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F845">
      <w:pPr>
        <w:rPr>
          <w:rFonts w:hint="eastAsia" w:ascii="宋体" w:hAnsi="宋体" w:cs="宋体"/>
          <w:snapToGrid w:val="0"/>
          <w:kern w:val="0"/>
          <w:sz w:val="36"/>
          <w:szCs w:val="36"/>
          <w:highlight w:val="none"/>
        </w:rPr>
      </w:pPr>
    </w:p>
    <w:p w14:paraId="2C8FBF84">
      <w:pPr>
        <w:adjustRightInd w:val="0"/>
        <w:snapToGrid w:val="0"/>
        <w:spacing w:line="360" w:lineRule="auto"/>
        <w:jc w:val="center"/>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lang w:eastAsia="zh-CN"/>
        </w:rPr>
        <w:t>吉林化工学院丰满校区口袋公园</w:t>
      </w:r>
      <w:r>
        <w:rPr>
          <w:rFonts w:hint="eastAsia" w:ascii="宋体" w:hAnsi="宋体" w:cs="宋体"/>
          <w:snapToGrid w:val="0"/>
          <w:kern w:val="0"/>
          <w:sz w:val="28"/>
          <w:szCs w:val="28"/>
          <w:highlight w:val="none"/>
        </w:rPr>
        <w:t>竞争性磋商公告</w:t>
      </w:r>
    </w:p>
    <w:p w14:paraId="743C37AD">
      <w:pPr>
        <w:adjustRightInd w:val="0"/>
        <w:snapToGrid w:val="0"/>
        <w:spacing w:line="360" w:lineRule="auto"/>
        <w:jc w:val="center"/>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rPr>
        <w:t>项目编号：</w:t>
      </w:r>
      <w:r>
        <w:rPr>
          <w:rFonts w:hint="eastAsia" w:ascii="宋体" w:hAnsi="宋体" w:cs="宋体"/>
          <w:snapToGrid w:val="0"/>
          <w:kern w:val="0"/>
          <w:sz w:val="24"/>
          <w:szCs w:val="24"/>
          <w:highlight w:val="none"/>
          <w:lang w:eastAsia="zh-CN"/>
        </w:rPr>
        <w:t>RS2025-424-ZC005</w:t>
      </w:r>
    </w:p>
    <w:p w14:paraId="2F95EB73">
      <w:pPr>
        <w:spacing w:line="360" w:lineRule="auto"/>
        <w:rPr>
          <w:rFonts w:hint="eastAsia" w:ascii="宋体" w:hAnsi="宋体" w:cs="宋体"/>
          <w:highlight w:val="none"/>
        </w:rPr>
      </w:pPr>
    </w:p>
    <w:p w14:paraId="68A7444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项目概况</w:t>
      </w:r>
    </w:p>
    <w:p w14:paraId="5FC80A8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lang w:eastAsia="zh-CN"/>
        </w:rPr>
        <w:t>吉林化工学院丰满校区口袋公园</w:t>
      </w:r>
      <w:r>
        <w:rPr>
          <w:rFonts w:hint="eastAsia" w:ascii="宋体" w:hAnsi="宋体" w:cs="宋体"/>
          <w:szCs w:val="21"/>
          <w:highlight w:val="none"/>
        </w:rPr>
        <w:t>的潜在供应商应在荣晟招投标有限公司</w:t>
      </w:r>
      <w:r>
        <w:rPr>
          <w:rFonts w:hint="eastAsia" w:ascii="宋体" w:hAnsi="宋体" w:cs="宋体"/>
          <w:szCs w:val="21"/>
          <w:highlight w:val="none"/>
          <w:lang w:eastAsia="zh-CN"/>
        </w:rPr>
        <w:t>250695401@qq.com</w:t>
      </w:r>
      <w:r>
        <w:rPr>
          <w:rFonts w:hint="eastAsia" w:ascii="宋体" w:hAnsi="宋体" w:cs="宋体"/>
          <w:szCs w:val="21"/>
          <w:highlight w:val="none"/>
        </w:rPr>
        <w:t>邮箱</w:t>
      </w:r>
      <w:r>
        <w:rPr>
          <w:rFonts w:hint="eastAsia" w:ascii="宋体" w:hAnsi="宋体" w:cs="宋体"/>
          <w:szCs w:val="21"/>
          <w:highlight w:val="none"/>
          <w:lang w:val="en-US" w:eastAsia="zh-CN"/>
        </w:rPr>
        <w:t>或</w:t>
      </w:r>
      <w:r>
        <w:rPr>
          <w:rFonts w:hint="eastAsia" w:ascii="宋体" w:hAnsi="宋体" w:cs="宋体"/>
          <w:bCs/>
          <w:szCs w:val="21"/>
          <w:highlight w:val="none"/>
          <w:lang w:val="en-US" w:eastAsia="zh-CN"/>
        </w:rPr>
        <w:t>至</w:t>
      </w:r>
      <w:r>
        <w:rPr>
          <w:rFonts w:hint="eastAsia" w:ascii="宋体" w:hAnsi="宋体" w:cs="宋体"/>
          <w:bCs/>
          <w:szCs w:val="21"/>
          <w:highlight w:val="none"/>
        </w:rPr>
        <w:t>长春市南湖大路998号金鼎大厦18楼招标业务部</w:t>
      </w:r>
      <w:r>
        <w:rPr>
          <w:rFonts w:hint="eastAsia" w:ascii="宋体" w:hAnsi="宋体" w:cs="宋体"/>
          <w:szCs w:val="21"/>
          <w:highlight w:val="none"/>
        </w:rPr>
        <w:t>获取采购文件</w:t>
      </w:r>
      <w:r>
        <w:rPr>
          <w:rFonts w:hint="eastAsia" w:ascii="宋体" w:hAnsi="宋体" w:cs="宋体"/>
          <w:szCs w:val="21"/>
          <w:highlight w:val="none"/>
        </w:rPr>
        <w:t>，并于</w:t>
      </w:r>
      <w:r>
        <w:rPr>
          <w:rFonts w:hint="eastAsia" w:ascii="宋体" w:hAnsi="宋体" w:cs="宋体"/>
          <w:szCs w:val="21"/>
          <w:highlight w:val="none"/>
          <w:lang w:eastAsia="zh-CN"/>
        </w:rPr>
        <w:t>2025年7月14日14点00分（北京时间）</w:t>
      </w:r>
      <w:r>
        <w:rPr>
          <w:rFonts w:hint="eastAsia" w:ascii="宋体" w:hAnsi="宋体" w:cs="宋体"/>
          <w:bCs/>
          <w:szCs w:val="21"/>
          <w:highlight w:val="none"/>
        </w:rPr>
        <w:t>前提交响应文件</w:t>
      </w:r>
      <w:r>
        <w:rPr>
          <w:rFonts w:hint="eastAsia" w:ascii="宋体" w:hAnsi="宋体" w:cs="宋体"/>
          <w:szCs w:val="21"/>
          <w:highlight w:val="none"/>
        </w:rPr>
        <w:t>。</w:t>
      </w:r>
    </w:p>
    <w:p w14:paraId="74A72F3B">
      <w:pPr>
        <w:rPr>
          <w:rFonts w:hint="eastAsia" w:ascii="宋体" w:hAnsi="宋体" w:cs="宋体"/>
          <w:szCs w:val="21"/>
          <w:highlight w:val="none"/>
        </w:rPr>
      </w:pPr>
    </w:p>
    <w:p w14:paraId="25448CFD">
      <w:pPr>
        <w:spacing w:line="360" w:lineRule="auto"/>
        <w:ind w:left="143" w:leftChars="67" w:hanging="2"/>
        <w:rPr>
          <w:rFonts w:hint="eastAsia" w:ascii="宋体" w:hAnsi="宋体" w:cs="宋体"/>
          <w:b/>
          <w:szCs w:val="21"/>
          <w:highlight w:val="none"/>
        </w:rPr>
      </w:pPr>
      <w:bookmarkStart w:id="0" w:name="_Toc28359089"/>
      <w:bookmarkStart w:id="1" w:name="_Toc35393629"/>
      <w:bookmarkStart w:id="2" w:name="_Toc28359012"/>
      <w:bookmarkStart w:id="3" w:name="_Toc35393798"/>
      <w:r>
        <w:rPr>
          <w:rFonts w:hint="eastAsia" w:ascii="宋体" w:hAnsi="宋体" w:cs="宋体"/>
          <w:b/>
          <w:szCs w:val="21"/>
          <w:highlight w:val="none"/>
        </w:rPr>
        <w:t>一、项目基本情况</w:t>
      </w:r>
      <w:bookmarkEnd w:id="0"/>
      <w:bookmarkEnd w:id="1"/>
      <w:bookmarkEnd w:id="2"/>
      <w:bookmarkEnd w:id="3"/>
    </w:p>
    <w:p w14:paraId="079F012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lang w:eastAsia="zh-CN"/>
        </w:rPr>
        <w:t>RS2025-424-ZC005</w:t>
      </w:r>
      <w:r>
        <w:rPr>
          <w:rFonts w:hint="eastAsia" w:ascii="宋体" w:hAnsi="宋体" w:cs="宋体"/>
          <w:szCs w:val="21"/>
          <w:highlight w:val="none"/>
        </w:rPr>
        <w:t>；</w:t>
      </w:r>
      <w:bookmarkStart w:id="42" w:name="_GoBack"/>
      <w:bookmarkEnd w:id="42"/>
    </w:p>
    <w:p w14:paraId="4A45683A">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lang w:eastAsia="zh-CN"/>
        </w:rPr>
        <w:t>吉林化工学院丰满校区口袋公园</w:t>
      </w:r>
      <w:r>
        <w:rPr>
          <w:rFonts w:hint="eastAsia" w:ascii="宋体" w:hAnsi="宋体" w:cs="宋体"/>
          <w:szCs w:val="21"/>
          <w:highlight w:val="none"/>
        </w:rPr>
        <w:t>；</w:t>
      </w:r>
    </w:p>
    <w:p w14:paraId="69FB54F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采购方式：竞争性磋商；</w:t>
      </w:r>
    </w:p>
    <w:p w14:paraId="5C1A722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预算金额：</w:t>
      </w:r>
      <w:r>
        <w:rPr>
          <w:rFonts w:hint="eastAsia" w:ascii="宋体" w:hAnsi="宋体" w:cs="宋体"/>
          <w:szCs w:val="21"/>
          <w:highlight w:val="none"/>
          <w:lang w:val="en-US" w:eastAsia="zh-CN"/>
        </w:rPr>
        <w:t>21万</w:t>
      </w:r>
      <w:r>
        <w:rPr>
          <w:rFonts w:hint="eastAsia" w:ascii="宋体" w:hAnsi="宋体" w:cs="宋体"/>
          <w:szCs w:val="21"/>
          <w:highlight w:val="none"/>
        </w:rPr>
        <w:t>元；</w:t>
      </w:r>
    </w:p>
    <w:p w14:paraId="058AF7AD">
      <w:pPr>
        <w:spacing w:line="360" w:lineRule="auto"/>
        <w:ind w:firstLine="420" w:firstLineChars="200"/>
        <w:rPr>
          <w:rFonts w:hint="eastAsia"/>
          <w:szCs w:val="21"/>
          <w:highlight w:val="none"/>
        </w:rPr>
      </w:pPr>
      <w:r>
        <w:rPr>
          <w:rFonts w:hint="eastAsia" w:ascii="宋体" w:hAnsi="宋体" w:cs="宋体"/>
          <w:szCs w:val="21"/>
          <w:highlight w:val="none"/>
        </w:rPr>
        <w:t>最高限价：</w:t>
      </w:r>
      <w:r>
        <w:rPr>
          <w:rFonts w:hint="eastAsia" w:ascii="宋体" w:hAnsi="宋体" w:cs="宋体"/>
          <w:szCs w:val="21"/>
          <w:highlight w:val="none"/>
          <w:lang w:val="en-US" w:eastAsia="zh-CN"/>
        </w:rPr>
        <w:t>21万</w:t>
      </w:r>
      <w:r>
        <w:rPr>
          <w:rFonts w:hint="eastAsia" w:ascii="宋体" w:hAnsi="宋体" w:cs="宋体"/>
          <w:szCs w:val="21"/>
          <w:highlight w:val="none"/>
        </w:rPr>
        <w:t>元</w:t>
      </w:r>
      <w:r>
        <w:rPr>
          <w:rFonts w:hint="eastAsia" w:ascii="宋体" w:hAnsi="宋体" w:cs="宋体"/>
          <w:szCs w:val="21"/>
          <w:highlight w:val="none"/>
        </w:rPr>
        <w:t>；</w:t>
      </w:r>
    </w:p>
    <w:p w14:paraId="7C811B71">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采购需求：丰满校区口袋公园建设，包含校训石、休闲区、休息区等。详见采购文件及清单</w:t>
      </w:r>
      <w:r>
        <w:rPr>
          <w:rFonts w:hint="eastAsia" w:ascii="宋体" w:hAnsi="宋体" w:cs="宋体"/>
          <w:szCs w:val="21"/>
          <w:highlight w:val="none"/>
          <w:lang w:eastAsia="zh-CN"/>
        </w:rPr>
        <w:t>。</w:t>
      </w:r>
    </w:p>
    <w:p w14:paraId="121245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1.工程建设地点：吉林化工学院</w:t>
      </w:r>
      <w:r>
        <w:rPr>
          <w:rFonts w:hint="eastAsia"/>
          <w:highlight w:val="none"/>
          <w:lang w:val="en-US" w:eastAsia="zh-CN"/>
        </w:rPr>
        <w:t>丰满校区</w:t>
      </w:r>
      <w:r>
        <w:rPr>
          <w:rFonts w:hint="eastAsia" w:ascii="宋体" w:hAnsi="宋体" w:cs="宋体"/>
          <w:szCs w:val="21"/>
          <w:highlight w:val="none"/>
        </w:rPr>
        <w:t>；</w:t>
      </w:r>
    </w:p>
    <w:p w14:paraId="5776818D">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2.计划工期：合同签订之日起至</w:t>
      </w:r>
      <w:r>
        <w:rPr>
          <w:rFonts w:hint="eastAsia" w:ascii="宋体" w:hAnsi="宋体" w:cs="宋体"/>
          <w:szCs w:val="21"/>
          <w:highlight w:val="none"/>
          <w:lang w:val="en-US" w:eastAsia="zh-CN"/>
        </w:rPr>
        <w:t>25天</w:t>
      </w:r>
    </w:p>
    <w:p w14:paraId="1CE795E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3.工程质量要求：符合国家现行工程施工质量验收统一标准及相关标准的合格工程；</w:t>
      </w:r>
    </w:p>
    <w:p w14:paraId="5D0FC93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.其他详见竞争性磋商文件；</w:t>
      </w:r>
    </w:p>
    <w:p w14:paraId="2B0FB79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本项目不接受联合体。</w:t>
      </w:r>
    </w:p>
    <w:p w14:paraId="4EC3C35A">
      <w:pPr>
        <w:spacing w:line="360" w:lineRule="auto"/>
        <w:ind w:left="143" w:leftChars="67" w:hanging="2"/>
        <w:rPr>
          <w:rFonts w:hint="eastAsia" w:ascii="宋体" w:hAnsi="宋体" w:cs="宋体"/>
          <w:b/>
          <w:szCs w:val="21"/>
          <w:highlight w:val="none"/>
        </w:rPr>
      </w:pPr>
      <w:bookmarkStart w:id="4" w:name="_Toc35393630"/>
      <w:bookmarkStart w:id="5" w:name="_Toc28359013"/>
      <w:bookmarkStart w:id="6" w:name="_Toc28359090"/>
      <w:bookmarkStart w:id="7" w:name="_Toc35393799"/>
      <w:r>
        <w:rPr>
          <w:rFonts w:hint="eastAsia" w:ascii="宋体" w:hAnsi="宋体" w:cs="宋体"/>
          <w:b/>
          <w:szCs w:val="21"/>
          <w:highlight w:val="none"/>
        </w:rPr>
        <w:t>二、申请人的资格要求：</w:t>
      </w:r>
      <w:bookmarkEnd w:id="4"/>
      <w:bookmarkEnd w:id="5"/>
      <w:bookmarkEnd w:id="6"/>
      <w:bookmarkEnd w:id="7"/>
    </w:p>
    <w:p w14:paraId="5B70C37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1.满足《中华人民共和国政府采购法》第二十二条规定；</w:t>
      </w:r>
    </w:p>
    <w:p w14:paraId="6ECDF320">
      <w:pPr>
        <w:spacing w:line="360" w:lineRule="auto"/>
        <w:ind w:firstLine="420" w:firstLineChars="200"/>
        <w:rPr>
          <w:rFonts w:hint="eastAsia" w:ascii="宋体" w:hAnsi="宋体" w:cs="宋体"/>
          <w:szCs w:val="21"/>
          <w:highlight w:val="none"/>
        </w:rPr>
      </w:pPr>
      <w:bookmarkStart w:id="8" w:name="_Toc28359014"/>
      <w:bookmarkStart w:id="9" w:name="_Toc28359091"/>
      <w:r>
        <w:rPr>
          <w:rFonts w:hint="eastAsia" w:ascii="宋体" w:hAnsi="宋体" w:cs="宋体"/>
          <w:szCs w:val="21"/>
          <w:highlight w:val="none"/>
        </w:rPr>
        <w:t>2.落实政府采购政策需满足的资格要求：本项目专门面向中小企业采购标的所属行业为</w:t>
      </w:r>
      <w:r>
        <w:rPr>
          <w:rFonts w:hint="eastAsia" w:ascii="宋体" w:hAnsi="宋体" w:cs="宋体"/>
          <w:szCs w:val="21"/>
          <w:highlight w:val="none"/>
          <w:u w:val="single"/>
        </w:rPr>
        <w:t>建筑业</w:t>
      </w:r>
      <w:r>
        <w:rPr>
          <w:rFonts w:hint="eastAsia" w:ascii="宋体" w:hAnsi="宋体" w:cs="宋体"/>
          <w:szCs w:val="21"/>
          <w:highlight w:val="none"/>
        </w:rPr>
        <w:t>；</w:t>
      </w:r>
    </w:p>
    <w:p w14:paraId="4D4870BF">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3.本项目的特定资格要求：</w:t>
      </w:r>
    </w:p>
    <w:p w14:paraId="42B2F8A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w:t>
      </w:r>
      <w:r>
        <w:rPr>
          <w:rFonts w:hint="eastAsia" w:ascii="宋体" w:hAnsi="宋体" w:cs="宋体"/>
          <w:szCs w:val="21"/>
          <w:highlight w:val="none"/>
          <w:lang w:eastAsia="zh-CN"/>
        </w:rPr>
        <w:t>供应商须具有有效的营业执照，具备建设行政主管部门核发的建筑工程施工总承包二级以上资质，并具有有效的安全生产许可证。</w:t>
      </w:r>
    </w:p>
    <w:p w14:paraId="6090F594">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3.2</w:t>
      </w:r>
      <w:r>
        <w:rPr>
          <w:rFonts w:hint="eastAsia" w:ascii="宋体" w:hAnsi="宋体" w:cs="宋体"/>
          <w:szCs w:val="21"/>
          <w:highlight w:val="none"/>
          <w:lang w:eastAsia="zh-CN"/>
        </w:rPr>
        <w:t>供应商拟派出的项目经理须具有建筑工程专业二级及以上注册建造师执业资格，具备有效的安全生产考核合格证书(B类)，且未担任其他在施建设工程项目的项目经理。</w:t>
      </w:r>
    </w:p>
    <w:p w14:paraId="49E4BF78">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3.3技术负责人要求具有与本工程清单内施工内容所需专业相关的中级及以上专业职称。</w:t>
      </w:r>
    </w:p>
    <w:p w14:paraId="128053F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4</w:t>
      </w:r>
      <w:r>
        <w:rPr>
          <w:rFonts w:hint="eastAsia" w:ascii="宋体" w:hAnsi="宋体" w:cs="宋体"/>
          <w:szCs w:val="21"/>
          <w:highlight w:val="none"/>
        </w:rPr>
        <w:t>供应商应提供近六个月中至少一个月的依法缴纳税收凭证及缴纳社会保险的凭据（专用收据或社会保险缴纳清单），并加盖本单位公章。</w:t>
      </w:r>
    </w:p>
    <w:p w14:paraId="1F94089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供应商须具备近三年（202</w:t>
      </w:r>
      <w:r>
        <w:rPr>
          <w:rFonts w:hint="eastAsia" w:ascii="宋体" w:hAnsi="宋体" w:cs="宋体"/>
          <w:szCs w:val="21"/>
          <w:highlight w:val="none"/>
          <w:lang w:val="en-US" w:eastAsia="zh-CN"/>
        </w:rPr>
        <w:t>2</w:t>
      </w:r>
      <w:r>
        <w:rPr>
          <w:rFonts w:hint="eastAsia" w:ascii="宋体" w:hAnsi="宋体" w:cs="宋体"/>
          <w:szCs w:val="21"/>
          <w:highlight w:val="none"/>
        </w:rPr>
        <w:t>年-202</w:t>
      </w:r>
      <w:r>
        <w:rPr>
          <w:rFonts w:hint="eastAsia" w:ascii="宋体" w:hAnsi="宋体" w:cs="宋体"/>
          <w:szCs w:val="21"/>
          <w:highlight w:val="none"/>
          <w:lang w:val="en-US" w:eastAsia="zh-CN"/>
        </w:rPr>
        <w:t>4</w:t>
      </w:r>
      <w:r>
        <w:rPr>
          <w:rFonts w:hint="eastAsia" w:ascii="宋体" w:hAnsi="宋体" w:cs="宋体"/>
          <w:szCs w:val="21"/>
          <w:highlight w:val="none"/>
        </w:rPr>
        <w:t>年）财务审计报告</w:t>
      </w:r>
      <w:r>
        <w:rPr>
          <w:rFonts w:hint="eastAsia" w:ascii="宋体" w:hAnsi="宋体" w:cs="宋体"/>
          <w:szCs w:val="21"/>
          <w:highlight w:val="none"/>
          <w:lang w:val="en-US" w:eastAsia="zh-CN"/>
        </w:rPr>
        <w:t>或财务报表</w:t>
      </w:r>
      <w:r>
        <w:rPr>
          <w:rFonts w:hint="eastAsia" w:ascii="宋体" w:hAnsi="宋体" w:cs="宋体"/>
          <w:szCs w:val="21"/>
          <w:highlight w:val="none"/>
        </w:rPr>
        <w:t>（包含但不限于：资产负债表、利润表、现金流量表）。（</w:t>
      </w:r>
      <w:r>
        <w:rPr>
          <w:rFonts w:hint="eastAsia" w:ascii="宋体" w:hAnsi="宋体" w:cs="宋体"/>
          <w:szCs w:val="21"/>
          <w:highlight w:val="none"/>
          <w:lang w:eastAsia="zh-CN"/>
        </w:rPr>
        <w:t>成立日期在</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eastAsia="zh-CN"/>
        </w:rPr>
        <w:t>之间，成立当年无审计报告的，提供当年财务状况报表及截止到</w:t>
      </w:r>
      <w:r>
        <w:rPr>
          <w:rFonts w:hint="eastAsia" w:ascii="宋体" w:hAnsi="宋体" w:cs="宋体"/>
          <w:szCs w:val="21"/>
          <w:highlight w:val="none"/>
          <w:lang w:val="en-US" w:eastAsia="zh-CN"/>
        </w:rPr>
        <w:t>2024</w:t>
      </w:r>
      <w:r>
        <w:rPr>
          <w:rFonts w:hint="eastAsia" w:ascii="宋体" w:hAnsi="宋体" w:cs="宋体"/>
          <w:szCs w:val="21"/>
          <w:highlight w:val="none"/>
          <w:lang w:eastAsia="zh-CN"/>
        </w:rPr>
        <w:t>年的财务审计报告或财务报表</w:t>
      </w: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年12月31日以后新成立的公司无财务审计报告的，需出具基本账户开户银行出具的资信证明）；</w:t>
      </w:r>
    </w:p>
    <w:p w14:paraId="53DD3A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6</w:t>
      </w:r>
      <w:r>
        <w:rPr>
          <w:rFonts w:hint="eastAsia" w:ascii="宋体" w:hAnsi="宋体" w:cs="宋体"/>
          <w:szCs w:val="21"/>
          <w:highlight w:val="none"/>
        </w:rPr>
        <w:t>单位负责人为同一人或者存在直接控股、管理关系的不同供应商，不得参加同一合同项下的政府采购活动；</w:t>
      </w:r>
    </w:p>
    <w:p w14:paraId="330CBE1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7</w:t>
      </w:r>
      <w:r>
        <w:rPr>
          <w:rFonts w:hint="eastAsia" w:ascii="宋体" w:hAnsi="宋体" w:cs="宋体"/>
          <w:szCs w:val="21"/>
          <w:highlight w:val="none"/>
        </w:rPr>
        <w:t>外埠入吉建筑业企业执行吉林省关于入吉企业信息登记相关规定，登记后方可参加投标；</w:t>
      </w:r>
    </w:p>
    <w:p w14:paraId="527A1668">
      <w:pPr>
        <w:spacing w:line="360" w:lineRule="auto"/>
        <w:ind w:firstLine="420" w:firstLineChars="200"/>
        <w:rPr>
          <w:rFonts w:hint="eastAsia" w:ascii="宋体" w:hAnsi="宋体" w:cs="宋体"/>
          <w:bCs/>
          <w:iCs/>
          <w:szCs w:val="21"/>
          <w:highlight w:val="none"/>
        </w:rPr>
      </w:pPr>
      <w:r>
        <w:rPr>
          <w:rFonts w:hint="eastAsia" w:ascii="宋体" w:hAnsi="宋体" w:cs="宋体"/>
          <w:bCs/>
          <w:iCs/>
          <w:szCs w:val="21"/>
          <w:highlight w:val="none"/>
        </w:rPr>
        <w:t>3.</w:t>
      </w:r>
      <w:r>
        <w:rPr>
          <w:rFonts w:hint="eastAsia" w:ascii="宋体" w:hAnsi="宋体" w:cs="宋体"/>
          <w:bCs/>
          <w:iCs/>
          <w:szCs w:val="21"/>
          <w:highlight w:val="none"/>
          <w:lang w:val="en-US" w:eastAsia="zh-CN"/>
        </w:rPr>
        <w:t>8</w:t>
      </w:r>
      <w:r>
        <w:rPr>
          <w:rFonts w:hint="eastAsia" w:ascii="宋体" w:hAnsi="宋体" w:cs="宋体"/>
          <w:bCs/>
          <w:iCs/>
          <w:szCs w:val="21"/>
          <w:highlight w:val="none"/>
        </w:rPr>
        <w:t>拒绝列入政府取消投标资格记录期间的企业或个人投标；</w:t>
      </w:r>
    </w:p>
    <w:p w14:paraId="1DC3F71F">
      <w:pPr>
        <w:spacing w:line="360" w:lineRule="auto"/>
        <w:ind w:firstLine="420" w:firstLineChars="200"/>
        <w:rPr>
          <w:rFonts w:hint="eastAsia" w:ascii="宋体" w:hAnsi="宋体" w:cs="宋体"/>
          <w:bCs/>
          <w:iCs/>
          <w:szCs w:val="21"/>
          <w:highlight w:val="none"/>
        </w:rPr>
      </w:pPr>
      <w:r>
        <w:rPr>
          <w:rFonts w:hint="eastAsia" w:ascii="宋体" w:hAnsi="宋体" w:cs="宋体"/>
          <w:bCs/>
          <w:iCs/>
          <w:szCs w:val="21"/>
          <w:highlight w:val="none"/>
        </w:rPr>
        <w:t>3.</w:t>
      </w:r>
      <w:r>
        <w:rPr>
          <w:rFonts w:hint="eastAsia" w:ascii="宋体" w:hAnsi="宋体" w:cs="宋体"/>
          <w:bCs/>
          <w:iCs/>
          <w:szCs w:val="21"/>
          <w:highlight w:val="none"/>
          <w:lang w:val="en-US" w:eastAsia="zh-CN"/>
        </w:rPr>
        <w:t>9</w:t>
      </w:r>
      <w:r>
        <w:rPr>
          <w:rFonts w:hint="eastAsia" w:ascii="宋体" w:hAnsi="宋体" w:cs="宋体"/>
          <w:bCs/>
          <w:iCs/>
          <w:szCs w:val="21"/>
          <w:highlight w:val="none"/>
        </w:rPr>
        <w:t>参加采购活动前三年内，在经营活动中没有重大违法记录（提供书面声明）；</w:t>
      </w:r>
    </w:p>
    <w:p w14:paraId="4926AA99">
      <w:pPr>
        <w:spacing w:line="360" w:lineRule="auto"/>
        <w:ind w:firstLine="420" w:firstLineChars="200"/>
        <w:rPr>
          <w:rFonts w:hint="eastAsia" w:ascii="宋体" w:hAnsi="宋体" w:cs="宋体"/>
          <w:iCs/>
          <w:szCs w:val="21"/>
          <w:highlight w:val="none"/>
        </w:rPr>
      </w:pPr>
      <w:r>
        <w:rPr>
          <w:rFonts w:hint="eastAsia" w:ascii="宋体" w:hAnsi="宋体" w:cs="宋体"/>
          <w:bCs/>
          <w:iCs/>
          <w:szCs w:val="21"/>
          <w:highlight w:val="none"/>
        </w:rPr>
        <w:t>3.</w:t>
      </w:r>
      <w:r>
        <w:rPr>
          <w:rFonts w:hint="eastAsia" w:ascii="宋体" w:hAnsi="宋体" w:cs="宋体"/>
          <w:bCs/>
          <w:iCs/>
          <w:szCs w:val="21"/>
          <w:highlight w:val="none"/>
          <w:lang w:val="en-US" w:eastAsia="zh-CN"/>
        </w:rPr>
        <w:t>10</w:t>
      </w:r>
      <w:r>
        <w:rPr>
          <w:rFonts w:hint="eastAsia" w:ascii="宋体" w:hAnsi="宋体" w:cs="宋体"/>
          <w:bCs/>
          <w:iCs/>
          <w:szCs w:val="21"/>
          <w:highlight w:val="none"/>
        </w:rPr>
        <w:t>供应商不能列入失信被执行人、重大税收违法案件当事人名单、政府采购严重违法失信行为记录名单，以“信用中国”网站（www.creditchina.gov.cn）及中国政府采购网（www.ccgp.gov.cn）渠道查询相关信用记录的网站截图为准。</w:t>
      </w:r>
    </w:p>
    <w:p w14:paraId="08D4D4BC">
      <w:pPr>
        <w:spacing w:line="360" w:lineRule="auto"/>
        <w:ind w:left="143" w:leftChars="67" w:hanging="2"/>
        <w:rPr>
          <w:rFonts w:hint="eastAsia" w:ascii="宋体" w:hAnsi="宋体" w:cs="宋体"/>
          <w:b/>
          <w:szCs w:val="21"/>
          <w:highlight w:val="none"/>
        </w:rPr>
      </w:pPr>
      <w:bookmarkStart w:id="10" w:name="_Toc35393800"/>
      <w:bookmarkStart w:id="11" w:name="_Toc35393631"/>
      <w:r>
        <w:rPr>
          <w:rFonts w:hint="eastAsia" w:ascii="宋体" w:hAnsi="宋体" w:cs="宋体"/>
          <w:b/>
          <w:szCs w:val="21"/>
          <w:highlight w:val="none"/>
        </w:rPr>
        <w:t>三、获取采购文件</w:t>
      </w:r>
      <w:bookmarkEnd w:id="8"/>
      <w:bookmarkEnd w:id="9"/>
      <w:bookmarkEnd w:id="10"/>
      <w:bookmarkEnd w:id="11"/>
    </w:p>
    <w:p w14:paraId="0C7AD29B">
      <w:pPr>
        <w:spacing w:line="360" w:lineRule="auto"/>
        <w:ind w:firstLine="540"/>
        <w:rPr>
          <w:rFonts w:hint="eastAsia"/>
          <w:highlight w:val="none"/>
        </w:rPr>
      </w:pPr>
      <w:bookmarkStart w:id="12" w:name="_Toc35393801"/>
      <w:bookmarkStart w:id="13" w:name="_Toc28359092"/>
      <w:bookmarkStart w:id="14" w:name="_Toc35393632"/>
      <w:bookmarkStart w:id="15" w:name="_Toc28359015"/>
      <w:r>
        <w:rPr>
          <w:rFonts w:hint="eastAsia" w:ascii="宋体" w:hAnsi="宋体" w:cs="宋体"/>
          <w:bCs/>
          <w:szCs w:val="21"/>
          <w:highlight w:val="none"/>
        </w:rPr>
        <w:t>时间：202</w:t>
      </w:r>
      <w:r>
        <w:rPr>
          <w:rFonts w:hint="eastAsia" w:ascii="宋体" w:hAnsi="宋体" w:cs="宋体"/>
          <w:bCs/>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2</w:t>
      </w:r>
      <w:r>
        <w:rPr>
          <w:rFonts w:hint="eastAsia" w:ascii="宋体" w:hAnsi="宋体" w:cs="宋体"/>
          <w:bCs/>
          <w:szCs w:val="21"/>
          <w:highlight w:val="none"/>
        </w:rPr>
        <w:t>日上午8时30分至202</w:t>
      </w:r>
      <w:r>
        <w:rPr>
          <w:rFonts w:hint="eastAsia" w:ascii="宋体" w:hAnsi="宋体" w:cs="宋体"/>
          <w:bCs/>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8</w:t>
      </w:r>
      <w:r>
        <w:rPr>
          <w:rFonts w:hint="eastAsia" w:ascii="宋体" w:hAnsi="宋体" w:cs="宋体"/>
          <w:bCs/>
          <w:szCs w:val="21"/>
          <w:highlight w:val="none"/>
        </w:rPr>
        <w:t>日下午16时00分。</w:t>
      </w:r>
    </w:p>
    <w:p w14:paraId="68A4EB81">
      <w:pPr>
        <w:spacing w:line="360" w:lineRule="auto"/>
        <w:ind w:firstLine="540"/>
        <w:rPr>
          <w:rFonts w:hint="eastAsia" w:ascii="宋体" w:hAnsi="宋体" w:cs="宋体"/>
          <w:bCs/>
          <w:szCs w:val="21"/>
          <w:highlight w:val="none"/>
        </w:rPr>
      </w:pPr>
      <w:r>
        <w:rPr>
          <w:rFonts w:hint="eastAsia" w:ascii="宋体" w:hAnsi="宋体" w:cs="宋体"/>
          <w:bCs/>
          <w:szCs w:val="21"/>
          <w:highlight w:val="none"/>
        </w:rPr>
        <w:t>地点：长春市南湖大路998号金鼎大厦18楼招标业务部；</w:t>
      </w:r>
    </w:p>
    <w:p w14:paraId="4737CBBF">
      <w:pPr>
        <w:spacing w:line="360" w:lineRule="auto"/>
        <w:ind w:firstLine="540"/>
        <w:rPr>
          <w:rFonts w:hint="default" w:ascii="宋体" w:hAnsi="宋体" w:eastAsia="宋体" w:cs="宋体"/>
          <w:bCs/>
          <w:szCs w:val="21"/>
          <w:highlight w:val="none"/>
          <w:lang w:val="en-US" w:eastAsia="zh-CN"/>
        </w:rPr>
      </w:pPr>
      <w:r>
        <w:rPr>
          <w:rFonts w:hint="eastAsia" w:ascii="宋体" w:hAnsi="宋体" w:cs="宋体"/>
          <w:bCs/>
          <w:szCs w:val="21"/>
          <w:highlight w:val="none"/>
        </w:rPr>
        <w:t>方式：本项目采取网络报名方式</w:t>
      </w:r>
      <w:r>
        <w:rPr>
          <w:rFonts w:hint="eastAsia" w:ascii="宋体" w:hAnsi="宋体" w:cs="宋体"/>
          <w:bCs/>
          <w:szCs w:val="21"/>
          <w:highlight w:val="none"/>
          <w:lang w:val="en-US" w:eastAsia="zh-CN"/>
        </w:rPr>
        <w:t>或</w:t>
      </w:r>
      <w:r>
        <w:rPr>
          <w:rFonts w:hint="eastAsia"/>
          <w:highlight w:val="none"/>
          <w:lang w:val="en-US" w:eastAsia="zh-CN"/>
        </w:rPr>
        <w:t>线下报名</w:t>
      </w:r>
      <w:r>
        <w:rPr>
          <w:rFonts w:hint="eastAsia" w:ascii="宋体" w:hAnsi="宋体" w:cs="宋体"/>
          <w:bCs/>
          <w:szCs w:val="21"/>
          <w:highlight w:val="none"/>
        </w:rPr>
        <w:t>，网络报名将以下报名资料加盖公章扫描为1个PDF文件发送至</w:t>
      </w:r>
      <w:r>
        <w:rPr>
          <w:rFonts w:hint="eastAsia" w:ascii="宋体" w:hAnsi="宋体" w:cs="宋体"/>
          <w:bCs/>
          <w:szCs w:val="21"/>
          <w:highlight w:val="none"/>
          <w:lang w:eastAsia="zh-CN"/>
        </w:rPr>
        <w:t>250695401@qq.com</w:t>
      </w:r>
      <w:r>
        <w:rPr>
          <w:rFonts w:hint="eastAsia" w:ascii="宋体" w:hAnsi="宋体" w:cs="宋体"/>
          <w:bCs/>
          <w:szCs w:val="21"/>
          <w:highlight w:val="none"/>
        </w:rPr>
        <w:t>邮箱，并同时拨打代理机构电话进行资料收到确认</w:t>
      </w:r>
      <w:r>
        <w:rPr>
          <w:rFonts w:hint="eastAsia" w:ascii="宋体" w:hAnsi="宋体" w:cs="宋体"/>
          <w:bCs/>
          <w:szCs w:val="21"/>
          <w:highlight w:val="none"/>
          <w:lang w:eastAsia="zh-CN"/>
        </w:rPr>
        <w:t>；</w:t>
      </w:r>
      <w:r>
        <w:rPr>
          <w:rFonts w:hint="eastAsia"/>
          <w:highlight w:val="none"/>
          <w:lang w:val="en-US" w:eastAsia="zh-CN"/>
        </w:rPr>
        <w:t>线下报名</w:t>
      </w:r>
      <w:r>
        <w:rPr>
          <w:rFonts w:hint="eastAsia" w:ascii="宋体" w:hAnsi="宋体" w:cs="宋体"/>
          <w:bCs/>
          <w:szCs w:val="21"/>
          <w:highlight w:val="none"/>
        </w:rPr>
        <w:t>将以下报名资料加盖公章</w:t>
      </w:r>
      <w:r>
        <w:rPr>
          <w:rFonts w:hint="eastAsia" w:ascii="宋体" w:hAnsi="宋体" w:cs="宋体"/>
          <w:bCs/>
          <w:szCs w:val="21"/>
          <w:highlight w:val="none"/>
          <w:lang w:val="en-US" w:eastAsia="zh-CN"/>
        </w:rPr>
        <w:t>到</w:t>
      </w:r>
      <w:r>
        <w:rPr>
          <w:rFonts w:hint="eastAsia" w:ascii="宋体" w:hAnsi="宋体" w:cs="宋体"/>
          <w:bCs/>
          <w:szCs w:val="21"/>
          <w:highlight w:val="none"/>
        </w:rPr>
        <w:t>长春市南湖大路998号金鼎大厦18楼招标业务部</w:t>
      </w:r>
      <w:r>
        <w:rPr>
          <w:rFonts w:hint="eastAsia" w:ascii="宋体" w:hAnsi="宋体" w:cs="宋体"/>
          <w:bCs/>
          <w:szCs w:val="21"/>
          <w:highlight w:val="none"/>
          <w:lang w:val="en-US" w:eastAsia="zh-CN"/>
        </w:rPr>
        <w:t>获取采购文件。</w:t>
      </w:r>
    </w:p>
    <w:p w14:paraId="3A056F44">
      <w:pPr>
        <w:spacing w:line="360" w:lineRule="auto"/>
        <w:ind w:firstLine="540"/>
        <w:rPr>
          <w:rFonts w:hint="eastAsia" w:ascii="宋体" w:hAnsi="宋体" w:cs="宋体"/>
          <w:bCs/>
          <w:szCs w:val="21"/>
          <w:highlight w:val="none"/>
        </w:rPr>
      </w:pPr>
      <w:r>
        <w:rPr>
          <w:rFonts w:hint="eastAsia" w:ascii="宋体" w:hAnsi="宋体" w:cs="宋体"/>
          <w:bCs/>
          <w:szCs w:val="21"/>
          <w:highlight w:val="none"/>
        </w:rPr>
        <w:t>（1）营业执照（副本）</w:t>
      </w:r>
    </w:p>
    <w:p w14:paraId="62762191">
      <w:pPr>
        <w:spacing w:line="360" w:lineRule="auto"/>
        <w:ind w:firstLine="540"/>
        <w:rPr>
          <w:rFonts w:hint="eastAsia" w:ascii="宋体" w:hAnsi="宋体" w:cs="宋体"/>
          <w:bCs/>
          <w:szCs w:val="21"/>
          <w:highlight w:val="none"/>
        </w:rPr>
      </w:pPr>
      <w:r>
        <w:rPr>
          <w:rFonts w:hint="eastAsia" w:ascii="宋体" w:hAnsi="宋体" w:cs="宋体"/>
          <w:bCs/>
          <w:szCs w:val="21"/>
          <w:highlight w:val="none"/>
        </w:rPr>
        <w:t>（2）</w:t>
      </w:r>
      <w:r>
        <w:rPr>
          <w:rFonts w:hint="eastAsia" w:ascii="宋体" w:hAnsi="宋体" w:cs="宋体"/>
          <w:szCs w:val="21"/>
          <w:highlight w:val="none"/>
        </w:rPr>
        <w:t>建设行政主管部门核发的</w:t>
      </w:r>
      <w:r>
        <w:rPr>
          <w:rFonts w:hint="eastAsia" w:ascii="宋体" w:hAnsi="宋体" w:cs="宋体"/>
          <w:szCs w:val="21"/>
          <w:highlight w:val="none"/>
          <w:lang w:eastAsia="zh-CN"/>
        </w:rPr>
        <w:t>建筑工程施工总承包二级</w:t>
      </w:r>
      <w:r>
        <w:rPr>
          <w:rFonts w:hint="eastAsia" w:ascii="宋体" w:hAnsi="宋体" w:cs="宋体"/>
          <w:szCs w:val="21"/>
          <w:highlight w:val="none"/>
        </w:rPr>
        <w:t>及以上资质</w:t>
      </w:r>
    </w:p>
    <w:p w14:paraId="34CA8021">
      <w:pPr>
        <w:spacing w:line="360" w:lineRule="auto"/>
        <w:ind w:firstLine="540"/>
        <w:rPr>
          <w:rFonts w:hint="eastAsia" w:ascii="宋体" w:hAnsi="宋体" w:cs="宋体"/>
          <w:bCs/>
          <w:szCs w:val="21"/>
          <w:highlight w:val="none"/>
        </w:rPr>
      </w:pPr>
      <w:r>
        <w:rPr>
          <w:rFonts w:hint="eastAsia" w:ascii="宋体" w:hAnsi="宋体" w:cs="宋体"/>
          <w:bCs/>
          <w:szCs w:val="21"/>
          <w:highlight w:val="none"/>
        </w:rPr>
        <w:t>（3）法定代表人身份证明及法定代表人授权委托书或单位介绍信</w:t>
      </w:r>
    </w:p>
    <w:p w14:paraId="6D996E3B">
      <w:pPr>
        <w:spacing w:line="360" w:lineRule="auto"/>
        <w:ind w:firstLine="540"/>
        <w:rPr>
          <w:rFonts w:hint="eastAsia" w:ascii="宋体" w:hAnsi="宋体" w:cs="宋体"/>
          <w:bCs/>
          <w:szCs w:val="21"/>
          <w:highlight w:val="none"/>
        </w:rPr>
      </w:pPr>
      <w:r>
        <w:rPr>
          <w:rFonts w:hint="eastAsia" w:ascii="宋体" w:hAnsi="宋体" w:cs="宋体"/>
          <w:bCs/>
          <w:szCs w:val="21"/>
          <w:highlight w:val="none"/>
        </w:rPr>
        <w:t>（4）法定代表人身份证</w:t>
      </w:r>
    </w:p>
    <w:p w14:paraId="343E51B4">
      <w:pPr>
        <w:spacing w:line="360" w:lineRule="auto"/>
        <w:ind w:firstLine="540"/>
        <w:rPr>
          <w:rFonts w:hint="eastAsia" w:ascii="宋体" w:hAnsi="宋体" w:cs="宋体"/>
          <w:bCs/>
          <w:szCs w:val="21"/>
          <w:highlight w:val="none"/>
        </w:rPr>
      </w:pPr>
      <w:r>
        <w:rPr>
          <w:rFonts w:hint="eastAsia" w:ascii="宋体" w:hAnsi="宋体" w:cs="宋体"/>
          <w:bCs/>
          <w:szCs w:val="21"/>
          <w:highlight w:val="none"/>
        </w:rPr>
        <w:t>（5）被授权人身份证</w:t>
      </w:r>
    </w:p>
    <w:p w14:paraId="1CDE33B4">
      <w:pPr>
        <w:spacing w:line="360" w:lineRule="auto"/>
        <w:ind w:firstLine="540"/>
        <w:rPr>
          <w:rFonts w:hint="eastAsia" w:ascii="宋体" w:hAnsi="宋体" w:cs="宋体"/>
          <w:bCs/>
          <w:szCs w:val="21"/>
          <w:highlight w:val="none"/>
        </w:rPr>
      </w:pPr>
      <w:r>
        <w:rPr>
          <w:rFonts w:hint="eastAsia" w:ascii="宋体" w:hAnsi="宋体" w:cs="宋体"/>
          <w:bCs/>
          <w:szCs w:val="21"/>
          <w:highlight w:val="none"/>
        </w:rPr>
        <w:t>以上资料原件彩色电子版形式并加盖公章发送至指定邮箱</w:t>
      </w:r>
      <w:r>
        <w:rPr>
          <w:rFonts w:hint="eastAsia" w:ascii="宋体" w:hAnsi="宋体" w:cs="宋体"/>
          <w:bCs/>
          <w:szCs w:val="21"/>
          <w:highlight w:val="none"/>
          <w:lang w:val="en-US" w:eastAsia="zh-CN"/>
        </w:rPr>
        <w:t>或到</w:t>
      </w:r>
      <w:r>
        <w:rPr>
          <w:rFonts w:hint="eastAsia" w:ascii="宋体" w:hAnsi="宋体" w:cs="宋体"/>
          <w:bCs/>
          <w:szCs w:val="21"/>
          <w:highlight w:val="none"/>
        </w:rPr>
        <w:t>长春市南湖大路998号金鼎大厦18楼招标业务部</w:t>
      </w:r>
      <w:r>
        <w:rPr>
          <w:rFonts w:hint="eastAsia" w:ascii="宋体" w:hAnsi="宋体" w:cs="宋体"/>
          <w:bCs/>
          <w:szCs w:val="21"/>
          <w:highlight w:val="none"/>
          <w:lang w:val="en-US" w:eastAsia="zh-CN"/>
        </w:rPr>
        <w:t>现场</w:t>
      </w:r>
      <w:r>
        <w:rPr>
          <w:rFonts w:hint="eastAsia" w:ascii="宋体" w:hAnsi="宋体" w:cs="宋体"/>
          <w:bCs/>
          <w:szCs w:val="21"/>
          <w:highlight w:val="none"/>
        </w:rPr>
        <w:t>，审核合格后通过邮箱发送竞争性</w:t>
      </w:r>
      <w:r>
        <w:rPr>
          <w:rFonts w:hint="eastAsia" w:ascii="宋体" w:hAnsi="宋体" w:cs="宋体"/>
          <w:bCs/>
          <w:szCs w:val="21"/>
          <w:highlight w:val="none"/>
          <w:lang w:val="en-US" w:eastAsia="zh-CN"/>
        </w:rPr>
        <w:t>磋商</w:t>
      </w:r>
      <w:r>
        <w:rPr>
          <w:rFonts w:hint="eastAsia" w:ascii="宋体" w:hAnsi="宋体" w:cs="宋体"/>
          <w:bCs/>
          <w:szCs w:val="21"/>
          <w:highlight w:val="none"/>
        </w:rPr>
        <w:t>文件。</w:t>
      </w:r>
    </w:p>
    <w:p w14:paraId="46B825FF">
      <w:pPr>
        <w:spacing w:line="360" w:lineRule="auto"/>
        <w:ind w:firstLine="540"/>
        <w:rPr>
          <w:rFonts w:hint="eastAsia" w:ascii="宋体" w:hAnsi="宋体" w:cs="宋体"/>
          <w:bCs/>
          <w:szCs w:val="21"/>
          <w:highlight w:val="none"/>
        </w:rPr>
      </w:pPr>
      <w:r>
        <w:rPr>
          <w:rFonts w:hint="eastAsia" w:ascii="宋体" w:hAnsi="宋体" w:cs="宋体"/>
          <w:bCs/>
          <w:szCs w:val="21"/>
          <w:highlight w:val="none"/>
        </w:rPr>
        <w:t>售价：300元/套，售后不退。</w:t>
      </w:r>
    </w:p>
    <w:p w14:paraId="44D24613">
      <w:pPr>
        <w:spacing w:line="360" w:lineRule="auto"/>
        <w:ind w:left="143" w:leftChars="67" w:hanging="2"/>
        <w:rPr>
          <w:rFonts w:hint="eastAsia" w:ascii="宋体" w:hAnsi="宋体" w:cs="宋体"/>
          <w:b/>
          <w:szCs w:val="21"/>
          <w:highlight w:val="none"/>
        </w:rPr>
      </w:pPr>
      <w:r>
        <w:rPr>
          <w:rFonts w:hint="eastAsia" w:ascii="宋体" w:hAnsi="宋体" w:cs="宋体"/>
          <w:b/>
          <w:szCs w:val="21"/>
          <w:highlight w:val="none"/>
        </w:rPr>
        <w:t>四、响应文件提交</w:t>
      </w:r>
      <w:bookmarkEnd w:id="12"/>
      <w:bookmarkEnd w:id="13"/>
      <w:bookmarkEnd w:id="14"/>
      <w:bookmarkEnd w:id="15"/>
    </w:p>
    <w:p w14:paraId="3FB86F82">
      <w:pPr>
        <w:spacing w:line="360" w:lineRule="auto"/>
        <w:ind w:firstLine="420" w:firstLineChars="200"/>
        <w:rPr>
          <w:rFonts w:hint="eastAsia" w:ascii="宋体" w:hAnsi="宋体" w:cs="宋体"/>
          <w:bCs/>
          <w:szCs w:val="21"/>
          <w:highlight w:val="none"/>
          <w:u w:val="single"/>
        </w:rPr>
      </w:pPr>
      <w:r>
        <w:rPr>
          <w:rFonts w:hint="eastAsia" w:ascii="宋体" w:hAnsi="宋体" w:cs="宋体"/>
          <w:szCs w:val="21"/>
          <w:highlight w:val="none"/>
        </w:rPr>
        <w:t>截止时间：</w:t>
      </w:r>
      <w:r>
        <w:rPr>
          <w:rFonts w:hint="eastAsia" w:ascii="宋体" w:hAnsi="宋体" w:cs="宋体"/>
          <w:szCs w:val="21"/>
          <w:highlight w:val="none"/>
          <w:lang w:eastAsia="zh-CN"/>
        </w:rPr>
        <w:t>2025年7月14日14点00分（北京时间）</w:t>
      </w:r>
      <w:r>
        <w:rPr>
          <w:rFonts w:hint="eastAsia" w:ascii="宋体" w:hAnsi="宋体" w:cs="宋体"/>
          <w:bCs/>
          <w:szCs w:val="21"/>
          <w:highlight w:val="none"/>
        </w:rPr>
        <w:t>；</w:t>
      </w:r>
    </w:p>
    <w:p w14:paraId="7A043EAE">
      <w:pPr>
        <w:spacing w:line="360" w:lineRule="auto"/>
        <w:ind w:firstLine="420" w:firstLineChars="200"/>
        <w:rPr>
          <w:rFonts w:hint="eastAsia" w:ascii="宋体" w:hAnsi="宋体" w:cs="宋体"/>
          <w:bCs/>
          <w:szCs w:val="21"/>
          <w:highlight w:val="none"/>
          <w:u w:val="single"/>
        </w:rPr>
      </w:pPr>
      <w:r>
        <w:rPr>
          <w:rFonts w:hint="eastAsia" w:ascii="宋体" w:hAnsi="宋体" w:cs="宋体"/>
          <w:szCs w:val="21"/>
          <w:highlight w:val="none"/>
        </w:rPr>
        <w:t>地点：吉林市船营区北京路与珲春街交汇处汉庭酒店一楼会议室。</w:t>
      </w:r>
    </w:p>
    <w:p w14:paraId="5E85E278">
      <w:pPr>
        <w:spacing w:line="360" w:lineRule="auto"/>
        <w:ind w:left="143" w:leftChars="67" w:hanging="2"/>
        <w:rPr>
          <w:rFonts w:hint="eastAsia" w:ascii="宋体" w:hAnsi="宋体" w:cs="宋体"/>
          <w:b/>
          <w:szCs w:val="21"/>
          <w:highlight w:val="none"/>
        </w:rPr>
      </w:pPr>
      <w:bookmarkStart w:id="16" w:name="_Toc28359016"/>
      <w:bookmarkStart w:id="17" w:name="_Toc28359093"/>
      <w:bookmarkStart w:id="18" w:name="_Toc35393802"/>
      <w:bookmarkStart w:id="19" w:name="_Toc35393633"/>
      <w:r>
        <w:rPr>
          <w:rFonts w:hint="eastAsia" w:ascii="宋体" w:hAnsi="宋体" w:cs="宋体"/>
          <w:b/>
          <w:szCs w:val="21"/>
          <w:highlight w:val="none"/>
        </w:rPr>
        <w:t>五、开启</w:t>
      </w:r>
      <w:bookmarkEnd w:id="16"/>
      <w:bookmarkEnd w:id="17"/>
      <w:bookmarkEnd w:id="18"/>
      <w:bookmarkEnd w:id="19"/>
    </w:p>
    <w:p w14:paraId="58D4E40E">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时间：</w:t>
      </w:r>
      <w:r>
        <w:rPr>
          <w:rFonts w:hint="eastAsia" w:ascii="宋体" w:hAnsi="宋体" w:cs="宋体"/>
          <w:szCs w:val="21"/>
          <w:highlight w:val="none"/>
          <w:lang w:eastAsia="zh-CN"/>
        </w:rPr>
        <w:t>2025年7月14日14点00分（北京时间）；</w:t>
      </w:r>
    </w:p>
    <w:p w14:paraId="5CEA5599">
      <w:pPr>
        <w:spacing w:line="360" w:lineRule="auto"/>
        <w:ind w:firstLine="420" w:firstLineChars="200"/>
        <w:rPr>
          <w:rFonts w:hint="eastAsia" w:ascii="宋体" w:hAnsi="宋体" w:cs="宋体"/>
          <w:bCs/>
          <w:szCs w:val="21"/>
          <w:highlight w:val="none"/>
          <w:u w:val="single"/>
        </w:rPr>
      </w:pPr>
      <w:r>
        <w:rPr>
          <w:rFonts w:hint="eastAsia" w:ascii="宋体" w:hAnsi="宋体" w:cs="宋体"/>
          <w:szCs w:val="21"/>
          <w:highlight w:val="none"/>
        </w:rPr>
        <w:t>地点：吉林市船营区北京路与珲春街交汇处汉庭酒店一楼会议室。</w:t>
      </w:r>
    </w:p>
    <w:p w14:paraId="726935F0">
      <w:pPr>
        <w:spacing w:line="360" w:lineRule="auto"/>
        <w:ind w:left="143" w:leftChars="67" w:hanging="2"/>
        <w:rPr>
          <w:rFonts w:hint="eastAsia" w:ascii="宋体" w:hAnsi="宋体" w:cs="宋体"/>
          <w:b/>
          <w:szCs w:val="21"/>
          <w:highlight w:val="none"/>
        </w:rPr>
      </w:pPr>
      <w:bookmarkStart w:id="20" w:name="_Toc35393803"/>
      <w:bookmarkStart w:id="21" w:name="_Toc28359017"/>
      <w:bookmarkStart w:id="22" w:name="_Toc28359094"/>
      <w:bookmarkStart w:id="23" w:name="_Toc35393634"/>
      <w:r>
        <w:rPr>
          <w:rFonts w:hint="eastAsia" w:ascii="宋体" w:hAnsi="宋体" w:cs="宋体"/>
          <w:b/>
          <w:szCs w:val="21"/>
          <w:highlight w:val="none"/>
        </w:rPr>
        <w:t>六、公告期限</w:t>
      </w:r>
      <w:bookmarkEnd w:id="20"/>
      <w:bookmarkEnd w:id="21"/>
      <w:bookmarkEnd w:id="22"/>
      <w:bookmarkEnd w:id="23"/>
    </w:p>
    <w:p w14:paraId="5CE48B37">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w:t>
      </w:r>
      <w:r>
        <w:rPr>
          <w:rFonts w:hint="eastAsia" w:ascii="宋体" w:hAnsi="宋体" w:cs="宋体"/>
          <w:kern w:val="0"/>
          <w:szCs w:val="21"/>
          <w:highlight w:val="none"/>
          <w:lang w:val="en-US" w:eastAsia="zh-CN"/>
        </w:rPr>
        <w:t>5</w:t>
      </w:r>
      <w:r>
        <w:rPr>
          <w:rFonts w:hint="eastAsia" w:ascii="宋体" w:hAnsi="宋体" w:cs="宋体"/>
          <w:kern w:val="0"/>
          <w:szCs w:val="21"/>
          <w:highlight w:val="none"/>
        </w:rPr>
        <w:t>个工作日。</w:t>
      </w:r>
    </w:p>
    <w:p w14:paraId="75B252A4">
      <w:pPr>
        <w:spacing w:line="360" w:lineRule="auto"/>
        <w:ind w:left="143" w:leftChars="67" w:hanging="2"/>
        <w:rPr>
          <w:rFonts w:hint="eastAsia" w:ascii="宋体" w:hAnsi="宋体" w:cs="宋体"/>
          <w:b/>
          <w:szCs w:val="21"/>
          <w:highlight w:val="none"/>
        </w:rPr>
      </w:pPr>
      <w:bookmarkStart w:id="24" w:name="_Toc35393635"/>
      <w:bookmarkStart w:id="25" w:name="_Toc35393804"/>
      <w:r>
        <w:rPr>
          <w:rFonts w:hint="eastAsia" w:ascii="宋体" w:hAnsi="宋体" w:cs="宋体"/>
          <w:b/>
          <w:szCs w:val="21"/>
          <w:highlight w:val="none"/>
        </w:rPr>
        <w:t>七、其他补充事宜</w:t>
      </w:r>
      <w:bookmarkEnd w:id="24"/>
      <w:bookmarkEnd w:id="25"/>
    </w:p>
    <w:p w14:paraId="62A39446">
      <w:pPr>
        <w:spacing w:line="360" w:lineRule="auto"/>
        <w:ind w:firstLine="540"/>
        <w:rPr>
          <w:rFonts w:hint="eastAsia" w:ascii="宋体" w:hAnsi="宋体" w:cs="宋体"/>
          <w:kern w:val="0"/>
          <w:szCs w:val="21"/>
          <w:highlight w:val="none"/>
        </w:rPr>
      </w:pPr>
      <w:r>
        <w:rPr>
          <w:rFonts w:hint="eastAsia" w:ascii="宋体" w:hAnsi="宋体" w:cs="宋体"/>
          <w:bCs/>
          <w:szCs w:val="21"/>
          <w:highlight w:val="none"/>
        </w:rPr>
        <w:t>本次竞争性谈判公告在《吉林省政府采购网》、《中国招标投标公共服务平台》网上同时发布。</w:t>
      </w:r>
    </w:p>
    <w:p w14:paraId="4E0A0489">
      <w:pPr>
        <w:spacing w:line="360" w:lineRule="auto"/>
        <w:ind w:left="143" w:leftChars="67" w:hanging="2"/>
        <w:rPr>
          <w:rFonts w:hint="eastAsia" w:ascii="宋体" w:hAnsi="宋体" w:cs="宋体"/>
          <w:b/>
          <w:szCs w:val="21"/>
          <w:highlight w:val="none"/>
        </w:rPr>
      </w:pPr>
      <w:bookmarkStart w:id="26" w:name="_Toc28359095"/>
      <w:bookmarkStart w:id="27" w:name="_Toc35393805"/>
      <w:bookmarkStart w:id="28" w:name="_Toc35393636"/>
      <w:bookmarkStart w:id="29" w:name="_Toc28359018"/>
      <w:r>
        <w:rPr>
          <w:rFonts w:hint="eastAsia" w:ascii="宋体" w:hAnsi="宋体" w:cs="宋体"/>
          <w:b/>
          <w:szCs w:val="21"/>
          <w:highlight w:val="none"/>
        </w:rPr>
        <w:t>八、凡对本次采购提出询问，请按以下方式联系。</w:t>
      </w:r>
      <w:bookmarkEnd w:id="26"/>
      <w:bookmarkEnd w:id="27"/>
      <w:bookmarkEnd w:id="28"/>
      <w:bookmarkEnd w:id="29"/>
    </w:p>
    <w:p w14:paraId="65F80760">
      <w:pPr>
        <w:spacing w:line="360" w:lineRule="auto"/>
        <w:ind w:firstLine="630" w:firstLineChars="300"/>
        <w:rPr>
          <w:rFonts w:hint="eastAsia" w:ascii="宋体" w:hAnsi="宋体" w:cs="宋体"/>
          <w:bCs/>
          <w:szCs w:val="21"/>
          <w:highlight w:val="none"/>
        </w:rPr>
      </w:pPr>
      <w:bookmarkStart w:id="30" w:name="_Toc28359096"/>
      <w:bookmarkStart w:id="31" w:name="_Toc35393806"/>
      <w:bookmarkStart w:id="32" w:name="_Toc28359019"/>
      <w:bookmarkStart w:id="33" w:name="_Toc35393637"/>
      <w:r>
        <w:rPr>
          <w:rFonts w:hint="eastAsia" w:ascii="宋体" w:hAnsi="宋体" w:cs="宋体"/>
          <w:bCs/>
          <w:szCs w:val="21"/>
          <w:highlight w:val="none"/>
        </w:rPr>
        <w:t>1.采购人信息</w:t>
      </w:r>
      <w:bookmarkEnd w:id="30"/>
      <w:bookmarkEnd w:id="31"/>
      <w:bookmarkEnd w:id="32"/>
      <w:bookmarkEnd w:id="33"/>
    </w:p>
    <w:p w14:paraId="35E1543A">
      <w:pPr>
        <w:spacing w:line="360" w:lineRule="auto"/>
        <w:ind w:firstLine="630" w:firstLineChars="300"/>
        <w:rPr>
          <w:rFonts w:hint="eastAsia" w:ascii="宋体" w:hAnsi="宋体" w:cs="宋体"/>
          <w:bCs/>
          <w:szCs w:val="21"/>
          <w:highlight w:val="none"/>
        </w:rPr>
      </w:pPr>
      <w:bookmarkStart w:id="34" w:name="_Toc28359020"/>
      <w:bookmarkStart w:id="35" w:name="_Toc35393807"/>
      <w:bookmarkStart w:id="36" w:name="_Toc35393638"/>
      <w:bookmarkStart w:id="37" w:name="_Toc28359097"/>
      <w:r>
        <w:rPr>
          <w:rFonts w:hint="eastAsia" w:ascii="宋体" w:hAnsi="宋体" w:cs="宋体"/>
          <w:bCs/>
          <w:szCs w:val="21"/>
          <w:highlight w:val="none"/>
        </w:rPr>
        <w:t>名 称：吉林化工学院</w:t>
      </w:r>
    </w:p>
    <w:p w14:paraId="7E5BEC3B">
      <w:pPr>
        <w:spacing w:line="360" w:lineRule="auto"/>
        <w:ind w:firstLine="630" w:firstLineChars="300"/>
        <w:rPr>
          <w:rFonts w:hint="eastAsia" w:ascii="宋体" w:hAnsi="宋体" w:cs="宋体"/>
          <w:bCs/>
          <w:szCs w:val="21"/>
          <w:highlight w:val="none"/>
        </w:rPr>
      </w:pPr>
      <w:r>
        <w:rPr>
          <w:rFonts w:hint="eastAsia" w:ascii="宋体" w:hAnsi="宋体" w:cs="宋体"/>
          <w:bCs/>
          <w:szCs w:val="21"/>
          <w:highlight w:val="none"/>
        </w:rPr>
        <w:t>地 址：吉林市龙潭区承德街45号</w:t>
      </w:r>
    </w:p>
    <w:p w14:paraId="6785EA48">
      <w:pPr>
        <w:spacing w:line="360" w:lineRule="auto"/>
        <w:ind w:firstLine="630" w:firstLineChars="300"/>
        <w:rPr>
          <w:rFonts w:hint="eastAsia" w:ascii="宋体" w:hAnsi="宋体" w:cs="宋体"/>
          <w:bCs/>
          <w:szCs w:val="21"/>
          <w:highlight w:val="none"/>
        </w:rPr>
      </w:pPr>
      <w:r>
        <w:rPr>
          <w:rFonts w:hint="eastAsia" w:ascii="宋体" w:hAnsi="宋体" w:cs="宋体"/>
          <w:bCs/>
          <w:szCs w:val="21"/>
          <w:highlight w:val="none"/>
        </w:rPr>
        <w:t>联 系 人：于大雪</w:t>
      </w:r>
    </w:p>
    <w:p w14:paraId="7466C4CA">
      <w:pPr>
        <w:spacing w:line="360" w:lineRule="auto"/>
        <w:ind w:firstLine="630" w:firstLineChars="300"/>
        <w:rPr>
          <w:rFonts w:ascii="宋体" w:hAnsi="宋体" w:cs="宋体"/>
          <w:bCs/>
          <w:szCs w:val="21"/>
          <w:highlight w:val="none"/>
        </w:rPr>
      </w:pPr>
      <w:r>
        <w:rPr>
          <w:rFonts w:hint="eastAsia" w:ascii="宋体" w:hAnsi="宋体" w:cs="宋体"/>
          <w:bCs/>
          <w:szCs w:val="21"/>
          <w:highlight w:val="none"/>
        </w:rPr>
        <w:t>联系方式：0432-62185632</w:t>
      </w:r>
    </w:p>
    <w:p w14:paraId="284B0AA4">
      <w:pPr>
        <w:spacing w:line="360" w:lineRule="auto"/>
        <w:ind w:firstLine="630" w:firstLineChars="300"/>
        <w:rPr>
          <w:rFonts w:hint="eastAsia" w:ascii="宋体" w:hAnsi="宋体" w:cs="宋体"/>
          <w:bCs/>
          <w:szCs w:val="21"/>
          <w:highlight w:val="none"/>
        </w:rPr>
      </w:pPr>
      <w:r>
        <w:rPr>
          <w:rFonts w:hint="eastAsia" w:ascii="宋体" w:hAnsi="宋体" w:cs="宋体"/>
          <w:bCs/>
          <w:szCs w:val="21"/>
          <w:highlight w:val="none"/>
        </w:rPr>
        <w:t>2.采购代理机构信息</w:t>
      </w:r>
      <w:bookmarkEnd w:id="34"/>
      <w:bookmarkEnd w:id="35"/>
      <w:bookmarkEnd w:id="36"/>
      <w:bookmarkEnd w:id="37"/>
    </w:p>
    <w:p w14:paraId="40332BA9">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名    称：</w:t>
      </w:r>
      <w:r>
        <w:rPr>
          <w:rFonts w:hint="eastAsia" w:ascii="宋体" w:hAnsi="宋体" w:cs="宋体"/>
          <w:bCs/>
          <w:szCs w:val="21"/>
          <w:highlight w:val="none"/>
        </w:rPr>
        <w:t>荣晟招投标有限公司</w:t>
      </w:r>
    </w:p>
    <w:p w14:paraId="03D659FE">
      <w:pPr>
        <w:spacing w:line="360" w:lineRule="auto"/>
        <w:ind w:firstLine="630" w:firstLineChars="300"/>
        <w:rPr>
          <w:rFonts w:hint="eastAsia" w:ascii="宋体" w:hAnsi="宋体" w:cs="宋体"/>
          <w:bCs/>
          <w:szCs w:val="21"/>
          <w:highlight w:val="none"/>
        </w:rPr>
      </w:pPr>
      <w:r>
        <w:rPr>
          <w:rFonts w:hint="eastAsia" w:ascii="宋体" w:hAnsi="宋体" w:cs="宋体"/>
          <w:szCs w:val="21"/>
          <w:highlight w:val="none"/>
        </w:rPr>
        <w:t>地    址：</w:t>
      </w:r>
      <w:r>
        <w:rPr>
          <w:rFonts w:hint="eastAsia" w:ascii="宋体" w:hAnsi="宋体" w:cs="宋体"/>
          <w:bCs/>
          <w:szCs w:val="21"/>
          <w:highlight w:val="none"/>
        </w:rPr>
        <w:t>长春市南湖大路998号金鼎大厦18楼</w:t>
      </w:r>
    </w:p>
    <w:p w14:paraId="1F2EDDB7">
      <w:pPr>
        <w:spacing w:line="360" w:lineRule="auto"/>
        <w:ind w:firstLine="630" w:firstLineChars="300"/>
        <w:rPr>
          <w:rFonts w:ascii="宋体" w:hAnsi="宋体" w:cs="宋体"/>
          <w:szCs w:val="21"/>
          <w:highlight w:val="none"/>
        </w:rPr>
      </w:pPr>
      <w:r>
        <w:rPr>
          <w:rFonts w:hint="eastAsia" w:ascii="宋体" w:hAnsi="宋体" w:cs="宋体"/>
          <w:bCs/>
          <w:szCs w:val="21"/>
          <w:highlight w:val="none"/>
        </w:rPr>
        <w:t>联 系 人：</w:t>
      </w:r>
      <w:r>
        <w:rPr>
          <w:rFonts w:hint="eastAsia" w:ascii="宋体" w:hAnsi="宋体" w:cs="宋体"/>
          <w:bCs/>
          <w:szCs w:val="21"/>
          <w:highlight w:val="none"/>
          <w:lang w:eastAsia="zh-CN"/>
        </w:rPr>
        <w:t>周亮</w:t>
      </w:r>
      <w:r>
        <w:rPr>
          <w:rFonts w:hint="eastAsia" w:ascii="宋体" w:hAnsi="宋体" w:cs="宋体"/>
          <w:bCs/>
          <w:szCs w:val="21"/>
          <w:highlight w:val="none"/>
        </w:rPr>
        <w:t>、邓春薇、胡海燕</w:t>
      </w:r>
    </w:p>
    <w:p w14:paraId="7ECEB588">
      <w:pPr>
        <w:spacing w:line="360" w:lineRule="auto"/>
        <w:ind w:firstLine="630" w:firstLineChars="300"/>
        <w:rPr>
          <w:rFonts w:hint="eastAsia" w:ascii="宋体" w:hAnsi="宋体" w:eastAsia="宋体" w:cs="宋体"/>
          <w:szCs w:val="21"/>
          <w:highlight w:val="none"/>
          <w:lang w:eastAsia="zh-CN"/>
        </w:rPr>
      </w:pPr>
      <w:r>
        <w:rPr>
          <w:rFonts w:hint="eastAsia" w:ascii="宋体" w:hAnsi="宋体" w:cs="宋体"/>
          <w:szCs w:val="21"/>
          <w:highlight w:val="none"/>
        </w:rPr>
        <w:t>联系方式：0431-81815311，</w:t>
      </w:r>
      <w:r>
        <w:rPr>
          <w:rFonts w:hint="eastAsia" w:ascii="宋体" w:hAnsi="宋体" w:cs="宋体"/>
          <w:szCs w:val="21"/>
          <w:highlight w:val="none"/>
          <w:lang w:eastAsia="zh-CN"/>
        </w:rPr>
        <w:t>18943621670</w:t>
      </w:r>
    </w:p>
    <w:p w14:paraId="49338B46">
      <w:pPr>
        <w:spacing w:line="360" w:lineRule="auto"/>
        <w:ind w:firstLine="630" w:firstLineChars="300"/>
        <w:rPr>
          <w:rFonts w:hint="eastAsia" w:ascii="宋体" w:hAnsi="宋体" w:cs="宋体"/>
          <w:bCs/>
          <w:szCs w:val="21"/>
          <w:highlight w:val="none"/>
        </w:rPr>
      </w:pPr>
      <w:bookmarkStart w:id="38" w:name="_Toc35393808"/>
      <w:bookmarkStart w:id="39" w:name="_Toc28359021"/>
      <w:bookmarkStart w:id="40" w:name="_Toc28359098"/>
      <w:bookmarkStart w:id="41" w:name="_Toc35393639"/>
      <w:r>
        <w:rPr>
          <w:rFonts w:hint="eastAsia" w:ascii="宋体" w:hAnsi="宋体" w:cs="宋体"/>
          <w:bCs/>
          <w:szCs w:val="21"/>
          <w:highlight w:val="none"/>
        </w:rPr>
        <w:t>3.项目联系方式</w:t>
      </w:r>
      <w:bookmarkEnd w:id="38"/>
      <w:bookmarkEnd w:id="39"/>
      <w:bookmarkEnd w:id="40"/>
      <w:bookmarkEnd w:id="41"/>
    </w:p>
    <w:p w14:paraId="13107F7D">
      <w:pPr>
        <w:spacing w:line="360" w:lineRule="auto"/>
        <w:ind w:firstLine="630" w:firstLineChars="300"/>
        <w:rPr>
          <w:rFonts w:hint="eastAsia" w:ascii="宋体" w:hAnsi="宋体" w:eastAsia="宋体" w:cs="宋体"/>
          <w:bCs/>
          <w:szCs w:val="21"/>
          <w:highlight w:val="none"/>
          <w:lang w:eastAsia="zh-CN"/>
        </w:rPr>
      </w:pPr>
      <w:r>
        <w:rPr>
          <w:rFonts w:hint="eastAsia" w:ascii="宋体" w:hAnsi="宋体" w:cs="宋体"/>
          <w:bCs/>
          <w:szCs w:val="21"/>
          <w:highlight w:val="none"/>
        </w:rPr>
        <w:t>项目联系人：</w:t>
      </w:r>
      <w:r>
        <w:rPr>
          <w:rFonts w:hint="eastAsia" w:ascii="宋体" w:hAnsi="宋体" w:cs="宋体"/>
          <w:bCs/>
          <w:szCs w:val="21"/>
          <w:highlight w:val="none"/>
          <w:lang w:eastAsia="zh-CN"/>
        </w:rPr>
        <w:t>周亮</w:t>
      </w:r>
    </w:p>
    <w:p w14:paraId="0A5FB1C6">
      <w:pPr>
        <w:spacing w:line="315" w:lineRule="auto"/>
        <w:ind w:firstLine="630" w:firstLineChars="300"/>
        <w:rPr>
          <w:rFonts w:hint="eastAsia" w:ascii="宋体" w:hAnsi="宋体" w:eastAsia="宋体" w:cs="宋体"/>
          <w:bCs/>
          <w:szCs w:val="21"/>
          <w:highlight w:val="none"/>
          <w:lang w:eastAsia="zh-CN"/>
        </w:rPr>
      </w:pPr>
      <w:r>
        <w:rPr>
          <w:rFonts w:hint="eastAsia" w:ascii="宋体" w:hAnsi="宋体" w:cs="宋体"/>
          <w:szCs w:val="21"/>
          <w:highlight w:val="none"/>
        </w:rPr>
        <w:t>电    话：0431-81815311，</w:t>
      </w:r>
      <w:r>
        <w:rPr>
          <w:rFonts w:hint="eastAsia" w:ascii="宋体" w:hAnsi="宋体" w:cs="宋体"/>
          <w:szCs w:val="21"/>
          <w:highlight w:val="none"/>
          <w:lang w:eastAsia="zh-CN"/>
        </w:rPr>
        <w:t>18943621670</w:t>
      </w:r>
    </w:p>
    <w:p w14:paraId="10DB7886">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853E8"/>
    <w:rsid w:val="32E8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2025-07-01T07:08:00Z</dcterms:created>
  <dc:creator>蘦蘦</dc:creator>
  <cp:lastModifiedBy>蘦蘦</cp:lastModifiedBy>
  <dcterms:modified xsi:type="dcterms:W3CDTF">2025-07-01T07:09:05Z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81055E82698B4637AD5E8D4DFC397424_11</vt:lpwstr>
  </property>
  <property fmtid="{D5CDD505-2E9C-101B-9397-08002B2CF9AE}" pid="4" name="KSOTemplateDocerSaveRecord">
    <vt:lpwstr>eyJoZGlkIjoiZjZjZjFmNmY0YmQ2Y2U4NzAzOGVjYjg2MjE4Y2I5NmUiLCJ1c2VySWQiOiI4NTIzMTQ0In0=</vt:lpwstr>
  </property>
</Properties>
</file>