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A5F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2025年高速引路绿化养护工程</w:t>
      </w:r>
      <w:r>
        <w:rPr>
          <w:rFonts w:hint="eastAsia"/>
          <w:b/>
          <w:bCs/>
          <w:sz w:val="44"/>
          <w:szCs w:val="44"/>
        </w:rPr>
        <w:t>项目</w:t>
      </w:r>
    </w:p>
    <w:p w14:paraId="05A9FAD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0966DB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025年高速引路绿化养护工程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 w14:paraId="2A4A53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二、采购需求：完成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2025年高速引路，高速连接线各种园林植物绿化养护任务。</w:t>
      </w:r>
    </w:p>
    <w:p w14:paraId="3BCC46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910920元</w:t>
      </w:r>
    </w:p>
    <w:p w14:paraId="31BEB2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四、预计采购时间：2025年8月</w:t>
      </w:r>
    </w:p>
    <w:p w14:paraId="1E77D9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五、是够面向中小企业：是</w:t>
      </w:r>
    </w:p>
    <w:p w14:paraId="224D33A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六、是否采购节能产品、环境标志产品：否</w:t>
      </w:r>
    </w:p>
    <w:p w14:paraId="1B0023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6507D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F754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2A426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洮南市园林管理中心</w:t>
      </w:r>
    </w:p>
    <w:p w14:paraId="3FDBD6E2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2025年7月8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4CEB2C6B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37444"/>
    <w:rsid w:val="18B15D95"/>
    <w:rsid w:val="40B37444"/>
    <w:rsid w:val="4F240DEB"/>
    <w:rsid w:val="57497BC3"/>
    <w:rsid w:val="6AC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182</Characters>
  <Lines>0</Lines>
  <Paragraphs>0</Paragraphs>
  <TotalTime>5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2025-07-07T06:44:00Z</dcterms:created>
  <dc:creator>Administrator</dc:creator>
  <cp:lastModifiedBy>Administrator</cp:lastModifiedBy>
  <dcterms:modified xsi:type="dcterms:W3CDTF">2025-07-08T07:03:41Z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06447438BAAC4CF69A1B58B48E34B44A_13</vt:lpwstr>
  </property>
  <property fmtid="{D5CDD505-2E9C-101B-9397-08002B2CF9AE}" pid="4" name="KSOTemplateDocerSaveRecord">
    <vt:lpwstr>eyJoZGlkIjoiYzk0OGQwZDM5YTk1ZDVhZThhODI4OGUxNDg0YzViOGEifQ==</vt:lpwstr>
  </property>
</Properties>
</file>