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17828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第二季度加油费（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1008.99元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 w14:paraId="43CBEC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69285" cy="5369560"/>
            <wp:effectExtent l="0" t="0" r="2540" b="12065"/>
            <wp:docPr id="1" name="图片 1" descr="c813d8ce2b5fb9c5949a91c1fbabf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13d8ce2b5fb9c5949a91c1fbabf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69285" cy="536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2657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35960" cy="5749290"/>
            <wp:effectExtent l="0" t="0" r="3810" b="2540"/>
            <wp:docPr id="2" name="图片 2" descr="63f9c7879db4dcc6517cc879c8d6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f9c7879db4dcc6517cc879c8d6d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3596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D7397"/>
    <w:rsid w:val="6AA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16</Characters>
  <Lines>0</Lines>
  <Paragraphs>0</Paragraphs>
  <TotalTime>1</TotalTime>
  <ScaleCrop>false</ScaleCrop>
  <LinksUpToDate>false</LinksUpToDate>
  <CharactersWithSpaces>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2025-05-19T02:02:00Z</dcterms:created>
  <dc:creator>Administrator</dc:creator>
  <cp:lastModifiedBy>太阳부인</cp:lastModifiedBy>
  <dcterms:modified xsi:type="dcterms:W3CDTF">2025-07-03T01:47:11Z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eyJoZGlkIjoiZmQwZDA3MGNkNjk3NjI4ZWY1MGUyNmE0N2FhYTk5MDUiLCJ1c2VySWQiOiI5NDkzMTAxNTYifQ==</vt:lpwstr>
  </property>
  <property fmtid="{D5CDD505-2E9C-101B-9397-08002B2CF9AE}" pid="4" name="ICV">
    <vt:lpwstr>0D8E2A1682E74CE2B715EAB3F1B91D7A_12</vt:lpwstr>
  </property>
</Properties>
</file>