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13208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第二季度保险费1691.8</w:t>
      </w:r>
      <w:r>
        <w:rPr>
          <w:rFonts w:hint="eastAsia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/>
          <w:sz w:val="32"/>
          <w:szCs w:val="32"/>
        </w:rPr>
        <w:t>元</w:t>
      </w:r>
    </w:p>
    <w:p w14:paraId="32680A8B"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64150" cy="2962910"/>
            <wp:effectExtent l="0" t="0" r="12700" b="8890"/>
            <wp:docPr id="1" name="图片 1" descr="d4d4de318bd8ab92462003f95f8a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4d4de318bd8ab92462003f95f8a1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415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04300"/>
    <w:rsid w:val="7ED2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15</Characters>
  <Lines>0</Lines>
  <Paragraphs>0</Paragraphs>
  <TotalTime>0</TotalTime>
  <ScaleCrop>false</ScaleCrop>
  <LinksUpToDate>false</LinksUpToDate>
  <CharactersWithSpaces>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2025-07-03T01:49:00Z</dcterms:created>
  <dc:creator>Administrator</dc:creator>
  <cp:lastModifiedBy>太阳부인</cp:lastModifiedBy>
  <dcterms:modified xsi:type="dcterms:W3CDTF">2025-07-03T02:25:13Z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eyJoZGlkIjoiZmQwZDA3MGNkNjk3NjI4ZWY1MGUyNmE0N2FhYTk5MDUiLCJ1c2VySWQiOiI5NDkzMTAxNTYifQ==</vt:lpwstr>
  </property>
  <property fmtid="{D5CDD505-2E9C-101B-9397-08002B2CF9AE}" pid="4" name="ICV">
    <vt:lpwstr>B4053D2939AB4D32BD2F41A85479A9A6_12</vt:lpwstr>
  </property>
</Properties>
</file>