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C915FE" w14:textId="5CC72FCA" w:rsidR="007C65AA" w:rsidRDefault="007C65AA">
      <w:pPr>
        <w:widowControl/>
        <w:spacing w:line="570" w:lineRule="exact"/>
        <w:rPr>
          <w:rFonts w:ascii="方正小标宋简体" w:eastAsia="方正小标宋简体" w:hAnsi="宋体" w:cs="宋体"/>
          <w:kern w:val="0"/>
          <w:sz w:val="44"/>
          <w:szCs w:val="44"/>
        </w:rPr>
      </w:pPr>
    </w:p>
    <w:p w14:paraId="3A258CDD" w14:textId="77777777" w:rsidR="007C65AA" w:rsidRDefault="001A0382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kern w:val="0"/>
          <w:sz w:val="44"/>
          <w:szCs w:val="44"/>
        </w:rPr>
        <w:t>关于汪清县第四小学校采购的请示</w:t>
      </w:r>
    </w:p>
    <w:p w14:paraId="2E52A588" w14:textId="77777777" w:rsidR="007C65AA" w:rsidRDefault="007C65AA">
      <w:pPr>
        <w:widowControl/>
        <w:jc w:val="center"/>
        <w:rPr>
          <w:rFonts w:ascii="方正小标宋_GBK" w:eastAsia="方正小标宋_GBK" w:hAnsi="宋体" w:cs="宋体"/>
          <w:kern w:val="0"/>
          <w:sz w:val="44"/>
          <w:szCs w:val="44"/>
        </w:rPr>
      </w:pPr>
    </w:p>
    <w:p w14:paraId="4AE348BD" w14:textId="77777777" w:rsidR="007C65AA" w:rsidRDefault="001A0382">
      <w:pPr>
        <w:widowControl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教育局</w:t>
      </w:r>
      <w:r>
        <w:rPr>
          <w:rFonts w:ascii="仿宋_GB2312" w:hAnsi="仿宋" w:cs="宋体"/>
          <w:kern w:val="0"/>
          <w:szCs w:val="32"/>
        </w:rPr>
        <w:t>:</w:t>
      </w:r>
    </w:p>
    <w:p w14:paraId="1285E627" w14:textId="77777777" w:rsidR="007C65AA" w:rsidRDefault="001A0382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为加快现代化学校建设步伐,创设良好的育人环境。经学校党支部会议讨论后决定，拟采购22个教学班的计算机、电子白板设备。</w:t>
      </w:r>
    </w:p>
    <w:p w14:paraId="73DB64A5" w14:textId="77777777" w:rsidR="007C65AA" w:rsidRDefault="001A0382">
      <w:pPr>
        <w:widowControl/>
        <w:ind w:firstLineChars="150" w:firstLine="474"/>
        <w:rPr>
          <w:rFonts w:ascii="仿宋_GB2312" w:hAnsi="黑体" w:cs="宋体"/>
          <w:kern w:val="0"/>
          <w:szCs w:val="32"/>
        </w:rPr>
      </w:pPr>
      <w:r>
        <w:rPr>
          <w:rFonts w:ascii="仿宋_GB2312" w:hAnsi="黑体" w:cs="宋体"/>
          <w:kern w:val="0"/>
          <w:szCs w:val="32"/>
        </w:rPr>
        <w:t xml:space="preserve"> </w:t>
      </w:r>
      <w:r>
        <w:rPr>
          <w:rFonts w:ascii="黑体" w:eastAsia="黑体" w:hAnsi="黑体" w:cs="宋体" w:hint="eastAsia"/>
          <w:kern w:val="0"/>
          <w:szCs w:val="32"/>
        </w:rPr>
        <w:t>一、采购项目</w:t>
      </w:r>
    </w:p>
    <w:p w14:paraId="0C268190" w14:textId="33D5031C" w:rsidR="007C65AA" w:rsidRDefault="001A0382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/>
          <w:kern w:val="0"/>
          <w:szCs w:val="32"/>
        </w:rPr>
        <w:t>1.</w:t>
      </w:r>
      <w:r>
        <w:rPr>
          <w:rFonts w:ascii="仿宋_GB2312" w:hAnsi="仿宋" w:cs="宋体" w:hint="eastAsia"/>
          <w:kern w:val="0"/>
          <w:szCs w:val="32"/>
        </w:rPr>
        <w:t>计算机、电子白板</w:t>
      </w:r>
      <w:r w:rsidR="000F0EF0">
        <w:rPr>
          <w:rFonts w:ascii="仿宋_GB2312" w:hAnsi="仿宋" w:cs="宋体" w:hint="eastAsia"/>
          <w:kern w:val="0"/>
          <w:szCs w:val="32"/>
        </w:rPr>
        <w:t>（智慧黑板）</w:t>
      </w:r>
      <w:r>
        <w:rPr>
          <w:rFonts w:ascii="仿宋_GB2312" w:hAnsi="仿宋" w:cs="宋体" w:hint="eastAsia"/>
          <w:kern w:val="0"/>
          <w:szCs w:val="32"/>
        </w:rPr>
        <w:t>：品牌：希沃；型号：BG86EA；数量22套，单价3万元。预算：66万元。</w:t>
      </w:r>
    </w:p>
    <w:p w14:paraId="3B91775E" w14:textId="77777777" w:rsidR="007C65AA" w:rsidRDefault="001A0382">
      <w:pPr>
        <w:widowControl/>
        <w:spacing w:line="570" w:lineRule="exact"/>
        <w:ind w:firstLineChars="200" w:firstLine="632"/>
        <w:rPr>
          <w:rFonts w:ascii="黑体" w:eastAsia="黑体" w:hAnsi="黑体" w:cs="宋体"/>
          <w:kern w:val="0"/>
          <w:szCs w:val="32"/>
        </w:rPr>
      </w:pPr>
      <w:r>
        <w:rPr>
          <w:rFonts w:ascii="黑体" w:eastAsia="黑体" w:hAnsi="黑体" w:cs="宋体" w:hint="eastAsia"/>
          <w:kern w:val="0"/>
          <w:szCs w:val="32"/>
        </w:rPr>
        <w:t>二、资金来源（根据实际情况填写）</w:t>
      </w:r>
    </w:p>
    <w:p w14:paraId="6E6D455A" w14:textId="77777777" w:rsidR="007C65AA" w:rsidRDefault="001A0382">
      <w:pPr>
        <w:widowControl/>
        <w:spacing w:line="570" w:lineRule="exact"/>
        <w:ind w:firstLineChars="200" w:firstLine="632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资金来源：专项资金（2025年中央义务教育薄弱环节改善与能力提升补助资金-延州财教指【2024】506号）</w:t>
      </w:r>
    </w:p>
    <w:p w14:paraId="447FE428" w14:textId="60814F38" w:rsidR="007C65AA" w:rsidRDefault="00FC17DE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  <w:bookmarkStart w:id="0" w:name="_GoBack"/>
      <w:r>
        <w:rPr>
          <w:rFonts w:ascii="仿宋_GB2312" w:hAnsi="Times New Roman" w:hint="eastAsia"/>
          <w:bCs/>
          <w:noProof/>
          <w:szCs w:val="30"/>
        </w:rPr>
        <w:drawing>
          <wp:anchor distT="0" distB="0" distL="114300" distR="114300" simplePos="0" relativeHeight="251659264" behindDoc="0" locked="0" layoutInCell="1" allowOverlap="1" wp14:anchorId="06799382" wp14:editId="47522450">
            <wp:simplePos x="0" y="0"/>
            <wp:positionH relativeFrom="column">
              <wp:posOffset>3547745</wp:posOffset>
            </wp:positionH>
            <wp:positionV relativeFrom="paragraph">
              <wp:posOffset>71755</wp:posOffset>
            </wp:positionV>
            <wp:extent cx="1514475" cy="1524635"/>
            <wp:effectExtent l="0" t="0" r="9525" b="0"/>
            <wp:wrapNone/>
            <wp:docPr id="26706679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1D72DE" w14:textId="77777777" w:rsidR="007C65AA" w:rsidRDefault="007C65AA">
      <w:pPr>
        <w:widowControl/>
        <w:ind w:firstLineChars="200" w:firstLine="632"/>
        <w:rPr>
          <w:rFonts w:ascii="仿宋_GB2312" w:hAnsi="仿宋" w:cs="宋体"/>
          <w:kern w:val="0"/>
          <w:szCs w:val="32"/>
        </w:rPr>
      </w:pPr>
    </w:p>
    <w:p w14:paraId="271BA2B8" w14:textId="77777777" w:rsidR="007C65AA" w:rsidRDefault="001A0382" w:rsidP="00CA7CF8">
      <w:pPr>
        <w:widowControl/>
        <w:ind w:firstLineChars="1739" w:firstLine="5493"/>
        <w:rPr>
          <w:rFonts w:ascii="仿宋_GB2312" w:hAnsi="仿宋" w:cs="宋体"/>
          <w:kern w:val="0"/>
          <w:szCs w:val="32"/>
        </w:rPr>
      </w:pPr>
      <w:r>
        <w:rPr>
          <w:rFonts w:ascii="仿宋_GB2312" w:hAnsi="仿宋" w:cs="宋体" w:hint="eastAsia"/>
          <w:kern w:val="0"/>
          <w:szCs w:val="32"/>
        </w:rPr>
        <w:t>汪清县第四小学校</w:t>
      </w:r>
      <w:r>
        <w:rPr>
          <w:rFonts w:ascii="仿宋_GB2312" w:hAnsi="仿宋" w:cs="宋体"/>
          <w:kern w:val="0"/>
          <w:szCs w:val="32"/>
        </w:rPr>
        <w:t xml:space="preserve">    </w:t>
      </w:r>
    </w:p>
    <w:p w14:paraId="16E71201" w14:textId="77777777" w:rsidR="007C65AA" w:rsidRDefault="001A0382" w:rsidP="00CA7CF8">
      <w:pPr>
        <w:tabs>
          <w:tab w:val="left" w:pos="7513"/>
        </w:tabs>
        <w:spacing w:line="570" w:lineRule="exact"/>
        <w:ind w:firstLineChars="1771" w:firstLine="5594"/>
        <w:rPr>
          <w:rFonts w:ascii="仿宋_GB2312" w:hAnsi="仿宋"/>
          <w:szCs w:val="32"/>
        </w:rPr>
      </w:pPr>
      <w:r>
        <w:rPr>
          <w:rFonts w:ascii="仿宋_GB2312" w:hAnsi="仿宋"/>
          <w:szCs w:val="32"/>
        </w:rPr>
        <w:t>202</w:t>
      </w:r>
      <w:r>
        <w:rPr>
          <w:rFonts w:ascii="仿宋_GB2312" w:hAnsi="仿宋" w:hint="eastAsia"/>
          <w:szCs w:val="32"/>
        </w:rPr>
        <w:t>5年6月20日</w:t>
      </w:r>
    </w:p>
    <w:p w14:paraId="15091C30" w14:textId="77777777" w:rsidR="007C65AA" w:rsidRDefault="007C65AA" w:rsidP="007C65AA">
      <w:pPr>
        <w:ind w:firstLineChars="1400" w:firstLine="4422"/>
        <w:rPr>
          <w:rFonts w:ascii="仿宋_GB2312" w:hAnsi="仿宋"/>
          <w:szCs w:val="32"/>
        </w:rPr>
      </w:pPr>
    </w:p>
    <w:sectPr w:rsidR="007C65AA">
      <w:footerReference w:type="even" r:id="rId8"/>
      <w:footerReference w:type="default" r:id="rId9"/>
      <w:pgSz w:w="11906" w:h="16838"/>
      <w:pgMar w:top="2098" w:right="1474" w:bottom="1985" w:left="1588" w:header="851" w:footer="992" w:gutter="0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4BE3A" w14:textId="77777777" w:rsidR="003A52EB" w:rsidRDefault="003A52EB">
      <w:r>
        <w:separator/>
      </w:r>
    </w:p>
  </w:endnote>
  <w:endnote w:type="continuationSeparator" w:id="0">
    <w:p w14:paraId="08C5608E" w14:textId="77777777" w:rsidR="003A52EB" w:rsidRDefault="003A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等线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2DB64E" w14:textId="77777777" w:rsidR="007C65AA" w:rsidRDefault="001A03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E935813" w14:textId="77777777" w:rsidR="007C65AA" w:rsidRDefault="007C65A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52E00" w14:textId="77777777" w:rsidR="007C65AA" w:rsidRDefault="001A0382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C17DE">
      <w:rPr>
        <w:rStyle w:val="a6"/>
        <w:noProof/>
      </w:rPr>
      <w:t>1</w:t>
    </w:r>
    <w:r>
      <w:rPr>
        <w:rStyle w:val="a6"/>
      </w:rPr>
      <w:fldChar w:fldCharType="end"/>
    </w:r>
  </w:p>
  <w:p w14:paraId="3FD29EAA" w14:textId="77777777" w:rsidR="007C65AA" w:rsidRDefault="007C65AA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7ECE7E" w14:textId="77777777" w:rsidR="003A52EB" w:rsidRDefault="003A52EB">
      <w:r>
        <w:separator/>
      </w:r>
    </w:p>
  </w:footnote>
  <w:footnote w:type="continuationSeparator" w:id="0">
    <w:p w14:paraId="7A526E5E" w14:textId="77777777" w:rsidR="003A52EB" w:rsidRDefault="003A52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420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3YTA4MmZlNTA4NWExNjAwMmY4MTk3NDM2OWI0MTkifQ=="/>
  </w:docVars>
  <w:rsids>
    <w:rsidRoot w:val="00373AE7"/>
    <w:rsid w:val="0000258F"/>
    <w:rsid w:val="000552AD"/>
    <w:rsid w:val="000834B9"/>
    <w:rsid w:val="00084F03"/>
    <w:rsid w:val="000E15A2"/>
    <w:rsid w:val="000F0EF0"/>
    <w:rsid w:val="00146D60"/>
    <w:rsid w:val="001A0382"/>
    <w:rsid w:val="001A5124"/>
    <w:rsid w:val="00203D10"/>
    <w:rsid w:val="00205180"/>
    <w:rsid w:val="00206276"/>
    <w:rsid w:val="00214CB2"/>
    <w:rsid w:val="0027455B"/>
    <w:rsid w:val="00287D90"/>
    <w:rsid w:val="002B2AFA"/>
    <w:rsid w:val="002E5EC5"/>
    <w:rsid w:val="002E7A8A"/>
    <w:rsid w:val="002F695B"/>
    <w:rsid w:val="00332206"/>
    <w:rsid w:val="0034484A"/>
    <w:rsid w:val="0035461A"/>
    <w:rsid w:val="00373AE7"/>
    <w:rsid w:val="003823B8"/>
    <w:rsid w:val="003A49F3"/>
    <w:rsid w:val="003A52EB"/>
    <w:rsid w:val="003A7108"/>
    <w:rsid w:val="003E3DFC"/>
    <w:rsid w:val="0041788E"/>
    <w:rsid w:val="00430A67"/>
    <w:rsid w:val="00430BDE"/>
    <w:rsid w:val="004B0717"/>
    <w:rsid w:val="004D355E"/>
    <w:rsid w:val="004E73C3"/>
    <w:rsid w:val="00520826"/>
    <w:rsid w:val="00537B5A"/>
    <w:rsid w:val="0055641C"/>
    <w:rsid w:val="005B5CAF"/>
    <w:rsid w:val="005E1726"/>
    <w:rsid w:val="005E6F8D"/>
    <w:rsid w:val="005F61C5"/>
    <w:rsid w:val="00620794"/>
    <w:rsid w:val="00634BCF"/>
    <w:rsid w:val="00650732"/>
    <w:rsid w:val="00693188"/>
    <w:rsid w:val="006C704A"/>
    <w:rsid w:val="00711178"/>
    <w:rsid w:val="007C575C"/>
    <w:rsid w:val="007C65AA"/>
    <w:rsid w:val="007E45A8"/>
    <w:rsid w:val="00820FEF"/>
    <w:rsid w:val="008250AA"/>
    <w:rsid w:val="00836EDC"/>
    <w:rsid w:val="0085780D"/>
    <w:rsid w:val="00862469"/>
    <w:rsid w:val="00875C14"/>
    <w:rsid w:val="008A6449"/>
    <w:rsid w:val="008B5902"/>
    <w:rsid w:val="008C02A9"/>
    <w:rsid w:val="008D02CC"/>
    <w:rsid w:val="008D45D5"/>
    <w:rsid w:val="008E1B46"/>
    <w:rsid w:val="0090021B"/>
    <w:rsid w:val="0090381E"/>
    <w:rsid w:val="00912ACE"/>
    <w:rsid w:val="00934DE9"/>
    <w:rsid w:val="00961FB0"/>
    <w:rsid w:val="009635A7"/>
    <w:rsid w:val="00983002"/>
    <w:rsid w:val="00987FDD"/>
    <w:rsid w:val="009A0CE8"/>
    <w:rsid w:val="009A7FEC"/>
    <w:rsid w:val="009F0D26"/>
    <w:rsid w:val="00A018A0"/>
    <w:rsid w:val="00A51E28"/>
    <w:rsid w:val="00A707D9"/>
    <w:rsid w:val="00AA0BDF"/>
    <w:rsid w:val="00AB505D"/>
    <w:rsid w:val="00AC0132"/>
    <w:rsid w:val="00AD0FFF"/>
    <w:rsid w:val="00B03FC0"/>
    <w:rsid w:val="00B20DEF"/>
    <w:rsid w:val="00B94975"/>
    <w:rsid w:val="00BA0368"/>
    <w:rsid w:val="00BA5249"/>
    <w:rsid w:val="00BB3199"/>
    <w:rsid w:val="00BE4E4A"/>
    <w:rsid w:val="00BE5F1A"/>
    <w:rsid w:val="00C01938"/>
    <w:rsid w:val="00C31AAF"/>
    <w:rsid w:val="00C410D7"/>
    <w:rsid w:val="00C76482"/>
    <w:rsid w:val="00C809E6"/>
    <w:rsid w:val="00C83557"/>
    <w:rsid w:val="00CA7CF8"/>
    <w:rsid w:val="00D0526A"/>
    <w:rsid w:val="00D7055C"/>
    <w:rsid w:val="00DE2BA5"/>
    <w:rsid w:val="00DF27D2"/>
    <w:rsid w:val="00E200D2"/>
    <w:rsid w:val="00E53505"/>
    <w:rsid w:val="00E93F43"/>
    <w:rsid w:val="00EE0727"/>
    <w:rsid w:val="00F03105"/>
    <w:rsid w:val="00F61B5A"/>
    <w:rsid w:val="00FC17DE"/>
    <w:rsid w:val="00FC2034"/>
    <w:rsid w:val="00FC73AA"/>
    <w:rsid w:val="0B870BA6"/>
    <w:rsid w:val="0E0E518E"/>
    <w:rsid w:val="261931BD"/>
    <w:rsid w:val="26931A76"/>
    <w:rsid w:val="31BA20CE"/>
    <w:rsid w:val="3F2D1B87"/>
    <w:rsid w:val="46334724"/>
    <w:rsid w:val="4E1753C7"/>
    <w:rsid w:val="52CA7940"/>
    <w:rsid w:val="58FE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eastAsia="仿宋_GB2312" w:cs="Times New Roman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 w:qFormat="1"/>
    <w:lsdException w:name="Subtitle" w:locked="1" w:semiHidden="0" w:uiPriority="0" w:unhideWhenUsed="0" w:qFormat="1"/>
    <w:lsdException w:name="Date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qFormat/>
    <w:pPr>
      <w:ind w:leftChars="2500" w:left="100"/>
    </w:p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uiPriority w:val="99"/>
    <w:qFormat/>
    <w:rPr>
      <w:rFonts w:cs="Times New Roman"/>
    </w:rPr>
  </w:style>
  <w:style w:type="character" w:customStyle="1" w:styleId="Char1">
    <w:name w:val="页眉 Char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Char0">
    <w:name w:val="页脚 Char"/>
    <w:link w:val="a4"/>
    <w:uiPriority w:val="99"/>
    <w:qFormat/>
    <w:locked/>
    <w:rPr>
      <w:rFonts w:cs="Times New Roman"/>
      <w:sz w:val="18"/>
      <w:szCs w:val="18"/>
    </w:rPr>
  </w:style>
  <w:style w:type="character" w:customStyle="1" w:styleId="Char">
    <w:name w:val="日期 Char"/>
    <w:link w:val="a3"/>
    <w:uiPriority w:val="99"/>
    <w:semiHidden/>
    <w:qFormat/>
    <w:locked/>
    <w:rPr>
      <w:rFonts w:eastAsia="仿宋_GB2312" w:cs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207</Characters>
  <Application>Microsoft Office Word</Application>
  <DocSecurity>0</DocSecurity>
  <Lines>1</Lines>
  <Paragraphs>1</Paragraphs>
  <ScaleCrop>false</ScaleCrop>
  <Company>MS</Company>
  <LinksUpToDate>false</LinksUpToDate>
  <CharactersWithSpaces>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xb21cn</cp:lastModifiedBy>
  <cp:revision>4</cp:revision>
  <cp:lastPrinted>2025-06-20T00:34:00Z</cp:lastPrinted>
  <dcterms:created xsi:type="dcterms:W3CDTF">2025-07-16T08:45:00Z</dcterms:created>
  <dcterms:modified xsi:type="dcterms:W3CDTF">2025-07-16T09:02:00Z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A60B76B84BB043129923B7E74A99B1B1_13</vt:lpwstr>
  </property>
  <property fmtid="{D5CDD505-2E9C-101B-9397-08002B2CF9AE}" pid="4" name="KSOTemplateDocerSaveRecord">
    <vt:lpwstr>eyJoZGlkIjoiZWU3YTA4MmZlNTA4NWExNjAwMmY4MTk3NDM2OWI0MTkiLCJ1c2VySWQiOiIxNDYxNjIyNTQwIn0=</vt:lpwstr>
  </property>
</Properties>
</file>