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95C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ind w:left="0" w:right="120" w:firstLine="0"/>
        <w:jc w:val="center"/>
        <w:rPr>
          <w:rFonts w:hint="default" w:ascii="微软雅黑" w:hAnsi="微软雅黑" w:eastAsia="微软雅黑" w:cs="微软雅黑"/>
          <w:i w:val="0"/>
          <w:iCs w:val="0"/>
          <w:caps w:val="0"/>
          <w:color w:val="333333"/>
          <w:spacing w:val="0"/>
          <w:sz w:val="21"/>
          <w:szCs w:val="21"/>
          <w:highlight w:val="none"/>
        </w:rPr>
      </w:pPr>
      <w:r>
        <w:rPr>
          <w:rStyle w:val="7"/>
          <w:rFonts w:hint="eastAsia" w:cs="宋体"/>
          <w:b/>
          <w:i w:val="0"/>
          <w:iCs w:val="0"/>
          <w:caps w:val="0"/>
          <w:color w:val="333333"/>
          <w:spacing w:val="0"/>
          <w:sz w:val="24"/>
          <w:szCs w:val="24"/>
          <w:highlight w:val="none"/>
          <w:u w:val="single"/>
          <w:shd w:val="clear" w:fill="FFFFFF"/>
          <w:lang w:eastAsia="zh-CN"/>
        </w:rPr>
        <w:t>何过港绿道半场篮球场改建工程</w:t>
      </w:r>
      <w:r>
        <w:rPr>
          <w:rStyle w:val="7"/>
          <w:rFonts w:hint="eastAsia" w:ascii="宋体" w:hAnsi="宋体" w:eastAsia="宋体" w:cs="宋体"/>
          <w:b/>
          <w:i w:val="0"/>
          <w:iCs w:val="0"/>
          <w:caps w:val="0"/>
          <w:color w:val="333333"/>
          <w:spacing w:val="0"/>
          <w:sz w:val="24"/>
          <w:szCs w:val="24"/>
          <w:highlight w:val="none"/>
          <w:shd w:val="clear" w:fill="FFFFFF"/>
        </w:rPr>
        <w:t>公开竞标交易公告</w:t>
      </w:r>
    </w:p>
    <w:p w14:paraId="7BDECC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4"/>
          <w:szCs w:val="24"/>
          <w:highlight w:val="none"/>
          <w:shd w:val="clear" w:fill="FFFFFF"/>
        </w:rPr>
        <w:t>（交易编号:</w:t>
      </w:r>
      <w:r>
        <w:rPr>
          <w:rFonts w:hint="eastAsia" w:ascii="宋体" w:hAnsi="宋体" w:eastAsia="宋体" w:cs="宋体"/>
          <w:i w:val="0"/>
          <w:iCs w:val="0"/>
          <w:caps w:val="0"/>
          <w:color w:val="333333"/>
          <w:spacing w:val="0"/>
          <w:sz w:val="24"/>
          <w:szCs w:val="24"/>
          <w:highlight w:val="none"/>
          <w:u w:val="single"/>
          <w:shd w:val="clear" w:fill="FFFFFF"/>
        </w:rPr>
        <w:t>         </w:t>
      </w:r>
      <w:r>
        <w:rPr>
          <w:rFonts w:hint="eastAsia" w:ascii="宋体" w:hAnsi="宋体" w:eastAsia="宋体" w:cs="宋体"/>
          <w:i w:val="0"/>
          <w:iCs w:val="0"/>
          <w:caps w:val="0"/>
          <w:color w:val="333333"/>
          <w:spacing w:val="0"/>
          <w:sz w:val="24"/>
          <w:szCs w:val="24"/>
          <w:highlight w:val="none"/>
          <w:shd w:val="clear" w:fill="FFFFFF"/>
        </w:rPr>
        <w:t> ）</w:t>
      </w:r>
    </w:p>
    <w:p w14:paraId="657F8C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ind w:left="105" w:right="105" w:firstLine="0"/>
        <w:jc w:val="left"/>
        <w:rPr>
          <w:rFonts w:hint="eastAsia" w:ascii="微软雅黑" w:hAnsi="微软雅黑" w:eastAsia="微软雅黑" w:cs="微软雅黑"/>
          <w:i w:val="0"/>
          <w:iCs w:val="0"/>
          <w:caps w:val="0"/>
          <w:color w:val="333333"/>
          <w:spacing w:val="0"/>
          <w:highlight w:val="none"/>
        </w:rPr>
      </w:pPr>
      <w:r>
        <w:rPr>
          <w:rStyle w:val="7"/>
          <w:rFonts w:hint="eastAsia" w:ascii="宋体" w:hAnsi="宋体" w:eastAsia="宋体" w:cs="宋体"/>
          <w:b/>
          <w:i w:val="0"/>
          <w:iCs w:val="0"/>
          <w:caps w:val="0"/>
          <w:color w:val="333333"/>
          <w:spacing w:val="0"/>
          <w:sz w:val="28"/>
          <w:szCs w:val="28"/>
          <w:highlight w:val="none"/>
          <w:shd w:val="clear" w:fill="FFFFFF"/>
        </w:rPr>
        <w:t>1.发包条件</w:t>
      </w:r>
    </w:p>
    <w:p w14:paraId="32E78A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210" w:firstLine="480"/>
        <w:jc w:val="left"/>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4"/>
          <w:szCs w:val="24"/>
          <w:highlight w:val="none"/>
          <w:u w:val="single"/>
          <w:shd w:val="clear" w:fill="FFFFFF"/>
          <w:lang w:eastAsia="zh-CN"/>
        </w:rPr>
        <w:t>何过港绿道半场篮球场改建工程</w:t>
      </w:r>
      <w:r>
        <w:rPr>
          <w:rFonts w:hint="eastAsia" w:ascii="宋体" w:hAnsi="宋体" w:eastAsia="宋体" w:cs="宋体"/>
          <w:i w:val="0"/>
          <w:iCs w:val="0"/>
          <w:caps w:val="0"/>
          <w:color w:val="333333"/>
          <w:spacing w:val="0"/>
          <w:sz w:val="24"/>
          <w:szCs w:val="24"/>
          <w:highlight w:val="none"/>
          <w:shd w:val="clear" w:fill="FFFFFF"/>
        </w:rPr>
        <w:t>已由</w:t>
      </w:r>
      <w:r>
        <w:rPr>
          <w:rFonts w:hint="eastAsia" w:ascii="宋体" w:hAnsi="宋体" w:eastAsia="宋体" w:cs="宋体"/>
          <w:i w:val="0"/>
          <w:iCs w:val="0"/>
          <w:caps w:val="0"/>
          <w:color w:val="333333"/>
          <w:spacing w:val="0"/>
          <w:sz w:val="24"/>
          <w:szCs w:val="24"/>
          <w:highlight w:val="none"/>
          <w:u w:val="single"/>
          <w:shd w:val="clear" w:fill="FFFFFF"/>
          <w:lang w:val="en-US" w:eastAsia="zh-CN"/>
        </w:rPr>
        <w:t>仓前街道会议纪要[2025]18号</w:t>
      </w:r>
      <w:r>
        <w:rPr>
          <w:rFonts w:hint="eastAsia" w:ascii="宋体" w:hAnsi="宋体" w:eastAsia="宋体" w:cs="宋体"/>
          <w:i w:val="0"/>
          <w:iCs w:val="0"/>
          <w:caps w:val="0"/>
          <w:color w:val="333333"/>
          <w:spacing w:val="0"/>
          <w:sz w:val="24"/>
          <w:szCs w:val="24"/>
          <w:highlight w:val="none"/>
          <w:shd w:val="clear" w:fill="FFFFFF"/>
        </w:rPr>
        <w:t>批准建设，建设资金来自</w:t>
      </w:r>
      <w:r>
        <w:rPr>
          <w:rFonts w:hint="eastAsia" w:ascii="宋体" w:hAnsi="宋体" w:eastAsia="宋体" w:cs="宋体"/>
          <w:i w:val="0"/>
          <w:iCs w:val="0"/>
          <w:caps w:val="0"/>
          <w:color w:val="333333"/>
          <w:spacing w:val="-15"/>
          <w:sz w:val="24"/>
          <w:szCs w:val="24"/>
          <w:highlight w:val="none"/>
          <w:u w:val="single"/>
          <w:shd w:val="clear" w:fill="FFFFFF"/>
          <w:lang w:val="en-US" w:eastAsia="zh-CN"/>
        </w:rPr>
        <w:t>街道财政</w:t>
      </w:r>
      <w:bookmarkStart w:id="0" w:name="_GoBack"/>
      <w:bookmarkEnd w:id="0"/>
      <w:r>
        <w:rPr>
          <w:rFonts w:hint="eastAsia" w:ascii="宋体" w:hAnsi="宋体" w:eastAsia="宋体" w:cs="宋体"/>
          <w:i w:val="0"/>
          <w:iCs w:val="0"/>
          <w:caps w:val="0"/>
          <w:color w:val="333333"/>
          <w:spacing w:val="-15"/>
          <w:sz w:val="24"/>
          <w:szCs w:val="24"/>
          <w:highlight w:val="none"/>
          <w:shd w:val="clear" w:fill="FFFFFF"/>
        </w:rPr>
        <w:t>，出资比例为</w:t>
      </w:r>
      <w:r>
        <w:rPr>
          <w:rFonts w:ascii="Calibri" w:hAnsi="Calibri" w:eastAsia="宋体" w:cs="Calibri"/>
          <w:i w:val="0"/>
          <w:iCs w:val="0"/>
          <w:caps w:val="0"/>
          <w:color w:val="333333"/>
          <w:spacing w:val="-15"/>
          <w:sz w:val="24"/>
          <w:szCs w:val="24"/>
          <w:highlight w:val="none"/>
          <w:u w:val="single"/>
          <w:shd w:val="clear" w:fill="FFFFFF"/>
        </w:rPr>
        <w:t> </w:t>
      </w:r>
      <w:r>
        <w:rPr>
          <w:rFonts w:hint="eastAsia" w:ascii="宋体" w:hAnsi="宋体" w:eastAsia="宋体" w:cs="宋体"/>
          <w:i w:val="0"/>
          <w:iCs w:val="0"/>
          <w:caps w:val="0"/>
          <w:color w:val="333333"/>
          <w:spacing w:val="0"/>
          <w:sz w:val="24"/>
          <w:szCs w:val="24"/>
          <w:highlight w:val="none"/>
          <w:u w:val="single"/>
          <w:shd w:val="clear" w:fill="FFFFFF"/>
        </w:rPr>
        <w:t>100%</w:t>
      </w:r>
      <w:r>
        <w:rPr>
          <w:rFonts w:hint="default" w:ascii="Calibri" w:hAnsi="Calibri" w:eastAsia="宋体" w:cs="Calibri"/>
          <w:i w:val="0"/>
          <w:iCs w:val="0"/>
          <w:caps w:val="0"/>
          <w:color w:val="333333"/>
          <w:spacing w:val="-15"/>
          <w:sz w:val="24"/>
          <w:szCs w:val="24"/>
          <w:highlight w:val="none"/>
          <w:u w:val="single"/>
          <w:shd w:val="clear" w:fill="FFFFFF"/>
        </w:rPr>
        <w:t> </w:t>
      </w:r>
      <w:r>
        <w:rPr>
          <w:rFonts w:hint="eastAsia" w:ascii="宋体" w:hAnsi="宋体" w:eastAsia="宋体" w:cs="宋体"/>
          <w:i w:val="0"/>
          <w:iCs w:val="0"/>
          <w:caps w:val="0"/>
          <w:color w:val="333333"/>
          <w:spacing w:val="0"/>
          <w:sz w:val="24"/>
          <w:szCs w:val="24"/>
          <w:highlight w:val="none"/>
          <w:shd w:val="clear" w:fill="FFFFFF"/>
        </w:rPr>
        <w:t>，发包人为</w:t>
      </w:r>
      <w:r>
        <w:rPr>
          <w:rFonts w:hint="default" w:ascii="Calibri" w:hAnsi="Calibri" w:eastAsia="宋体" w:cs="Calibri"/>
          <w:i w:val="0"/>
          <w:iCs w:val="0"/>
          <w:caps w:val="0"/>
          <w:color w:val="333333"/>
          <w:spacing w:val="0"/>
          <w:sz w:val="24"/>
          <w:szCs w:val="24"/>
          <w:highlight w:val="none"/>
          <w:u w:val="single"/>
          <w:shd w:val="clear" w:fill="FFFFFF"/>
        </w:rPr>
        <w:t>  </w:t>
      </w:r>
      <w:r>
        <w:rPr>
          <w:rFonts w:hint="eastAsia" w:ascii="宋体" w:hAnsi="宋体" w:eastAsia="宋体" w:cs="宋体"/>
          <w:i w:val="0"/>
          <w:iCs w:val="0"/>
          <w:caps w:val="0"/>
          <w:color w:val="333333"/>
          <w:spacing w:val="0"/>
          <w:sz w:val="24"/>
          <w:szCs w:val="24"/>
          <w:highlight w:val="none"/>
          <w:u w:val="single"/>
          <w:shd w:val="clear" w:fill="FFFFFF"/>
          <w:lang w:eastAsia="zh-CN"/>
        </w:rPr>
        <w:t>杭州市余杭区人民政府仓前街道办事处</w:t>
      </w:r>
      <w:r>
        <w:rPr>
          <w:rFonts w:hint="default" w:ascii="Calibri" w:hAnsi="Calibri" w:eastAsia="宋体" w:cs="Calibri"/>
          <w:i w:val="0"/>
          <w:iCs w:val="0"/>
          <w:caps w:val="0"/>
          <w:color w:val="333333"/>
          <w:spacing w:val="0"/>
          <w:sz w:val="24"/>
          <w:szCs w:val="24"/>
          <w:highlight w:val="none"/>
          <w:u w:val="single"/>
          <w:shd w:val="clear" w:fill="FFFFFF"/>
        </w:rPr>
        <w:t> </w:t>
      </w:r>
      <w:r>
        <w:rPr>
          <w:rFonts w:hint="eastAsia" w:ascii="宋体" w:hAnsi="宋体" w:eastAsia="宋体" w:cs="宋体"/>
          <w:i w:val="0"/>
          <w:iCs w:val="0"/>
          <w:caps w:val="0"/>
          <w:color w:val="333333"/>
          <w:spacing w:val="0"/>
          <w:sz w:val="24"/>
          <w:szCs w:val="24"/>
          <w:highlight w:val="none"/>
          <w:shd w:val="clear" w:fill="FFFFFF"/>
        </w:rPr>
        <w:t>，委托代理机构为</w:t>
      </w:r>
      <w:r>
        <w:rPr>
          <w:rFonts w:hint="default" w:ascii="Calibri" w:hAnsi="Calibri" w:eastAsia="宋体" w:cs="Calibri"/>
          <w:i w:val="0"/>
          <w:iCs w:val="0"/>
          <w:caps w:val="0"/>
          <w:color w:val="333333"/>
          <w:spacing w:val="0"/>
          <w:sz w:val="24"/>
          <w:szCs w:val="24"/>
          <w:highlight w:val="none"/>
          <w:u w:val="single"/>
          <w:shd w:val="clear" w:fill="FFFFFF"/>
        </w:rPr>
        <w:t> </w:t>
      </w:r>
      <w:r>
        <w:rPr>
          <w:rFonts w:hint="eastAsia" w:ascii="宋体" w:hAnsi="宋体" w:eastAsia="宋体" w:cs="宋体"/>
          <w:i w:val="0"/>
          <w:iCs w:val="0"/>
          <w:caps w:val="0"/>
          <w:color w:val="333333"/>
          <w:spacing w:val="0"/>
          <w:sz w:val="24"/>
          <w:szCs w:val="24"/>
          <w:highlight w:val="none"/>
          <w:u w:val="single"/>
          <w:shd w:val="clear" w:fill="FFFFFF"/>
          <w:lang w:eastAsia="zh-CN"/>
        </w:rPr>
        <w:t>浙江宏顺建设管理有限公司</w:t>
      </w:r>
      <w:r>
        <w:rPr>
          <w:rFonts w:hint="default" w:ascii="Calibri" w:hAnsi="Calibri" w:eastAsia="宋体" w:cs="Calibri"/>
          <w:i w:val="0"/>
          <w:iCs w:val="0"/>
          <w:caps w:val="0"/>
          <w:color w:val="333333"/>
          <w:spacing w:val="0"/>
          <w:sz w:val="24"/>
          <w:szCs w:val="24"/>
          <w:highlight w:val="none"/>
          <w:u w:val="single"/>
          <w:shd w:val="clear" w:fill="FFFFFF"/>
        </w:rPr>
        <w:t>  </w:t>
      </w:r>
      <w:r>
        <w:rPr>
          <w:rFonts w:hint="eastAsia" w:ascii="宋体" w:hAnsi="宋体" w:eastAsia="宋体" w:cs="宋体"/>
          <w:i w:val="0"/>
          <w:iCs w:val="0"/>
          <w:caps w:val="0"/>
          <w:color w:val="333333"/>
          <w:spacing w:val="0"/>
          <w:sz w:val="24"/>
          <w:szCs w:val="24"/>
          <w:highlight w:val="none"/>
          <w:shd w:val="clear" w:fill="FFFFFF"/>
        </w:rPr>
        <w:t>。本项目已具备发包条件，现对该工程的施工进行公开竞标。</w:t>
      </w:r>
    </w:p>
    <w:p w14:paraId="4BEA1A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ind w:left="105" w:right="105" w:firstLine="0"/>
        <w:jc w:val="left"/>
        <w:rPr>
          <w:rFonts w:hint="eastAsia" w:ascii="微软雅黑" w:hAnsi="微软雅黑" w:eastAsia="微软雅黑" w:cs="微软雅黑"/>
          <w:i w:val="0"/>
          <w:iCs w:val="0"/>
          <w:caps w:val="0"/>
          <w:color w:val="333333"/>
          <w:spacing w:val="0"/>
          <w:highlight w:val="none"/>
        </w:rPr>
      </w:pPr>
      <w:r>
        <w:rPr>
          <w:rStyle w:val="7"/>
          <w:rFonts w:hint="eastAsia" w:ascii="宋体" w:hAnsi="宋体" w:eastAsia="宋体" w:cs="宋体"/>
          <w:b/>
          <w:i w:val="0"/>
          <w:iCs w:val="0"/>
          <w:caps w:val="0"/>
          <w:color w:val="333333"/>
          <w:spacing w:val="0"/>
          <w:sz w:val="28"/>
          <w:szCs w:val="28"/>
          <w:highlight w:val="none"/>
          <w:shd w:val="clear" w:fill="FFFFFF"/>
        </w:rPr>
        <w:t>2.项目概况</w:t>
      </w:r>
    </w:p>
    <w:p w14:paraId="4E6C2B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105" w:right="210" w:firstLine="420"/>
        <w:jc w:val="left"/>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4"/>
          <w:szCs w:val="24"/>
          <w:highlight w:val="none"/>
          <w:shd w:val="clear" w:fill="FFFFFF"/>
        </w:rPr>
        <w:t>2.1  项目概况：本次交易工程的建安工程造价</w:t>
      </w:r>
      <w:r>
        <w:rPr>
          <w:rFonts w:hint="eastAsia" w:ascii="宋体" w:hAnsi="宋体" w:eastAsia="宋体" w:cs="宋体"/>
          <w:i w:val="0"/>
          <w:iCs w:val="0"/>
          <w:caps w:val="0"/>
          <w:color w:val="333333"/>
          <w:spacing w:val="0"/>
          <w:sz w:val="24"/>
          <w:szCs w:val="24"/>
          <w:highlight w:val="none"/>
          <w:u w:val="single"/>
          <w:shd w:val="clear" w:fill="FFFFFF"/>
          <w:lang w:val="en-US" w:eastAsia="zh-CN"/>
        </w:rPr>
        <w:t>27.1892</w:t>
      </w:r>
      <w:r>
        <w:rPr>
          <w:rFonts w:hint="eastAsia" w:ascii="宋体" w:hAnsi="宋体" w:eastAsia="宋体" w:cs="宋体"/>
          <w:i w:val="0"/>
          <w:iCs w:val="0"/>
          <w:caps w:val="0"/>
          <w:color w:val="333333"/>
          <w:spacing w:val="0"/>
          <w:sz w:val="24"/>
          <w:szCs w:val="24"/>
          <w:highlight w:val="none"/>
          <w:shd w:val="clear" w:fill="FFFFFF"/>
        </w:rPr>
        <w:t>万元，建设规模 ：</w:t>
      </w:r>
      <w:r>
        <w:rPr>
          <w:rFonts w:hint="eastAsia" w:ascii="宋体" w:hAnsi="宋体" w:eastAsia="宋体" w:cs="宋体"/>
          <w:i w:val="0"/>
          <w:iCs w:val="0"/>
          <w:caps w:val="0"/>
          <w:color w:val="333333"/>
          <w:spacing w:val="0"/>
          <w:sz w:val="24"/>
          <w:szCs w:val="24"/>
          <w:highlight w:val="none"/>
          <w:u w:val="single"/>
          <w:shd w:val="clear" w:fill="FFFFFF"/>
          <w:lang w:val="en-US" w:eastAsia="zh-CN"/>
        </w:rPr>
        <w:t>建安费27.1892</w:t>
      </w:r>
      <w:r>
        <w:rPr>
          <w:rFonts w:hint="eastAsia" w:ascii="宋体" w:hAnsi="宋体" w:eastAsia="宋体" w:cs="宋体"/>
          <w:i w:val="0"/>
          <w:iCs w:val="0"/>
          <w:caps w:val="0"/>
          <w:color w:val="333333"/>
          <w:spacing w:val="0"/>
          <w:sz w:val="24"/>
          <w:szCs w:val="24"/>
          <w:highlight w:val="none"/>
          <w:u w:val="single"/>
          <w:shd w:val="clear" w:fill="FFFFFF"/>
        </w:rPr>
        <w:t>万元</w:t>
      </w:r>
      <w:r>
        <w:rPr>
          <w:rFonts w:hint="eastAsia" w:ascii="宋体" w:hAnsi="宋体" w:eastAsia="宋体" w:cs="宋体"/>
          <w:i w:val="0"/>
          <w:iCs w:val="0"/>
          <w:caps w:val="0"/>
          <w:color w:val="333333"/>
          <w:spacing w:val="0"/>
          <w:sz w:val="24"/>
          <w:szCs w:val="24"/>
          <w:highlight w:val="none"/>
          <w:shd w:val="clear" w:fill="FFFFFF"/>
        </w:rPr>
        <w:t>。建设地点：</w:t>
      </w:r>
      <w:r>
        <w:rPr>
          <w:rFonts w:hint="eastAsia" w:ascii="宋体" w:hAnsi="宋体" w:eastAsia="宋体" w:cs="宋体"/>
          <w:i w:val="0"/>
          <w:iCs w:val="0"/>
          <w:caps w:val="0"/>
          <w:color w:val="333333"/>
          <w:spacing w:val="0"/>
          <w:sz w:val="24"/>
          <w:szCs w:val="24"/>
          <w:highlight w:val="none"/>
          <w:u w:val="single"/>
          <w:shd w:val="clear" w:fill="FFFFFF"/>
        </w:rPr>
        <w:t> 浙江省-杭州市-余杭区 </w:t>
      </w:r>
      <w:r>
        <w:rPr>
          <w:rFonts w:hint="eastAsia" w:ascii="宋体" w:hAnsi="宋体" w:eastAsia="宋体" w:cs="宋体"/>
          <w:i w:val="0"/>
          <w:iCs w:val="0"/>
          <w:caps w:val="0"/>
          <w:color w:val="333333"/>
          <w:spacing w:val="0"/>
          <w:sz w:val="24"/>
          <w:szCs w:val="24"/>
          <w:highlight w:val="none"/>
          <w:shd w:val="clear" w:fill="FFFFFF"/>
        </w:rPr>
        <w:t>。</w:t>
      </w:r>
    </w:p>
    <w:p w14:paraId="3EB532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105" w:right="210" w:firstLine="420"/>
        <w:jc w:val="left"/>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4"/>
          <w:szCs w:val="24"/>
          <w:highlight w:val="none"/>
          <w:shd w:val="clear" w:fill="FFFFFF"/>
        </w:rPr>
        <w:t>2.2  发包范围：施工图纸及工程量清单所列的工程内容。</w:t>
      </w:r>
    </w:p>
    <w:p w14:paraId="571CBB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105" w:right="210" w:firstLine="420"/>
        <w:jc w:val="left"/>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4"/>
          <w:szCs w:val="24"/>
          <w:highlight w:val="none"/>
          <w:shd w:val="clear" w:fill="FFFFFF"/>
        </w:rPr>
        <w:t>2.3  施工总工期：</w:t>
      </w:r>
      <w:r>
        <w:rPr>
          <w:rFonts w:hint="eastAsia" w:ascii="宋体" w:hAnsi="宋体" w:eastAsia="宋体" w:cs="宋体"/>
          <w:i w:val="0"/>
          <w:iCs w:val="0"/>
          <w:caps w:val="0"/>
          <w:color w:val="333333"/>
          <w:spacing w:val="0"/>
          <w:sz w:val="24"/>
          <w:szCs w:val="24"/>
          <w:highlight w:val="none"/>
          <w:u w:val="single"/>
          <w:shd w:val="clear" w:fill="FFFFFF"/>
        </w:rPr>
        <w:t> </w:t>
      </w:r>
      <w:r>
        <w:rPr>
          <w:rFonts w:hint="eastAsia" w:ascii="宋体" w:hAnsi="宋体" w:eastAsia="宋体" w:cs="宋体"/>
          <w:i w:val="0"/>
          <w:iCs w:val="0"/>
          <w:caps w:val="0"/>
          <w:color w:val="333333"/>
          <w:spacing w:val="0"/>
          <w:sz w:val="24"/>
          <w:szCs w:val="24"/>
          <w:highlight w:val="none"/>
          <w:u w:val="single"/>
          <w:shd w:val="clear" w:fill="FFFFFF"/>
          <w:lang w:val="en-US" w:eastAsia="zh-CN"/>
        </w:rPr>
        <w:t>45</w:t>
      </w:r>
      <w:r>
        <w:rPr>
          <w:rFonts w:hint="eastAsia" w:ascii="宋体" w:hAnsi="宋体" w:eastAsia="宋体" w:cs="宋体"/>
          <w:i w:val="0"/>
          <w:iCs w:val="0"/>
          <w:caps w:val="0"/>
          <w:color w:val="333333"/>
          <w:spacing w:val="0"/>
          <w:sz w:val="24"/>
          <w:szCs w:val="24"/>
          <w:highlight w:val="none"/>
          <w:u w:val="single"/>
          <w:shd w:val="clear" w:fill="FFFFFF"/>
        </w:rPr>
        <w:t> </w:t>
      </w:r>
      <w:r>
        <w:rPr>
          <w:rFonts w:hint="eastAsia" w:ascii="宋体" w:hAnsi="宋体" w:eastAsia="宋体" w:cs="宋体"/>
          <w:i w:val="0"/>
          <w:iCs w:val="0"/>
          <w:caps w:val="0"/>
          <w:color w:val="333333"/>
          <w:spacing w:val="0"/>
          <w:sz w:val="24"/>
          <w:szCs w:val="24"/>
          <w:highlight w:val="none"/>
          <w:shd w:val="clear" w:fill="FFFFFF"/>
        </w:rPr>
        <w:t>日历天。</w:t>
      </w:r>
    </w:p>
    <w:p w14:paraId="0AAE05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ind w:left="105" w:right="105" w:firstLine="0"/>
        <w:jc w:val="left"/>
        <w:rPr>
          <w:rFonts w:hint="eastAsia" w:ascii="微软雅黑" w:hAnsi="微软雅黑" w:eastAsia="微软雅黑" w:cs="微软雅黑"/>
          <w:i w:val="0"/>
          <w:iCs w:val="0"/>
          <w:caps w:val="0"/>
          <w:color w:val="333333"/>
          <w:spacing w:val="0"/>
          <w:highlight w:val="none"/>
        </w:rPr>
      </w:pPr>
      <w:r>
        <w:rPr>
          <w:rStyle w:val="7"/>
          <w:rFonts w:hint="eastAsia" w:ascii="宋体" w:hAnsi="宋体" w:eastAsia="宋体" w:cs="宋体"/>
          <w:b/>
          <w:i w:val="0"/>
          <w:iCs w:val="0"/>
          <w:caps w:val="0"/>
          <w:color w:val="333333"/>
          <w:spacing w:val="0"/>
          <w:sz w:val="28"/>
          <w:szCs w:val="28"/>
          <w:highlight w:val="none"/>
          <w:shd w:val="clear" w:fill="FFFFFF"/>
        </w:rPr>
        <w:t>3.响应人资格要求（本次发包采用资格后审，下述要求提供的证件除须具体满足要求外，均应在有效期内，否则视作竞标无效）</w:t>
      </w:r>
    </w:p>
    <w:p w14:paraId="4E95F9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105" w:right="210" w:firstLine="420"/>
        <w:jc w:val="left"/>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4"/>
          <w:szCs w:val="24"/>
          <w:highlight w:val="none"/>
          <w:shd w:val="clear" w:fill="FFFFFF"/>
        </w:rPr>
        <w:t>3.1 具备合法有效营业执照的独立法人企业（绿化工程适用）；</w:t>
      </w:r>
    </w:p>
    <w:p w14:paraId="034BC9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105" w:right="210" w:firstLine="420"/>
        <w:jc w:val="left"/>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3.2 企业市场主体区域类型（请自行选择） (注：①承包人成交后提供相关证明由发包人确认，若无法提供相关证明或弄虚作假的，视为此次项目成交无效并拉入黑名单。②企业营业执照上成立时间须在本交易公告发布日之前)</w:t>
      </w:r>
    </w:p>
    <w:p w14:paraId="075272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105" w:right="210" w:firstLine="420"/>
        <w:jc w:val="left"/>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不限，浙江省外企业须进浙备案</w:t>
      </w:r>
    </w:p>
    <w:p w14:paraId="3B22F4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105" w:right="210" w:firstLine="420"/>
        <w:jc w:val="left"/>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4"/>
          <w:szCs w:val="24"/>
          <w:highlight w:val="none"/>
          <w:shd w:val="clear" w:fill="FFFFFF"/>
        </w:rPr>
        <w:t>3.3 具备</w:t>
      </w:r>
      <w:r>
        <w:rPr>
          <w:rFonts w:hint="eastAsia" w:ascii="宋体" w:hAnsi="宋体" w:eastAsia="宋体" w:cs="宋体"/>
          <w:i w:val="0"/>
          <w:iCs w:val="0"/>
          <w:caps w:val="0"/>
          <w:color w:val="333333"/>
          <w:spacing w:val="0"/>
          <w:sz w:val="24"/>
          <w:szCs w:val="24"/>
          <w:highlight w:val="none"/>
          <w:u w:val="single"/>
          <w:shd w:val="clear" w:fill="FFFFFF"/>
        </w:rPr>
        <w:t>施工总承包市政公用工程施工总承包叁级及以上</w:t>
      </w:r>
      <w:r>
        <w:rPr>
          <w:rFonts w:hint="eastAsia" w:ascii="宋体" w:hAnsi="宋体" w:eastAsia="宋体" w:cs="宋体"/>
          <w:i w:val="0"/>
          <w:iCs w:val="0"/>
          <w:caps w:val="0"/>
          <w:color w:val="333333"/>
          <w:spacing w:val="0"/>
          <w:sz w:val="24"/>
          <w:szCs w:val="24"/>
          <w:highlight w:val="none"/>
          <w:shd w:val="clear" w:fill="FFFFFF"/>
        </w:rPr>
        <w:t>资质；</w:t>
      </w:r>
    </w:p>
    <w:p w14:paraId="072337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105" w:right="210" w:firstLine="420"/>
        <w:jc w:val="left"/>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4"/>
          <w:szCs w:val="24"/>
          <w:highlight w:val="none"/>
          <w:shd w:val="clear" w:fill="FFFFFF"/>
        </w:rPr>
        <w:t>3.4 具备有效的企业安全生产许可证（绿化工程不适用）；</w:t>
      </w:r>
    </w:p>
    <w:p w14:paraId="618649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line="435" w:lineRule="atLeast"/>
        <w:ind w:left="105" w:right="225" w:firstLine="420"/>
        <w:jc w:val="left"/>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4"/>
          <w:szCs w:val="24"/>
          <w:highlight w:val="none"/>
          <w:shd w:val="clear" w:fill="FFFFFF"/>
        </w:rPr>
        <w:t>3.5 拟派项目负责人具有注册在响应单位的</w:t>
      </w:r>
      <w:r>
        <w:rPr>
          <w:rFonts w:hint="eastAsia" w:ascii="宋体" w:hAnsi="宋体" w:eastAsia="宋体" w:cs="宋体"/>
          <w:i w:val="0"/>
          <w:iCs w:val="0"/>
          <w:caps w:val="0"/>
          <w:color w:val="333333"/>
          <w:spacing w:val="0"/>
          <w:sz w:val="24"/>
          <w:szCs w:val="24"/>
          <w:highlight w:val="none"/>
          <w:u w:val="single"/>
          <w:shd w:val="clear" w:fill="FFFFFF"/>
        </w:rPr>
        <w:t> </w:t>
      </w:r>
      <w:r>
        <w:rPr>
          <w:rFonts w:hint="eastAsia" w:ascii="宋体" w:hAnsi="宋体" w:eastAsia="宋体" w:cs="宋体"/>
          <w:i w:val="0"/>
          <w:iCs w:val="0"/>
          <w:caps w:val="0"/>
          <w:color w:val="333333"/>
          <w:spacing w:val="0"/>
          <w:sz w:val="24"/>
          <w:szCs w:val="24"/>
          <w:highlight w:val="none"/>
          <w:u w:val="single"/>
          <w:shd w:val="clear" w:fill="FFFFFF"/>
          <w:lang w:val="en-US" w:eastAsia="zh-CN"/>
        </w:rPr>
        <w:t>市政公用</w:t>
      </w:r>
      <w:r>
        <w:rPr>
          <w:rFonts w:hint="eastAsia" w:ascii="宋体" w:hAnsi="宋体" w:eastAsia="宋体" w:cs="宋体"/>
          <w:i w:val="0"/>
          <w:iCs w:val="0"/>
          <w:caps w:val="0"/>
          <w:color w:val="333333"/>
          <w:spacing w:val="0"/>
          <w:sz w:val="24"/>
          <w:szCs w:val="24"/>
          <w:highlight w:val="none"/>
          <w:u w:val="single"/>
          <w:shd w:val="clear" w:fill="FFFFFF"/>
        </w:rPr>
        <w:t> </w:t>
      </w:r>
      <w:r>
        <w:rPr>
          <w:rFonts w:hint="eastAsia" w:ascii="宋体" w:hAnsi="宋体" w:eastAsia="宋体" w:cs="宋体"/>
          <w:i w:val="0"/>
          <w:iCs w:val="0"/>
          <w:caps w:val="0"/>
          <w:color w:val="333333"/>
          <w:spacing w:val="0"/>
          <w:sz w:val="24"/>
          <w:szCs w:val="24"/>
          <w:highlight w:val="none"/>
          <w:shd w:val="clear" w:fill="FFFFFF"/>
        </w:rPr>
        <w:t>工程专业</w:t>
      </w:r>
      <w:r>
        <w:rPr>
          <w:rFonts w:hint="eastAsia" w:ascii="宋体" w:hAnsi="宋体" w:eastAsia="宋体" w:cs="宋体"/>
          <w:i w:val="0"/>
          <w:iCs w:val="0"/>
          <w:caps w:val="0"/>
          <w:color w:val="333333"/>
          <w:spacing w:val="0"/>
          <w:sz w:val="24"/>
          <w:szCs w:val="24"/>
          <w:highlight w:val="none"/>
          <w:u w:val="single"/>
          <w:shd w:val="clear" w:fill="FFFFFF"/>
        </w:rPr>
        <w:t> 贰 </w:t>
      </w:r>
      <w:r>
        <w:rPr>
          <w:rFonts w:hint="eastAsia" w:ascii="宋体" w:hAnsi="宋体" w:eastAsia="宋体" w:cs="宋体"/>
          <w:i w:val="0"/>
          <w:iCs w:val="0"/>
          <w:caps w:val="0"/>
          <w:color w:val="333333"/>
          <w:spacing w:val="0"/>
          <w:sz w:val="24"/>
          <w:szCs w:val="24"/>
          <w:highlight w:val="none"/>
          <w:shd w:val="clear" w:fill="FFFFFF"/>
        </w:rPr>
        <w:t>级建造师执业资格，同时具有“三类人员”B类证书。如在响应截止时间存在在其他任何在建合同工程上担任项目负责人的或成交（或拟成交或其他原因）加锁的，不得以拟派项目负责人的身份参加本次响应。</w:t>
      </w:r>
    </w:p>
    <w:p w14:paraId="1AF50B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line="435" w:lineRule="atLeast"/>
        <w:ind w:left="105" w:right="225" w:firstLine="420"/>
        <w:jc w:val="left"/>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4"/>
          <w:szCs w:val="24"/>
          <w:highlight w:val="none"/>
          <w:shd w:val="clear" w:fill="FFFFFF"/>
        </w:rPr>
        <w:t>3.6 本次交易</w:t>
      </w:r>
      <w:r>
        <w:rPr>
          <w:rFonts w:hint="eastAsia" w:ascii="宋体" w:hAnsi="宋体" w:eastAsia="宋体" w:cs="宋体"/>
          <w:i w:val="0"/>
          <w:iCs w:val="0"/>
          <w:caps w:val="0"/>
          <w:color w:val="333333"/>
          <w:spacing w:val="0"/>
          <w:sz w:val="24"/>
          <w:szCs w:val="24"/>
          <w:highlight w:val="none"/>
          <w:u w:val="single"/>
          <w:shd w:val="clear" w:fill="FFFFFF"/>
        </w:rPr>
        <w:t>不接受</w:t>
      </w:r>
      <w:r>
        <w:rPr>
          <w:rFonts w:hint="eastAsia" w:ascii="宋体" w:hAnsi="宋体" w:eastAsia="宋体" w:cs="宋体"/>
          <w:i w:val="0"/>
          <w:iCs w:val="0"/>
          <w:caps w:val="0"/>
          <w:color w:val="333333"/>
          <w:spacing w:val="0"/>
          <w:sz w:val="24"/>
          <w:szCs w:val="24"/>
          <w:highlight w:val="none"/>
          <w:shd w:val="clear" w:fill="FFFFFF"/>
        </w:rPr>
        <w:t>联合体响应。</w:t>
      </w:r>
    </w:p>
    <w:p w14:paraId="0428A8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line="435" w:lineRule="atLeast"/>
        <w:ind w:left="105" w:right="225" w:firstLine="420"/>
        <w:jc w:val="left"/>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4"/>
          <w:szCs w:val="24"/>
          <w:highlight w:val="none"/>
          <w:shd w:val="clear" w:fill="FFFFFF"/>
        </w:rPr>
        <w:t>3.7 响应人须将企业和人员基本信息录入余杭区小额工程全流程电子监管系统，并自行做好维护工作；因维护不及时导致审核未通过的，由响应人自行承担。</w:t>
      </w:r>
    </w:p>
    <w:p w14:paraId="41893B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105" w:firstLine="0"/>
        <w:jc w:val="left"/>
        <w:rPr>
          <w:rFonts w:hint="eastAsia" w:ascii="微软雅黑" w:hAnsi="微软雅黑" w:eastAsia="微软雅黑" w:cs="微软雅黑"/>
          <w:i w:val="0"/>
          <w:iCs w:val="0"/>
          <w:caps w:val="0"/>
          <w:color w:val="333333"/>
          <w:spacing w:val="0"/>
          <w:highlight w:val="none"/>
        </w:rPr>
      </w:pPr>
      <w:r>
        <w:rPr>
          <w:rStyle w:val="7"/>
          <w:rFonts w:hint="eastAsia" w:ascii="宋体" w:hAnsi="宋体" w:eastAsia="宋体" w:cs="宋体"/>
          <w:b/>
          <w:i w:val="0"/>
          <w:iCs w:val="0"/>
          <w:caps w:val="0"/>
          <w:color w:val="333333"/>
          <w:spacing w:val="0"/>
          <w:sz w:val="28"/>
          <w:szCs w:val="28"/>
          <w:highlight w:val="none"/>
          <w:shd w:val="clear" w:fill="FFFFFF"/>
        </w:rPr>
        <w:t>4.交易操作形式</w:t>
      </w:r>
    </w:p>
    <w:p w14:paraId="1445FD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35" w:lineRule="atLeast"/>
        <w:ind w:left="0" w:right="0" w:firstLine="480"/>
        <w:jc w:val="left"/>
        <w:rPr>
          <w:rFonts w:hint="eastAsia" w:ascii="微软雅黑" w:hAnsi="微软雅黑" w:eastAsia="微软雅黑" w:cs="微软雅黑"/>
          <w:i w:val="0"/>
          <w:iCs w:val="0"/>
          <w:caps w:val="0"/>
          <w:color w:val="333333"/>
          <w:spacing w:val="0"/>
          <w:sz w:val="21"/>
          <w:szCs w:val="21"/>
          <w:highlight w:val="none"/>
        </w:rPr>
      </w:pPr>
      <w:r>
        <w:rPr>
          <w:rStyle w:val="7"/>
          <w:rFonts w:hint="eastAsia" w:ascii="宋体" w:hAnsi="宋体" w:eastAsia="宋体" w:cs="宋体"/>
          <w:i w:val="0"/>
          <w:iCs w:val="0"/>
          <w:caps w:val="0"/>
          <w:color w:val="333333"/>
          <w:spacing w:val="0"/>
          <w:sz w:val="27"/>
          <w:szCs w:val="27"/>
          <w:highlight w:val="none"/>
          <w:shd w:val="clear" w:fill="FFFFFF"/>
        </w:rPr>
        <w:t>☑</w:t>
      </w:r>
      <w:r>
        <w:rPr>
          <w:rFonts w:hint="eastAsia" w:ascii="宋体" w:hAnsi="宋体" w:eastAsia="宋体" w:cs="宋体"/>
          <w:i w:val="0"/>
          <w:iCs w:val="0"/>
          <w:caps w:val="0"/>
          <w:color w:val="333333"/>
          <w:spacing w:val="0"/>
          <w:sz w:val="24"/>
          <w:szCs w:val="24"/>
          <w:highlight w:val="none"/>
          <w:shd w:val="clear" w:fill="FFFFFF"/>
        </w:rPr>
        <w:t>电子交易</w:t>
      </w:r>
    </w:p>
    <w:p w14:paraId="40CA16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105" w:firstLine="0"/>
        <w:jc w:val="left"/>
        <w:rPr>
          <w:rFonts w:hint="eastAsia" w:ascii="微软雅黑" w:hAnsi="微软雅黑" w:eastAsia="微软雅黑" w:cs="微软雅黑"/>
          <w:i w:val="0"/>
          <w:iCs w:val="0"/>
          <w:caps w:val="0"/>
          <w:color w:val="333333"/>
          <w:spacing w:val="0"/>
          <w:highlight w:val="none"/>
        </w:rPr>
      </w:pPr>
      <w:r>
        <w:rPr>
          <w:rStyle w:val="7"/>
          <w:rFonts w:hint="eastAsia" w:ascii="宋体" w:hAnsi="宋体" w:eastAsia="宋体" w:cs="宋体"/>
          <w:b/>
          <w:i w:val="0"/>
          <w:iCs w:val="0"/>
          <w:caps w:val="0"/>
          <w:color w:val="333333"/>
          <w:spacing w:val="0"/>
          <w:sz w:val="28"/>
          <w:szCs w:val="28"/>
          <w:highlight w:val="none"/>
          <w:shd w:val="clear" w:fill="FFFFFF"/>
        </w:rPr>
        <w:t>5.发包文件的获取</w:t>
      </w:r>
    </w:p>
    <w:p w14:paraId="744A07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35" w:lineRule="atLeast"/>
        <w:ind w:left="0" w:right="0" w:firstLine="480"/>
        <w:jc w:val="left"/>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4"/>
          <w:szCs w:val="24"/>
          <w:highlight w:val="none"/>
          <w:shd w:val="clear" w:fill="FFFFFF"/>
        </w:rPr>
        <w:t>5.1 本项目发包文件（含图纸）和补充（答疑、澄清）、修改文件在</w:t>
      </w:r>
      <w:r>
        <w:rPr>
          <w:rFonts w:hint="eastAsia" w:ascii="宋体" w:hAnsi="宋体" w:eastAsia="宋体" w:cs="宋体"/>
          <w:i w:val="0"/>
          <w:iCs w:val="0"/>
          <w:caps w:val="0"/>
          <w:color w:val="0000FF"/>
          <w:spacing w:val="0"/>
          <w:sz w:val="24"/>
          <w:szCs w:val="24"/>
          <w:highlight w:val="none"/>
          <w:u w:val="single"/>
          <w:shd w:val="clear" w:fill="FFFFFF"/>
        </w:rPr>
        <w:t>余杭公共资源交易网&gt;专</w:t>
      </w:r>
      <w:r>
        <w:rPr>
          <w:rFonts w:hint="eastAsia" w:ascii="宋体" w:hAnsi="宋体" w:eastAsia="宋体" w:cs="宋体"/>
          <w:i w:val="0"/>
          <w:iCs w:val="0"/>
          <w:caps w:val="0"/>
          <w:color w:val="0000FF"/>
          <w:spacing w:val="0"/>
          <w:sz w:val="24"/>
          <w:szCs w:val="24"/>
          <w:highlight w:val="none"/>
          <w:shd w:val="clear" w:fill="FFFFFF"/>
        </w:rPr>
        <w:t>题专栏&gt;</w:t>
      </w:r>
      <w:r>
        <w:rPr>
          <w:rFonts w:hint="eastAsia" w:ascii="宋体" w:hAnsi="宋体" w:eastAsia="宋体" w:cs="宋体"/>
          <w:i w:val="0"/>
          <w:iCs w:val="0"/>
          <w:caps w:val="0"/>
          <w:color w:val="0000FF"/>
          <w:spacing w:val="0"/>
          <w:sz w:val="24"/>
          <w:szCs w:val="24"/>
          <w:highlight w:val="none"/>
          <w:u w:val="single"/>
          <w:shd w:val="clear" w:fill="FFFFFF"/>
        </w:rPr>
        <w:t>余杭小额交易（http://www.yuhang.gov.cn/col/col1229373441/index.html）</w:t>
      </w:r>
      <w:r>
        <w:rPr>
          <w:rFonts w:hint="eastAsia" w:ascii="宋体" w:hAnsi="宋体" w:eastAsia="宋体" w:cs="宋体"/>
          <w:i w:val="0"/>
          <w:iCs w:val="0"/>
          <w:caps w:val="0"/>
          <w:color w:val="333333"/>
          <w:spacing w:val="0"/>
          <w:sz w:val="24"/>
          <w:szCs w:val="24"/>
          <w:highlight w:val="none"/>
          <w:shd w:val="clear" w:fill="FFFFFF"/>
        </w:rPr>
        <w:t>以网上下载方式发放。</w:t>
      </w:r>
    </w:p>
    <w:p w14:paraId="39438C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35" w:lineRule="atLeast"/>
        <w:ind w:left="0" w:right="0" w:firstLine="480"/>
        <w:jc w:val="left"/>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4"/>
          <w:szCs w:val="24"/>
          <w:highlight w:val="none"/>
          <w:shd w:val="clear" w:fill="FFFFFF"/>
        </w:rPr>
        <w:t>5.2 发包文件下载网址：</w:t>
      </w:r>
      <w:r>
        <w:rPr>
          <w:rFonts w:hint="eastAsia" w:ascii="宋体" w:hAnsi="宋体" w:eastAsia="宋体" w:cs="宋体"/>
          <w:i w:val="0"/>
          <w:iCs w:val="0"/>
          <w:caps w:val="0"/>
          <w:color w:val="0000FF"/>
          <w:spacing w:val="0"/>
          <w:sz w:val="24"/>
          <w:szCs w:val="24"/>
          <w:highlight w:val="none"/>
          <w:shd w:val="clear" w:fill="FFFFFF"/>
        </w:rPr>
        <w:t>潜在响应人登录</w:t>
      </w:r>
      <w:r>
        <w:rPr>
          <w:rFonts w:hint="eastAsia" w:ascii="宋体" w:hAnsi="宋体" w:eastAsia="宋体" w:cs="宋体"/>
          <w:i w:val="0"/>
          <w:iCs w:val="0"/>
          <w:caps w:val="0"/>
          <w:color w:val="0000FF"/>
          <w:spacing w:val="0"/>
          <w:sz w:val="24"/>
          <w:szCs w:val="24"/>
          <w:highlight w:val="none"/>
          <w:u w:val="single"/>
          <w:shd w:val="clear" w:fill="FFFFFF"/>
        </w:rPr>
        <w:t>余杭公共资源交易网&gt;专题专栏&gt;余杭小额交易（http://www.yuhang.gov.cn/col/col1229373441/index.html）</w:t>
      </w:r>
      <w:r>
        <w:rPr>
          <w:rFonts w:hint="eastAsia" w:ascii="宋体" w:hAnsi="宋体" w:eastAsia="宋体" w:cs="宋体"/>
          <w:i w:val="0"/>
          <w:iCs w:val="0"/>
          <w:caps w:val="0"/>
          <w:color w:val="333333"/>
          <w:spacing w:val="0"/>
          <w:sz w:val="24"/>
          <w:szCs w:val="24"/>
          <w:highlight w:val="none"/>
          <w:shd w:val="clear" w:fill="FFFFFF"/>
        </w:rPr>
        <w:t>自行下载发包文件。</w:t>
      </w:r>
    </w:p>
    <w:p w14:paraId="596A06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35" w:lineRule="atLeast"/>
        <w:ind w:left="0" w:right="0" w:firstLine="480"/>
        <w:jc w:val="left"/>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4"/>
          <w:szCs w:val="24"/>
          <w:highlight w:val="none"/>
          <w:shd w:val="clear" w:fill="FFFFFF"/>
        </w:rPr>
        <w:t>5.3  发包文件网上下载时间：公告发布之日起至响应文件递交截止时间。</w:t>
      </w:r>
    </w:p>
    <w:p w14:paraId="73AB59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ind w:left="0" w:right="0" w:firstLine="0"/>
        <w:jc w:val="left"/>
        <w:rPr>
          <w:rFonts w:hint="eastAsia" w:ascii="微软雅黑" w:hAnsi="微软雅黑" w:eastAsia="微软雅黑" w:cs="微软雅黑"/>
          <w:i w:val="0"/>
          <w:iCs w:val="0"/>
          <w:caps w:val="0"/>
          <w:color w:val="333333"/>
          <w:spacing w:val="0"/>
          <w:highlight w:val="none"/>
        </w:rPr>
      </w:pPr>
      <w:r>
        <w:rPr>
          <w:rStyle w:val="7"/>
          <w:rFonts w:hint="eastAsia" w:ascii="宋体" w:hAnsi="宋体" w:eastAsia="宋体" w:cs="宋体"/>
          <w:b/>
          <w:i w:val="0"/>
          <w:iCs w:val="0"/>
          <w:caps w:val="0"/>
          <w:color w:val="333333"/>
          <w:spacing w:val="0"/>
          <w:sz w:val="28"/>
          <w:szCs w:val="28"/>
          <w:highlight w:val="none"/>
          <w:shd w:val="clear" w:fill="FFFFFF"/>
        </w:rPr>
        <w:t>6.响应文件的递交</w:t>
      </w:r>
    </w:p>
    <w:p w14:paraId="7260A3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269" w:leftChars="128" w:right="210" w:firstLine="347" w:firstLineChars="128"/>
        <w:jc w:val="left"/>
        <w:rPr>
          <w:rFonts w:hint="eastAsia" w:ascii="微软雅黑" w:hAnsi="微软雅黑" w:eastAsia="微软雅黑" w:cs="微软雅黑"/>
          <w:i w:val="0"/>
          <w:iCs w:val="0"/>
          <w:caps w:val="0"/>
          <w:color w:val="333333"/>
          <w:spacing w:val="0"/>
          <w:sz w:val="21"/>
          <w:szCs w:val="21"/>
          <w:highlight w:val="none"/>
        </w:rPr>
      </w:pPr>
      <w:r>
        <w:rPr>
          <w:rStyle w:val="7"/>
          <w:rFonts w:hint="eastAsia" w:ascii="宋体" w:hAnsi="宋体" w:eastAsia="宋体" w:cs="宋体"/>
          <w:i w:val="0"/>
          <w:iCs w:val="0"/>
          <w:caps w:val="0"/>
          <w:color w:val="333333"/>
          <w:spacing w:val="0"/>
          <w:sz w:val="27"/>
          <w:szCs w:val="27"/>
          <w:highlight w:val="none"/>
          <w:shd w:val="clear" w:fill="FFFFFF"/>
        </w:rPr>
        <w:t>☑</w:t>
      </w:r>
      <w:r>
        <w:rPr>
          <w:rFonts w:hint="eastAsia" w:ascii="宋体" w:hAnsi="宋体" w:eastAsia="宋体" w:cs="宋体"/>
          <w:i w:val="0"/>
          <w:iCs w:val="0"/>
          <w:caps w:val="0"/>
          <w:color w:val="333333"/>
          <w:spacing w:val="0"/>
          <w:sz w:val="24"/>
          <w:szCs w:val="24"/>
          <w:highlight w:val="none"/>
          <w:shd w:val="clear" w:fill="FFFFFF"/>
        </w:rPr>
        <w:t>电子响应文件递交的截止时间（响应截止时间）为 </w:t>
      </w:r>
      <w:r>
        <w:rPr>
          <w:rFonts w:hint="eastAsia" w:ascii="宋体" w:hAnsi="宋体" w:eastAsia="宋体" w:cs="宋体"/>
          <w:i w:val="0"/>
          <w:iCs w:val="0"/>
          <w:caps w:val="0"/>
          <w:color w:val="333333"/>
          <w:spacing w:val="0"/>
          <w:sz w:val="24"/>
          <w:szCs w:val="24"/>
          <w:highlight w:val="none"/>
          <w:u w:val="single"/>
          <w:shd w:val="clear" w:fill="FFFFFF"/>
        </w:rPr>
        <w:t> </w:t>
      </w:r>
      <w:r>
        <w:rPr>
          <w:rStyle w:val="7"/>
          <w:rFonts w:hint="eastAsia" w:ascii="宋体" w:hAnsi="宋体" w:eastAsia="宋体" w:cs="宋体"/>
          <w:i w:val="0"/>
          <w:iCs w:val="0"/>
          <w:caps w:val="0"/>
          <w:color w:val="333333"/>
          <w:spacing w:val="0"/>
          <w:sz w:val="21"/>
          <w:szCs w:val="21"/>
          <w:highlight w:val="none"/>
          <w:u w:val="single"/>
          <w:shd w:val="clear" w:fill="FFFFFF"/>
        </w:rPr>
        <w:t>2025年</w:t>
      </w:r>
      <w:r>
        <w:rPr>
          <w:rStyle w:val="7"/>
          <w:rFonts w:hint="eastAsia" w:ascii="宋体" w:hAnsi="宋体" w:eastAsia="宋体" w:cs="宋体"/>
          <w:i w:val="0"/>
          <w:iCs w:val="0"/>
          <w:caps w:val="0"/>
          <w:color w:val="333333"/>
          <w:spacing w:val="0"/>
          <w:sz w:val="21"/>
          <w:szCs w:val="21"/>
          <w:highlight w:val="none"/>
          <w:u w:val="single"/>
          <w:shd w:val="clear" w:fill="FFFFFF"/>
          <w:lang w:val="en-US" w:eastAsia="zh-CN"/>
        </w:rPr>
        <w:t xml:space="preserve">  </w:t>
      </w:r>
      <w:r>
        <w:rPr>
          <w:rStyle w:val="7"/>
          <w:rFonts w:hint="eastAsia" w:ascii="宋体" w:hAnsi="宋体" w:eastAsia="宋体" w:cs="宋体"/>
          <w:i w:val="0"/>
          <w:iCs w:val="0"/>
          <w:caps w:val="0"/>
          <w:color w:val="333333"/>
          <w:spacing w:val="0"/>
          <w:sz w:val="21"/>
          <w:szCs w:val="21"/>
          <w:highlight w:val="none"/>
          <w:u w:val="single"/>
          <w:shd w:val="clear" w:fill="FFFFFF"/>
        </w:rPr>
        <w:t>月</w:t>
      </w:r>
      <w:r>
        <w:rPr>
          <w:rStyle w:val="7"/>
          <w:rFonts w:hint="eastAsia" w:ascii="宋体" w:hAnsi="宋体" w:eastAsia="宋体" w:cs="宋体"/>
          <w:i w:val="0"/>
          <w:iCs w:val="0"/>
          <w:caps w:val="0"/>
          <w:color w:val="333333"/>
          <w:spacing w:val="0"/>
          <w:sz w:val="21"/>
          <w:szCs w:val="21"/>
          <w:highlight w:val="none"/>
          <w:u w:val="single"/>
          <w:shd w:val="clear" w:fill="FFFFFF"/>
          <w:lang w:val="en-US" w:eastAsia="zh-CN"/>
        </w:rPr>
        <w:t xml:space="preserve"> </w:t>
      </w:r>
      <w:r>
        <w:rPr>
          <w:rStyle w:val="7"/>
          <w:rFonts w:hint="eastAsia" w:ascii="宋体" w:hAnsi="宋体" w:eastAsia="宋体" w:cs="宋体"/>
          <w:i w:val="0"/>
          <w:iCs w:val="0"/>
          <w:caps w:val="0"/>
          <w:color w:val="333333"/>
          <w:spacing w:val="0"/>
          <w:sz w:val="21"/>
          <w:szCs w:val="21"/>
          <w:highlight w:val="none"/>
          <w:u w:val="single"/>
          <w:shd w:val="clear" w:fill="FFFFFF"/>
        </w:rPr>
        <w:t>日  </w:t>
      </w:r>
      <w:r>
        <w:rPr>
          <w:rStyle w:val="7"/>
          <w:rFonts w:hint="eastAsia" w:ascii="宋体" w:hAnsi="宋体" w:eastAsia="宋体" w:cs="宋体"/>
          <w:i w:val="0"/>
          <w:iCs w:val="0"/>
          <w:caps w:val="0"/>
          <w:color w:val="333333"/>
          <w:spacing w:val="0"/>
          <w:sz w:val="21"/>
          <w:szCs w:val="21"/>
          <w:highlight w:val="none"/>
          <w:u w:val="single"/>
          <w:shd w:val="clear" w:fill="FFFFFF"/>
          <w:lang w:val="en-US" w:eastAsia="zh-CN"/>
        </w:rPr>
        <w:t xml:space="preserve">  </w:t>
      </w:r>
      <w:r>
        <w:rPr>
          <w:rStyle w:val="7"/>
          <w:rFonts w:hint="eastAsia" w:ascii="宋体" w:hAnsi="宋体" w:eastAsia="宋体" w:cs="宋体"/>
          <w:i w:val="0"/>
          <w:iCs w:val="0"/>
          <w:caps w:val="0"/>
          <w:color w:val="333333"/>
          <w:spacing w:val="0"/>
          <w:sz w:val="21"/>
          <w:szCs w:val="21"/>
          <w:highlight w:val="none"/>
          <w:u w:val="single"/>
          <w:shd w:val="clear" w:fill="FFFFFF"/>
        </w:rPr>
        <w:t>时</w:t>
      </w:r>
      <w:r>
        <w:rPr>
          <w:rStyle w:val="7"/>
          <w:rFonts w:hint="eastAsia" w:ascii="宋体" w:hAnsi="宋体" w:eastAsia="宋体" w:cs="宋体"/>
          <w:i w:val="0"/>
          <w:iCs w:val="0"/>
          <w:caps w:val="0"/>
          <w:color w:val="333333"/>
          <w:spacing w:val="0"/>
          <w:sz w:val="21"/>
          <w:szCs w:val="21"/>
          <w:highlight w:val="none"/>
          <w:u w:val="single"/>
          <w:shd w:val="clear" w:fill="FFFFFF"/>
          <w:lang w:val="en-US" w:eastAsia="zh-CN"/>
        </w:rPr>
        <w:t xml:space="preserve">  </w:t>
      </w:r>
      <w:r>
        <w:rPr>
          <w:rStyle w:val="7"/>
          <w:rFonts w:hint="eastAsia" w:ascii="宋体" w:hAnsi="宋体" w:eastAsia="宋体" w:cs="宋体"/>
          <w:i w:val="0"/>
          <w:iCs w:val="0"/>
          <w:caps w:val="0"/>
          <w:color w:val="333333"/>
          <w:spacing w:val="0"/>
          <w:sz w:val="21"/>
          <w:szCs w:val="21"/>
          <w:highlight w:val="none"/>
          <w:u w:val="single"/>
          <w:shd w:val="clear" w:fill="FFFFFF"/>
        </w:rPr>
        <w:t>分00秒</w:t>
      </w:r>
      <w:r>
        <w:rPr>
          <w:rFonts w:hint="eastAsia" w:ascii="宋体" w:hAnsi="宋体" w:eastAsia="宋体" w:cs="宋体"/>
          <w:i w:val="0"/>
          <w:iCs w:val="0"/>
          <w:caps w:val="0"/>
          <w:color w:val="333333"/>
          <w:spacing w:val="0"/>
          <w:sz w:val="24"/>
          <w:szCs w:val="24"/>
          <w:highlight w:val="none"/>
          <w:u w:val="single"/>
          <w:shd w:val="clear" w:fill="FFFFFF"/>
        </w:rPr>
        <w:t>  (北京时间)，</w:t>
      </w:r>
      <w:r>
        <w:rPr>
          <w:rFonts w:hint="eastAsia" w:ascii="宋体" w:hAnsi="宋体" w:eastAsia="宋体" w:cs="宋体"/>
          <w:i w:val="0"/>
          <w:iCs w:val="0"/>
          <w:caps w:val="0"/>
          <w:color w:val="333333"/>
          <w:spacing w:val="0"/>
          <w:sz w:val="24"/>
          <w:szCs w:val="24"/>
          <w:highlight w:val="none"/>
          <w:shd w:val="clear" w:fill="FFFFFF"/>
        </w:rPr>
        <w:t>递交方式为</w:t>
      </w:r>
      <w:r>
        <w:rPr>
          <w:rFonts w:hint="eastAsia" w:ascii="宋体" w:hAnsi="宋体" w:eastAsia="宋体" w:cs="宋体"/>
          <w:i w:val="0"/>
          <w:iCs w:val="0"/>
          <w:caps w:val="0"/>
          <w:color w:val="333333"/>
          <w:spacing w:val="0"/>
          <w:sz w:val="24"/>
          <w:szCs w:val="24"/>
          <w:highlight w:val="none"/>
          <w:u w:val="single"/>
          <w:shd w:val="clear" w:fill="FFFFFF"/>
        </w:rPr>
        <w:t>使用专用密钥（CA锁）上传至余杭区小额工程全流程电子监管系统的相应工程</w:t>
      </w:r>
      <w:r>
        <w:rPr>
          <w:rFonts w:hint="eastAsia" w:ascii="宋体" w:hAnsi="宋体" w:eastAsia="宋体" w:cs="宋体"/>
          <w:i w:val="0"/>
          <w:iCs w:val="0"/>
          <w:caps w:val="0"/>
          <w:color w:val="333333"/>
          <w:spacing w:val="0"/>
          <w:sz w:val="24"/>
          <w:szCs w:val="24"/>
          <w:highlight w:val="none"/>
          <w:shd w:val="clear" w:fill="FFFFFF"/>
        </w:rPr>
        <w:t>。</w:t>
      </w:r>
    </w:p>
    <w:p w14:paraId="7A19CC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210" w:firstLine="480"/>
        <w:jc w:val="both"/>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4"/>
          <w:szCs w:val="24"/>
          <w:highlight w:val="none"/>
          <w:shd w:val="clear" w:fill="FFFFFF"/>
        </w:rPr>
        <w:t> </w:t>
      </w:r>
    </w:p>
    <w:p w14:paraId="09163B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ind w:left="0" w:right="0" w:firstLine="0"/>
        <w:jc w:val="left"/>
        <w:rPr>
          <w:rFonts w:hint="eastAsia" w:ascii="微软雅黑" w:hAnsi="微软雅黑" w:eastAsia="微软雅黑" w:cs="微软雅黑"/>
          <w:i w:val="0"/>
          <w:iCs w:val="0"/>
          <w:caps w:val="0"/>
          <w:color w:val="333333"/>
          <w:spacing w:val="0"/>
          <w:highlight w:val="none"/>
        </w:rPr>
      </w:pPr>
      <w:r>
        <w:rPr>
          <w:rStyle w:val="7"/>
          <w:rFonts w:hint="eastAsia" w:ascii="宋体" w:hAnsi="宋体" w:eastAsia="宋体" w:cs="宋体"/>
          <w:b/>
          <w:i w:val="0"/>
          <w:iCs w:val="0"/>
          <w:caps w:val="0"/>
          <w:color w:val="333333"/>
          <w:spacing w:val="0"/>
          <w:sz w:val="28"/>
          <w:szCs w:val="28"/>
          <w:highlight w:val="none"/>
          <w:shd w:val="clear" w:fill="FFFFFF"/>
        </w:rPr>
        <w:t>7.联系方式</w:t>
      </w:r>
    </w:p>
    <w:tbl>
      <w:tblPr>
        <w:tblStyle w:val="5"/>
        <w:tblW w:w="852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251"/>
        <w:gridCol w:w="4269"/>
      </w:tblGrid>
      <w:tr w14:paraId="185C2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4260" w:type="dxa"/>
            <w:tcBorders>
              <w:top w:val="nil"/>
              <w:left w:val="nil"/>
              <w:bottom w:val="nil"/>
              <w:right w:val="nil"/>
            </w:tcBorders>
            <w:shd w:val="clear" w:color="auto" w:fill="FFFFFF"/>
            <w:tcMar>
              <w:left w:w="105" w:type="dxa"/>
              <w:right w:w="105" w:type="dxa"/>
            </w:tcMar>
            <w:vAlign w:val="top"/>
          </w:tcPr>
          <w:p w14:paraId="48D171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eastAsia="宋体"/>
                <w:highlight w:val="none"/>
                <w:lang w:eastAsia="zh-CN"/>
              </w:rPr>
            </w:pPr>
            <w:r>
              <w:rPr>
                <w:rFonts w:hint="eastAsia" w:ascii="宋体" w:hAnsi="宋体" w:eastAsia="宋体" w:cs="宋体"/>
                <w:i w:val="0"/>
                <w:iCs w:val="0"/>
                <w:caps w:val="0"/>
                <w:color w:val="333333"/>
                <w:spacing w:val="0"/>
                <w:sz w:val="24"/>
                <w:szCs w:val="24"/>
                <w:highlight w:val="none"/>
              </w:rPr>
              <w:t>发包人：</w:t>
            </w:r>
            <w:r>
              <w:rPr>
                <w:rFonts w:hint="eastAsia" w:ascii="宋体" w:hAnsi="宋体" w:eastAsia="宋体" w:cs="宋体"/>
                <w:i w:val="0"/>
                <w:iCs w:val="0"/>
                <w:caps w:val="0"/>
                <w:color w:val="333333"/>
                <w:spacing w:val="0"/>
                <w:sz w:val="24"/>
                <w:szCs w:val="24"/>
                <w:highlight w:val="none"/>
                <w:u w:val="single"/>
                <w:lang w:eastAsia="zh-CN"/>
              </w:rPr>
              <w:t xml:space="preserve">杭州市余杭区人民政府仓前街道办事处 </w:t>
            </w:r>
          </w:p>
          <w:p w14:paraId="5CBA31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highlight w:val="none"/>
              </w:rPr>
            </w:pPr>
            <w:r>
              <w:rPr>
                <w:rFonts w:hint="eastAsia" w:ascii="宋体" w:hAnsi="宋体" w:eastAsia="宋体" w:cs="宋体"/>
                <w:i w:val="0"/>
                <w:iCs w:val="0"/>
                <w:caps w:val="0"/>
                <w:color w:val="333333"/>
                <w:spacing w:val="0"/>
                <w:sz w:val="24"/>
                <w:szCs w:val="24"/>
                <w:highlight w:val="none"/>
              </w:rPr>
              <w:t>地址：</w:t>
            </w:r>
            <w:r>
              <w:rPr>
                <w:rFonts w:hint="eastAsia" w:ascii="宋体" w:hAnsi="宋体" w:eastAsia="宋体" w:cs="宋体"/>
                <w:i w:val="0"/>
                <w:iCs w:val="0"/>
                <w:caps w:val="0"/>
                <w:color w:val="333333"/>
                <w:spacing w:val="0"/>
                <w:sz w:val="24"/>
                <w:szCs w:val="24"/>
                <w:highlight w:val="none"/>
                <w:u w:val="single"/>
                <w:shd w:val="clear" w:fill="FFFFFF"/>
              </w:rPr>
              <w:t>浙江省-杭州市-仓前街道</w:t>
            </w:r>
          </w:p>
          <w:p w14:paraId="406C21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highlight w:val="none"/>
              </w:rPr>
            </w:pPr>
            <w:r>
              <w:rPr>
                <w:rFonts w:hint="eastAsia" w:ascii="宋体" w:hAnsi="宋体" w:eastAsia="宋体" w:cs="宋体"/>
                <w:i w:val="0"/>
                <w:iCs w:val="0"/>
                <w:caps w:val="0"/>
                <w:color w:val="333333"/>
                <w:spacing w:val="0"/>
                <w:sz w:val="24"/>
                <w:szCs w:val="24"/>
                <w:highlight w:val="none"/>
              </w:rPr>
              <w:t>联系人：</w:t>
            </w:r>
            <w:r>
              <w:rPr>
                <w:rFonts w:hint="eastAsia" w:ascii="宋体" w:hAnsi="宋体" w:eastAsia="宋体" w:cs="宋体"/>
                <w:i w:val="0"/>
                <w:iCs w:val="0"/>
                <w:caps w:val="0"/>
                <w:color w:val="333333"/>
                <w:spacing w:val="0"/>
                <w:sz w:val="24"/>
                <w:szCs w:val="24"/>
                <w:highlight w:val="none"/>
                <w:u w:val="single"/>
              </w:rPr>
              <w:t> 姚婷婷 </w:t>
            </w:r>
          </w:p>
          <w:p w14:paraId="2E616B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highlight w:val="none"/>
              </w:rPr>
            </w:pPr>
            <w:r>
              <w:rPr>
                <w:rFonts w:hint="eastAsia" w:ascii="宋体" w:hAnsi="宋体" w:eastAsia="宋体" w:cs="宋体"/>
                <w:i w:val="0"/>
                <w:iCs w:val="0"/>
                <w:caps w:val="0"/>
                <w:color w:val="333333"/>
                <w:spacing w:val="0"/>
                <w:sz w:val="24"/>
                <w:szCs w:val="24"/>
                <w:highlight w:val="none"/>
              </w:rPr>
              <w:t>联系电话：</w:t>
            </w:r>
            <w:r>
              <w:rPr>
                <w:rFonts w:hint="eastAsia" w:ascii="宋体" w:hAnsi="宋体" w:eastAsia="宋体" w:cs="宋体"/>
                <w:i w:val="0"/>
                <w:iCs w:val="0"/>
                <w:caps w:val="0"/>
                <w:color w:val="333333"/>
                <w:spacing w:val="0"/>
                <w:sz w:val="24"/>
                <w:szCs w:val="24"/>
                <w:highlight w:val="none"/>
                <w:u w:val="single"/>
              </w:rPr>
              <w:t> </w:t>
            </w:r>
            <w:r>
              <w:rPr>
                <w:rFonts w:hint="eastAsia" w:ascii="宋体" w:hAnsi="宋体" w:eastAsia="宋体" w:cs="宋体"/>
                <w:i w:val="0"/>
                <w:iCs w:val="0"/>
                <w:caps w:val="0"/>
                <w:color w:val="333333"/>
                <w:spacing w:val="0"/>
                <w:sz w:val="24"/>
                <w:szCs w:val="24"/>
                <w:highlight w:val="none"/>
                <w:u w:val="single"/>
                <w:lang w:val="en-US" w:eastAsia="zh-CN"/>
              </w:rPr>
              <w:t>13819116143</w:t>
            </w:r>
            <w:r>
              <w:rPr>
                <w:rFonts w:hint="eastAsia" w:ascii="宋体" w:hAnsi="宋体" w:eastAsia="宋体" w:cs="宋体"/>
                <w:i w:val="0"/>
                <w:iCs w:val="0"/>
                <w:caps w:val="0"/>
                <w:color w:val="333333"/>
                <w:spacing w:val="0"/>
                <w:sz w:val="24"/>
                <w:szCs w:val="24"/>
                <w:highlight w:val="none"/>
                <w:u w:val="single"/>
              </w:rPr>
              <w:t> </w:t>
            </w:r>
          </w:p>
        </w:tc>
        <w:tc>
          <w:tcPr>
            <w:tcW w:w="4260" w:type="dxa"/>
            <w:tcBorders>
              <w:top w:val="nil"/>
              <w:left w:val="nil"/>
              <w:bottom w:val="nil"/>
              <w:right w:val="nil"/>
            </w:tcBorders>
            <w:shd w:val="clear" w:color="auto" w:fill="FFFFFF"/>
            <w:tcMar>
              <w:left w:w="105" w:type="dxa"/>
              <w:right w:w="105" w:type="dxa"/>
            </w:tcMar>
            <w:vAlign w:val="top"/>
          </w:tcPr>
          <w:p w14:paraId="659A74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eastAsia="宋体"/>
                <w:highlight w:val="none"/>
                <w:lang w:eastAsia="zh-CN"/>
              </w:rPr>
            </w:pPr>
            <w:r>
              <w:rPr>
                <w:rFonts w:hint="eastAsia" w:ascii="宋体" w:hAnsi="宋体" w:eastAsia="宋体" w:cs="宋体"/>
                <w:i w:val="0"/>
                <w:iCs w:val="0"/>
                <w:caps w:val="0"/>
                <w:color w:val="333333"/>
                <w:spacing w:val="0"/>
                <w:sz w:val="24"/>
                <w:szCs w:val="24"/>
                <w:highlight w:val="none"/>
              </w:rPr>
              <w:t>代理机构：</w:t>
            </w:r>
            <w:r>
              <w:rPr>
                <w:rFonts w:hint="eastAsia" w:ascii="宋体" w:hAnsi="宋体" w:eastAsia="宋体" w:cs="宋体"/>
                <w:i w:val="0"/>
                <w:iCs w:val="0"/>
                <w:caps w:val="0"/>
                <w:color w:val="333333"/>
                <w:spacing w:val="0"/>
                <w:sz w:val="24"/>
                <w:szCs w:val="24"/>
                <w:highlight w:val="none"/>
                <w:u w:val="single"/>
                <w:lang w:eastAsia="zh-CN"/>
              </w:rPr>
              <w:t>浙江宏顺建设管理有限公司</w:t>
            </w:r>
          </w:p>
          <w:p w14:paraId="31CA78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highlight w:val="none"/>
              </w:rPr>
            </w:pPr>
            <w:r>
              <w:rPr>
                <w:rFonts w:hint="eastAsia" w:ascii="宋体" w:hAnsi="宋体" w:eastAsia="宋体" w:cs="宋体"/>
                <w:i w:val="0"/>
                <w:iCs w:val="0"/>
                <w:caps w:val="0"/>
                <w:color w:val="333333"/>
                <w:spacing w:val="0"/>
                <w:sz w:val="24"/>
                <w:szCs w:val="24"/>
                <w:highlight w:val="none"/>
              </w:rPr>
              <w:t>地址：</w:t>
            </w:r>
            <w:r>
              <w:rPr>
                <w:rFonts w:hint="eastAsia" w:ascii="宋体" w:hAnsi="宋体" w:eastAsia="宋体" w:cs="宋体"/>
                <w:i w:val="0"/>
                <w:iCs w:val="0"/>
                <w:caps w:val="0"/>
                <w:color w:val="333333"/>
                <w:spacing w:val="0"/>
                <w:sz w:val="24"/>
                <w:szCs w:val="24"/>
                <w:highlight w:val="none"/>
                <w:u w:val="single"/>
              </w:rPr>
              <w:t>杭州市临平区北沙西路18号经纬中耀大厦A座1501-2室</w:t>
            </w:r>
          </w:p>
          <w:p w14:paraId="2A0548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highlight w:val="none"/>
              </w:rPr>
            </w:pPr>
            <w:r>
              <w:rPr>
                <w:rFonts w:hint="eastAsia" w:ascii="宋体" w:hAnsi="宋体" w:eastAsia="宋体" w:cs="宋体"/>
                <w:i w:val="0"/>
                <w:iCs w:val="0"/>
                <w:caps w:val="0"/>
                <w:color w:val="333333"/>
                <w:spacing w:val="0"/>
                <w:sz w:val="24"/>
                <w:szCs w:val="24"/>
                <w:highlight w:val="none"/>
              </w:rPr>
              <w:t>联系人：</w:t>
            </w:r>
            <w:r>
              <w:rPr>
                <w:rFonts w:hint="eastAsia" w:ascii="宋体" w:hAnsi="宋体" w:eastAsia="宋体" w:cs="宋体"/>
                <w:i w:val="0"/>
                <w:iCs w:val="0"/>
                <w:caps w:val="0"/>
                <w:color w:val="333333"/>
                <w:spacing w:val="0"/>
                <w:sz w:val="24"/>
                <w:szCs w:val="24"/>
                <w:highlight w:val="none"/>
                <w:u w:val="single"/>
              </w:rPr>
              <w:t> </w:t>
            </w:r>
            <w:r>
              <w:rPr>
                <w:rFonts w:hint="eastAsia" w:ascii="宋体" w:hAnsi="宋体" w:eastAsia="宋体" w:cs="宋体"/>
                <w:i w:val="0"/>
                <w:iCs w:val="0"/>
                <w:caps w:val="0"/>
                <w:color w:val="333333"/>
                <w:spacing w:val="0"/>
                <w:sz w:val="24"/>
                <w:szCs w:val="24"/>
                <w:highlight w:val="none"/>
                <w:u w:val="single"/>
                <w:lang w:val="en-US" w:eastAsia="zh-CN"/>
              </w:rPr>
              <w:t>张工</w:t>
            </w:r>
            <w:r>
              <w:rPr>
                <w:rFonts w:hint="eastAsia" w:ascii="宋体" w:hAnsi="宋体" w:eastAsia="宋体" w:cs="宋体"/>
                <w:i w:val="0"/>
                <w:iCs w:val="0"/>
                <w:caps w:val="0"/>
                <w:color w:val="333333"/>
                <w:spacing w:val="0"/>
                <w:sz w:val="24"/>
                <w:szCs w:val="24"/>
                <w:highlight w:val="none"/>
                <w:u w:val="single"/>
              </w:rPr>
              <w:t>  </w:t>
            </w:r>
          </w:p>
          <w:p w14:paraId="761770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highlight w:val="none"/>
              </w:rPr>
            </w:pPr>
            <w:r>
              <w:rPr>
                <w:rFonts w:hint="eastAsia" w:ascii="宋体" w:hAnsi="宋体" w:eastAsia="宋体" w:cs="宋体"/>
                <w:i w:val="0"/>
                <w:iCs w:val="0"/>
                <w:caps w:val="0"/>
                <w:color w:val="333333"/>
                <w:spacing w:val="0"/>
                <w:sz w:val="24"/>
                <w:szCs w:val="24"/>
                <w:highlight w:val="none"/>
              </w:rPr>
              <w:t>联系电话：</w:t>
            </w:r>
            <w:r>
              <w:rPr>
                <w:rFonts w:hint="eastAsia" w:ascii="宋体" w:hAnsi="宋体" w:eastAsia="宋体" w:cs="宋体"/>
                <w:i w:val="0"/>
                <w:iCs w:val="0"/>
                <w:caps w:val="0"/>
                <w:color w:val="333333"/>
                <w:spacing w:val="0"/>
                <w:sz w:val="24"/>
                <w:szCs w:val="24"/>
                <w:highlight w:val="none"/>
                <w:u w:val="single"/>
              </w:rPr>
              <w:t>  0571-</w:t>
            </w:r>
            <w:r>
              <w:rPr>
                <w:rFonts w:hint="eastAsia" w:ascii="宋体" w:hAnsi="宋体" w:eastAsia="宋体" w:cs="宋体"/>
                <w:i w:val="0"/>
                <w:iCs w:val="0"/>
                <w:caps w:val="0"/>
                <w:color w:val="333333"/>
                <w:spacing w:val="0"/>
                <w:sz w:val="24"/>
                <w:szCs w:val="24"/>
                <w:highlight w:val="none"/>
                <w:u w:val="single"/>
                <w:lang w:val="en-US" w:eastAsia="zh-CN"/>
              </w:rPr>
              <w:t>86228610</w:t>
            </w:r>
            <w:r>
              <w:rPr>
                <w:rFonts w:hint="eastAsia" w:ascii="宋体" w:hAnsi="宋体" w:eastAsia="宋体" w:cs="宋体"/>
                <w:i w:val="0"/>
                <w:iCs w:val="0"/>
                <w:caps w:val="0"/>
                <w:color w:val="333333"/>
                <w:spacing w:val="0"/>
                <w:sz w:val="24"/>
                <w:szCs w:val="24"/>
                <w:highlight w:val="none"/>
                <w:u w:val="single"/>
              </w:rPr>
              <w:t>  </w:t>
            </w:r>
          </w:p>
        </w:tc>
      </w:tr>
    </w:tbl>
    <w:p w14:paraId="210C6B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35" w:lineRule="atLeast"/>
        <w:ind w:left="0" w:right="0" w:firstLine="0"/>
        <w:jc w:val="right"/>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4"/>
          <w:szCs w:val="24"/>
          <w:highlight w:val="none"/>
          <w:shd w:val="clear" w:fill="FFFFFF"/>
        </w:rPr>
        <w:t>2025年</w:t>
      </w:r>
      <w:r>
        <w:rPr>
          <w:rFonts w:hint="eastAsia" w:ascii="宋体" w:hAnsi="宋体" w:eastAsia="宋体" w:cs="宋体"/>
          <w:i w:val="0"/>
          <w:iCs w:val="0"/>
          <w:caps w:val="0"/>
          <w:color w:val="333333"/>
          <w:spacing w:val="0"/>
          <w:sz w:val="24"/>
          <w:szCs w:val="24"/>
          <w:highlight w:val="none"/>
          <w:shd w:val="clear" w:fill="FFFFFF"/>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rPr>
        <w:t>月</w:t>
      </w:r>
      <w:r>
        <w:rPr>
          <w:rFonts w:hint="eastAsia" w:ascii="宋体" w:hAnsi="宋体" w:eastAsia="宋体" w:cs="宋体"/>
          <w:i w:val="0"/>
          <w:iCs w:val="0"/>
          <w:caps w:val="0"/>
          <w:color w:val="333333"/>
          <w:spacing w:val="0"/>
          <w:sz w:val="24"/>
          <w:szCs w:val="24"/>
          <w:highlight w:val="none"/>
          <w:shd w:val="clear" w:fill="FFFFFF"/>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rPr>
        <w:t>日</w:t>
      </w:r>
    </w:p>
    <w:p w14:paraId="70660C9A">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94F64"/>
    <w:rsid w:val="0C831895"/>
    <w:rsid w:val="2F566C69"/>
    <w:rsid w:val="32056724"/>
    <w:rsid w:val="37034A10"/>
    <w:rsid w:val="467358A8"/>
    <w:rsid w:val="60702AB1"/>
    <w:rsid w:val="6B440F5E"/>
    <w:rsid w:val="741E2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1055</Words>
  <Characters>1251</Characters>
  <Lines>0</Lines>
  <Paragraphs>0</Paragraphs>
  <TotalTime>1</TotalTime>
  <ScaleCrop>false</ScaleCrop>
  <LinksUpToDate>false</LinksUpToDate>
  <CharactersWithSpaces>1326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2025-05-27T01:32:00Z</dcterms:created>
  <dc:creator>27793</dc:creator>
  <cp:lastModifiedBy>Liu</cp:lastModifiedBy>
  <dcterms:modified xsi:type="dcterms:W3CDTF">2025-06-03T02:09:08Z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eyJoZGlkIjoiMDQ3NWIzMjY3YmU4MzYwZTBmZGFhN2VlYWM1OTg0NDYiLCJ1c2VySWQiOiIzMTgyMTQ0NTYifQ==</vt:lpwstr>
  </property>
  <property fmtid="{D5CDD505-2E9C-101B-9397-08002B2CF9AE}" pid="4" name="ICV">
    <vt:lpwstr>B5073E21F2B54EEB8199DD4A702F35E9_12</vt:lpwstr>
  </property>
</Properties>
</file>