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AE" w:rsidRDefault="001162AE" w:rsidP="001162AE">
      <w:pPr>
        <w:widowControl/>
        <w:jc w:val="center"/>
        <w:rPr>
          <w:rFonts w:ascii="Arial" w:hAnsi="Arial" w:cs="Arial" w:hint="eastAsia"/>
          <w:b/>
          <w:color w:val="333333"/>
          <w:sz w:val="32"/>
          <w:szCs w:val="32"/>
          <w:lang/>
        </w:rPr>
      </w:pPr>
      <w:r w:rsidRPr="001162AE">
        <w:rPr>
          <w:rFonts w:ascii="Arial" w:hAnsi="Arial" w:cs="Arial"/>
          <w:b/>
          <w:color w:val="333333"/>
          <w:sz w:val="32"/>
          <w:szCs w:val="32"/>
          <w:lang/>
        </w:rPr>
        <w:t>宁波</w:t>
      </w:r>
      <w:r w:rsidRPr="001162AE">
        <w:rPr>
          <w:rFonts w:ascii="Arial" w:hAnsi="Arial" w:cs="Arial" w:hint="eastAsia"/>
          <w:b/>
          <w:color w:val="333333"/>
          <w:sz w:val="32"/>
          <w:szCs w:val="32"/>
          <w:lang/>
        </w:rPr>
        <w:t>北仑区大碶中学</w:t>
      </w:r>
      <w:r w:rsidRPr="001162AE">
        <w:rPr>
          <w:rFonts w:ascii="Arial" w:hAnsi="Arial" w:cs="Arial"/>
          <w:b/>
          <w:color w:val="333333"/>
          <w:sz w:val="32"/>
          <w:szCs w:val="32"/>
          <w:lang/>
        </w:rPr>
        <w:t>2025</w:t>
      </w:r>
      <w:r w:rsidRPr="001162AE">
        <w:rPr>
          <w:rFonts w:ascii="Arial" w:hAnsi="Arial" w:cs="Arial"/>
          <w:b/>
          <w:color w:val="333333"/>
          <w:sz w:val="32"/>
          <w:szCs w:val="32"/>
          <w:lang/>
        </w:rPr>
        <w:t>年度</w:t>
      </w:r>
      <w:r w:rsidRPr="001162AE">
        <w:rPr>
          <w:rFonts w:ascii="Arial" w:hAnsi="Arial" w:cs="Arial" w:hint="eastAsia"/>
          <w:b/>
          <w:color w:val="333333"/>
          <w:sz w:val="32"/>
          <w:szCs w:val="32"/>
          <w:lang/>
        </w:rPr>
        <w:t>教</w:t>
      </w:r>
      <w:r w:rsidRPr="001162AE">
        <w:rPr>
          <w:rFonts w:ascii="Arial" w:hAnsi="Arial" w:cs="Arial"/>
          <w:b/>
          <w:color w:val="333333"/>
          <w:sz w:val="32"/>
          <w:szCs w:val="32"/>
          <w:lang/>
        </w:rPr>
        <w:t>职工疗休养服务</w:t>
      </w:r>
    </w:p>
    <w:p w:rsidR="001162AE" w:rsidRPr="001162AE" w:rsidRDefault="001162AE" w:rsidP="001162AE">
      <w:pPr>
        <w:widowControl/>
        <w:jc w:val="center"/>
        <w:rPr>
          <w:rFonts w:ascii="Arial" w:hAnsi="Arial" w:cs="Arial"/>
          <w:b/>
          <w:color w:val="333333"/>
          <w:sz w:val="32"/>
          <w:szCs w:val="32"/>
          <w:lang/>
        </w:rPr>
      </w:pPr>
      <w:r w:rsidRPr="001162AE">
        <w:rPr>
          <w:rFonts w:ascii="Arial" w:hAnsi="Arial" w:cs="Arial"/>
          <w:b/>
          <w:color w:val="333333"/>
          <w:sz w:val="32"/>
          <w:szCs w:val="32"/>
          <w:lang/>
        </w:rPr>
        <w:t>采购项目采购结果公告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宁波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北仑区大碶中学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就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2025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年度职工疗休养项目进行了询比采购，现将采购结果公告如下：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一、项目名称：宁波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北仑区大碶中学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2025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年度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教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职工疗休养项目。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二、采购方式：询比。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三、评标日期：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2025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年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5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月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29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日。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四、成交内容：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68"/>
        <w:gridCol w:w="672"/>
        <w:gridCol w:w="1932"/>
        <w:gridCol w:w="1812"/>
        <w:gridCol w:w="1080"/>
      </w:tblGrid>
      <w:tr w:rsidR="001162AE" w:rsidRPr="001162AE" w:rsidTr="001162AE">
        <w:trPr>
          <w:tblCellSpacing w:w="0" w:type="dxa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b/>
                <w:bCs/>
                <w:color w:val="0284A5"/>
                <w:sz w:val="24"/>
                <w:szCs w:val="24"/>
              </w:rPr>
              <w:t>项目内容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b/>
                <w:bCs/>
                <w:color w:val="0284A5"/>
                <w:sz w:val="24"/>
                <w:szCs w:val="24"/>
              </w:rPr>
              <w:t>数量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b/>
                <w:bCs/>
                <w:color w:val="0284A5"/>
                <w:sz w:val="24"/>
                <w:szCs w:val="24"/>
              </w:rPr>
              <w:t>成交供应商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b/>
                <w:bCs/>
                <w:color w:val="0284A5"/>
                <w:sz w:val="24"/>
                <w:szCs w:val="24"/>
              </w:rPr>
              <w:t>成交供应商地址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b/>
                <w:bCs/>
                <w:color w:val="0284A5"/>
                <w:sz w:val="24"/>
                <w:szCs w:val="24"/>
              </w:rPr>
              <w:t>成交金额</w:t>
            </w:r>
          </w:p>
        </w:tc>
      </w:tr>
      <w:tr w:rsidR="001162AE" w:rsidRPr="001162AE" w:rsidTr="001162AE">
        <w:trPr>
          <w:tblCellSpacing w:w="0" w:type="dxa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2025</w:t>
            </w: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年度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</w:rPr>
              <w:t>教</w:t>
            </w: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职工疗休养项目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 w:hint="eastAsia"/>
                <w:color w:val="333333"/>
                <w:sz w:val="24"/>
                <w:szCs w:val="24"/>
              </w:rPr>
              <w:t>宁波市北仑区港城职工疗休养旅行社有限公司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 w:hint="eastAsia"/>
                <w:color w:val="333333"/>
                <w:sz w:val="24"/>
                <w:szCs w:val="24"/>
              </w:rPr>
              <w:t>宁波市北仑区新碶街道东河路</w:t>
            </w:r>
            <w:r w:rsidRPr="001162AE">
              <w:rPr>
                <w:rFonts w:ascii="Arial" w:hAnsi="Arial" w:cs="Arial" w:hint="eastAsia"/>
                <w:color w:val="333333"/>
                <w:sz w:val="24"/>
                <w:szCs w:val="24"/>
              </w:rPr>
              <w:t>928</w:t>
            </w:r>
            <w:r w:rsidRPr="001162AE">
              <w:rPr>
                <w:rFonts w:ascii="Arial" w:hAnsi="Arial" w:cs="Arial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AE" w:rsidRPr="001162AE" w:rsidRDefault="001162AE" w:rsidP="001162AE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3000</w:t>
            </w: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元</w:t>
            </w: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/</w:t>
            </w:r>
            <w:r w:rsidRPr="001162AE">
              <w:rPr>
                <w:rFonts w:ascii="Arial" w:hAnsi="Arial" w:cs="Arial"/>
                <w:color w:val="333333"/>
                <w:sz w:val="24"/>
                <w:szCs w:val="24"/>
              </w:rPr>
              <w:t>人</w:t>
            </w:r>
          </w:p>
        </w:tc>
      </w:tr>
    </w:tbl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五、公告期限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自本公告发布之日起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1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个工作日。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六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、其他补充事宜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 xml:space="preserve">如对本次公告内容提出询问、异议，请按以下方式联系：　　　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采购人名称：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宁波市北仑区大碶中学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；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地址：北仑区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大碶街道镇西路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88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号大碶中学行政楼二</w:t>
      </w:r>
      <w:r>
        <w:rPr>
          <w:rFonts w:ascii="Arial" w:hAnsi="Arial" w:cs="Arial" w:hint="eastAsia"/>
          <w:color w:val="333333"/>
          <w:sz w:val="24"/>
          <w:szCs w:val="24"/>
          <w:lang/>
        </w:rPr>
        <w:t>教务处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；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联系人：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曹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老师；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联系方式：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0574-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86108336-8031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。</w:t>
      </w:r>
    </w:p>
    <w:p w:rsidR="001162AE" w:rsidRPr="001162AE" w:rsidRDefault="001162AE" w:rsidP="001162AE">
      <w:pPr>
        <w:widowControl/>
        <w:ind w:firstLine="480"/>
        <w:jc w:val="left"/>
        <w:rPr>
          <w:rFonts w:ascii="Arial" w:hAnsi="Arial" w:cs="Arial"/>
          <w:color w:val="333333"/>
          <w:sz w:val="24"/>
          <w:szCs w:val="24"/>
          <w:lang/>
        </w:rPr>
      </w:pPr>
    </w:p>
    <w:p w:rsidR="001162AE" w:rsidRPr="001162AE" w:rsidRDefault="001162AE" w:rsidP="001162AE">
      <w:pPr>
        <w:widowControl/>
        <w:jc w:val="righ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宁波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北仑区大碶中学</w:t>
      </w:r>
    </w:p>
    <w:p w:rsidR="001162AE" w:rsidRPr="001162AE" w:rsidRDefault="001162AE" w:rsidP="001162AE">
      <w:pPr>
        <w:widowControl/>
        <w:jc w:val="right"/>
        <w:rPr>
          <w:rFonts w:ascii="Arial" w:hAnsi="Arial" w:cs="Arial"/>
          <w:color w:val="333333"/>
          <w:sz w:val="24"/>
          <w:szCs w:val="24"/>
          <w:lang/>
        </w:rPr>
      </w:pPr>
      <w:r w:rsidRPr="001162AE">
        <w:rPr>
          <w:rFonts w:ascii="Arial" w:hAnsi="Arial" w:cs="Arial"/>
          <w:color w:val="333333"/>
          <w:sz w:val="24"/>
          <w:szCs w:val="24"/>
          <w:lang/>
        </w:rPr>
        <w:t>2025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年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5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月</w:t>
      </w:r>
      <w:r w:rsidRPr="001162AE">
        <w:rPr>
          <w:rFonts w:ascii="Arial" w:hAnsi="Arial" w:cs="Arial" w:hint="eastAsia"/>
          <w:color w:val="333333"/>
          <w:sz w:val="24"/>
          <w:szCs w:val="24"/>
          <w:lang/>
        </w:rPr>
        <w:t>29</w:t>
      </w:r>
      <w:r w:rsidRPr="001162AE">
        <w:rPr>
          <w:rFonts w:ascii="Arial" w:hAnsi="Arial" w:cs="Arial"/>
          <w:color w:val="333333"/>
          <w:sz w:val="24"/>
          <w:szCs w:val="24"/>
          <w:lang/>
        </w:rPr>
        <w:t>日</w:t>
      </w:r>
    </w:p>
    <w:p w:rsidR="001162AE" w:rsidRPr="001162AE" w:rsidRDefault="001162AE" w:rsidP="001162AE">
      <w:pPr>
        <w:widowControl/>
        <w:spacing w:after="240"/>
        <w:jc w:val="left"/>
        <w:rPr>
          <w:rFonts w:ascii="Arial" w:hAnsi="Arial" w:cs="Arial"/>
          <w:color w:val="333333"/>
          <w:sz w:val="24"/>
          <w:szCs w:val="24"/>
          <w:lang/>
        </w:rPr>
      </w:pPr>
    </w:p>
    <w:p w:rsidR="004E6909" w:rsidRPr="001162AE" w:rsidRDefault="004E6909">
      <w:pPr>
        <w:rPr>
          <w:rFonts w:hint="eastAsia"/>
          <w:sz w:val="24"/>
          <w:szCs w:val="24"/>
        </w:rPr>
      </w:pPr>
    </w:p>
    <w:sectPr w:rsidR="004E6909" w:rsidRPr="001162AE" w:rsidSect="004E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2AE"/>
    <w:rsid w:val="00011FC2"/>
    <w:rsid w:val="000244A6"/>
    <w:rsid w:val="0004163C"/>
    <w:rsid w:val="000556A3"/>
    <w:rsid w:val="00070B69"/>
    <w:rsid w:val="0009568F"/>
    <w:rsid w:val="000A0C60"/>
    <w:rsid w:val="000B0E81"/>
    <w:rsid w:val="000B501D"/>
    <w:rsid w:val="000B722A"/>
    <w:rsid w:val="000C23DF"/>
    <w:rsid w:val="000C3527"/>
    <w:rsid w:val="000F6452"/>
    <w:rsid w:val="001162AE"/>
    <w:rsid w:val="00124140"/>
    <w:rsid w:val="00134C2C"/>
    <w:rsid w:val="0015469E"/>
    <w:rsid w:val="00183B36"/>
    <w:rsid w:val="00185321"/>
    <w:rsid w:val="001B4A35"/>
    <w:rsid w:val="00200F43"/>
    <w:rsid w:val="00201D20"/>
    <w:rsid w:val="0023784F"/>
    <w:rsid w:val="0024162C"/>
    <w:rsid w:val="00287E6C"/>
    <w:rsid w:val="002E2F1C"/>
    <w:rsid w:val="0031633F"/>
    <w:rsid w:val="0034389B"/>
    <w:rsid w:val="00357E31"/>
    <w:rsid w:val="00363850"/>
    <w:rsid w:val="00396071"/>
    <w:rsid w:val="003A6DA2"/>
    <w:rsid w:val="003C17E6"/>
    <w:rsid w:val="003E4FC4"/>
    <w:rsid w:val="003F56F8"/>
    <w:rsid w:val="004349CE"/>
    <w:rsid w:val="00492C95"/>
    <w:rsid w:val="004A5C27"/>
    <w:rsid w:val="004B1B31"/>
    <w:rsid w:val="004B4122"/>
    <w:rsid w:val="004C2A4C"/>
    <w:rsid w:val="004D0786"/>
    <w:rsid w:val="004D57D9"/>
    <w:rsid w:val="004D6289"/>
    <w:rsid w:val="004E6909"/>
    <w:rsid w:val="0050411E"/>
    <w:rsid w:val="00522DF5"/>
    <w:rsid w:val="005408DB"/>
    <w:rsid w:val="00636F60"/>
    <w:rsid w:val="00653CC5"/>
    <w:rsid w:val="00653FE4"/>
    <w:rsid w:val="00667E41"/>
    <w:rsid w:val="00694389"/>
    <w:rsid w:val="006A3960"/>
    <w:rsid w:val="006C4DBF"/>
    <w:rsid w:val="006D4D7B"/>
    <w:rsid w:val="006E3601"/>
    <w:rsid w:val="007042C3"/>
    <w:rsid w:val="00762E54"/>
    <w:rsid w:val="007665FD"/>
    <w:rsid w:val="0077007A"/>
    <w:rsid w:val="00770352"/>
    <w:rsid w:val="007C1621"/>
    <w:rsid w:val="007D0B34"/>
    <w:rsid w:val="008378E1"/>
    <w:rsid w:val="008713F0"/>
    <w:rsid w:val="008779E4"/>
    <w:rsid w:val="008874B3"/>
    <w:rsid w:val="008C03EA"/>
    <w:rsid w:val="008C72B3"/>
    <w:rsid w:val="008E146F"/>
    <w:rsid w:val="008E4179"/>
    <w:rsid w:val="008E5632"/>
    <w:rsid w:val="009477C9"/>
    <w:rsid w:val="00971B0B"/>
    <w:rsid w:val="009A44E1"/>
    <w:rsid w:val="009A6DD7"/>
    <w:rsid w:val="009C13E9"/>
    <w:rsid w:val="009C1775"/>
    <w:rsid w:val="009D102B"/>
    <w:rsid w:val="009D2682"/>
    <w:rsid w:val="00A00646"/>
    <w:rsid w:val="00A24188"/>
    <w:rsid w:val="00A478EA"/>
    <w:rsid w:val="00AE6BF9"/>
    <w:rsid w:val="00B03750"/>
    <w:rsid w:val="00B1425C"/>
    <w:rsid w:val="00B377B8"/>
    <w:rsid w:val="00B73452"/>
    <w:rsid w:val="00B84EC8"/>
    <w:rsid w:val="00B87BF1"/>
    <w:rsid w:val="00BA0A00"/>
    <w:rsid w:val="00BB1605"/>
    <w:rsid w:val="00BE64CB"/>
    <w:rsid w:val="00C255E5"/>
    <w:rsid w:val="00C52B8E"/>
    <w:rsid w:val="00C66340"/>
    <w:rsid w:val="00C6649E"/>
    <w:rsid w:val="00CA22A9"/>
    <w:rsid w:val="00CA2B9A"/>
    <w:rsid w:val="00CD5F13"/>
    <w:rsid w:val="00CE3CA1"/>
    <w:rsid w:val="00CE7BEE"/>
    <w:rsid w:val="00D06590"/>
    <w:rsid w:val="00D33CF3"/>
    <w:rsid w:val="00D50810"/>
    <w:rsid w:val="00D63CF3"/>
    <w:rsid w:val="00D67D8D"/>
    <w:rsid w:val="00D72716"/>
    <w:rsid w:val="00D7396B"/>
    <w:rsid w:val="00D74265"/>
    <w:rsid w:val="00DF6DE7"/>
    <w:rsid w:val="00E007A1"/>
    <w:rsid w:val="00E31DBA"/>
    <w:rsid w:val="00E77F6F"/>
    <w:rsid w:val="00EA52D3"/>
    <w:rsid w:val="00F07F3F"/>
    <w:rsid w:val="00F11B49"/>
    <w:rsid w:val="00F11CB7"/>
    <w:rsid w:val="00F158EA"/>
    <w:rsid w:val="00F20747"/>
    <w:rsid w:val="00F232FC"/>
    <w:rsid w:val="00F43067"/>
    <w:rsid w:val="00F63774"/>
    <w:rsid w:val="00F72AFA"/>
    <w:rsid w:val="00F81B6B"/>
    <w:rsid w:val="00F81EFD"/>
    <w:rsid w:val="00F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10"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1162AE"/>
    <w:pPr>
      <w:widowControl/>
      <w:jc w:val="left"/>
      <w:outlineLvl w:val="3"/>
    </w:pPr>
    <w:rPr>
      <w:rFonts w:ascii="宋体" w:hAnsi="宋体" w:cs="宋体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810"/>
    <w:rPr>
      <w:b/>
      <w:bCs/>
    </w:rPr>
  </w:style>
  <w:style w:type="character" w:customStyle="1" w:styleId="4Char">
    <w:name w:val="标题 4 Char"/>
    <w:basedOn w:val="a0"/>
    <w:link w:val="4"/>
    <w:uiPriority w:val="9"/>
    <w:rsid w:val="001162AE"/>
    <w:rPr>
      <w:rFonts w:ascii="宋体" w:hAnsi="宋体" w:cs="宋体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62AE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1162AE"/>
    <w:pPr>
      <w:widowControl/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xlsjicon">
    <w:name w:val="xl_sj_icon"/>
    <w:basedOn w:val="a0"/>
    <w:rsid w:val="001162AE"/>
  </w:style>
  <w:style w:type="character" w:customStyle="1" w:styleId="xlsjicon2">
    <w:name w:val="xl_sj_icon2"/>
    <w:basedOn w:val="a0"/>
    <w:rsid w:val="001162AE"/>
  </w:style>
  <w:style w:type="character" w:customStyle="1" w:styleId="xlsjicon4">
    <w:name w:val="xl_sj_icon4"/>
    <w:basedOn w:val="a0"/>
    <w:rsid w:val="00116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1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1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9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2025-05-29T07:10:00Z</dcterms:created>
  <dcterms:modified xsi:type="dcterms:W3CDTF">2025-05-29T07:22:00Z</dcterms:modified>
</cp:coreProperties>
</file>