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61" w:type="dxa"/>
        <w:tblInd w:w="10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3516"/>
        <w:gridCol w:w="1508"/>
        <w:gridCol w:w="1890"/>
        <w:gridCol w:w="651"/>
      </w:tblGrid>
      <w:tr w14:paraId="1ED08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29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宁波市镇海区招宝山街道办事处2025年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月政府采购意向</w:t>
            </w:r>
          </w:p>
        </w:tc>
      </w:tr>
      <w:tr w14:paraId="7167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8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6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采购需求概况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D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(元）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C0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预计采购时间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04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4BF3A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F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招宝山街道装修（大件）垃圾分拣中心运营管理外包项目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F3E9">
            <w:pPr>
              <w:widowControl/>
              <w:jc w:val="center"/>
              <w:rPr>
                <w:rFonts w:hint="eastAsia" w:hAnsi="宋体" w:cs="宋体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auto"/>
                <w:highlight w:val="none"/>
              </w:rPr>
              <w:t>装修（大件）垃圾</w:t>
            </w:r>
            <w:r>
              <w:rPr>
                <w:rFonts w:hint="eastAsia" w:hAnsi="宋体" w:cs="宋体"/>
                <w:bCs/>
                <w:color w:val="auto"/>
                <w:highlight w:val="none"/>
                <w:lang w:eastAsia="zh-CN"/>
              </w:rPr>
              <w:t>的</w:t>
            </w:r>
            <w:r>
              <w:rPr>
                <w:rFonts w:hint="eastAsia" w:hAnsi="宋体" w:cs="宋体"/>
                <w:bCs/>
                <w:color w:val="auto"/>
                <w:highlight w:val="none"/>
                <w:lang w:val="en-US" w:eastAsia="zh-CN"/>
              </w:rPr>
              <w:t>分拣和处置</w:t>
            </w:r>
          </w:p>
          <w:p w14:paraId="4AACF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服务期限一年</w:t>
            </w:r>
          </w:p>
          <w:p w14:paraId="66F1E1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最高限制单价50元/吨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6F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650000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38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4A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719543C"/>
    <w:p w14:paraId="4B23E870"/>
    <w:p w14:paraId="52A16C3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6BF"/>
    <w:rsid w:val="006A66BF"/>
    <w:rsid w:val="00FF28A7"/>
    <w:rsid w:val="44842E8E"/>
    <w:rsid w:val="532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招宝山街道</Company>
  <Pages>1</Pages>
  <Words>91</Words>
  <Characters>105</Characters>
  <Lines>1</Lines>
  <Paragraphs>1</Paragraphs>
  <TotalTime>1</TotalTime>
  <ScaleCrop>false</ScaleCrop>
  <LinksUpToDate>false</LinksUpToDate>
  <CharactersWithSpaces>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2025-03-26T00:57:00Z</dcterms:created>
  <dc:creator>tf</dc:creator>
  <cp:lastModifiedBy>gaoyuan</cp:lastModifiedBy>
  <dcterms:modified xsi:type="dcterms:W3CDTF">2025-06-27T07:43:08Z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eyJoZGlkIjoiZGRkMTU3NTExNjg1MTlmOTJkM2M1ZjkyNTExYjI2NmEiLCJ1c2VySWQiOiIxMDEwNzc2ODY1In0=</vt:lpwstr>
  </property>
  <property fmtid="{D5CDD505-2E9C-101B-9397-08002B2CF9AE}" pid="3" name="KSOProductBuildVer">
    <vt:lpwstr>2052-12.1.0.21541</vt:lpwstr>
  </property>
  <property fmtid="{D5CDD505-2E9C-101B-9397-08002B2CF9AE}" pid="4" name="ICV">
    <vt:lpwstr>1A8272024B084F4BA0F36F37667AB555_12</vt:lpwstr>
  </property>
</Properties>
</file>