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宁海县桑洲镇九罗塘山塘除险加固工程</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NBSC-CG2025012</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8"/>
        <w:widowControl w:val="0"/>
        <w:spacing w:before="0" w:beforeAutospacing="0" w:after="0" w:afterAutospacing="0" w:line="360" w:lineRule="auto"/>
        <w:textAlignment w:val="auto"/>
        <w:rPr>
          <w:rFonts w:hint="default" w:ascii="宋体" w:eastAsia="宋体" w:cs="宋体"/>
          <w:kern w:val="2"/>
        </w:rPr>
      </w:pPr>
    </w:p>
    <w:p w14:paraId="664CA29A">
      <w:pPr>
        <w:pStyle w:val="188"/>
        <w:widowControl w:val="0"/>
        <w:spacing w:before="0" w:beforeAutospacing="0" w:after="0" w:afterAutospacing="0" w:line="360" w:lineRule="auto"/>
        <w:textAlignment w:val="auto"/>
        <w:rPr>
          <w:rFonts w:hint="default" w:ascii="宋体" w:eastAsia="宋体" w:cs="宋体"/>
          <w:kern w:val="2"/>
        </w:rPr>
      </w:pPr>
    </w:p>
    <w:p w14:paraId="0AFDE278">
      <w:pPr>
        <w:pStyle w:val="188"/>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宁海县桑洲镇人民政府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宁波守诚项目管理有限公司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hint="eastAsia" w:ascii="宋体" w:hAnsi="宋体" w:cs="宋体"/>
          <w:bCs/>
          <w:sz w:val="32"/>
          <w:szCs w:val="32"/>
          <w:lang w:eastAsia="zh-CN"/>
        </w:rPr>
        <w:sectPr>
          <w:pgSz w:w="11906" w:h="16838"/>
          <w:pgMar w:top="1247" w:right="1418" w:bottom="1276" w:left="1418" w:header="851" w:footer="992" w:gutter="0"/>
          <w:cols w:space="720" w:num="1"/>
          <w:titlePg/>
          <w:docGrid w:linePitch="312" w:charSpace="0"/>
        </w:sectPr>
      </w:pPr>
      <w:r>
        <w:rPr>
          <w:rFonts w:hint="eastAsia" w:ascii="宋体" w:hAnsi="宋体" w:cs="宋体"/>
          <w:bCs/>
          <w:sz w:val="32"/>
          <w:szCs w:val="32"/>
          <w:lang w:eastAsia="zh-CN"/>
        </w:rPr>
        <w:t>二〇二五年六月</w:t>
      </w:r>
    </w:p>
    <w:p w14:paraId="6CE03C50">
      <w:pPr>
        <w:snapToGrid w:val="0"/>
        <w:spacing w:line="360" w:lineRule="auto"/>
        <w:jc w:val="center"/>
        <w:rPr>
          <w:rFonts w:hint="eastAsia" w:ascii="宋体" w:hAnsi="宋体" w:cs="宋体"/>
          <w:bCs/>
          <w:sz w:val="32"/>
          <w:szCs w:val="32"/>
          <w:lang w:eastAsia="zh-CN"/>
        </w:rPr>
        <w:sectPr>
          <w:pgSz w:w="11906" w:h="16838"/>
          <w:pgMar w:top="1247" w:right="1418" w:bottom="1276" w:left="1418" w:header="851" w:footer="992" w:gutter="0"/>
          <w:cols w:space="720" w:num="1"/>
          <w:titlePg/>
          <w:docGrid w:linePitch="312" w:charSpace="0"/>
        </w:sectPr>
      </w:pPr>
      <w:bookmarkStart w:id="590" w:name="_GoBack"/>
      <w:bookmarkEnd w:id="590"/>
    </w:p>
    <w:p w14:paraId="34E54E11">
      <w:pPr>
        <w:snapToGrid w:val="0"/>
        <w:spacing w:line="360" w:lineRule="auto"/>
        <w:jc w:val="center"/>
        <w:rPr>
          <w:rFonts w:hint="eastAsia" w:ascii="宋体" w:hAnsi="宋体" w:cs="宋体"/>
          <w:bCs/>
          <w:sz w:val="32"/>
          <w:szCs w:val="32"/>
          <w:lang w:eastAsia="zh-CN"/>
        </w:rPr>
      </w:pP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4</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9</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9</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27</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27</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60</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61</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6"/>
      </w:pPr>
    </w:p>
    <w:p w14:paraId="65069A5E">
      <w:pPr>
        <w:pStyle w:val="76"/>
      </w:pPr>
    </w:p>
    <w:p w14:paraId="19183630">
      <w:pPr>
        <w:pStyle w:val="76"/>
      </w:pPr>
    </w:p>
    <w:p w14:paraId="50C670CB">
      <w:pPr>
        <w:pStyle w:val="76"/>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宁海县桑洲镇九罗塘山塘除险加固工程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798"/>
      <w:bookmarkStart w:id="6" w:name="_Toc28359089"/>
      <w:bookmarkStart w:id="7" w:name="_Toc3539362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NBSC-CG2025012</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宁海县桑洲镇九罗塘山塘除险加固工程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highlight w:val="yellow"/>
        </w:rPr>
      </w:pPr>
      <w:r>
        <w:rPr>
          <w:rFonts w:hint="eastAsia" w:ascii="宋体" w:hAnsi="宋体" w:eastAsia="宋体" w:cs="宋体"/>
          <w:b/>
          <w:sz w:val="24"/>
        </w:rPr>
        <w:t>预算金额（元）：</w:t>
      </w:r>
      <w:r>
        <w:rPr>
          <w:rFonts w:hint="eastAsia" w:ascii="宋体" w:hAnsi="宋体" w:cs="宋体"/>
          <w:bCs/>
          <w:sz w:val="24"/>
          <w:highlight w:val="none"/>
          <w:lang w:eastAsia="zh-CN"/>
        </w:rPr>
        <w:t>1121584</w:t>
      </w:r>
    </w:p>
    <w:p w14:paraId="28B92299">
      <w:pPr>
        <w:spacing w:line="360" w:lineRule="auto"/>
        <w:ind w:firstLine="482" w:firstLineChars="200"/>
        <w:rPr>
          <w:rFonts w:hint="default" w:ascii="宋体" w:hAnsi="宋体" w:eastAsia="宋体" w:cs="宋体"/>
          <w:b/>
          <w:sz w:val="24"/>
          <w:highlight w:val="yellow"/>
          <w:lang w:val="en-US" w:eastAsia="zh-CN"/>
        </w:rPr>
      </w:pPr>
      <w:r>
        <w:rPr>
          <w:rFonts w:hint="eastAsia" w:ascii="宋体" w:hAnsi="宋体" w:eastAsia="宋体" w:cs="宋体"/>
          <w:b/>
          <w:sz w:val="24"/>
        </w:rPr>
        <w:t>最高限价（元）：</w:t>
      </w:r>
      <w:r>
        <w:rPr>
          <w:rFonts w:hint="eastAsia" w:ascii="宋体" w:hAnsi="宋体" w:cs="宋体"/>
          <w:bCs/>
          <w:sz w:val="24"/>
          <w:highlight w:val="none"/>
          <w:lang w:val="en-US" w:eastAsia="zh-CN"/>
        </w:rPr>
        <w:t>1073249</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宁海县桑洲镇九罗塘山塘除险加固工程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自开工令发出之日起180日历天内完成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35393630"/>
      <w:bookmarkStart w:id="10" w:name="_Toc28359090"/>
      <w:bookmarkStart w:id="11" w:name="_Toc28359013"/>
      <w:bookmarkStart w:id="12" w:name="_Toc35393799"/>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28359014"/>
      <w:bookmarkStart w:id="15" w:name="_Toc28359091"/>
      <w:bookmarkStart w:id="16" w:name="_Toc35393631"/>
      <w:bookmarkStart w:id="17" w:name="_Toc35393800"/>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15"/>
      <w:bookmarkStart w:id="19" w:name="_Toc28359092"/>
      <w:bookmarkStart w:id="20" w:name="_Toc35393801"/>
      <w:bookmarkStart w:id="21" w:name="_Toc35393632"/>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802"/>
      <w:bookmarkStart w:id="23" w:name="_Toc35393633"/>
      <w:bookmarkStart w:id="24" w:name="_Toc28359093"/>
      <w:bookmarkStart w:id="25" w:name="_Toc28359016"/>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月   日   时   分 </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94"/>
      <w:bookmarkStart w:id="27" w:name="_Toc35393634"/>
      <w:bookmarkStart w:id="28" w:name="_Toc35393803"/>
      <w:bookmarkStart w:id="29" w:name="_Toc28359017"/>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18"/>
      <w:bookmarkStart w:id="33" w:name="_Toc28359095"/>
      <w:bookmarkStart w:id="34" w:name="_Toc35393805"/>
      <w:bookmarkStart w:id="35" w:name="_Toc35393636"/>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19"/>
      <w:bookmarkStart w:id="37" w:name="_Toc28359096"/>
      <w:bookmarkStart w:id="38" w:name="_Toc35393806"/>
      <w:bookmarkStart w:id="39" w:name="_Toc35393637"/>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宁海县桑洲镇人民政府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宁海县桑洲镇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eastAsia="zh-CN"/>
        </w:rPr>
        <w:t>陈先生</w:t>
      </w:r>
      <w:r>
        <w:rPr>
          <w:rFonts w:hint="eastAsia" w:ascii="宋体" w:hAnsi="宋体" w:cs="宋体"/>
          <w:sz w:val="24"/>
          <w:lang w:val="en-US" w:eastAsia="zh-CN"/>
        </w:rPr>
        <w:t xml:space="preserve">   </w:t>
      </w:r>
    </w:p>
    <w:p w14:paraId="74AC3106">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 xml:space="preserve">15867322860 </w:t>
      </w:r>
    </w:p>
    <w:p w14:paraId="356B12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 xml:space="preserve">   陈先生</w:t>
      </w:r>
    </w:p>
    <w:p w14:paraId="58EAC05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eastAsia="zh-CN"/>
        </w:rPr>
        <w:t>：</w:t>
      </w:r>
      <w:r>
        <w:rPr>
          <w:rFonts w:hint="eastAsia" w:ascii="宋体" w:hAnsi="宋体" w:cs="宋体"/>
          <w:sz w:val="24"/>
          <w:highlight w:val="none"/>
          <w:lang w:eastAsia="zh-CN"/>
        </w:rPr>
        <w:t>15867322860</w:t>
      </w:r>
    </w:p>
    <w:p w14:paraId="496BDC42">
      <w:pPr>
        <w:tabs>
          <w:tab w:val="left" w:pos="432"/>
        </w:tabs>
        <w:spacing w:line="360" w:lineRule="auto"/>
        <w:ind w:left="432" w:hanging="432"/>
        <w:rPr>
          <w:rFonts w:hint="eastAsia" w:ascii="宋体" w:hAnsi="宋体" w:eastAsia="宋体" w:cs="宋体"/>
          <w:b/>
          <w:bCs/>
          <w:sz w:val="24"/>
        </w:rPr>
      </w:pPr>
      <w:bookmarkStart w:id="40" w:name="_Toc35393638"/>
      <w:bookmarkStart w:id="41" w:name="_Toc28359097"/>
      <w:bookmarkStart w:id="42" w:name="_Toc28359020"/>
      <w:bookmarkStart w:id="43" w:name="_Toc35393807"/>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宁波守诚项目管理有限公司</w:t>
      </w:r>
      <w:r>
        <w:rPr>
          <w:rFonts w:hint="eastAsia" w:ascii="宋体" w:hAnsi="宋体" w:eastAsia="宋体" w:cs="宋体"/>
          <w:sz w:val="24"/>
        </w:rPr>
        <w:t xml:space="preserve">             </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宁海县竹东路590号</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娄佳</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0574-59999589</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张晓丽</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color w:val="auto"/>
          <w:kern w:val="2"/>
          <w:sz w:val="24"/>
          <w:szCs w:val="24"/>
          <w:highlight w:val="none"/>
          <w:lang w:val="en-US" w:eastAsia="zh-CN" w:bidi="ar-SA"/>
        </w:rPr>
        <w:t>0574-59999589</w:t>
      </w:r>
    </w:p>
    <w:p w14:paraId="5F6B0D6D">
      <w:pPr>
        <w:spacing w:line="360" w:lineRule="auto"/>
        <w:rPr>
          <w:rFonts w:hint="eastAsia" w:ascii="宋体" w:hAnsi="宋体" w:eastAsia="宋体" w:cs="宋体"/>
          <w:b/>
          <w:sz w:val="24"/>
        </w:rPr>
      </w:pPr>
      <w:bookmarkStart w:id="44" w:name="_Toc35393639"/>
      <w:bookmarkStart w:id="45" w:name="_Toc28359021"/>
      <w:bookmarkStart w:id="46" w:name="_Toc35393808"/>
      <w:bookmarkStart w:id="47" w:name="_Toc2835909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宁海县桑洲镇九罗塘山塘除险加固工程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cs="宋体"/>
                <w:color w:val="auto"/>
                <w:kern w:val="0"/>
                <w:sz w:val="24"/>
                <w:highlight w:val="none"/>
              </w:rPr>
              <w:t>行业</w:t>
            </w:r>
            <w:r>
              <w:rPr>
                <w:rFonts w:hint="eastAsia" w:ascii="宋体" w:hAnsi="宋体" w:eastAsia="宋体" w:cs="宋体"/>
                <w:kern w:val="0"/>
                <w:sz w:val="22"/>
                <w:szCs w:val="22"/>
              </w:rPr>
              <w:t>；</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磋商前答疑会或现场考察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最后报价出现下列情形的，响应文件无效：</w:t>
            </w:r>
          </w:p>
          <w:p w14:paraId="250A5461">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响应文件出现不是唯一的、有选择性最后报价的；</w:t>
            </w:r>
          </w:p>
          <w:p w14:paraId="0E505858">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最后报价超过采购文件中规定的最高限价的；</w:t>
            </w:r>
          </w:p>
          <w:p w14:paraId="22D2746A">
            <w:pPr>
              <w:adjustRightInd/>
              <w:spacing w:line="320" w:lineRule="exac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highlight w:val="yellow"/>
              </w:rPr>
            </w:pPr>
            <w:r>
              <w:rPr>
                <w:rFonts w:hint="eastAsia" w:asciiTheme="minorEastAsia" w:hAnsiTheme="minorEastAsia" w:eastAsiaTheme="minorEastAsia" w:cstheme="minorEastAsia"/>
                <w:b/>
                <w:bCs/>
                <w:szCs w:val="21"/>
                <w:highlight w:val="yellow"/>
              </w:rPr>
              <w:t>所有有效供应商应在规定时间内在线提交第二次报价，只填报总价（即最终报价），磋商小组以第二次报价（即最终报价）作为价格评议的标准。</w:t>
            </w:r>
          </w:p>
          <w:p w14:paraId="6572AB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sz w:val="22"/>
                <w:szCs w:val="22"/>
                <w:lang w:val="en-US" w:eastAsia="zh-CN"/>
              </w:rPr>
            </w:pPr>
            <w:r>
              <w:rPr>
                <w:rFonts w:hint="eastAsia" w:asciiTheme="minorEastAsia" w:hAnsiTheme="minorEastAsia" w:eastAsiaTheme="minorEastAsia" w:cstheme="minorEastAsia"/>
                <w:b/>
                <w:bCs/>
                <w:szCs w:val="21"/>
                <w:highlight w:val="yellow"/>
              </w:rPr>
              <w:t>注：在正式合同签订前，成交供应商必须提供与响应文件最后报价（即最终报价）相一致的已标价工程量清单明细，作为供应商响应文件的有效组成部分。</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宁波守诚项目管理有限公司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宁海县竹东路590号</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娄佳</w:t>
            </w:r>
            <w:r>
              <w:rPr>
                <w:rFonts w:hint="eastAsia" w:ascii="宋体" w:hAnsi="宋体" w:eastAsia="宋体" w:cs="宋体"/>
                <w:snapToGrid w:val="0"/>
                <w:kern w:val="28"/>
                <w:sz w:val="22"/>
                <w:szCs w:val="22"/>
                <w:lang w:val="en-US" w:eastAsia="zh-CN"/>
              </w:rPr>
              <w:t xml:space="preserve">     联系方式：</w:t>
            </w:r>
            <w:r>
              <w:rPr>
                <w:rFonts w:hint="eastAsia" w:ascii="宋体" w:hAnsi="宋体" w:cs="宋体"/>
                <w:snapToGrid w:val="0"/>
                <w:kern w:val="28"/>
                <w:sz w:val="22"/>
                <w:szCs w:val="22"/>
                <w:lang w:val="en-US" w:eastAsia="zh-CN"/>
              </w:rPr>
              <w:t>0574-59999589</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75F64876">
            <w:pPr>
              <w:spacing w:line="360" w:lineRule="auto"/>
              <w:rPr>
                <w:rFonts w:ascii="宋体" w:hAnsi="宋体" w:cs="宋体"/>
                <w:kern w:val="0"/>
                <w:sz w:val="24"/>
                <w:highlight w:val="none"/>
              </w:rPr>
            </w:pPr>
            <w:r>
              <w:rPr>
                <w:rFonts w:hint="eastAsia" w:ascii="宋体" w:hAnsi="宋体" w:cs="宋体"/>
                <w:kern w:val="0"/>
                <w:sz w:val="24"/>
                <w:highlight w:val="none"/>
              </w:rPr>
              <w:t>采购代理按下表中服务招标标准（按差额定率累进法计算），根据成交金额，向成交人收取招标代理服务费。单次招标代理服务费不足10000元的，按10000元计取。</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14CF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0446C89D">
                  <w:pPr>
                    <w:spacing w:line="360" w:lineRule="auto"/>
                    <w:rPr>
                      <w:rFonts w:ascii="宋体" w:hAnsi="宋体" w:cs="宋体"/>
                      <w:kern w:val="0"/>
                      <w:szCs w:val="21"/>
                      <w:highlight w:val="none"/>
                    </w:rPr>
                  </w:pPr>
                </w:p>
                <w:p w14:paraId="2A8AD853">
                  <w:pPr>
                    <w:spacing w:line="360" w:lineRule="auto"/>
                    <w:rPr>
                      <w:rFonts w:ascii="宋体" w:hAnsi="宋体" w:cs="宋体"/>
                      <w:kern w:val="0"/>
                      <w:szCs w:val="21"/>
                      <w:highlight w:val="none"/>
                    </w:rPr>
                  </w:pPr>
                  <w:r>
                    <w:rPr>
                      <w:rFonts w:hint="eastAsia" w:ascii="宋体" w:hAnsi="宋体" w:cs="宋体"/>
                      <w:kern w:val="0"/>
                      <w:szCs w:val="21"/>
                      <w:highlight w:val="none"/>
                    </w:rPr>
                    <w:t>金额（万）       费率服务类型</w:t>
                  </w:r>
                </w:p>
                <w:p w14:paraId="2B999EDA">
                  <w:pPr>
                    <w:spacing w:line="360" w:lineRule="auto"/>
                    <w:rPr>
                      <w:rFonts w:ascii="宋体" w:hAnsi="宋体" w:cs="宋体"/>
                      <w:kern w:val="0"/>
                      <w:szCs w:val="21"/>
                      <w:highlight w:val="none"/>
                    </w:rPr>
                  </w:pPr>
                  <w:r>
                    <w:rPr>
                      <w:rFonts w:hint="eastAsia" w:ascii="宋体" w:hAnsi="宋体" w:cs="宋体"/>
                      <w:kern w:val="0"/>
                      <w:szCs w:val="21"/>
                      <w:highlight w:val="none"/>
                    </w:rPr>
                    <w:t>（万元）</w:t>
                  </w:r>
                </w:p>
                <w:p w14:paraId="3F6FDB99">
                  <w:pPr>
                    <w:spacing w:line="360" w:lineRule="auto"/>
                    <w:rPr>
                      <w:rFonts w:ascii="宋体" w:hAnsi="宋体" w:cs="宋体"/>
                      <w:kern w:val="0"/>
                      <w:szCs w:val="21"/>
                      <w:highlight w:val="none"/>
                    </w:rPr>
                  </w:pPr>
                </w:p>
              </w:tc>
              <w:tc>
                <w:tcPr>
                  <w:tcW w:w="832" w:type="dxa"/>
                  <w:tcMar>
                    <w:top w:w="30" w:type="dxa"/>
                    <w:left w:w="150" w:type="dxa"/>
                    <w:bottom w:w="30" w:type="dxa"/>
                    <w:right w:w="150" w:type="dxa"/>
                  </w:tcMar>
                  <w:vAlign w:val="center"/>
                </w:tcPr>
                <w:p w14:paraId="41486495">
                  <w:pPr>
                    <w:spacing w:line="360" w:lineRule="auto"/>
                    <w:rPr>
                      <w:rFonts w:ascii="宋体" w:hAnsi="宋体" w:cs="宋体"/>
                      <w:kern w:val="0"/>
                      <w:szCs w:val="21"/>
                      <w:highlight w:val="none"/>
                    </w:rPr>
                  </w:pPr>
                  <w:r>
                    <w:rPr>
                      <w:rFonts w:hint="eastAsia" w:ascii="宋体" w:hAnsi="宋体" w:cs="宋体"/>
                      <w:kern w:val="0"/>
                      <w:szCs w:val="21"/>
                      <w:highlight w:val="none"/>
                    </w:rPr>
                    <w:t>货物</w:t>
                  </w:r>
                </w:p>
                <w:p w14:paraId="1147867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59" w:type="dxa"/>
                  <w:tcMar>
                    <w:top w:w="30" w:type="dxa"/>
                    <w:left w:w="150" w:type="dxa"/>
                    <w:bottom w:w="30" w:type="dxa"/>
                    <w:right w:w="150" w:type="dxa"/>
                  </w:tcMar>
                  <w:vAlign w:val="center"/>
                </w:tcPr>
                <w:p w14:paraId="7FFE5101">
                  <w:pPr>
                    <w:spacing w:line="360" w:lineRule="auto"/>
                    <w:rPr>
                      <w:rFonts w:ascii="宋体" w:hAnsi="宋体" w:cs="宋体"/>
                      <w:kern w:val="0"/>
                      <w:szCs w:val="21"/>
                      <w:highlight w:val="none"/>
                    </w:rPr>
                  </w:pPr>
                  <w:r>
                    <w:rPr>
                      <w:rFonts w:hint="eastAsia" w:ascii="宋体" w:hAnsi="宋体" w:cs="宋体"/>
                      <w:kern w:val="0"/>
                      <w:szCs w:val="21"/>
                      <w:highlight w:val="none"/>
                    </w:rPr>
                    <w:t>服务</w:t>
                  </w:r>
                </w:p>
                <w:p w14:paraId="5A76820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38" w:type="dxa"/>
                  <w:tcMar>
                    <w:top w:w="30" w:type="dxa"/>
                    <w:left w:w="150" w:type="dxa"/>
                    <w:bottom w:w="30" w:type="dxa"/>
                    <w:right w:w="150" w:type="dxa"/>
                  </w:tcMar>
                  <w:vAlign w:val="center"/>
                </w:tcPr>
                <w:p w14:paraId="0F6751B0">
                  <w:pPr>
                    <w:spacing w:line="360" w:lineRule="auto"/>
                    <w:rPr>
                      <w:rFonts w:ascii="宋体" w:hAnsi="宋体" w:cs="宋体"/>
                      <w:kern w:val="0"/>
                      <w:szCs w:val="21"/>
                      <w:highlight w:val="none"/>
                    </w:rPr>
                  </w:pPr>
                  <w:r>
                    <w:rPr>
                      <w:rFonts w:hint="eastAsia" w:ascii="宋体" w:hAnsi="宋体" w:cs="宋体"/>
                      <w:kern w:val="0"/>
                      <w:szCs w:val="21"/>
                      <w:highlight w:val="none"/>
                    </w:rPr>
                    <w:t>工程</w:t>
                  </w:r>
                </w:p>
                <w:p w14:paraId="09B58C2E">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r>
            <w:tr w14:paraId="2FF4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776992EE">
                  <w:pPr>
                    <w:spacing w:line="360" w:lineRule="auto"/>
                    <w:rPr>
                      <w:rFonts w:ascii="宋体" w:hAnsi="宋体" w:cs="宋体"/>
                      <w:kern w:val="0"/>
                      <w:szCs w:val="21"/>
                      <w:highlight w:val="none"/>
                    </w:rPr>
                  </w:pPr>
                  <w:r>
                    <w:rPr>
                      <w:rFonts w:hint="eastAsia" w:ascii="宋体" w:hAnsi="宋体" w:cs="宋体"/>
                      <w:kern w:val="0"/>
                      <w:szCs w:val="21"/>
                      <w:highlight w:val="none"/>
                    </w:rPr>
                    <w:t>100以下</w:t>
                  </w:r>
                </w:p>
              </w:tc>
              <w:tc>
                <w:tcPr>
                  <w:tcW w:w="832" w:type="dxa"/>
                  <w:tcMar>
                    <w:top w:w="30" w:type="dxa"/>
                    <w:left w:w="150" w:type="dxa"/>
                    <w:bottom w:w="30" w:type="dxa"/>
                    <w:right w:w="150" w:type="dxa"/>
                  </w:tcMar>
                  <w:vAlign w:val="center"/>
                </w:tcPr>
                <w:p w14:paraId="2836BD82">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59" w:type="dxa"/>
                  <w:tcMar>
                    <w:top w:w="30" w:type="dxa"/>
                    <w:left w:w="150" w:type="dxa"/>
                    <w:bottom w:w="30" w:type="dxa"/>
                    <w:right w:w="150" w:type="dxa"/>
                  </w:tcMar>
                  <w:vAlign w:val="center"/>
                </w:tcPr>
                <w:p w14:paraId="5710E03E">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38" w:type="dxa"/>
                  <w:tcMar>
                    <w:top w:w="30" w:type="dxa"/>
                    <w:left w:w="150" w:type="dxa"/>
                    <w:bottom w:w="30" w:type="dxa"/>
                    <w:right w:w="150" w:type="dxa"/>
                  </w:tcMar>
                  <w:vAlign w:val="center"/>
                </w:tcPr>
                <w:p w14:paraId="3D779752">
                  <w:pPr>
                    <w:spacing w:line="360" w:lineRule="auto"/>
                    <w:rPr>
                      <w:rFonts w:ascii="宋体" w:hAnsi="宋体" w:cs="宋体"/>
                      <w:kern w:val="0"/>
                      <w:szCs w:val="21"/>
                      <w:highlight w:val="none"/>
                    </w:rPr>
                  </w:pPr>
                  <w:r>
                    <w:rPr>
                      <w:rFonts w:hint="eastAsia" w:ascii="宋体" w:hAnsi="宋体" w:cs="宋体"/>
                      <w:kern w:val="0"/>
                      <w:szCs w:val="21"/>
                      <w:highlight w:val="none"/>
                    </w:rPr>
                    <w:t>1.0%</w:t>
                  </w:r>
                </w:p>
              </w:tc>
            </w:tr>
            <w:tr w14:paraId="4BD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35DC93B">
                  <w:pPr>
                    <w:spacing w:line="360" w:lineRule="auto"/>
                    <w:rPr>
                      <w:rFonts w:ascii="宋体" w:hAnsi="宋体" w:cs="宋体"/>
                      <w:kern w:val="0"/>
                      <w:szCs w:val="21"/>
                      <w:highlight w:val="none"/>
                    </w:rPr>
                  </w:pPr>
                  <w:r>
                    <w:rPr>
                      <w:rFonts w:hint="eastAsia" w:ascii="宋体" w:hAnsi="宋体" w:cs="宋体"/>
                      <w:kern w:val="0"/>
                      <w:szCs w:val="21"/>
                      <w:highlight w:val="none"/>
                    </w:rPr>
                    <w:t>100-500</w:t>
                  </w:r>
                </w:p>
              </w:tc>
              <w:tc>
                <w:tcPr>
                  <w:tcW w:w="832" w:type="dxa"/>
                  <w:tcMar>
                    <w:top w:w="30" w:type="dxa"/>
                    <w:left w:w="150" w:type="dxa"/>
                    <w:bottom w:w="30" w:type="dxa"/>
                    <w:right w:w="150" w:type="dxa"/>
                  </w:tcMar>
                  <w:vAlign w:val="center"/>
                </w:tcPr>
                <w:p w14:paraId="1FFDBCB8">
                  <w:pPr>
                    <w:spacing w:line="360" w:lineRule="auto"/>
                    <w:rPr>
                      <w:rFonts w:ascii="宋体" w:hAnsi="宋体" w:cs="宋体"/>
                      <w:kern w:val="0"/>
                      <w:szCs w:val="21"/>
                      <w:highlight w:val="none"/>
                    </w:rPr>
                  </w:pPr>
                  <w:r>
                    <w:rPr>
                      <w:rFonts w:hint="eastAsia" w:ascii="宋体" w:hAnsi="宋体" w:cs="宋体"/>
                      <w:kern w:val="0"/>
                      <w:szCs w:val="21"/>
                      <w:highlight w:val="none"/>
                    </w:rPr>
                    <w:t>1.2%</w:t>
                  </w:r>
                </w:p>
              </w:tc>
              <w:tc>
                <w:tcPr>
                  <w:tcW w:w="859" w:type="dxa"/>
                  <w:tcMar>
                    <w:top w:w="30" w:type="dxa"/>
                    <w:left w:w="150" w:type="dxa"/>
                    <w:bottom w:w="30" w:type="dxa"/>
                    <w:right w:w="150" w:type="dxa"/>
                  </w:tcMar>
                  <w:vAlign w:val="center"/>
                </w:tcPr>
                <w:p w14:paraId="643DA1FA">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38" w:type="dxa"/>
                  <w:tcMar>
                    <w:top w:w="30" w:type="dxa"/>
                    <w:left w:w="150" w:type="dxa"/>
                    <w:bottom w:w="30" w:type="dxa"/>
                    <w:right w:w="150" w:type="dxa"/>
                  </w:tcMar>
                  <w:vAlign w:val="center"/>
                </w:tcPr>
                <w:p w14:paraId="2B7BEA6F">
                  <w:pPr>
                    <w:spacing w:line="360" w:lineRule="auto"/>
                    <w:rPr>
                      <w:rFonts w:ascii="宋体" w:hAnsi="宋体" w:cs="宋体"/>
                      <w:kern w:val="0"/>
                      <w:szCs w:val="21"/>
                      <w:highlight w:val="none"/>
                    </w:rPr>
                  </w:pPr>
                  <w:r>
                    <w:rPr>
                      <w:rFonts w:hint="eastAsia" w:ascii="宋体" w:hAnsi="宋体" w:cs="宋体"/>
                      <w:kern w:val="0"/>
                      <w:szCs w:val="21"/>
                      <w:highlight w:val="none"/>
                    </w:rPr>
                    <w:t>0.7%</w:t>
                  </w:r>
                </w:p>
              </w:tc>
            </w:tr>
            <w:tr w14:paraId="25F0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94A195">
                  <w:pPr>
                    <w:spacing w:line="360" w:lineRule="auto"/>
                    <w:rPr>
                      <w:rFonts w:ascii="宋体" w:hAnsi="宋体" w:cs="宋体"/>
                      <w:kern w:val="0"/>
                      <w:szCs w:val="21"/>
                      <w:highlight w:val="none"/>
                    </w:rPr>
                  </w:pPr>
                  <w:r>
                    <w:rPr>
                      <w:rFonts w:hint="eastAsia" w:ascii="宋体" w:hAnsi="宋体" w:cs="宋体"/>
                      <w:kern w:val="0"/>
                      <w:szCs w:val="21"/>
                      <w:highlight w:val="none"/>
                    </w:rPr>
                    <w:t>500-1000</w:t>
                  </w:r>
                </w:p>
              </w:tc>
              <w:tc>
                <w:tcPr>
                  <w:tcW w:w="832" w:type="dxa"/>
                  <w:tcMar>
                    <w:top w:w="30" w:type="dxa"/>
                    <w:left w:w="150" w:type="dxa"/>
                    <w:bottom w:w="30" w:type="dxa"/>
                    <w:right w:w="150" w:type="dxa"/>
                  </w:tcMar>
                  <w:vAlign w:val="center"/>
                </w:tcPr>
                <w:p w14:paraId="490795C3">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59" w:type="dxa"/>
                  <w:tcMar>
                    <w:top w:w="30" w:type="dxa"/>
                    <w:left w:w="150" w:type="dxa"/>
                    <w:bottom w:w="30" w:type="dxa"/>
                    <w:right w:w="150" w:type="dxa"/>
                  </w:tcMar>
                  <w:vAlign w:val="center"/>
                </w:tcPr>
                <w:p w14:paraId="4309425D">
                  <w:pPr>
                    <w:spacing w:line="360" w:lineRule="auto"/>
                    <w:rPr>
                      <w:rFonts w:ascii="宋体" w:hAnsi="宋体" w:cs="宋体"/>
                      <w:kern w:val="0"/>
                      <w:szCs w:val="21"/>
                      <w:highlight w:val="none"/>
                    </w:rPr>
                  </w:pPr>
                  <w:r>
                    <w:rPr>
                      <w:rFonts w:hint="eastAsia" w:ascii="宋体" w:hAnsi="宋体" w:cs="宋体"/>
                      <w:kern w:val="0"/>
                      <w:szCs w:val="21"/>
                      <w:highlight w:val="none"/>
                    </w:rPr>
                    <w:t>0.5%</w:t>
                  </w:r>
                </w:p>
              </w:tc>
              <w:tc>
                <w:tcPr>
                  <w:tcW w:w="838" w:type="dxa"/>
                  <w:tcMar>
                    <w:top w:w="30" w:type="dxa"/>
                    <w:left w:w="150" w:type="dxa"/>
                    <w:bottom w:w="30" w:type="dxa"/>
                    <w:right w:w="150" w:type="dxa"/>
                  </w:tcMar>
                  <w:vAlign w:val="center"/>
                </w:tcPr>
                <w:p w14:paraId="5543D289">
                  <w:pPr>
                    <w:spacing w:line="360" w:lineRule="auto"/>
                    <w:rPr>
                      <w:rFonts w:ascii="宋体" w:hAnsi="宋体" w:cs="宋体"/>
                      <w:kern w:val="0"/>
                      <w:szCs w:val="21"/>
                      <w:highlight w:val="none"/>
                    </w:rPr>
                  </w:pPr>
                  <w:r>
                    <w:rPr>
                      <w:rFonts w:hint="eastAsia" w:ascii="宋体" w:hAnsi="宋体" w:cs="宋体"/>
                      <w:kern w:val="0"/>
                      <w:szCs w:val="21"/>
                      <w:highlight w:val="none"/>
                    </w:rPr>
                    <w:t>0.55%</w:t>
                  </w:r>
                </w:p>
              </w:tc>
            </w:tr>
            <w:tr w14:paraId="5DA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C9295BE">
                  <w:pPr>
                    <w:spacing w:line="360" w:lineRule="auto"/>
                    <w:rPr>
                      <w:rFonts w:ascii="宋体" w:hAnsi="宋体" w:cs="宋体"/>
                      <w:kern w:val="0"/>
                      <w:szCs w:val="21"/>
                      <w:highlight w:val="none"/>
                    </w:rPr>
                  </w:pPr>
                  <w:r>
                    <w:rPr>
                      <w:rFonts w:hint="eastAsia" w:ascii="宋体" w:hAnsi="宋体" w:cs="宋体"/>
                      <w:kern w:val="0"/>
                      <w:szCs w:val="21"/>
                      <w:highlight w:val="none"/>
                    </w:rPr>
                    <w:t>1000-5000</w:t>
                  </w:r>
                </w:p>
              </w:tc>
              <w:tc>
                <w:tcPr>
                  <w:tcW w:w="832" w:type="dxa"/>
                  <w:tcMar>
                    <w:top w:w="30" w:type="dxa"/>
                    <w:left w:w="150" w:type="dxa"/>
                    <w:bottom w:w="30" w:type="dxa"/>
                    <w:right w:w="150" w:type="dxa"/>
                  </w:tcMar>
                  <w:vAlign w:val="center"/>
                </w:tcPr>
                <w:p w14:paraId="3E876613">
                  <w:pPr>
                    <w:spacing w:line="360" w:lineRule="auto"/>
                    <w:rPr>
                      <w:rFonts w:ascii="宋体" w:hAnsi="宋体" w:cs="宋体"/>
                      <w:kern w:val="0"/>
                      <w:szCs w:val="21"/>
                      <w:highlight w:val="none"/>
                    </w:rPr>
                  </w:pPr>
                  <w:r>
                    <w:rPr>
                      <w:rFonts w:hint="eastAsia" w:ascii="宋体" w:hAnsi="宋体" w:cs="宋体"/>
                      <w:kern w:val="0"/>
                      <w:szCs w:val="21"/>
                      <w:highlight w:val="none"/>
                    </w:rPr>
                    <w:t>0.6%</w:t>
                  </w:r>
                </w:p>
              </w:tc>
              <w:tc>
                <w:tcPr>
                  <w:tcW w:w="859" w:type="dxa"/>
                  <w:tcMar>
                    <w:top w:w="30" w:type="dxa"/>
                    <w:left w:w="150" w:type="dxa"/>
                    <w:bottom w:w="30" w:type="dxa"/>
                    <w:right w:w="150" w:type="dxa"/>
                  </w:tcMar>
                  <w:vAlign w:val="center"/>
                </w:tcPr>
                <w:p w14:paraId="6B63CEC0">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38" w:type="dxa"/>
                  <w:tcMar>
                    <w:top w:w="30" w:type="dxa"/>
                    <w:left w:w="150" w:type="dxa"/>
                    <w:bottom w:w="30" w:type="dxa"/>
                    <w:right w:w="150" w:type="dxa"/>
                  </w:tcMar>
                  <w:vAlign w:val="center"/>
                </w:tcPr>
                <w:p w14:paraId="6EFF9282">
                  <w:pPr>
                    <w:spacing w:line="360" w:lineRule="auto"/>
                    <w:rPr>
                      <w:rFonts w:ascii="宋体" w:hAnsi="宋体" w:cs="宋体"/>
                      <w:kern w:val="0"/>
                      <w:szCs w:val="21"/>
                      <w:highlight w:val="none"/>
                    </w:rPr>
                  </w:pPr>
                  <w:r>
                    <w:rPr>
                      <w:rFonts w:hint="eastAsia" w:ascii="宋体" w:hAnsi="宋体" w:cs="宋体"/>
                      <w:kern w:val="0"/>
                      <w:szCs w:val="21"/>
                      <w:highlight w:val="none"/>
                    </w:rPr>
                    <w:t>0.35%</w:t>
                  </w:r>
                </w:p>
              </w:tc>
            </w:tr>
            <w:tr w14:paraId="621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B0FE52D">
                  <w:pPr>
                    <w:spacing w:line="360" w:lineRule="auto"/>
                    <w:rPr>
                      <w:rFonts w:ascii="宋体" w:hAnsi="宋体" w:cs="宋体"/>
                      <w:kern w:val="0"/>
                      <w:szCs w:val="21"/>
                      <w:highlight w:val="none"/>
                    </w:rPr>
                  </w:pPr>
                  <w:r>
                    <w:rPr>
                      <w:rFonts w:hint="eastAsia" w:ascii="宋体" w:hAnsi="宋体" w:cs="宋体"/>
                      <w:kern w:val="0"/>
                      <w:szCs w:val="21"/>
                      <w:highlight w:val="none"/>
                    </w:rPr>
                    <w:t>5000-10000</w:t>
                  </w:r>
                </w:p>
              </w:tc>
              <w:tc>
                <w:tcPr>
                  <w:tcW w:w="832" w:type="dxa"/>
                  <w:tcMar>
                    <w:top w:w="30" w:type="dxa"/>
                    <w:left w:w="150" w:type="dxa"/>
                    <w:bottom w:w="30" w:type="dxa"/>
                    <w:right w:w="150" w:type="dxa"/>
                  </w:tcMar>
                  <w:vAlign w:val="center"/>
                </w:tcPr>
                <w:p w14:paraId="7BD7B793">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59" w:type="dxa"/>
                  <w:tcMar>
                    <w:top w:w="30" w:type="dxa"/>
                    <w:left w:w="150" w:type="dxa"/>
                    <w:bottom w:w="30" w:type="dxa"/>
                    <w:right w:w="150" w:type="dxa"/>
                  </w:tcMar>
                  <w:vAlign w:val="center"/>
                </w:tcPr>
                <w:p w14:paraId="1DAA8681">
                  <w:pPr>
                    <w:spacing w:line="360" w:lineRule="auto"/>
                    <w:rPr>
                      <w:rFonts w:ascii="宋体" w:hAnsi="宋体" w:cs="宋体"/>
                      <w:kern w:val="0"/>
                      <w:szCs w:val="21"/>
                      <w:highlight w:val="none"/>
                    </w:rPr>
                  </w:pPr>
                  <w:r>
                    <w:rPr>
                      <w:rFonts w:hint="eastAsia" w:ascii="宋体" w:hAnsi="宋体" w:cs="宋体"/>
                      <w:kern w:val="0"/>
                      <w:szCs w:val="21"/>
                      <w:highlight w:val="none"/>
                    </w:rPr>
                    <w:t>0.1%</w:t>
                  </w:r>
                </w:p>
              </w:tc>
              <w:tc>
                <w:tcPr>
                  <w:tcW w:w="838" w:type="dxa"/>
                  <w:tcMar>
                    <w:top w:w="30" w:type="dxa"/>
                    <w:left w:w="150" w:type="dxa"/>
                    <w:bottom w:w="30" w:type="dxa"/>
                    <w:right w:w="150" w:type="dxa"/>
                  </w:tcMar>
                  <w:vAlign w:val="center"/>
                </w:tcPr>
                <w:p w14:paraId="31F6BF55">
                  <w:pPr>
                    <w:spacing w:line="360" w:lineRule="auto"/>
                    <w:rPr>
                      <w:rFonts w:ascii="宋体" w:hAnsi="宋体" w:cs="宋体"/>
                      <w:kern w:val="0"/>
                      <w:szCs w:val="21"/>
                      <w:highlight w:val="none"/>
                    </w:rPr>
                  </w:pPr>
                  <w:r>
                    <w:rPr>
                      <w:rFonts w:hint="eastAsia" w:ascii="宋体" w:hAnsi="宋体" w:cs="宋体"/>
                      <w:kern w:val="0"/>
                      <w:szCs w:val="21"/>
                      <w:highlight w:val="none"/>
                    </w:rPr>
                    <w:t>0.2%</w:t>
                  </w:r>
                </w:p>
              </w:tc>
            </w:tr>
            <w:tr w14:paraId="420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24129510">
                  <w:pPr>
                    <w:spacing w:line="360" w:lineRule="auto"/>
                    <w:rPr>
                      <w:rFonts w:ascii="宋体" w:hAnsi="宋体" w:cs="宋体"/>
                      <w:kern w:val="0"/>
                      <w:szCs w:val="21"/>
                      <w:highlight w:val="none"/>
                    </w:rPr>
                  </w:pPr>
                  <w:r>
                    <w:rPr>
                      <w:rFonts w:hint="eastAsia" w:ascii="宋体" w:hAnsi="宋体" w:cs="宋体"/>
                      <w:kern w:val="0"/>
                      <w:szCs w:val="21"/>
                      <w:highlight w:val="none"/>
                    </w:rPr>
                    <w:t>10000-100000</w:t>
                  </w:r>
                </w:p>
              </w:tc>
              <w:tc>
                <w:tcPr>
                  <w:tcW w:w="832" w:type="dxa"/>
                  <w:tcMar>
                    <w:top w:w="30" w:type="dxa"/>
                    <w:left w:w="150" w:type="dxa"/>
                    <w:bottom w:w="30" w:type="dxa"/>
                    <w:right w:w="150" w:type="dxa"/>
                  </w:tcMar>
                  <w:vAlign w:val="center"/>
                </w:tcPr>
                <w:p w14:paraId="77ED5BA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59" w:type="dxa"/>
                  <w:tcMar>
                    <w:top w:w="30" w:type="dxa"/>
                    <w:left w:w="150" w:type="dxa"/>
                    <w:bottom w:w="30" w:type="dxa"/>
                    <w:right w:w="150" w:type="dxa"/>
                  </w:tcMar>
                  <w:vAlign w:val="center"/>
                </w:tcPr>
                <w:p w14:paraId="67E1210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38" w:type="dxa"/>
                  <w:tcMar>
                    <w:top w:w="30" w:type="dxa"/>
                    <w:left w:w="150" w:type="dxa"/>
                    <w:bottom w:w="30" w:type="dxa"/>
                    <w:right w:w="150" w:type="dxa"/>
                  </w:tcMar>
                  <w:vAlign w:val="center"/>
                </w:tcPr>
                <w:p w14:paraId="42BC0465">
                  <w:pPr>
                    <w:spacing w:line="360" w:lineRule="auto"/>
                    <w:rPr>
                      <w:rFonts w:ascii="宋体" w:hAnsi="宋体" w:cs="宋体"/>
                      <w:kern w:val="0"/>
                      <w:szCs w:val="21"/>
                      <w:highlight w:val="none"/>
                    </w:rPr>
                  </w:pPr>
                  <w:r>
                    <w:rPr>
                      <w:rFonts w:hint="eastAsia" w:ascii="宋体" w:hAnsi="宋体" w:cs="宋体"/>
                      <w:kern w:val="0"/>
                      <w:szCs w:val="21"/>
                      <w:highlight w:val="none"/>
                    </w:rPr>
                    <w:t>0.04%</w:t>
                  </w:r>
                </w:p>
              </w:tc>
            </w:tr>
            <w:tr w14:paraId="11B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D917435">
                  <w:pPr>
                    <w:spacing w:line="360" w:lineRule="auto"/>
                    <w:rPr>
                      <w:rFonts w:ascii="宋体" w:hAnsi="宋体" w:cs="宋体"/>
                      <w:kern w:val="0"/>
                      <w:szCs w:val="21"/>
                      <w:highlight w:val="none"/>
                    </w:rPr>
                  </w:pPr>
                  <w:r>
                    <w:rPr>
                      <w:rFonts w:hint="eastAsia" w:ascii="宋体" w:hAnsi="宋体" w:cs="宋体"/>
                      <w:kern w:val="0"/>
                      <w:szCs w:val="21"/>
                      <w:highlight w:val="none"/>
                    </w:rPr>
                    <w:t>100000以上</w:t>
                  </w:r>
                </w:p>
              </w:tc>
              <w:tc>
                <w:tcPr>
                  <w:tcW w:w="832" w:type="dxa"/>
                  <w:tcMar>
                    <w:top w:w="30" w:type="dxa"/>
                    <w:left w:w="150" w:type="dxa"/>
                    <w:bottom w:w="30" w:type="dxa"/>
                    <w:right w:w="150" w:type="dxa"/>
                  </w:tcMar>
                  <w:vAlign w:val="center"/>
                </w:tcPr>
                <w:p w14:paraId="6023E114">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59" w:type="dxa"/>
                  <w:tcMar>
                    <w:top w:w="30" w:type="dxa"/>
                    <w:left w:w="150" w:type="dxa"/>
                    <w:bottom w:w="30" w:type="dxa"/>
                    <w:right w:w="150" w:type="dxa"/>
                  </w:tcMar>
                  <w:vAlign w:val="center"/>
                </w:tcPr>
                <w:p w14:paraId="5B7EB593">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38" w:type="dxa"/>
                  <w:tcMar>
                    <w:top w:w="30" w:type="dxa"/>
                    <w:left w:w="150" w:type="dxa"/>
                    <w:bottom w:w="30" w:type="dxa"/>
                    <w:right w:w="150" w:type="dxa"/>
                  </w:tcMar>
                  <w:vAlign w:val="center"/>
                </w:tcPr>
                <w:p w14:paraId="2708A52A">
                  <w:pPr>
                    <w:spacing w:line="360" w:lineRule="auto"/>
                    <w:rPr>
                      <w:rFonts w:ascii="宋体" w:hAnsi="宋体" w:cs="宋体"/>
                      <w:kern w:val="0"/>
                      <w:szCs w:val="21"/>
                      <w:highlight w:val="none"/>
                    </w:rPr>
                  </w:pPr>
                  <w:r>
                    <w:rPr>
                      <w:rFonts w:hint="eastAsia" w:ascii="宋体" w:hAnsi="宋体" w:cs="宋体"/>
                      <w:kern w:val="0"/>
                      <w:szCs w:val="21"/>
                      <w:highlight w:val="none"/>
                    </w:rPr>
                    <w:t>0.01%</w:t>
                  </w:r>
                </w:p>
              </w:tc>
            </w:tr>
          </w:tbl>
          <w:p w14:paraId="1DB2097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kern w:val="0"/>
                <w:sz w:val="24"/>
                <w:highlight w:val="none"/>
              </w:rPr>
            </w:pPr>
            <w:r>
              <w:rPr>
                <w:rFonts w:hint="eastAsia" w:ascii="宋体" w:hAnsi="宋体" w:cs="宋体"/>
                <w:kern w:val="0"/>
                <w:sz w:val="24"/>
                <w:highlight w:val="none"/>
              </w:rPr>
              <w:t>备注：招标代理服务费只收现金、银行票汇款、电汇款。</w:t>
            </w:r>
          </w:p>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开户银行： </w:t>
            </w:r>
            <w:r>
              <w:rPr>
                <w:rFonts w:hint="eastAsia" w:ascii="宋体" w:hAnsi="宋体" w:cs="宋体"/>
                <w:bCs/>
                <w:color w:val="auto"/>
                <w:sz w:val="22"/>
                <w:szCs w:val="22"/>
                <w:highlight w:val="none"/>
                <w:lang w:val="en-US" w:eastAsia="zh-CN"/>
              </w:rPr>
              <w:t>宁海农村商业银行茶院支行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账    号： </w:t>
            </w:r>
            <w:r>
              <w:rPr>
                <w:rFonts w:hint="eastAsia" w:ascii="宋体" w:hAnsi="宋体" w:cs="宋体"/>
                <w:bCs/>
                <w:color w:val="auto"/>
                <w:sz w:val="22"/>
                <w:szCs w:val="22"/>
                <w:highlight w:val="none"/>
                <w:lang w:val="en-US" w:eastAsia="zh-CN"/>
              </w:rPr>
              <w:t>201000217071573</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宁波守诚项目管理有限公司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第三部分"/>
      <w:bookmarkStart w:id="51"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2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21"/>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8"/>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8"/>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8"/>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8"/>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8"/>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C82DB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11.1.1符合参加政府采购活动应当具备的一般条件的承诺函；</w:t>
      </w:r>
    </w:p>
    <w:p w14:paraId="169812B6">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3</w:t>
      </w:r>
      <w:r>
        <w:rPr>
          <w:rFonts w:hint="eastAsia" w:ascii="宋体" w:hAnsi="宋体" w:eastAsia="宋体" w:cs="宋体"/>
          <w:sz w:val="24"/>
          <w:lang w:val="zh-CN"/>
        </w:rPr>
        <w:t>联合协议（如果有）；</w:t>
      </w:r>
    </w:p>
    <w:p w14:paraId="3DCA15A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4</w:t>
      </w:r>
      <w:r>
        <w:rPr>
          <w:rFonts w:hint="eastAsia" w:ascii="宋体" w:hAnsi="宋体" w:eastAsia="宋体" w:cs="宋体"/>
          <w:sz w:val="24"/>
          <w:lang w:val="zh-CN"/>
        </w:rPr>
        <w:t>落实政府采购政策需满足的资格要求（如果有）；</w:t>
      </w:r>
    </w:p>
    <w:p w14:paraId="4D63C191">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11.1.</w:t>
      </w:r>
      <w:r>
        <w:rPr>
          <w:rFonts w:hint="eastAsia" w:ascii="宋体" w:hAnsi="宋体" w:eastAsia="宋体" w:cs="宋体"/>
          <w:sz w:val="24"/>
          <w:lang w:val="zh-CN" w:eastAsia="zh-CN"/>
        </w:rPr>
        <w:t>5</w:t>
      </w:r>
      <w:r>
        <w:rPr>
          <w:rFonts w:hint="eastAsia" w:ascii="宋体" w:hAnsi="宋体" w:eastAsia="宋体" w:cs="宋体"/>
          <w:sz w:val="24"/>
          <w:lang w:val="zh-CN"/>
        </w:rPr>
        <w:t>本项目的特定资格要求（如果有）</w:t>
      </w:r>
      <w:r>
        <w:rPr>
          <w:rFonts w:hint="eastAsia" w:ascii="宋体" w:hAnsi="宋体" w:eastAsia="宋体" w:cs="宋体"/>
          <w:sz w:val="24"/>
          <w:lang w:val="zh-CN" w:eastAsia="zh-CN"/>
        </w:rPr>
        <w:t>；</w:t>
      </w:r>
    </w:p>
    <w:p w14:paraId="3B1C4992">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11.1.6中小企业声明函（格式见附件）；</w:t>
      </w:r>
    </w:p>
    <w:p w14:paraId="3B0B3C85">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11.1.7</w:t>
      </w:r>
      <w:r>
        <w:rPr>
          <w:rFonts w:hint="eastAsia" w:ascii="宋体" w:hAnsi="宋体" w:eastAsia="宋体" w:cs="宋体"/>
          <w:sz w:val="24"/>
          <w:lang w:val="zh-CN"/>
        </w:rPr>
        <w:t>认为需要的其他</w:t>
      </w:r>
      <w:r>
        <w:rPr>
          <w:rFonts w:hint="eastAsia" w:ascii="宋体" w:hAnsi="宋体" w:eastAsia="宋体" w:cs="宋体"/>
          <w:sz w:val="24"/>
          <w:lang w:val="zh-CN" w:eastAsia="zh-CN"/>
        </w:rPr>
        <w:t>资格</w:t>
      </w:r>
      <w:r>
        <w:rPr>
          <w:rFonts w:hint="eastAsia" w:ascii="宋体" w:hAnsi="宋体" w:eastAsia="宋体" w:cs="宋体"/>
          <w:sz w:val="24"/>
          <w:lang w:val="zh-CN"/>
        </w:rPr>
        <w:t>文件或说明 (如果有)。</w:t>
      </w:r>
    </w:p>
    <w:p w14:paraId="456A4299">
      <w:pPr>
        <w:snapToGri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11.</w:t>
      </w:r>
      <w:r>
        <w:rPr>
          <w:rFonts w:hint="eastAsia" w:ascii="宋体" w:hAnsi="宋体" w:eastAsia="宋体" w:cs="宋体"/>
          <w:b/>
          <w:sz w:val="24"/>
        </w:rPr>
        <w:t>2</w:t>
      </w:r>
      <w:r>
        <w:rPr>
          <w:rFonts w:hint="eastAsia" w:ascii="宋体" w:hAnsi="宋体" w:eastAsia="宋体" w:cs="宋体"/>
          <w:b/>
          <w:sz w:val="24"/>
          <w:lang w:val="zh-CN"/>
        </w:rPr>
        <w:t xml:space="preserve">  </w:t>
      </w:r>
      <w:r>
        <w:rPr>
          <w:rFonts w:hint="eastAsia" w:ascii="宋体" w:hAnsi="宋体" w:eastAsia="宋体" w:cs="宋体"/>
          <w:b/>
          <w:sz w:val="24"/>
        </w:rPr>
        <w:t>商务技术</w:t>
      </w:r>
      <w:r>
        <w:rPr>
          <w:rFonts w:hint="eastAsia" w:ascii="宋体" w:hAnsi="宋体" w:eastAsia="宋体" w:cs="宋体"/>
          <w:b/>
          <w:sz w:val="24"/>
          <w:lang w:val="zh-CN"/>
        </w:rPr>
        <w:t>文件：</w:t>
      </w:r>
    </w:p>
    <w:p w14:paraId="12EAA861">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cs="宋体"/>
          <w:sz w:val="24"/>
        </w:rPr>
        <w:t>11</w:t>
      </w:r>
      <w:r>
        <w:rPr>
          <w:rFonts w:hint="eastAsia" w:ascii="宋体" w:hAnsi="宋体" w:eastAsia="宋体" w:cs="宋体"/>
          <w:sz w:val="24"/>
          <w:lang w:val="zh-CN"/>
        </w:rPr>
        <w:t xml:space="preserve">.2.1响应函； </w:t>
      </w:r>
    </w:p>
    <w:p w14:paraId="6389C45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11.2.2法定代表人的身份证明或法定代表人授权书（投标人的代表若为非法定代表人的，必须提交法定代表人授权书，并提供法定代表人和授权代表的身份证正反两面复印件）；</w:t>
      </w:r>
    </w:p>
    <w:p w14:paraId="361DBAAB">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11.2.3分包意向协议（如果有)；</w:t>
      </w:r>
    </w:p>
    <w:p w14:paraId="277C5987">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480" w:firstLineChars="2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480" w:firstLineChars="2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480" w:firstLineChars="200"/>
        <w:rPr>
          <w:rFonts w:ascii="宋体" w:hAnsi="宋体" w:cs="宋体"/>
          <w:sz w:val="24"/>
        </w:rPr>
      </w:pPr>
      <w:r>
        <w:rPr>
          <w:rFonts w:hint="eastAsia" w:ascii="宋体" w:hAnsi="宋体" w:cs="宋体"/>
          <w:sz w:val="24"/>
        </w:rPr>
        <w:t>11.3.1报价单；</w:t>
      </w:r>
    </w:p>
    <w:p w14:paraId="0C746FE2">
      <w:pPr>
        <w:snapToGrid w:val="0"/>
        <w:spacing w:line="360" w:lineRule="auto"/>
        <w:ind w:firstLine="480" w:firstLineChars="2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36F95CE">
      <w:pPr>
        <w:pStyle w:val="398"/>
        <w:snapToGrid w:val="0"/>
        <w:spacing w:before="0"/>
        <w:ind w:firstLine="480"/>
        <w:rPr>
          <w:rFonts w:ascii="宋体" w:hAnsi="宋体" w:cs="宋体"/>
          <w:b/>
          <w:szCs w:val="24"/>
        </w:rPr>
      </w:pPr>
      <w:r>
        <w:rPr>
          <w:rFonts w:hint="eastAsia" w:ascii="宋体" w:hAnsi="宋体" w:cs="宋体"/>
        </w:rPr>
        <w:t>13.3采购文件对响应文件签署、盖章的要求适用于电子签名。</w:t>
      </w:r>
    </w:p>
    <w:p w14:paraId="4AF4322A">
      <w:pPr>
        <w:pStyle w:val="39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8"/>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8"/>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8"/>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60"/>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60"/>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8"/>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8"/>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8"/>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12702A9F">
      <w:pPr>
        <w:adjustRightInd/>
        <w:spacing w:line="360" w:lineRule="auto"/>
        <w:ind w:firstLine="480" w:firstLineChars="200"/>
        <w:rPr>
          <w:rFonts w:ascii="宋体" w:hAnsi="宋体" w:cs="宋体"/>
          <w:b/>
          <w:sz w:val="32"/>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8"/>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8"/>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3"/>
      <w:bookmarkStart w:id="54" w:name="_Hlt68057669"/>
      <w:bookmarkEnd w:id="54"/>
      <w:bookmarkStart w:id="55" w:name="_Hlt68072998"/>
      <w:bookmarkEnd w:id="55"/>
      <w:bookmarkStart w:id="56" w:name="_Hlt74730295"/>
      <w:bookmarkEnd w:id="56"/>
      <w:bookmarkStart w:id="57" w:name="_Hlt75236101"/>
      <w:bookmarkEnd w:id="57"/>
      <w:bookmarkStart w:id="58" w:name="_Hlt68072990"/>
      <w:bookmarkEnd w:id="58"/>
      <w:bookmarkStart w:id="59" w:name="_Hlt74707468"/>
      <w:bookmarkEnd w:id="59"/>
      <w:bookmarkStart w:id="60" w:name="_Hlt74714665"/>
      <w:bookmarkEnd w:id="60"/>
      <w:bookmarkStart w:id="61" w:name="_Hlt75236011"/>
      <w:bookmarkEnd w:id="61"/>
      <w:bookmarkStart w:id="62" w:name="_Hlt75236290"/>
      <w:bookmarkEnd w:id="62"/>
      <w:bookmarkStart w:id="63" w:name="_Hlt68073093"/>
      <w:bookmarkEnd w:id="63"/>
      <w:bookmarkStart w:id="64" w:name="_Hlt74729768"/>
      <w:bookmarkEnd w:id="64"/>
      <w:bookmarkStart w:id="65" w:name="_Hlt68403820"/>
      <w:bookmarkEnd w:id="65"/>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2"/>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6"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 xml:space="preserve">部分  </w:t>
      </w:r>
      <w:bookmarkEnd w:id="66"/>
      <w:bookmarkStart w:id="67" w:name="_Toc14200"/>
      <w:r>
        <w:rPr>
          <w:rFonts w:hint="eastAsia" w:ascii="宋体" w:hAnsi="宋体" w:cs="宋体"/>
          <w:b/>
          <w:sz w:val="36"/>
          <w:szCs w:val="36"/>
        </w:rPr>
        <w:t>采购需求</w:t>
      </w:r>
    </w:p>
    <w:p w14:paraId="425A2233">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6FB7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04505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w:t>
      </w:r>
      <w:r>
        <w:rPr>
          <w:rFonts w:hint="eastAsia" w:ascii="宋体" w:hAnsi="宋体" w:cs="宋体"/>
          <w:color w:val="auto"/>
          <w:kern w:val="2"/>
          <w:sz w:val="21"/>
          <w:szCs w:val="21"/>
          <w:highlight w:val="none"/>
          <w:lang w:val="en-US" w:eastAsia="zh-CN" w:bidi="ar-SA"/>
        </w:rPr>
        <w:t>宁海县桑洲镇境内</w:t>
      </w:r>
      <w:r>
        <w:rPr>
          <w:rFonts w:hint="eastAsia" w:ascii="宋体" w:hAnsi="宋体" w:eastAsia="宋体" w:cs="宋体"/>
          <w:color w:val="auto"/>
          <w:kern w:val="2"/>
          <w:sz w:val="21"/>
          <w:szCs w:val="21"/>
          <w:highlight w:val="none"/>
          <w:lang w:val="en-US" w:eastAsia="zh-CN" w:bidi="ar-SA"/>
        </w:rPr>
        <w:t>。</w:t>
      </w:r>
    </w:p>
    <w:p w14:paraId="1B988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w:t>
      </w:r>
      <w:r>
        <w:rPr>
          <w:rFonts w:hint="eastAsia" w:ascii="宋体" w:hAnsi="宋体" w:cs="宋体"/>
          <w:color w:val="auto"/>
          <w:kern w:val="2"/>
          <w:sz w:val="21"/>
          <w:szCs w:val="21"/>
          <w:highlight w:val="none"/>
          <w:lang w:val="en-US" w:eastAsia="zh-CN" w:bidi="ar-SA"/>
        </w:rPr>
        <w:t>对坝顶防浪墙及彩砖路面拆除重建、放水设施进行维修、坝体防渗、坝顶及上下游坝坡进行改造、对溢洪道进行整治、放水设施进行维修、上坝道路改造、设置水位尺等</w:t>
      </w:r>
      <w:r>
        <w:rPr>
          <w:rFonts w:hint="eastAsia" w:ascii="宋体" w:hAnsi="宋体" w:eastAsia="宋体" w:cs="宋体"/>
          <w:color w:val="auto"/>
          <w:kern w:val="2"/>
          <w:sz w:val="21"/>
          <w:szCs w:val="21"/>
          <w:highlight w:val="none"/>
          <w:lang w:val="en-US" w:eastAsia="zh-CN" w:bidi="ar-SA"/>
        </w:rPr>
        <w:t>。（具体详见图纸及清单）。</w:t>
      </w:r>
    </w:p>
    <w:p w14:paraId="7EAFD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8"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6F0085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356A8D0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697CCB6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8D71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3B53A5E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234F7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32A7B20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4BDD1CC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6C24FC2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389482F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124DE39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515232A0">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60A58031">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8"/>
    <w:tbl>
      <w:tblPr>
        <w:tblStyle w:val="60"/>
        <w:tblW w:w="9141" w:type="dxa"/>
        <w:tblInd w:w="0" w:type="dxa"/>
        <w:tblLayout w:type="fixed"/>
        <w:tblCellMar>
          <w:top w:w="0" w:type="dxa"/>
          <w:left w:w="108" w:type="dxa"/>
          <w:bottom w:w="0" w:type="dxa"/>
          <w:right w:w="108" w:type="dxa"/>
        </w:tblCellMar>
      </w:tblPr>
      <w:tblGrid>
        <w:gridCol w:w="2261"/>
        <w:gridCol w:w="6880"/>
      </w:tblGrid>
      <w:tr w14:paraId="44F45F39">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74F93F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077172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BAE104C">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DE1B6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90A164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2"/>
                <w:sz w:val="21"/>
                <w:szCs w:val="21"/>
                <w:highlight w:val="none"/>
                <w:lang w:val="en-US" w:eastAsia="zh-CN" w:bidi="ar-SA"/>
              </w:rPr>
              <w:t>对坝顶防浪墙及彩砖路面拆除重建、放水设施进行维修、坝体防渗、坝顶及上下游坝坡进行改造、对溢洪道进行整治、放水设施进行维修、上坝道路改造、设置水位尺等</w:t>
            </w:r>
            <w:r>
              <w:rPr>
                <w:rFonts w:hint="eastAsia" w:ascii="宋体" w:hAnsi="宋体" w:eastAsia="宋体" w:cs="宋体"/>
                <w:color w:val="auto"/>
                <w:kern w:val="2"/>
                <w:sz w:val="21"/>
                <w:szCs w:val="21"/>
                <w:highlight w:val="none"/>
                <w:lang w:val="en-US" w:eastAsia="zh-CN" w:bidi="ar-SA"/>
              </w:rPr>
              <w:t>。（具体详见图纸及清单）</w:t>
            </w:r>
            <w:r>
              <w:rPr>
                <w:rFonts w:hint="eastAsia" w:ascii="宋体" w:hAnsi="宋体" w:eastAsia="宋体" w:cs="宋体"/>
                <w:color w:val="auto"/>
                <w:kern w:val="0"/>
                <w:sz w:val="21"/>
                <w:szCs w:val="21"/>
                <w:highlight w:val="none"/>
                <w:lang w:eastAsia="zh-CN"/>
              </w:rPr>
              <w:t>。</w:t>
            </w:r>
          </w:p>
        </w:tc>
      </w:tr>
      <w:tr w14:paraId="3BA3AB88">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74359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B73EC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789A58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9BCAFB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B5E669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05D3D81B">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448427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D29FD6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6F0C5CCA">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C247A6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D200F4B">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自开工令发出之日起180日历天内完成</w:t>
            </w:r>
          </w:p>
        </w:tc>
      </w:tr>
      <w:tr w14:paraId="00499A7E">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1B166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6587CE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918FA5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0C7D08C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75202FC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52944869">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089137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C00E3B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571AFF90">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018089FB">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DF251F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17B7E38">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7F4F70D9">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1D657195">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9200DA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201434">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21BF67F1">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37F49E10">
      <w:pPr>
        <w:spacing w:line="360" w:lineRule="auto"/>
        <w:jc w:val="center"/>
        <w:outlineLvl w:val="0"/>
        <w:rPr>
          <w:rFonts w:hint="eastAsia"/>
          <w:b/>
          <w:bCs/>
          <w:color w:val="auto"/>
          <w:sz w:val="32"/>
          <w:szCs w:val="40"/>
          <w:highlight w:val="none"/>
        </w:rPr>
      </w:pPr>
    </w:p>
    <w:p w14:paraId="5500D8A7">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01D0A3C0">
      <w:pPr>
        <w:keepNext/>
        <w:keepLines/>
        <w:spacing w:line="360" w:lineRule="auto"/>
        <w:jc w:val="center"/>
        <w:outlineLvl w:val="0"/>
        <w:rPr>
          <w:rFonts w:hint="eastAsia" w:ascii="黑体" w:hAnsi="黑体" w:eastAsia="黑体" w:cs="黑体"/>
          <w:color w:val="auto"/>
          <w:sz w:val="32"/>
          <w:highlight w:val="none"/>
          <w:lang w:eastAsia="zh-CN"/>
        </w:rPr>
      </w:pPr>
    </w:p>
    <w:p w14:paraId="721791FC">
      <w:pPr>
        <w:spacing w:line="360" w:lineRule="auto"/>
        <w:ind w:left="210" w:leftChars="100"/>
        <w:jc w:val="left"/>
        <w:outlineLvl w:val="9"/>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0"/>
        <w:tblW w:w="914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411"/>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5411" w:type="dxa"/>
            <w:shd w:val="clear" w:color="auto" w:fill="auto"/>
            <w:vAlign w:val="center"/>
          </w:tcPr>
          <w:p w14:paraId="6C13A53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vAlign w:val="center"/>
          </w:tcPr>
          <w:p w14:paraId="365A0FC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5411" w:type="dxa"/>
            <w:shd w:val="clear" w:color="auto" w:fill="auto"/>
            <w:vAlign w:val="center"/>
          </w:tcPr>
          <w:p w14:paraId="0A8E021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vAlign w:val="center"/>
          </w:tcPr>
          <w:p w14:paraId="00A03E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5411" w:type="dxa"/>
            <w:shd w:val="clear" w:color="auto" w:fill="auto"/>
            <w:vAlign w:val="center"/>
          </w:tcPr>
          <w:p w14:paraId="1C0DCE3A">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vAlign w:val="center"/>
          </w:tcPr>
          <w:p w14:paraId="7F546DC6">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5411" w:type="dxa"/>
            <w:shd w:val="clear" w:color="auto" w:fill="auto"/>
            <w:vAlign w:val="center"/>
          </w:tcPr>
          <w:p w14:paraId="2E7F5981">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7CB558B4">
      <w:pPr>
        <w:bidi w:val="0"/>
        <w:rPr>
          <w:rFonts w:hint="eastAsia"/>
          <w:lang w:val="en-US" w:eastAsia="zh-CN"/>
        </w:rPr>
      </w:pPr>
    </w:p>
    <w:p w14:paraId="399436D3">
      <w:pPr>
        <w:bidi w:val="0"/>
        <w:rPr>
          <w:rFonts w:hint="eastAsia"/>
          <w:lang w:val="en-US" w:eastAsia="zh-CN"/>
        </w:rPr>
      </w:pPr>
    </w:p>
    <w:p w14:paraId="753F815F">
      <w:pPr>
        <w:bidi w:val="0"/>
        <w:rPr>
          <w:rFonts w:hint="eastAsia"/>
          <w:lang w:val="en-US" w:eastAsia="zh-CN"/>
        </w:rPr>
      </w:pPr>
    </w:p>
    <w:p w14:paraId="6B908924">
      <w:pPr>
        <w:bidi w:val="0"/>
        <w:rPr>
          <w:rFonts w:hint="eastAsia"/>
          <w:lang w:val="en-US" w:eastAsia="zh-CN"/>
        </w:rPr>
      </w:pPr>
    </w:p>
    <w:p w14:paraId="74814335">
      <w:pPr>
        <w:bidi w:val="0"/>
        <w:rPr>
          <w:rFonts w:hint="eastAsia"/>
          <w:lang w:val="en-US" w:eastAsia="zh-CN"/>
        </w:rPr>
      </w:pPr>
    </w:p>
    <w:p w14:paraId="07BBCAB1">
      <w:pPr>
        <w:bidi w:val="0"/>
        <w:rPr>
          <w:rFonts w:hint="eastAsia"/>
          <w:lang w:val="en-US" w:eastAsia="zh-CN"/>
        </w:rPr>
      </w:pPr>
    </w:p>
    <w:p w14:paraId="4874EF44">
      <w:pPr>
        <w:bidi w:val="0"/>
        <w:rPr>
          <w:rFonts w:hint="eastAsia"/>
          <w:lang w:val="en-US" w:eastAsia="zh-CN"/>
        </w:rPr>
      </w:pPr>
    </w:p>
    <w:p w14:paraId="749224C0">
      <w:pPr>
        <w:bidi w:val="0"/>
        <w:rPr>
          <w:rFonts w:hint="eastAsia"/>
          <w:lang w:val="en-US" w:eastAsia="zh-CN"/>
        </w:rPr>
      </w:pPr>
    </w:p>
    <w:p w14:paraId="40A0E464">
      <w:pPr>
        <w:bidi w:val="0"/>
        <w:rPr>
          <w:rFonts w:hint="eastAsia"/>
          <w:lang w:val="en-US" w:eastAsia="zh-CN"/>
        </w:rPr>
      </w:pPr>
    </w:p>
    <w:p w14:paraId="0CD7B601">
      <w:pPr>
        <w:bidi w:val="0"/>
        <w:rPr>
          <w:rFonts w:hint="eastAsia"/>
          <w:lang w:val="en-US" w:eastAsia="zh-CN"/>
        </w:rPr>
      </w:pPr>
    </w:p>
    <w:p w14:paraId="4CBACF5A">
      <w:pPr>
        <w:bidi w:val="0"/>
        <w:rPr>
          <w:rFonts w:hint="eastAsia"/>
          <w:lang w:val="en-US" w:eastAsia="zh-CN"/>
        </w:rPr>
      </w:pPr>
    </w:p>
    <w:p w14:paraId="57194B08">
      <w:pPr>
        <w:tabs>
          <w:tab w:val="left" w:pos="1704"/>
        </w:tabs>
        <w:bidi w:val="0"/>
        <w:jc w:val="left"/>
        <w:rPr>
          <w:rFonts w:hint="eastAsia"/>
          <w:lang w:val="en-US" w:eastAsia="zh-CN"/>
        </w:rPr>
        <w:sectPr>
          <w:pgSz w:w="11906" w:h="16838"/>
          <w:pgMar w:top="1440" w:right="1106" w:bottom="1440" w:left="1752" w:header="851" w:footer="992" w:gutter="0"/>
          <w:cols w:space="720" w:num="1"/>
          <w:docGrid w:type="lines" w:linePitch="312" w:charSpace="0"/>
        </w:sectPr>
      </w:pPr>
      <w:r>
        <w:rPr>
          <w:rFonts w:hint="eastAsia"/>
          <w:lang w:val="en-US" w:eastAsia="zh-CN"/>
        </w:rPr>
        <w:tab/>
      </w:r>
    </w:p>
    <w:p w14:paraId="567C81F1">
      <w:pPr>
        <w:keepNext/>
        <w:keepLines/>
        <w:spacing w:line="360" w:lineRule="auto"/>
        <w:ind w:firstLine="2880" w:firstLineChars="900"/>
        <w:jc w:val="left"/>
        <w:outlineLvl w:val="0"/>
        <w:rPr>
          <w:color w:val="auto"/>
          <w:highlight w:val="none"/>
        </w:rPr>
      </w:pPr>
      <w:r>
        <w:rPr>
          <w:rFonts w:hint="eastAsia" w:ascii="黑体" w:hAnsi="黑体" w:eastAsia="黑体" w:cs="黑体"/>
          <w:color w:val="auto"/>
          <w:sz w:val="32"/>
          <w:highlight w:val="none"/>
        </w:rPr>
        <w:t>工程量清单编制说明</w:t>
      </w:r>
    </w:p>
    <w:p w14:paraId="697ED2A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程概况：本工程由宁海县桑洲镇人民政府负责建设，由宁波天成水利水电设计有限公司设计，资金由宁海县桑洲镇人民政府预算安排。建设地点位于宁海县桑洲镇平园村。具体内容包括对坝顶防浪墙及彩砖路面拆除重建、放水设施进行维修、坝体防渗、坝顶及上下游坝坡进行改造、对溢洪道进行整治、放水设施进行维修、上坝道路改造、设置水位尺等。</w:t>
      </w:r>
    </w:p>
    <w:p w14:paraId="2D9371C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二、预算编制依据</w:t>
      </w:r>
    </w:p>
    <w:p w14:paraId="511D366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 xml:space="preserve">1．由宁波天成水利水电设计有限公司出具的施工图纸《宁海县桑洲镇九罗塘山塘除险加固工程》； </w:t>
      </w:r>
    </w:p>
    <w:p w14:paraId="26DA94FE">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浙江省水利水电工程概预算编制规定（2021）》、《浙江省水利水电建筑工程预算定额（2021）》、《浙江省水利水电工程施工机械台班费定额（2021）》、《浙江省水利工程工程量清单计价办法》（2022年）、《宁波造价》（2025年3月刊）；</w:t>
      </w:r>
    </w:p>
    <w:p w14:paraId="4D23A27C">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3．不足部分参照国家有关定额。</w:t>
      </w:r>
    </w:p>
    <w:p w14:paraId="00439A1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三、预算编制原则及办法</w:t>
      </w:r>
    </w:p>
    <w:p w14:paraId="6DAE7E5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1.工程量：根据建设单位提供的施工图纸计算；</w:t>
      </w:r>
    </w:p>
    <w:p w14:paraId="1E8DDB0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基础单价：（1）人工预算单价的调整：以“2021计价依据中”的人工预算单价（128元/工日）计列，（2）进入单价的主要材料预算价格：主要材料（水泥、钢筋、木材、柴油、砂石料等）：水泥限价300元/T，钢材限价3000元/T，柴油限价3000元/T，外购砂石料1预算限价60元/m3，外购砂石料2预算限价30元/m3，外购成品预制构件按出厂价的25%，商品混凝土预算限价150元/m3，外购沥青混凝土预算限价450元/m3。超过限价部分作为材料预算价差，计取税金后列入相应单价内。实际材料预算价格低于限价的按实价算；</w:t>
      </w:r>
    </w:p>
    <w:p w14:paraId="27E87A3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3.材料信息价根据《宁波造价》（2025年3月刊）宁海县栏价格，宁海县栏无信息价部分参照宁波市区栏价格、宁波市栏无信息价参照《浙江造价信息》（2025年3月刊），浙江省无信息价部分考虑市场价计算；</w:t>
      </w:r>
    </w:p>
    <w:p w14:paraId="1F2DF17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4.取费标准：</w:t>
      </w:r>
    </w:p>
    <w:p w14:paraId="6B22EE43">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4.1 水利工程</w:t>
      </w:r>
    </w:p>
    <w:p w14:paraId="602AD14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根据工程类别确定计费标准：按其他水利三类工程标准计取，组成建筑工程单价的具体取费标准如下：</w:t>
      </w:r>
    </w:p>
    <w:p w14:paraId="3151763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（一）直接费</w:t>
      </w:r>
    </w:p>
    <w:p w14:paraId="2395FD3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1．直接工程费</w:t>
      </w:r>
    </w:p>
    <w:p w14:paraId="7072DFEE">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2．措施费         3.5%</w:t>
      </w:r>
    </w:p>
    <w:p w14:paraId="5671FD3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（二）间接费</w:t>
      </w:r>
    </w:p>
    <w:p w14:paraId="75437C2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项目名称</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土方工程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堆砌石工程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混凝土工程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钢筋工程</w:t>
      </w:r>
    </w:p>
    <w:p w14:paraId="60F565BA">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间接费率</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6.5%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5.7%</w:t>
      </w:r>
    </w:p>
    <w:p w14:paraId="1337781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（三）利润        5.0%</w:t>
      </w:r>
    </w:p>
    <w:p w14:paraId="70149F5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（四）税金        9%</w:t>
      </w:r>
    </w:p>
    <w:p w14:paraId="69E6E553">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四、有关事项说明</w:t>
      </w:r>
    </w:p>
    <w:p w14:paraId="75D5674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1．工程预算价所列的工程量为估算工程量，仅作为编制预算标底的基础，而实际则根据合同规定的计量办法核定的工程量，乘以工程量清单中的相应单价而得出的合价进行结算。</w:t>
      </w:r>
    </w:p>
    <w:p w14:paraId="3213EED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2．工程预算价单价已包括直接费、间接费、利润和税金，同时还计入了市场风险金和工程所需但工程量清单中未单独列项的临时工程摊销费用。</w:t>
      </w:r>
    </w:p>
    <w:p w14:paraId="4FBC32D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3.本工程均为自拌砼，养护用水均采用河道水；施工用电采用网电。</w:t>
      </w:r>
    </w:p>
    <w:p w14:paraId="18B25C6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4.工程保险费、安全生产措施费均为业主监督使用，不得调整。</w:t>
      </w:r>
    </w:p>
    <w:p w14:paraId="34DE982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5.预留金为业主掌握使用，不得调整。</w:t>
      </w:r>
    </w:p>
    <w:p w14:paraId="4034890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6.施工导流及排水工程、施工交通工程、施工房屋建筑工程及其他临时工程均为包干项目。</w:t>
      </w:r>
    </w:p>
    <w:p w14:paraId="2FD4E13F">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sz w:val="21"/>
          <w:szCs w:val="21"/>
          <w:highlight w:val="none"/>
          <w:shd w:val="clear" w:color="auto" w:fill="auto"/>
          <w:lang w:val="en-US" w:eastAsia="zh-CN"/>
        </w:rPr>
        <w:t>7.本工程弃方外运，运距考虑3km包干。</w:t>
      </w:r>
    </w:p>
    <w:tbl>
      <w:tblPr>
        <w:tblStyle w:val="60"/>
        <w:tblW w:w="9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80"/>
        <w:gridCol w:w="4759"/>
        <w:gridCol w:w="1886"/>
        <w:gridCol w:w="876"/>
      </w:tblGrid>
      <w:tr w14:paraId="41DD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5" w:type="dxa"/>
            <w:tcBorders>
              <w:top w:val="nil"/>
              <w:left w:val="nil"/>
              <w:bottom w:val="nil"/>
              <w:right w:val="nil"/>
            </w:tcBorders>
            <w:shd w:val="clear" w:color="auto" w:fill="FFFFFF"/>
            <w:vAlign w:val="center"/>
          </w:tcPr>
          <w:p w14:paraId="186FA798">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5863F6F9">
            <w:pPr>
              <w:jc w:val="center"/>
              <w:rPr>
                <w:rFonts w:hint="eastAsia" w:ascii="宋体" w:hAnsi="宋体" w:eastAsia="宋体" w:cs="宋体"/>
                <w:i w:val="0"/>
                <w:iCs w:val="0"/>
                <w:color w:val="000000"/>
                <w:sz w:val="18"/>
                <w:szCs w:val="18"/>
                <w:u w:val="none"/>
              </w:rPr>
            </w:pPr>
          </w:p>
        </w:tc>
        <w:tc>
          <w:tcPr>
            <w:tcW w:w="4759" w:type="dxa"/>
            <w:tcBorders>
              <w:top w:val="nil"/>
              <w:left w:val="nil"/>
              <w:bottom w:val="nil"/>
              <w:right w:val="nil"/>
            </w:tcBorders>
            <w:shd w:val="clear" w:color="auto" w:fill="FFFFFF"/>
            <w:vAlign w:val="center"/>
          </w:tcPr>
          <w:p w14:paraId="7A313F7A">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1C50D223">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53A4AC35">
            <w:pPr>
              <w:jc w:val="center"/>
              <w:rPr>
                <w:rFonts w:hint="eastAsia" w:ascii="宋体" w:hAnsi="宋体" w:eastAsia="宋体" w:cs="宋体"/>
                <w:i w:val="0"/>
                <w:iCs w:val="0"/>
                <w:color w:val="000000"/>
                <w:sz w:val="18"/>
                <w:szCs w:val="18"/>
                <w:u w:val="none"/>
              </w:rPr>
            </w:pPr>
          </w:p>
        </w:tc>
      </w:tr>
      <w:tr w14:paraId="6BC0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06" w:type="dxa"/>
            <w:gridSpan w:val="5"/>
            <w:tcBorders>
              <w:top w:val="nil"/>
              <w:left w:val="nil"/>
              <w:bottom w:val="nil"/>
              <w:right w:val="nil"/>
            </w:tcBorders>
            <w:shd w:val="clear" w:color="auto" w:fill="FFFFFF"/>
            <w:vAlign w:val="center"/>
          </w:tcPr>
          <w:p w14:paraId="15605D4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招标预算汇总表</w:t>
            </w:r>
          </w:p>
        </w:tc>
      </w:tr>
      <w:tr w14:paraId="6ACD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5" w:type="dxa"/>
            <w:gridSpan w:val="2"/>
            <w:tcBorders>
              <w:top w:val="nil"/>
              <w:left w:val="nil"/>
              <w:bottom w:val="nil"/>
              <w:right w:val="nil"/>
            </w:tcBorders>
            <w:shd w:val="clear" w:color="auto" w:fill="FFFFFF"/>
            <w:vAlign w:val="bottom"/>
          </w:tcPr>
          <w:p w14:paraId="2000B0C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759" w:type="dxa"/>
            <w:tcBorders>
              <w:top w:val="nil"/>
              <w:left w:val="nil"/>
              <w:bottom w:val="nil"/>
              <w:right w:val="nil"/>
            </w:tcBorders>
            <w:shd w:val="clear" w:color="auto" w:fill="FFFFFF"/>
            <w:vAlign w:val="bottom"/>
          </w:tcPr>
          <w:p w14:paraId="4CCBBFB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886" w:type="dxa"/>
            <w:tcBorders>
              <w:top w:val="nil"/>
              <w:left w:val="nil"/>
              <w:bottom w:val="nil"/>
              <w:right w:val="nil"/>
            </w:tcBorders>
            <w:shd w:val="clear" w:color="auto" w:fill="FFFFFF"/>
            <w:vAlign w:val="bottom"/>
          </w:tcPr>
          <w:p w14:paraId="776E352F">
            <w:pPr>
              <w:jc w:val="right"/>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bottom"/>
          </w:tcPr>
          <w:p w14:paraId="74EFFD2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3668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2E14FC3C">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4CA47887">
            <w:pPr>
              <w:jc w:val="center"/>
              <w:rPr>
                <w:rFonts w:hint="eastAsia" w:ascii="宋体" w:hAnsi="宋体" w:eastAsia="宋体" w:cs="宋体"/>
                <w:i w:val="0"/>
                <w:iCs w:val="0"/>
                <w:color w:val="000000"/>
                <w:sz w:val="18"/>
                <w:szCs w:val="18"/>
                <w:u w:val="none"/>
              </w:rPr>
            </w:pPr>
          </w:p>
        </w:tc>
        <w:tc>
          <w:tcPr>
            <w:tcW w:w="4759" w:type="dxa"/>
            <w:tcBorders>
              <w:top w:val="single" w:color="000000" w:sz="4" w:space="0"/>
              <w:left w:val="nil"/>
              <w:bottom w:val="nil"/>
              <w:right w:val="nil"/>
            </w:tcBorders>
            <w:shd w:val="clear" w:color="auto" w:fill="FFFFFF"/>
            <w:vAlign w:val="center"/>
          </w:tcPr>
          <w:p w14:paraId="367A9084">
            <w:pPr>
              <w:jc w:val="center"/>
              <w:rPr>
                <w:rFonts w:hint="eastAsia" w:ascii="宋体" w:hAnsi="宋体" w:eastAsia="宋体" w:cs="宋体"/>
                <w:i w:val="0"/>
                <w:iCs w:val="0"/>
                <w:color w:val="000000"/>
                <w:sz w:val="18"/>
                <w:szCs w:val="18"/>
                <w:u w:val="none"/>
              </w:rPr>
            </w:pPr>
          </w:p>
        </w:tc>
        <w:tc>
          <w:tcPr>
            <w:tcW w:w="1886" w:type="dxa"/>
            <w:tcBorders>
              <w:top w:val="nil"/>
              <w:left w:val="nil"/>
              <w:bottom w:val="nil"/>
              <w:right w:val="nil"/>
            </w:tcBorders>
            <w:shd w:val="clear" w:color="auto" w:fill="FFFFFF"/>
            <w:vAlign w:val="center"/>
          </w:tcPr>
          <w:p w14:paraId="78976F0F">
            <w:pPr>
              <w:jc w:val="center"/>
              <w:rPr>
                <w:rFonts w:hint="eastAsia" w:ascii="宋体" w:hAnsi="宋体" w:eastAsia="宋体" w:cs="宋体"/>
                <w:i w:val="0"/>
                <w:iCs w:val="0"/>
                <w:color w:val="000000"/>
                <w:sz w:val="18"/>
                <w:szCs w:val="18"/>
                <w:u w:val="none"/>
              </w:rPr>
            </w:pPr>
          </w:p>
        </w:tc>
        <w:tc>
          <w:tcPr>
            <w:tcW w:w="876" w:type="dxa"/>
            <w:tcBorders>
              <w:top w:val="nil"/>
              <w:left w:val="nil"/>
              <w:bottom w:val="nil"/>
              <w:right w:val="nil"/>
            </w:tcBorders>
            <w:shd w:val="clear" w:color="auto" w:fill="FFFFFF"/>
            <w:vAlign w:val="center"/>
          </w:tcPr>
          <w:p w14:paraId="7E5846D4">
            <w:pPr>
              <w:jc w:val="center"/>
              <w:rPr>
                <w:rFonts w:hint="eastAsia" w:ascii="宋体" w:hAnsi="宋体" w:eastAsia="宋体" w:cs="宋体"/>
                <w:i w:val="0"/>
                <w:iCs w:val="0"/>
                <w:color w:val="000000"/>
                <w:sz w:val="18"/>
                <w:szCs w:val="18"/>
                <w:u w:val="none"/>
              </w:rPr>
            </w:pPr>
          </w:p>
        </w:tc>
      </w:tr>
      <w:tr w14:paraId="6AF8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24170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239" w:type="dxa"/>
            <w:gridSpan w:val="2"/>
            <w:tcBorders>
              <w:top w:val="single" w:color="000000" w:sz="4" w:space="0"/>
              <w:left w:val="single" w:color="000000" w:sz="4" w:space="0"/>
              <w:bottom w:val="nil"/>
              <w:right w:val="nil"/>
            </w:tcBorders>
            <w:shd w:val="clear" w:color="auto" w:fill="FFFFFF"/>
            <w:vAlign w:val="center"/>
          </w:tcPr>
          <w:p w14:paraId="1D7BB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A8CD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B3E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9DD4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5239" w:type="dxa"/>
            <w:gridSpan w:val="2"/>
            <w:tcBorders>
              <w:top w:val="single" w:color="000000" w:sz="4" w:space="0"/>
              <w:left w:val="single" w:color="000000" w:sz="4" w:space="0"/>
              <w:bottom w:val="nil"/>
              <w:right w:val="nil"/>
            </w:tcBorders>
            <w:shd w:val="clear" w:color="auto" w:fill="FFFFFF"/>
            <w:vAlign w:val="center"/>
          </w:tcPr>
          <w:p w14:paraId="2E0B4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5AB672B">
            <w:pPr>
              <w:jc w:val="right"/>
              <w:rPr>
                <w:rFonts w:hint="eastAsia" w:ascii="宋体" w:hAnsi="宋体" w:eastAsia="宋体" w:cs="宋体"/>
                <w:i w:val="0"/>
                <w:iCs w:val="0"/>
                <w:color w:val="000000"/>
                <w:sz w:val="18"/>
                <w:szCs w:val="18"/>
                <w:u w:val="none"/>
              </w:rPr>
            </w:pPr>
          </w:p>
        </w:tc>
      </w:tr>
      <w:tr w14:paraId="2CC1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4782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5239" w:type="dxa"/>
            <w:gridSpan w:val="2"/>
            <w:tcBorders>
              <w:top w:val="single" w:color="000000" w:sz="4" w:space="0"/>
              <w:left w:val="single" w:color="000000" w:sz="4" w:space="0"/>
              <w:bottom w:val="nil"/>
              <w:right w:val="nil"/>
            </w:tcBorders>
            <w:shd w:val="clear" w:color="auto" w:fill="FFFFFF"/>
            <w:vAlign w:val="center"/>
          </w:tcPr>
          <w:p w14:paraId="72EA2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4DAEFB5">
            <w:pPr>
              <w:jc w:val="right"/>
              <w:rPr>
                <w:rFonts w:hint="eastAsia" w:ascii="宋体" w:hAnsi="宋体" w:eastAsia="宋体" w:cs="宋体"/>
                <w:i w:val="0"/>
                <w:iCs w:val="0"/>
                <w:color w:val="000000"/>
                <w:sz w:val="18"/>
                <w:szCs w:val="18"/>
                <w:u w:val="none"/>
              </w:rPr>
            </w:pPr>
          </w:p>
        </w:tc>
      </w:tr>
      <w:tr w14:paraId="5F3D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52EB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5239" w:type="dxa"/>
            <w:gridSpan w:val="2"/>
            <w:tcBorders>
              <w:top w:val="single" w:color="000000" w:sz="4" w:space="0"/>
              <w:left w:val="single" w:color="000000" w:sz="4" w:space="0"/>
              <w:bottom w:val="nil"/>
              <w:right w:val="nil"/>
            </w:tcBorders>
            <w:shd w:val="clear" w:color="auto" w:fill="FFFFFF"/>
            <w:vAlign w:val="center"/>
          </w:tcPr>
          <w:p w14:paraId="1665D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0AE11946">
            <w:pPr>
              <w:jc w:val="right"/>
              <w:rPr>
                <w:rFonts w:hint="eastAsia" w:ascii="宋体" w:hAnsi="宋体" w:eastAsia="宋体" w:cs="宋体"/>
                <w:i w:val="0"/>
                <w:iCs w:val="0"/>
                <w:color w:val="000000"/>
                <w:sz w:val="18"/>
                <w:szCs w:val="18"/>
                <w:u w:val="none"/>
              </w:rPr>
            </w:pPr>
          </w:p>
        </w:tc>
      </w:tr>
      <w:tr w14:paraId="360A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49DE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239" w:type="dxa"/>
            <w:gridSpan w:val="2"/>
            <w:tcBorders>
              <w:top w:val="single" w:color="000000" w:sz="4" w:space="0"/>
              <w:left w:val="single" w:color="000000" w:sz="4" w:space="0"/>
              <w:bottom w:val="nil"/>
              <w:right w:val="nil"/>
            </w:tcBorders>
            <w:shd w:val="clear" w:color="auto" w:fill="FFFFFF"/>
            <w:vAlign w:val="center"/>
          </w:tcPr>
          <w:p w14:paraId="4233D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F24697E">
            <w:pPr>
              <w:jc w:val="right"/>
              <w:rPr>
                <w:rFonts w:hint="eastAsia" w:ascii="宋体" w:hAnsi="宋体" w:eastAsia="宋体" w:cs="宋体"/>
                <w:i w:val="0"/>
                <w:iCs w:val="0"/>
                <w:color w:val="000000"/>
                <w:sz w:val="18"/>
                <w:szCs w:val="18"/>
                <w:u w:val="none"/>
              </w:rPr>
            </w:pPr>
          </w:p>
        </w:tc>
      </w:tr>
      <w:tr w14:paraId="084D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16E5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239" w:type="dxa"/>
            <w:gridSpan w:val="2"/>
            <w:tcBorders>
              <w:top w:val="single" w:color="000000" w:sz="4" w:space="0"/>
              <w:left w:val="single" w:color="000000" w:sz="4" w:space="0"/>
              <w:bottom w:val="nil"/>
              <w:right w:val="nil"/>
            </w:tcBorders>
            <w:shd w:val="clear" w:color="auto" w:fill="FFFFFF"/>
            <w:vAlign w:val="center"/>
          </w:tcPr>
          <w:p w14:paraId="4875C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8E4A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36408</w:t>
            </w:r>
          </w:p>
        </w:tc>
      </w:tr>
      <w:tr w14:paraId="6C62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36F6DCC">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3B64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644D803">
            <w:pPr>
              <w:jc w:val="right"/>
              <w:rPr>
                <w:rFonts w:hint="eastAsia" w:ascii="宋体" w:hAnsi="宋体" w:eastAsia="宋体" w:cs="宋体"/>
                <w:i w:val="0"/>
                <w:iCs w:val="0"/>
                <w:color w:val="000000"/>
                <w:sz w:val="18"/>
                <w:szCs w:val="18"/>
                <w:u w:val="none"/>
              </w:rPr>
            </w:pPr>
          </w:p>
        </w:tc>
      </w:tr>
      <w:tr w14:paraId="560D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BC2DD2F">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A80C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F009A42">
            <w:pPr>
              <w:jc w:val="right"/>
              <w:rPr>
                <w:rFonts w:hint="eastAsia" w:ascii="宋体" w:hAnsi="宋体" w:eastAsia="宋体" w:cs="宋体"/>
                <w:i w:val="0"/>
                <w:iCs w:val="0"/>
                <w:color w:val="000000"/>
                <w:sz w:val="18"/>
                <w:szCs w:val="18"/>
                <w:u w:val="none"/>
              </w:rPr>
            </w:pPr>
          </w:p>
        </w:tc>
      </w:tr>
      <w:tr w14:paraId="5E9D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18FEB73">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A33E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089A91E">
            <w:pPr>
              <w:jc w:val="right"/>
              <w:rPr>
                <w:rFonts w:hint="eastAsia" w:ascii="宋体" w:hAnsi="宋体" w:eastAsia="宋体" w:cs="宋体"/>
                <w:i w:val="0"/>
                <w:iCs w:val="0"/>
                <w:color w:val="000000"/>
                <w:sz w:val="18"/>
                <w:szCs w:val="18"/>
                <w:u w:val="none"/>
              </w:rPr>
            </w:pPr>
          </w:p>
        </w:tc>
      </w:tr>
      <w:tr w14:paraId="2A27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CD938B0">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C5C3510">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16D8114">
            <w:pPr>
              <w:jc w:val="right"/>
              <w:rPr>
                <w:rFonts w:hint="eastAsia" w:ascii="宋体" w:hAnsi="宋体" w:eastAsia="宋体" w:cs="宋体"/>
                <w:i w:val="0"/>
                <w:iCs w:val="0"/>
                <w:color w:val="000000"/>
                <w:sz w:val="18"/>
                <w:szCs w:val="18"/>
                <w:u w:val="none"/>
              </w:rPr>
            </w:pPr>
          </w:p>
        </w:tc>
      </w:tr>
      <w:tr w14:paraId="53AB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AE43DFB">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E44A4F9">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373E6471">
            <w:pPr>
              <w:jc w:val="right"/>
              <w:rPr>
                <w:rFonts w:hint="eastAsia" w:ascii="宋体" w:hAnsi="宋体" w:eastAsia="宋体" w:cs="宋体"/>
                <w:i w:val="0"/>
                <w:iCs w:val="0"/>
                <w:color w:val="000000"/>
                <w:sz w:val="18"/>
                <w:szCs w:val="18"/>
                <w:u w:val="none"/>
              </w:rPr>
            </w:pPr>
          </w:p>
        </w:tc>
      </w:tr>
      <w:tr w14:paraId="0EE4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5129740">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D9E926A">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11CC8376">
            <w:pPr>
              <w:jc w:val="right"/>
              <w:rPr>
                <w:rFonts w:hint="eastAsia" w:ascii="宋体" w:hAnsi="宋体" w:eastAsia="宋体" w:cs="宋体"/>
                <w:i w:val="0"/>
                <w:iCs w:val="0"/>
                <w:color w:val="000000"/>
                <w:sz w:val="18"/>
                <w:szCs w:val="18"/>
                <w:u w:val="none"/>
              </w:rPr>
            </w:pPr>
          </w:p>
        </w:tc>
      </w:tr>
      <w:tr w14:paraId="234D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D91EB83">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FC67C20">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C1D8358">
            <w:pPr>
              <w:jc w:val="right"/>
              <w:rPr>
                <w:rFonts w:hint="eastAsia" w:ascii="宋体" w:hAnsi="宋体" w:eastAsia="宋体" w:cs="宋体"/>
                <w:i w:val="0"/>
                <w:iCs w:val="0"/>
                <w:color w:val="000000"/>
                <w:sz w:val="18"/>
                <w:szCs w:val="18"/>
                <w:u w:val="none"/>
              </w:rPr>
            </w:pPr>
          </w:p>
        </w:tc>
      </w:tr>
      <w:tr w14:paraId="6F02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F0DBC1D">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203DB253">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0AB6C4C">
            <w:pPr>
              <w:jc w:val="right"/>
              <w:rPr>
                <w:rFonts w:hint="eastAsia" w:ascii="宋体" w:hAnsi="宋体" w:eastAsia="宋体" w:cs="宋体"/>
                <w:i w:val="0"/>
                <w:iCs w:val="0"/>
                <w:color w:val="000000"/>
                <w:sz w:val="18"/>
                <w:szCs w:val="18"/>
                <w:u w:val="none"/>
              </w:rPr>
            </w:pPr>
          </w:p>
        </w:tc>
      </w:tr>
      <w:tr w14:paraId="6D86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F98D937">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6CF080D9">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57FC021">
            <w:pPr>
              <w:jc w:val="right"/>
              <w:rPr>
                <w:rFonts w:hint="eastAsia" w:ascii="宋体" w:hAnsi="宋体" w:eastAsia="宋体" w:cs="宋体"/>
                <w:i w:val="0"/>
                <w:iCs w:val="0"/>
                <w:color w:val="000000"/>
                <w:sz w:val="18"/>
                <w:szCs w:val="18"/>
                <w:u w:val="none"/>
              </w:rPr>
            </w:pPr>
          </w:p>
        </w:tc>
      </w:tr>
      <w:tr w14:paraId="2800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05A831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D81188E">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228DC79">
            <w:pPr>
              <w:jc w:val="right"/>
              <w:rPr>
                <w:rFonts w:hint="eastAsia" w:ascii="宋体" w:hAnsi="宋体" w:eastAsia="宋体" w:cs="宋体"/>
                <w:i w:val="0"/>
                <w:iCs w:val="0"/>
                <w:color w:val="000000"/>
                <w:sz w:val="18"/>
                <w:szCs w:val="18"/>
                <w:u w:val="none"/>
              </w:rPr>
            </w:pPr>
          </w:p>
        </w:tc>
      </w:tr>
      <w:tr w14:paraId="79F4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FD46216">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CF4F1ED">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FF73D5D">
            <w:pPr>
              <w:jc w:val="right"/>
              <w:rPr>
                <w:rFonts w:hint="eastAsia" w:ascii="宋体" w:hAnsi="宋体" w:eastAsia="宋体" w:cs="宋体"/>
                <w:i w:val="0"/>
                <w:iCs w:val="0"/>
                <w:color w:val="000000"/>
                <w:sz w:val="18"/>
                <w:szCs w:val="18"/>
                <w:u w:val="none"/>
              </w:rPr>
            </w:pPr>
          </w:p>
        </w:tc>
      </w:tr>
      <w:tr w14:paraId="6E94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058B7A6">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255186F">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43FA5BBC">
            <w:pPr>
              <w:jc w:val="right"/>
              <w:rPr>
                <w:rFonts w:hint="eastAsia" w:ascii="宋体" w:hAnsi="宋体" w:eastAsia="宋体" w:cs="宋体"/>
                <w:i w:val="0"/>
                <w:iCs w:val="0"/>
                <w:color w:val="000000"/>
                <w:sz w:val="18"/>
                <w:szCs w:val="18"/>
                <w:u w:val="none"/>
              </w:rPr>
            </w:pPr>
          </w:p>
        </w:tc>
      </w:tr>
      <w:tr w14:paraId="495D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3C9FBC5">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72DA4806">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6C5A1C58">
            <w:pPr>
              <w:jc w:val="right"/>
              <w:rPr>
                <w:rFonts w:hint="eastAsia" w:ascii="宋体" w:hAnsi="宋体" w:eastAsia="宋体" w:cs="宋体"/>
                <w:i w:val="0"/>
                <w:iCs w:val="0"/>
                <w:color w:val="000000"/>
                <w:sz w:val="18"/>
                <w:szCs w:val="18"/>
                <w:u w:val="none"/>
              </w:rPr>
            </w:pPr>
          </w:p>
        </w:tc>
      </w:tr>
      <w:tr w14:paraId="6D06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C3A391E">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6373724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261716C">
            <w:pPr>
              <w:jc w:val="right"/>
              <w:rPr>
                <w:rFonts w:hint="eastAsia" w:ascii="宋体" w:hAnsi="宋体" w:eastAsia="宋体" w:cs="宋体"/>
                <w:i w:val="0"/>
                <w:iCs w:val="0"/>
                <w:color w:val="000000"/>
                <w:sz w:val="18"/>
                <w:szCs w:val="18"/>
                <w:u w:val="none"/>
              </w:rPr>
            </w:pPr>
          </w:p>
        </w:tc>
      </w:tr>
      <w:tr w14:paraId="496E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79ECA87">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1648830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0E326754">
            <w:pPr>
              <w:jc w:val="right"/>
              <w:rPr>
                <w:rFonts w:hint="eastAsia" w:ascii="宋体" w:hAnsi="宋体" w:eastAsia="宋体" w:cs="宋体"/>
                <w:i w:val="0"/>
                <w:iCs w:val="0"/>
                <w:color w:val="000000"/>
                <w:sz w:val="18"/>
                <w:szCs w:val="18"/>
                <w:u w:val="none"/>
              </w:rPr>
            </w:pPr>
          </w:p>
        </w:tc>
      </w:tr>
      <w:tr w14:paraId="6233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59113E2">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3B2ED408">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0A9864A5">
            <w:pPr>
              <w:jc w:val="right"/>
              <w:rPr>
                <w:rFonts w:hint="eastAsia" w:ascii="宋体" w:hAnsi="宋体" w:eastAsia="宋体" w:cs="宋体"/>
                <w:i w:val="0"/>
                <w:iCs w:val="0"/>
                <w:color w:val="000000"/>
                <w:sz w:val="18"/>
                <w:szCs w:val="18"/>
                <w:u w:val="none"/>
              </w:rPr>
            </w:pPr>
          </w:p>
        </w:tc>
      </w:tr>
      <w:tr w14:paraId="5A17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66A63C6">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79A5F9F2">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26BA4644">
            <w:pPr>
              <w:jc w:val="right"/>
              <w:rPr>
                <w:rFonts w:hint="eastAsia" w:ascii="宋体" w:hAnsi="宋体" w:eastAsia="宋体" w:cs="宋体"/>
                <w:i w:val="0"/>
                <w:iCs w:val="0"/>
                <w:color w:val="000000"/>
                <w:sz w:val="18"/>
                <w:szCs w:val="18"/>
                <w:u w:val="none"/>
              </w:rPr>
            </w:pPr>
          </w:p>
        </w:tc>
      </w:tr>
      <w:tr w14:paraId="1FA4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65DC119">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5E8CFC2F">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7D2CD14F">
            <w:pPr>
              <w:jc w:val="right"/>
              <w:rPr>
                <w:rFonts w:hint="eastAsia" w:ascii="宋体" w:hAnsi="宋体" w:eastAsia="宋体" w:cs="宋体"/>
                <w:i w:val="0"/>
                <w:iCs w:val="0"/>
                <w:color w:val="000000"/>
                <w:sz w:val="18"/>
                <w:szCs w:val="18"/>
                <w:u w:val="none"/>
              </w:rPr>
            </w:pPr>
          </w:p>
        </w:tc>
      </w:tr>
      <w:tr w14:paraId="0D99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770DF37">
            <w:pPr>
              <w:jc w:val="center"/>
              <w:rPr>
                <w:rFonts w:hint="eastAsia" w:ascii="宋体" w:hAnsi="宋体" w:eastAsia="宋体" w:cs="宋体"/>
                <w:i w:val="0"/>
                <w:iCs w:val="0"/>
                <w:color w:val="000000"/>
                <w:sz w:val="18"/>
                <w:szCs w:val="18"/>
                <w:u w:val="none"/>
              </w:rPr>
            </w:pPr>
          </w:p>
        </w:tc>
        <w:tc>
          <w:tcPr>
            <w:tcW w:w="5239" w:type="dxa"/>
            <w:gridSpan w:val="2"/>
            <w:tcBorders>
              <w:top w:val="single" w:color="000000" w:sz="4" w:space="0"/>
              <w:left w:val="single" w:color="000000" w:sz="4" w:space="0"/>
              <w:bottom w:val="nil"/>
              <w:right w:val="nil"/>
            </w:tcBorders>
            <w:shd w:val="clear" w:color="auto" w:fill="FFFFFF"/>
            <w:vAlign w:val="center"/>
          </w:tcPr>
          <w:p w14:paraId="0EA78F7E">
            <w:pPr>
              <w:jc w:val="left"/>
              <w:rPr>
                <w:rFonts w:hint="eastAsia" w:ascii="宋体" w:hAnsi="宋体" w:eastAsia="宋体" w:cs="宋体"/>
                <w:i w:val="0"/>
                <w:iCs w:val="0"/>
                <w:color w:val="000000"/>
                <w:sz w:val="18"/>
                <w:szCs w:val="18"/>
                <w:u w:val="none"/>
              </w:rPr>
            </w:pPr>
          </w:p>
        </w:tc>
        <w:tc>
          <w:tcPr>
            <w:tcW w:w="2762" w:type="dxa"/>
            <w:gridSpan w:val="2"/>
            <w:tcBorders>
              <w:top w:val="single" w:color="000000" w:sz="4" w:space="0"/>
              <w:left w:val="single" w:color="000000" w:sz="4" w:space="0"/>
              <w:bottom w:val="nil"/>
              <w:right w:val="single" w:color="000000" w:sz="4" w:space="0"/>
            </w:tcBorders>
            <w:shd w:val="clear" w:color="auto" w:fill="FFFFFF"/>
            <w:vAlign w:val="center"/>
          </w:tcPr>
          <w:p w14:paraId="52A57DC9">
            <w:pPr>
              <w:jc w:val="right"/>
              <w:rPr>
                <w:rFonts w:hint="eastAsia" w:ascii="宋体" w:hAnsi="宋体" w:eastAsia="宋体" w:cs="宋体"/>
                <w:i w:val="0"/>
                <w:iCs w:val="0"/>
                <w:color w:val="000000"/>
                <w:sz w:val="18"/>
                <w:szCs w:val="18"/>
                <w:u w:val="none"/>
              </w:rPr>
            </w:pPr>
          </w:p>
        </w:tc>
      </w:tr>
    </w:tbl>
    <w:p w14:paraId="35918B45">
      <w:pPr>
        <w:spacing w:line="360" w:lineRule="auto"/>
        <w:ind w:firstLine="480"/>
        <w:rPr>
          <w:rFonts w:hint="eastAsia" w:ascii="宋体" w:hAnsi="宋体" w:eastAsia="宋体" w:cs="宋体"/>
          <w:sz w:val="21"/>
          <w:szCs w:val="21"/>
        </w:rPr>
      </w:pPr>
    </w:p>
    <w:p w14:paraId="5FF6BFB4">
      <w:pPr>
        <w:spacing w:line="360" w:lineRule="auto"/>
        <w:rPr>
          <w:rFonts w:hint="eastAsia" w:ascii="宋体" w:hAnsi="宋体" w:eastAsia="宋体" w:cs="宋体"/>
          <w:color w:val="auto"/>
          <w:sz w:val="21"/>
          <w:szCs w:val="21"/>
          <w:highlight w:val="none"/>
        </w:rPr>
        <w:sectPr>
          <w:pgSz w:w="11906" w:h="16838"/>
          <w:pgMar w:top="1440" w:right="1440" w:bottom="1440" w:left="1440" w:header="851" w:footer="992" w:gutter="0"/>
          <w:pgNumType w:fmt="decimal"/>
          <w:cols w:space="720" w:num="1"/>
          <w:titlePg/>
          <w:docGrid w:linePitch="312" w:charSpace="0"/>
        </w:sectPr>
      </w:pP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843"/>
        <w:gridCol w:w="882"/>
        <w:gridCol w:w="2074"/>
        <w:gridCol w:w="3512"/>
        <w:gridCol w:w="803"/>
        <w:gridCol w:w="988"/>
        <w:gridCol w:w="1032"/>
        <w:gridCol w:w="1103"/>
        <w:gridCol w:w="967"/>
        <w:gridCol w:w="904"/>
      </w:tblGrid>
      <w:tr w14:paraId="6AC1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3E9E31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19B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7DEF781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32848E8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22485C66">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E28F400">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4480DFD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第1页 </w:t>
            </w:r>
            <w:r>
              <w:rPr>
                <w:rFonts w:hint="eastAsia" w:ascii="宋体" w:hAnsi="宋体" w:cs="宋体"/>
                <w:i w:val="0"/>
                <w:iCs w:val="0"/>
                <w:color w:val="000000"/>
                <w:kern w:val="0"/>
                <w:sz w:val="18"/>
                <w:szCs w:val="18"/>
                <w:u w:val="none"/>
                <w:lang w:val="en-US" w:eastAsia="zh-CN" w:bidi="ar"/>
              </w:rPr>
              <w:t>共11页</w:t>
            </w:r>
          </w:p>
        </w:tc>
      </w:tr>
      <w:tr w14:paraId="4857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2BD1E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0DC6A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0E219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4DAB2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791C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3B6EF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3A6A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394EE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4C1DD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5C12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998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885" w:type="dxa"/>
            <w:tcBorders>
              <w:top w:val="single" w:color="000000" w:sz="4" w:space="0"/>
              <w:left w:val="single" w:color="000000" w:sz="4" w:space="0"/>
              <w:bottom w:val="nil"/>
              <w:right w:val="nil"/>
            </w:tcBorders>
            <w:shd w:val="clear" w:color="auto" w:fill="FFFFFF"/>
            <w:vAlign w:val="center"/>
          </w:tcPr>
          <w:p w14:paraId="2589D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25" w:type="dxa"/>
            <w:gridSpan w:val="2"/>
            <w:tcBorders>
              <w:top w:val="single" w:color="000000" w:sz="4" w:space="0"/>
              <w:left w:val="single" w:color="000000" w:sz="4" w:space="0"/>
              <w:bottom w:val="nil"/>
              <w:right w:val="nil"/>
            </w:tcBorders>
            <w:shd w:val="clear" w:color="auto" w:fill="FFFFFF"/>
            <w:vAlign w:val="center"/>
          </w:tcPr>
          <w:p w14:paraId="718B867F">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CD05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坝体工程</w:t>
            </w:r>
          </w:p>
        </w:tc>
        <w:tc>
          <w:tcPr>
            <w:tcW w:w="3512" w:type="dxa"/>
            <w:tcBorders>
              <w:top w:val="single" w:color="000000" w:sz="4" w:space="0"/>
              <w:left w:val="single" w:color="000000" w:sz="4" w:space="0"/>
              <w:bottom w:val="nil"/>
              <w:right w:val="nil"/>
            </w:tcBorders>
            <w:shd w:val="clear" w:color="auto" w:fill="FFFFFF"/>
            <w:vAlign w:val="center"/>
          </w:tcPr>
          <w:p w14:paraId="6FE435B1">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5CDCD2E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13AB4D2D">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0F39740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1892C39">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A22FC8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D04C0C7">
            <w:pPr>
              <w:jc w:val="left"/>
              <w:rPr>
                <w:rFonts w:hint="eastAsia" w:ascii="宋体" w:hAnsi="宋体" w:eastAsia="宋体" w:cs="宋体"/>
                <w:i w:val="0"/>
                <w:iCs w:val="0"/>
                <w:color w:val="000000"/>
                <w:sz w:val="18"/>
                <w:szCs w:val="18"/>
                <w:u w:val="none"/>
              </w:rPr>
            </w:pPr>
          </w:p>
        </w:tc>
      </w:tr>
      <w:tr w14:paraId="42A4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85" w:type="dxa"/>
            <w:tcBorders>
              <w:top w:val="single" w:color="000000" w:sz="4" w:space="0"/>
              <w:left w:val="single" w:color="000000" w:sz="4" w:space="0"/>
              <w:bottom w:val="nil"/>
              <w:right w:val="nil"/>
            </w:tcBorders>
            <w:shd w:val="clear" w:color="auto" w:fill="FFFFFF"/>
            <w:vAlign w:val="center"/>
          </w:tcPr>
          <w:p w14:paraId="1EE3E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0167FA69">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73D30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坝顶部分</w:t>
            </w:r>
          </w:p>
        </w:tc>
        <w:tc>
          <w:tcPr>
            <w:tcW w:w="3512" w:type="dxa"/>
            <w:tcBorders>
              <w:top w:val="single" w:color="000000" w:sz="4" w:space="0"/>
              <w:left w:val="single" w:color="000000" w:sz="4" w:space="0"/>
              <w:bottom w:val="nil"/>
              <w:right w:val="nil"/>
            </w:tcBorders>
            <w:shd w:val="clear" w:color="auto" w:fill="FFFFFF"/>
            <w:vAlign w:val="center"/>
          </w:tcPr>
          <w:p w14:paraId="45DBED4B">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54F0A12E">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6F17266B">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1F66BC5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474E79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6DCBA58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AAF2A71">
            <w:pPr>
              <w:jc w:val="left"/>
              <w:rPr>
                <w:rFonts w:hint="eastAsia" w:ascii="宋体" w:hAnsi="宋体" w:eastAsia="宋体" w:cs="宋体"/>
                <w:i w:val="0"/>
                <w:iCs w:val="0"/>
                <w:color w:val="000000"/>
                <w:sz w:val="18"/>
                <w:szCs w:val="18"/>
                <w:u w:val="none"/>
              </w:rPr>
            </w:pPr>
          </w:p>
        </w:tc>
      </w:tr>
      <w:tr w14:paraId="038A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85" w:type="dxa"/>
            <w:tcBorders>
              <w:top w:val="single" w:color="000000" w:sz="4" w:space="0"/>
              <w:left w:val="single" w:color="000000" w:sz="4" w:space="0"/>
              <w:bottom w:val="nil"/>
              <w:right w:val="nil"/>
            </w:tcBorders>
            <w:shd w:val="clear" w:color="auto" w:fill="FFFFFF"/>
            <w:vAlign w:val="center"/>
          </w:tcPr>
          <w:p w14:paraId="321A0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2"/>
            <w:tcBorders>
              <w:top w:val="single" w:color="000000" w:sz="4" w:space="0"/>
              <w:left w:val="single" w:color="000000" w:sz="4" w:space="0"/>
              <w:bottom w:val="nil"/>
              <w:right w:val="nil"/>
            </w:tcBorders>
            <w:shd w:val="clear" w:color="auto" w:fill="FFFFFF"/>
            <w:vAlign w:val="center"/>
          </w:tcPr>
          <w:p w14:paraId="4504E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500105012001</w:t>
            </w:r>
          </w:p>
        </w:tc>
        <w:tc>
          <w:tcPr>
            <w:tcW w:w="2074" w:type="dxa"/>
            <w:tcBorders>
              <w:top w:val="single" w:color="000000" w:sz="4" w:space="0"/>
              <w:left w:val="single" w:color="000000" w:sz="4" w:space="0"/>
              <w:bottom w:val="nil"/>
              <w:right w:val="nil"/>
            </w:tcBorders>
            <w:shd w:val="clear" w:color="auto" w:fill="FFFFFF"/>
            <w:vAlign w:val="center"/>
          </w:tcPr>
          <w:p w14:paraId="69465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685DC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原浆砌石防浪墙拆除，拆除料利用率考虑50%</w:t>
            </w:r>
          </w:p>
        </w:tc>
        <w:tc>
          <w:tcPr>
            <w:tcW w:w="803" w:type="dxa"/>
            <w:tcBorders>
              <w:top w:val="single" w:color="000000" w:sz="4" w:space="0"/>
              <w:left w:val="single" w:color="000000" w:sz="4" w:space="0"/>
              <w:bottom w:val="nil"/>
              <w:right w:val="nil"/>
            </w:tcBorders>
            <w:shd w:val="clear" w:color="auto" w:fill="FFFFFF"/>
            <w:vAlign w:val="center"/>
          </w:tcPr>
          <w:p w14:paraId="78FE6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20DE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46.40</w:t>
            </w:r>
          </w:p>
        </w:tc>
        <w:tc>
          <w:tcPr>
            <w:tcW w:w="1032" w:type="dxa"/>
            <w:tcBorders>
              <w:top w:val="single" w:color="000000" w:sz="4" w:space="0"/>
              <w:left w:val="single" w:color="000000" w:sz="4" w:space="0"/>
              <w:bottom w:val="nil"/>
              <w:right w:val="nil"/>
            </w:tcBorders>
            <w:shd w:val="clear" w:color="auto" w:fill="FFFFFF"/>
            <w:noWrap/>
            <w:vAlign w:val="center"/>
          </w:tcPr>
          <w:p w14:paraId="5F9DA5B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176A88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63E20E8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FDF03FF">
            <w:pPr>
              <w:jc w:val="left"/>
              <w:rPr>
                <w:rFonts w:hint="eastAsia" w:ascii="宋体" w:hAnsi="宋体" w:eastAsia="宋体" w:cs="宋体"/>
                <w:i w:val="0"/>
                <w:iCs w:val="0"/>
                <w:color w:val="000000"/>
                <w:sz w:val="18"/>
                <w:szCs w:val="18"/>
                <w:u w:val="none"/>
              </w:rPr>
            </w:pPr>
          </w:p>
        </w:tc>
      </w:tr>
      <w:tr w14:paraId="6B1D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5" w:type="dxa"/>
            <w:tcBorders>
              <w:top w:val="single" w:color="000000" w:sz="4" w:space="0"/>
              <w:left w:val="single" w:color="000000" w:sz="4" w:space="0"/>
              <w:bottom w:val="nil"/>
              <w:right w:val="nil"/>
            </w:tcBorders>
            <w:shd w:val="clear" w:color="auto" w:fill="FFFFFF"/>
            <w:vAlign w:val="center"/>
          </w:tcPr>
          <w:p w14:paraId="2206B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gridSpan w:val="2"/>
            <w:tcBorders>
              <w:top w:val="single" w:color="000000" w:sz="4" w:space="0"/>
              <w:left w:val="single" w:color="000000" w:sz="4" w:space="0"/>
              <w:bottom w:val="nil"/>
              <w:right w:val="nil"/>
            </w:tcBorders>
            <w:shd w:val="clear" w:color="auto" w:fill="FFFFFF"/>
            <w:vAlign w:val="center"/>
          </w:tcPr>
          <w:p w14:paraId="688BE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500105012002</w:t>
            </w:r>
          </w:p>
        </w:tc>
        <w:tc>
          <w:tcPr>
            <w:tcW w:w="2074" w:type="dxa"/>
            <w:tcBorders>
              <w:top w:val="single" w:color="000000" w:sz="4" w:space="0"/>
              <w:left w:val="single" w:color="000000" w:sz="4" w:space="0"/>
              <w:bottom w:val="nil"/>
              <w:right w:val="nil"/>
            </w:tcBorders>
            <w:shd w:val="clear" w:color="auto" w:fill="FFFFFF"/>
            <w:vAlign w:val="center"/>
          </w:tcPr>
          <w:p w14:paraId="7C19B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48D23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原坝顶路面砌体拆除</w:t>
            </w:r>
          </w:p>
        </w:tc>
        <w:tc>
          <w:tcPr>
            <w:tcW w:w="803" w:type="dxa"/>
            <w:tcBorders>
              <w:top w:val="single" w:color="000000" w:sz="4" w:space="0"/>
              <w:left w:val="single" w:color="000000" w:sz="4" w:space="0"/>
              <w:bottom w:val="nil"/>
              <w:right w:val="nil"/>
            </w:tcBorders>
            <w:shd w:val="clear" w:color="auto" w:fill="FFFFFF"/>
            <w:vAlign w:val="center"/>
          </w:tcPr>
          <w:p w14:paraId="771DE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33DB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43.50</w:t>
            </w:r>
          </w:p>
        </w:tc>
        <w:tc>
          <w:tcPr>
            <w:tcW w:w="1032" w:type="dxa"/>
            <w:tcBorders>
              <w:top w:val="single" w:color="000000" w:sz="4" w:space="0"/>
              <w:left w:val="single" w:color="000000" w:sz="4" w:space="0"/>
              <w:bottom w:val="nil"/>
              <w:right w:val="nil"/>
            </w:tcBorders>
            <w:shd w:val="clear" w:color="auto" w:fill="FFFFFF"/>
            <w:noWrap/>
            <w:vAlign w:val="center"/>
          </w:tcPr>
          <w:p w14:paraId="4B3FFD0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8D85000">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5F1547A">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1AF7667C">
            <w:pPr>
              <w:jc w:val="left"/>
              <w:rPr>
                <w:rFonts w:hint="eastAsia" w:ascii="宋体" w:hAnsi="宋体" w:eastAsia="宋体" w:cs="宋体"/>
                <w:i w:val="0"/>
                <w:iCs w:val="0"/>
                <w:color w:val="000000"/>
                <w:sz w:val="18"/>
                <w:szCs w:val="18"/>
                <w:u w:val="none"/>
              </w:rPr>
            </w:pPr>
          </w:p>
        </w:tc>
      </w:tr>
      <w:tr w14:paraId="3952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885" w:type="dxa"/>
            <w:tcBorders>
              <w:top w:val="single" w:color="000000" w:sz="4" w:space="0"/>
              <w:left w:val="single" w:color="000000" w:sz="4" w:space="0"/>
              <w:bottom w:val="nil"/>
              <w:right w:val="nil"/>
            </w:tcBorders>
            <w:shd w:val="clear" w:color="auto" w:fill="FFFFFF"/>
            <w:vAlign w:val="center"/>
          </w:tcPr>
          <w:p w14:paraId="1FA51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gridSpan w:val="2"/>
            <w:tcBorders>
              <w:top w:val="single" w:color="000000" w:sz="4" w:space="0"/>
              <w:left w:val="single" w:color="000000" w:sz="4" w:space="0"/>
              <w:bottom w:val="nil"/>
              <w:right w:val="nil"/>
            </w:tcBorders>
            <w:shd w:val="clear" w:color="auto" w:fill="FFFFFF"/>
            <w:vAlign w:val="center"/>
          </w:tcPr>
          <w:p w14:paraId="3E0DE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2074" w:type="dxa"/>
            <w:tcBorders>
              <w:top w:val="single" w:color="000000" w:sz="4" w:space="0"/>
              <w:left w:val="single" w:color="000000" w:sz="4" w:space="0"/>
              <w:bottom w:val="nil"/>
              <w:right w:val="nil"/>
            </w:tcBorders>
            <w:shd w:val="clear" w:color="auto" w:fill="FFFFFF"/>
            <w:vAlign w:val="center"/>
          </w:tcPr>
          <w:p w14:paraId="21C23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4697D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nil"/>
              <w:right w:val="nil"/>
            </w:tcBorders>
            <w:shd w:val="clear" w:color="auto" w:fill="FFFFFF"/>
            <w:vAlign w:val="center"/>
          </w:tcPr>
          <w:p w14:paraId="6B12A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40FD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610.90</w:t>
            </w:r>
          </w:p>
        </w:tc>
        <w:tc>
          <w:tcPr>
            <w:tcW w:w="1032" w:type="dxa"/>
            <w:tcBorders>
              <w:top w:val="single" w:color="000000" w:sz="4" w:space="0"/>
              <w:left w:val="single" w:color="000000" w:sz="4" w:space="0"/>
              <w:bottom w:val="nil"/>
              <w:right w:val="nil"/>
            </w:tcBorders>
            <w:shd w:val="clear" w:color="auto" w:fill="FFFFFF"/>
            <w:noWrap/>
            <w:vAlign w:val="center"/>
          </w:tcPr>
          <w:p w14:paraId="762E546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473853E">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8B431E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89980BD">
            <w:pPr>
              <w:jc w:val="left"/>
              <w:rPr>
                <w:rFonts w:hint="eastAsia" w:ascii="宋体" w:hAnsi="宋体" w:eastAsia="宋体" w:cs="宋体"/>
                <w:i w:val="0"/>
                <w:iCs w:val="0"/>
                <w:color w:val="000000"/>
                <w:sz w:val="18"/>
                <w:szCs w:val="18"/>
                <w:u w:val="none"/>
              </w:rPr>
            </w:pPr>
          </w:p>
        </w:tc>
      </w:tr>
      <w:tr w14:paraId="03CB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85" w:type="dxa"/>
            <w:tcBorders>
              <w:top w:val="single" w:color="000000" w:sz="4" w:space="0"/>
              <w:left w:val="single" w:color="000000" w:sz="4" w:space="0"/>
              <w:bottom w:val="nil"/>
              <w:right w:val="nil"/>
            </w:tcBorders>
            <w:shd w:val="clear" w:color="auto" w:fill="FFFFFF"/>
            <w:vAlign w:val="center"/>
          </w:tcPr>
          <w:p w14:paraId="3CD42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gridSpan w:val="2"/>
            <w:tcBorders>
              <w:top w:val="single" w:color="000000" w:sz="4" w:space="0"/>
              <w:left w:val="single" w:color="000000" w:sz="4" w:space="0"/>
              <w:bottom w:val="nil"/>
              <w:right w:val="nil"/>
            </w:tcBorders>
            <w:shd w:val="clear" w:color="auto" w:fill="FFFFFF"/>
            <w:vAlign w:val="center"/>
          </w:tcPr>
          <w:p w14:paraId="252C78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2074" w:type="dxa"/>
            <w:tcBorders>
              <w:top w:val="single" w:color="000000" w:sz="4" w:space="0"/>
              <w:left w:val="single" w:color="000000" w:sz="4" w:space="0"/>
              <w:bottom w:val="nil"/>
              <w:right w:val="nil"/>
            </w:tcBorders>
            <w:shd w:val="clear" w:color="auto" w:fill="FFFFFF"/>
            <w:vAlign w:val="center"/>
          </w:tcPr>
          <w:p w14:paraId="20A14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nil"/>
              <w:right w:val="nil"/>
            </w:tcBorders>
            <w:shd w:val="clear" w:color="auto" w:fill="FFFFFF"/>
            <w:vAlign w:val="center"/>
          </w:tcPr>
          <w:p w14:paraId="0EFDA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325A6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5421B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67.65</w:t>
            </w:r>
          </w:p>
        </w:tc>
        <w:tc>
          <w:tcPr>
            <w:tcW w:w="1032" w:type="dxa"/>
            <w:tcBorders>
              <w:top w:val="single" w:color="000000" w:sz="4" w:space="0"/>
              <w:left w:val="single" w:color="000000" w:sz="4" w:space="0"/>
              <w:bottom w:val="nil"/>
              <w:right w:val="nil"/>
            </w:tcBorders>
            <w:shd w:val="clear" w:color="auto" w:fill="FFFFFF"/>
            <w:noWrap/>
            <w:vAlign w:val="center"/>
          </w:tcPr>
          <w:p w14:paraId="35B8298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C27D17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B751139">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775420E">
            <w:pPr>
              <w:jc w:val="left"/>
              <w:rPr>
                <w:rFonts w:hint="eastAsia" w:ascii="宋体" w:hAnsi="宋体" w:eastAsia="宋体" w:cs="宋体"/>
                <w:i w:val="0"/>
                <w:iCs w:val="0"/>
                <w:color w:val="000000"/>
                <w:sz w:val="18"/>
                <w:szCs w:val="18"/>
                <w:u w:val="none"/>
              </w:rPr>
            </w:pPr>
          </w:p>
        </w:tc>
      </w:tr>
      <w:tr w14:paraId="2775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4CF5C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5" w:type="dxa"/>
            <w:gridSpan w:val="2"/>
            <w:tcBorders>
              <w:top w:val="single" w:color="000000" w:sz="4" w:space="0"/>
              <w:left w:val="single" w:color="000000" w:sz="4" w:space="0"/>
              <w:bottom w:val="nil"/>
              <w:right w:val="nil"/>
            </w:tcBorders>
            <w:shd w:val="clear" w:color="auto" w:fill="FFFFFF"/>
            <w:vAlign w:val="center"/>
          </w:tcPr>
          <w:p w14:paraId="290A8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2074" w:type="dxa"/>
            <w:tcBorders>
              <w:top w:val="single" w:color="000000" w:sz="4" w:space="0"/>
              <w:left w:val="single" w:color="000000" w:sz="4" w:space="0"/>
              <w:bottom w:val="nil"/>
              <w:right w:val="nil"/>
            </w:tcBorders>
            <w:shd w:val="clear" w:color="auto" w:fill="FFFFFF"/>
            <w:vAlign w:val="center"/>
          </w:tcPr>
          <w:p w14:paraId="59E76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4CA61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弃土外运，运距3km包干</w:t>
            </w:r>
          </w:p>
        </w:tc>
        <w:tc>
          <w:tcPr>
            <w:tcW w:w="803" w:type="dxa"/>
            <w:tcBorders>
              <w:top w:val="single" w:color="000000" w:sz="4" w:space="0"/>
              <w:left w:val="single" w:color="000000" w:sz="4" w:space="0"/>
              <w:bottom w:val="nil"/>
              <w:right w:val="nil"/>
            </w:tcBorders>
            <w:shd w:val="clear" w:color="auto" w:fill="FFFFFF"/>
            <w:vAlign w:val="center"/>
          </w:tcPr>
          <w:p w14:paraId="13589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3ECB9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481.35</w:t>
            </w:r>
          </w:p>
        </w:tc>
        <w:tc>
          <w:tcPr>
            <w:tcW w:w="1032" w:type="dxa"/>
            <w:tcBorders>
              <w:top w:val="single" w:color="000000" w:sz="4" w:space="0"/>
              <w:left w:val="single" w:color="000000" w:sz="4" w:space="0"/>
              <w:bottom w:val="nil"/>
              <w:right w:val="nil"/>
            </w:tcBorders>
            <w:shd w:val="clear" w:color="auto" w:fill="FFFFFF"/>
            <w:noWrap/>
            <w:vAlign w:val="center"/>
          </w:tcPr>
          <w:p w14:paraId="37A08C3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7C5D5C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16D51B7">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2F464F0">
            <w:pPr>
              <w:jc w:val="left"/>
              <w:rPr>
                <w:rFonts w:hint="eastAsia" w:ascii="宋体" w:hAnsi="宋体" w:eastAsia="宋体" w:cs="宋体"/>
                <w:i w:val="0"/>
                <w:iCs w:val="0"/>
                <w:color w:val="000000"/>
                <w:sz w:val="18"/>
                <w:szCs w:val="18"/>
                <w:u w:val="none"/>
              </w:rPr>
            </w:pPr>
          </w:p>
        </w:tc>
      </w:tr>
      <w:tr w14:paraId="2E23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85" w:type="dxa"/>
            <w:tcBorders>
              <w:top w:val="single" w:color="000000" w:sz="4" w:space="0"/>
              <w:left w:val="single" w:color="000000" w:sz="4" w:space="0"/>
              <w:bottom w:val="nil"/>
              <w:right w:val="nil"/>
            </w:tcBorders>
            <w:shd w:val="clear" w:color="auto" w:fill="FFFFFF"/>
            <w:vAlign w:val="center"/>
          </w:tcPr>
          <w:p w14:paraId="5CDD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gridSpan w:val="2"/>
            <w:tcBorders>
              <w:top w:val="single" w:color="000000" w:sz="4" w:space="0"/>
              <w:left w:val="single" w:color="000000" w:sz="4" w:space="0"/>
              <w:bottom w:val="nil"/>
              <w:right w:val="nil"/>
            </w:tcBorders>
            <w:shd w:val="clear" w:color="auto" w:fill="FFFFFF"/>
            <w:vAlign w:val="center"/>
          </w:tcPr>
          <w:p w14:paraId="62E9B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2074" w:type="dxa"/>
            <w:tcBorders>
              <w:top w:val="single" w:color="000000" w:sz="4" w:space="0"/>
              <w:left w:val="single" w:color="000000" w:sz="4" w:space="0"/>
              <w:bottom w:val="nil"/>
              <w:right w:val="nil"/>
            </w:tcBorders>
            <w:shd w:val="clear" w:color="auto" w:fill="FFFFFF"/>
            <w:vAlign w:val="center"/>
          </w:tcPr>
          <w:p w14:paraId="34EF9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nil"/>
              <w:right w:val="nil"/>
            </w:tcBorders>
            <w:shd w:val="clear" w:color="auto" w:fill="FFFFFF"/>
            <w:vAlign w:val="center"/>
          </w:tcPr>
          <w:p w14:paraId="433CD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1.35cm厚粘土填筑（含齿槽）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271BE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FF7F8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80.97</w:t>
            </w:r>
          </w:p>
        </w:tc>
        <w:tc>
          <w:tcPr>
            <w:tcW w:w="1032" w:type="dxa"/>
            <w:tcBorders>
              <w:top w:val="single" w:color="000000" w:sz="4" w:space="0"/>
              <w:left w:val="single" w:color="000000" w:sz="4" w:space="0"/>
              <w:bottom w:val="nil"/>
              <w:right w:val="nil"/>
            </w:tcBorders>
            <w:shd w:val="clear" w:color="auto" w:fill="FFFFFF"/>
            <w:noWrap/>
            <w:vAlign w:val="center"/>
          </w:tcPr>
          <w:p w14:paraId="26C7072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EBCB78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822088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297789E">
            <w:pPr>
              <w:jc w:val="left"/>
              <w:rPr>
                <w:rFonts w:hint="eastAsia" w:ascii="宋体" w:hAnsi="宋体" w:eastAsia="宋体" w:cs="宋体"/>
                <w:i w:val="0"/>
                <w:iCs w:val="0"/>
                <w:color w:val="000000"/>
                <w:sz w:val="18"/>
                <w:szCs w:val="18"/>
                <w:u w:val="none"/>
              </w:rPr>
            </w:pPr>
          </w:p>
        </w:tc>
      </w:tr>
      <w:tr w14:paraId="61F1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885" w:type="dxa"/>
            <w:tcBorders>
              <w:top w:val="single" w:color="000000" w:sz="4" w:space="0"/>
              <w:left w:val="single" w:color="000000" w:sz="4" w:space="0"/>
              <w:bottom w:val="nil"/>
              <w:right w:val="nil"/>
            </w:tcBorders>
            <w:shd w:val="clear" w:color="auto" w:fill="FFFFFF"/>
            <w:vAlign w:val="center"/>
          </w:tcPr>
          <w:p w14:paraId="7E435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gridSpan w:val="2"/>
            <w:tcBorders>
              <w:top w:val="single" w:color="000000" w:sz="4" w:space="0"/>
              <w:left w:val="single" w:color="000000" w:sz="4" w:space="0"/>
              <w:bottom w:val="nil"/>
              <w:right w:val="nil"/>
            </w:tcBorders>
            <w:shd w:val="clear" w:color="auto" w:fill="FFFFFF"/>
            <w:vAlign w:val="center"/>
          </w:tcPr>
          <w:p w14:paraId="7C3C3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2074" w:type="dxa"/>
            <w:tcBorders>
              <w:top w:val="single" w:color="000000" w:sz="4" w:space="0"/>
              <w:left w:val="single" w:color="000000" w:sz="4" w:space="0"/>
              <w:bottom w:val="nil"/>
              <w:right w:val="nil"/>
            </w:tcBorders>
            <w:shd w:val="clear" w:color="auto" w:fill="FFFFFF"/>
            <w:vAlign w:val="center"/>
          </w:tcPr>
          <w:p w14:paraId="1C0AF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0B53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部位及类型：9cm砼垫层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79D1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96D0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17.64</w:t>
            </w:r>
          </w:p>
        </w:tc>
        <w:tc>
          <w:tcPr>
            <w:tcW w:w="1032" w:type="dxa"/>
            <w:tcBorders>
              <w:top w:val="single" w:color="000000" w:sz="4" w:space="0"/>
              <w:left w:val="single" w:color="000000" w:sz="4" w:space="0"/>
              <w:bottom w:val="nil"/>
              <w:right w:val="nil"/>
            </w:tcBorders>
            <w:shd w:val="clear" w:color="auto" w:fill="FFFFFF"/>
            <w:noWrap/>
            <w:vAlign w:val="center"/>
          </w:tcPr>
          <w:p w14:paraId="4CAB501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3FCDE5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AB6EC1C">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EEF6EF1">
            <w:pPr>
              <w:jc w:val="left"/>
              <w:rPr>
                <w:rFonts w:hint="eastAsia" w:ascii="宋体" w:hAnsi="宋体" w:eastAsia="宋体" w:cs="宋体"/>
                <w:i w:val="0"/>
                <w:iCs w:val="0"/>
                <w:color w:val="000000"/>
                <w:sz w:val="18"/>
                <w:szCs w:val="18"/>
                <w:u w:val="none"/>
              </w:rPr>
            </w:pPr>
          </w:p>
        </w:tc>
      </w:tr>
      <w:tr w14:paraId="4FF2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85" w:type="dxa"/>
            <w:tcBorders>
              <w:top w:val="single" w:color="000000" w:sz="4" w:space="0"/>
              <w:left w:val="single" w:color="000000" w:sz="4" w:space="0"/>
              <w:bottom w:val="nil"/>
              <w:right w:val="nil"/>
            </w:tcBorders>
            <w:shd w:val="clear" w:color="auto" w:fill="FFFFFF"/>
            <w:vAlign w:val="center"/>
          </w:tcPr>
          <w:p w14:paraId="54DC3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gridSpan w:val="2"/>
            <w:tcBorders>
              <w:top w:val="single" w:color="000000" w:sz="4" w:space="0"/>
              <w:left w:val="single" w:color="000000" w:sz="4" w:space="0"/>
              <w:bottom w:val="nil"/>
              <w:right w:val="nil"/>
            </w:tcBorders>
            <w:shd w:val="clear" w:color="auto" w:fill="FFFFFF"/>
            <w:vAlign w:val="center"/>
          </w:tcPr>
          <w:p w14:paraId="7FE82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500115011001</w:t>
            </w:r>
          </w:p>
        </w:tc>
        <w:tc>
          <w:tcPr>
            <w:tcW w:w="2074" w:type="dxa"/>
            <w:tcBorders>
              <w:top w:val="single" w:color="000000" w:sz="4" w:space="0"/>
              <w:left w:val="single" w:color="000000" w:sz="4" w:space="0"/>
              <w:bottom w:val="nil"/>
              <w:right w:val="nil"/>
            </w:tcBorders>
            <w:shd w:val="clear" w:color="auto" w:fill="FFFFFF"/>
            <w:vAlign w:val="center"/>
          </w:tcPr>
          <w:p w14:paraId="68E1E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w:t>
            </w:r>
          </w:p>
        </w:tc>
        <w:tc>
          <w:tcPr>
            <w:tcW w:w="3512" w:type="dxa"/>
            <w:tcBorders>
              <w:top w:val="single" w:color="000000" w:sz="4" w:space="0"/>
              <w:left w:val="single" w:color="000000" w:sz="4" w:space="0"/>
              <w:bottom w:val="nil"/>
              <w:right w:val="nil"/>
            </w:tcBorders>
            <w:shd w:val="clear" w:color="auto" w:fill="FFFFFF"/>
            <w:vAlign w:val="center"/>
          </w:tcPr>
          <w:p w14:paraId="2B949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1.3cm厚青石板路面，600*300*30mm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2.下设3cm厚1:3水泥砂浆粘结层</w:t>
            </w:r>
          </w:p>
        </w:tc>
        <w:tc>
          <w:tcPr>
            <w:tcW w:w="803" w:type="dxa"/>
            <w:tcBorders>
              <w:top w:val="single" w:color="000000" w:sz="4" w:space="0"/>
              <w:left w:val="single" w:color="000000" w:sz="4" w:space="0"/>
              <w:bottom w:val="nil"/>
              <w:right w:val="nil"/>
            </w:tcBorders>
            <w:shd w:val="clear" w:color="auto" w:fill="FFFFFF"/>
            <w:vAlign w:val="center"/>
          </w:tcPr>
          <w:p w14:paraId="3EBB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385E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196.04</w:t>
            </w:r>
          </w:p>
        </w:tc>
        <w:tc>
          <w:tcPr>
            <w:tcW w:w="1032" w:type="dxa"/>
            <w:tcBorders>
              <w:top w:val="single" w:color="000000" w:sz="4" w:space="0"/>
              <w:left w:val="single" w:color="000000" w:sz="4" w:space="0"/>
              <w:bottom w:val="nil"/>
              <w:right w:val="nil"/>
            </w:tcBorders>
            <w:shd w:val="clear" w:color="auto" w:fill="FFFFFF"/>
            <w:noWrap/>
            <w:vAlign w:val="center"/>
          </w:tcPr>
          <w:p w14:paraId="14B563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6DD2D5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35AE121">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AEF88A9">
            <w:pPr>
              <w:jc w:val="left"/>
              <w:rPr>
                <w:rFonts w:hint="eastAsia" w:ascii="宋体" w:hAnsi="宋体" w:eastAsia="宋体" w:cs="宋体"/>
                <w:i w:val="0"/>
                <w:iCs w:val="0"/>
                <w:color w:val="000000"/>
                <w:sz w:val="18"/>
                <w:szCs w:val="18"/>
                <w:u w:val="none"/>
              </w:rPr>
            </w:pPr>
          </w:p>
        </w:tc>
      </w:tr>
      <w:tr w14:paraId="65BF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tcBorders>
              <w:top w:val="single" w:color="000000" w:sz="4" w:space="0"/>
              <w:left w:val="single" w:color="000000" w:sz="4" w:space="0"/>
              <w:bottom w:val="nil"/>
              <w:right w:val="nil"/>
            </w:tcBorders>
            <w:shd w:val="clear" w:color="auto" w:fill="FFFFFF"/>
            <w:vAlign w:val="center"/>
          </w:tcPr>
          <w:p w14:paraId="1645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gridSpan w:val="2"/>
            <w:tcBorders>
              <w:top w:val="single" w:color="000000" w:sz="4" w:space="0"/>
              <w:left w:val="single" w:color="000000" w:sz="4" w:space="0"/>
              <w:bottom w:val="nil"/>
              <w:right w:val="nil"/>
            </w:tcBorders>
            <w:shd w:val="clear" w:color="auto" w:fill="FFFFFF"/>
            <w:vAlign w:val="center"/>
          </w:tcPr>
          <w:p w14:paraId="0FF4CD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2074" w:type="dxa"/>
            <w:tcBorders>
              <w:top w:val="single" w:color="000000" w:sz="4" w:space="0"/>
              <w:left w:val="single" w:color="000000" w:sz="4" w:space="0"/>
              <w:bottom w:val="nil"/>
              <w:right w:val="nil"/>
            </w:tcBorders>
            <w:shd w:val="clear" w:color="auto" w:fill="FFFFFF"/>
            <w:vAlign w:val="center"/>
          </w:tcPr>
          <w:p w14:paraId="7828F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3512" w:type="dxa"/>
            <w:tcBorders>
              <w:top w:val="single" w:color="000000" w:sz="4" w:space="0"/>
              <w:left w:val="single" w:color="000000" w:sz="4" w:space="0"/>
              <w:bottom w:val="nil"/>
              <w:right w:val="nil"/>
            </w:tcBorders>
            <w:shd w:val="clear" w:color="auto" w:fill="FFFFFF"/>
            <w:vAlign w:val="center"/>
          </w:tcPr>
          <w:p w14:paraId="3E1BC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1.12cm*30cm*100cm花岗岩侧石(成品外购）</w:t>
            </w:r>
          </w:p>
        </w:tc>
        <w:tc>
          <w:tcPr>
            <w:tcW w:w="803" w:type="dxa"/>
            <w:tcBorders>
              <w:top w:val="single" w:color="000000" w:sz="4" w:space="0"/>
              <w:left w:val="single" w:color="000000" w:sz="4" w:space="0"/>
              <w:bottom w:val="nil"/>
              <w:right w:val="nil"/>
            </w:tcBorders>
            <w:shd w:val="clear" w:color="auto" w:fill="FFFFFF"/>
            <w:vAlign w:val="center"/>
          </w:tcPr>
          <w:p w14:paraId="638CA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4AD509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32" w:type="dxa"/>
            <w:tcBorders>
              <w:top w:val="single" w:color="000000" w:sz="4" w:space="0"/>
              <w:left w:val="single" w:color="000000" w:sz="4" w:space="0"/>
              <w:bottom w:val="nil"/>
              <w:right w:val="nil"/>
            </w:tcBorders>
            <w:shd w:val="clear" w:color="auto" w:fill="FFFFFF"/>
            <w:noWrap/>
            <w:vAlign w:val="center"/>
          </w:tcPr>
          <w:p w14:paraId="6C96EE6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68496B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E0F8ED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2977048">
            <w:pPr>
              <w:jc w:val="left"/>
              <w:rPr>
                <w:rFonts w:hint="eastAsia" w:ascii="宋体" w:hAnsi="宋体" w:eastAsia="宋体" w:cs="宋体"/>
                <w:i w:val="0"/>
                <w:iCs w:val="0"/>
                <w:color w:val="000000"/>
                <w:sz w:val="18"/>
                <w:szCs w:val="18"/>
                <w:u w:val="none"/>
              </w:rPr>
            </w:pPr>
          </w:p>
        </w:tc>
      </w:tr>
      <w:tr w14:paraId="35B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42B9C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gridSpan w:val="2"/>
            <w:tcBorders>
              <w:top w:val="single" w:color="000000" w:sz="4" w:space="0"/>
              <w:left w:val="single" w:color="000000" w:sz="4" w:space="0"/>
              <w:bottom w:val="nil"/>
              <w:right w:val="nil"/>
            </w:tcBorders>
            <w:shd w:val="clear" w:color="auto" w:fill="FFFFFF"/>
            <w:vAlign w:val="center"/>
          </w:tcPr>
          <w:p w14:paraId="34785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2074" w:type="dxa"/>
            <w:tcBorders>
              <w:top w:val="single" w:color="000000" w:sz="4" w:space="0"/>
              <w:left w:val="single" w:color="000000" w:sz="4" w:space="0"/>
              <w:bottom w:val="nil"/>
              <w:right w:val="nil"/>
            </w:tcBorders>
            <w:shd w:val="clear" w:color="auto" w:fill="FFFFFF"/>
            <w:vAlign w:val="center"/>
          </w:tcPr>
          <w:p w14:paraId="7FF7C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C9F4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部位及类型：细石砼护脚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设计龄期、强度等级及配合比：C15 32.5.2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6DAC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C9EAD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032" w:type="dxa"/>
            <w:tcBorders>
              <w:top w:val="single" w:color="000000" w:sz="4" w:space="0"/>
              <w:left w:val="single" w:color="000000" w:sz="4" w:space="0"/>
              <w:bottom w:val="nil"/>
              <w:right w:val="nil"/>
            </w:tcBorders>
            <w:shd w:val="clear" w:color="auto" w:fill="FFFFFF"/>
            <w:noWrap/>
            <w:vAlign w:val="center"/>
          </w:tcPr>
          <w:p w14:paraId="6A4ADCD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B642AC9">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8A5BC67">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6A88C64">
            <w:pPr>
              <w:jc w:val="left"/>
              <w:rPr>
                <w:rFonts w:hint="eastAsia" w:ascii="宋体" w:hAnsi="宋体" w:eastAsia="宋体" w:cs="宋体"/>
                <w:i w:val="0"/>
                <w:iCs w:val="0"/>
                <w:color w:val="000000"/>
                <w:sz w:val="18"/>
                <w:szCs w:val="18"/>
                <w:u w:val="none"/>
              </w:rPr>
            </w:pPr>
          </w:p>
        </w:tc>
      </w:tr>
      <w:tr w14:paraId="7D57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9F0E7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14C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6BF7C9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1F3163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395E5E53">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429D4B7D">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4055235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第2页 </w:t>
            </w:r>
            <w:r>
              <w:rPr>
                <w:rFonts w:hint="eastAsia" w:ascii="宋体" w:hAnsi="宋体" w:cs="宋体"/>
                <w:i w:val="0"/>
                <w:iCs w:val="0"/>
                <w:color w:val="000000"/>
                <w:kern w:val="0"/>
                <w:sz w:val="18"/>
                <w:szCs w:val="18"/>
                <w:u w:val="none"/>
                <w:lang w:val="en-US" w:eastAsia="zh-CN" w:bidi="ar"/>
              </w:rPr>
              <w:t>共11页</w:t>
            </w:r>
          </w:p>
        </w:tc>
      </w:tr>
      <w:tr w14:paraId="1BFD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1829B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D0C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36518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3ECB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4D2A6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7FB8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19A4C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46A6B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5089E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B825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1B2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885" w:type="dxa"/>
            <w:tcBorders>
              <w:top w:val="single" w:color="000000" w:sz="4" w:space="0"/>
              <w:left w:val="single" w:color="000000" w:sz="4" w:space="0"/>
              <w:bottom w:val="nil"/>
              <w:right w:val="nil"/>
            </w:tcBorders>
            <w:shd w:val="clear" w:color="auto" w:fill="FFFFFF"/>
            <w:vAlign w:val="center"/>
          </w:tcPr>
          <w:p w14:paraId="43379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gridSpan w:val="2"/>
            <w:tcBorders>
              <w:top w:val="single" w:color="000000" w:sz="4" w:space="0"/>
              <w:left w:val="single" w:color="000000" w:sz="4" w:space="0"/>
              <w:bottom w:val="nil"/>
              <w:right w:val="nil"/>
            </w:tcBorders>
            <w:shd w:val="clear" w:color="auto" w:fill="FFFFFF"/>
            <w:vAlign w:val="center"/>
          </w:tcPr>
          <w:p w14:paraId="75A5F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2074" w:type="dxa"/>
            <w:tcBorders>
              <w:top w:val="single" w:color="000000" w:sz="4" w:space="0"/>
              <w:left w:val="single" w:color="000000" w:sz="4" w:space="0"/>
              <w:bottom w:val="nil"/>
              <w:right w:val="nil"/>
            </w:tcBorders>
            <w:shd w:val="clear" w:color="auto" w:fill="FFFFFF"/>
            <w:vAlign w:val="center"/>
          </w:tcPr>
          <w:p w14:paraId="3CDEF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6124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部位及类型：30cm钢筋砼基础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55AD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A678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1032" w:type="dxa"/>
            <w:tcBorders>
              <w:top w:val="single" w:color="000000" w:sz="4" w:space="0"/>
              <w:left w:val="single" w:color="000000" w:sz="4" w:space="0"/>
              <w:bottom w:val="nil"/>
              <w:right w:val="nil"/>
            </w:tcBorders>
            <w:shd w:val="clear" w:color="auto" w:fill="FFFFFF"/>
            <w:noWrap/>
            <w:vAlign w:val="center"/>
          </w:tcPr>
          <w:p w14:paraId="0C22FF0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B18E656">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55A757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75BA767">
            <w:pPr>
              <w:jc w:val="left"/>
              <w:rPr>
                <w:rFonts w:hint="eastAsia" w:ascii="宋体" w:hAnsi="宋体" w:eastAsia="宋体" w:cs="宋体"/>
                <w:i w:val="0"/>
                <w:iCs w:val="0"/>
                <w:color w:val="000000"/>
                <w:sz w:val="18"/>
                <w:szCs w:val="18"/>
                <w:u w:val="none"/>
              </w:rPr>
            </w:pPr>
          </w:p>
        </w:tc>
      </w:tr>
      <w:tr w14:paraId="7C22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885" w:type="dxa"/>
            <w:tcBorders>
              <w:top w:val="single" w:color="000000" w:sz="4" w:space="0"/>
              <w:left w:val="single" w:color="000000" w:sz="4" w:space="0"/>
              <w:bottom w:val="nil"/>
              <w:right w:val="nil"/>
            </w:tcBorders>
            <w:shd w:val="clear" w:color="auto" w:fill="FFFFFF"/>
            <w:vAlign w:val="center"/>
          </w:tcPr>
          <w:p w14:paraId="34B27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gridSpan w:val="2"/>
            <w:tcBorders>
              <w:top w:val="single" w:color="000000" w:sz="4" w:space="0"/>
              <w:left w:val="single" w:color="000000" w:sz="4" w:space="0"/>
              <w:bottom w:val="nil"/>
              <w:right w:val="nil"/>
            </w:tcBorders>
            <w:shd w:val="clear" w:color="auto" w:fill="FFFFFF"/>
            <w:vAlign w:val="center"/>
          </w:tcPr>
          <w:p w14:paraId="6A048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2074" w:type="dxa"/>
            <w:tcBorders>
              <w:top w:val="single" w:color="000000" w:sz="4" w:space="0"/>
              <w:left w:val="single" w:color="000000" w:sz="4" w:space="0"/>
              <w:bottom w:val="nil"/>
              <w:right w:val="nil"/>
            </w:tcBorders>
            <w:shd w:val="clear" w:color="auto" w:fill="FFFFFF"/>
            <w:vAlign w:val="center"/>
          </w:tcPr>
          <w:p w14:paraId="34A0D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7DACD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部位及类型：砼防浪墙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7E2D9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8106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1032" w:type="dxa"/>
            <w:tcBorders>
              <w:top w:val="single" w:color="000000" w:sz="4" w:space="0"/>
              <w:left w:val="single" w:color="000000" w:sz="4" w:space="0"/>
              <w:bottom w:val="nil"/>
              <w:right w:val="nil"/>
            </w:tcBorders>
            <w:shd w:val="clear" w:color="auto" w:fill="FFFFFF"/>
            <w:noWrap/>
            <w:vAlign w:val="center"/>
          </w:tcPr>
          <w:p w14:paraId="098F49C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142AFF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6E5DDC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FCBE2D6">
            <w:pPr>
              <w:jc w:val="left"/>
              <w:rPr>
                <w:rFonts w:hint="eastAsia" w:ascii="宋体" w:hAnsi="宋体" w:eastAsia="宋体" w:cs="宋体"/>
                <w:i w:val="0"/>
                <w:iCs w:val="0"/>
                <w:color w:val="000000"/>
                <w:sz w:val="18"/>
                <w:szCs w:val="18"/>
                <w:u w:val="none"/>
              </w:rPr>
            </w:pPr>
          </w:p>
        </w:tc>
      </w:tr>
      <w:tr w14:paraId="6179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85" w:type="dxa"/>
            <w:tcBorders>
              <w:top w:val="single" w:color="000000" w:sz="4" w:space="0"/>
              <w:left w:val="single" w:color="000000" w:sz="4" w:space="0"/>
              <w:bottom w:val="nil"/>
              <w:right w:val="nil"/>
            </w:tcBorders>
            <w:shd w:val="clear" w:color="auto" w:fill="FFFFFF"/>
            <w:vAlign w:val="center"/>
          </w:tcPr>
          <w:p w14:paraId="29069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gridSpan w:val="2"/>
            <w:tcBorders>
              <w:top w:val="single" w:color="000000" w:sz="4" w:space="0"/>
              <w:left w:val="single" w:color="000000" w:sz="4" w:space="0"/>
              <w:bottom w:val="nil"/>
              <w:right w:val="nil"/>
            </w:tcBorders>
            <w:shd w:val="clear" w:color="auto" w:fill="FFFFFF"/>
            <w:vAlign w:val="center"/>
          </w:tcPr>
          <w:p w14:paraId="60FE6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2074" w:type="dxa"/>
            <w:tcBorders>
              <w:top w:val="single" w:color="000000" w:sz="4" w:space="0"/>
              <w:left w:val="single" w:color="000000" w:sz="4" w:space="0"/>
              <w:bottom w:val="nil"/>
              <w:right w:val="nil"/>
            </w:tcBorders>
            <w:shd w:val="clear" w:color="auto" w:fill="FFFFFF"/>
            <w:vAlign w:val="center"/>
          </w:tcPr>
          <w:p w14:paraId="3D45A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512" w:type="dxa"/>
            <w:tcBorders>
              <w:top w:val="single" w:color="000000" w:sz="4" w:space="0"/>
              <w:left w:val="single" w:color="000000" w:sz="4" w:space="0"/>
              <w:bottom w:val="nil"/>
              <w:right w:val="nil"/>
            </w:tcBorders>
            <w:shd w:val="clear" w:color="auto" w:fill="FFFFFF"/>
            <w:vAlign w:val="center"/>
          </w:tcPr>
          <w:p w14:paraId="7C9F2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工程部位：基础处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w:t>
            </w:r>
          </w:p>
        </w:tc>
        <w:tc>
          <w:tcPr>
            <w:tcW w:w="803" w:type="dxa"/>
            <w:tcBorders>
              <w:top w:val="single" w:color="000000" w:sz="4" w:space="0"/>
              <w:left w:val="single" w:color="000000" w:sz="4" w:space="0"/>
              <w:bottom w:val="nil"/>
              <w:right w:val="nil"/>
            </w:tcBorders>
            <w:shd w:val="clear" w:color="auto" w:fill="FFFFFF"/>
            <w:vAlign w:val="center"/>
          </w:tcPr>
          <w:p w14:paraId="6AA07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19BD5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1032" w:type="dxa"/>
            <w:tcBorders>
              <w:top w:val="single" w:color="000000" w:sz="4" w:space="0"/>
              <w:left w:val="single" w:color="000000" w:sz="4" w:space="0"/>
              <w:bottom w:val="nil"/>
              <w:right w:val="nil"/>
            </w:tcBorders>
            <w:shd w:val="clear" w:color="auto" w:fill="FFFFFF"/>
            <w:noWrap/>
            <w:vAlign w:val="center"/>
          </w:tcPr>
          <w:p w14:paraId="7D41128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35209C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79078BB">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996096E">
            <w:pPr>
              <w:jc w:val="left"/>
              <w:rPr>
                <w:rFonts w:hint="eastAsia" w:ascii="宋体" w:hAnsi="宋体" w:eastAsia="宋体" w:cs="宋体"/>
                <w:i w:val="0"/>
                <w:iCs w:val="0"/>
                <w:color w:val="000000"/>
                <w:sz w:val="18"/>
                <w:szCs w:val="18"/>
                <w:u w:val="none"/>
              </w:rPr>
            </w:pPr>
          </w:p>
        </w:tc>
      </w:tr>
      <w:tr w14:paraId="70A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885" w:type="dxa"/>
            <w:tcBorders>
              <w:top w:val="single" w:color="000000" w:sz="4" w:space="0"/>
              <w:left w:val="single" w:color="000000" w:sz="4" w:space="0"/>
              <w:bottom w:val="nil"/>
              <w:right w:val="nil"/>
            </w:tcBorders>
            <w:shd w:val="clear" w:color="auto" w:fill="FFFFFF"/>
            <w:vAlign w:val="center"/>
          </w:tcPr>
          <w:p w14:paraId="58357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gridSpan w:val="2"/>
            <w:tcBorders>
              <w:top w:val="single" w:color="000000" w:sz="4" w:space="0"/>
              <w:left w:val="single" w:color="000000" w:sz="4" w:space="0"/>
              <w:bottom w:val="nil"/>
              <w:right w:val="nil"/>
            </w:tcBorders>
            <w:shd w:val="clear" w:color="auto" w:fill="FFFFFF"/>
            <w:vAlign w:val="center"/>
          </w:tcPr>
          <w:p w14:paraId="46F67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2074" w:type="dxa"/>
            <w:tcBorders>
              <w:top w:val="single" w:color="000000" w:sz="4" w:space="0"/>
              <w:left w:val="single" w:color="000000" w:sz="4" w:space="0"/>
              <w:bottom w:val="nil"/>
              <w:right w:val="nil"/>
            </w:tcBorders>
            <w:shd w:val="clear" w:color="auto" w:fill="FFFFFF"/>
            <w:vAlign w:val="center"/>
          </w:tcPr>
          <w:p w14:paraId="40C46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7F8F2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部位及类型：砼填塞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87E7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00DC73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032" w:type="dxa"/>
            <w:tcBorders>
              <w:top w:val="single" w:color="000000" w:sz="4" w:space="0"/>
              <w:left w:val="single" w:color="000000" w:sz="4" w:space="0"/>
              <w:bottom w:val="nil"/>
              <w:right w:val="nil"/>
            </w:tcBorders>
            <w:shd w:val="clear" w:color="auto" w:fill="FFFFFF"/>
            <w:noWrap/>
            <w:vAlign w:val="center"/>
          </w:tcPr>
          <w:p w14:paraId="656F99D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53EFA9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6938000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A7AA2B6">
            <w:pPr>
              <w:jc w:val="left"/>
              <w:rPr>
                <w:rFonts w:hint="eastAsia" w:ascii="宋体" w:hAnsi="宋体" w:eastAsia="宋体" w:cs="宋体"/>
                <w:i w:val="0"/>
                <w:iCs w:val="0"/>
                <w:color w:val="000000"/>
                <w:sz w:val="18"/>
                <w:szCs w:val="18"/>
                <w:u w:val="none"/>
              </w:rPr>
            </w:pPr>
          </w:p>
        </w:tc>
      </w:tr>
      <w:tr w14:paraId="7C15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E1B3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gridSpan w:val="2"/>
            <w:tcBorders>
              <w:top w:val="single" w:color="000000" w:sz="4" w:space="0"/>
              <w:left w:val="single" w:color="000000" w:sz="4" w:space="0"/>
              <w:bottom w:val="nil"/>
              <w:right w:val="nil"/>
            </w:tcBorders>
            <w:shd w:val="clear" w:color="auto" w:fill="FFFFFF"/>
            <w:vAlign w:val="center"/>
          </w:tcPr>
          <w:p w14:paraId="0D6DE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500105004001</w:t>
            </w:r>
          </w:p>
        </w:tc>
        <w:tc>
          <w:tcPr>
            <w:tcW w:w="2074" w:type="dxa"/>
            <w:tcBorders>
              <w:top w:val="single" w:color="000000" w:sz="4" w:space="0"/>
              <w:left w:val="single" w:color="000000" w:sz="4" w:space="0"/>
              <w:bottom w:val="nil"/>
              <w:right w:val="nil"/>
            </w:tcBorders>
            <w:shd w:val="clear" w:color="auto" w:fill="FFFFFF"/>
            <w:vAlign w:val="center"/>
          </w:tcPr>
          <w:p w14:paraId="6EF06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浆砌条（料）石</w:t>
            </w:r>
          </w:p>
        </w:tc>
        <w:tc>
          <w:tcPr>
            <w:tcW w:w="3512" w:type="dxa"/>
            <w:tcBorders>
              <w:top w:val="single" w:color="000000" w:sz="4" w:space="0"/>
              <w:left w:val="single" w:color="000000" w:sz="4" w:space="0"/>
              <w:bottom w:val="nil"/>
              <w:right w:val="nil"/>
            </w:tcBorders>
            <w:shd w:val="clear" w:color="auto" w:fill="FFFFFF"/>
            <w:vAlign w:val="center"/>
          </w:tcPr>
          <w:p w14:paraId="4A7E7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500×250×100mm粗料石贴面（光面）</w:t>
            </w:r>
          </w:p>
        </w:tc>
        <w:tc>
          <w:tcPr>
            <w:tcW w:w="803" w:type="dxa"/>
            <w:tcBorders>
              <w:top w:val="single" w:color="000000" w:sz="4" w:space="0"/>
              <w:left w:val="single" w:color="000000" w:sz="4" w:space="0"/>
              <w:bottom w:val="nil"/>
              <w:right w:val="nil"/>
            </w:tcBorders>
            <w:shd w:val="clear" w:color="auto" w:fill="FFFFFF"/>
            <w:vAlign w:val="center"/>
          </w:tcPr>
          <w:p w14:paraId="7436E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00799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2" w:type="dxa"/>
            <w:tcBorders>
              <w:top w:val="single" w:color="000000" w:sz="4" w:space="0"/>
              <w:left w:val="single" w:color="000000" w:sz="4" w:space="0"/>
              <w:bottom w:val="nil"/>
              <w:right w:val="nil"/>
            </w:tcBorders>
            <w:shd w:val="clear" w:color="auto" w:fill="FFFFFF"/>
            <w:noWrap/>
            <w:vAlign w:val="center"/>
          </w:tcPr>
          <w:p w14:paraId="0F8CE04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702580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A1EF5F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0043E1F">
            <w:pPr>
              <w:jc w:val="left"/>
              <w:rPr>
                <w:rFonts w:hint="eastAsia" w:ascii="宋体" w:hAnsi="宋体" w:eastAsia="宋体" w:cs="宋体"/>
                <w:i w:val="0"/>
                <w:iCs w:val="0"/>
                <w:color w:val="000000"/>
                <w:sz w:val="18"/>
                <w:szCs w:val="18"/>
                <w:u w:val="none"/>
              </w:rPr>
            </w:pPr>
          </w:p>
        </w:tc>
      </w:tr>
      <w:tr w14:paraId="0941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85" w:type="dxa"/>
            <w:tcBorders>
              <w:top w:val="single" w:color="000000" w:sz="4" w:space="0"/>
              <w:left w:val="single" w:color="000000" w:sz="4" w:space="0"/>
              <w:bottom w:val="nil"/>
              <w:right w:val="nil"/>
            </w:tcBorders>
            <w:shd w:val="clear" w:color="auto" w:fill="FFFFFF"/>
            <w:vAlign w:val="center"/>
          </w:tcPr>
          <w:p w14:paraId="4B0C4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gridSpan w:val="2"/>
            <w:tcBorders>
              <w:top w:val="single" w:color="000000" w:sz="4" w:space="0"/>
              <w:left w:val="single" w:color="000000" w:sz="4" w:space="0"/>
              <w:bottom w:val="nil"/>
              <w:right w:val="nil"/>
            </w:tcBorders>
            <w:shd w:val="clear" w:color="auto" w:fill="FFFFFF"/>
            <w:vAlign w:val="center"/>
          </w:tcPr>
          <w:p w14:paraId="616BC5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500105004002</w:t>
            </w:r>
          </w:p>
        </w:tc>
        <w:tc>
          <w:tcPr>
            <w:tcW w:w="2074" w:type="dxa"/>
            <w:tcBorders>
              <w:top w:val="single" w:color="000000" w:sz="4" w:space="0"/>
              <w:left w:val="single" w:color="000000" w:sz="4" w:space="0"/>
              <w:bottom w:val="nil"/>
              <w:right w:val="nil"/>
            </w:tcBorders>
            <w:shd w:val="clear" w:color="auto" w:fill="FFFFFF"/>
            <w:vAlign w:val="center"/>
          </w:tcPr>
          <w:p w14:paraId="040C5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浆砌条（料）石</w:t>
            </w:r>
          </w:p>
        </w:tc>
        <w:tc>
          <w:tcPr>
            <w:tcW w:w="3512" w:type="dxa"/>
            <w:tcBorders>
              <w:top w:val="single" w:color="000000" w:sz="4" w:space="0"/>
              <w:left w:val="single" w:color="000000" w:sz="4" w:space="0"/>
              <w:bottom w:val="nil"/>
              <w:right w:val="nil"/>
            </w:tcBorders>
            <w:shd w:val="clear" w:color="auto" w:fill="FFFFFF"/>
            <w:vAlign w:val="center"/>
          </w:tcPr>
          <w:p w14:paraId="42D2E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500×550×100mm粗料石压顶（光面）</w:t>
            </w:r>
          </w:p>
        </w:tc>
        <w:tc>
          <w:tcPr>
            <w:tcW w:w="803" w:type="dxa"/>
            <w:tcBorders>
              <w:top w:val="single" w:color="000000" w:sz="4" w:space="0"/>
              <w:left w:val="single" w:color="000000" w:sz="4" w:space="0"/>
              <w:bottom w:val="nil"/>
              <w:right w:val="nil"/>
            </w:tcBorders>
            <w:shd w:val="clear" w:color="auto" w:fill="FFFFFF"/>
            <w:vAlign w:val="center"/>
          </w:tcPr>
          <w:p w14:paraId="7DCD4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085BD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032" w:type="dxa"/>
            <w:tcBorders>
              <w:top w:val="single" w:color="000000" w:sz="4" w:space="0"/>
              <w:left w:val="single" w:color="000000" w:sz="4" w:space="0"/>
              <w:bottom w:val="nil"/>
              <w:right w:val="nil"/>
            </w:tcBorders>
            <w:shd w:val="clear" w:color="auto" w:fill="FFFFFF"/>
            <w:noWrap/>
            <w:vAlign w:val="center"/>
          </w:tcPr>
          <w:p w14:paraId="4294C4C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A89A01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73688E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566C80C">
            <w:pPr>
              <w:jc w:val="left"/>
              <w:rPr>
                <w:rFonts w:hint="eastAsia" w:ascii="宋体" w:hAnsi="宋体" w:eastAsia="宋体" w:cs="宋体"/>
                <w:i w:val="0"/>
                <w:iCs w:val="0"/>
                <w:color w:val="000000"/>
                <w:sz w:val="18"/>
                <w:szCs w:val="18"/>
                <w:u w:val="none"/>
              </w:rPr>
            </w:pPr>
          </w:p>
        </w:tc>
      </w:tr>
      <w:tr w14:paraId="7690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85" w:type="dxa"/>
            <w:tcBorders>
              <w:top w:val="single" w:color="000000" w:sz="4" w:space="0"/>
              <w:left w:val="single" w:color="000000" w:sz="4" w:space="0"/>
              <w:bottom w:val="nil"/>
              <w:right w:val="nil"/>
            </w:tcBorders>
            <w:shd w:val="clear" w:color="auto" w:fill="FFFFFF"/>
            <w:vAlign w:val="center"/>
          </w:tcPr>
          <w:p w14:paraId="3BFDA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gridSpan w:val="2"/>
            <w:tcBorders>
              <w:top w:val="single" w:color="000000" w:sz="4" w:space="0"/>
              <w:left w:val="single" w:color="000000" w:sz="4" w:space="0"/>
              <w:bottom w:val="nil"/>
              <w:right w:val="nil"/>
            </w:tcBorders>
            <w:shd w:val="clear" w:color="auto" w:fill="FFFFFF"/>
            <w:vAlign w:val="center"/>
          </w:tcPr>
          <w:p w14:paraId="0D24F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2074" w:type="dxa"/>
            <w:tcBorders>
              <w:top w:val="single" w:color="000000" w:sz="4" w:space="0"/>
              <w:left w:val="single" w:color="000000" w:sz="4" w:space="0"/>
              <w:bottom w:val="nil"/>
              <w:right w:val="nil"/>
            </w:tcBorders>
            <w:shd w:val="clear" w:color="auto" w:fill="FFFFFF"/>
            <w:vAlign w:val="center"/>
          </w:tcPr>
          <w:p w14:paraId="39C21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5B4F4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M7.5砂浆勾凸缝，防浪墙处，缝宽1cm</w:t>
            </w:r>
          </w:p>
        </w:tc>
        <w:tc>
          <w:tcPr>
            <w:tcW w:w="803" w:type="dxa"/>
            <w:tcBorders>
              <w:top w:val="single" w:color="000000" w:sz="4" w:space="0"/>
              <w:left w:val="single" w:color="000000" w:sz="4" w:space="0"/>
              <w:bottom w:val="nil"/>
              <w:right w:val="nil"/>
            </w:tcBorders>
            <w:shd w:val="clear" w:color="auto" w:fill="FFFFFF"/>
            <w:vAlign w:val="center"/>
          </w:tcPr>
          <w:p w14:paraId="7657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86F0A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32" w:type="dxa"/>
            <w:tcBorders>
              <w:top w:val="single" w:color="000000" w:sz="4" w:space="0"/>
              <w:left w:val="single" w:color="000000" w:sz="4" w:space="0"/>
              <w:bottom w:val="nil"/>
              <w:right w:val="nil"/>
            </w:tcBorders>
            <w:shd w:val="clear" w:color="auto" w:fill="FFFFFF"/>
            <w:noWrap/>
            <w:vAlign w:val="center"/>
          </w:tcPr>
          <w:p w14:paraId="5F2F2ED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C9B87C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61E833E4">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76786B1">
            <w:pPr>
              <w:jc w:val="left"/>
              <w:rPr>
                <w:rFonts w:hint="eastAsia" w:ascii="宋体" w:hAnsi="宋体" w:eastAsia="宋体" w:cs="宋体"/>
                <w:i w:val="0"/>
                <w:iCs w:val="0"/>
                <w:color w:val="000000"/>
                <w:sz w:val="18"/>
                <w:szCs w:val="18"/>
                <w:u w:val="none"/>
              </w:rPr>
            </w:pPr>
          </w:p>
        </w:tc>
      </w:tr>
      <w:tr w14:paraId="61E1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85" w:type="dxa"/>
            <w:tcBorders>
              <w:top w:val="single" w:color="000000" w:sz="4" w:space="0"/>
              <w:left w:val="single" w:color="000000" w:sz="4" w:space="0"/>
              <w:bottom w:val="nil"/>
              <w:right w:val="nil"/>
            </w:tcBorders>
            <w:shd w:val="clear" w:color="auto" w:fill="FFFFFF"/>
            <w:vAlign w:val="center"/>
          </w:tcPr>
          <w:p w14:paraId="05049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gridSpan w:val="2"/>
            <w:tcBorders>
              <w:top w:val="single" w:color="000000" w:sz="4" w:space="0"/>
              <w:left w:val="single" w:color="000000" w:sz="4" w:space="0"/>
              <w:bottom w:val="nil"/>
              <w:right w:val="nil"/>
            </w:tcBorders>
            <w:shd w:val="clear" w:color="auto" w:fill="FFFFFF"/>
            <w:vAlign w:val="center"/>
          </w:tcPr>
          <w:p w14:paraId="12FFF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2074" w:type="dxa"/>
            <w:tcBorders>
              <w:top w:val="single" w:color="000000" w:sz="4" w:space="0"/>
              <w:left w:val="single" w:color="000000" w:sz="4" w:space="0"/>
              <w:bottom w:val="nil"/>
              <w:right w:val="nil"/>
            </w:tcBorders>
            <w:shd w:val="clear" w:color="auto" w:fill="FFFFFF"/>
            <w:vAlign w:val="center"/>
          </w:tcPr>
          <w:p w14:paraId="53D60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65076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2cm厚HX-P12聚乙烯低发泡分缝</w:t>
            </w:r>
          </w:p>
        </w:tc>
        <w:tc>
          <w:tcPr>
            <w:tcW w:w="803" w:type="dxa"/>
            <w:tcBorders>
              <w:top w:val="single" w:color="000000" w:sz="4" w:space="0"/>
              <w:left w:val="single" w:color="000000" w:sz="4" w:space="0"/>
              <w:bottom w:val="nil"/>
              <w:right w:val="nil"/>
            </w:tcBorders>
            <w:shd w:val="clear" w:color="auto" w:fill="FFFFFF"/>
            <w:vAlign w:val="center"/>
          </w:tcPr>
          <w:p w14:paraId="74EBA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6F3D09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032" w:type="dxa"/>
            <w:tcBorders>
              <w:top w:val="single" w:color="000000" w:sz="4" w:space="0"/>
              <w:left w:val="single" w:color="000000" w:sz="4" w:space="0"/>
              <w:bottom w:val="nil"/>
              <w:right w:val="nil"/>
            </w:tcBorders>
            <w:shd w:val="clear" w:color="auto" w:fill="FFFFFF"/>
            <w:noWrap/>
            <w:vAlign w:val="center"/>
          </w:tcPr>
          <w:p w14:paraId="2DE78BC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3A787F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C21BEF1">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1F87AFB0">
            <w:pPr>
              <w:jc w:val="left"/>
              <w:rPr>
                <w:rFonts w:hint="eastAsia" w:ascii="宋体" w:hAnsi="宋体" w:eastAsia="宋体" w:cs="宋体"/>
                <w:i w:val="0"/>
                <w:iCs w:val="0"/>
                <w:color w:val="000000"/>
                <w:sz w:val="18"/>
                <w:szCs w:val="18"/>
                <w:u w:val="none"/>
              </w:rPr>
            </w:pPr>
          </w:p>
        </w:tc>
      </w:tr>
      <w:tr w14:paraId="4B9F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885" w:type="dxa"/>
            <w:tcBorders>
              <w:top w:val="single" w:color="000000" w:sz="4" w:space="0"/>
              <w:left w:val="single" w:color="000000" w:sz="4" w:space="0"/>
              <w:bottom w:val="nil"/>
              <w:right w:val="nil"/>
            </w:tcBorders>
            <w:shd w:val="clear" w:color="auto" w:fill="FFFFFF"/>
            <w:vAlign w:val="center"/>
          </w:tcPr>
          <w:p w14:paraId="5AD96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gridSpan w:val="2"/>
            <w:tcBorders>
              <w:top w:val="single" w:color="000000" w:sz="4" w:space="0"/>
              <w:left w:val="single" w:color="000000" w:sz="4" w:space="0"/>
              <w:bottom w:val="nil"/>
              <w:right w:val="nil"/>
            </w:tcBorders>
            <w:shd w:val="clear" w:color="auto" w:fill="FFFFFF"/>
            <w:vAlign w:val="center"/>
          </w:tcPr>
          <w:p w14:paraId="3C4E6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2074" w:type="dxa"/>
            <w:tcBorders>
              <w:top w:val="single" w:color="000000" w:sz="4" w:space="0"/>
              <w:left w:val="single" w:color="000000" w:sz="4" w:space="0"/>
              <w:bottom w:val="nil"/>
              <w:right w:val="nil"/>
            </w:tcBorders>
            <w:shd w:val="clear" w:color="auto" w:fill="FFFFFF"/>
            <w:vAlign w:val="center"/>
          </w:tcPr>
          <w:p w14:paraId="23FD1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2BC4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部位及类型：路灯处砼基础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51CA4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BE7C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032" w:type="dxa"/>
            <w:tcBorders>
              <w:top w:val="single" w:color="000000" w:sz="4" w:space="0"/>
              <w:left w:val="single" w:color="000000" w:sz="4" w:space="0"/>
              <w:bottom w:val="nil"/>
              <w:right w:val="nil"/>
            </w:tcBorders>
            <w:shd w:val="clear" w:color="auto" w:fill="FFFFFF"/>
            <w:noWrap/>
            <w:vAlign w:val="center"/>
          </w:tcPr>
          <w:p w14:paraId="0E8DE9C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711099F">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29E0D84">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1FE6C91">
            <w:pPr>
              <w:jc w:val="left"/>
              <w:rPr>
                <w:rFonts w:hint="eastAsia" w:ascii="宋体" w:hAnsi="宋体" w:eastAsia="宋体" w:cs="宋体"/>
                <w:i w:val="0"/>
                <w:iCs w:val="0"/>
                <w:color w:val="000000"/>
                <w:sz w:val="18"/>
                <w:szCs w:val="18"/>
                <w:u w:val="none"/>
              </w:rPr>
            </w:pPr>
          </w:p>
        </w:tc>
      </w:tr>
      <w:tr w14:paraId="62F1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86CA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D032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08247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15E58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4m高太阳能路灯，60W，LED灯，含配套设施</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6E9B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16D3C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D3DC3D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2639AF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2FC1DC0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7861">
            <w:pPr>
              <w:jc w:val="left"/>
              <w:rPr>
                <w:rFonts w:hint="eastAsia" w:ascii="宋体" w:hAnsi="宋体" w:eastAsia="宋体" w:cs="宋体"/>
                <w:i w:val="0"/>
                <w:iCs w:val="0"/>
                <w:color w:val="000000"/>
                <w:sz w:val="18"/>
                <w:szCs w:val="18"/>
                <w:u w:val="none"/>
              </w:rPr>
            </w:pPr>
          </w:p>
        </w:tc>
      </w:tr>
      <w:tr w14:paraId="73ED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3F90C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7D0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2DD3B24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6624380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29898CB4">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CAF9548">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12B6E8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第3页 </w:t>
            </w:r>
            <w:r>
              <w:rPr>
                <w:rFonts w:hint="eastAsia" w:ascii="宋体" w:hAnsi="宋体" w:cs="宋体"/>
                <w:i w:val="0"/>
                <w:iCs w:val="0"/>
                <w:color w:val="000000"/>
                <w:kern w:val="0"/>
                <w:sz w:val="18"/>
                <w:szCs w:val="18"/>
                <w:u w:val="none"/>
                <w:lang w:val="en-US" w:eastAsia="zh-CN" w:bidi="ar"/>
              </w:rPr>
              <w:t>共11页</w:t>
            </w:r>
          </w:p>
        </w:tc>
      </w:tr>
      <w:tr w14:paraId="57D3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514C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150E5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185C0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43EF3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00F1F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5ADD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6AA22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16F59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6BD96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6C1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601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5" w:type="dxa"/>
            <w:tcBorders>
              <w:top w:val="single" w:color="000000" w:sz="4" w:space="0"/>
              <w:left w:val="single" w:color="000000" w:sz="4" w:space="0"/>
              <w:bottom w:val="nil"/>
              <w:right w:val="nil"/>
            </w:tcBorders>
            <w:shd w:val="clear" w:color="auto" w:fill="FFFFFF"/>
            <w:vAlign w:val="center"/>
          </w:tcPr>
          <w:p w14:paraId="2FFE2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gridSpan w:val="2"/>
            <w:tcBorders>
              <w:top w:val="single" w:color="000000" w:sz="4" w:space="0"/>
              <w:left w:val="single" w:color="000000" w:sz="4" w:space="0"/>
              <w:bottom w:val="nil"/>
              <w:right w:val="nil"/>
            </w:tcBorders>
            <w:shd w:val="clear" w:color="auto" w:fill="FFFFFF"/>
            <w:vAlign w:val="center"/>
          </w:tcPr>
          <w:p w14:paraId="0193C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2074" w:type="dxa"/>
            <w:tcBorders>
              <w:top w:val="single" w:color="000000" w:sz="4" w:space="0"/>
              <w:left w:val="single" w:color="000000" w:sz="4" w:space="0"/>
              <w:bottom w:val="nil"/>
              <w:right w:val="nil"/>
            </w:tcBorders>
            <w:shd w:val="clear" w:color="auto" w:fill="FFFFFF"/>
            <w:vAlign w:val="center"/>
          </w:tcPr>
          <w:p w14:paraId="2250A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CFF8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成品长石凳，具体规格尺寸详见图纸</w:t>
            </w:r>
          </w:p>
        </w:tc>
        <w:tc>
          <w:tcPr>
            <w:tcW w:w="803" w:type="dxa"/>
            <w:tcBorders>
              <w:top w:val="single" w:color="000000" w:sz="4" w:space="0"/>
              <w:left w:val="single" w:color="000000" w:sz="4" w:space="0"/>
              <w:bottom w:val="nil"/>
              <w:right w:val="nil"/>
            </w:tcBorders>
            <w:shd w:val="clear" w:color="auto" w:fill="FFFFFF"/>
            <w:vAlign w:val="center"/>
          </w:tcPr>
          <w:p w14:paraId="6D450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88" w:type="dxa"/>
            <w:tcBorders>
              <w:top w:val="single" w:color="000000" w:sz="4" w:space="0"/>
              <w:left w:val="single" w:color="000000" w:sz="4" w:space="0"/>
              <w:bottom w:val="nil"/>
              <w:right w:val="nil"/>
            </w:tcBorders>
            <w:shd w:val="clear" w:color="auto" w:fill="FFFFFF"/>
            <w:vAlign w:val="center"/>
          </w:tcPr>
          <w:p w14:paraId="339C7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2" w:type="dxa"/>
            <w:tcBorders>
              <w:top w:val="single" w:color="000000" w:sz="4" w:space="0"/>
              <w:left w:val="single" w:color="000000" w:sz="4" w:space="0"/>
              <w:bottom w:val="nil"/>
              <w:right w:val="nil"/>
            </w:tcBorders>
            <w:shd w:val="clear" w:color="auto" w:fill="FFFFFF"/>
            <w:noWrap/>
            <w:vAlign w:val="center"/>
          </w:tcPr>
          <w:p w14:paraId="54081A4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0E3193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BA3294F">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0FD6B91">
            <w:pPr>
              <w:jc w:val="left"/>
              <w:rPr>
                <w:rFonts w:hint="eastAsia" w:ascii="宋体" w:hAnsi="宋体" w:eastAsia="宋体" w:cs="宋体"/>
                <w:i w:val="0"/>
                <w:iCs w:val="0"/>
                <w:color w:val="000000"/>
                <w:sz w:val="18"/>
                <w:szCs w:val="18"/>
                <w:u w:val="none"/>
              </w:rPr>
            </w:pPr>
          </w:p>
        </w:tc>
      </w:tr>
      <w:tr w14:paraId="5C51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885" w:type="dxa"/>
            <w:tcBorders>
              <w:top w:val="single" w:color="000000" w:sz="4" w:space="0"/>
              <w:left w:val="single" w:color="000000" w:sz="4" w:space="0"/>
              <w:bottom w:val="nil"/>
              <w:right w:val="nil"/>
            </w:tcBorders>
            <w:shd w:val="clear" w:color="auto" w:fill="FFFFFF"/>
            <w:vAlign w:val="center"/>
          </w:tcPr>
          <w:p w14:paraId="5B302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5" w:type="dxa"/>
            <w:gridSpan w:val="2"/>
            <w:tcBorders>
              <w:top w:val="single" w:color="000000" w:sz="4" w:space="0"/>
              <w:left w:val="single" w:color="000000" w:sz="4" w:space="0"/>
              <w:bottom w:val="nil"/>
              <w:right w:val="nil"/>
            </w:tcBorders>
            <w:shd w:val="clear" w:color="auto" w:fill="FFFFFF"/>
            <w:vAlign w:val="center"/>
          </w:tcPr>
          <w:p w14:paraId="74C31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500109008001</w:t>
            </w:r>
          </w:p>
        </w:tc>
        <w:tc>
          <w:tcPr>
            <w:tcW w:w="2074" w:type="dxa"/>
            <w:tcBorders>
              <w:top w:val="single" w:color="000000" w:sz="4" w:space="0"/>
              <w:left w:val="single" w:color="000000" w:sz="4" w:space="0"/>
              <w:bottom w:val="nil"/>
              <w:right w:val="nil"/>
            </w:tcBorders>
            <w:shd w:val="clear" w:color="auto" w:fill="FFFFFF"/>
            <w:vAlign w:val="center"/>
          </w:tcPr>
          <w:p w14:paraId="43B46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止水工程</w:t>
            </w:r>
          </w:p>
        </w:tc>
        <w:tc>
          <w:tcPr>
            <w:tcW w:w="3512" w:type="dxa"/>
            <w:tcBorders>
              <w:top w:val="single" w:color="000000" w:sz="4" w:space="0"/>
              <w:left w:val="single" w:color="000000" w:sz="4" w:space="0"/>
              <w:bottom w:val="nil"/>
              <w:right w:val="nil"/>
            </w:tcBorders>
            <w:shd w:val="clear" w:color="auto" w:fill="FFFFFF"/>
            <w:vAlign w:val="center"/>
          </w:tcPr>
          <w:p w14:paraId="03E3D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200×6×R10橡胶止水</w:t>
            </w:r>
          </w:p>
        </w:tc>
        <w:tc>
          <w:tcPr>
            <w:tcW w:w="803" w:type="dxa"/>
            <w:tcBorders>
              <w:top w:val="single" w:color="000000" w:sz="4" w:space="0"/>
              <w:left w:val="single" w:color="000000" w:sz="4" w:space="0"/>
              <w:bottom w:val="nil"/>
              <w:right w:val="nil"/>
            </w:tcBorders>
            <w:shd w:val="clear" w:color="auto" w:fill="FFFFFF"/>
            <w:vAlign w:val="center"/>
          </w:tcPr>
          <w:p w14:paraId="19688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075BBC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tcBorders>
              <w:top w:val="single" w:color="000000" w:sz="4" w:space="0"/>
              <w:left w:val="single" w:color="000000" w:sz="4" w:space="0"/>
              <w:bottom w:val="nil"/>
              <w:right w:val="nil"/>
            </w:tcBorders>
            <w:shd w:val="clear" w:color="auto" w:fill="FFFFFF"/>
            <w:noWrap/>
            <w:vAlign w:val="center"/>
          </w:tcPr>
          <w:p w14:paraId="140CDAF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2680C8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C6FE618">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39BA88D">
            <w:pPr>
              <w:jc w:val="left"/>
              <w:rPr>
                <w:rFonts w:hint="eastAsia" w:ascii="宋体" w:hAnsi="宋体" w:eastAsia="宋体" w:cs="宋体"/>
                <w:i w:val="0"/>
                <w:iCs w:val="0"/>
                <w:color w:val="000000"/>
                <w:sz w:val="18"/>
                <w:szCs w:val="18"/>
                <w:u w:val="none"/>
              </w:rPr>
            </w:pPr>
          </w:p>
        </w:tc>
      </w:tr>
      <w:tr w14:paraId="4E7F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85" w:type="dxa"/>
            <w:tcBorders>
              <w:top w:val="single" w:color="000000" w:sz="4" w:space="0"/>
              <w:left w:val="single" w:color="000000" w:sz="4" w:space="0"/>
              <w:bottom w:val="nil"/>
              <w:right w:val="nil"/>
            </w:tcBorders>
            <w:shd w:val="clear" w:color="auto" w:fill="FFFFFF"/>
            <w:vAlign w:val="center"/>
          </w:tcPr>
          <w:p w14:paraId="6C953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25" w:type="dxa"/>
            <w:gridSpan w:val="2"/>
            <w:tcBorders>
              <w:top w:val="single" w:color="000000" w:sz="4" w:space="0"/>
              <w:left w:val="single" w:color="000000" w:sz="4" w:space="0"/>
              <w:bottom w:val="nil"/>
              <w:right w:val="nil"/>
            </w:tcBorders>
            <w:shd w:val="clear" w:color="auto" w:fill="FFFFFF"/>
            <w:vAlign w:val="center"/>
          </w:tcPr>
          <w:p w14:paraId="4B046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2074" w:type="dxa"/>
            <w:tcBorders>
              <w:top w:val="single" w:color="000000" w:sz="4" w:space="0"/>
              <w:left w:val="single" w:color="000000" w:sz="4" w:space="0"/>
              <w:bottom w:val="nil"/>
              <w:right w:val="nil"/>
            </w:tcBorders>
            <w:shd w:val="clear" w:color="auto" w:fill="FFFFFF"/>
            <w:vAlign w:val="center"/>
          </w:tcPr>
          <w:p w14:paraId="24BC7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25EFE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成品石头六角亭，含基础，具体规格尺寸详见图纸</w:t>
            </w:r>
          </w:p>
        </w:tc>
        <w:tc>
          <w:tcPr>
            <w:tcW w:w="803" w:type="dxa"/>
            <w:tcBorders>
              <w:top w:val="single" w:color="000000" w:sz="4" w:space="0"/>
              <w:left w:val="single" w:color="000000" w:sz="4" w:space="0"/>
              <w:bottom w:val="nil"/>
              <w:right w:val="nil"/>
            </w:tcBorders>
            <w:shd w:val="clear" w:color="auto" w:fill="FFFFFF"/>
            <w:vAlign w:val="center"/>
          </w:tcPr>
          <w:p w14:paraId="6E51C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88" w:type="dxa"/>
            <w:tcBorders>
              <w:top w:val="single" w:color="000000" w:sz="4" w:space="0"/>
              <w:left w:val="single" w:color="000000" w:sz="4" w:space="0"/>
              <w:bottom w:val="nil"/>
              <w:right w:val="nil"/>
            </w:tcBorders>
            <w:shd w:val="clear" w:color="auto" w:fill="FFFFFF"/>
            <w:vAlign w:val="center"/>
          </w:tcPr>
          <w:p w14:paraId="75CF52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01D0F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1103" w:type="dxa"/>
            <w:tcBorders>
              <w:top w:val="single" w:color="000000" w:sz="4" w:space="0"/>
              <w:left w:val="single" w:color="000000" w:sz="4" w:space="0"/>
              <w:bottom w:val="nil"/>
              <w:right w:val="nil"/>
            </w:tcBorders>
            <w:shd w:val="clear" w:color="auto" w:fill="FFFFFF"/>
            <w:noWrap/>
            <w:vAlign w:val="center"/>
          </w:tcPr>
          <w:p w14:paraId="4B09D5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967" w:type="dxa"/>
            <w:tcBorders>
              <w:top w:val="single" w:color="000000" w:sz="4" w:space="0"/>
              <w:left w:val="single" w:color="000000" w:sz="4" w:space="0"/>
              <w:bottom w:val="nil"/>
              <w:right w:val="nil"/>
            </w:tcBorders>
            <w:shd w:val="clear" w:color="auto" w:fill="FFFFFF"/>
            <w:vAlign w:val="center"/>
          </w:tcPr>
          <w:p w14:paraId="10933F9C">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94DB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由业主控制使用</w:t>
            </w:r>
          </w:p>
        </w:tc>
      </w:tr>
      <w:tr w14:paraId="75F6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F483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gridSpan w:val="2"/>
            <w:tcBorders>
              <w:top w:val="single" w:color="000000" w:sz="4" w:space="0"/>
              <w:left w:val="single" w:color="000000" w:sz="4" w:space="0"/>
              <w:bottom w:val="nil"/>
              <w:right w:val="nil"/>
            </w:tcBorders>
            <w:shd w:val="clear" w:color="auto" w:fill="FFFFFF"/>
            <w:vAlign w:val="center"/>
          </w:tcPr>
          <w:p w14:paraId="2BE4E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2074" w:type="dxa"/>
            <w:tcBorders>
              <w:top w:val="single" w:color="000000" w:sz="4" w:space="0"/>
              <w:left w:val="single" w:color="000000" w:sz="4" w:space="0"/>
              <w:bottom w:val="nil"/>
              <w:right w:val="nil"/>
            </w:tcBorders>
            <w:shd w:val="clear" w:color="auto" w:fill="FFFFFF"/>
            <w:vAlign w:val="center"/>
          </w:tcPr>
          <w:p w14:paraId="7A816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512" w:type="dxa"/>
            <w:tcBorders>
              <w:top w:val="single" w:color="000000" w:sz="4" w:space="0"/>
              <w:left w:val="single" w:color="000000" w:sz="4" w:space="0"/>
              <w:bottom w:val="nil"/>
              <w:right w:val="nil"/>
            </w:tcBorders>
            <w:shd w:val="clear" w:color="auto" w:fill="FFFFFF"/>
            <w:vAlign w:val="center"/>
          </w:tcPr>
          <w:p w14:paraId="7B496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2cm沥青木板分缝</w:t>
            </w:r>
          </w:p>
        </w:tc>
        <w:tc>
          <w:tcPr>
            <w:tcW w:w="803" w:type="dxa"/>
            <w:tcBorders>
              <w:top w:val="single" w:color="000000" w:sz="4" w:space="0"/>
              <w:left w:val="single" w:color="000000" w:sz="4" w:space="0"/>
              <w:bottom w:val="nil"/>
              <w:right w:val="nil"/>
            </w:tcBorders>
            <w:shd w:val="clear" w:color="auto" w:fill="FFFFFF"/>
            <w:vAlign w:val="center"/>
          </w:tcPr>
          <w:p w14:paraId="3207A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3FA8C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032" w:type="dxa"/>
            <w:tcBorders>
              <w:top w:val="single" w:color="000000" w:sz="4" w:space="0"/>
              <w:left w:val="single" w:color="000000" w:sz="4" w:space="0"/>
              <w:bottom w:val="nil"/>
              <w:right w:val="nil"/>
            </w:tcBorders>
            <w:shd w:val="clear" w:color="auto" w:fill="FFFFFF"/>
            <w:noWrap/>
            <w:vAlign w:val="center"/>
          </w:tcPr>
          <w:p w14:paraId="25FB5BF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BB9721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FDD15D2">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DB13F53">
            <w:pPr>
              <w:jc w:val="left"/>
              <w:rPr>
                <w:rFonts w:hint="eastAsia" w:ascii="宋体" w:hAnsi="宋体" w:eastAsia="宋体" w:cs="宋体"/>
                <w:i w:val="0"/>
                <w:iCs w:val="0"/>
                <w:color w:val="000000"/>
                <w:sz w:val="18"/>
                <w:szCs w:val="18"/>
                <w:u w:val="none"/>
              </w:rPr>
            </w:pPr>
          </w:p>
        </w:tc>
      </w:tr>
      <w:tr w14:paraId="2E25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85" w:type="dxa"/>
            <w:tcBorders>
              <w:top w:val="single" w:color="000000" w:sz="4" w:space="0"/>
              <w:left w:val="single" w:color="000000" w:sz="4" w:space="0"/>
              <w:bottom w:val="nil"/>
              <w:right w:val="nil"/>
            </w:tcBorders>
            <w:shd w:val="clear" w:color="auto" w:fill="FFFFFF"/>
            <w:vAlign w:val="center"/>
          </w:tcPr>
          <w:p w14:paraId="49ADA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gridSpan w:val="2"/>
            <w:tcBorders>
              <w:top w:val="single" w:color="000000" w:sz="4" w:space="0"/>
              <w:left w:val="single" w:color="000000" w:sz="4" w:space="0"/>
              <w:bottom w:val="nil"/>
              <w:right w:val="nil"/>
            </w:tcBorders>
            <w:shd w:val="clear" w:color="auto" w:fill="FFFFFF"/>
            <w:vAlign w:val="center"/>
          </w:tcPr>
          <w:p w14:paraId="460FDF5F">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5C6C1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内坝坡部分</w:t>
            </w:r>
          </w:p>
        </w:tc>
        <w:tc>
          <w:tcPr>
            <w:tcW w:w="3512" w:type="dxa"/>
            <w:tcBorders>
              <w:top w:val="single" w:color="000000" w:sz="4" w:space="0"/>
              <w:left w:val="single" w:color="000000" w:sz="4" w:space="0"/>
              <w:bottom w:val="nil"/>
              <w:right w:val="nil"/>
            </w:tcBorders>
            <w:shd w:val="clear" w:color="auto" w:fill="FFFFFF"/>
            <w:vAlign w:val="center"/>
          </w:tcPr>
          <w:p w14:paraId="4FC9C7AF">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2D47034">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14A8EB1D">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5D4F42E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3AAF5C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16205D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F570F94">
            <w:pPr>
              <w:jc w:val="left"/>
              <w:rPr>
                <w:rFonts w:hint="eastAsia" w:ascii="宋体" w:hAnsi="宋体" w:eastAsia="宋体" w:cs="宋体"/>
                <w:i w:val="0"/>
                <w:iCs w:val="0"/>
                <w:color w:val="000000"/>
                <w:sz w:val="18"/>
                <w:szCs w:val="18"/>
                <w:u w:val="none"/>
              </w:rPr>
            </w:pPr>
          </w:p>
        </w:tc>
      </w:tr>
      <w:tr w14:paraId="22D8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85" w:type="dxa"/>
            <w:tcBorders>
              <w:top w:val="single" w:color="000000" w:sz="4" w:space="0"/>
              <w:left w:val="single" w:color="000000" w:sz="4" w:space="0"/>
              <w:bottom w:val="nil"/>
              <w:right w:val="nil"/>
            </w:tcBorders>
            <w:shd w:val="clear" w:color="auto" w:fill="FFFFFF"/>
            <w:vAlign w:val="center"/>
          </w:tcPr>
          <w:p w14:paraId="65867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25" w:type="dxa"/>
            <w:gridSpan w:val="2"/>
            <w:tcBorders>
              <w:top w:val="single" w:color="000000" w:sz="4" w:space="0"/>
              <w:left w:val="single" w:color="000000" w:sz="4" w:space="0"/>
              <w:bottom w:val="nil"/>
              <w:right w:val="nil"/>
            </w:tcBorders>
            <w:shd w:val="clear" w:color="auto" w:fill="FFFFFF"/>
            <w:vAlign w:val="center"/>
          </w:tcPr>
          <w:p w14:paraId="2FD92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500105012003</w:t>
            </w:r>
          </w:p>
        </w:tc>
        <w:tc>
          <w:tcPr>
            <w:tcW w:w="2074" w:type="dxa"/>
            <w:tcBorders>
              <w:top w:val="single" w:color="000000" w:sz="4" w:space="0"/>
              <w:left w:val="single" w:color="000000" w:sz="4" w:space="0"/>
              <w:bottom w:val="nil"/>
              <w:right w:val="nil"/>
            </w:tcBorders>
            <w:shd w:val="clear" w:color="auto" w:fill="FFFFFF"/>
            <w:vAlign w:val="center"/>
          </w:tcPr>
          <w:p w14:paraId="770BE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nil"/>
              <w:right w:val="nil"/>
            </w:tcBorders>
            <w:shd w:val="clear" w:color="auto" w:fill="FFFFFF"/>
            <w:vAlign w:val="center"/>
          </w:tcPr>
          <w:p w14:paraId="611FF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原干砌石护坡拆除（人工），拆除料利用率考虑50%</w:t>
            </w:r>
          </w:p>
        </w:tc>
        <w:tc>
          <w:tcPr>
            <w:tcW w:w="803" w:type="dxa"/>
            <w:tcBorders>
              <w:top w:val="single" w:color="000000" w:sz="4" w:space="0"/>
              <w:left w:val="single" w:color="000000" w:sz="4" w:space="0"/>
              <w:bottom w:val="nil"/>
              <w:right w:val="nil"/>
            </w:tcBorders>
            <w:shd w:val="clear" w:color="auto" w:fill="FFFFFF"/>
            <w:vAlign w:val="center"/>
          </w:tcPr>
          <w:p w14:paraId="02F02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858F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231.84</w:t>
            </w:r>
          </w:p>
        </w:tc>
        <w:tc>
          <w:tcPr>
            <w:tcW w:w="1032" w:type="dxa"/>
            <w:tcBorders>
              <w:top w:val="single" w:color="000000" w:sz="4" w:space="0"/>
              <w:left w:val="single" w:color="000000" w:sz="4" w:space="0"/>
              <w:bottom w:val="nil"/>
              <w:right w:val="nil"/>
            </w:tcBorders>
            <w:shd w:val="clear" w:color="auto" w:fill="FFFFFF"/>
            <w:noWrap/>
            <w:vAlign w:val="center"/>
          </w:tcPr>
          <w:p w14:paraId="2F2C0C8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B3CBC9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264BC97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D9C30D6">
            <w:pPr>
              <w:jc w:val="left"/>
              <w:rPr>
                <w:rFonts w:hint="eastAsia" w:ascii="宋体" w:hAnsi="宋体" w:eastAsia="宋体" w:cs="宋体"/>
                <w:i w:val="0"/>
                <w:iCs w:val="0"/>
                <w:color w:val="000000"/>
                <w:sz w:val="18"/>
                <w:szCs w:val="18"/>
                <w:u w:val="none"/>
              </w:rPr>
            </w:pPr>
          </w:p>
        </w:tc>
      </w:tr>
      <w:tr w14:paraId="421B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85" w:type="dxa"/>
            <w:tcBorders>
              <w:top w:val="single" w:color="000000" w:sz="4" w:space="0"/>
              <w:left w:val="single" w:color="000000" w:sz="4" w:space="0"/>
              <w:bottom w:val="nil"/>
              <w:right w:val="nil"/>
            </w:tcBorders>
            <w:shd w:val="clear" w:color="auto" w:fill="FFFFFF"/>
            <w:vAlign w:val="center"/>
          </w:tcPr>
          <w:p w14:paraId="50841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25" w:type="dxa"/>
            <w:gridSpan w:val="2"/>
            <w:tcBorders>
              <w:top w:val="single" w:color="000000" w:sz="4" w:space="0"/>
              <w:left w:val="single" w:color="000000" w:sz="4" w:space="0"/>
              <w:bottom w:val="nil"/>
              <w:right w:val="nil"/>
            </w:tcBorders>
            <w:shd w:val="clear" w:color="auto" w:fill="FFFFFF"/>
            <w:vAlign w:val="center"/>
          </w:tcPr>
          <w:p w14:paraId="441F2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2074" w:type="dxa"/>
            <w:tcBorders>
              <w:top w:val="single" w:color="000000" w:sz="4" w:space="0"/>
              <w:left w:val="single" w:color="000000" w:sz="4" w:space="0"/>
              <w:bottom w:val="nil"/>
              <w:right w:val="nil"/>
            </w:tcBorders>
            <w:shd w:val="clear" w:color="auto" w:fill="FFFFFF"/>
            <w:vAlign w:val="center"/>
          </w:tcPr>
          <w:p w14:paraId="694A3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512" w:type="dxa"/>
            <w:tcBorders>
              <w:top w:val="single" w:color="000000" w:sz="4" w:space="0"/>
              <w:left w:val="single" w:color="000000" w:sz="4" w:space="0"/>
              <w:bottom w:val="nil"/>
              <w:right w:val="nil"/>
            </w:tcBorders>
            <w:shd w:val="clear" w:color="auto" w:fill="FFFFFF"/>
            <w:vAlign w:val="center"/>
          </w:tcPr>
          <w:p w14:paraId="04C7F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10cm厚粗砂垫层</w:t>
            </w:r>
          </w:p>
        </w:tc>
        <w:tc>
          <w:tcPr>
            <w:tcW w:w="803" w:type="dxa"/>
            <w:tcBorders>
              <w:top w:val="single" w:color="000000" w:sz="4" w:space="0"/>
              <w:left w:val="single" w:color="000000" w:sz="4" w:space="0"/>
              <w:bottom w:val="nil"/>
              <w:right w:val="nil"/>
            </w:tcBorders>
            <w:shd w:val="clear" w:color="auto" w:fill="FFFFFF"/>
            <w:vAlign w:val="center"/>
          </w:tcPr>
          <w:p w14:paraId="48118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27214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71.23</w:t>
            </w:r>
          </w:p>
        </w:tc>
        <w:tc>
          <w:tcPr>
            <w:tcW w:w="1032" w:type="dxa"/>
            <w:tcBorders>
              <w:top w:val="single" w:color="000000" w:sz="4" w:space="0"/>
              <w:left w:val="single" w:color="000000" w:sz="4" w:space="0"/>
              <w:bottom w:val="nil"/>
              <w:right w:val="nil"/>
            </w:tcBorders>
            <w:shd w:val="clear" w:color="auto" w:fill="FFFFFF"/>
            <w:noWrap/>
            <w:vAlign w:val="center"/>
          </w:tcPr>
          <w:p w14:paraId="4E99976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38822A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90AB437">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0B67EBF">
            <w:pPr>
              <w:jc w:val="left"/>
              <w:rPr>
                <w:rFonts w:hint="eastAsia" w:ascii="宋体" w:hAnsi="宋体" w:eastAsia="宋体" w:cs="宋体"/>
                <w:i w:val="0"/>
                <w:iCs w:val="0"/>
                <w:color w:val="000000"/>
                <w:sz w:val="18"/>
                <w:szCs w:val="18"/>
                <w:u w:val="none"/>
              </w:rPr>
            </w:pPr>
          </w:p>
        </w:tc>
      </w:tr>
      <w:tr w14:paraId="6560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85" w:type="dxa"/>
            <w:tcBorders>
              <w:top w:val="single" w:color="000000" w:sz="4" w:space="0"/>
              <w:left w:val="single" w:color="000000" w:sz="4" w:space="0"/>
              <w:bottom w:val="nil"/>
              <w:right w:val="nil"/>
            </w:tcBorders>
            <w:shd w:val="clear" w:color="auto" w:fill="FFFFFF"/>
            <w:vAlign w:val="center"/>
          </w:tcPr>
          <w:p w14:paraId="2EF71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25" w:type="dxa"/>
            <w:gridSpan w:val="2"/>
            <w:tcBorders>
              <w:top w:val="single" w:color="000000" w:sz="4" w:space="0"/>
              <w:left w:val="single" w:color="000000" w:sz="4" w:space="0"/>
              <w:bottom w:val="nil"/>
              <w:right w:val="nil"/>
            </w:tcBorders>
            <w:shd w:val="clear" w:color="auto" w:fill="FFFFFF"/>
            <w:vAlign w:val="center"/>
          </w:tcPr>
          <w:p w14:paraId="23D2D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2074" w:type="dxa"/>
            <w:tcBorders>
              <w:top w:val="single" w:color="000000" w:sz="4" w:space="0"/>
              <w:left w:val="single" w:color="000000" w:sz="4" w:space="0"/>
              <w:bottom w:val="nil"/>
              <w:right w:val="nil"/>
            </w:tcBorders>
            <w:shd w:val="clear" w:color="auto" w:fill="FFFFFF"/>
            <w:vAlign w:val="center"/>
          </w:tcPr>
          <w:p w14:paraId="17F01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混凝土预制块护坡</w:t>
            </w:r>
          </w:p>
        </w:tc>
        <w:tc>
          <w:tcPr>
            <w:tcW w:w="3512" w:type="dxa"/>
            <w:tcBorders>
              <w:top w:val="single" w:color="000000" w:sz="4" w:space="0"/>
              <w:left w:val="single" w:color="000000" w:sz="4" w:space="0"/>
              <w:bottom w:val="nil"/>
              <w:right w:val="nil"/>
            </w:tcBorders>
            <w:shd w:val="clear" w:color="auto" w:fill="FFFFFF"/>
            <w:vAlign w:val="center"/>
          </w:tcPr>
          <w:p w14:paraId="7FD09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12cm厚C30预制砼六角块护坡</w:t>
            </w:r>
          </w:p>
        </w:tc>
        <w:tc>
          <w:tcPr>
            <w:tcW w:w="803" w:type="dxa"/>
            <w:tcBorders>
              <w:top w:val="single" w:color="000000" w:sz="4" w:space="0"/>
              <w:left w:val="single" w:color="000000" w:sz="4" w:space="0"/>
              <w:bottom w:val="nil"/>
              <w:right w:val="nil"/>
            </w:tcBorders>
            <w:shd w:val="clear" w:color="auto" w:fill="FFFFFF"/>
            <w:vAlign w:val="center"/>
          </w:tcPr>
          <w:p w14:paraId="243EE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12FF6F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032" w:type="dxa"/>
            <w:tcBorders>
              <w:top w:val="single" w:color="000000" w:sz="4" w:space="0"/>
              <w:left w:val="single" w:color="000000" w:sz="4" w:space="0"/>
              <w:bottom w:val="nil"/>
              <w:right w:val="nil"/>
            </w:tcBorders>
            <w:shd w:val="clear" w:color="auto" w:fill="FFFFFF"/>
            <w:noWrap/>
            <w:vAlign w:val="center"/>
          </w:tcPr>
          <w:p w14:paraId="6537A5E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5A66520">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14451D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812C473">
            <w:pPr>
              <w:jc w:val="left"/>
              <w:rPr>
                <w:rFonts w:hint="eastAsia" w:ascii="宋体" w:hAnsi="宋体" w:eastAsia="宋体" w:cs="宋体"/>
                <w:i w:val="0"/>
                <w:iCs w:val="0"/>
                <w:color w:val="000000"/>
                <w:sz w:val="18"/>
                <w:szCs w:val="18"/>
                <w:u w:val="none"/>
              </w:rPr>
            </w:pPr>
          </w:p>
        </w:tc>
      </w:tr>
      <w:tr w14:paraId="2EA0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885" w:type="dxa"/>
            <w:tcBorders>
              <w:top w:val="single" w:color="000000" w:sz="4" w:space="0"/>
              <w:left w:val="single" w:color="000000" w:sz="4" w:space="0"/>
              <w:bottom w:val="nil"/>
              <w:right w:val="nil"/>
            </w:tcBorders>
            <w:shd w:val="clear" w:color="auto" w:fill="FFFFFF"/>
            <w:vAlign w:val="center"/>
          </w:tcPr>
          <w:p w14:paraId="4EBD6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25" w:type="dxa"/>
            <w:gridSpan w:val="2"/>
            <w:tcBorders>
              <w:top w:val="single" w:color="000000" w:sz="4" w:space="0"/>
              <w:left w:val="single" w:color="000000" w:sz="4" w:space="0"/>
              <w:bottom w:val="nil"/>
              <w:right w:val="nil"/>
            </w:tcBorders>
            <w:shd w:val="clear" w:color="auto" w:fill="FFFFFF"/>
            <w:vAlign w:val="center"/>
          </w:tcPr>
          <w:p w14:paraId="11982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2074" w:type="dxa"/>
            <w:tcBorders>
              <w:top w:val="single" w:color="000000" w:sz="4" w:space="0"/>
              <w:left w:val="single" w:color="000000" w:sz="4" w:space="0"/>
              <w:bottom w:val="nil"/>
              <w:right w:val="nil"/>
            </w:tcBorders>
            <w:shd w:val="clear" w:color="auto" w:fill="FFFFFF"/>
            <w:vAlign w:val="center"/>
          </w:tcPr>
          <w:p w14:paraId="05C32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512" w:type="dxa"/>
            <w:tcBorders>
              <w:top w:val="single" w:color="000000" w:sz="4" w:space="0"/>
              <w:left w:val="single" w:color="000000" w:sz="4" w:space="0"/>
              <w:bottom w:val="nil"/>
              <w:right w:val="nil"/>
            </w:tcBorders>
            <w:shd w:val="clear" w:color="auto" w:fill="FFFFFF"/>
            <w:vAlign w:val="center"/>
          </w:tcPr>
          <w:p w14:paraId="33DB2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1.材质及规格：干砌石地梁60*60cm，利用拆除料，已考虑场内运输费用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5E0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49FBB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24.48</w:t>
            </w:r>
          </w:p>
        </w:tc>
        <w:tc>
          <w:tcPr>
            <w:tcW w:w="1032" w:type="dxa"/>
            <w:tcBorders>
              <w:top w:val="single" w:color="000000" w:sz="4" w:space="0"/>
              <w:left w:val="single" w:color="000000" w:sz="4" w:space="0"/>
              <w:bottom w:val="nil"/>
              <w:right w:val="nil"/>
            </w:tcBorders>
            <w:shd w:val="clear" w:color="auto" w:fill="FFFFFF"/>
            <w:noWrap/>
            <w:vAlign w:val="center"/>
          </w:tcPr>
          <w:p w14:paraId="2F8479C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73F2BC6">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89202FB">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2710143">
            <w:pPr>
              <w:jc w:val="left"/>
              <w:rPr>
                <w:rFonts w:hint="eastAsia" w:ascii="宋体" w:hAnsi="宋体" w:eastAsia="宋体" w:cs="宋体"/>
                <w:i w:val="0"/>
                <w:iCs w:val="0"/>
                <w:color w:val="000000"/>
                <w:sz w:val="18"/>
                <w:szCs w:val="18"/>
                <w:u w:val="none"/>
              </w:rPr>
            </w:pPr>
          </w:p>
        </w:tc>
      </w:tr>
      <w:tr w14:paraId="11C9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85" w:type="dxa"/>
            <w:tcBorders>
              <w:top w:val="single" w:color="000000" w:sz="4" w:space="0"/>
              <w:left w:val="single" w:color="000000" w:sz="4" w:space="0"/>
              <w:bottom w:val="nil"/>
              <w:right w:val="nil"/>
            </w:tcBorders>
            <w:shd w:val="clear" w:color="auto" w:fill="FFFFFF"/>
            <w:vAlign w:val="center"/>
          </w:tcPr>
          <w:p w14:paraId="0DED3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25" w:type="dxa"/>
            <w:gridSpan w:val="2"/>
            <w:tcBorders>
              <w:top w:val="single" w:color="000000" w:sz="4" w:space="0"/>
              <w:left w:val="single" w:color="000000" w:sz="4" w:space="0"/>
              <w:bottom w:val="nil"/>
              <w:right w:val="nil"/>
            </w:tcBorders>
            <w:shd w:val="clear" w:color="auto" w:fill="FFFFFF"/>
            <w:vAlign w:val="center"/>
          </w:tcPr>
          <w:p w14:paraId="27062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2074" w:type="dxa"/>
            <w:tcBorders>
              <w:top w:val="single" w:color="000000" w:sz="4" w:space="0"/>
              <w:left w:val="single" w:color="000000" w:sz="4" w:space="0"/>
              <w:bottom w:val="nil"/>
              <w:right w:val="nil"/>
            </w:tcBorders>
            <w:shd w:val="clear" w:color="auto" w:fill="FFFFFF"/>
            <w:vAlign w:val="center"/>
          </w:tcPr>
          <w:p w14:paraId="3DDE4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45F3D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E1C1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BFCD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032" w:type="dxa"/>
            <w:tcBorders>
              <w:top w:val="single" w:color="000000" w:sz="4" w:space="0"/>
              <w:left w:val="single" w:color="000000" w:sz="4" w:space="0"/>
              <w:bottom w:val="nil"/>
              <w:right w:val="nil"/>
            </w:tcBorders>
            <w:shd w:val="clear" w:color="auto" w:fill="FFFFFF"/>
            <w:noWrap/>
            <w:vAlign w:val="center"/>
          </w:tcPr>
          <w:p w14:paraId="3997851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87A3F9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8B1051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1B9025C9">
            <w:pPr>
              <w:jc w:val="left"/>
              <w:rPr>
                <w:rFonts w:hint="eastAsia" w:ascii="宋体" w:hAnsi="宋体" w:eastAsia="宋体" w:cs="宋体"/>
                <w:i w:val="0"/>
                <w:iCs w:val="0"/>
                <w:color w:val="000000"/>
                <w:sz w:val="18"/>
                <w:szCs w:val="18"/>
                <w:u w:val="none"/>
              </w:rPr>
            </w:pPr>
          </w:p>
        </w:tc>
      </w:tr>
      <w:tr w14:paraId="166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17BAF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0307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469E55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8239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切割机切缝</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AB5D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CC633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28A76D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46AF79E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3C94E528">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B22D">
            <w:pPr>
              <w:jc w:val="left"/>
              <w:rPr>
                <w:rFonts w:hint="eastAsia" w:ascii="宋体" w:hAnsi="宋体" w:eastAsia="宋体" w:cs="宋体"/>
                <w:i w:val="0"/>
                <w:iCs w:val="0"/>
                <w:color w:val="000000"/>
                <w:sz w:val="18"/>
                <w:szCs w:val="18"/>
                <w:u w:val="none"/>
              </w:rPr>
            </w:pPr>
          </w:p>
        </w:tc>
      </w:tr>
      <w:tr w14:paraId="5A2C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1FAC9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310FB5D">
            <w:pPr>
              <w:jc w:val="left"/>
              <w:rPr>
                <w:rFonts w:hint="eastAsia" w:ascii="宋体" w:hAnsi="宋体" w:eastAsia="宋体" w:cs="宋体"/>
                <w:i w:val="0"/>
                <w:iCs w:val="0"/>
                <w:color w:val="000000"/>
                <w:kern w:val="0"/>
                <w:sz w:val="18"/>
                <w:szCs w:val="18"/>
                <w:u w:val="none"/>
                <w:lang w:val="en-US" w:eastAsia="zh-CN" w:bidi="ar"/>
              </w:rPr>
            </w:pP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04C742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外坝坡部分</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72F0F7A">
            <w:pPr>
              <w:jc w:val="left"/>
              <w:rPr>
                <w:rFonts w:hint="eastAsia" w:ascii="宋体" w:hAnsi="宋体" w:eastAsia="宋体" w:cs="宋体"/>
                <w:i w:val="0"/>
                <w:iCs w:val="0"/>
                <w:color w:val="000000"/>
                <w:kern w:val="0"/>
                <w:sz w:val="18"/>
                <w:szCs w:val="18"/>
                <w:u w:val="none"/>
                <w:lang w:val="en-US" w:eastAsia="zh-CN" w:bidi="ar"/>
              </w:rPr>
            </w:pP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0975995">
            <w:pPr>
              <w:jc w:val="center"/>
              <w:rPr>
                <w:rFonts w:hint="eastAsia" w:ascii="宋体" w:hAnsi="宋体" w:eastAsia="宋体" w:cs="宋体"/>
                <w:i w:val="0"/>
                <w:iCs w:val="0"/>
                <w:color w:val="000000"/>
                <w:kern w:val="0"/>
                <w:sz w:val="18"/>
                <w:szCs w:val="18"/>
                <w:u w:val="none"/>
                <w:lang w:val="en-US" w:eastAsia="zh-CN" w:bidi="ar"/>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07D714D">
            <w:pPr>
              <w:jc w:val="right"/>
              <w:rPr>
                <w:rFonts w:hint="eastAsia" w:ascii="宋体" w:hAnsi="宋体" w:eastAsia="宋体" w:cs="宋体"/>
                <w:i w:val="0"/>
                <w:iCs w:val="0"/>
                <w:color w:val="000000"/>
                <w:kern w:val="0"/>
                <w:sz w:val="18"/>
                <w:szCs w:val="18"/>
                <w:u w:val="none"/>
                <w:lang w:val="en-US" w:eastAsia="zh-CN" w:bidi="ar"/>
              </w:rPr>
            </w:pP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73894B5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662B724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45988A7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F1A8B">
            <w:pPr>
              <w:jc w:val="left"/>
              <w:rPr>
                <w:rFonts w:hint="eastAsia" w:ascii="宋体" w:hAnsi="宋体" w:eastAsia="宋体" w:cs="宋体"/>
                <w:i w:val="0"/>
                <w:iCs w:val="0"/>
                <w:color w:val="000000"/>
                <w:sz w:val="18"/>
                <w:szCs w:val="18"/>
                <w:u w:val="none"/>
              </w:rPr>
            </w:pPr>
          </w:p>
        </w:tc>
      </w:tr>
      <w:tr w14:paraId="08C3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4D312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2AA265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500105012004</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00DE60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18842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原干砌石护坡拆除（人工），拆除料利用率考虑50%</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6A2DD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6A8785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80.80</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14A4BD0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4075867">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574A5A9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4410">
            <w:pPr>
              <w:jc w:val="left"/>
              <w:rPr>
                <w:rFonts w:hint="eastAsia" w:ascii="宋体" w:hAnsi="宋体" w:eastAsia="宋体" w:cs="宋体"/>
                <w:i w:val="0"/>
                <w:iCs w:val="0"/>
                <w:color w:val="000000"/>
                <w:sz w:val="18"/>
                <w:szCs w:val="18"/>
                <w:u w:val="none"/>
              </w:rPr>
            </w:pPr>
          </w:p>
        </w:tc>
      </w:tr>
      <w:tr w14:paraId="7EAE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1DB3F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78CB1A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500103023003</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71E708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A0AB2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1.原拆除料回填夯实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424B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14F2319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150.23</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2F8FA70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7637DEE">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27906DC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2271">
            <w:pPr>
              <w:jc w:val="left"/>
              <w:rPr>
                <w:rFonts w:hint="eastAsia" w:ascii="宋体" w:hAnsi="宋体" w:eastAsia="宋体" w:cs="宋体"/>
                <w:i w:val="0"/>
                <w:iCs w:val="0"/>
                <w:color w:val="000000"/>
                <w:sz w:val="18"/>
                <w:szCs w:val="18"/>
                <w:u w:val="none"/>
              </w:rPr>
            </w:pPr>
          </w:p>
        </w:tc>
      </w:tr>
      <w:tr w14:paraId="27D5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2DA70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A73C6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500103017002</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29927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砂石垫层</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800C4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10cm厚粗砂垫层</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6ECA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BD37C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62.86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410BA1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7A78B6B">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023CE09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57AE">
            <w:pPr>
              <w:jc w:val="left"/>
              <w:rPr>
                <w:rFonts w:hint="eastAsia" w:ascii="宋体" w:hAnsi="宋体" w:eastAsia="宋体" w:cs="宋体"/>
                <w:i w:val="0"/>
                <w:iCs w:val="0"/>
                <w:color w:val="000000"/>
                <w:sz w:val="18"/>
                <w:szCs w:val="18"/>
                <w:u w:val="none"/>
              </w:rPr>
            </w:pPr>
          </w:p>
        </w:tc>
      </w:tr>
      <w:tr w14:paraId="33A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490A1C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55F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6F6E470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6033F19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4CC516DC">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66D7FA84">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7824527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第4页 </w:t>
            </w:r>
            <w:r>
              <w:rPr>
                <w:rFonts w:hint="eastAsia" w:ascii="宋体" w:hAnsi="宋体" w:cs="宋体"/>
                <w:i w:val="0"/>
                <w:iCs w:val="0"/>
                <w:color w:val="000000"/>
                <w:kern w:val="0"/>
                <w:sz w:val="18"/>
                <w:szCs w:val="18"/>
                <w:u w:val="none"/>
                <w:lang w:val="en-US" w:eastAsia="zh-CN" w:bidi="ar"/>
              </w:rPr>
              <w:t>共11页</w:t>
            </w:r>
          </w:p>
        </w:tc>
      </w:tr>
      <w:tr w14:paraId="269A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6A82C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2EB3D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680C7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5B343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4082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A1B8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25CF1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7EAF1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68EB2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7B64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7E3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85" w:type="dxa"/>
            <w:tcBorders>
              <w:top w:val="single" w:color="000000" w:sz="4" w:space="0"/>
              <w:left w:val="single" w:color="000000" w:sz="4" w:space="0"/>
              <w:bottom w:val="nil"/>
              <w:right w:val="nil"/>
            </w:tcBorders>
            <w:shd w:val="clear" w:color="auto" w:fill="FFFFFF"/>
            <w:vAlign w:val="center"/>
          </w:tcPr>
          <w:p w14:paraId="421C7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25" w:type="dxa"/>
            <w:gridSpan w:val="2"/>
            <w:tcBorders>
              <w:top w:val="single" w:color="000000" w:sz="4" w:space="0"/>
              <w:left w:val="single" w:color="000000" w:sz="4" w:space="0"/>
              <w:bottom w:val="nil"/>
              <w:right w:val="nil"/>
            </w:tcBorders>
            <w:shd w:val="clear" w:color="auto" w:fill="FFFFFF"/>
            <w:vAlign w:val="center"/>
          </w:tcPr>
          <w:p w14:paraId="708BF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2074" w:type="dxa"/>
            <w:tcBorders>
              <w:top w:val="single" w:color="000000" w:sz="4" w:space="0"/>
              <w:left w:val="single" w:color="000000" w:sz="4" w:space="0"/>
              <w:bottom w:val="nil"/>
              <w:right w:val="nil"/>
            </w:tcBorders>
            <w:shd w:val="clear" w:color="auto" w:fill="FFFFFF"/>
            <w:vAlign w:val="center"/>
          </w:tcPr>
          <w:p w14:paraId="3DD3E2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混凝土预制块护坡</w:t>
            </w:r>
          </w:p>
        </w:tc>
        <w:tc>
          <w:tcPr>
            <w:tcW w:w="3512" w:type="dxa"/>
            <w:tcBorders>
              <w:top w:val="single" w:color="000000" w:sz="4" w:space="0"/>
              <w:left w:val="single" w:color="000000" w:sz="4" w:space="0"/>
              <w:bottom w:val="nil"/>
              <w:right w:val="nil"/>
            </w:tcBorders>
            <w:shd w:val="clear" w:color="auto" w:fill="FFFFFF"/>
            <w:vAlign w:val="center"/>
          </w:tcPr>
          <w:p w14:paraId="56819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12cm厚C30预制砼六角块护坡</w:t>
            </w:r>
          </w:p>
        </w:tc>
        <w:tc>
          <w:tcPr>
            <w:tcW w:w="803" w:type="dxa"/>
            <w:tcBorders>
              <w:top w:val="single" w:color="000000" w:sz="4" w:space="0"/>
              <w:left w:val="single" w:color="000000" w:sz="4" w:space="0"/>
              <w:bottom w:val="nil"/>
              <w:right w:val="nil"/>
            </w:tcBorders>
            <w:shd w:val="clear" w:color="auto" w:fill="FFFFFF"/>
            <w:vAlign w:val="center"/>
          </w:tcPr>
          <w:p w14:paraId="7CCBE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0D7094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1032" w:type="dxa"/>
            <w:tcBorders>
              <w:top w:val="single" w:color="000000" w:sz="4" w:space="0"/>
              <w:left w:val="single" w:color="000000" w:sz="4" w:space="0"/>
              <w:bottom w:val="nil"/>
              <w:right w:val="nil"/>
            </w:tcBorders>
            <w:shd w:val="clear" w:color="auto" w:fill="FFFFFF"/>
            <w:noWrap/>
            <w:vAlign w:val="center"/>
          </w:tcPr>
          <w:p w14:paraId="73181BA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450904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04BA867">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1F17C2FD">
            <w:pPr>
              <w:jc w:val="left"/>
              <w:rPr>
                <w:rFonts w:hint="eastAsia" w:ascii="宋体" w:hAnsi="宋体" w:eastAsia="宋体" w:cs="宋体"/>
                <w:i w:val="0"/>
                <w:iCs w:val="0"/>
                <w:color w:val="000000"/>
                <w:sz w:val="18"/>
                <w:szCs w:val="18"/>
                <w:u w:val="none"/>
              </w:rPr>
            </w:pPr>
          </w:p>
        </w:tc>
      </w:tr>
      <w:tr w14:paraId="6CE4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5" w:type="dxa"/>
            <w:tcBorders>
              <w:top w:val="single" w:color="000000" w:sz="4" w:space="0"/>
              <w:left w:val="single" w:color="000000" w:sz="4" w:space="0"/>
              <w:bottom w:val="nil"/>
              <w:right w:val="nil"/>
            </w:tcBorders>
            <w:shd w:val="clear" w:color="auto" w:fill="FFFFFF"/>
            <w:vAlign w:val="center"/>
          </w:tcPr>
          <w:p w14:paraId="5C9D0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25" w:type="dxa"/>
            <w:gridSpan w:val="2"/>
            <w:tcBorders>
              <w:top w:val="single" w:color="000000" w:sz="4" w:space="0"/>
              <w:left w:val="single" w:color="000000" w:sz="4" w:space="0"/>
              <w:bottom w:val="nil"/>
              <w:right w:val="nil"/>
            </w:tcBorders>
            <w:shd w:val="clear" w:color="auto" w:fill="FFFFFF"/>
            <w:vAlign w:val="center"/>
          </w:tcPr>
          <w:p w14:paraId="375A8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2074" w:type="dxa"/>
            <w:tcBorders>
              <w:top w:val="single" w:color="000000" w:sz="4" w:space="0"/>
              <w:left w:val="single" w:color="000000" w:sz="4" w:space="0"/>
              <w:bottom w:val="nil"/>
              <w:right w:val="nil"/>
            </w:tcBorders>
            <w:shd w:val="clear" w:color="auto" w:fill="FFFFFF"/>
            <w:vAlign w:val="center"/>
          </w:tcPr>
          <w:p w14:paraId="333FE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72263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50cm厚M7.5浆砌石基础，利用拆除料，已考虑场内运输费用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7BC7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A0302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w:t>
            </w:r>
          </w:p>
        </w:tc>
        <w:tc>
          <w:tcPr>
            <w:tcW w:w="1032" w:type="dxa"/>
            <w:tcBorders>
              <w:top w:val="single" w:color="000000" w:sz="4" w:space="0"/>
              <w:left w:val="single" w:color="000000" w:sz="4" w:space="0"/>
              <w:bottom w:val="nil"/>
              <w:right w:val="nil"/>
            </w:tcBorders>
            <w:shd w:val="clear" w:color="auto" w:fill="FFFFFF"/>
            <w:noWrap/>
            <w:vAlign w:val="center"/>
          </w:tcPr>
          <w:p w14:paraId="6E2FFF7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88DC727">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04617A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DD9D572">
            <w:pPr>
              <w:jc w:val="left"/>
              <w:rPr>
                <w:rFonts w:hint="eastAsia" w:ascii="宋体" w:hAnsi="宋体" w:eastAsia="宋体" w:cs="宋体"/>
                <w:i w:val="0"/>
                <w:iCs w:val="0"/>
                <w:color w:val="000000"/>
                <w:sz w:val="18"/>
                <w:szCs w:val="18"/>
                <w:u w:val="none"/>
              </w:rPr>
            </w:pPr>
          </w:p>
        </w:tc>
      </w:tr>
      <w:tr w14:paraId="6A43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nil"/>
              <w:right w:val="nil"/>
            </w:tcBorders>
            <w:shd w:val="clear" w:color="auto" w:fill="FFFFFF"/>
            <w:vAlign w:val="center"/>
          </w:tcPr>
          <w:p w14:paraId="68E75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25" w:type="dxa"/>
            <w:gridSpan w:val="2"/>
            <w:tcBorders>
              <w:top w:val="single" w:color="000000" w:sz="4" w:space="0"/>
              <w:left w:val="single" w:color="000000" w:sz="4" w:space="0"/>
              <w:bottom w:val="nil"/>
              <w:right w:val="nil"/>
            </w:tcBorders>
            <w:shd w:val="clear" w:color="auto" w:fill="FFFFFF"/>
            <w:vAlign w:val="center"/>
          </w:tcPr>
          <w:p w14:paraId="0B2C4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2074" w:type="dxa"/>
            <w:tcBorders>
              <w:top w:val="single" w:color="000000" w:sz="4" w:space="0"/>
              <w:left w:val="single" w:color="000000" w:sz="4" w:space="0"/>
              <w:bottom w:val="nil"/>
              <w:right w:val="nil"/>
            </w:tcBorders>
            <w:shd w:val="clear" w:color="auto" w:fill="FFFFFF"/>
            <w:vAlign w:val="center"/>
          </w:tcPr>
          <w:p w14:paraId="49123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nil"/>
              <w:right w:val="nil"/>
            </w:tcBorders>
            <w:shd w:val="clear" w:color="auto" w:fill="FFFFFF"/>
            <w:vAlign w:val="center"/>
          </w:tcPr>
          <w:p w14:paraId="0D88E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M7.5浆砌石挡墙，利用拆除料，已考虑场内运输费用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4E3C5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3C26A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28.01</w:t>
            </w:r>
          </w:p>
        </w:tc>
        <w:tc>
          <w:tcPr>
            <w:tcW w:w="1032" w:type="dxa"/>
            <w:tcBorders>
              <w:top w:val="single" w:color="000000" w:sz="4" w:space="0"/>
              <w:left w:val="single" w:color="000000" w:sz="4" w:space="0"/>
              <w:bottom w:val="nil"/>
              <w:right w:val="nil"/>
            </w:tcBorders>
            <w:shd w:val="clear" w:color="auto" w:fill="FFFFFF"/>
            <w:noWrap/>
            <w:vAlign w:val="center"/>
          </w:tcPr>
          <w:p w14:paraId="2C019DE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29A3EEB">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8CCBB0A">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94C0ED7">
            <w:pPr>
              <w:jc w:val="left"/>
              <w:rPr>
                <w:rFonts w:hint="eastAsia" w:ascii="宋体" w:hAnsi="宋体" w:eastAsia="宋体" w:cs="宋体"/>
                <w:i w:val="0"/>
                <w:iCs w:val="0"/>
                <w:color w:val="000000"/>
                <w:sz w:val="18"/>
                <w:szCs w:val="18"/>
                <w:u w:val="none"/>
              </w:rPr>
            </w:pPr>
          </w:p>
        </w:tc>
      </w:tr>
      <w:tr w14:paraId="3EDC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85" w:type="dxa"/>
            <w:tcBorders>
              <w:top w:val="single" w:color="000000" w:sz="4" w:space="0"/>
              <w:left w:val="single" w:color="000000" w:sz="4" w:space="0"/>
              <w:bottom w:val="nil"/>
              <w:right w:val="nil"/>
            </w:tcBorders>
            <w:shd w:val="clear" w:color="auto" w:fill="FFFFFF"/>
            <w:vAlign w:val="center"/>
          </w:tcPr>
          <w:p w14:paraId="54375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25" w:type="dxa"/>
            <w:gridSpan w:val="2"/>
            <w:tcBorders>
              <w:top w:val="single" w:color="000000" w:sz="4" w:space="0"/>
              <w:left w:val="single" w:color="000000" w:sz="4" w:space="0"/>
              <w:bottom w:val="nil"/>
              <w:right w:val="nil"/>
            </w:tcBorders>
            <w:shd w:val="clear" w:color="auto" w:fill="FFFFFF"/>
            <w:vAlign w:val="center"/>
          </w:tcPr>
          <w:p w14:paraId="51B64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2074" w:type="dxa"/>
            <w:tcBorders>
              <w:top w:val="single" w:color="000000" w:sz="4" w:space="0"/>
              <w:left w:val="single" w:color="000000" w:sz="4" w:space="0"/>
              <w:bottom w:val="nil"/>
              <w:right w:val="nil"/>
            </w:tcBorders>
            <w:shd w:val="clear" w:color="auto" w:fill="FFFFFF"/>
            <w:vAlign w:val="center"/>
          </w:tcPr>
          <w:p w14:paraId="0A8A3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512" w:type="dxa"/>
            <w:tcBorders>
              <w:top w:val="single" w:color="000000" w:sz="4" w:space="0"/>
              <w:left w:val="single" w:color="000000" w:sz="4" w:space="0"/>
              <w:bottom w:val="nil"/>
              <w:right w:val="nil"/>
            </w:tcBorders>
            <w:shd w:val="clear" w:color="auto" w:fill="FFFFFF"/>
            <w:vAlign w:val="center"/>
          </w:tcPr>
          <w:p w14:paraId="5C430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干砌石挡墙，利用拆除料，已考虑场内运输费用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71A7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79509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26.68</w:t>
            </w:r>
          </w:p>
        </w:tc>
        <w:tc>
          <w:tcPr>
            <w:tcW w:w="1032" w:type="dxa"/>
            <w:tcBorders>
              <w:top w:val="single" w:color="000000" w:sz="4" w:space="0"/>
              <w:left w:val="single" w:color="000000" w:sz="4" w:space="0"/>
              <w:bottom w:val="nil"/>
              <w:right w:val="nil"/>
            </w:tcBorders>
            <w:shd w:val="clear" w:color="auto" w:fill="FFFFFF"/>
            <w:noWrap/>
            <w:vAlign w:val="center"/>
          </w:tcPr>
          <w:p w14:paraId="0CFE950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EE91F7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401297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BC8130C">
            <w:pPr>
              <w:jc w:val="left"/>
              <w:rPr>
                <w:rFonts w:hint="eastAsia" w:ascii="宋体" w:hAnsi="宋体" w:eastAsia="宋体" w:cs="宋体"/>
                <w:i w:val="0"/>
                <w:iCs w:val="0"/>
                <w:color w:val="000000"/>
                <w:sz w:val="18"/>
                <w:szCs w:val="18"/>
                <w:u w:val="none"/>
              </w:rPr>
            </w:pPr>
          </w:p>
        </w:tc>
      </w:tr>
      <w:tr w14:paraId="69EE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85" w:type="dxa"/>
            <w:tcBorders>
              <w:top w:val="single" w:color="000000" w:sz="4" w:space="0"/>
              <w:left w:val="single" w:color="000000" w:sz="4" w:space="0"/>
              <w:bottom w:val="nil"/>
              <w:right w:val="nil"/>
            </w:tcBorders>
            <w:shd w:val="clear" w:color="auto" w:fill="FFFFFF"/>
            <w:vAlign w:val="center"/>
          </w:tcPr>
          <w:p w14:paraId="269A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25" w:type="dxa"/>
            <w:gridSpan w:val="2"/>
            <w:tcBorders>
              <w:top w:val="single" w:color="000000" w:sz="4" w:space="0"/>
              <w:left w:val="single" w:color="000000" w:sz="4" w:space="0"/>
              <w:bottom w:val="nil"/>
              <w:right w:val="nil"/>
            </w:tcBorders>
            <w:shd w:val="clear" w:color="auto" w:fill="FFFFFF"/>
            <w:vAlign w:val="center"/>
          </w:tcPr>
          <w:p w14:paraId="64CC4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2074" w:type="dxa"/>
            <w:tcBorders>
              <w:top w:val="single" w:color="000000" w:sz="4" w:space="0"/>
              <w:left w:val="single" w:color="000000" w:sz="4" w:space="0"/>
              <w:bottom w:val="nil"/>
              <w:right w:val="nil"/>
            </w:tcBorders>
            <w:shd w:val="clear" w:color="auto" w:fill="FFFFFF"/>
            <w:vAlign w:val="center"/>
          </w:tcPr>
          <w:p w14:paraId="26F0A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512" w:type="dxa"/>
            <w:tcBorders>
              <w:top w:val="single" w:color="000000" w:sz="4" w:space="0"/>
              <w:left w:val="single" w:color="000000" w:sz="4" w:space="0"/>
              <w:bottom w:val="nil"/>
              <w:right w:val="nil"/>
            </w:tcBorders>
            <w:shd w:val="clear" w:color="auto" w:fill="FFFFFF"/>
            <w:vAlign w:val="center"/>
          </w:tcPr>
          <w:p w14:paraId="4639D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1.材质及规格：干砌石地梁60*60cm，利用拆除料，已考虑场内运输费用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31F8B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40BC4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1032" w:type="dxa"/>
            <w:tcBorders>
              <w:top w:val="single" w:color="000000" w:sz="4" w:space="0"/>
              <w:left w:val="single" w:color="000000" w:sz="4" w:space="0"/>
              <w:bottom w:val="nil"/>
              <w:right w:val="nil"/>
            </w:tcBorders>
            <w:shd w:val="clear" w:color="auto" w:fill="FFFFFF"/>
            <w:noWrap/>
            <w:vAlign w:val="center"/>
          </w:tcPr>
          <w:p w14:paraId="77F7C01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690697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5D16112">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7E7A9BD">
            <w:pPr>
              <w:jc w:val="left"/>
              <w:rPr>
                <w:rFonts w:hint="eastAsia" w:ascii="宋体" w:hAnsi="宋体" w:eastAsia="宋体" w:cs="宋体"/>
                <w:i w:val="0"/>
                <w:iCs w:val="0"/>
                <w:color w:val="000000"/>
                <w:sz w:val="18"/>
                <w:szCs w:val="18"/>
                <w:u w:val="none"/>
              </w:rPr>
            </w:pPr>
          </w:p>
        </w:tc>
      </w:tr>
      <w:tr w14:paraId="628C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4EC6B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25" w:type="dxa"/>
            <w:gridSpan w:val="2"/>
            <w:tcBorders>
              <w:top w:val="single" w:color="000000" w:sz="4" w:space="0"/>
              <w:left w:val="single" w:color="000000" w:sz="4" w:space="0"/>
              <w:bottom w:val="nil"/>
              <w:right w:val="nil"/>
            </w:tcBorders>
            <w:shd w:val="clear" w:color="auto" w:fill="FFFFFF"/>
            <w:vAlign w:val="center"/>
          </w:tcPr>
          <w:p w14:paraId="3CB67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2074" w:type="dxa"/>
            <w:tcBorders>
              <w:top w:val="single" w:color="000000" w:sz="4" w:space="0"/>
              <w:left w:val="single" w:color="000000" w:sz="4" w:space="0"/>
              <w:bottom w:val="nil"/>
              <w:right w:val="nil"/>
            </w:tcBorders>
            <w:shd w:val="clear" w:color="auto" w:fill="FFFFFF"/>
            <w:vAlign w:val="center"/>
          </w:tcPr>
          <w:p w14:paraId="71C30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59EED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59CB4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05AB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w:t>
            </w:r>
          </w:p>
        </w:tc>
        <w:tc>
          <w:tcPr>
            <w:tcW w:w="1032" w:type="dxa"/>
            <w:tcBorders>
              <w:top w:val="single" w:color="000000" w:sz="4" w:space="0"/>
              <w:left w:val="single" w:color="000000" w:sz="4" w:space="0"/>
              <w:bottom w:val="nil"/>
              <w:right w:val="nil"/>
            </w:tcBorders>
            <w:shd w:val="clear" w:color="auto" w:fill="FFFFFF"/>
            <w:noWrap/>
            <w:vAlign w:val="center"/>
          </w:tcPr>
          <w:p w14:paraId="0F4A221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26539DD">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BF2C50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250C142">
            <w:pPr>
              <w:jc w:val="left"/>
              <w:rPr>
                <w:rFonts w:hint="eastAsia" w:ascii="宋体" w:hAnsi="宋体" w:eastAsia="宋体" w:cs="宋体"/>
                <w:i w:val="0"/>
                <w:iCs w:val="0"/>
                <w:color w:val="000000"/>
                <w:sz w:val="18"/>
                <w:szCs w:val="18"/>
                <w:u w:val="none"/>
              </w:rPr>
            </w:pPr>
          </w:p>
        </w:tc>
      </w:tr>
      <w:tr w14:paraId="6E66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059F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25" w:type="dxa"/>
            <w:gridSpan w:val="2"/>
            <w:tcBorders>
              <w:top w:val="single" w:color="000000" w:sz="4" w:space="0"/>
              <w:left w:val="single" w:color="000000" w:sz="4" w:space="0"/>
              <w:bottom w:val="nil"/>
              <w:right w:val="nil"/>
            </w:tcBorders>
            <w:shd w:val="clear" w:color="auto" w:fill="FFFFFF"/>
            <w:vAlign w:val="center"/>
          </w:tcPr>
          <w:p w14:paraId="645D0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2074" w:type="dxa"/>
            <w:tcBorders>
              <w:top w:val="single" w:color="000000" w:sz="4" w:space="0"/>
              <w:left w:val="single" w:color="000000" w:sz="4" w:space="0"/>
              <w:bottom w:val="nil"/>
              <w:right w:val="nil"/>
            </w:tcBorders>
            <w:shd w:val="clear" w:color="auto" w:fill="FFFFFF"/>
            <w:vAlign w:val="center"/>
          </w:tcPr>
          <w:p w14:paraId="6CB88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7E9C0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切割机切缝</w:t>
            </w:r>
          </w:p>
        </w:tc>
        <w:tc>
          <w:tcPr>
            <w:tcW w:w="803" w:type="dxa"/>
            <w:tcBorders>
              <w:top w:val="single" w:color="000000" w:sz="4" w:space="0"/>
              <w:left w:val="single" w:color="000000" w:sz="4" w:space="0"/>
              <w:bottom w:val="nil"/>
              <w:right w:val="nil"/>
            </w:tcBorders>
            <w:shd w:val="clear" w:color="auto" w:fill="FFFFFF"/>
            <w:vAlign w:val="center"/>
          </w:tcPr>
          <w:p w14:paraId="7007D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6AF9D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1032" w:type="dxa"/>
            <w:tcBorders>
              <w:top w:val="single" w:color="000000" w:sz="4" w:space="0"/>
              <w:left w:val="single" w:color="000000" w:sz="4" w:space="0"/>
              <w:bottom w:val="nil"/>
              <w:right w:val="nil"/>
            </w:tcBorders>
            <w:shd w:val="clear" w:color="auto" w:fill="FFFFFF"/>
            <w:noWrap/>
            <w:vAlign w:val="center"/>
          </w:tcPr>
          <w:p w14:paraId="507AD97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636868F">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2EA5942B">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2080FD1">
            <w:pPr>
              <w:jc w:val="left"/>
              <w:rPr>
                <w:rFonts w:hint="eastAsia" w:ascii="宋体" w:hAnsi="宋体" w:eastAsia="宋体" w:cs="宋体"/>
                <w:i w:val="0"/>
                <w:iCs w:val="0"/>
                <w:color w:val="000000"/>
                <w:sz w:val="18"/>
                <w:szCs w:val="18"/>
                <w:u w:val="none"/>
              </w:rPr>
            </w:pPr>
          </w:p>
        </w:tc>
      </w:tr>
      <w:tr w14:paraId="00CE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dxa"/>
            <w:tcBorders>
              <w:top w:val="single" w:color="000000" w:sz="4" w:space="0"/>
              <w:left w:val="single" w:color="000000" w:sz="4" w:space="0"/>
              <w:bottom w:val="nil"/>
              <w:right w:val="nil"/>
            </w:tcBorders>
            <w:shd w:val="clear" w:color="auto" w:fill="FFFFFF"/>
            <w:vAlign w:val="center"/>
          </w:tcPr>
          <w:p w14:paraId="4A5A3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25" w:type="dxa"/>
            <w:gridSpan w:val="2"/>
            <w:tcBorders>
              <w:top w:val="single" w:color="000000" w:sz="4" w:space="0"/>
              <w:left w:val="single" w:color="000000" w:sz="4" w:space="0"/>
              <w:bottom w:val="nil"/>
              <w:right w:val="nil"/>
            </w:tcBorders>
            <w:shd w:val="clear" w:color="auto" w:fill="FFFFFF"/>
            <w:vAlign w:val="center"/>
          </w:tcPr>
          <w:p w14:paraId="25AEE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2074" w:type="dxa"/>
            <w:tcBorders>
              <w:top w:val="single" w:color="000000" w:sz="4" w:space="0"/>
              <w:left w:val="single" w:color="000000" w:sz="4" w:space="0"/>
              <w:bottom w:val="nil"/>
              <w:right w:val="nil"/>
            </w:tcBorders>
            <w:shd w:val="clear" w:color="auto" w:fill="FFFFFF"/>
            <w:vAlign w:val="center"/>
          </w:tcPr>
          <w:p w14:paraId="20102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512" w:type="dxa"/>
            <w:tcBorders>
              <w:top w:val="single" w:color="000000" w:sz="4" w:space="0"/>
              <w:left w:val="single" w:color="000000" w:sz="4" w:space="0"/>
              <w:bottom w:val="nil"/>
              <w:right w:val="nil"/>
            </w:tcBorders>
            <w:shd w:val="clear" w:color="auto" w:fill="FFFFFF"/>
            <w:vAlign w:val="center"/>
          </w:tcPr>
          <w:p w14:paraId="0606F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10cm厚碎石垫层</w:t>
            </w:r>
          </w:p>
        </w:tc>
        <w:tc>
          <w:tcPr>
            <w:tcW w:w="803" w:type="dxa"/>
            <w:tcBorders>
              <w:top w:val="single" w:color="000000" w:sz="4" w:space="0"/>
              <w:left w:val="single" w:color="000000" w:sz="4" w:space="0"/>
              <w:bottom w:val="nil"/>
              <w:right w:val="nil"/>
            </w:tcBorders>
            <w:shd w:val="clear" w:color="auto" w:fill="FFFFFF"/>
            <w:vAlign w:val="center"/>
          </w:tcPr>
          <w:p w14:paraId="5F8B0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1707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032" w:type="dxa"/>
            <w:tcBorders>
              <w:top w:val="single" w:color="000000" w:sz="4" w:space="0"/>
              <w:left w:val="single" w:color="000000" w:sz="4" w:space="0"/>
              <w:bottom w:val="nil"/>
              <w:right w:val="nil"/>
            </w:tcBorders>
            <w:shd w:val="clear" w:color="auto" w:fill="FFFFFF"/>
            <w:noWrap/>
            <w:vAlign w:val="center"/>
          </w:tcPr>
          <w:p w14:paraId="0515200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1DD9B1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C45F31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1D43E58">
            <w:pPr>
              <w:jc w:val="left"/>
              <w:rPr>
                <w:rFonts w:hint="eastAsia" w:ascii="宋体" w:hAnsi="宋体" w:eastAsia="宋体" w:cs="宋体"/>
                <w:i w:val="0"/>
                <w:iCs w:val="0"/>
                <w:color w:val="000000"/>
                <w:sz w:val="18"/>
                <w:szCs w:val="18"/>
                <w:u w:val="none"/>
              </w:rPr>
            </w:pPr>
          </w:p>
        </w:tc>
      </w:tr>
      <w:tr w14:paraId="333C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dxa"/>
            <w:tcBorders>
              <w:top w:val="single" w:color="000000" w:sz="4" w:space="0"/>
              <w:left w:val="single" w:color="000000" w:sz="4" w:space="0"/>
              <w:bottom w:val="nil"/>
              <w:right w:val="nil"/>
            </w:tcBorders>
            <w:shd w:val="clear" w:color="auto" w:fill="FFFFFF"/>
            <w:vAlign w:val="center"/>
          </w:tcPr>
          <w:p w14:paraId="0C6E7F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725" w:type="dxa"/>
            <w:gridSpan w:val="2"/>
            <w:tcBorders>
              <w:top w:val="single" w:color="000000" w:sz="4" w:space="0"/>
              <w:left w:val="single" w:color="000000" w:sz="4" w:space="0"/>
              <w:bottom w:val="nil"/>
              <w:right w:val="nil"/>
            </w:tcBorders>
            <w:shd w:val="clear" w:color="auto" w:fill="FFFFFF"/>
            <w:vAlign w:val="center"/>
          </w:tcPr>
          <w:p w14:paraId="745BD0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500109001011</w:t>
            </w:r>
          </w:p>
        </w:tc>
        <w:tc>
          <w:tcPr>
            <w:tcW w:w="2074" w:type="dxa"/>
            <w:tcBorders>
              <w:top w:val="single" w:color="000000" w:sz="4" w:space="0"/>
              <w:left w:val="single" w:color="000000" w:sz="4" w:space="0"/>
              <w:bottom w:val="nil"/>
              <w:right w:val="nil"/>
            </w:tcBorders>
            <w:shd w:val="clear" w:color="auto" w:fill="FFFFFF"/>
            <w:vAlign w:val="center"/>
          </w:tcPr>
          <w:p w14:paraId="22D1E9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0CC9AC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部位及类型：砼排水沟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7293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1A5098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w:t>
            </w:r>
          </w:p>
        </w:tc>
        <w:tc>
          <w:tcPr>
            <w:tcW w:w="1032" w:type="dxa"/>
            <w:tcBorders>
              <w:top w:val="single" w:color="000000" w:sz="4" w:space="0"/>
              <w:left w:val="single" w:color="000000" w:sz="4" w:space="0"/>
              <w:bottom w:val="nil"/>
              <w:right w:val="nil"/>
            </w:tcBorders>
            <w:shd w:val="clear" w:color="auto" w:fill="FFFFFF"/>
            <w:noWrap/>
            <w:vAlign w:val="center"/>
          </w:tcPr>
          <w:p w14:paraId="1433755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8C84BA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7C85A31">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5F57E32">
            <w:pPr>
              <w:jc w:val="left"/>
              <w:rPr>
                <w:rFonts w:hint="eastAsia" w:ascii="宋体" w:hAnsi="宋体" w:eastAsia="宋体" w:cs="宋体"/>
                <w:i w:val="0"/>
                <w:iCs w:val="0"/>
                <w:color w:val="000000"/>
                <w:sz w:val="18"/>
                <w:szCs w:val="18"/>
                <w:u w:val="none"/>
              </w:rPr>
            </w:pPr>
          </w:p>
        </w:tc>
      </w:tr>
      <w:tr w14:paraId="2078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nil"/>
              <w:right w:val="nil"/>
            </w:tcBorders>
            <w:shd w:val="clear" w:color="auto" w:fill="FFFFFF"/>
            <w:vAlign w:val="center"/>
          </w:tcPr>
          <w:p w14:paraId="425FC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725" w:type="dxa"/>
            <w:gridSpan w:val="2"/>
            <w:tcBorders>
              <w:top w:val="single" w:color="000000" w:sz="4" w:space="0"/>
              <w:left w:val="single" w:color="000000" w:sz="4" w:space="0"/>
              <w:bottom w:val="nil"/>
              <w:right w:val="nil"/>
            </w:tcBorders>
            <w:shd w:val="clear" w:color="auto" w:fill="FFFFFF"/>
            <w:vAlign w:val="center"/>
          </w:tcPr>
          <w:p w14:paraId="4B2DBA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500109001012</w:t>
            </w:r>
          </w:p>
        </w:tc>
        <w:tc>
          <w:tcPr>
            <w:tcW w:w="2074" w:type="dxa"/>
            <w:tcBorders>
              <w:top w:val="single" w:color="000000" w:sz="4" w:space="0"/>
              <w:left w:val="single" w:color="000000" w:sz="4" w:space="0"/>
              <w:bottom w:val="nil"/>
              <w:right w:val="nil"/>
            </w:tcBorders>
            <w:shd w:val="clear" w:color="auto" w:fill="FFFFFF"/>
            <w:vAlign w:val="center"/>
          </w:tcPr>
          <w:p w14:paraId="5F5F5C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1C2D82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B3F3F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A579B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w:t>
            </w:r>
          </w:p>
        </w:tc>
        <w:tc>
          <w:tcPr>
            <w:tcW w:w="1032" w:type="dxa"/>
            <w:tcBorders>
              <w:top w:val="single" w:color="000000" w:sz="4" w:space="0"/>
              <w:left w:val="single" w:color="000000" w:sz="4" w:space="0"/>
              <w:bottom w:val="nil"/>
              <w:right w:val="nil"/>
            </w:tcBorders>
            <w:shd w:val="clear" w:color="auto" w:fill="FFFFFF"/>
            <w:noWrap/>
            <w:vAlign w:val="center"/>
          </w:tcPr>
          <w:p w14:paraId="47F7D284">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0094F1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2A68DBE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BA9EA4D">
            <w:pPr>
              <w:jc w:val="left"/>
              <w:rPr>
                <w:rFonts w:hint="eastAsia" w:ascii="宋体" w:hAnsi="宋体" w:eastAsia="宋体" w:cs="宋体"/>
                <w:i w:val="0"/>
                <w:iCs w:val="0"/>
                <w:color w:val="000000"/>
                <w:sz w:val="18"/>
                <w:szCs w:val="18"/>
                <w:u w:val="none"/>
              </w:rPr>
            </w:pPr>
          </w:p>
        </w:tc>
      </w:tr>
      <w:tr w14:paraId="4FC1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85" w:type="dxa"/>
            <w:tcBorders>
              <w:top w:val="single" w:color="000000" w:sz="4" w:space="0"/>
              <w:left w:val="single" w:color="000000" w:sz="4" w:space="0"/>
              <w:bottom w:val="nil"/>
              <w:right w:val="nil"/>
            </w:tcBorders>
            <w:shd w:val="clear" w:color="auto" w:fill="FFFFFF"/>
            <w:vAlign w:val="center"/>
          </w:tcPr>
          <w:p w14:paraId="60FFB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725" w:type="dxa"/>
            <w:gridSpan w:val="2"/>
            <w:tcBorders>
              <w:top w:val="single" w:color="000000" w:sz="4" w:space="0"/>
              <w:left w:val="single" w:color="000000" w:sz="4" w:space="0"/>
              <w:bottom w:val="nil"/>
              <w:right w:val="nil"/>
            </w:tcBorders>
            <w:shd w:val="clear" w:color="auto" w:fill="FFFFFF"/>
            <w:vAlign w:val="center"/>
          </w:tcPr>
          <w:p w14:paraId="2A897B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500115012002</w:t>
            </w:r>
          </w:p>
        </w:tc>
        <w:tc>
          <w:tcPr>
            <w:tcW w:w="2074" w:type="dxa"/>
            <w:tcBorders>
              <w:top w:val="single" w:color="000000" w:sz="4" w:space="0"/>
              <w:left w:val="single" w:color="000000" w:sz="4" w:space="0"/>
              <w:bottom w:val="nil"/>
              <w:right w:val="nil"/>
            </w:tcBorders>
            <w:shd w:val="clear" w:color="auto" w:fill="FFFFFF"/>
            <w:vAlign w:val="center"/>
          </w:tcPr>
          <w:p w14:paraId="430CB1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安砌侧（平、缘）石</w:t>
            </w:r>
          </w:p>
        </w:tc>
        <w:tc>
          <w:tcPr>
            <w:tcW w:w="3512" w:type="dxa"/>
            <w:tcBorders>
              <w:top w:val="single" w:color="000000" w:sz="4" w:space="0"/>
              <w:left w:val="single" w:color="000000" w:sz="4" w:space="0"/>
              <w:bottom w:val="nil"/>
              <w:right w:val="nil"/>
            </w:tcBorders>
            <w:shd w:val="clear" w:color="auto" w:fill="FFFFFF"/>
            <w:vAlign w:val="center"/>
          </w:tcPr>
          <w:p w14:paraId="2D3AEA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1.12cm*30cm*100cm花岗岩侧石(成品外购）</w:t>
            </w:r>
          </w:p>
        </w:tc>
        <w:tc>
          <w:tcPr>
            <w:tcW w:w="803" w:type="dxa"/>
            <w:tcBorders>
              <w:top w:val="single" w:color="000000" w:sz="4" w:space="0"/>
              <w:left w:val="single" w:color="000000" w:sz="4" w:space="0"/>
              <w:bottom w:val="nil"/>
              <w:right w:val="nil"/>
            </w:tcBorders>
            <w:shd w:val="clear" w:color="auto" w:fill="FFFFFF"/>
            <w:vAlign w:val="center"/>
          </w:tcPr>
          <w:p w14:paraId="3986A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4C8877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33.70</w:t>
            </w:r>
          </w:p>
        </w:tc>
        <w:tc>
          <w:tcPr>
            <w:tcW w:w="1032" w:type="dxa"/>
            <w:tcBorders>
              <w:top w:val="single" w:color="000000" w:sz="4" w:space="0"/>
              <w:left w:val="single" w:color="000000" w:sz="4" w:space="0"/>
              <w:bottom w:val="nil"/>
              <w:right w:val="nil"/>
            </w:tcBorders>
            <w:shd w:val="clear" w:color="auto" w:fill="FFFFFF"/>
            <w:noWrap/>
            <w:vAlign w:val="center"/>
          </w:tcPr>
          <w:p w14:paraId="7A42F52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BBFE1E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D92949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8C84256">
            <w:pPr>
              <w:jc w:val="left"/>
              <w:rPr>
                <w:rFonts w:hint="eastAsia" w:ascii="宋体" w:hAnsi="宋体" w:eastAsia="宋体" w:cs="宋体"/>
                <w:i w:val="0"/>
                <w:iCs w:val="0"/>
                <w:color w:val="000000"/>
                <w:sz w:val="18"/>
                <w:szCs w:val="18"/>
                <w:u w:val="none"/>
              </w:rPr>
            </w:pPr>
          </w:p>
        </w:tc>
      </w:tr>
      <w:tr w14:paraId="3139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27A12F7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6F03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1A6B301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55E683C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1367FB99">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11058CA5">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46CEC52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第5页 </w:t>
            </w:r>
            <w:r>
              <w:rPr>
                <w:rFonts w:hint="eastAsia" w:ascii="宋体" w:hAnsi="宋体" w:cs="宋体"/>
                <w:i w:val="0"/>
                <w:iCs w:val="0"/>
                <w:color w:val="000000"/>
                <w:kern w:val="0"/>
                <w:sz w:val="18"/>
                <w:szCs w:val="18"/>
                <w:u w:val="none"/>
                <w:lang w:val="en-US" w:eastAsia="zh-CN" w:bidi="ar"/>
              </w:rPr>
              <w:t>共11页</w:t>
            </w:r>
          </w:p>
        </w:tc>
      </w:tr>
      <w:tr w14:paraId="5FD9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5575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4B9C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639D7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655CC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45E9D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186C9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1CA60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21E6B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32877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8740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854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85" w:type="dxa"/>
            <w:tcBorders>
              <w:top w:val="single" w:color="000000" w:sz="4" w:space="0"/>
              <w:left w:val="single" w:color="000000" w:sz="4" w:space="0"/>
              <w:bottom w:val="nil"/>
              <w:right w:val="nil"/>
            </w:tcBorders>
            <w:shd w:val="clear" w:color="auto" w:fill="FFFFFF"/>
            <w:vAlign w:val="center"/>
          </w:tcPr>
          <w:p w14:paraId="29A96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gridSpan w:val="2"/>
            <w:tcBorders>
              <w:top w:val="single" w:color="000000" w:sz="4" w:space="0"/>
              <w:left w:val="single" w:color="000000" w:sz="4" w:space="0"/>
              <w:bottom w:val="nil"/>
              <w:right w:val="nil"/>
            </w:tcBorders>
            <w:shd w:val="clear" w:color="auto" w:fill="FFFFFF"/>
            <w:vAlign w:val="center"/>
          </w:tcPr>
          <w:p w14:paraId="04DDE50A">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6816F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坝体坝基防渗</w:t>
            </w:r>
          </w:p>
        </w:tc>
        <w:tc>
          <w:tcPr>
            <w:tcW w:w="3512" w:type="dxa"/>
            <w:tcBorders>
              <w:top w:val="single" w:color="000000" w:sz="4" w:space="0"/>
              <w:left w:val="single" w:color="000000" w:sz="4" w:space="0"/>
              <w:bottom w:val="nil"/>
              <w:right w:val="nil"/>
            </w:tcBorders>
            <w:shd w:val="clear" w:color="auto" w:fill="FFFFFF"/>
            <w:vAlign w:val="center"/>
          </w:tcPr>
          <w:p w14:paraId="1945F086">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247E29D">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0C7F15EA">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008AAC5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08BE7F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4238F4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65B899A">
            <w:pPr>
              <w:jc w:val="left"/>
              <w:rPr>
                <w:rFonts w:hint="eastAsia" w:ascii="宋体" w:hAnsi="宋体" w:eastAsia="宋体" w:cs="宋体"/>
                <w:i w:val="0"/>
                <w:iCs w:val="0"/>
                <w:color w:val="000000"/>
                <w:sz w:val="18"/>
                <w:szCs w:val="18"/>
                <w:u w:val="none"/>
              </w:rPr>
            </w:pPr>
          </w:p>
        </w:tc>
      </w:tr>
      <w:tr w14:paraId="1F7D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5" w:type="dxa"/>
            <w:tcBorders>
              <w:top w:val="single" w:color="000000" w:sz="4" w:space="0"/>
              <w:left w:val="single" w:color="000000" w:sz="4" w:space="0"/>
              <w:bottom w:val="nil"/>
              <w:right w:val="nil"/>
            </w:tcBorders>
            <w:shd w:val="clear" w:color="auto" w:fill="FFFFFF"/>
            <w:vAlign w:val="center"/>
          </w:tcPr>
          <w:p w14:paraId="2B420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25" w:type="dxa"/>
            <w:gridSpan w:val="2"/>
            <w:tcBorders>
              <w:top w:val="single" w:color="000000" w:sz="4" w:space="0"/>
              <w:left w:val="single" w:color="000000" w:sz="4" w:space="0"/>
              <w:bottom w:val="nil"/>
              <w:right w:val="nil"/>
            </w:tcBorders>
            <w:shd w:val="clear" w:color="auto" w:fill="FFFFFF"/>
            <w:vAlign w:val="center"/>
          </w:tcPr>
          <w:p w14:paraId="2409E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2074" w:type="dxa"/>
            <w:tcBorders>
              <w:top w:val="single" w:color="000000" w:sz="4" w:space="0"/>
              <w:left w:val="single" w:color="000000" w:sz="4" w:space="0"/>
              <w:bottom w:val="nil"/>
              <w:right w:val="nil"/>
            </w:tcBorders>
            <w:shd w:val="clear" w:color="auto" w:fill="FFFFFF"/>
            <w:vAlign w:val="center"/>
          </w:tcPr>
          <w:p w14:paraId="0873F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3512" w:type="dxa"/>
            <w:tcBorders>
              <w:top w:val="single" w:color="000000" w:sz="4" w:space="0"/>
              <w:left w:val="single" w:color="000000" w:sz="4" w:space="0"/>
              <w:bottom w:val="nil"/>
              <w:right w:val="nil"/>
            </w:tcBorders>
            <w:shd w:val="clear" w:color="auto" w:fill="FFFFFF"/>
            <w:vAlign w:val="center"/>
          </w:tcPr>
          <w:p w14:paraId="71CB7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冲抓套井粘土回填，孔径110cm</w:t>
            </w:r>
          </w:p>
        </w:tc>
        <w:tc>
          <w:tcPr>
            <w:tcW w:w="803" w:type="dxa"/>
            <w:tcBorders>
              <w:top w:val="single" w:color="000000" w:sz="4" w:space="0"/>
              <w:left w:val="single" w:color="000000" w:sz="4" w:space="0"/>
              <w:bottom w:val="nil"/>
              <w:right w:val="nil"/>
            </w:tcBorders>
            <w:shd w:val="clear" w:color="auto" w:fill="FFFFFF"/>
            <w:vAlign w:val="center"/>
          </w:tcPr>
          <w:p w14:paraId="19788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67F15E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367.50</w:t>
            </w:r>
          </w:p>
        </w:tc>
        <w:tc>
          <w:tcPr>
            <w:tcW w:w="1032" w:type="dxa"/>
            <w:tcBorders>
              <w:top w:val="single" w:color="000000" w:sz="4" w:space="0"/>
              <w:left w:val="single" w:color="000000" w:sz="4" w:space="0"/>
              <w:bottom w:val="nil"/>
              <w:right w:val="nil"/>
            </w:tcBorders>
            <w:shd w:val="clear" w:color="auto" w:fill="FFFFFF"/>
            <w:noWrap/>
            <w:vAlign w:val="center"/>
          </w:tcPr>
          <w:p w14:paraId="5BA9C5F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E5F7C17">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626F21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7E991D52">
            <w:pPr>
              <w:jc w:val="left"/>
              <w:rPr>
                <w:rFonts w:hint="eastAsia" w:ascii="宋体" w:hAnsi="宋体" w:eastAsia="宋体" w:cs="宋体"/>
                <w:i w:val="0"/>
                <w:iCs w:val="0"/>
                <w:color w:val="000000"/>
                <w:sz w:val="18"/>
                <w:szCs w:val="18"/>
                <w:u w:val="none"/>
              </w:rPr>
            </w:pPr>
          </w:p>
        </w:tc>
      </w:tr>
      <w:tr w14:paraId="36B6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5" w:type="dxa"/>
            <w:tcBorders>
              <w:top w:val="single" w:color="000000" w:sz="4" w:space="0"/>
              <w:left w:val="single" w:color="000000" w:sz="4" w:space="0"/>
              <w:bottom w:val="nil"/>
              <w:right w:val="nil"/>
            </w:tcBorders>
            <w:shd w:val="clear" w:color="auto" w:fill="FFFFFF"/>
            <w:vAlign w:val="center"/>
          </w:tcPr>
          <w:p w14:paraId="56D4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25" w:type="dxa"/>
            <w:gridSpan w:val="2"/>
            <w:tcBorders>
              <w:top w:val="single" w:color="000000" w:sz="4" w:space="0"/>
              <w:left w:val="single" w:color="000000" w:sz="4" w:space="0"/>
              <w:bottom w:val="nil"/>
              <w:right w:val="nil"/>
            </w:tcBorders>
            <w:shd w:val="clear" w:color="auto" w:fill="FFFFFF"/>
            <w:vAlign w:val="center"/>
          </w:tcPr>
          <w:p w14:paraId="104DE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2074" w:type="dxa"/>
            <w:tcBorders>
              <w:top w:val="single" w:color="000000" w:sz="4" w:space="0"/>
              <w:left w:val="single" w:color="000000" w:sz="4" w:space="0"/>
              <w:bottom w:val="nil"/>
              <w:right w:val="nil"/>
            </w:tcBorders>
            <w:shd w:val="clear" w:color="auto" w:fill="FFFFFF"/>
            <w:vAlign w:val="center"/>
          </w:tcPr>
          <w:p w14:paraId="3CDEF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36EB5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冲抓土外运3km包干</w:t>
            </w:r>
          </w:p>
        </w:tc>
        <w:tc>
          <w:tcPr>
            <w:tcW w:w="803" w:type="dxa"/>
            <w:tcBorders>
              <w:top w:val="single" w:color="000000" w:sz="4" w:space="0"/>
              <w:left w:val="single" w:color="000000" w:sz="4" w:space="0"/>
              <w:bottom w:val="nil"/>
              <w:right w:val="nil"/>
            </w:tcBorders>
            <w:shd w:val="clear" w:color="auto" w:fill="FFFFFF"/>
            <w:vAlign w:val="center"/>
          </w:tcPr>
          <w:p w14:paraId="69272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3E3CF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349.07</w:t>
            </w:r>
          </w:p>
        </w:tc>
        <w:tc>
          <w:tcPr>
            <w:tcW w:w="1032" w:type="dxa"/>
            <w:tcBorders>
              <w:top w:val="single" w:color="000000" w:sz="4" w:space="0"/>
              <w:left w:val="single" w:color="000000" w:sz="4" w:space="0"/>
              <w:bottom w:val="nil"/>
              <w:right w:val="nil"/>
            </w:tcBorders>
            <w:shd w:val="clear" w:color="auto" w:fill="FFFFFF"/>
            <w:noWrap/>
            <w:vAlign w:val="center"/>
          </w:tcPr>
          <w:p w14:paraId="6CFB8CC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7BA3D317">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DDB161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D065576">
            <w:pPr>
              <w:jc w:val="left"/>
              <w:rPr>
                <w:rFonts w:hint="eastAsia" w:ascii="宋体" w:hAnsi="宋体" w:eastAsia="宋体" w:cs="宋体"/>
                <w:i w:val="0"/>
                <w:iCs w:val="0"/>
                <w:color w:val="000000"/>
                <w:sz w:val="18"/>
                <w:szCs w:val="18"/>
                <w:u w:val="none"/>
              </w:rPr>
            </w:pPr>
          </w:p>
        </w:tc>
      </w:tr>
      <w:tr w14:paraId="5361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B044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25" w:type="dxa"/>
            <w:gridSpan w:val="2"/>
            <w:tcBorders>
              <w:top w:val="single" w:color="000000" w:sz="4" w:space="0"/>
              <w:left w:val="single" w:color="000000" w:sz="4" w:space="0"/>
              <w:bottom w:val="nil"/>
              <w:right w:val="nil"/>
            </w:tcBorders>
            <w:shd w:val="clear" w:color="auto" w:fill="FFFFFF"/>
            <w:vAlign w:val="center"/>
          </w:tcPr>
          <w:p w14:paraId="11BF25F5">
            <w:pPr>
              <w:jc w:val="lef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nil"/>
              <w:right w:val="nil"/>
            </w:tcBorders>
            <w:shd w:val="clear" w:color="auto" w:fill="FFFFFF"/>
            <w:vAlign w:val="center"/>
          </w:tcPr>
          <w:p w14:paraId="1BAA7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放水涵管工程</w:t>
            </w:r>
          </w:p>
        </w:tc>
        <w:tc>
          <w:tcPr>
            <w:tcW w:w="3512" w:type="dxa"/>
            <w:tcBorders>
              <w:top w:val="single" w:color="000000" w:sz="4" w:space="0"/>
              <w:left w:val="single" w:color="000000" w:sz="4" w:space="0"/>
              <w:bottom w:val="nil"/>
              <w:right w:val="nil"/>
            </w:tcBorders>
            <w:shd w:val="clear" w:color="auto" w:fill="FFFFFF"/>
            <w:vAlign w:val="center"/>
          </w:tcPr>
          <w:p w14:paraId="6D39E6C0">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3C3D99C">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nil"/>
              <w:right w:val="nil"/>
            </w:tcBorders>
            <w:shd w:val="clear" w:color="auto" w:fill="FFFFFF"/>
            <w:vAlign w:val="center"/>
          </w:tcPr>
          <w:p w14:paraId="39DF12B7">
            <w:pPr>
              <w:jc w:val="righ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nil"/>
              <w:right w:val="nil"/>
            </w:tcBorders>
            <w:shd w:val="clear" w:color="auto" w:fill="FFFFFF"/>
            <w:noWrap/>
            <w:vAlign w:val="center"/>
          </w:tcPr>
          <w:p w14:paraId="4BE221BB">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076A741">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A524618">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C6D4F34">
            <w:pPr>
              <w:jc w:val="left"/>
              <w:rPr>
                <w:rFonts w:hint="eastAsia" w:ascii="宋体" w:hAnsi="宋体" w:eastAsia="宋体" w:cs="宋体"/>
                <w:i w:val="0"/>
                <w:iCs w:val="0"/>
                <w:color w:val="000000"/>
                <w:sz w:val="18"/>
                <w:szCs w:val="18"/>
                <w:u w:val="none"/>
              </w:rPr>
            </w:pPr>
          </w:p>
        </w:tc>
      </w:tr>
      <w:tr w14:paraId="0913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49277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25" w:type="dxa"/>
            <w:gridSpan w:val="2"/>
            <w:tcBorders>
              <w:top w:val="single" w:color="000000" w:sz="4" w:space="0"/>
              <w:left w:val="single" w:color="000000" w:sz="4" w:space="0"/>
              <w:bottom w:val="nil"/>
              <w:right w:val="nil"/>
            </w:tcBorders>
            <w:shd w:val="clear" w:color="auto" w:fill="FFFFFF"/>
            <w:vAlign w:val="center"/>
          </w:tcPr>
          <w:p w14:paraId="0FFF2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2074" w:type="dxa"/>
            <w:tcBorders>
              <w:top w:val="single" w:color="000000" w:sz="4" w:space="0"/>
              <w:left w:val="single" w:color="000000" w:sz="4" w:space="0"/>
              <w:bottom w:val="nil"/>
              <w:right w:val="nil"/>
            </w:tcBorders>
            <w:shd w:val="clear" w:color="auto" w:fill="FFFFFF"/>
            <w:vAlign w:val="center"/>
          </w:tcPr>
          <w:p w14:paraId="7C8EBF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24BCD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原虹吸管拆除处置</w:t>
            </w:r>
          </w:p>
        </w:tc>
        <w:tc>
          <w:tcPr>
            <w:tcW w:w="803" w:type="dxa"/>
            <w:tcBorders>
              <w:top w:val="single" w:color="000000" w:sz="4" w:space="0"/>
              <w:left w:val="single" w:color="000000" w:sz="4" w:space="0"/>
              <w:bottom w:val="nil"/>
              <w:right w:val="nil"/>
            </w:tcBorders>
            <w:shd w:val="clear" w:color="auto" w:fill="FFFFFF"/>
            <w:vAlign w:val="center"/>
          </w:tcPr>
          <w:p w14:paraId="07EBC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3ED432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641A5BE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545393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2B5D682F">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E938035">
            <w:pPr>
              <w:jc w:val="left"/>
              <w:rPr>
                <w:rFonts w:hint="eastAsia" w:ascii="宋体" w:hAnsi="宋体" w:eastAsia="宋体" w:cs="宋体"/>
                <w:i w:val="0"/>
                <w:iCs w:val="0"/>
                <w:color w:val="000000"/>
                <w:sz w:val="18"/>
                <w:szCs w:val="18"/>
                <w:u w:val="none"/>
              </w:rPr>
            </w:pPr>
          </w:p>
        </w:tc>
      </w:tr>
      <w:tr w14:paraId="32C5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85" w:type="dxa"/>
            <w:tcBorders>
              <w:top w:val="single" w:color="000000" w:sz="4" w:space="0"/>
              <w:left w:val="single" w:color="000000" w:sz="4" w:space="0"/>
              <w:bottom w:val="nil"/>
              <w:right w:val="nil"/>
            </w:tcBorders>
            <w:shd w:val="clear" w:color="auto" w:fill="FFFFFF"/>
            <w:vAlign w:val="center"/>
          </w:tcPr>
          <w:p w14:paraId="659F6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25" w:type="dxa"/>
            <w:gridSpan w:val="2"/>
            <w:tcBorders>
              <w:top w:val="single" w:color="000000" w:sz="4" w:space="0"/>
              <w:left w:val="single" w:color="000000" w:sz="4" w:space="0"/>
              <w:bottom w:val="nil"/>
              <w:right w:val="nil"/>
            </w:tcBorders>
            <w:shd w:val="clear" w:color="auto" w:fill="FFFFFF"/>
            <w:vAlign w:val="center"/>
          </w:tcPr>
          <w:p w14:paraId="4C82E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2074" w:type="dxa"/>
            <w:tcBorders>
              <w:top w:val="single" w:color="000000" w:sz="4" w:space="0"/>
              <w:left w:val="single" w:color="000000" w:sz="4" w:space="0"/>
              <w:bottom w:val="nil"/>
              <w:right w:val="nil"/>
            </w:tcBorders>
            <w:shd w:val="clear" w:color="auto" w:fill="FFFFFF"/>
            <w:vAlign w:val="center"/>
          </w:tcPr>
          <w:p w14:paraId="57C0F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0325B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B-1型高压平板闸门、手推式螺杆启闭机（TP2.0型）、制扭器及其附属配套设施</w:t>
            </w:r>
          </w:p>
        </w:tc>
        <w:tc>
          <w:tcPr>
            <w:tcW w:w="803" w:type="dxa"/>
            <w:tcBorders>
              <w:top w:val="single" w:color="000000" w:sz="4" w:space="0"/>
              <w:left w:val="single" w:color="000000" w:sz="4" w:space="0"/>
              <w:bottom w:val="nil"/>
              <w:right w:val="nil"/>
            </w:tcBorders>
            <w:shd w:val="clear" w:color="auto" w:fill="FFFFFF"/>
            <w:vAlign w:val="center"/>
          </w:tcPr>
          <w:p w14:paraId="3394E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88" w:type="dxa"/>
            <w:tcBorders>
              <w:top w:val="single" w:color="000000" w:sz="4" w:space="0"/>
              <w:left w:val="single" w:color="000000" w:sz="4" w:space="0"/>
              <w:bottom w:val="nil"/>
              <w:right w:val="nil"/>
            </w:tcBorders>
            <w:shd w:val="clear" w:color="auto" w:fill="FFFFFF"/>
            <w:vAlign w:val="center"/>
          </w:tcPr>
          <w:p w14:paraId="5777C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6E75284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07C45A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639B8D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50ED812">
            <w:pPr>
              <w:jc w:val="left"/>
              <w:rPr>
                <w:rFonts w:hint="eastAsia" w:ascii="宋体" w:hAnsi="宋体" w:eastAsia="宋体" w:cs="宋体"/>
                <w:i w:val="0"/>
                <w:iCs w:val="0"/>
                <w:color w:val="000000"/>
                <w:sz w:val="18"/>
                <w:szCs w:val="18"/>
                <w:u w:val="none"/>
              </w:rPr>
            </w:pPr>
          </w:p>
        </w:tc>
      </w:tr>
      <w:tr w14:paraId="04DF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885" w:type="dxa"/>
            <w:tcBorders>
              <w:top w:val="single" w:color="000000" w:sz="4" w:space="0"/>
              <w:left w:val="single" w:color="000000" w:sz="4" w:space="0"/>
              <w:bottom w:val="nil"/>
              <w:right w:val="nil"/>
            </w:tcBorders>
            <w:shd w:val="clear" w:color="auto" w:fill="FFFFFF"/>
            <w:vAlign w:val="center"/>
          </w:tcPr>
          <w:p w14:paraId="574A3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25" w:type="dxa"/>
            <w:gridSpan w:val="2"/>
            <w:tcBorders>
              <w:top w:val="single" w:color="000000" w:sz="4" w:space="0"/>
              <w:left w:val="single" w:color="000000" w:sz="4" w:space="0"/>
              <w:bottom w:val="nil"/>
              <w:right w:val="nil"/>
            </w:tcBorders>
            <w:shd w:val="clear" w:color="auto" w:fill="FFFFFF"/>
            <w:vAlign w:val="center"/>
          </w:tcPr>
          <w:p w14:paraId="3D1F5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2074" w:type="dxa"/>
            <w:tcBorders>
              <w:top w:val="single" w:color="000000" w:sz="4" w:space="0"/>
              <w:left w:val="single" w:color="000000" w:sz="4" w:space="0"/>
              <w:bottom w:val="nil"/>
              <w:right w:val="nil"/>
            </w:tcBorders>
            <w:shd w:val="clear" w:color="auto" w:fill="FFFFFF"/>
            <w:vAlign w:val="center"/>
          </w:tcPr>
          <w:p w14:paraId="06C4E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启闭机拉杆</w:t>
            </w:r>
          </w:p>
        </w:tc>
        <w:tc>
          <w:tcPr>
            <w:tcW w:w="3512" w:type="dxa"/>
            <w:tcBorders>
              <w:top w:val="single" w:color="000000" w:sz="4" w:space="0"/>
              <w:left w:val="single" w:color="000000" w:sz="4" w:space="0"/>
              <w:bottom w:val="nil"/>
              <w:right w:val="nil"/>
            </w:tcBorders>
            <w:shd w:val="clear" w:color="auto" w:fill="FFFFFF"/>
            <w:vAlign w:val="center"/>
          </w:tcPr>
          <w:p w14:paraId="46A51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φ40mm拉杆</w:t>
            </w:r>
          </w:p>
        </w:tc>
        <w:tc>
          <w:tcPr>
            <w:tcW w:w="803" w:type="dxa"/>
            <w:tcBorders>
              <w:top w:val="single" w:color="000000" w:sz="4" w:space="0"/>
              <w:left w:val="single" w:color="000000" w:sz="4" w:space="0"/>
              <w:bottom w:val="nil"/>
              <w:right w:val="nil"/>
            </w:tcBorders>
            <w:shd w:val="clear" w:color="auto" w:fill="FFFFFF"/>
            <w:vAlign w:val="center"/>
          </w:tcPr>
          <w:p w14:paraId="136B6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073ED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2" w:type="dxa"/>
            <w:tcBorders>
              <w:top w:val="single" w:color="000000" w:sz="4" w:space="0"/>
              <w:left w:val="single" w:color="000000" w:sz="4" w:space="0"/>
              <w:bottom w:val="nil"/>
              <w:right w:val="nil"/>
            </w:tcBorders>
            <w:shd w:val="clear" w:color="auto" w:fill="FFFFFF"/>
            <w:noWrap/>
            <w:vAlign w:val="center"/>
          </w:tcPr>
          <w:p w14:paraId="2B6B422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47B36F9">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F42F13D">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9EB5E28">
            <w:pPr>
              <w:jc w:val="left"/>
              <w:rPr>
                <w:rFonts w:hint="eastAsia" w:ascii="宋体" w:hAnsi="宋体" w:eastAsia="宋体" w:cs="宋体"/>
                <w:i w:val="0"/>
                <w:iCs w:val="0"/>
                <w:color w:val="000000"/>
                <w:sz w:val="18"/>
                <w:szCs w:val="18"/>
                <w:u w:val="none"/>
              </w:rPr>
            </w:pPr>
          </w:p>
        </w:tc>
      </w:tr>
      <w:tr w14:paraId="59E2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425E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5" w:type="dxa"/>
            <w:gridSpan w:val="2"/>
            <w:tcBorders>
              <w:top w:val="single" w:color="000000" w:sz="4" w:space="0"/>
              <w:left w:val="single" w:color="000000" w:sz="4" w:space="0"/>
              <w:bottom w:val="nil"/>
              <w:right w:val="nil"/>
            </w:tcBorders>
            <w:shd w:val="clear" w:color="auto" w:fill="FFFFFF"/>
            <w:vAlign w:val="center"/>
          </w:tcPr>
          <w:p w14:paraId="54083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2074" w:type="dxa"/>
            <w:tcBorders>
              <w:top w:val="single" w:color="000000" w:sz="4" w:space="0"/>
              <w:left w:val="single" w:color="000000" w:sz="4" w:space="0"/>
              <w:bottom w:val="nil"/>
              <w:right w:val="nil"/>
            </w:tcBorders>
            <w:shd w:val="clear" w:color="auto" w:fill="FFFFFF"/>
            <w:vAlign w:val="center"/>
          </w:tcPr>
          <w:p w14:paraId="08A32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nil"/>
              <w:right w:val="nil"/>
            </w:tcBorders>
            <w:shd w:val="clear" w:color="auto" w:fill="FFFFFF"/>
            <w:vAlign w:val="center"/>
          </w:tcPr>
          <w:p w14:paraId="1F27C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拦污栅制作安装</w:t>
            </w:r>
          </w:p>
        </w:tc>
        <w:tc>
          <w:tcPr>
            <w:tcW w:w="803" w:type="dxa"/>
            <w:tcBorders>
              <w:top w:val="single" w:color="000000" w:sz="4" w:space="0"/>
              <w:left w:val="single" w:color="000000" w:sz="4" w:space="0"/>
              <w:bottom w:val="nil"/>
              <w:right w:val="nil"/>
            </w:tcBorders>
            <w:shd w:val="clear" w:color="auto" w:fill="FFFFFF"/>
            <w:vAlign w:val="center"/>
          </w:tcPr>
          <w:p w14:paraId="2E543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nil"/>
              <w:right w:val="nil"/>
            </w:tcBorders>
            <w:shd w:val="clear" w:color="auto" w:fill="FFFFFF"/>
            <w:vAlign w:val="center"/>
          </w:tcPr>
          <w:p w14:paraId="00155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nil"/>
              <w:right w:val="nil"/>
            </w:tcBorders>
            <w:shd w:val="clear" w:color="auto" w:fill="FFFFFF"/>
            <w:noWrap/>
            <w:vAlign w:val="center"/>
          </w:tcPr>
          <w:p w14:paraId="15E8321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EA210D7">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D0B016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61522D1">
            <w:pPr>
              <w:jc w:val="left"/>
              <w:rPr>
                <w:rFonts w:hint="eastAsia" w:ascii="宋体" w:hAnsi="宋体" w:eastAsia="宋体" w:cs="宋体"/>
                <w:i w:val="0"/>
                <w:iCs w:val="0"/>
                <w:color w:val="000000"/>
                <w:sz w:val="18"/>
                <w:szCs w:val="18"/>
                <w:u w:val="none"/>
              </w:rPr>
            </w:pPr>
          </w:p>
        </w:tc>
      </w:tr>
      <w:tr w14:paraId="773E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20DD3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725" w:type="dxa"/>
            <w:gridSpan w:val="2"/>
            <w:tcBorders>
              <w:top w:val="single" w:color="000000" w:sz="4" w:space="0"/>
              <w:left w:val="single" w:color="000000" w:sz="4" w:space="0"/>
              <w:bottom w:val="nil"/>
              <w:right w:val="nil"/>
            </w:tcBorders>
            <w:shd w:val="clear" w:color="auto" w:fill="FFFFFF"/>
            <w:vAlign w:val="center"/>
          </w:tcPr>
          <w:p w14:paraId="11DF86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500115019001</w:t>
            </w:r>
          </w:p>
        </w:tc>
        <w:tc>
          <w:tcPr>
            <w:tcW w:w="2074" w:type="dxa"/>
            <w:tcBorders>
              <w:top w:val="single" w:color="000000" w:sz="4" w:space="0"/>
              <w:left w:val="single" w:color="000000" w:sz="4" w:space="0"/>
              <w:bottom w:val="nil"/>
              <w:right w:val="nil"/>
            </w:tcBorders>
            <w:shd w:val="clear" w:color="auto" w:fill="FFFFFF"/>
            <w:vAlign w:val="center"/>
          </w:tcPr>
          <w:p w14:paraId="19B67C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房屋建筑工程</w:t>
            </w:r>
          </w:p>
        </w:tc>
        <w:tc>
          <w:tcPr>
            <w:tcW w:w="3512" w:type="dxa"/>
            <w:tcBorders>
              <w:top w:val="single" w:color="000000" w:sz="4" w:space="0"/>
              <w:left w:val="single" w:color="000000" w:sz="4" w:space="0"/>
              <w:bottom w:val="nil"/>
              <w:right w:val="nil"/>
            </w:tcBorders>
            <w:shd w:val="clear" w:color="auto" w:fill="FFFFFF"/>
            <w:vAlign w:val="center"/>
          </w:tcPr>
          <w:p w14:paraId="1745AB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启闭机房（墙体、屋面、装修、钢筋、门窗、地基基础处理等）</w:t>
            </w:r>
          </w:p>
        </w:tc>
        <w:tc>
          <w:tcPr>
            <w:tcW w:w="803" w:type="dxa"/>
            <w:tcBorders>
              <w:top w:val="single" w:color="000000" w:sz="4" w:space="0"/>
              <w:left w:val="single" w:color="000000" w:sz="4" w:space="0"/>
              <w:bottom w:val="nil"/>
              <w:right w:val="nil"/>
            </w:tcBorders>
            <w:shd w:val="clear" w:color="auto" w:fill="FFFFFF"/>
            <w:vAlign w:val="center"/>
          </w:tcPr>
          <w:p w14:paraId="0C09C1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88" w:type="dxa"/>
            <w:tcBorders>
              <w:top w:val="single" w:color="000000" w:sz="4" w:space="0"/>
              <w:left w:val="single" w:color="000000" w:sz="4" w:space="0"/>
              <w:bottom w:val="nil"/>
              <w:right w:val="nil"/>
            </w:tcBorders>
            <w:shd w:val="clear" w:color="auto" w:fill="FFFFFF"/>
            <w:vAlign w:val="center"/>
          </w:tcPr>
          <w:p w14:paraId="453F79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32" w:type="dxa"/>
            <w:tcBorders>
              <w:top w:val="single" w:color="000000" w:sz="4" w:space="0"/>
              <w:left w:val="single" w:color="000000" w:sz="4" w:space="0"/>
              <w:bottom w:val="nil"/>
              <w:right w:val="nil"/>
            </w:tcBorders>
            <w:shd w:val="clear" w:color="auto" w:fill="FFFFFF"/>
            <w:noWrap/>
            <w:vAlign w:val="center"/>
          </w:tcPr>
          <w:p w14:paraId="3ACC731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2691B70">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F270DEF">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6CEDA07">
            <w:pPr>
              <w:jc w:val="left"/>
              <w:rPr>
                <w:rFonts w:hint="eastAsia" w:ascii="宋体" w:hAnsi="宋体" w:eastAsia="宋体" w:cs="宋体"/>
                <w:i w:val="0"/>
                <w:iCs w:val="0"/>
                <w:color w:val="000000"/>
                <w:sz w:val="18"/>
                <w:szCs w:val="18"/>
                <w:u w:val="none"/>
              </w:rPr>
            </w:pPr>
          </w:p>
        </w:tc>
      </w:tr>
      <w:tr w14:paraId="0115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3BECBF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725" w:type="dxa"/>
            <w:gridSpan w:val="2"/>
            <w:tcBorders>
              <w:top w:val="single" w:color="000000" w:sz="4" w:space="0"/>
              <w:left w:val="single" w:color="000000" w:sz="4" w:space="0"/>
              <w:bottom w:val="nil"/>
              <w:right w:val="nil"/>
            </w:tcBorders>
            <w:shd w:val="clear" w:color="auto" w:fill="FFFFFF"/>
            <w:vAlign w:val="center"/>
          </w:tcPr>
          <w:p w14:paraId="157180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500109001013</w:t>
            </w:r>
          </w:p>
        </w:tc>
        <w:tc>
          <w:tcPr>
            <w:tcW w:w="2074" w:type="dxa"/>
            <w:tcBorders>
              <w:top w:val="single" w:color="000000" w:sz="4" w:space="0"/>
              <w:left w:val="single" w:color="000000" w:sz="4" w:space="0"/>
              <w:bottom w:val="nil"/>
              <w:right w:val="nil"/>
            </w:tcBorders>
            <w:shd w:val="clear" w:color="auto" w:fill="FFFFFF"/>
            <w:vAlign w:val="center"/>
          </w:tcPr>
          <w:p w14:paraId="0E20EB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3909F7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部位及类型：40cm钢筋砼基础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1D487A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0BE76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032" w:type="dxa"/>
            <w:tcBorders>
              <w:top w:val="single" w:color="000000" w:sz="4" w:space="0"/>
              <w:left w:val="single" w:color="000000" w:sz="4" w:space="0"/>
              <w:bottom w:val="nil"/>
              <w:right w:val="nil"/>
            </w:tcBorders>
            <w:shd w:val="clear" w:color="auto" w:fill="FFFFFF"/>
            <w:noWrap/>
            <w:vAlign w:val="center"/>
          </w:tcPr>
          <w:p w14:paraId="1D34829A">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C64B53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199612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F168E0B">
            <w:pPr>
              <w:jc w:val="left"/>
              <w:rPr>
                <w:rFonts w:hint="eastAsia" w:ascii="宋体" w:hAnsi="宋体" w:eastAsia="宋体" w:cs="宋体"/>
                <w:i w:val="0"/>
                <w:iCs w:val="0"/>
                <w:color w:val="000000"/>
                <w:sz w:val="18"/>
                <w:szCs w:val="18"/>
                <w:u w:val="none"/>
              </w:rPr>
            </w:pPr>
          </w:p>
        </w:tc>
      </w:tr>
      <w:tr w14:paraId="6D6B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12B6FB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725" w:type="dxa"/>
            <w:gridSpan w:val="2"/>
            <w:tcBorders>
              <w:top w:val="single" w:color="000000" w:sz="4" w:space="0"/>
              <w:left w:val="single" w:color="000000" w:sz="4" w:space="0"/>
              <w:bottom w:val="nil"/>
              <w:right w:val="nil"/>
            </w:tcBorders>
            <w:shd w:val="clear" w:color="auto" w:fill="FFFFFF"/>
            <w:vAlign w:val="center"/>
          </w:tcPr>
          <w:p w14:paraId="353810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500109001014</w:t>
            </w:r>
          </w:p>
        </w:tc>
        <w:tc>
          <w:tcPr>
            <w:tcW w:w="2074" w:type="dxa"/>
            <w:tcBorders>
              <w:top w:val="single" w:color="000000" w:sz="4" w:space="0"/>
              <w:left w:val="single" w:color="000000" w:sz="4" w:space="0"/>
              <w:bottom w:val="nil"/>
              <w:right w:val="nil"/>
            </w:tcBorders>
            <w:shd w:val="clear" w:color="auto" w:fill="FFFFFF"/>
            <w:vAlign w:val="center"/>
          </w:tcPr>
          <w:p w14:paraId="22B4F4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B986B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部位及类型：砼挡墙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340BF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480B1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w:t>
            </w:r>
          </w:p>
        </w:tc>
        <w:tc>
          <w:tcPr>
            <w:tcW w:w="1032" w:type="dxa"/>
            <w:tcBorders>
              <w:top w:val="single" w:color="000000" w:sz="4" w:space="0"/>
              <w:left w:val="single" w:color="000000" w:sz="4" w:space="0"/>
              <w:bottom w:val="nil"/>
              <w:right w:val="nil"/>
            </w:tcBorders>
            <w:shd w:val="clear" w:color="auto" w:fill="FFFFFF"/>
            <w:noWrap/>
            <w:vAlign w:val="center"/>
          </w:tcPr>
          <w:p w14:paraId="339EAF3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DB291A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8FD47C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F13DC72">
            <w:pPr>
              <w:jc w:val="left"/>
              <w:rPr>
                <w:rFonts w:hint="eastAsia" w:ascii="宋体" w:hAnsi="宋体" w:eastAsia="宋体" w:cs="宋体"/>
                <w:i w:val="0"/>
                <w:iCs w:val="0"/>
                <w:color w:val="000000"/>
                <w:sz w:val="18"/>
                <w:szCs w:val="18"/>
                <w:u w:val="none"/>
              </w:rPr>
            </w:pPr>
          </w:p>
        </w:tc>
      </w:tr>
      <w:tr w14:paraId="7780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tcBorders>
              <w:top w:val="single" w:color="000000" w:sz="4" w:space="0"/>
              <w:left w:val="single" w:color="000000" w:sz="4" w:space="0"/>
              <w:bottom w:val="nil"/>
              <w:right w:val="nil"/>
            </w:tcBorders>
            <w:shd w:val="clear" w:color="auto" w:fill="FFFFFF"/>
            <w:vAlign w:val="center"/>
          </w:tcPr>
          <w:p w14:paraId="615F9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725" w:type="dxa"/>
            <w:gridSpan w:val="2"/>
            <w:tcBorders>
              <w:top w:val="single" w:color="000000" w:sz="4" w:space="0"/>
              <w:left w:val="single" w:color="000000" w:sz="4" w:space="0"/>
              <w:bottom w:val="nil"/>
              <w:right w:val="nil"/>
            </w:tcBorders>
            <w:shd w:val="clear" w:color="auto" w:fill="FFFFFF"/>
            <w:vAlign w:val="center"/>
          </w:tcPr>
          <w:p w14:paraId="5D0D34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500109001015</w:t>
            </w:r>
          </w:p>
        </w:tc>
        <w:tc>
          <w:tcPr>
            <w:tcW w:w="2074" w:type="dxa"/>
            <w:tcBorders>
              <w:top w:val="single" w:color="000000" w:sz="4" w:space="0"/>
              <w:left w:val="single" w:color="000000" w:sz="4" w:space="0"/>
              <w:bottom w:val="nil"/>
              <w:right w:val="nil"/>
            </w:tcBorders>
            <w:shd w:val="clear" w:color="auto" w:fill="FFFFFF"/>
            <w:vAlign w:val="center"/>
          </w:tcPr>
          <w:p w14:paraId="36633C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329E0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部位及类型：钢筋砼支墩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FFF92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768A55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1032" w:type="dxa"/>
            <w:tcBorders>
              <w:top w:val="single" w:color="000000" w:sz="4" w:space="0"/>
              <w:left w:val="single" w:color="000000" w:sz="4" w:space="0"/>
              <w:bottom w:val="nil"/>
              <w:right w:val="nil"/>
            </w:tcBorders>
            <w:shd w:val="clear" w:color="auto" w:fill="FFFFFF"/>
            <w:noWrap/>
            <w:vAlign w:val="center"/>
          </w:tcPr>
          <w:p w14:paraId="31CABDD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13F5433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FD42E24">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F3D3100">
            <w:pPr>
              <w:jc w:val="left"/>
              <w:rPr>
                <w:rFonts w:hint="eastAsia" w:ascii="宋体" w:hAnsi="宋体" w:eastAsia="宋体" w:cs="宋体"/>
                <w:i w:val="0"/>
                <w:iCs w:val="0"/>
                <w:color w:val="000000"/>
                <w:sz w:val="18"/>
                <w:szCs w:val="18"/>
                <w:u w:val="none"/>
              </w:rPr>
            </w:pPr>
          </w:p>
        </w:tc>
      </w:tr>
      <w:tr w14:paraId="25DD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2DFA279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4C38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0378B7F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6570EAF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6F6B5650">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320006F5">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7952C09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第6页 </w:t>
            </w:r>
            <w:r>
              <w:rPr>
                <w:rFonts w:hint="eastAsia" w:ascii="宋体" w:hAnsi="宋体" w:cs="宋体"/>
                <w:i w:val="0"/>
                <w:iCs w:val="0"/>
                <w:color w:val="000000"/>
                <w:kern w:val="0"/>
                <w:sz w:val="18"/>
                <w:szCs w:val="18"/>
                <w:u w:val="none"/>
                <w:lang w:val="en-US" w:eastAsia="zh-CN" w:bidi="ar"/>
              </w:rPr>
              <w:t>共11页</w:t>
            </w:r>
          </w:p>
        </w:tc>
      </w:tr>
      <w:tr w14:paraId="4C93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39E7E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0D68A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7C1A5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710D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5D811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6E484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39360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2F6A1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1D094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90F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8FF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7DD1A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25" w:type="dxa"/>
            <w:gridSpan w:val="2"/>
            <w:tcBorders>
              <w:top w:val="single" w:color="000000" w:sz="4" w:space="0"/>
              <w:left w:val="single" w:color="000000" w:sz="4" w:space="0"/>
              <w:bottom w:val="nil"/>
              <w:right w:val="nil"/>
            </w:tcBorders>
            <w:shd w:val="clear" w:color="auto" w:fill="FFFFFF"/>
            <w:vAlign w:val="center"/>
          </w:tcPr>
          <w:p w14:paraId="52EB4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2074" w:type="dxa"/>
            <w:tcBorders>
              <w:top w:val="single" w:color="000000" w:sz="4" w:space="0"/>
              <w:left w:val="single" w:color="000000" w:sz="4" w:space="0"/>
              <w:bottom w:val="nil"/>
              <w:right w:val="nil"/>
            </w:tcBorders>
            <w:shd w:val="clear" w:color="auto" w:fill="FFFFFF"/>
            <w:vAlign w:val="center"/>
          </w:tcPr>
          <w:p w14:paraId="6B8A2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F04E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部位及类型：钢筋砼进水箱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785E6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6FD46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032" w:type="dxa"/>
            <w:tcBorders>
              <w:top w:val="single" w:color="000000" w:sz="4" w:space="0"/>
              <w:left w:val="single" w:color="000000" w:sz="4" w:space="0"/>
              <w:bottom w:val="nil"/>
              <w:right w:val="nil"/>
            </w:tcBorders>
            <w:shd w:val="clear" w:color="auto" w:fill="FFFFFF"/>
            <w:noWrap/>
            <w:vAlign w:val="center"/>
          </w:tcPr>
          <w:p w14:paraId="4848BA8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6FE6984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F6C3FF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09442C09">
            <w:pPr>
              <w:jc w:val="left"/>
              <w:rPr>
                <w:rFonts w:hint="eastAsia" w:ascii="宋体" w:hAnsi="宋体" w:eastAsia="宋体" w:cs="宋体"/>
                <w:i w:val="0"/>
                <w:iCs w:val="0"/>
                <w:color w:val="000000"/>
                <w:sz w:val="18"/>
                <w:szCs w:val="18"/>
                <w:u w:val="none"/>
              </w:rPr>
            </w:pPr>
          </w:p>
        </w:tc>
      </w:tr>
      <w:tr w14:paraId="3C2B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5" w:type="dxa"/>
            <w:tcBorders>
              <w:top w:val="single" w:color="000000" w:sz="4" w:space="0"/>
              <w:left w:val="single" w:color="000000" w:sz="4" w:space="0"/>
              <w:bottom w:val="nil"/>
              <w:right w:val="nil"/>
            </w:tcBorders>
            <w:shd w:val="clear" w:color="auto" w:fill="FFFFFF"/>
            <w:vAlign w:val="center"/>
          </w:tcPr>
          <w:p w14:paraId="717B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25" w:type="dxa"/>
            <w:gridSpan w:val="2"/>
            <w:tcBorders>
              <w:top w:val="single" w:color="000000" w:sz="4" w:space="0"/>
              <w:left w:val="single" w:color="000000" w:sz="4" w:space="0"/>
              <w:bottom w:val="nil"/>
              <w:right w:val="nil"/>
            </w:tcBorders>
            <w:shd w:val="clear" w:color="auto" w:fill="FFFFFF"/>
            <w:vAlign w:val="center"/>
          </w:tcPr>
          <w:p w14:paraId="617E0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2074" w:type="dxa"/>
            <w:tcBorders>
              <w:top w:val="single" w:color="000000" w:sz="4" w:space="0"/>
              <w:left w:val="single" w:color="000000" w:sz="4" w:space="0"/>
              <w:bottom w:val="nil"/>
              <w:right w:val="nil"/>
            </w:tcBorders>
            <w:shd w:val="clear" w:color="auto" w:fill="FFFFFF"/>
            <w:vAlign w:val="center"/>
          </w:tcPr>
          <w:p w14:paraId="7748E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8228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034B8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2D6334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32" w:type="dxa"/>
            <w:tcBorders>
              <w:top w:val="single" w:color="000000" w:sz="4" w:space="0"/>
              <w:left w:val="single" w:color="000000" w:sz="4" w:space="0"/>
              <w:bottom w:val="nil"/>
              <w:right w:val="nil"/>
            </w:tcBorders>
            <w:shd w:val="clear" w:color="auto" w:fill="FFFFFF"/>
            <w:noWrap/>
            <w:vAlign w:val="center"/>
          </w:tcPr>
          <w:p w14:paraId="004C5190">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D566F3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292FBBF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1DA85217">
            <w:pPr>
              <w:jc w:val="left"/>
              <w:rPr>
                <w:rFonts w:hint="eastAsia" w:ascii="宋体" w:hAnsi="宋体" w:eastAsia="宋体" w:cs="宋体"/>
                <w:i w:val="0"/>
                <w:iCs w:val="0"/>
                <w:color w:val="000000"/>
                <w:sz w:val="18"/>
                <w:szCs w:val="18"/>
                <w:u w:val="none"/>
              </w:rPr>
            </w:pPr>
          </w:p>
        </w:tc>
      </w:tr>
      <w:tr w14:paraId="2741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85" w:type="dxa"/>
            <w:tcBorders>
              <w:top w:val="single" w:color="000000" w:sz="4" w:space="0"/>
              <w:left w:val="single" w:color="000000" w:sz="4" w:space="0"/>
              <w:bottom w:val="nil"/>
              <w:right w:val="nil"/>
            </w:tcBorders>
            <w:shd w:val="clear" w:color="auto" w:fill="FFFFFF"/>
            <w:vAlign w:val="center"/>
          </w:tcPr>
          <w:p w14:paraId="5D328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25" w:type="dxa"/>
            <w:gridSpan w:val="2"/>
            <w:tcBorders>
              <w:top w:val="single" w:color="000000" w:sz="4" w:space="0"/>
              <w:left w:val="single" w:color="000000" w:sz="4" w:space="0"/>
              <w:bottom w:val="nil"/>
              <w:right w:val="nil"/>
            </w:tcBorders>
            <w:shd w:val="clear" w:color="auto" w:fill="FFFFFF"/>
            <w:vAlign w:val="center"/>
          </w:tcPr>
          <w:p w14:paraId="67C8C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500111001002</w:t>
            </w:r>
          </w:p>
        </w:tc>
        <w:tc>
          <w:tcPr>
            <w:tcW w:w="2074" w:type="dxa"/>
            <w:tcBorders>
              <w:top w:val="single" w:color="000000" w:sz="4" w:space="0"/>
              <w:left w:val="single" w:color="000000" w:sz="4" w:space="0"/>
              <w:bottom w:val="nil"/>
              <w:right w:val="nil"/>
            </w:tcBorders>
            <w:shd w:val="clear" w:color="auto" w:fill="FFFFFF"/>
            <w:vAlign w:val="center"/>
          </w:tcPr>
          <w:p w14:paraId="19F96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512" w:type="dxa"/>
            <w:tcBorders>
              <w:top w:val="single" w:color="000000" w:sz="4" w:space="0"/>
              <w:left w:val="single" w:color="000000" w:sz="4" w:space="0"/>
              <w:bottom w:val="nil"/>
              <w:right w:val="nil"/>
            </w:tcBorders>
            <w:shd w:val="clear" w:color="auto" w:fill="FFFFFF"/>
            <w:vAlign w:val="center"/>
          </w:tcPr>
          <w:p w14:paraId="4FE80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工程部位：启闭机台、进水箱处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型号及规格：HRB400和HPB300综合</w:t>
            </w:r>
          </w:p>
        </w:tc>
        <w:tc>
          <w:tcPr>
            <w:tcW w:w="803" w:type="dxa"/>
            <w:tcBorders>
              <w:top w:val="single" w:color="000000" w:sz="4" w:space="0"/>
              <w:left w:val="single" w:color="000000" w:sz="4" w:space="0"/>
              <w:bottom w:val="nil"/>
              <w:right w:val="nil"/>
            </w:tcBorders>
            <w:shd w:val="clear" w:color="auto" w:fill="FFFFFF"/>
            <w:vAlign w:val="center"/>
          </w:tcPr>
          <w:p w14:paraId="5441E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88" w:type="dxa"/>
            <w:tcBorders>
              <w:top w:val="single" w:color="000000" w:sz="4" w:space="0"/>
              <w:left w:val="single" w:color="000000" w:sz="4" w:space="0"/>
              <w:bottom w:val="nil"/>
              <w:right w:val="nil"/>
            </w:tcBorders>
            <w:shd w:val="clear" w:color="auto" w:fill="FFFFFF"/>
            <w:vAlign w:val="center"/>
          </w:tcPr>
          <w:p w14:paraId="1EAE5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1032" w:type="dxa"/>
            <w:tcBorders>
              <w:top w:val="single" w:color="000000" w:sz="4" w:space="0"/>
              <w:left w:val="single" w:color="000000" w:sz="4" w:space="0"/>
              <w:bottom w:val="nil"/>
              <w:right w:val="nil"/>
            </w:tcBorders>
            <w:shd w:val="clear" w:color="auto" w:fill="FFFFFF"/>
            <w:noWrap/>
            <w:vAlign w:val="center"/>
          </w:tcPr>
          <w:p w14:paraId="1A48861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31CC97B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35D8E2E">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672166E">
            <w:pPr>
              <w:jc w:val="left"/>
              <w:rPr>
                <w:rFonts w:hint="eastAsia" w:ascii="宋体" w:hAnsi="宋体" w:eastAsia="宋体" w:cs="宋体"/>
                <w:i w:val="0"/>
                <w:iCs w:val="0"/>
                <w:color w:val="000000"/>
                <w:sz w:val="18"/>
                <w:szCs w:val="18"/>
                <w:u w:val="none"/>
              </w:rPr>
            </w:pPr>
          </w:p>
        </w:tc>
      </w:tr>
      <w:tr w14:paraId="07F9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85" w:type="dxa"/>
            <w:tcBorders>
              <w:top w:val="single" w:color="000000" w:sz="4" w:space="0"/>
              <w:left w:val="single" w:color="000000" w:sz="4" w:space="0"/>
              <w:bottom w:val="nil"/>
              <w:right w:val="nil"/>
            </w:tcBorders>
            <w:shd w:val="clear" w:color="auto" w:fill="FFFFFF"/>
            <w:vAlign w:val="center"/>
          </w:tcPr>
          <w:p w14:paraId="3C757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25" w:type="dxa"/>
            <w:gridSpan w:val="2"/>
            <w:tcBorders>
              <w:top w:val="single" w:color="000000" w:sz="4" w:space="0"/>
              <w:left w:val="single" w:color="000000" w:sz="4" w:space="0"/>
              <w:bottom w:val="nil"/>
              <w:right w:val="nil"/>
            </w:tcBorders>
            <w:shd w:val="clear" w:color="auto" w:fill="FFFFFF"/>
            <w:vAlign w:val="center"/>
          </w:tcPr>
          <w:p w14:paraId="6F27E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2074" w:type="dxa"/>
            <w:tcBorders>
              <w:top w:val="single" w:color="000000" w:sz="4" w:space="0"/>
              <w:left w:val="single" w:color="000000" w:sz="4" w:space="0"/>
              <w:bottom w:val="nil"/>
              <w:right w:val="nil"/>
            </w:tcBorders>
            <w:shd w:val="clear" w:color="auto" w:fill="FFFFFF"/>
            <w:vAlign w:val="center"/>
          </w:tcPr>
          <w:p w14:paraId="002CD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55E42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nil"/>
              <w:right w:val="nil"/>
            </w:tcBorders>
            <w:shd w:val="clear" w:color="auto" w:fill="FFFFFF"/>
            <w:vAlign w:val="center"/>
          </w:tcPr>
          <w:p w14:paraId="25043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586E4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700.40</w:t>
            </w:r>
          </w:p>
        </w:tc>
        <w:tc>
          <w:tcPr>
            <w:tcW w:w="1032" w:type="dxa"/>
            <w:tcBorders>
              <w:top w:val="single" w:color="000000" w:sz="4" w:space="0"/>
              <w:left w:val="single" w:color="000000" w:sz="4" w:space="0"/>
              <w:bottom w:val="nil"/>
              <w:right w:val="nil"/>
            </w:tcBorders>
            <w:shd w:val="clear" w:color="auto" w:fill="FFFFFF"/>
            <w:noWrap/>
            <w:vAlign w:val="center"/>
          </w:tcPr>
          <w:p w14:paraId="4B31A29E">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F88FCA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30F6449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6A65090">
            <w:pPr>
              <w:jc w:val="left"/>
              <w:rPr>
                <w:rFonts w:hint="eastAsia" w:ascii="宋体" w:hAnsi="宋体" w:eastAsia="宋体" w:cs="宋体"/>
                <w:i w:val="0"/>
                <w:iCs w:val="0"/>
                <w:color w:val="000000"/>
                <w:sz w:val="18"/>
                <w:szCs w:val="18"/>
                <w:u w:val="none"/>
              </w:rPr>
            </w:pPr>
          </w:p>
        </w:tc>
      </w:tr>
      <w:tr w14:paraId="2C5D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85" w:type="dxa"/>
            <w:tcBorders>
              <w:top w:val="single" w:color="000000" w:sz="4" w:space="0"/>
              <w:left w:val="single" w:color="000000" w:sz="4" w:space="0"/>
              <w:bottom w:val="nil"/>
              <w:right w:val="nil"/>
            </w:tcBorders>
            <w:shd w:val="clear" w:color="auto" w:fill="FFFFFF"/>
            <w:vAlign w:val="center"/>
          </w:tcPr>
          <w:p w14:paraId="06535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25" w:type="dxa"/>
            <w:gridSpan w:val="2"/>
            <w:tcBorders>
              <w:top w:val="single" w:color="000000" w:sz="4" w:space="0"/>
              <w:left w:val="single" w:color="000000" w:sz="4" w:space="0"/>
              <w:bottom w:val="nil"/>
              <w:right w:val="nil"/>
            </w:tcBorders>
            <w:shd w:val="clear" w:color="auto" w:fill="FFFFFF"/>
            <w:vAlign w:val="center"/>
          </w:tcPr>
          <w:p w14:paraId="35700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2074" w:type="dxa"/>
            <w:tcBorders>
              <w:top w:val="single" w:color="000000" w:sz="4" w:space="0"/>
              <w:left w:val="single" w:color="000000" w:sz="4" w:space="0"/>
              <w:bottom w:val="nil"/>
              <w:right w:val="nil"/>
            </w:tcBorders>
            <w:shd w:val="clear" w:color="auto" w:fill="FFFFFF"/>
            <w:vAlign w:val="center"/>
          </w:tcPr>
          <w:p w14:paraId="50482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nil"/>
              <w:right w:val="nil"/>
            </w:tcBorders>
            <w:shd w:val="clear" w:color="auto" w:fill="FFFFFF"/>
            <w:vAlign w:val="center"/>
          </w:tcPr>
          <w:p w14:paraId="06A32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1.粘土填筑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4B841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4CDBF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154.50</w:t>
            </w:r>
          </w:p>
        </w:tc>
        <w:tc>
          <w:tcPr>
            <w:tcW w:w="1032" w:type="dxa"/>
            <w:tcBorders>
              <w:top w:val="single" w:color="000000" w:sz="4" w:space="0"/>
              <w:left w:val="single" w:color="000000" w:sz="4" w:space="0"/>
              <w:bottom w:val="nil"/>
              <w:right w:val="nil"/>
            </w:tcBorders>
            <w:shd w:val="clear" w:color="auto" w:fill="FFFFFF"/>
            <w:noWrap/>
            <w:vAlign w:val="center"/>
          </w:tcPr>
          <w:p w14:paraId="1AA9728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573E58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11F7061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4D4F795B">
            <w:pPr>
              <w:jc w:val="left"/>
              <w:rPr>
                <w:rFonts w:hint="eastAsia" w:ascii="宋体" w:hAnsi="宋体" w:eastAsia="宋体" w:cs="宋体"/>
                <w:i w:val="0"/>
                <w:iCs w:val="0"/>
                <w:color w:val="000000"/>
                <w:sz w:val="18"/>
                <w:szCs w:val="18"/>
                <w:u w:val="none"/>
              </w:rPr>
            </w:pPr>
          </w:p>
        </w:tc>
      </w:tr>
      <w:tr w14:paraId="5784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85" w:type="dxa"/>
            <w:tcBorders>
              <w:top w:val="single" w:color="000000" w:sz="4" w:space="0"/>
              <w:left w:val="single" w:color="000000" w:sz="4" w:space="0"/>
              <w:bottom w:val="nil"/>
              <w:right w:val="nil"/>
            </w:tcBorders>
            <w:shd w:val="clear" w:color="auto" w:fill="FFFFFF"/>
            <w:vAlign w:val="center"/>
          </w:tcPr>
          <w:p w14:paraId="73DB6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25" w:type="dxa"/>
            <w:gridSpan w:val="2"/>
            <w:tcBorders>
              <w:top w:val="single" w:color="000000" w:sz="4" w:space="0"/>
              <w:left w:val="single" w:color="000000" w:sz="4" w:space="0"/>
              <w:bottom w:val="nil"/>
              <w:right w:val="nil"/>
            </w:tcBorders>
            <w:shd w:val="clear" w:color="auto" w:fill="FFFFFF"/>
            <w:vAlign w:val="center"/>
          </w:tcPr>
          <w:p w14:paraId="72D9F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2074" w:type="dxa"/>
            <w:tcBorders>
              <w:top w:val="single" w:color="000000" w:sz="4" w:space="0"/>
              <w:left w:val="single" w:color="000000" w:sz="4" w:space="0"/>
              <w:bottom w:val="nil"/>
              <w:right w:val="nil"/>
            </w:tcBorders>
            <w:shd w:val="clear" w:color="auto" w:fill="FFFFFF"/>
            <w:vAlign w:val="center"/>
          </w:tcPr>
          <w:p w14:paraId="704A5D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nil"/>
              <w:right w:val="nil"/>
            </w:tcBorders>
            <w:shd w:val="clear" w:color="auto" w:fill="FFFFFF"/>
            <w:vAlign w:val="center"/>
          </w:tcPr>
          <w:p w14:paraId="54A1C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5DC4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5A92BF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545.90</w:t>
            </w:r>
          </w:p>
        </w:tc>
        <w:tc>
          <w:tcPr>
            <w:tcW w:w="1032" w:type="dxa"/>
            <w:tcBorders>
              <w:top w:val="single" w:color="000000" w:sz="4" w:space="0"/>
              <w:left w:val="single" w:color="000000" w:sz="4" w:space="0"/>
              <w:bottom w:val="nil"/>
              <w:right w:val="nil"/>
            </w:tcBorders>
            <w:shd w:val="clear" w:color="auto" w:fill="FFFFFF"/>
            <w:noWrap/>
            <w:vAlign w:val="center"/>
          </w:tcPr>
          <w:p w14:paraId="3606219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C8993A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76640CDA">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524B265C">
            <w:pPr>
              <w:jc w:val="left"/>
              <w:rPr>
                <w:rFonts w:hint="eastAsia" w:ascii="宋体" w:hAnsi="宋体" w:eastAsia="宋体" w:cs="宋体"/>
                <w:i w:val="0"/>
                <w:iCs w:val="0"/>
                <w:color w:val="000000"/>
                <w:sz w:val="18"/>
                <w:szCs w:val="18"/>
                <w:u w:val="none"/>
              </w:rPr>
            </w:pPr>
          </w:p>
        </w:tc>
      </w:tr>
      <w:tr w14:paraId="5947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nil"/>
              <w:right w:val="nil"/>
            </w:tcBorders>
            <w:shd w:val="clear" w:color="auto" w:fill="FFFFFF"/>
            <w:vAlign w:val="center"/>
          </w:tcPr>
          <w:p w14:paraId="173EF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25" w:type="dxa"/>
            <w:gridSpan w:val="2"/>
            <w:tcBorders>
              <w:top w:val="single" w:color="000000" w:sz="4" w:space="0"/>
              <w:left w:val="single" w:color="000000" w:sz="4" w:space="0"/>
              <w:bottom w:val="nil"/>
              <w:right w:val="nil"/>
            </w:tcBorders>
            <w:shd w:val="clear" w:color="auto" w:fill="FFFFFF"/>
            <w:vAlign w:val="center"/>
          </w:tcPr>
          <w:p w14:paraId="68D1E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2074" w:type="dxa"/>
            <w:tcBorders>
              <w:top w:val="single" w:color="000000" w:sz="4" w:space="0"/>
              <w:left w:val="single" w:color="000000" w:sz="4" w:space="0"/>
              <w:bottom w:val="nil"/>
              <w:right w:val="nil"/>
            </w:tcBorders>
            <w:shd w:val="clear" w:color="auto" w:fill="FFFFFF"/>
            <w:vAlign w:val="center"/>
          </w:tcPr>
          <w:p w14:paraId="77A8C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nil"/>
              <w:right w:val="nil"/>
            </w:tcBorders>
            <w:shd w:val="clear" w:color="auto" w:fill="FFFFFF"/>
            <w:vAlign w:val="center"/>
          </w:tcPr>
          <w:p w14:paraId="0ECFA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1.弃土外运，运距3km包干</w:t>
            </w:r>
          </w:p>
        </w:tc>
        <w:tc>
          <w:tcPr>
            <w:tcW w:w="803" w:type="dxa"/>
            <w:tcBorders>
              <w:top w:val="single" w:color="000000" w:sz="4" w:space="0"/>
              <w:left w:val="single" w:color="000000" w:sz="4" w:space="0"/>
              <w:bottom w:val="nil"/>
              <w:right w:val="nil"/>
            </w:tcBorders>
            <w:shd w:val="clear" w:color="auto" w:fill="FFFFFF"/>
            <w:vAlign w:val="center"/>
          </w:tcPr>
          <w:p w14:paraId="0F868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09F7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58.16</w:t>
            </w:r>
          </w:p>
        </w:tc>
        <w:tc>
          <w:tcPr>
            <w:tcW w:w="1032" w:type="dxa"/>
            <w:tcBorders>
              <w:top w:val="single" w:color="000000" w:sz="4" w:space="0"/>
              <w:left w:val="single" w:color="000000" w:sz="4" w:space="0"/>
              <w:bottom w:val="nil"/>
              <w:right w:val="nil"/>
            </w:tcBorders>
            <w:shd w:val="clear" w:color="auto" w:fill="FFFFFF"/>
            <w:noWrap/>
            <w:vAlign w:val="center"/>
          </w:tcPr>
          <w:p w14:paraId="2B00DAF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4D57FBA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55E89C5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59D203C">
            <w:pPr>
              <w:jc w:val="left"/>
              <w:rPr>
                <w:rFonts w:hint="eastAsia" w:ascii="宋体" w:hAnsi="宋体" w:eastAsia="宋体" w:cs="宋体"/>
                <w:i w:val="0"/>
                <w:iCs w:val="0"/>
                <w:color w:val="000000"/>
                <w:sz w:val="18"/>
                <w:szCs w:val="18"/>
                <w:u w:val="none"/>
              </w:rPr>
            </w:pPr>
          </w:p>
        </w:tc>
      </w:tr>
      <w:tr w14:paraId="3FBB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85" w:type="dxa"/>
            <w:tcBorders>
              <w:top w:val="single" w:color="000000" w:sz="4" w:space="0"/>
              <w:left w:val="single" w:color="000000" w:sz="4" w:space="0"/>
              <w:bottom w:val="nil"/>
              <w:right w:val="nil"/>
            </w:tcBorders>
            <w:shd w:val="clear" w:color="auto" w:fill="FFFFFF"/>
            <w:vAlign w:val="center"/>
          </w:tcPr>
          <w:p w14:paraId="570A9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25" w:type="dxa"/>
            <w:gridSpan w:val="2"/>
            <w:tcBorders>
              <w:top w:val="single" w:color="000000" w:sz="4" w:space="0"/>
              <w:left w:val="single" w:color="000000" w:sz="4" w:space="0"/>
              <w:bottom w:val="nil"/>
              <w:right w:val="nil"/>
            </w:tcBorders>
            <w:shd w:val="clear" w:color="auto" w:fill="FFFFFF"/>
            <w:vAlign w:val="center"/>
          </w:tcPr>
          <w:p w14:paraId="16A58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2074" w:type="dxa"/>
            <w:tcBorders>
              <w:top w:val="single" w:color="000000" w:sz="4" w:space="0"/>
              <w:left w:val="single" w:color="000000" w:sz="4" w:space="0"/>
              <w:bottom w:val="nil"/>
              <w:right w:val="nil"/>
            </w:tcBorders>
            <w:shd w:val="clear" w:color="auto" w:fill="FFFFFF"/>
            <w:vAlign w:val="center"/>
          </w:tcPr>
          <w:p w14:paraId="66E97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6CBEF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部位及类型：25cmC25砼包管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714D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127F4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16.66</w:t>
            </w:r>
          </w:p>
        </w:tc>
        <w:tc>
          <w:tcPr>
            <w:tcW w:w="1032" w:type="dxa"/>
            <w:tcBorders>
              <w:top w:val="single" w:color="000000" w:sz="4" w:space="0"/>
              <w:left w:val="single" w:color="000000" w:sz="4" w:space="0"/>
              <w:bottom w:val="nil"/>
              <w:right w:val="nil"/>
            </w:tcBorders>
            <w:shd w:val="clear" w:color="auto" w:fill="FFFFFF"/>
            <w:noWrap/>
            <w:vAlign w:val="center"/>
          </w:tcPr>
          <w:p w14:paraId="61B4C802">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2ADBCFC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2E5A83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9B17D70">
            <w:pPr>
              <w:jc w:val="left"/>
              <w:rPr>
                <w:rFonts w:hint="eastAsia" w:ascii="宋体" w:hAnsi="宋体" w:eastAsia="宋体" w:cs="宋体"/>
                <w:i w:val="0"/>
                <w:iCs w:val="0"/>
                <w:color w:val="000000"/>
                <w:sz w:val="18"/>
                <w:szCs w:val="18"/>
                <w:u w:val="none"/>
              </w:rPr>
            </w:pPr>
          </w:p>
        </w:tc>
      </w:tr>
      <w:tr w14:paraId="58B4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85" w:type="dxa"/>
            <w:tcBorders>
              <w:top w:val="single" w:color="000000" w:sz="4" w:space="0"/>
              <w:left w:val="single" w:color="000000" w:sz="4" w:space="0"/>
              <w:bottom w:val="nil"/>
              <w:right w:val="nil"/>
            </w:tcBorders>
            <w:shd w:val="clear" w:color="auto" w:fill="FFFFFF"/>
            <w:vAlign w:val="center"/>
          </w:tcPr>
          <w:p w14:paraId="7B5A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25" w:type="dxa"/>
            <w:gridSpan w:val="2"/>
            <w:tcBorders>
              <w:top w:val="single" w:color="000000" w:sz="4" w:space="0"/>
              <w:left w:val="single" w:color="000000" w:sz="4" w:space="0"/>
              <w:bottom w:val="nil"/>
              <w:right w:val="nil"/>
            </w:tcBorders>
            <w:shd w:val="clear" w:color="auto" w:fill="FFFFFF"/>
            <w:vAlign w:val="center"/>
          </w:tcPr>
          <w:p w14:paraId="792D3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2074" w:type="dxa"/>
            <w:tcBorders>
              <w:top w:val="single" w:color="000000" w:sz="4" w:space="0"/>
              <w:left w:val="single" w:color="000000" w:sz="4" w:space="0"/>
              <w:bottom w:val="nil"/>
              <w:right w:val="nil"/>
            </w:tcBorders>
            <w:shd w:val="clear" w:color="auto" w:fill="FFFFFF"/>
            <w:vAlign w:val="center"/>
          </w:tcPr>
          <w:p w14:paraId="159EC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nil"/>
              <w:right w:val="nil"/>
            </w:tcBorders>
            <w:shd w:val="clear" w:color="auto" w:fill="FFFFFF"/>
            <w:vAlign w:val="center"/>
          </w:tcPr>
          <w:p w14:paraId="2761B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7389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nil"/>
              <w:right w:val="nil"/>
            </w:tcBorders>
            <w:shd w:val="clear" w:color="auto" w:fill="FFFFFF"/>
            <w:vAlign w:val="center"/>
          </w:tcPr>
          <w:p w14:paraId="77BFE7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032" w:type="dxa"/>
            <w:tcBorders>
              <w:top w:val="single" w:color="000000" w:sz="4" w:space="0"/>
              <w:left w:val="single" w:color="000000" w:sz="4" w:space="0"/>
              <w:bottom w:val="nil"/>
              <w:right w:val="nil"/>
            </w:tcBorders>
            <w:shd w:val="clear" w:color="auto" w:fill="FFFFFF"/>
            <w:noWrap/>
            <w:vAlign w:val="center"/>
          </w:tcPr>
          <w:p w14:paraId="07ADAD6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572E70F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0BA59A07">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28BEF55C">
            <w:pPr>
              <w:jc w:val="left"/>
              <w:rPr>
                <w:rFonts w:hint="eastAsia" w:ascii="宋体" w:hAnsi="宋体" w:eastAsia="宋体" w:cs="宋体"/>
                <w:i w:val="0"/>
                <w:iCs w:val="0"/>
                <w:color w:val="000000"/>
                <w:sz w:val="18"/>
                <w:szCs w:val="18"/>
                <w:u w:val="none"/>
              </w:rPr>
            </w:pPr>
          </w:p>
        </w:tc>
      </w:tr>
      <w:tr w14:paraId="3CFD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21A79E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A8F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8" w:type="dxa"/>
            <w:gridSpan w:val="2"/>
            <w:tcBorders>
              <w:top w:val="nil"/>
              <w:left w:val="nil"/>
              <w:bottom w:val="nil"/>
              <w:right w:val="nil"/>
            </w:tcBorders>
            <w:shd w:val="clear" w:color="auto" w:fill="FFFFFF"/>
            <w:vAlign w:val="bottom"/>
          </w:tcPr>
          <w:p w14:paraId="5CC411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259" w:type="dxa"/>
            <w:gridSpan w:val="5"/>
            <w:tcBorders>
              <w:top w:val="nil"/>
              <w:left w:val="nil"/>
              <w:bottom w:val="nil"/>
              <w:right w:val="nil"/>
            </w:tcBorders>
            <w:shd w:val="clear" w:color="auto" w:fill="FFFFFF"/>
            <w:vAlign w:val="bottom"/>
          </w:tcPr>
          <w:p w14:paraId="43CEC8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32" w:type="dxa"/>
            <w:tcBorders>
              <w:top w:val="nil"/>
              <w:left w:val="nil"/>
              <w:bottom w:val="nil"/>
              <w:right w:val="nil"/>
            </w:tcBorders>
            <w:shd w:val="clear" w:color="auto" w:fill="FFFFFF"/>
            <w:vAlign w:val="bottom"/>
          </w:tcPr>
          <w:p w14:paraId="4DC2BD2C">
            <w:pPr>
              <w:jc w:val="left"/>
              <w:rPr>
                <w:rFonts w:hint="eastAsia" w:ascii="宋体" w:hAnsi="宋体" w:eastAsia="宋体" w:cs="宋体"/>
                <w:i w:val="0"/>
                <w:iCs w:val="0"/>
                <w:color w:val="000000"/>
                <w:sz w:val="18"/>
                <w:szCs w:val="18"/>
                <w:u w:val="none"/>
              </w:rPr>
            </w:pPr>
          </w:p>
        </w:tc>
        <w:tc>
          <w:tcPr>
            <w:tcW w:w="1103" w:type="dxa"/>
            <w:tcBorders>
              <w:top w:val="nil"/>
              <w:left w:val="nil"/>
              <w:bottom w:val="nil"/>
              <w:right w:val="nil"/>
            </w:tcBorders>
            <w:shd w:val="clear" w:color="auto" w:fill="FFFFFF"/>
            <w:vAlign w:val="bottom"/>
          </w:tcPr>
          <w:p w14:paraId="0E3880E8">
            <w:pPr>
              <w:jc w:val="right"/>
              <w:rPr>
                <w:rFonts w:hint="eastAsia" w:ascii="宋体" w:hAnsi="宋体" w:eastAsia="宋体" w:cs="宋体"/>
                <w:i w:val="0"/>
                <w:iCs w:val="0"/>
                <w:color w:val="000000"/>
                <w:sz w:val="18"/>
                <w:szCs w:val="18"/>
                <w:u w:val="none"/>
              </w:rPr>
            </w:pPr>
          </w:p>
        </w:tc>
        <w:tc>
          <w:tcPr>
            <w:tcW w:w="1871" w:type="dxa"/>
            <w:gridSpan w:val="2"/>
            <w:tcBorders>
              <w:top w:val="nil"/>
              <w:left w:val="nil"/>
              <w:bottom w:val="nil"/>
              <w:right w:val="nil"/>
            </w:tcBorders>
            <w:shd w:val="clear" w:color="auto" w:fill="FFFFFF"/>
            <w:vAlign w:val="bottom"/>
          </w:tcPr>
          <w:p w14:paraId="0544915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第7页 </w:t>
            </w:r>
            <w:r>
              <w:rPr>
                <w:rFonts w:hint="eastAsia" w:ascii="宋体" w:hAnsi="宋体" w:cs="宋体"/>
                <w:i w:val="0"/>
                <w:iCs w:val="0"/>
                <w:color w:val="000000"/>
                <w:kern w:val="0"/>
                <w:sz w:val="18"/>
                <w:szCs w:val="18"/>
                <w:u w:val="none"/>
                <w:lang w:val="en-US" w:eastAsia="zh-CN" w:bidi="ar"/>
              </w:rPr>
              <w:t>共11页</w:t>
            </w:r>
          </w:p>
        </w:tc>
      </w:tr>
      <w:tr w14:paraId="14B1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nil"/>
              <w:right w:val="nil"/>
            </w:tcBorders>
            <w:shd w:val="clear" w:color="auto" w:fill="FFFFFF"/>
            <w:vAlign w:val="center"/>
          </w:tcPr>
          <w:p w14:paraId="7991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2"/>
            <w:tcBorders>
              <w:top w:val="single" w:color="000000" w:sz="4" w:space="0"/>
              <w:left w:val="single" w:color="000000" w:sz="4" w:space="0"/>
              <w:bottom w:val="nil"/>
              <w:right w:val="nil"/>
            </w:tcBorders>
            <w:shd w:val="clear" w:color="auto" w:fill="FFFFFF"/>
            <w:vAlign w:val="center"/>
          </w:tcPr>
          <w:p w14:paraId="5F7E4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4" w:type="dxa"/>
            <w:tcBorders>
              <w:top w:val="single" w:color="000000" w:sz="4" w:space="0"/>
              <w:left w:val="single" w:color="000000" w:sz="4" w:space="0"/>
              <w:bottom w:val="nil"/>
              <w:right w:val="nil"/>
            </w:tcBorders>
            <w:shd w:val="clear" w:color="auto" w:fill="FFFFFF"/>
            <w:vAlign w:val="center"/>
          </w:tcPr>
          <w:p w14:paraId="3BFCB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12" w:type="dxa"/>
            <w:tcBorders>
              <w:top w:val="single" w:color="000000" w:sz="4" w:space="0"/>
              <w:left w:val="single" w:color="000000" w:sz="4" w:space="0"/>
              <w:bottom w:val="nil"/>
              <w:right w:val="nil"/>
            </w:tcBorders>
            <w:shd w:val="clear" w:color="auto" w:fill="FFFFFF"/>
            <w:vAlign w:val="center"/>
          </w:tcPr>
          <w:p w14:paraId="1FD73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40929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88" w:type="dxa"/>
            <w:tcBorders>
              <w:top w:val="single" w:color="000000" w:sz="4" w:space="0"/>
              <w:left w:val="single" w:color="000000" w:sz="4" w:space="0"/>
              <w:bottom w:val="nil"/>
              <w:right w:val="nil"/>
            </w:tcBorders>
            <w:shd w:val="clear" w:color="auto" w:fill="FFFFFF"/>
            <w:vAlign w:val="center"/>
          </w:tcPr>
          <w:p w14:paraId="014E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32" w:type="dxa"/>
            <w:tcBorders>
              <w:top w:val="single" w:color="000000" w:sz="4" w:space="0"/>
              <w:left w:val="single" w:color="000000" w:sz="4" w:space="0"/>
              <w:bottom w:val="nil"/>
              <w:right w:val="nil"/>
            </w:tcBorders>
            <w:shd w:val="clear" w:color="auto" w:fill="FFFFFF"/>
            <w:vAlign w:val="center"/>
          </w:tcPr>
          <w:p w14:paraId="46D3D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3" w:type="dxa"/>
            <w:tcBorders>
              <w:top w:val="single" w:color="000000" w:sz="4" w:space="0"/>
              <w:left w:val="single" w:color="000000" w:sz="4" w:space="0"/>
              <w:bottom w:val="nil"/>
              <w:right w:val="nil"/>
            </w:tcBorders>
            <w:shd w:val="clear" w:color="auto" w:fill="FFFFFF"/>
            <w:vAlign w:val="center"/>
          </w:tcPr>
          <w:p w14:paraId="70947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67" w:type="dxa"/>
            <w:tcBorders>
              <w:top w:val="single" w:color="000000" w:sz="4" w:space="0"/>
              <w:left w:val="single" w:color="000000" w:sz="4" w:space="0"/>
              <w:bottom w:val="nil"/>
              <w:right w:val="nil"/>
            </w:tcBorders>
            <w:shd w:val="clear" w:color="auto" w:fill="FFFFFF"/>
            <w:vAlign w:val="center"/>
          </w:tcPr>
          <w:p w14:paraId="1EF4A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3BFD6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4E0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85" w:type="dxa"/>
            <w:tcBorders>
              <w:top w:val="single" w:color="000000" w:sz="4" w:space="0"/>
              <w:left w:val="single" w:color="000000" w:sz="4" w:space="0"/>
              <w:bottom w:val="nil"/>
              <w:right w:val="nil"/>
            </w:tcBorders>
            <w:shd w:val="clear" w:color="auto" w:fill="FFFFFF"/>
            <w:vAlign w:val="center"/>
          </w:tcPr>
          <w:p w14:paraId="27F81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25" w:type="dxa"/>
            <w:gridSpan w:val="2"/>
            <w:tcBorders>
              <w:top w:val="single" w:color="000000" w:sz="4" w:space="0"/>
              <w:left w:val="single" w:color="000000" w:sz="4" w:space="0"/>
              <w:bottom w:val="nil"/>
              <w:right w:val="nil"/>
            </w:tcBorders>
            <w:shd w:val="clear" w:color="auto" w:fill="FFFFFF"/>
            <w:vAlign w:val="center"/>
          </w:tcPr>
          <w:p w14:paraId="38414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2074" w:type="dxa"/>
            <w:tcBorders>
              <w:top w:val="single" w:color="000000" w:sz="4" w:space="0"/>
              <w:left w:val="single" w:color="000000" w:sz="4" w:space="0"/>
              <w:bottom w:val="nil"/>
              <w:right w:val="nil"/>
            </w:tcBorders>
            <w:shd w:val="clear" w:color="auto" w:fill="FFFFFF"/>
            <w:vAlign w:val="center"/>
          </w:tcPr>
          <w:p w14:paraId="1B61A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512" w:type="dxa"/>
            <w:tcBorders>
              <w:top w:val="single" w:color="000000" w:sz="4" w:space="0"/>
              <w:left w:val="single" w:color="000000" w:sz="4" w:space="0"/>
              <w:bottom w:val="nil"/>
              <w:right w:val="nil"/>
            </w:tcBorders>
            <w:shd w:val="clear" w:color="auto" w:fill="FFFFFF"/>
            <w:vAlign w:val="center"/>
          </w:tcPr>
          <w:p w14:paraId="2AB0A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DN200PE管</w:t>
            </w:r>
          </w:p>
        </w:tc>
        <w:tc>
          <w:tcPr>
            <w:tcW w:w="803" w:type="dxa"/>
            <w:tcBorders>
              <w:top w:val="single" w:color="000000" w:sz="4" w:space="0"/>
              <w:left w:val="single" w:color="000000" w:sz="4" w:space="0"/>
              <w:bottom w:val="nil"/>
              <w:right w:val="nil"/>
            </w:tcBorders>
            <w:shd w:val="clear" w:color="auto" w:fill="FFFFFF"/>
            <w:vAlign w:val="center"/>
          </w:tcPr>
          <w:p w14:paraId="3312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88" w:type="dxa"/>
            <w:tcBorders>
              <w:top w:val="single" w:color="000000" w:sz="4" w:space="0"/>
              <w:left w:val="single" w:color="000000" w:sz="4" w:space="0"/>
              <w:bottom w:val="nil"/>
              <w:right w:val="nil"/>
            </w:tcBorders>
            <w:shd w:val="clear" w:color="auto" w:fill="FFFFFF"/>
            <w:vAlign w:val="center"/>
          </w:tcPr>
          <w:p w14:paraId="2E908F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32" w:type="dxa"/>
            <w:tcBorders>
              <w:top w:val="single" w:color="000000" w:sz="4" w:space="0"/>
              <w:left w:val="single" w:color="000000" w:sz="4" w:space="0"/>
              <w:bottom w:val="nil"/>
              <w:right w:val="nil"/>
            </w:tcBorders>
            <w:shd w:val="clear" w:color="auto" w:fill="FFFFFF"/>
            <w:noWrap/>
            <w:vAlign w:val="center"/>
          </w:tcPr>
          <w:p w14:paraId="76C2D8E7">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nil"/>
              <w:right w:val="nil"/>
            </w:tcBorders>
            <w:shd w:val="clear" w:color="auto" w:fill="FFFFFF"/>
            <w:noWrap/>
            <w:vAlign w:val="center"/>
          </w:tcPr>
          <w:p w14:paraId="0B6DB39E">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nil"/>
              <w:right w:val="nil"/>
            </w:tcBorders>
            <w:shd w:val="clear" w:color="auto" w:fill="FFFFFF"/>
            <w:vAlign w:val="center"/>
          </w:tcPr>
          <w:p w14:paraId="4C4CA00C">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nil"/>
              <w:right w:val="single" w:color="000000" w:sz="4" w:space="0"/>
            </w:tcBorders>
            <w:shd w:val="clear" w:color="auto" w:fill="FFFFFF"/>
            <w:vAlign w:val="center"/>
          </w:tcPr>
          <w:p w14:paraId="69AD1AD5">
            <w:pPr>
              <w:jc w:val="left"/>
              <w:rPr>
                <w:rFonts w:hint="eastAsia" w:ascii="宋体" w:hAnsi="宋体" w:eastAsia="宋体" w:cs="宋体"/>
                <w:i w:val="0"/>
                <w:iCs w:val="0"/>
                <w:color w:val="000000"/>
                <w:sz w:val="18"/>
                <w:szCs w:val="18"/>
                <w:u w:val="none"/>
              </w:rPr>
            </w:pPr>
          </w:p>
        </w:tc>
      </w:tr>
      <w:tr w14:paraId="7A1E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3716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5C01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CAEA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3F7F5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进水浮标</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12D3F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3C6235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312707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47A15E02">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2D0A9C24">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227A">
            <w:pPr>
              <w:jc w:val="left"/>
              <w:rPr>
                <w:rFonts w:hint="eastAsia" w:ascii="宋体" w:hAnsi="宋体" w:eastAsia="宋体" w:cs="宋体"/>
                <w:i w:val="0"/>
                <w:iCs w:val="0"/>
                <w:color w:val="000000"/>
                <w:sz w:val="18"/>
                <w:szCs w:val="18"/>
                <w:u w:val="none"/>
              </w:rPr>
            </w:pPr>
          </w:p>
        </w:tc>
      </w:tr>
      <w:tr w14:paraId="5629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05D2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0F1FD2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500115022011</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1598F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1EB7C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出口三通</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277C8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93E76C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5E7A5ED9">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95E10DF">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26C2FA9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E8F2">
            <w:pPr>
              <w:jc w:val="left"/>
              <w:rPr>
                <w:rFonts w:hint="eastAsia" w:ascii="宋体" w:hAnsi="宋体" w:eastAsia="宋体" w:cs="宋体"/>
                <w:i w:val="0"/>
                <w:iCs w:val="0"/>
                <w:color w:val="000000"/>
                <w:sz w:val="18"/>
                <w:szCs w:val="18"/>
                <w:u w:val="none"/>
              </w:rPr>
            </w:pPr>
          </w:p>
        </w:tc>
      </w:tr>
      <w:tr w14:paraId="44BE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4864BB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6CD37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500115022012</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1B6FCE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7C7D98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DN200不锈钢闸阀</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2D11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8C067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481A962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CB0F6BB">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376E7E90">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9BC">
            <w:pPr>
              <w:jc w:val="left"/>
              <w:rPr>
                <w:rFonts w:hint="eastAsia" w:ascii="宋体" w:hAnsi="宋体" w:eastAsia="宋体" w:cs="宋体"/>
                <w:i w:val="0"/>
                <w:iCs w:val="0"/>
                <w:color w:val="000000"/>
                <w:sz w:val="18"/>
                <w:szCs w:val="18"/>
                <w:u w:val="none"/>
              </w:rPr>
            </w:pPr>
          </w:p>
        </w:tc>
      </w:tr>
      <w:tr w14:paraId="6FA1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A28E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6DE867CD">
            <w:pPr>
              <w:jc w:val="left"/>
              <w:rPr>
                <w:rFonts w:hint="eastAsia" w:ascii="宋体" w:hAnsi="宋体" w:eastAsia="宋体" w:cs="宋体"/>
                <w:i w:val="0"/>
                <w:iCs w:val="0"/>
                <w:color w:val="000000"/>
                <w:kern w:val="0"/>
                <w:sz w:val="18"/>
                <w:szCs w:val="18"/>
                <w:u w:val="none"/>
                <w:lang w:val="en-US" w:eastAsia="zh-CN" w:bidi="ar"/>
              </w:rPr>
            </w:pP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60F43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溢洪道工程</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E21A1DD">
            <w:pPr>
              <w:jc w:val="left"/>
              <w:rPr>
                <w:rFonts w:hint="eastAsia" w:ascii="宋体" w:hAnsi="宋体" w:eastAsia="宋体" w:cs="宋体"/>
                <w:i w:val="0"/>
                <w:iCs w:val="0"/>
                <w:color w:val="000000"/>
                <w:kern w:val="0"/>
                <w:sz w:val="18"/>
                <w:szCs w:val="18"/>
                <w:u w:val="none"/>
                <w:lang w:val="en-US" w:eastAsia="zh-CN" w:bidi="ar"/>
              </w:rPr>
            </w:pP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67A90F0">
            <w:pPr>
              <w:jc w:val="center"/>
              <w:rPr>
                <w:rFonts w:hint="eastAsia" w:ascii="宋体" w:hAnsi="宋体" w:eastAsia="宋体" w:cs="宋体"/>
                <w:i w:val="0"/>
                <w:iCs w:val="0"/>
                <w:color w:val="000000"/>
                <w:kern w:val="0"/>
                <w:sz w:val="18"/>
                <w:szCs w:val="18"/>
                <w:u w:val="none"/>
                <w:lang w:val="en-US" w:eastAsia="zh-CN" w:bidi="ar"/>
              </w:rPr>
            </w:pP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900342C">
            <w:pPr>
              <w:jc w:val="right"/>
              <w:rPr>
                <w:rFonts w:hint="eastAsia" w:ascii="宋体" w:hAnsi="宋体" w:eastAsia="宋体" w:cs="宋体"/>
                <w:i w:val="0"/>
                <w:iCs w:val="0"/>
                <w:color w:val="000000"/>
                <w:kern w:val="0"/>
                <w:sz w:val="18"/>
                <w:szCs w:val="18"/>
                <w:u w:val="none"/>
                <w:lang w:val="en-US" w:eastAsia="zh-CN" w:bidi="ar"/>
              </w:rPr>
            </w:pP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35B2F8D">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1335FA43">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45E2EA8C">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F4CD">
            <w:pPr>
              <w:jc w:val="left"/>
              <w:rPr>
                <w:rFonts w:hint="eastAsia" w:ascii="宋体" w:hAnsi="宋体" w:eastAsia="宋体" w:cs="宋体"/>
                <w:i w:val="0"/>
                <w:iCs w:val="0"/>
                <w:color w:val="000000"/>
                <w:sz w:val="18"/>
                <w:szCs w:val="18"/>
                <w:u w:val="none"/>
              </w:rPr>
            </w:pPr>
          </w:p>
        </w:tc>
      </w:tr>
      <w:tr w14:paraId="3316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3B1D8B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7EC0B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500105012005</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03A7E7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砌体拆除</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600DC3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原挡墙砌体拆除，拆除料利用率考虑50%</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17219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7B3CE9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159.53</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2EB8FF31">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6887340">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7BE13DFB">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6832">
            <w:pPr>
              <w:jc w:val="left"/>
              <w:rPr>
                <w:rFonts w:hint="eastAsia" w:ascii="宋体" w:hAnsi="宋体" w:eastAsia="宋体" w:cs="宋体"/>
                <w:i w:val="0"/>
                <w:iCs w:val="0"/>
                <w:color w:val="000000"/>
                <w:sz w:val="18"/>
                <w:szCs w:val="18"/>
                <w:u w:val="none"/>
              </w:rPr>
            </w:pPr>
          </w:p>
        </w:tc>
      </w:tr>
      <w:tr w14:paraId="64E1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5C5D59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1C55C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500101002006</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361255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270C6D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9EB6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663DFD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154.84</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5CE75DEC">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536058D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4329E9A2">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D590">
            <w:pPr>
              <w:jc w:val="left"/>
              <w:rPr>
                <w:rFonts w:hint="eastAsia" w:ascii="宋体" w:hAnsi="宋体" w:eastAsia="宋体" w:cs="宋体"/>
                <w:i w:val="0"/>
                <w:iCs w:val="0"/>
                <w:color w:val="000000"/>
                <w:sz w:val="18"/>
                <w:szCs w:val="18"/>
                <w:u w:val="none"/>
              </w:rPr>
            </w:pPr>
          </w:p>
        </w:tc>
      </w:tr>
      <w:tr w14:paraId="3A15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1C8E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79277A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500103023006</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7258B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B1618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EFAA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0CBFB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38.96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6E7B8645">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37A97C8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01BDD343">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DB2E">
            <w:pPr>
              <w:jc w:val="left"/>
              <w:rPr>
                <w:rFonts w:hint="eastAsia" w:ascii="宋体" w:hAnsi="宋体" w:eastAsia="宋体" w:cs="宋体"/>
                <w:i w:val="0"/>
                <w:iCs w:val="0"/>
                <w:color w:val="000000"/>
                <w:sz w:val="18"/>
                <w:szCs w:val="18"/>
                <w:u w:val="none"/>
              </w:rPr>
            </w:pPr>
          </w:p>
        </w:tc>
      </w:tr>
      <w:tr w14:paraId="3B91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4C12A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222C79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500101002007</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37241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一般土方开挖</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0BCC58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弃土外运，运距3km包干</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04929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275F18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F5DD788">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5D480778">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1D83D768">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18BE">
            <w:pPr>
              <w:jc w:val="left"/>
              <w:rPr>
                <w:rFonts w:hint="eastAsia" w:ascii="宋体" w:hAnsi="宋体" w:eastAsia="宋体" w:cs="宋体"/>
                <w:i w:val="0"/>
                <w:iCs w:val="0"/>
                <w:color w:val="000000"/>
                <w:sz w:val="18"/>
                <w:szCs w:val="18"/>
                <w:u w:val="none"/>
              </w:rPr>
            </w:pPr>
          </w:p>
        </w:tc>
      </w:tr>
      <w:tr w14:paraId="0980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7CFB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12D746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500103023007</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4E6DBA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274D49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1.粘土回填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56787D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450A2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100.56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67E88CF">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0E9C266C">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52359C66">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47A4">
            <w:pPr>
              <w:jc w:val="left"/>
              <w:rPr>
                <w:rFonts w:hint="eastAsia" w:ascii="宋体" w:hAnsi="宋体" w:eastAsia="宋体" w:cs="宋体"/>
                <w:i w:val="0"/>
                <w:iCs w:val="0"/>
                <w:color w:val="000000"/>
                <w:sz w:val="18"/>
                <w:szCs w:val="18"/>
                <w:u w:val="none"/>
              </w:rPr>
            </w:pPr>
          </w:p>
        </w:tc>
      </w:tr>
      <w:tr w14:paraId="2D5B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785A64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797B0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500105002004</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0090E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5652D5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50cm厚M7.5浆砌石基础，利用拆除料，已考虑场内运输费用</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5B032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5A8399D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24.42</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0384934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7EF4FBE5">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628352BC">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886E">
            <w:pPr>
              <w:jc w:val="left"/>
              <w:rPr>
                <w:rFonts w:hint="eastAsia" w:ascii="宋体" w:hAnsi="宋体" w:eastAsia="宋体" w:cs="宋体"/>
                <w:i w:val="0"/>
                <w:iCs w:val="0"/>
                <w:color w:val="000000"/>
                <w:sz w:val="18"/>
                <w:szCs w:val="18"/>
                <w:u w:val="none"/>
              </w:rPr>
            </w:pPr>
          </w:p>
        </w:tc>
      </w:tr>
      <w:tr w14:paraId="5433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62A6ED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345ACC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500105002005</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7A4AFE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16B6C9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50cm厚M7.5浆砌石基础</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4730D5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03FC5C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31.43</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2DDFBD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472D39AA">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43042C7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8CF8">
            <w:pPr>
              <w:jc w:val="left"/>
              <w:rPr>
                <w:rFonts w:hint="eastAsia" w:ascii="宋体" w:hAnsi="宋体" w:eastAsia="宋体" w:cs="宋体"/>
                <w:i w:val="0"/>
                <w:iCs w:val="0"/>
                <w:color w:val="000000"/>
                <w:sz w:val="18"/>
                <w:szCs w:val="18"/>
                <w:u w:val="none"/>
              </w:rPr>
            </w:pPr>
          </w:p>
        </w:tc>
      </w:tr>
      <w:tr w14:paraId="1B3B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24AE1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23ECD2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500105002006</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291721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浆砌块石</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66D982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M7.5浆砌石挡墙</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1DC61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441F7C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103.68</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5A074D56">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52FE0C44">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58175E95">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8FBC">
            <w:pPr>
              <w:jc w:val="left"/>
              <w:rPr>
                <w:rFonts w:hint="eastAsia" w:ascii="宋体" w:hAnsi="宋体" w:eastAsia="宋体" w:cs="宋体"/>
                <w:i w:val="0"/>
                <w:iCs w:val="0"/>
                <w:color w:val="000000"/>
                <w:sz w:val="18"/>
                <w:szCs w:val="18"/>
                <w:u w:val="none"/>
              </w:rPr>
            </w:pPr>
          </w:p>
        </w:tc>
      </w:tr>
      <w:tr w14:paraId="2502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85" w:type="dxa"/>
            <w:tcBorders>
              <w:top w:val="single" w:color="000000" w:sz="4" w:space="0"/>
              <w:left w:val="single" w:color="000000" w:sz="4" w:space="0"/>
              <w:bottom w:val="single" w:color="000000" w:sz="4" w:space="0"/>
              <w:right w:val="nil"/>
            </w:tcBorders>
            <w:shd w:val="clear" w:color="auto" w:fill="FFFFFF"/>
            <w:vAlign w:val="center"/>
          </w:tcPr>
          <w:p w14:paraId="177784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725" w:type="dxa"/>
            <w:gridSpan w:val="2"/>
            <w:tcBorders>
              <w:top w:val="single" w:color="000000" w:sz="4" w:space="0"/>
              <w:left w:val="single" w:color="000000" w:sz="4" w:space="0"/>
              <w:bottom w:val="single" w:color="000000" w:sz="4" w:space="0"/>
              <w:right w:val="nil"/>
            </w:tcBorders>
            <w:shd w:val="clear" w:color="auto" w:fill="FFFFFF"/>
            <w:vAlign w:val="center"/>
          </w:tcPr>
          <w:p w14:paraId="4E344D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500109001020</w:t>
            </w:r>
          </w:p>
        </w:tc>
        <w:tc>
          <w:tcPr>
            <w:tcW w:w="2074" w:type="dxa"/>
            <w:tcBorders>
              <w:top w:val="single" w:color="000000" w:sz="4" w:space="0"/>
              <w:left w:val="single" w:color="000000" w:sz="4" w:space="0"/>
              <w:bottom w:val="single" w:color="000000" w:sz="4" w:space="0"/>
              <w:right w:val="nil"/>
            </w:tcBorders>
            <w:shd w:val="clear" w:color="auto" w:fill="FFFFFF"/>
            <w:vAlign w:val="center"/>
          </w:tcPr>
          <w:p w14:paraId="6C2E0C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普通混凝土</w:t>
            </w:r>
          </w:p>
        </w:tc>
        <w:tc>
          <w:tcPr>
            <w:tcW w:w="3512" w:type="dxa"/>
            <w:tcBorders>
              <w:top w:val="single" w:color="000000" w:sz="4" w:space="0"/>
              <w:left w:val="single" w:color="000000" w:sz="4" w:space="0"/>
              <w:bottom w:val="single" w:color="000000" w:sz="4" w:space="0"/>
              <w:right w:val="nil"/>
            </w:tcBorders>
            <w:shd w:val="clear" w:color="auto" w:fill="FFFFFF"/>
            <w:vAlign w:val="center"/>
          </w:tcPr>
          <w:p w14:paraId="27A8FE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5C2AF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88" w:type="dxa"/>
            <w:tcBorders>
              <w:top w:val="single" w:color="000000" w:sz="4" w:space="0"/>
              <w:left w:val="single" w:color="000000" w:sz="4" w:space="0"/>
              <w:bottom w:val="single" w:color="000000" w:sz="4" w:space="0"/>
              <w:right w:val="nil"/>
            </w:tcBorders>
            <w:shd w:val="clear" w:color="auto" w:fill="FFFFFF"/>
            <w:vAlign w:val="center"/>
          </w:tcPr>
          <w:p w14:paraId="20334C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5.26</w:t>
            </w:r>
          </w:p>
        </w:tc>
        <w:tc>
          <w:tcPr>
            <w:tcW w:w="1032" w:type="dxa"/>
            <w:tcBorders>
              <w:top w:val="single" w:color="000000" w:sz="4" w:space="0"/>
              <w:left w:val="single" w:color="000000" w:sz="4" w:space="0"/>
              <w:bottom w:val="single" w:color="000000" w:sz="4" w:space="0"/>
              <w:right w:val="nil"/>
            </w:tcBorders>
            <w:shd w:val="clear" w:color="auto" w:fill="FFFFFF"/>
            <w:noWrap/>
            <w:vAlign w:val="center"/>
          </w:tcPr>
          <w:p w14:paraId="3AC43883">
            <w:pPr>
              <w:jc w:val="right"/>
              <w:rPr>
                <w:rFonts w:hint="eastAsia" w:ascii="宋体" w:hAnsi="宋体" w:eastAsia="宋体" w:cs="宋体"/>
                <w:i w:val="0"/>
                <w:iCs w:val="0"/>
                <w:color w:val="000000"/>
                <w:sz w:val="18"/>
                <w:szCs w:val="18"/>
                <w:u w:val="none"/>
              </w:rPr>
            </w:pPr>
          </w:p>
        </w:tc>
        <w:tc>
          <w:tcPr>
            <w:tcW w:w="1103" w:type="dxa"/>
            <w:tcBorders>
              <w:top w:val="single" w:color="000000" w:sz="4" w:space="0"/>
              <w:left w:val="single" w:color="000000" w:sz="4" w:space="0"/>
              <w:bottom w:val="single" w:color="000000" w:sz="4" w:space="0"/>
              <w:right w:val="nil"/>
            </w:tcBorders>
            <w:shd w:val="clear" w:color="auto" w:fill="FFFFFF"/>
            <w:noWrap/>
            <w:vAlign w:val="center"/>
          </w:tcPr>
          <w:p w14:paraId="20893EF9">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nil"/>
            </w:tcBorders>
            <w:shd w:val="clear" w:color="auto" w:fill="FFFFFF"/>
            <w:vAlign w:val="center"/>
          </w:tcPr>
          <w:p w14:paraId="2E12FBB2">
            <w:pPr>
              <w:jc w:val="center"/>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6F0F">
            <w:pPr>
              <w:jc w:val="left"/>
              <w:rPr>
                <w:rFonts w:hint="eastAsia" w:ascii="宋体" w:hAnsi="宋体" w:eastAsia="宋体" w:cs="宋体"/>
                <w:i w:val="0"/>
                <w:iCs w:val="0"/>
                <w:color w:val="000000"/>
                <w:sz w:val="18"/>
                <w:szCs w:val="18"/>
                <w:u w:val="none"/>
              </w:rPr>
            </w:pPr>
          </w:p>
        </w:tc>
      </w:tr>
    </w:tbl>
    <w:p w14:paraId="0EAC633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60"/>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645"/>
        <w:gridCol w:w="1125"/>
        <w:gridCol w:w="2430"/>
        <w:gridCol w:w="2445"/>
        <w:gridCol w:w="885"/>
        <w:gridCol w:w="1200"/>
        <w:gridCol w:w="1057"/>
        <w:gridCol w:w="863"/>
        <w:gridCol w:w="990"/>
        <w:gridCol w:w="1483"/>
      </w:tblGrid>
      <w:tr w14:paraId="7B38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684F220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E5E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75EAF4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717E2ED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57" w:type="dxa"/>
            <w:tcBorders>
              <w:top w:val="nil"/>
              <w:left w:val="nil"/>
              <w:bottom w:val="nil"/>
              <w:right w:val="nil"/>
            </w:tcBorders>
            <w:shd w:val="clear" w:color="auto" w:fill="FFFFFF"/>
            <w:vAlign w:val="bottom"/>
          </w:tcPr>
          <w:p w14:paraId="10C59042">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7C30314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页 共1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页</w:t>
            </w:r>
          </w:p>
        </w:tc>
      </w:tr>
      <w:tr w14:paraId="04FB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0" w:type="dxa"/>
            <w:tcBorders>
              <w:top w:val="single" w:color="000000" w:sz="4" w:space="0"/>
              <w:left w:val="single" w:color="000000" w:sz="4" w:space="0"/>
              <w:bottom w:val="nil"/>
              <w:right w:val="nil"/>
            </w:tcBorders>
            <w:shd w:val="clear" w:color="auto" w:fill="FFFFFF"/>
            <w:vAlign w:val="center"/>
          </w:tcPr>
          <w:p w14:paraId="24E9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03851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430" w:type="dxa"/>
            <w:tcBorders>
              <w:top w:val="single" w:color="000000" w:sz="4" w:space="0"/>
              <w:left w:val="single" w:color="000000" w:sz="4" w:space="0"/>
              <w:bottom w:val="nil"/>
              <w:right w:val="nil"/>
            </w:tcBorders>
            <w:shd w:val="clear" w:color="auto" w:fill="FFFFFF"/>
            <w:vAlign w:val="center"/>
          </w:tcPr>
          <w:p w14:paraId="3A9CE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5" w:type="dxa"/>
            <w:tcBorders>
              <w:top w:val="single" w:color="000000" w:sz="4" w:space="0"/>
              <w:left w:val="single" w:color="000000" w:sz="4" w:space="0"/>
              <w:bottom w:val="nil"/>
              <w:right w:val="nil"/>
            </w:tcBorders>
            <w:shd w:val="clear" w:color="auto" w:fill="FFFFFF"/>
            <w:vAlign w:val="center"/>
          </w:tcPr>
          <w:p w14:paraId="0D2F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4CE8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6CA0E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639EC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3" w:type="dxa"/>
            <w:tcBorders>
              <w:top w:val="single" w:color="000000" w:sz="4" w:space="0"/>
              <w:left w:val="single" w:color="000000" w:sz="4" w:space="0"/>
              <w:bottom w:val="nil"/>
              <w:right w:val="nil"/>
            </w:tcBorders>
            <w:shd w:val="clear" w:color="auto" w:fill="FFFFFF"/>
            <w:vAlign w:val="center"/>
          </w:tcPr>
          <w:p w14:paraId="22A95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90" w:type="dxa"/>
            <w:tcBorders>
              <w:top w:val="single" w:color="000000" w:sz="4" w:space="0"/>
              <w:left w:val="single" w:color="000000" w:sz="4" w:space="0"/>
              <w:bottom w:val="nil"/>
              <w:right w:val="nil"/>
            </w:tcBorders>
            <w:shd w:val="clear" w:color="auto" w:fill="FFFFFF"/>
            <w:vAlign w:val="center"/>
          </w:tcPr>
          <w:p w14:paraId="62744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4691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D87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870" w:type="dxa"/>
            <w:tcBorders>
              <w:top w:val="single" w:color="000000" w:sz="4" w:space="0"/>
              <w:left w:val="single" w:color="000000" w:sz="4" w:space="0"/>
              <w:bottom w:val="nil"/>
              <w:right w:val="nil"/>
            </w:tcBorders>
            <w:shd w:val="clear" w:color="auto" w:fill="FFFFFF"/>
            <w:vAlign w:val="center"/>
          </w:tcPr>
          <w:p w14:paraId="3549F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770" w:type="dxa"/>
            <w:gridSpan w:val="2"/>
            <w:tcBorders>
              <w:top w:val="single" w:color="000000" w:sz="4" w:space="0"/>
              <w:left w:val="single" w:color="000000" w:sz="4" w:space="0"/>
              <w:bottom w:val="nil"/>
              <w:right w:val="nil"/>
            </w:tcBorders>
            <w:shd w:val="clear" w:color="auto" w:fill="FFFFFF"/>
            <w:vAlign w:val="center"/>
          </w:tcPr>
          <w:p w14:paraId="34EFE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2430" w:type="dxa"/>
            <w:tcBorders>
              <w:top w:val="single" w:color="000000" w:sz="4" w:space="0"/>
              <w:left w:val="single" w:color="000000" w:sz="4" w:space="0"/>
              <w:bottom w:val="nil"/>
              <w:right w:val="nil"/>
            </w:tcBorders>
            <w:shd w:val="clear" w:color="auto" w:fill="FFFFFF"/>
            <w:vAlign w:val="center"/>
          </w:tcPr>
          <w:p w14:paraId="21261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53388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66434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1F9D3D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57" w:type="dxa"/>
            <w:tcBorders>
              <w:top w:val="single" w:color="000000" w:sz="4" w:space="0"/>
              <w:left w:val="single" w:color="000000" w:sz="4" w:space="0"/>
              <w:bottom w:val="nil"/>
              <w:right w:val="nil"/>
            </w:tcBorders>
            <w:shd w:val="clear" w:color="auto" w:fill="FFFFFF"/>
            <w:noWrap/>
            <w:vAlign w:val="center"/>
          </w:tcPr>
          <w:p w14:paraId="391DAED0">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20F1C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65F4BD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5FF9EA3">
            <w:pPr>
              <w:jc w:val="left"/>
              <w:rPr>
                <w:rFonts w:hint="eastAsia" w:ascii="宋体" w:hAnsi="宋体" w:eastAsia="宋体" w:cs="宋体"/>
                <w:i w:val="0"/>
                <w:iCs w:val="0"/>
                <w:color w:val="000000"/>
                <w:sz w:val="18"/>
                <w:szCs w:val="18"/>
                <w:u w:val="none"/>
              </w:rPr>
            </w:pPr>
          </w:p>
        </w:tc>
      </w:tr>
      <w:tr w14:paraId="3CCD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70" w:type="dxa"/>
            <w:tcBorders>
              <w:top w:val="single" w:color="000000" w:sz="4" w:space="0"/>
              <w:left w:val="single" w:color="000000" w:sz="4" w:space="0"/>
              <w:bottom w:val="nil"/>
              <w:right w:val="nil"/>
            </w:tcBorders>
            <w:shd w:val="clear" w:color="auto" w:fill="FFFFFF"/>
            <w:vAlign w:val="center"/>
          </w:tcPr>
          <w:p w14:paraId="6C3B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770" w:type="dxa"/>
            <w:gridSpan w:val="2"/>
            <w:tcBorders>
              <w:top w:val="single" w:color="000000" w:sz="4" w:space="0"/>
              <w:left w:val="single" w:color="000000" w:sz="4" w:space="0"/>
              <w:bottom w:val="nil"/>
              <w:right w:val="nil"/>
            </w:tcBorders>
            <w:shd w:val="clear" w:color="auto" w:fill="FFFFFF"/>
            <w:vAlign w:val="center"/>
          </w:tcPr>
          <w:p w14:paraId="30441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2430" w:type="dxa"/>
            <w:tcBorders>
              <w:top w:val="single" w:color="000000" w:sz="4" w:space="0"/>
              <w:left w:val="single" w:color="000000" w:sz="4" w:space="0"/>
              <w:bottom w:val="nil"/>
              <w:right w:val="nil"/>
            </w:tcBorders>
            <w:shd w:val="clear" w:color="auto" w:fill="FFFFFF"/>
            <w:vAlign w:val="center"/>
          </w:tcPr>
          <w:p w14:paraId="43FE3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0B247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部位及类型：22cm钢筋砼桥板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26114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5081E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057" w:type="dxa"/>
            <w:tcBorders>
              <w:top w:val="single" w:color="000000" w:sz="4" w:space="0"/>
              <w:left w:val="single" w:color="000000" w:sz="4" w:space="0"/>
              <w:bottom w:val="nil"/>
              <w:right w:val="nil"/>
            </w:tcBorders>
            <w:shd w:val="clear" w:color="auto" w:fill="FFFFFF"/>
            <w:noWrap/>
            <w:vAlign w:val="center"/>
          </w:tcPr>
          <w:p w14:paraId="5E2F4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AF7E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343BFDDB">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E029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718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870" w:type="dxa"/>
            <w:tcBorders>
              <w:top w:val="single" w:color="000000" w:sz="4" w:space="0"/>
              <w:left w:val="single" w:color="000000" w:sz="4" w:space="0"/>
              <w:bottom w:val="nil"/>
              <w:right w:val="nil"/>
            </w:tcBorders>
            <w:shd w:val="clear" w:color="auto" w:fill="FFFFFF"/>
            <w:vAlign w:val="center"/>
          </w:tcPr>
          <w:p w14:paraId="202E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770" w:type="dxa"/>
            <w:gridSpan w:val="2"/>
            <w:tcBorders>
              <w:top w:val="single" w:color="000000" w:sz="4" w:space="0"/>
              <w:left w:val="single" w:color="000000" w:sz="4" w:space="0"/>
              <w:bottom w:val="nil"/>
              <w:right w:val="nil"/>
            </w:tcBorders>
            <w:shd w:val="clear" w:color="auto" w:fill="FFFFFF"/>
            <w:vAlign w:val="center"/>
          </w:tcPr>
          <w:p w14:paraId="27360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500111001003</w:t>
            </w:r>
          </w:p>
        </w:tc>
        <w:tc>
          <w:tcPr>
            <w:tcW w:w="2430" w:type="dxa"/>
            <w:tcBorders>
              <w:top w:val="single" w:color="000000" w:sz="4" w:space="0"/>
              <w:left w:val="single" w:color="000000" w:sz="4" w:space="0"/>
              <w:bottom w:val="nil"/>
              <w:right w:val="nil"/>
            </w:tcBorders>
            <w:shd w:val="clear" w:color="auto" w:fill="FFFFFF"/>
            <w:vAlign w:val="center"/>
          </w:tcPr>
          <w:p w14:paraId="091D7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2445" w:type="dxa"/>
            <w:tcBorders>
              <w:top w:val="single" w:color="000000" w:sz="4" w:space="0"/>
              <w:left w:val="single" w:color="000000" w:sz="4" w:space="0"/>
              <w:bottom w:val="nil"/>
              <w:right w:val="nil"/>
            </w:tcBorders>
            <w:shd w:val="clear" w:color="auto" w:fill="FFFFFF"/>
            <w:vAlign w:val="center"/>
          </w:tcPr>
          <w:p w14:paraId="2D4AD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工程部位：台帽、桥板、消力池处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型号及规格：HRB400和HPB300综合</w:t>
            </w:r>
          </w:p>
        </w:tc>
        <w:tc>
          <w:tcPr>
            <w:tcW w:w="885" w:type="dxa"/>
            <w:tcBorders>
              <w:top w:val="single" w:color="000000" w:sz="4" w:space="0"/>
              <w:left w:val="single" w:color="000000" w:sz="4" w:space="0"/>
              <w:bottom w:val="nil"/>
              <w:right w:val="nil"/>
            </w:tcBorders>
            <w:shd w:val="clear" w:color="auto" w:fill="FFFFFF"/>
            <w:vAlign w:val="center"/>
          </w:tcPr>
          <w:p w14:paraId="006BA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00" w:type="dxa"/>
            <w:tcBorders>
              <w:top w:val="single" w:color="000000" w:sz="4" w:space="0"/>
              <w:left w:val="single" w:color="000000" w:sz="4" w:space="0"/>
              <w:bottom w:val="nil"/>
              <w:right w:val="nil"/>
            </w:tcBorders>
            <w:shd w:val="clear" w:color="auto" w:fill="FFFFFF"/>
            <w:vAlign w:val="center"/>
          </w:tcPr>
          <w:p w14:paraId="045DA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57" w:type="dxa"/>
            <w:tcBorders>
              <w:top w:val="single" w:color="000000" w:sz="4" w:space="0"/>
              <w:left w:val="single" w:color="000000" w:sz="4" w:space="0"/>
              <w:bottom w:val="nil"/>
              <w:right w:val="nil"/>
            </w:tcBorders>
            <w:shd w:val="clear" w:color="auto" w:fill="FFFFFF"/>
            <w:noWrap/>
            <w:vAlign w:val="center"/>
          </w:tcPr>
          <w:p w14:paraId="00DF434F">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7D69B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1DDA6E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5CCA7CC">
            <w:pPr>
              <w:jc w:val="left"/>
              <w:rPr>
                <w:rFonts w:hint="eastAsia" w:ascii="宋体" w:hAnsi="宋体" w:eastAsia="宋体" w:cs="宋体"/>
                <w:i w:val="0"/>
                <w:iCs w:val="0"/>
                <w:color w:val="000000"/>
                <w:sz w:val="18"/>
                <w:szCs w:val="18"/>
                <w:u w:val="none"/>
              </w:rPr>
            </w:pPr>
          </w:p>
        </w:tc>
      </w:tr>
      <w:tr w14:paraId="2C94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870" w:type="dxa"/>
            <w:tcBorders>
              <w:top w:val="single" w:color="000000" w:sz="4" w:space="0"/>
              <w:left w:val="single" w:color="000000" w:sz="4" w:space="0"/>
              <w:bottom w:val="nil"/>
              <w:right w:val="nil"/>
            </w:tcBorders>
            <w:shd w:val="clear" w:color="auto" w:fill="FFFFFF"/>
            <w:vAlign w:val="center"/>
          </w:tcPr>
          <w:p w14:paraId="4DF38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0" w:type="dxa"/>
            <w:gridSpan w:val="2"/>
            <w:tcBorders>
              <w:top w:val="single" w:color="000000" w:sz="4" w:space="0"/>
              <w:left w:val="single" w:color="000000" w:sz="4" w:space="0"/>
              <w:bottom w:val="nil"/>
              <w:right w:val="nil"/>
            </w:tcBorders>
            <w:shd w:val="clear" w:color="auto" w:fill="FFFFFF"/>
            <w:vAlign w:val="center"/>
          </w:tcPr>
          <w:p w14:paraId="6C9B0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2430" w:type="dxa"/>
            <w:tcBorders>
              <w:top w:val="single" w:color="000000" w:sz="4" w:space="0"/>
              <w:left w:val="single" w:color="000000" w:sz="4" w:space="0"/>
              <w:bottom w:val="nil"/>
              <w:right w:val="nil"/>
            </w:tcBorders>
            <w:shd w:val="clear" w:color="auto" w:fill="FFFFFF"/>
            <w:vAlign w:val="center"/>
          </w:tcPr>
          <w:p w14:paraId="2BDD9D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1D1E9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10C5C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715D84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057" w:type="dxa"/>
            <w:tcBorders>
              <w:top w:val="single" w:color="000000" w:sz="4" w:space="0"/>
              <w:left w:val="single" w:color="000000" w:sz="4" w:space="0"/>
              <w:bottom w:val="nil"/>
              <w:right w:val="nil"/>
            </w:tcBorders>
            <w:shd w:val="clear" w:color="auto" w:fill="FFFFFF"/>
            <w:noWrap/>
            <w:vAlign w:val="center"/>
          </w:tcPr>
          <w:p w14:paraId="4F152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C049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61F228E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D219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246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870" w:type="dxa"/>
            <w:tcBorders>
              <w:top w:val="single" w:color="000000" w:sz="4" w:space="0"/>
              <w:left w:val="single" w:color="000000" w:sz="4" w:space="0"/>
              <w:bottom w:val="nil"/>
              <w:right w:val="nil"/>
            </w:tcBorders>
            <w:shd w:val="clear" w:color="auto" w:fill="FFFFFF"/>
            <w:vAlign w:val="center"/>
          </w:tcPr>
          <w:p w14:paraId="148DA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770" w:type="dxa"/>
            <w:gridSpan w:val="2"/>
            <w:tcBorders>
              <w:top w:val="single" w:color="000000" w:sz="4" w:space="0"/>
              <w:left w:val="single" w:color="000000" w:sz="4" w:space="0"/>
              <w:bottom w:val="nil"/>
              <w:right w:val="nil"/>
            </w:tcBorders>
            <w:shd w:val="clear" w:color="auto" w:fill="FFFFFF"/>
            <w:vAlign w:val="center"/>
          </w:tcPr>
          <w:p w14:paraId="237F8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500109001024</w:t>
            </w:r>
          </w:p>
        </w:tc>
        <w:tc>
          <w:tcPr>
            <w:tcW w:w="2430" w:type="dxa"/>
            <w:tcBorders>
              <w:top w:val="single" w:color="000000" w:sz="4" w:space="0"/>
              <w:left w:val="single" w:color="000000" w:sz="4" w:space="0"/>
              <w:bottom w:val="nil"/>
              <w:right w:val="nil"/>
            </w:tcBorders>
            <w:shd w:val="clear" w:color="auto" w:fill="FFFFFF"/>
            <w:vAlign w:val="center"/>
          </w:tcPr>
          <w:p w14:paraId="11530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13AF5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部位及类型：20cm砼护底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1A9A6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35C2CD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26.62</w:t>
            </w:r>
          </w:p>
        </w:tc>
        <w:tc>
          <w:tcPr>
            <w:tcW w:w="1057" w:type="dxa"/>
            <w:tcBorders>
              <w:top w:val="single" w:color="000000" w:sz="4" w:space="0"/>
              <w:left w:val="single" w:color="000000" w:sz="4" w:space="0"/>
              <w:bottom w:val="nil"/>
              <w:right w:val="nil"/>
            </w:tcBorders>
            <w:shd w:val="clear" w:color="auto" w:fill="FFFFFF"/>
            <w:noWrap/>
            <w:vAlign w:val="center"/>
          </w:tcPr>
          <w:p w14:paraId="6E4328B2">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F317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317BB318">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9319D20">
            <w:pPr>
              <w:jc w:val="left"/>
              <w:rPr>
                <w:rFonts w:hint="eastAsia" w:ascii="宋体" w:hAnsi="宋体" w:eastAsia="宋体" w:cs="宋体"/>
                <w:i w:val="0"/>
                <w:iCs w:val="0"/>
                <w:color w:val="000000"/>
                <w:sz w:val="18"/>
                <w:szCs w:val="18"/>
                <w:u w:val="none"/>
              </w:rPr>
            </w:pPr>
          </w:p>
        </w:tc>
      </w:tr>
      <w:tr w14:paraId="78E8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70" w:type="dxa"/>
            <w:tcBorders>
              <w:top w:val="single" w:color="000000" w:sz="4" w:space="0"/>
              <w:left w:val="single" w:color="000000" w:sz="4" w:space="0"/>
              <w:bottom w:val="nil"/>
              <w:right w:val="nil"/>
            </w:tcBorders>
            <w:shd w:val="clear" w:color="auto" w:fill="FFFFFF"/>
            <w:vAlign w:val="center"/>
          </w:tcPr>
          <w:p w14:paraId="728C2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770" w:type="dxa"/>
            <w:gridSpan w:val="2"/>
            <w:tcBorders>
              <w:top w:val="single" w:color="000000" w:sz="4" w:space="0"/>
              <w:left w:val="single" w:color="000000" w:sz="4" w:space="0"/>
              <w:bottom w:val="nil"/>
              <w:right w:val="nil"/>
            </w:tcBorders>
            <w:shd w:val="clear" w:color="auto" w:fill="FFFFFF"/>
            <w:vAlign w:val="center"/>
          </w:tcPr>
          <w:p w14:paraId="31647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500109001025</w:t>
            </w:r>
          </w:p>
        </w:tc>
        <w:tc>
          <w:tcPr>
            <w:tcW w:w="2430" w:type="dxa"/>
            <w:tcBorders>
              <w:top w:val="single" w:color="000000" w:sz="4" w:space="0"/>
              <w:left w:val="single" w:color="000000" w:sz="4" w:space="0"/>
              <w:bottom w:val="nil"/>
              <w:right w:val="nil"/>
            </w:tcBorders>
            <w:shd w:val="clear" w:color="auto" w:fill="FFFFFF"/>
            <w:vAlign w:val="center"/>
          </w:tcPr>
          <w:p w14:paraId="34999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14B3A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部位及类型：30cm砼底板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4F1C9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71F7F8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057" w:type="dxa"/>
            <w:tcBorders>
              <w:top w:val="single" w:color="000000" w:sz="4" w:space="0"/>
              <w:left w:val="single" w:color="000000" w:sz="4" w:space="0"/>
              <w:bottom w:val="nil"/>
              <w:right w:val="nil"/>
            </w:tcBorders>
            <w:shd w:val="clear" w:color="auto" w:fill="FFFFFF"/>
            <w:noWrap/>
            <w:vAlign w:val="center"/>
          </w:tcPr>
          <w:p w14:paraId="4AA30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665F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669DB64">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7D32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DE1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3620A8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98F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2C7505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054DB72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57" w:type="dxa"/>
            <w:tcBorders>
              <w:top w:val="nil"/>
              <w:left w:val="nil"/>
              <w:bottom w:val="nil"/>
              <w:right w:val="nil"/>
            </w:tcBorders>
            <w:shd w:val="clear" w:color="auto" w:fill="FFFFFF"/>
            <w:vAlign w:val="bottom"/>
          </w:tcPr>
          <w:p w14:paraId="7ADEBB82">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595CD44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页 共1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页</w:t>
            </w:r>
          </w:p>
        </w:tc>
      </w:tr>
      <w:tr w14:paraId="70AC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66A74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21471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430" w:type="dxa"/>
            <w:tcBorders>
              <w:top w:val="single" w:color="000000" w:sz="4" w:space="0"/>
              <w:left w:val="single" w:color="000000" w:sz="4" w:space="0"/>
              <w:bottom w:val="nil"/>
              <w:right w:val="nil"/>
            </w:tcBorders>
            <w:shd w:val="clear" w:color="auto" w:fill="FFFFFF"/>
            <w:vAlign w:val="center"/>
          </w:tcPr>
          <w:p w14:paraId="6CB41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5" w:type="dxa"/>
            <w:tcBorders>
              <w:top w:val="single" w:color="000000" w:sz="4" w:space="0"/>
              <w:left w:val="single" w:color="000000" w:sz="4" w:space="0"/>
              <w:bottom w:val="nil"/>
              <w:right w:val="nil"/>
            </w:tcBorders>
            <w:shd w:val="clear" w:color="auto" w:fill="FFFFFF"/>
            <w:vAlign w:val="center"/>
          </w:tcPr>
          <w:p w14:paraId="00000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5F7D4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2DB14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47D00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3" w:type="dxa"/>
            <w:tcBorders>
              <w:top w:val="single" w:color="000000" w:sz="4" w:space="0"/>
              <w:left w:val="single" w:color="000000" w:sz="4" w:space="0"/>
              <w:bottom w:val="nil"/>
              <w:right w:val="nil"/>
            </w:tcBorders>
            <w:shd w:val="clear" w:color="auto" w:fill="FFFFFF"/>
            <w:vAlign w:val="center"/>
          </w:tcPr>
          <w:p w14:paraId="6EB08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90" w:type="dxa"/>
            <w:tcBorders>
              <w:top w:val="single" w:color="000000" w:sz="4" w:space="0"/>
              <w:left w:val="single" w:color="000000" w:sz="4" w:space="0"/>
              <w:bottom w:val="nil"/>
              <w:right w:val="nil"/>
            </w:tcBorders>
            <w:shd w:val="clear" w:color="auto" w:fill="FFFFFF"/>
            <w:vAlign w:val="center"/>
          </w:tcPr>
          <w:p w14:paraId="055D8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A3D0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A0E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870" w:type="dxa"/>
            <w:tcBorders>
              <w:top w:val="single" w:color="000000" w:sz="4" w:space="0"/>
              <w:left w:val="single" w:color="000000" w:sz="4" w:space="0"/>
              <w:bottom w:val="nil"/>
              <w:right w:val="nil"/>
            </w:tcBorders>
            <w:shd w:val="clear" w:color="auto" w:fill="FFFFFF"/>
            <w:vAlign w:val="center"/>
          </w:tcPr>
          <w:p w14:paraId="0AAB5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70" w:type="dxa"/>
            <w:gridSpan w:val="2"/>
            <w:tcBorders>
              <w:top w:val="single" w:color="000000" w:sz="4" w:space="0"/>
              <w:left w:val="single" w:color="000000" w:sz="4" w:space="0"/>
              <w:bottom w:val="nil"/>
              <w:right w:val="nil"/>
            </w:tcBorders>
            <w:shd w:val="clear" w:color="auto" w:fill="FFFFFF"/>
            <w:vAlign w:val="center"/>
          </w:tcPr>
          <w:p w14:paraId="5E533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500109001026</w:t>
            </w:r>
          </w:p>
        </w:tc>
        <w:tc>
          <w:tcPr>
            <w:tcW w:w="2430" w:type="dxa"/>
            <w:tcBorders>
              <w:top w:val="single" w:color="000000" w:sz="4" w:space="0"/>
              <w:left w:val="single" w:color="000000" w:sz="4" w:space="0"/>
              <w:bottom w:val="nil"/>
              <w:right w:val="nil"/>
            </w:tcBorders>
            <w:shd w:val="clear" w:color="auto" w:fill="FFFFFF"/>
            <w:vAlign w:val="center"/>
          </w:tcPr>
          <w:p w14:paraId="69E8F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069B2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部位及类型：钢筋砼消力池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5E076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6EC10F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57" w:type="dxa"/>
            <w:tcBorders>
              <w:top w:val="single" w:color="000000" w:sz="4" w:space="0"/>
              <w:left w:val="single" w:color="000000" w:sz="4" w:space="0"/>
              <w:bottom w:val="nil"/>
              <w:right w:val="nil"/>
            </w:tcBorders>
            <w:shd w:val="clear" w:color="auto" w:fill="FFFFFF"/>
            <w:noWrap/>
            <w:vAlign w:val="center"/>
          </w:tcPr>
          <w:p w14:paraId="5789DE33">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7CD8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4421CBA">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7427DE2">
            <w:pPr>
              <w:jc w:val="left"/>
              <w:rPr>
                <w:rFonts w:hint="eastAsia" w:ascii="宋体" w:hAnsi="宋体" w:eastAsia="宋体" w:cs="宋体"/>
                <w:i w:val="0"/>
                <w:iCs w:val="0"/>
                <w:color w:val="000000"/>
                <w:sz w:val="18"/>
                <w:szCs w:val="18"/>
                <w:u w:val="none"/>
              </w:rPr>
            </w:pPr>
          </w:p>
        </w:tc>
      </w:tr>
      <w:tr w14:paraId="2E41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nil"/>
              <w:right w:val="nil"/>
            </w:tcBorders>
            <w:shd w:val="clear" w:color="auto" w:fill="FFFFFF"/>
            <w:vAlign w:val="center"/>
          </w:tcPr>
          <w:p w14:paraId="4E31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770" w:type="dxa"/>
            <w:gridSpan w:val="2"/>
            <w:tcBorders>
              <w:top w:val="single" w:color="000000" w:sz="4" w:space="0"/>
              <w:left w:val="single" w:color="000000" w:sz="4" w:space="0"/>
              <w:bottom w:val="nil"/>
              <w:right w:val="nil"/>
            </w:tcBorders>
            <w:shd w:val="clear" w:color="auto" w:fill="FFFFFF"/>
            <w:vAlign w:val="center"/>
          </w:tcPr>
          <w:p w14:paraId="38E7A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2430" w:type="dxa"/>
            <w:tcBorders>
              <w:top w:val="single" w:color="000000" w:sz="4" w:space="0"/>
              <w:left w:val="single" w:color="000000" w:sz="4" w:space="0"/>
              <w:bottom w:val="nil"/>
              <w:right w:val="nil"/>
            </w:tcBorders>
            <w:shd w:val="clear" w:color="auto" w:fill="FFFFFF"/>
            <w:vAlign w:val="center"/>
          </w:tcPr>
          <w:p w14:paraId="6287A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45" w:type="dxa"/>
            <w:tcBorders>
              <w:top w:val="single" w:color="000000" w:sz="4" w:space="0"/>
              <w:left w:val="single" w:color="000000" w:sz="4" w:space="0"/>
              <w:bottom w:val="nil"/>
              <w:right w:val="nil"/>
            </w:tcBorders>
            <w:shd w:val="clear" w:color="auto" w:fill="FFFFFF"/>
            <w:vAlign w:val="center"/>
          </w:tcPr>
          <w:p w14:paraId="37611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15cm厚碎石反滤层</w:t>
            </w:r>
          </w:p>
        </w:tc>
        <w:tc>
          <w:tcPr>
            <w:tcW w:w="885" w:type="dxa"/>
            <w:tcBorders>
              <w:top w:val="single" w:color="000000" w:sz="4" w:space="0"/>
              <w:left w:val="single" w:color="000000" w:sz="4" w:space="0"/>
              <w:bottom w:val="nil"/>
              <w:right w:val="nil"/>
            </w:tcBorders>
            <w:shd w:val="clear" w:color="auto" w:fill="FFFFFF"/>
            <w:vAlign w:val="center"/>
          </w:tcPr>
          <w:p w14:paraId="2F7D0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386585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1057" w:type="dxa"/>
            <w:tcBorders>
              <w:top w:val="single" w:color="000000" w:sz="4" w:space="0"/>
              <w:left w:val="single" w:color="000000" w:sz="4" w:space="0"/>
              <w:bottom w:val="nil"/>
              <w:right w:val="nil"/>
            </w:tcBorders>
            <w:shd w:val="clear" w:color="auto" w:fill="FFFFFF"/>
            <w:noWrap/>
            <w:vAlign w:val="center"/>
          </w:tcPr>
          <w:p w14:paraId="18D2A8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30893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7E162A9">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94DA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4F0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870" w:type="dxa"/>
            <w:tcBorders>
              <w:top w:val="single" w:color="000000" w:sz="4" w:space="0"/>
              <w:left w:val="single" w:color="000000" w:sz="4" w:space="0"/>
              <w:bottom w:val="nil"/>
              <w:right w:val="nil"/>
            </w:tcBorders>
            <w:shd w:val="clear" w:color="auto" w:fill="FFFFFF"/>
            <w:vAlign w:val="center"/>
          </w:tcPr>
          <w:p w14:paraId="3496F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770" w:type="dxa"/>
            <w:gridSpan w:val="2"/>
            <w:tcBorders>
              <w:top w:val="single" w:color="000000" w:sz="4" w:space="0"/>
              <w:left w:val="single" w:color="000000" w:sz="4" w:space="0"/>
              <w:bottom w:val="nil"/>
              <w:right w:val="nil"/>
            </w:tcBorders>
            <w:shd w:val="clear" w:color="auto" w:fill="FFFFFF"/>
            <w:vAlign w:val="center"/>
          </w:tcPr>
          <w:p w14:paraId="53386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2430" w:type="dxa"/>
            <w:tcBorders>
              <w:top w:val="single" w:color="000000" w:sz="4" w:space="0"/>
              <w:left w:val="single" w:color="000000" w:sz="4" w:space="0"/>
              <w:bottom w:val="nil"/>
              <w:right w:val="nil"/>
            </w:tcBorders>
            <w:shd w:val="clear" w:color="auto" w:fill="FFFFFF"/>
            <w:vAlign w:val="center"/>
          </w:tcPr>
          <w:p w14:paraId="7E6E9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45" w:type="dxa"/>
            <w:tcBorders>
              <w:top w:val="single" w:color="000000" w:sz="4" w:space="0"/>
              <w:left w:val="single" w:color="000000" w:sz="4" w:space="0"/>
              <w:bottom w:val="nil"/>
              <w:right w:val="nil"/>
            </w:tcBorders>
            <w:shd w:val="clear" w:color="auto" w:fill="FFFFFF"/>
            <w:vAlign w:val="center"/>
          </w:tcPr>
          <w:p w14:paraId="2A928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15cm厚粗砂反滤层</w:t>
            </w:r>
          </w:p>
        </w:tc>
        <w:tc>
          <w:tcPr>
            <w:tcW w:w="885" w:type="dxa"/>
            <w:tcBorders>
              <w:top w:val="single" w:color="000000" w:sz="4" w:space="0"/>
              <w:left w:val="single" w:color="000000" w:sz="4" w:space="0"/>
              <w:bottom w:val="nil"/>
              <w:right w:val="nil"/>
            </w:tcBorders>
            <w:shd w:val="clear" w:color="auto" w:fill="FFFFFF"/>
            <w:vAlign w:val="center"/>
          </w:tcPr>
          <w:p w14:paraId="5DFEA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632BA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1057" w:type="dxa"/>
            <w:tcBorders>
              <w:top w:val="single" w:color="000000" w:sz="4" w:space="0"/>
              <w:left w:val="single" w:color="000000" w:sz="4" w:space="0"/>
              <w:bottom w:val="nil"/>
              <w:right w:val="nil"/>
            </w:tcBorders>
            <w:shd w:val="clear" w:color="auto" w:fill="FFFFFF"/>
            <w:noWrap/>
            <w:vAlign w:val="center"/>
          </w:tcPr>
          <w:p w14:paraId="742CF3FF">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2966B2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55ACB3C">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00F20DC">
            <w:pPr>
              <w:jc w:val="left"/>
              <w:rPr>
                <w:rFonts w:hint="eastAsia" w:ascii="宋体" w:hAnsi="宋体" w:eastAsia="宋体" w:cs="宋体"/>
                <w:i w:val="0"/>
                <w:iCs w:val="0"/>
                <w:color w:val="000000"/>
                <w:sz w:val="18"/>
                <w:szCs w:val="18"/>
                <w:u w:val="none"/>
              </w:rPr>
            </w:pPr>
          </w:p>
        </w:tc>
      </w:tr>
      <w:tr w14:paraId="03F1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tcBorders>
              <w:top w:val="single" w:color="000000" w:sz="4" w:space="0"/>
              <w:left w:val="single" w:color="000000" w:sz="4" w:space="0"/>
              <w:bottom w:val="nil"/>
              <w:right w:val="nil"/>
            </w:tcBorders>
            <w:shd w:val="clear" w:color="auto" w:fill="FFFFFF"/>
            <w:vAlign w:val="center"/>
          </w:tcPr>
          <w:p w14:paraId="3C6FE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770" w:type="dxa"/>
            <w:gridSpan w:val="2"/>
            <w:tcBorders>
              <w:top w:val="single" w:color="000000" w:sz="4" w:space="0"/>
              <w:left w:val="single" w:color="000000" w:sz="4" w:space="0"/>
              <w:bottom w:val="nil"/>
              <w:right w:val="nil"/>
            </w:tcBorders>
            <w:shd w:val="clear" w:color="auto" w:fill="FFFFFF"/>
            <w:vAlign w:val="center"/>
          </w:tcPr>
          <w:p w14:paraId="08EAE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500109008002</w:t>
            </w:r>
          </w:p>
        </w:tc>
        <w:tc>
          <w:tcPr>
            <w:tcW w:w="2430" w:type="dxa"/>
            <w:tcBorders>
              <w:top w:val="single" w:color="000000" w:sz="4" w:space="0"/>
              <w:left w:val="single" w:color="000000" w:sz="4" w:space="0"/>
              <w:bottom w:val="nil"/>
              <w:right w:val="nil"/>
            </w:tcBorders>
            <w:shd w:val="clear" w:color="auto" w:fill="FFFFFF"/>
            <w:vAlign w:val="center"/>
          </w:tcPr>
          <w:p w14:paraId="3C26C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止水工程</w:t>
            </w:r>
          </w:p>
        </w:tc>
        <w:tc>
          <w:tcPr>
            <w:tcW w:w="2445" w:type="dxa"/>
            <w:tcBorders>
              <w:top w:val="single" w:color="000000" w:sz="4" w:space="0"/>
              <w:left w:val="single" w:color="000000" w:sz="4" w:space="0"/>
              <w:bottom w:val="nil"/>
              <w:right w:val="nil"/>
            </w:tcBorders>
            <w:shd w:val="clear" w:color="auto" w:fill="FFFFFF"/>
            <w:vAlign w:val="center"/>
          </w:tcPr>
          <w:p w14:paraId="33242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橡胶止水</w:t>
            </w:r>
          </w:p>
        </w:tc>
        <w:tc>
          <w:tcPr>
            <w:tcW w:w="885" w:type="dxa"/>
            <w:tcBorders>
              <w:top w:val="single" w:color="000000" w:sz="4" w:space="0"/>
              <w:left w:val="single" w:color="000000" w:sz="4" w:space="0"/>
              <w:bottom w:val="nil"/>
              <w:right w:val="nil"/>
            </w:tcBorders>
            <w:shd w:val="clear" w:color="auto" w:fill="FFFFFF"/>
            <w:vAlign w:val="center"/>
          </w:tcPr>
          <w:p w14:paraId="304E3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5F522A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1057" w:type="dxa"/>
            <w:tcBorders>
              <w:top w:val="single" w:color="000000" w:sz="4" w:space="0"/>
              <w:left w:val="single" w:color="000000" w:sz="4" w:space="0"/>
              <w:bottom w:val="nil"/>
              <w:right w:val="nil"/>
            </w:tcBorders>
            <w:shd w:val="clear" w:color="auto" w:fill="FFFFFF"/>
            <w:noWrap/>
            <w:vAlign w:val="center"/>
          </w:tcPr>
          <w:p w14:paraId="1C9DE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20A42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45F864E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14B5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28A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70" w:type="dxa"/>
            <w:tcBorders>
              <w:top w:val="single" w:color="000000" w:sz="4" w:space="0"/>
              <w:left w:val="single" w:color="000000" w:sz="4" w:space="0"/>
              <w:bottom w:val="nil"/>
              <w:right w:val="nil"/>
            </w:tcBorders>
            <w:shd w:val="clear" w:color="auto" w:fill="FFFFFF"/>
            <w:vAlign w:val="center"/>
          </w:tcPr>
          <w:p w14:paraId="68437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770" w:type="dxa"/>
            <w:gridSpan w:val="2"/>
            <w:tcBorders>
              <w:top w:val="single" w:color="000000" w:sz="4" w:space="0"/>
              <w:left w:val="single" w:color="000000" w:sz="4" w:space="0"/>
              <w:bottom w:val="nil"/>
              <w:right w:val="nil"/>
            </w:tcBorders>
            <w:shd w:val="clear" w:color="auto" w:fill="FFFFFF"/>
            <w:vAlign w:val="center"/>
          </w:tcPr>
          <w:p w14:paraId="42D76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500105017001</w:t>
            </w:r>
          </w:p>
        </w:tc>
        <w:tc>
          <w:tcPr>
            <w:tcW w:w="2430" w:type="dxa"/>
            <w:tcBorders>
              <w:top w:val="single" w:color="000000" w:sz="4" w:space="0"/>
              <w:left w:val="single" w:color="000000" w:sz="4" w:space="0"/>
              <w:bottom w:val="nil"/>
              <w:right w:val="nil"/>
            </w:tcBorders>
            <w:shd w:val="clear" w:color="auto" w:fill="FFFFFF"/>
            <w:vAlign w:val="center"/>
          </w:tcPr>
          <w:p w14:paraId="05AE9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塑料排水管</w:t>
            </w:r>
          </w:p>
        </w:tc>
        <w:tc>
          <w:tcPr>
            <w:tcW w:w="2445" w:type="dxa"/>
            <w:tcBorders>
              <w:top w:val="single" w:color="000000" w:sz="4" w:space="0"/>
              <w:left w:val="single" w:color="000000" w:sz="4" w:space="0"/>
              <w:bottom w:val="nil"/>
              <w:right w:val="nil"/>
            </w:tcBorders>
            <w:shd w:val="clear" w:color="auto" w:fill="FFFFFF"/>
            <w:vAlign w:val="center"/>
          </w:tcPr>
          <w:p w14:paraId="6BFB2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Φ75upvc排水孔，含反滤包</w:t>
            </w:r>
          </w:p>
        </w:tc>
        <w:tc>
          <w:tcPr>
            <w:tcW w:w="885" w:type="dxa"/>
            <w:tcBorders>
              <w:top w:val="single" w:color="000000" w:sz="4" w:space="0"/>
              <w:left w:val="single" w:color="000000" w:sz="4" w:space="0"/>
              <w:bottom w:val="nil"/>
              <w:right w:val="nil"/>
            </w:tcBorders>
            <w:shd w:val="clear" w:color="auto" w:fill="FFFFFF"/>
            <w:vAlign w:val="center"/>
          </w:tcPr>
          <w:p w14:paraId="5602E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05627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7" w:type="dxa"/>
            <w:tcBorders>
              <w:top w:val="single" w:color="000000" w:sz="4" w:space="0"/>
              <w:left w:val="single" w:color="000000" w:sz="4" w:space="0"/>
              <w:bottom w:val="nil"/>
              <w:right w:val="nil"/>
            </w:tcBorders>
            <w:shd w:val="clear" w:color="auto" w:fill="FFFFFF"/>
            <w:noWrap/>
            <w:vAlign w:val="center"/>
          </w:tcPr>
          <w:p w14:paraId="46A41AE8">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40FB3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DDB27CB">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7B6A010">
            <w:pPr>
              <w:jc w:val="left"/>
              <w:rPr>
                <w:rFonts w:hint="eastAsia" w:ascii="宋体" w:hAnsi="宋体" w:eastAsia="宋体" w:cs="宋体"/>
                <w:i w:val="0"/>
                <w:iCs w:val="0"/>
                <w:color w:val="000000"/>
                <w:sz w:val="18"/>
                <w:szCs w:val="18"/>
                <w:u w:val="none"/>
              </w:rPr>
            </w:pPr>
          </w:p>
        </w:tc>
      </w:tr>
      <w:tr w14:paraId="5418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74CAC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770" w:type="dxa"/>
            <w:gridSpan w:val="2"/>
            <w:tcBorders>
              <w:top w:val="single" w:color="000000" w:sz="4" w:space="0"/>
              <w:left w:val="single" w:color="000000" w:sz="4" w:space="0"/>
              <w:bottom w:val="nil"/>
              <w:right w:val="nil"/>
            </w:tcBorders>
            <w:shd w:val="clear" w:color="auto" w:fill="FFFFFF"/>
            <w:vAlign w:val="center"/>
          </w:tcPr>
          <w:p w14:paraId="2B313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2430" w:type="dxa"/>
            <w:tcBorders>
              <w:top w:val="single" w:color="000000" w:sz="4" w:space="0"/>
              <w:left w:val="single" w:color="000000" w:sz="4" w:space="0"/>
              <w:bottom w:val="nil"/>
              <w:right w:val="nil"/>
            </w:tcBorders>
            <w:shd w:val="clear" w:color="auto" w:fill="FFFFFF"/>
            <w:vAlign w:val="center"/>
          </w:tcPr>
          <w:p w14:paraId="6B27D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445" w:type="dxa"/>
            <w:tcBorders>
              <w:top w:val="single" w:color="000000" w:sz="4" w:space="0"/>
              <w:left w:val="single" w:color="000000" w:sz="4" w:space="0"/>
              <w:bottom w:val="nil"/>
              <w:right w:val="nil"/>
            </w:tcBorders>
            <w:shd w:val="clear" w:color="auto" w:fill="FFFFFF"/>
            <w:vAlign w:val="center"/>
          </w:tcPr>
          <w:p w14:paraId="5ACFC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沥青三毡四油</w:t>
            </w:r>
          </w:p>
        </w:tc>
        <w:tc>
          <w:tcPr>
            <w:tcW w:w="885" w:type="dxa"/>
            <w:tcBorders>
              <w:top w:val="single" w:color="000000" w:sz="4" w:space="0"/>
              <w:left w:val="single" w:color="000000" w:sz="4" w:space="0"/>
              <w:bottom w:val="nil"/>
              <w:right w:val="nil"/>
            </w:tcBorders>
            <w:shd w:val="clear" w:color="auto" w:fill="FFFFFF"/>
            <w:vAlign w:val="center"/>
          </w:tcPr>
          <w:p w14:paraId="54423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2E3203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057" w:type="dxa"/>
            <w:tcBorders>
              <w:top w:val="single" w:color="000000" w:sz="4" w:space="0"/>
              <w:left w:val="single" w:color="000000" w:sz="4" w:space="0"/>
              <w:bottom w:val="nil"/>
              <w:right w:val="nil"/>
            </w:tcBorders>
            <w:shd w:val="clear" w:color="auto" w:fill="FFFFFF"/>
            <w:noWrap/>
            <w:vAlign w:val="center"/>
          </w:tcPr>
          <w:p w14:paraId="3F9B67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22EE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5956E52">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CE5E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3D7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4604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770" w:type="dxa"/>
            <w:gridSpan w:val="2"/>
            <w:tcBorders>
              <w:top w:val="single" w:color="000000" w:sz="4" w:space="0"/>
              <w:left w:val="single" w:color="000000" w:sz="4" w:space="0"/>
              <w:bottom w:val="nil"/>
              <w:right w:val="nil"/>
            </w:tcBorders>
            <w:shd w:val="clear" w:color="auto" w:fill="FFFFFF"/>
            <w:vAlign w:val="center"/>
          </w:tcPr>
          <w:p w14:paraId="65E20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2430" w:type="dxa"/>
            <w:tcBorders>
              <w:top w:val="single" w:color="000000" w:sz="4" w:space="0"/>
              <w:left w:val="single" w:color="000000" w:sz="4" w:space="0"/>
              <w:bottom w:val="nil"/>
              <w:right w:val="nil"/>
            </w:tcBorders>
            <w:shd w:val="clear" w:color="auto" w:fill="FFFFFF"/>
            <w:vAlign w:val="center"/>
          </w:tcPr>
          <w:p w14:paraId="61CEF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45" w:type="dxa"/>
            <w:tcBorders>
              <w:top w:val="single" w:color="000000" w:sz="4" w:space="0"/>
              <w:left w:val="single" w:color="000000" w:sz="4" w:space="0"/>
              <w:bottom w:val="nil"/>
              <w:right w:val="nil"/>
            </w:tcBorders>
            <w:shd w:val="clear" w:color="auto" w:fill="FFFFFF"/>
            <w:vAlign w:val="center"/>
          </w:tcPr>
          <w:p w14:paraId="6D944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5cm厚碎石垫层</w:t>
            </w:r>
          </w:p>
        </w:tc>
        <w:tc>
          <w:tcPr>
            <w:tcW w:w="885" w:type="dxa"/>
            <w:tcBorders>
              <w:top w:val="single" w:color="000000" w:sz="4" w:space="0"/>
              <w:left w:val="single" w:color="000000" w:sz="4" w:space="0"/>
              <w:bottom w:val="nil"/>
              <w:right w:val="nil"/>
            </w:tcBorders>
            <w:shd w:val="clear" w:color="auto" w:fill="FFFFFF"/>
            <w:vAlign w:val="center"/>
          </w:tcPr>
          <w:p w14:paraId="5FB87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2670CF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57" w:type="dxa"/>
            <w:tcBorders>
              <w:top w:val="single" w:color="000000" w:sz="4" w:space="0"/>
              <w:left w:val="single" w:color="000000" w:sz="4" w:space="0"/>
              <w:bottom w:val="nil"/>
              <w:right w:val="nil"/>
            </w:tcBorders>
            <w:shd w:val="clear" w:color="auto" w:fill="FFFFFF"/>
            <w:noWrap/>
            <w:vAlign w:val="center"/>
          </w:tcPr>
          <w:p w14:paraId="41437181">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B10E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01265FE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66B979F">
            <w:pPr>
              <w:jc w:val="left"/>
              <w:rPr>
                <w:rFonts w:hint="eastAsia" w:ascii="宋体" w:hAnsi="宋体" w:eastAsia="宋体" w:cs="宋体"/>
                <w:i w:val="0"/>
                <w:iCs w:val="0"/>
                <w:color w:val="000000"/>
                <w:sz w:val="18"/>
                <w:szCs w:val="18"/>
                <w:u w:val="none"/>
              </w:rPr>
            </w:pPr>
          </w:p>
        </w:tc>
      </w:tr>
      <w:tr w14:paraId="59DD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04D4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70" w:type="dxa"/>
            <w:gridSpan w:val="2"/>
            <w:tcBorders>
              <w:top w:val="single" w:color="000000" w:sz="4" w:space="0"/>
              <w:left w:val="single" w:color="000000" w:sz="4" w:space="0"/>
              <w:bottom w:val="nil"/>
              <w:right w:val="nil"/>
            </w:tcBorders>
            <w:shd w:val="clear" w:color="auto" w:fill="FFFFFF"/>
            <w:vAlign w:val="center"/>
          </w:tcPr>
          <w:p w14:paraId="658B6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500115006001</w:t>
            </w:r>
          </w:p>
        </w:tc>
        <w:tc>
          <w:tcPr>
            <w:tcW w:w="2430" w:type="dxa"/>
            <w:tcBorders>
              <w:top w:val="single" w:color="000000" w:sz="4" w:space="0"/>
              <w:left w:val="single" w:color="000000" w:sz="4" w:space="0"/>
              <w:bottom w:val="nil"/>
              <w:right w:val="nil"/>
            </w:tcBorders>
            <w:shd w:val="clear" w:color="auto" w:fill="FFFFFF"/>
            <w:vAlign w:val="center"/>
          </w:tcPr>
          <w:p w14:paraId="683CC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混凝土道路路面</w:t>
            </w:r>
          </w:p>
        </w:tc>
        <w:tc>
          <w:tcPr>
            <w:tcW w:w="2445" w:type="dxa"/>
            <w:tcBorders>
              <w:top w:val="single" w:color="000000" w:sz="4" w:space="0"/>
              <w:left w:val="single" w:color="000000" w:sz="4" w:space="0"/>
              <w:bottom w:val="nil"/>
              <w:right w:val="nil"/>
            </w:tcBorders>
            <w:shd w:val="clear" w:color="auto" w:fill="FFFFFF"/>
            <w:vAlign w:val="center"/>
          </w:tcPr>
          <w:p w14:paraId="09815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18DBD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47D157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57" w:type="dxa"/>
            <w:tcBorders>
              <w:top w:val="single" w:color="000000" w:sz="4" w:space="0"/>
              <w:left w:val="single" w:color="000000" w:sz="4" w:space="0"/>
              <w:bottom w:val="nil"/>
              <w:right w:val="nil"/>
            </w:tcBorders>
            <w:shd w:val="clear" w:color="auto" w:fill="FFFFFF"/>
            <w:noWrap/>
            <w:vAlign w:val="center"/>
          </w:tcPr>
          <w:p w14:paraId="59D40F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BF3F61B">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990" w:type="dxa"/>
            <w:tcBorders>
              <w:top w:val="single" w:color="000000" w:sz="4" w:space="0"/>
              <w:left w:val="single" w:color="000000" w:sz="4" w:space="0"/>
              <w:bottom w:val="nil"/>
              <w:right w:val="nil"/>
            </w:tcBorders>
            <w:shd w:val="clear" w:color="auto" w:fill="FFFFFF"/>
            <w:vAlign w:val="center"/>
          </w:tcPr>
          <w:p w14:paraId="43B1CF0A">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3A6C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BC1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4648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770" w:type="dxa"/>
            <w:gridSpan w:val="2"/>
            <w:tcBorders>
              <w:top w:val="single" w:color="000000" w:sz="4" w:space="0"/>
              <w:left w:val="single" w:color="000000" w:sz="4" w:space="0"/>
              <w:bottom w:val="nil"/>
              <w:right w:val="nil"/>
            </w:tcBorders>
            <w:shd w:val="clear" w:color="auto" w:fill="FFFFFF"/>
            <w:vAlign w:val="center"/>
          </w:tcPr>
          <w:p w14:paraId="411454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2430" w:type="dxa"/>
            <w:tcBorders>
              <w:top w:val="single" w:color="000000" w:sz="4" w:space="0"/>
              <w:left w:val="single" w:color="000000" w:sz="4" w:space="0"/>
              <w:bottom w:val="nil"/>
              <w:right w:val="nil"/>
            </w:tcBorders>
            <w:shd w:val="clear" w:color="auto" w:fill="FFFFFF"/>
            <w:vAlign w:val="center"/>
          </w:tcPr>
          <w:p w14:paraId="34E90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72EAB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885" w:type="dxa"/>
            <w:tcBorders>
              <w:top w:val="single" w:color="000000" w:sz="4" w:space="0"/>
              <w:left w:val="single" w:color="000000" w:sz="4" w:space="0"/>
              <w:bottom w:val="nil"/>
              <w:right w:val="nil"/>
            </w:tcBorders>
            <w:shd w:val="clear" w:color="auto" w:fill="FFFFFF"/>
            <w:vAlign w:val="center"/>
          </w:tcPr>
          <w:p w14:paraId="104F0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7B37F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7" w:type="dxa"/>
            <w:tcBorders>
              <w:top w:val="single" w:color="000000" w:sz="4" w:space="0"/>
              <w:left w:val="single" w:color="000000" w:sz="4" w:space="0"/>
              <w:bottom w:val="nil"/>
              <w:right w:val="nil"/>
            </w:tcBorders>
            <w:shd w:val="clear" w:color="auto" w:fill="FFFFFF"/>
            <w:noWrap/>
            <w:vAlign w:val="center"/>
          </w:tcPr>
          <w:p w14:paraId="118867CA">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F9C50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0C0693C">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1CBF029">
            <w:pPr>
              <w:jc w:val="left"/>
              <w:rPr>
                <w:rFonts w:hint="eastAsia" w:ascii="宋体" w:hAnsi="宋体" w:eastAsia="宋体" w:cs="宋体"/>
                <w:i w:val="0"/>
                <w:iCs w:val="0"/>
                <w:color w:val="000000"/>
                <w:sz w:val="18"/>
                <w:szCs w:val="18"/>
                <w:u w:val="none"/>
              </w:rPr>
            </w:pPr>
          </w:p>
        </w:tc>
      </w:tr>
      <w:tr w14:paraId="50D4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single" w:color="000000" w:sz="4" w:space="0"/>
              <w:left w:val="single" w:color="000000" w:sz="4" w:space="0"/>
              <w:bottom w:val="nil"/>
              <w:right w:val="nil"/>
            </w:tcBorders>
            <w:shd w:val="clear" w:color="auto" w:fill="FFFFFF"/>
            <w:vAlign w:val="center"/>
          </w:tcPr>
          <w:p w14:paraId="09329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770" w:type="dxa"/>
            <w:gridSpan w:val="2"/>
            <w:tcBorders>
              <w:top w:val="single" w:color="000000" w:sz="4" w:space="0"/>
              <w:left w:val="single" w:color="000000" w:sz="4" w:space="0"/>
              <w:bottom w:val="nil"/>
              <w:right w:val="nil"/>
            </w:tcBorders>
            <w:shd w:val="clear" w:color="auto" w:fill="FFFFFF"/>
            <w:vAlign w:val="center"/>
          </w:tcPr>
          <w:p w14:paraId="7AB2D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2430" w:type="dxa"/>
            <w:tcBorders>
              <w:top w:val="single" w:color="000000" w:sz="4" w:space="0"/>
              <w:left w:val="single" w:color="000000" w:sz="4" w:space="0"/>
              <w:bottom w:val="nil"/>
              <w:right w:val="nil"/>
            </w:tcBorders>
            <w:shd w:val="clear" w:color="auto" w:fill="FFFFFF"/>
            <w:vAlign w:val="center"/>
          </w:tcPr>
          <w:p w14:paraId="5BD1F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混凝土面凿毛</w:t>
            </w:r>
          </w:p>
        </w:tc>
        <w:tc>
          <w:tcPr>
            <w:tcW w:w="2445" w:type="dxa"/>
            <w:tcBorders>
              <w:top w:val="single" w:color="000000" w:sz="4" w:space="0"/>
              <w:left w:val="single" w:color="000000" w:sz="4" w:space="0"/>
              <w:bottom w:val="nil"/>
              <w:right w:val="nil"/>
            </w:tcBorders>
            <w:shd w:val="clear" w:color="auto" w:fill="FFFFFF"/>
            <w:vAlign w:val="center"/>
          </w:tcPr>
          <w:p w14:paraId="0FE4B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现状砼路面凿毛</w:t>
            </w:r>
          </w:p>
        </w:tc>
        <w:tc>
          <w:tcPr>
            <w:tcW w:w="885" w:type="dxa"/>
            <w:tcBorders>
              <w:top w:val="single" w:color="000000" w:sz="4" w:space="0"/>
              <w:left w:val="single" w:color="000000" w:sz="4" w:space="0"/>
              <w:bottom w:val="nil"/>
              <w:right w:val="nil"/>
            </w:tcBorders>
            <w:shd w:val="clear" w:color="auto" w:fill="FFFFFF"/>
            <w:vAlign w:val="center"/>
          </w:tcPr>
          <w:p w14:paraId="6BC35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676FE9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57" w:type="dxa"/>
            <w:tcBorders>
              <w:top w:val="single" w:color="000000" w:sz="4" w:space="0"/>
              <w:left w:val="single" w:color="000000" w:sz="4" w:space="0"/>
              <w:bottom w:val="nil"/>
              <w:right w:val="nil"/>
            </w:tcBorders>
            <w:shd w:val="clear" w:color="auto" w:fill="FFFFFF"/>
            <w:noWrap/>
            <w:vAlign w:val="center"/>
          </w:tcPr>
          <w:p w14:paraId="356C65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0BCE67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0FFE7A27">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B7AC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901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1CB6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770" w:type="dxa"/>
            <w:gridSpan w:val="2"/>
            <w:tcBorders>
              <w:top w:val="single" w:color="000000" w:sz="4" w:space="0"/>
              <w:left w:val="single" w:color="000000" w:sz="4" w:space="0"/>
              <w:bottom w:val="nil"/>
              <w:right w:val="nil"/>
            </w:tcBorders>
            <w:shd w:val="clear" w:color="auto" w:fill="FFFFFF"/>
            <w:vAlign w:val="center"/>
          </w:tcPr>
          <w:p w14:paraId="56E5B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2430" w:type="dxa"/>
            <w:tcBorders>
              <w:top w:val="single" w:color="000000" w:sz="4" w:space="0"/>
              <w:left w:val="single" w:color="000000" w:sz="4" w:space="0"/>
              <w:bottom w:val="nil"/>
              <w:right w:val="nil"/>
            </w:tcBorders>
            <w:shd w:val="clear" w:color="auto" w:fill="FFFFFF"/>
            <w:vAlign w:val="center"/>
          </w:tcPr>
          <w:p w14:paraId="5D5A8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4EEBE3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1.3cm厚透气型三元乙丙橡胶（EPDM）</w:t>
            </w:r>
          </w:p>
        </w:tc>
        <w:tc>
          <w:tcPr>
            <w:tcW w:w="885" w:type="dxa"/>
            <w:tcBorders>
              <w:top w:val="single" w:color="000000" w:sz="4" w:space="0"/>
              <w:left w:val="single" w:color="000000" w:sz="4" w:space="0"/>
              <w:bottom w:val="nil"/>
              <w:right w:val="nil"/>
            </w:tcBorders>
            <w:shd w:val="clear" w:color="auto" w:fill="FFFFFF"/>
            <w:vAlign w:val="center"/>
          </w:tcPr>
          <w:p w14:paraId="0E24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2487D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217.24</w:t>
            </w:r>
          </w:p>
        </w:tc>
        <w:tc>
          <w:tcPr>
            <w:tcW w:w="1057" w:type="dxa"/>
            <w:tcBorders>
              <w:top w:val="single" w:color="000000" w:sz="4" w:space="0"/>
              <w:left w:val="single" w:color="000000" w:sz="4" w:space="0"/>
              <w:bottom w:val="nil"/>
              <w:right w:val="nil"/>
            </w:tcBorders>
            <w:shd w:val="clear" w:color="auto" w:fill="FFFFFF"/>
            <w:noWrap/>
            <w:vAlign w:val="center"/>
          </w:tcPr>
          <w:p w14:paraId="04D84639">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B602E95">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8E7F474">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DFC7AF6">
            <w:pPr>
              <w:jc w:val="left"/>
              <w:rPr>
                <w:rFonts w:hint="eastAsia" w:ascii="宋体" w:hAnsi="宋体" w:eastAsia="宋体" w:cs="宋体"/>
                <w:i w:val="0"/>
                <w:iCs w:val="0"/>
                <w:color w:val="000000"/>
                <w:sz w:val="18"/>
                <w:szCs w:val="18"/>
                <w:u w:val="none"/>
              </w:rPr>
            </w:pPr>
          </w:p>
        </w:tc>
      </w:tr>
      <w:tr w14:paraId="02E2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70" w:type="dxa"/>
            <w:tcBorders>
              <w:top w:val="single" w:color="000000" w:sz="4" w:space="0"/>
              <w:left w:val="single" w:color="000000" w:sz="4" w:space="0"/>
              <w:bottom w:val="nil"/>
              <w:right w:val="nil"/>
            </w:tcBorders>
            <w:shd w:val="clear" w:color="auto" w:fill="FFFFFF"/>
            <w:vAlign w:val="center"/>
          </w:tcPr>
          <w:p w14:paraId="11224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770" w:type="dxa"/>
            <w:gridSpan w:val="2"/>
            <w:tcBorders>
              <w:top w:val="single" w:color="000000" w:sz="4" w:space="0"/>
              <w:left w:val="single" w:color="000000" w:sz="4" w:space="0"/>
              <w:bottom w:val="nil"/>
              <w:right w:val="nil"/>
            </w:tcBorders>
            <w:shd w:val="clear" w:color="auto" w:fill="FFFFFF"/>
            <w:vAlign w:val="center"/>
          </w:tcPr>
          <w:p w14:paraId="2DB7E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2430" w:type="dxa"/>
            <w:tcBorders>
              <w:top w:val="single" w:color="000000" w:sz="4" w:space="0"/>
              <w:left w:val="single" w:color="000000" w:sz="4" w:space="0"/>
              <w:bottom w:val="nil"/>
              <w:right w:val="nil"/>
            </w:tcBorders>
            <w:shd w:val="clear" w:color="auto" w:fill="FFFFFF"/>
            <w:vAlign w:val="center"/>
          </w:tcPr>
          <w:p w14:paraId="77870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4EE25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304不锈钢栏杆，具体规格尺寸详见图纸</w:t>
            </w:r>
          </w:p>
        </w:tc>
        <w:tc>
          <w:tcPr>
            <w:tcW w:w="885" w:type="dxa"/>
            <w:tcBorders>
              <w:top w:val="single" w:color="000000" w:sz="4" w:space="0"/>
              <w:left w:val="single" w:color="000000" w:sz="4" w:space="0"/>
              <w:bottom w:val="nil"/>
              <w:right w:val="nil"/>
            </w:tcBorders>
            <w:shd w:val="clear" w:color="auto" w:fill="FFFFFF"/>
            <w:vAlign w:val="center"/>
          </w:tcPr>
          <w:p w14:paraId="2E66E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796FD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057" w:type="dxa"/>
            <w:tcBorders>
              <w:top w:val="single" w:color="000000" w:sz="4" w:space="0"/>
              <w:left w:val="single" w:color="000000" w:sz="4" w:space="0"/>
              <w:bottom w:val="nil"/>
              <w:right w:val="nil"/>
            </w:tcBorders>
            <w:shd w:val="clear" w:color="auto" w:fill="FFFFFF"/>
            <w:noWrap/>
            <w:vAlign w:val="center"/>
          </w:tcPr>
          <w:p w14:paraId="37E52D43">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16CE182">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4E0FF851">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1E75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1BC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0" w:type="dxa"/>
            <w:tcBorders>
              <w:top w:val="single" w:color="000000" w:sz="4" w:space="0"/>
              <w:left w:val="single" w:color="000000" w:sz="4" w:space="0"/>
              <w:bottom w:val="nil"/>
              <w:right w:val="nil"/>
            </w:tcBorders>
            <w:shd w:val="clear" w:color="auto" w:fill="FFFFFF"/>
            <w:vAlign w:val="center"/>
          </w:tcPr>
          <w:p w14:paraId="01D54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70" w:type="dxa"/>
            <w:gridSpan w:val="2"/>
            <w:tcBorders>
              <w:top w:val="single" w:color="000000" w:sz="4" w:space="0"/>
              <w:left w:val="single" w:color="000000" w:sz="4" w:space="0"/>
              <w:bottom w:val="nil"/>
              <w:right w:val="nil"/>
            </w:tcBorders>
            <w:shd w:val="clear" w:color="auto" w:fill="FFFFFF"/>
            <w:vAlign w:val="center"/>
          </w:tcPr>
          <w:p w14:paraId="58DF6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500109009004</w:t>
            </w:r>
          </w:p>
        </w:tc>
        <w:tc>
          <w:tcPr>
            <w:tcW w:w="2430" w:type="dxa"/>
            <w:tcBorders>
              <w:top w:val="single" w:color="000000" w:sz="4" w:space="0"/>
              <w:left w:val="single" w:color="000000" w:sz="4" w:space="0"/>
              <w:bottom w:val="nil"/>
              <w:right w:val="nil"/>
            </w:tcBorders>
            <w:shd w:val="clear" w:color="auto" w:fill="FFFFFF"/>
            <w:vAlign w:val="center"/>
          </w:tcPr>
          <w:p w14:paraId="74A93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445" w:type="dxa"/>
            <w:tcBorders>
              <w:top w:val="single" w:color="000000" w:sz="4" w:space="0"/>
              <w:left w:val="single" w:color="000000" w:sz="4" w:space="0"/>
              <w:bottom w:val="nil"/>
              <w:right w:val="nil"/>
            </w:tcBorders>
            <w:shd w:val="clear" w:color="auto" w:fill="FFFFFF"/>
            <w:vAlign w:val="center"/>
          </w:tcPr>
          <w:p w14:paraId="1D8CD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2cm沥青木板伸缩缝</w:t>
            </w:r>
          </w:p>
        </w:tc>
        <w:tc>
          <w:tcPr>
            <w:tcW w:w="885" w:type="dxa"/>
            <w:tcBorders>
              <w:top w:val="single" w:color="000000" w:sz="4" w:space="0"/>
              <w:left w:val="single" w:color="000000" w:sz="4" w:space="0"/>
              <w:bottom w:val="nil"/>
              <w:right w:val="nil"/>
            </w:tcBorders>
            <w:shd w:val="clear" w:color="auto" w:fill="FFFFFF"/>
            <w:vAlign w:val="center"/>
          </w:tcPr>
          <w:p w14:paraId="673A3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060076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w:t>
            </w:r>
          </w:p>
        </w:tc>
        <w:tc>
          <w:tcPr>
            <w:tcW w:w="1057" w:type="dxa"/>
            <w:tcBorders>
              <w:top w:val="single" w:color="000000" w:sz="4" w:space="0"/>
              <w:left w:val="single" w:color="000000" w:sz="4" w:space="0"/>
              <w:bottom w:val="nil"/>
              <w:right w:val="nil"/>
            </w:tcBorders>
            <w:shd w:val="clear" w:color="auto" w:fill="FFFFFF"/>
            <w:noWrap/>
            <w:vAlign w:val="center"/>
          </w:tcPr>
          <w:p w14:paraId="70A856F1">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052B5D1F">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6C4A74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EE1F242">
            <w:pPr>
              <w:jc w:val="left"/>
              <w:rPr>
                <w:rFonts w:hint="eastAsia" w:ascii="宋体" w:hAnsi="宋体" w:eastAsia="宋体" w:cs="宋体"/>
                <w:i w:val="0"/>
                <w:iCs w:val="0"/>
                <w:color w:val="000000"/>
                <w:sz w:val="18"/>
                <w:szCs w:val="18"/>
                <w:u w:val="none"/>
              </w:rPr>
            </w:pPr>
          </w:p>
        </w:tc>
      </w:tr>
      <w:tr w14:paraId="22DE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70" w:type="dxa"/>
            <w:tcBorders>
              <w:top w:val="single" w:color="000000" w:sz="4" w:space="0"/>
              <w:left w:val="single" w:color="000000" w:sz="4" w:space="0"/>
              <w:bottom w:val="nil"/>
              <w:right w:val="nil"/>
            </w:tcBorders>
            <w:shd w:val="clear" w:color="auto" w:fill="FFFFFF"/>
            <w:vAlign w:val="center"/>
          </w:tcPr>
          <w:p w14:paraId="1178E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770" w:type="dxa"/>
            <w:gridSpan w:val="2"/>
            <w:tcBorders>
              <w:top w:val="single" w:color="000000" w:sz="4" w:space="0"/>
              <w:left w:val="single" w:color="000000" w:sz="4" w:space="0"/>
              <w:bottom w:val="nil"/>
              <w:right w:val="nil"/>
            </w:tcBorders>
            <w:shd w:val="clear" w:color="auto" w:fill="FFFFFF"/>
            <w:vAlign w:val="center"/>
          </w:tcPr>
          <w:p w14:paraId="2AE70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2430" w:type="dxa"/>
            <w:tcBorders>
              <w:top w:val="single" w:color="000000" w:sz="4" w:space="0"/>
              <w:left w:val="single" w:color="000000" w:sz="4" w:space="0"/>
              <w:bottom w:val="nil"/>
              <w:right w:val="nil"/>
            </w:tcBorders>
            <w:shd w:val="clear" w:color="auto" w:fill="FFFFFF"/>
            <w:vAlign w:val="center"/>
          </w:tcPr>
          <w:p w14:paraId="27D96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7450C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切割机切缝</w:t>
            </w:r>
          </w:p>
        </w:tc>
        <w:tc>
          <w:tcPr>
            <w:tcW w:w="885" w:type="dxa"/>
            <w:tcBorders>
              <w:top w:val="single" w:color="000000" w:sz="4" w:space="0"/>
              <w:left w:val="single" w:color="000000" w:sz="4" w:space="0"/>
              <w:bottom w:val="nil"/>
              <w:right w:val="nil"/>
            </w:tcBorders>
            <w:shd w:val="clear" w:color="auto" w:fill="FFFFFF"/>
            <w:vAlign w:val="center"/>
          </w:tcPr>
          <w:p w14:paraId="2C77F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4E3C6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057" w:type="dxa"/>
            <w:tcBorders>
              <w:top w:val="single" w:color="000000" w:sz="4" w:space="0"/>
              <w:left w:val="single" w:color="000000" w:sz="4" w:space="0"/>
              <w:bottom w:val="nil"/>
              <w:right w:val="nil"/>
            </w:tcBorders>
            <w:shd w:val="clear" w:color="auto" w:fill="FFFFFF"/>
            <w:noWrap/>
            <w:vAlign w:val="center"/>
          </w:tcPr>
          <w:p w14:paraId="1F65B32D">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0DF83AF8">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28BA698">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0D83DE4">
            <w:pPr>
              <w:jc w:val="left"/>
              <w:rPr>
                <w:rFonts w:hint="eastAsia" w:ascii="宋体" w:hAnsi="宋体" w:eastAsia="宋体" w:cs="宋体"/>
                <w:i w:val="0"/>
                <w:iCs w:val="0"/>
                <w:color w:val="000000"/>
                <w:sz w:val="18"/>
                <w:szCs w:val="18"/>
                <w:u w:val="none"/>
              </w:rPr>
            </w:pPr>
          </w:p>
        </w:tc>
      </w:tr>
      <w:tr w14:paraId="0933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70" w:type="dxa"/>
            <w:tcBorders>
              <w:top w:val="single" w:color="000000" w:sz="4" w:space="0"/>
              <w:left w:val="single" w:color="000000" w:sz="4" w:space="0"/>
              <w:bottom w:val="nil"/>
              <w:right w:val="nil"/>
            </w:tcBorders>
            <w:shd w:val="clear" w:color="auto" w:fill="FFFFFF"/>
            <w:vAlign w:val="center"/>
          </w:tcPr>
          <w:p w14:paraId="3E1CD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w:t>
            </w:r>
          </w:p>
        </w:tc>
        <w:tc>
          <w:tcPr>
            <w:tcW w:w="1770" w:type="dxa"/>
            <w:gridSpan w:val="2"/>
            <w:tcBorders>
              <w:top w:val="single" w:color="000000" w:sz="4" w:space="0"/>
              <w:left w:val="single" w:color="000000" w:sz="4" w:space="0"/>
              <w:bottom w:val="nil"/>
              <w:right w:val="nil"/>
            </w:tcBorders>
            <w:shd w:val="clear" w:color="auto" w:fill="FFFFFF"/>
            <w:vAlign w:val="center"/>
          </w:tcPr>
          <w:p w14:paraId="062BAA06">
            <w:pPr>
              <w:jc w:val="left"/>
              <w:rPr>
                <w:rFonts w:hint="eastAsia" w:ascii="宋体" w:hAnsi="宋体" w:eastAsia="宋体" w:cs="宋体"/>
                <w:i w:val="0"/>
                <w:iCs w:val="0"/>
                <w:color w:val="000000"/>
                <w:kern w:val="0"/>
                <w:sz w:val="18"/>
                <w:szCs w:val="18"/>
                <w:u w:val="none"/>
                <w:lang w:val="en-US" w:eastAsia="zh-CN" w:bidi="ar"/>
              </w:rPr>
            </w:pPr>
          </w:p>
        </w:tc>
        <w:tc>
          <w:tcPr>
            <w:tcW w:w="2430" w:type="dxa"/>
            <w:tcBorders>
              <w:top w:val="single" w:color="000000" w:sz="4" w:space="0"/>
              <w:left w:val="single" w:color="000000" w:sz="4" w:space="0"/>
              <w:bottom w:val="nil"/>
              <w:right w:val="nil"/>
            </w:tcBorders>
            <w:shd w:val="clear" w:color="auto" w:fill="FFFFFF"/>
            <w:vAlign w:val="center"/>
          </w:tcPr>
          <w:p w14:paraId="54441E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上坝道路</w:t>
            </w:r>
          </w:p>
        </w:tc>
        <w:tc>
          <w:tcPr>
            <w:tcW w:w="2445" w:type="dxa"/>
            <w:tcBorders>
              <w:top w:val="single" w:color="000000" w:sz="4" w:space="0"/>
              <w:left w:val="single" w:color="000000" w:sz="4" w:space="0"/>
              <w:bottom w:val="nil"/>
              <w:right w:val="nil"/>
            </w:tcBorders>
            <w:shd w:val="clear" w:color="auto" w:fill="FFFFFF"/>
            <w:vAlign w:val="center"/>
          </w:tcPr>
          <w:p w14:paraId="5FBC83F4">
            <w:pPr>
              <w:jc w:val="left"/>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nil"/>
              <w:right w:val="nil"/>
            </w:tcBorders>
            <w:shd w:val="clear" w:color="auto" w:fill="FFFFFF"/>
            <w:vAlign w:val="center"/>
          </w:tcPr>
          <w:p w14:paraId="127CEA78">
            <w:pPr>
              <w:jc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nil"/>
              <w:right w:val="nil"/>
            </w:tcBorders>
            <w:shd w:val="clear" w:color="auto" w:fill="FFFFFF"/>
            <w:vAlign w:val="center"/>
          </w:tcPr>
          <w:p w14:paraId="7B91C138">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single" w:color="000000" w:sz="4" w:space="0"/>
              <w:left w:val="single" w:color="000000" w:sz="4" w:space="0"/>
              <w:bottom w:val="nil"/>
              <w:right w:val="nil"/>
            </w:tcBorders>
            <w:shd w:val="clear" w:color="auto" w:fill="FFFFFF"/>
            <w:noWrap/>
            <w:vAlign w:val="center"/>
          </w:tcPr>
          <w:p w14:paraId="154C43E1">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3E8C4E8C">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60ECCF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5A187D5">
            <w:pPr>
              <w:jc w:val="left"/>
              <w:rPr>
                <w:rFonts w:hint="eastAsia" w:ascii="宋体" w:hAnsi="宋体" w:eastAsia="宋体" w:cs="宋体"/>
                <w:i w:val="0"/>
                <w:iCs w:val="0"/>
                <w:color w:val="000000"/>
                <w:sz w:val="18"/>
                <w:szCs w:val="18"/>
                <w:u w:val="none"/>
              </w:rPr>
            </w:pPr>
          </w:p>
        </w:tc>
      </w:tr>
      <w:tr w14:paraId="0C2C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55A2E60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85E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6260634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45FB2B1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57" w:type="dxa"/>
            <w:tcBorders>
              <w:top w:val="nil"/>
              <w:left w:val="nil"/>
              <w:bottom w:val="nil"/>
              <w:right w:val="nil"/>
            </w:tcBorders>
            <w:shd w:val="clear" w:color="auto" w:fill="FFFFFF"/>
            <w:vAlign w:val="bottom"/>
          </w:tcPr>
          <w:p w14:paraId="58C72B4C">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208351B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页 共1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页</w:t>
            </w:r>
          </w:p>
        </w:tc>
      </w:tr>
      <w:tr w14:paraId="1C2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3458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35342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430" w:type="dxa"/>
            <w:tcBorders>
              <w:top w:val="single" w:color="000000" w:sz="4" w:space="0"/>
              <w:left w:val="single" w:color="000000" w:sz="4" w:space="0"/>
              <w:bottom w:val="nil"/>
              <w:right w:val="nil"/>
            </w:tcBorders>
            <w:shd w:val="clear" w:color="auto" w:fill="FFFFFF"/>
            <w:vAlign w:val="center"/>
          </w:tcPr>
          <w:p w14:paraId="13B4E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5" w:type="dxa"/>
            <w:tcBorders>
              <w:top w:val="single" w:color="000000" w:sz="4" w:space="0"/>
              <w:left w:val="single" w:color="000000" w:sz="4" w:space="0"/>
              <w:bottom w:val="nil"/>
              <w:right w:val="nil"/>
            </w:tcBorders>
            <w:shd w:val="clear" w:color="auto" w:fill="FFFFFF"/>
            <w:vAlign w:val="center"/>
          </w:tcPr>
          <w:p w14:paraId="26C8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3FB7C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071D4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23B48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3" w:type="dxa"/>
            <w:tcBorders>
              <w:top w:val="single" w:color="000000" w:sz="4" w:space="0"/>
              <w:left w:val="single" w:color="000000" w:sz="4" w:space="0"/>
              <w:bottom w:val="nil"/>
              <w:right w:val="nil"/>
            </w:tcBorders>
            <w:shd w:val="clear" w:color="auto" w:fill="FFFFFF"/>
            <w:vAlign w:val="center"/>
          </w:tcPr>
          <w:p w14:paraId="5748A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90" w:type="dxa"/>
            <w:tcBorders>
              <w:top w:val="single" w:color="000000" w:sz="4" w:space="0"/>
              <w:left w:val="single" w:color="000000" w:sz="4" w:space="0"/>
              <w:bottom w:val="nil"/>
              <w:right w:val="nil"/>
            </w:tcBorders>
            <w:shd w:val="clear" w:color="auto" w:fill="FFFFFF"/>
            <w:vAlign w:val="center"/>
          </w:tcPr>
          <w:p w14:paraId="6C521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7A6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00E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70" w:type="dxa"/>
            <w:tcBorders>
              <w:top w:val="single" w:color="000000" w:sz="4" w:space="0"/>
              <w:left w:val="single" w:color="000000" w:sz="4" w:space="0"/>
              <w:bottom w:val="nil"/>
              <w:right w:val="nil"/>
            </w:tcBorders>
            <w:shd w:val="clear" w:color="auto" w:fill="FFFFFF"/>
            <w:vAlign w:val="center"/>
          </w:tcPr>
          <w:p w14:paraId="64FB0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770" w:type="dxa"/>
            <w:gridSpan w:val="2"/>
            <w:tcBorders>
              <w:top w:val="single" w:color="000000" w:sz="4" w:space="0"/>
              <w:left w:val="single" w:color="000000" w:sz="4" w:space="0"/>
              <w:bottom w:val="nil"/>
              <w:right w:val="nil"/>
            </w:tcBorders>
            <w:shd w:val="clear" w:color="auto" w:fill="FFFFFF"/>
            <w:vAlign w:val="center"/>
          </w:tcPr>
          <w:p w14:paraId="49759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2430" w:type="dxa"/>
            <w:tcBorders>
              <w:top w:val="single" w:color="000000" w:sz="4" w:space="0"/>
              <w:left w:val="single" w:color="000000" w:sz="4" w:space="0"/>
              <w:bottom w:val="nil"/>
              <w:right w:val="nil"/>
            </w:tcBorders>
            <w:shd w:val="clear" w:color="auto" w:fill="FFFFFF"/>
            <w:vAlign w:val="center"/>
          </w:tcPr>
          <w:p w14:paraId="47FAA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445" w:type="dxa"/>
            <w:tcBorders>
              <w:top w:val="single" w:color="000000" w:sz="4" w:space="0"/>
              <w:left w:val="single" w:color="000000" w:sz="4" w:space="0"/>
              <w:bottom w:val="nil"/>
              <w:right w:val="nil"/>
            </w:tcBorders>
            <w:shd w:val="clear" w:color="auto" w:fill="FFFFFF"/>
            <w:vAlign w:val="center"/>
          </w:tcPr>
          <w:p w14:paraId="363CC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85" w:type="dxa"/>
            <w:tcBorders>
              <w:top w:val="single" w:color="000000" w:sz="4" w:space="0"/>
              <w:left w:val="single" w:color="000000" w:sz="4" w:space="0"/>
              <w:bottom w:val="nil"/>
              <w:right w:val="nil"/>
            </w:tcBorders>
            <w:shd w:val="clear" w:color="auto" w:fill="FFFFFF"/>
            <w:vAlign w:val="center"/>
          </w:tcPr>
          <w:p w14:paraId="58A08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41019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139.87</w:t>
            </w:r>
          </w:p>
        </w:tc>
        <w:tc>
          <w:tcPr>
            <w:tcW w:w="1057" w:type="dxa"/>
            <w:tcBorders>
              <w:top w:val="single" w:color="000000" w:sz="4" w:space="0"/>
              <w:left w:val="single" w:color="000000" w:sz="4" w:space="0"/>
              <w:bottom w:val="nil"/>
              <w:right w:val="nil"/>
            </w:tcBorders>
            <w:shd w:val="clear" w:color="auto" w:fill="FFFFFF"/>
            <w:noWrap/>
            <w:vAlign w:val="center"/>
          </w:tcPr>
          <w:p w14:paraId="29796462">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0158A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7EF22F7">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1BE3096">
            <w:pPr>
              <w:jc w:val="left"/>
              <w:rPr>
                <w:rFonts w:hint="eastAsia" w:ascii="宋体" w:hAnsi="宋体" w:eastAsia="宋体" w:cs="宋体"/>
                <w:i w:val="0"/>
                <w:iCs w:val="0"/>
                <w:color w:val="000000"/>
                <w:sz w:val="18"/>
                <w:szCs w:val="18"/>
                <w:u w:val="none"/>
              </w:rPr>
            </w:pPr>
          </w:p>
        </w:tc>
      </w:tr>
      <w:tr w14:paraId="1506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nil"/>
              <w:right w:val="nil"/>
            </w:tcBorders>
            <w:shd w:val="clear" w:color="auto" w:fill="FFFFFF"/>
            <w:vAlign w:val="center"/>
          </w:tcPr>
          <w:p w14:paraId="47314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770" w:type="dxa"/>
            <w:gridSpan w:val="2"/>
            <w:tcBorders>
              <w:top w:val="single" w:color="000000" w:sz="4" w:space="0"/>
              <w:left w:val="single" w:color="000000" w:sz="4" w:space="0"/>
              <w:bottom w:val="nil"/>
              <w:right w:val="nil"/>
            </w:tcBorders>
            <w:shd w:val="clear" w:color="auto" w:fill="FFFFFF"/>
            <w:vAlign w:val="center"/>
          </w:tcPr>
          <w:p w14:paraId="623D5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2430" w:type="dxa"/>
            <w:tcBorders>
              <w:top w:val="single" w:color="000000" w:sz="4" w:space="0"/>
              <w:left w:val="single" w:color="000000" w:sz="4" w:space="0"/>
              <w:bottom w:val="nil"/>
              <w:right w:val="nil"/>
            </w:tcBorders>
            <w:shd w:val="clear" w:color="auto" w:fill="FFFFFF"/>
            <w:vAlign w:val="center"/>
          </w:tcPr>
          <w:p w14:paraId="07301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445" w:type="dxa"/>
            <w:tcBorders>
              <w:top w:val="single" w:color="000000" w:sz="4" w:space="0"/>
              <w:left w:val="single" w:color="000000" w:sz="4" w:space="0"/>
              <w:bottom w:val="nil"/>
              <w:right w:val="nil"/>
            </w:tcBorders>
            <w:shd w:val="clear" w:color="auto" w:fill="FFFFFF"/>
            <w:vAlign w:val="center"/>
          </w:tcPr>
          <w:p w14:paraId="40683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1、开挖土石混合料回填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85" w:type="dxa"/>
            <w:tcBorders>
              <w:top w:val="single" w:color="000000" w:sz="4" w:space="0"/>
              <w:left w:val="single" w:color="000000" w:sz="4" w:space="0"/>
              <w:bottom w:val="nil"/>
              <w:right w:val="nil"/>
            </w:tcBorders>
            <w:shd w:val="clear" w:color="auto" w:fill="FFFFFF"/>
            <w:vAlign w:val="center"/>
          </w:tcPr>
          <w:p w14:paraId="2A869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6D7E1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194.81</w:t>
            </w:r>
          </w:p>
        </w:tc>
        <w:tc>
          <w:tcPr>
            <w:tcW w:w="1057" w:type="dxa"/>
            <w:tcBorders>
              <w:top w:val="single" w:color="000000" w:sz="4" w:space="0"/>
              <w:left w:val="single" w:color="000000" w:sz="4" w:space="0"/>
              <w:bottom w:val="nil"/>
              <w:right w:val="nil"/>
            </w:tcBorders>
            <w:shd w:val="clear" w:color="auto" w:fill="FFFFFF"/>
            <w:noWrap/>
            <w:vAlign w:val="center"/>
          </w:tcPr>
          <w:p w14:paraId="1BA12F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C4AD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E69435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F14E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2DA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870" w:type="dxa"/>
            <w:tcBorders>
              <w:top w:val="single" w:color="000000" w:sz="4" w:space="0"/>
              <w:left w:val="single" w:color="000000" w:sz="4" w:space="0"/>
              <w:bottom w:val="nil"/>
              <w:right w:val="nil"/>
            </w:tcBorders>
            <w:shd w:val="clear" w:color="auto" w:fill="FFFFFF"/>
            <w:vAlign w:val="center"/>
          </w:tcPr>
          <w:p w14:paraId="29192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770" w:type="dxa"/>
            <w:gridSpan w:val="2"/>
            <w:tcBorders>
              <w:top w:val="single" w:color="000000" w:sz="4" w:space="0"/>
              <w:left w:val="single" w:color="000000" w:sz="4" w:space="0"/>
              <w:bottom w:val="nil"/>
              <w:right w:val="nil"/>
            </w:tcBorders>
            <w:shd w:val="clear" w:color="auto" w:fill="FFFFFF"/>
            <w:vAlign w:val="center"/>
          </w:tcPr>
          <w:p w14:paraId="7E16D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500105002007</w:t>
            </w:r>
          </w:p>
        </w:tc>
        <w:tc>
          <w:tcPr>
            <w:tcW w:w="2430" w:type="dxa"/>
            <w:tcBorders>
              <w:top w:val="single" w:color="000000" w:sz="4" w:space="0"/>
              <w:left w:val="single" w:color="000000" w:sz="4" w:space="0"/>
              <w:bottom w:val="nil"/>
              <w:right w:val="nil"/>
            </w:tcBorders>
            <w:shd w:val="clear" w:color="auto" w:fill="FFFFFF"/>
            <w:vAlign w:val="center"/>
          </w:tcPr>
          <w:p w14:paraId="1E9E5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2445" w:type="dxa"/>
            <w:tcBorders>
              <w:top w:val="single" w:color="000000" w:sz="4" w:space="0"/>
              <w:left w:val="single" w:color="000000" w:sz="4" w:space="0"/>
              <w:bottom w:val="nil"/>
              <w:right w:val="nil"/>
            </w:tcBorders>
            <w:shd w:val="clear" w:color="auto" w:fill="FFFFFF"/>
            <w:vAlign w:val="center"/>
          </w:tcPr>
          <w:p w14:paraId="67625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50cm厚M7.5浆砌石基础</w:t>
            </w:r>
          </w:p>
        </w:tc>
        <w:tc>
          <w:tcPr>
            <w:tcW w:w="885" w:type="dxa"/>
            <w:tcBorders>
              <w:top w:val="single" w:color="000000" w:sz="4" w:space="0"/>
              <w:left w:val="single" w:color="000000" w:sz="4" w:space="0"/>
              <w:bottom w:val="nil"/>
              <w:right w:val="nil"/>
            </w:tcBorders>
            <w:shd w:val="clear" w:color="auto" w:fill="FFFFFF"/>
            <w:vAlign w:val="center"/>
          </w:tcPr>
          <w:p w14:paraId="23418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08F51D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74.19</w:t>
            </w:r>
          </w:p>
        </w:tc>
        <w:tc>
          <w:tcPr>
            <w:tcW w:w="1057" w:type="dxa"/>
            <w:tcBorders>
              <w:top w:val="single" w:color="000000" w:sz="4" w:space="0"/>
              <w:left w:val="single" w:color="000000" w:sz="4" w:space="0"/>
              <w:bottom w:val="nil"/>
              <w:right w:val="nil"/>
            </w:tcBorders>
            <w:shd w:val="clear" w:color="auto" w:fill="FFFFFF"/>
            <w:noWrap/>
            <w:vAlign w:val="center"/>
          </w:tcPr>
          <w:p w14:paraId="7171E3B8">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0A8E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606EFE4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F0CC97B">
            <w:pPr>
              <w:jc w:val="left"/>
              <w:rPr>
                <w:rFonts w:hint="eastAsia" w:ascii="宋体" w:hAnsi="宋体" w:eastAsia="宋体" w:cs="宋体"/>
                <w:i w:val="0"/>
                <w:iCs w:val="0"/>
                <w:color w:val="000000"/>
                <w:sz w:val="18"/>
                <w:szCs w:val="18"/>
                <w:u w:val="none"/>
              </w:rPr>
            </w:pPr>
          </w:p>
        </w:tc>
      </w:tr>
      <w:tr w14:paraId="5727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tcBorders>
              <w:top w:val="single" w:color="000000" w:sz="4" w:space="0"/>
              <w:left w:val="single" w:color="000000" w:sz="4" w:space="0"/>
              <w:bottom w:val="nil"/>
              <w:right w:val="nil"/>
            </w:tcBorders>
            <w:shd w:val="clear" w:color="auto" w:fill="FFFFFF"/>
            <w:vAlign w:val="center"/>
          </w:tcPr>
          <w:p w14:paraId="5D740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70" w:type="dxa"/>
            <w:gridSpan w:val="2"/>
            <w:tcBorders>
              <w:top w:val="single" w:color="000000" w:sz="4" w:space="0"/>
              <w:left w:val="single" w:color="000000" w:sz="4" w:space="0"/>
              <w:bottom w:val="nil"/>
              <w:right w:val="nil"/>
            </w:tcBorders>
            <w:shd w:val="clear" w:color="auto" w:fill="FFFFFF"/>
            <w:vAlign w:val="center"/>
          </w:tcPr>
          <w:p w14:paraId="2C14B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2430" w:type="dxa"/>
            <w:tcBorders>
              <w:top w:val="single" w:color="000000" w:sz="4" w:space="0"/>
              <w:left w:val="single" w:color="000000" w:sz="4" w:space="0"/>
              <w:bottom w:val="nil"/>
              <w:right w:val="nil"/>
            </w:tcBorders>
            <w:shd w:val="clear" w:color="auto" w:fill="FFFFFF"/>
            <w:vAlign w:val="center"/>
          </w:tcPr>
          <w:p w14:paraId="47854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2445" w:type="dxa"/>
            <w:tcBorders>
              <w:top w:val="single" w:color="000000" w:sz="4" w:space="0"/>
              <w:left w:val="single" w:color="000000" w:sz="4" w:space="0"/>
              <w:bottom w:val="nil"/>
              <w:right w:val="nil"/>
            </w:tcBorders>
            <w:shd w:val="clear" w:color="auto" w:fill="FFFFFF"/>
            <w:vAlign w:val="center"/>
          </w:tcPr>
          <w:p w14:paraId="1BFE6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干砌石挡墙</w:t>
            </w:r>
          </w:p>
        </w:tc>
        <w:tc>
          <w:tcPr>
            <w:tcW w:w="885" w:type="dxa"/>
            <w:tcBorders>
              <w:top w:val="single" w:color="000000" w:sz="4" w:space="0"/>
              <w:left w:val="single" w:color="000000" w:sz="4" w:space="0"/>
              <w:bottom w:val="nil"/>
              <w:right w:val="nil"/>
            </w:tcBorders>
            <w:shd w:val="clear" w:color="auto" w:fill="FFFFFF"/>
            <w:vAlign w:val="center"/>
          </w:tcPr>
          <w:p w14:paraId="46542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300B6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128.53</w:t>
            </w:r>
          </w:p>
        </w:tc>
        <w:tc>
          <w:tcPr>
            <w:tcW w:w="1057" w:type="dxa"/>
            <w:tcBorders>
              <w:top w:val="single" w:color="000000" w:sz="4" w:space="0"/>
              <w:left w:val="single" w:color="000000" w:sz="4" w:space="0"/>
              <w:bottom w:val="nil"/>
              <w:right w:val="nil"/>
            </w:tcBorders>
            <w:shd w:val="clear" w:color="auto" w:fill="FFFFFF"/>
            <w:noWrap/>
            <w:vAlign w:val="center"/>
          </w:tcPr>
          <w:p w14:paraId="77FA71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03AEA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9AA348F">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54A8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656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70" w:type="dxa"/>
            <w:tcBorders>
              <w:top w:val="single" w:color="000000" w:sz="4" w:space="0"/>
              <w:left w:val="single" w:color="000000" w:sz="4" w:space="0"/>
              <w:bottom w:val="nil"/>
              <w:right w:val="nil"/>
            </w:tcBorders>
            <w:shd w:val="clear" w:color="auto" w:fill="FFFFFF"/>
            <w:vAlign w:val="center"/>
          </w:tcPr>
          <w:p w14:paraId="0F65D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770" w:type="dxa"/>
            <w:gridSpan w:val="2"/>
            <w:tcBorders>
              <w:top w:val="single" w:color="000000" w:sz="4" w:space="0"/>
              <w:left w:val="single" w:color="000000" w:sz="4" w:space="0"/>
              <w:bottom w:val="nil"/>
              <w:right w:val="nil"/>
            </w:tcBorders>
            <w:shd w:val="clear" w:color="auto" w:fill="FFFFFF"/>
            <w:vAlign w:val="center"/>
          </w:tcPr>
          <w:p w14:paraId="2537E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500109001027</w:t>
            </w:r>
          </w:p>
        </w:tc>
        <w:tc>
          <w:tcPr>
            <w:tcW w:w="2430" w:type="dxa"/>
            <w:tcBorders>
              <w:top w:val="single" w:color="000000" w:sz="4" w:space="0"/>
              <w:left w:val="single" w:color="000000" w:sz="4" w:space="0"/>
              <w:bottom w:val="nil"/>
              <w:right w:val="nil"/>
            </w:tcBorders>
            <w:shd w:val="clear" w:color="auto" w:fill="FFFFFF"/>
            <w:vAlign w:val="center"/>
          </w:tcPr>
          <w:p w14:paraId="26C07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0F3A6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445EA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39CA3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7" w:type="dxa"/>
            <w:tcBorders>
              <w:top w:val="single" w:color="000000" w:sz="4" w:space="0"/>
              <w:left w:val="single" w:color="000000" w:sz="4" w:space="0"/>
              <w:bottom w:val="nil"/>
              <w:right w:val="nil"/>
            </w:tcBorders>
            <w:shd w:val="clear" w:color="auto" w:fill="FFFFFF"/>
            <w:noWrap/>
            <w:vAlign w:val="center"/>
          </w:tcPr>
          <w:p w14:paraId="64A25FE7">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C3C7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1C6D57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16FF056">
            <w:pPr>
              <w:jc w:val="left"/>
              <w:rPr>
                <w:rFonts w:hint="eastAsia" w:ascii="宋体" w:hAnsi="宋体" w:eastAsia="宋体" w:cs="宋体"/>
                <w:i w:val="0"/>
                <w:iCs w:val="0"/>
                <w:color w:val="000000"/>
                <w:sz w:val="18"/>
                <w:szCs w:val="18"/>
                <w:u w:val="none"/>
              </w:rPr>
            </w:pPr>
          </w:p>
        </w:tc>
      </w:tr>
      <w:tr w14:paraId="0F97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0556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770" w:type="dxa"/>
            <w:gridSpan w:val="2"/>
            <w:tcBorders>
              <w:top w:val="single" w:color="000000" w:sz="4" w:space="0"/>
              <w:left w:val="single" w:color="000000" w:sz="4" w:space="0"/>
              <w:bottom w:val="nil"/>
              <w:right w:val="nil"/>
            </w:tcBorders>
            <w:shd w:val="clear" w:color="auto" w:fill="FFFFFF"/>
            <w:vAlign w:val="center"/>
          </w:tcPr>
          <w:p w14:paraId="231A2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500109009005</w:t>
            </w:r>
          </w:p>
        </w:tc>
        <w:tc>
          <w:tcPr>
            <w:tcW w:w="2430" w:type="dxa"/>
            <w:tcBorders>
              <w:top w:val="single" w:color="000000" w:sz="4" w:space="0"/>
              <w:left w:val="single" w:color="000000" w:sz="4" w:space="0"/>
              <w:bottom w:val="nil"/>
              <w:right w:val="nil"/>
            </w:tcBorders>
            <w:shd w:val="clear" w:color="auto" w:fill="FFFFFF"/>
            <w:vAlign w:val="center"/>
          </w:tcPr>
          <w:p w14:paraId="2139E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445" w:type="dxa"/>
            <w:tcBorders>
              <w:top w:val="single" w:color="000000" w:sz="4" w:space="0"/>
              <w:left w:val="single" w:color="000000" w:sz="4" w:space="0"/>
              <w:bottom w:val="nil"/>
              <w:right w:val="nil"/>
            </w:tcBorders>
            <w:shd w:val="clear" w:color="auto" w:fill="FFFFFF"/>
            <w:vAlign w:val="center"/>
          </w:tcPr>
          <w:p w14:paraId="679E8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2cm沥青木板伸缩缝</w:t>
            </w:r>
          </w:p>
        </w:tc>
        <w:tc>
          <w:tcPr>
            <w:tcW w:w="885" w:type="dxa"/>
            <w:tcBorders>
              <w:top w:val="single" w:color="000000" w:sz="4" w:space="0"/>
              <w:left w:val="single" w:color="000000" w:sz="4" w:space="0"/>
              <w:bottom w:val="nil"/>
              <w:right w:val="nil"/>
            </w:tcBorders>
            <w:shd w:val="clear" w:color="auto" w:fill="FFFFFF"/>
            <w:vAlign w:val="center"/>
          </w:tcPr>
          <w:p w14:paraId="02A51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00" w:type="dxa"/>
            <w:tcBorders>
              <w:top w:val="single" w:color="000000" w:sz="4" w:space="0"/>
              <w:left w:val="single" w:color="000000" w:sz="4" w:space="0"/>
              <w:bottom w:val="nil"/>
              <w:right w:val="nil"/>
            </w:tcBorders>
            <w:shd w:val="clear" w:color="auto" w:fill="FFFFFF"/>
            <w:vAlign w:val="center"/>
          </w:tcPr>
          <w:p w14:paraId="43084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w:t>
            </w:r>
          </w:p>
        </w:tc>
        <w:tc>
          <w:tcPr>
            <w:tcW w:w="1057" w:type="dxa"/>
            <w:tcBorders>
              <w:top w:val="single" w:color="000000" w:sz="4" w:space="0"/>
              <w:left w:val="single" w:color="000000" w:sz="4" w:space="0"/>
              <w:bottom w:val="nil"/>
              <w:right w:val="nil"/>
            </w:tcBorders>
            <w:shd w:val="clear" w:color="auto" w:fill="FFFFFF"/>
            <w:noWrap/>
            <w:vAlign w:val="center"/>
          </w:tcPr>
          <w:p w14:paraId="36966F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247398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DF9DDD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244E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A54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tcBorders>
              <w:top w:val="single" w:color="000000" w:sz="4" w:space="0"/>
              <w:left w:val="single" w:color="000000" w:sz="4" w:space="0"/>
              <w:bottom w:val="nil"/>
              <w:right w:val="nil"/>
            </w:tcBorders>
            <w:shd w:val="clear" w:color="auto" w:fill="FFFFFF"/>
            <w:vAlign w:val="center"/>
          </w:tcPr>
          <w:p w14:paraId="1DF3B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770" w:type="dxa"/>
            <w:gridSpan w:val="2"/>
            <w:tcBorders>
              <w:top w:val="single" w:color="000000" w:sz="4" w:space="0"/>
              <w:left w:val="single" w:color="000000" w:sz="4" w:space="0"/>
              <w:bottom w:val="nil"/>
              <w:right w:val="nil"/>
            </w:tcBorders>
            <w:shd w:val="clear" w:color="auto" w:fill="FFFFFF"/>
            <w:vAlign w:val="center"/>
          </w:tcPr>
          <w:p w14:paraId="55544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2430" w:type="dxa"/>
            <w:tcBorders>
              <w:top w:val="single" w:color="000000" w:sz="4" w:space="0"/>
              <w:left w:val="single" w:color="000000" w:sz="4" w:space="0"/>
              <w:bottom w:val="nil"/>
              <w:right w:val="nil"/>
            </w:tcBorders>
            <w:shd w:val="clear" w:color="auto" w:fill="FFFFFF"/>
            <w:vAlign w:val="center"/>
          </w:tcPr>
          <w:p w14:paraId="02242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2B648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切割机切缝</w:t>
            </w:r>
          </w:p>
        </w:tc>
        <w:tc>
          <w:tcPr>
            <w:tcW w:w="885" w:type="dxa"/>
            <w:tcBorders>
              <w:top w:val="single" w:color="000000" w:sz="4" w:space="0"/>
              <w:left w:val="single" w:color="000000" w:sz="4" w:space="0"/>
              <w:bottom w:val="nil"/>
              <w:right w:val="nil"/>
            </w:tcBorders>
            <w:shd w:val="clear" w:color="auto" w:fill="FFFFFF"/>
            <w:vAlign w:val="center"/>
          </w:tcPr>
          <w:p w14:paraId="0AFF9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465A21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7" w:type="dxa"/>
            <w:tcBorders>
              <w:top w:val="single" w:color="000000" w:sz="4" w:space="0"/>
              <w:left w:val="single" w:color="000000" w:sz="4" w:space="0"/>
              <w:bottom w:val="nil"/>
              <w:right w:val="nil"/>
            </w:tcBorders>
            <w:shd w:val="clear" w:color="auto" w:fill="FFFFFF"/>
            <w:noWrap/>
            <w:vAlign w:val="center"/>
          </w:tcPr>
          <w:p w14:paraId="58945FF0">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7F7C5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DBBCC69">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AF5DDBA">
            <w:pPr>
              <w:jc w:val="left"/>
              <w:rPr>
                <w:rFonts w:hint="eastAsia" w:ascii="宋体" w:hAnsi="宋体" w:eastAsia="宋体" w:cs="宋体"/>
                <w:i w:val="0"/>
                <w:iCs w:val="0"/>
                <w:color w:val="000000"/>
                <w:sz w:val="18"/>
                <w:szCs w:val="18"/>
                <w:u w:val="none"/>
              </w:rPr>
            </w:pPr>
          </w:p>
        </w:tc>
      </w:tr>
      <w:tr w14:paraId="3A24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nil"/>
              <w:right w:val="nil"/>
            </w:tcBorders>
            <w:shd w:val="clear" w:color="auto" w:fill="FFFFFF"/>
            <w:vAlign w:val="center"/>
          </w:tcPr>
          <w:p w14:paraId="031F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770" w:type="dxa"/>
            <w:gridSpan w:val="2"/>
            <w:tcBorders>
              <w:top w:val="single" w:color="000000" w:sz="4" w:space="0"/>
              <w:left w:val="single" w:color="000000" w:sz="4" w:space="0"/>
              <w:bottom w:val="nil"/>
              <w:right w:val="nil"/>
            </w:tcBorders>
            <w:shd w:val="clear" w:color="auto" w:fill="FFFFFF"/>
            <w:vAlign w:val="center"/>
          </w:tcPr>
          <w:p w14:paraId="08938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2430" w:type="dxa"/>
            <w:tcBorders>
              <w:top w:val="single" w:color="000000" w:sz="4" w:space="0"/>
              <w:left w:val="single" w:color="000000" w:sz="4" w:space="0"/>
              <w:bottom w:val="nil"/>
              <w:right w:val="nil"/>
            </w:tcBorders>
            <w:shd w:val="clear" w:color="auto" w:fill="FFFFFF"/>
            <w:vAlign w:val="center"/>
          </w:tcPr>
          <w:p w14:paraId="6CF68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445" w:type="dxa"/>
            <w:tcBorders>
              <w:top w:val="single" w:color="000000" w:sz="4" w:space="0"/>
              <w:left w:val="single" w:color="000000" w:sz="4" w:space="0"/>
              <w:bottom w:val="nil"/>
              <w:right w:val="nil"/>
            </w:tcBorders>
            <w:shd w:val="clear" w:color="auto" w:fill="FFFFFF"/>
            <w:vAlign w:val="center"/>
          </w:tcPr>
          <w:p w14:paraId="79194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30cm厚塘渣垫层</w:t>
            </w:r>
          </w:p>
        </w:tc>
        <w:tc>
          <w:tcPr>
            <w:tcW w:w="885" w:type="dxa"/>
            <w:tcBorders>
              <w:top w:val="single" w:color="000000" w:sz="4" w:space="0"/>
              <w:left w:val="single" w:color="000000" w:sz="4" w:space="0"/>
              <w:bottom w:val="nil"/>
              <w:right w:val="nil"/>
            </w:tcBorders>
            <w:shd w:val="clear" w:color="auto" w:fill="FFFFFF"/>
            <w:vAlign w:val="center"/>
          </w:tcPr>
          <w:p w14:paraId="4760C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40056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36.56</w:t>
            </w:r>
          </w:p>
        </w:tc>
        <w:tc>
          <w:tcPr>
            <w:tcW w:w="1057" w:type="dxa"/>
            <w:tcBorders>
              <w:top w:val="single" w:color="000000" w:sz="4" w:space="0"/>
              <w:left w:val="single" w:color="000000" w:sz="4" w:space="0"/>
              <w:bottom w:val="nil"/>
              <w:right w:val="nil"/>
            </w:tcBorders>
            <w:shd w:val="clear" w:color="auto" w:fill="FFFFFF"/>
            <w:noWrap/>
            <w:vAlign w:val="center"/>
          </w:tcPr>
          <w:p w14:paraId="222BA5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DBA750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990" w:type="dxa"/>
            <w:tcBorders>
              <w:top w:val="single" w:color="000000" w:sz="4" w:space="0"/>
              <w:left w:val="single" w:color="000000" w:sz="4" w:space="0"/>
              <w:bottom w:val="nil"/>
              <w:right w:val="nil"/>
            </w:tcBorders>
            <w:shd w:val="clear" w:color="auto" w:fill="FFFFFF"/>
            <w:vAlign w:val="center"/>
          </w:tcPr>
          <w:p w14:paraId="243AF2E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1CEC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83E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nil"/>
              <w:right w:val="nil"/>
            </w:tcBorders>
            <w:shd w:val="clear" w:color="auto" w:fill="FFFFFF"/>
            <w:vAlign w:val="center"/>
          </w:tcPr>
          <w:p w14:paraId="6C2B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770" w:type="dxa"/>
            <w:gridSpan w:val="2"/>
            <w:tcBorders>
              <w:top w:val="single" w:color="000000" w:sz="4" w:space="0"/>
              <w:left w:val="single" w:color="000000" w:sz="4" w:space="0"/>
              <w:bottom w:val="nil"/>
              <w:right w:val="nil"/>
            </w:tcBorders>
            <w:shd w:val="clear" w:color="auto" w:fill="FFFFFF"/>
            <w:vAlign w:val="center"/>
          </w:tcPr>
          <w:p w14:paraId="16F5D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2430" w:type="dxa"/>
            <w:tcBorders>
              <w:top w:val="single" w:color="000000" w:sz="4" w:space="0"/>
              <w:left w:val="single" w:color="000000" w:sz="4" w:space="0"/>
              <w:bottom w:val="nil"/>
              <w:right w:val="nil"/>
            </w:tcBorders>
            <w:shd w:val="clear" w:color="auto" w:fill="FFFFFF"/>
            <w:vAlign w:val="center"/>
          </w:tcPr>
          <w:p w14:paraId="41302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445" w:type="dxa"/>
            <w:tcBorders>
              <w:top w:val="single" w:color="000000" w:sz="4" w:space="0"/>
              <w:left w:val="single" w:color="000000" w:sz="4" w:space="0"/>
              <w:bottom w:val="nil"/>
              <w:right w:val="nil"/>
            </w:tcBorders>
            <w:shd w:val="clear" w:color="auto" w:fill="FFFFFF"/>
            <w:vAlign w:val="center"/>
          </w:tcPr>
          <w:p w14:paraId="2AE1D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3cm厚碎石路面</w:t>
            </w:r>
          </w:p>
        </w:tc>
        <w:tc>
          <w:tcPr>
            <w:tcW w:w="885" w:type="dxa"/>
            <w:tcBorders>
              <w:top w:val="single" w:color="000000" w:sz="4" w:space="0"/>
              <w:left w:val="single" w:color="000000" w:sz="4" w:space="0"/>
              <w:bottom w:val="nil"/>
              <w:right w:val="nil"/>
            </w:tcBorders>
            <w:shd w:val="clear" w:color="auto" w:fill="FFFFFF"/>
            <w:vAlign w:val="center"/>
          </w:tcPr>
          <w:p w14:paraId="77A28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2B8AB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57" w:type="dxa"/>
            <w:tcBorders>
              <w:top w:val="single" w:color="000000" w:sz="4" w:space="0"/>
              <w:left w:val="single" w:color="000000" w:sz="4" w:space="0"/>
              <w:bottom w:val="nil"/>
              <w:right w:val="nil"/>
            </w:tcBorders>
            <w:shd w:val="clear" w:color="auto" w:fill="FFFFFF"/>
            <w:noWrap/>
            <w:vAlign w:val="center"/>
          </w:tcPr>
          <w:p w14:paraId="21D53E91">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035E4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3F9A58FA">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E622870">
            <w:pPr>
              <w:jc w:val="left"/>
              <w:rPr>
                <w:rFonts w:hint="eastAsia" w:ascii="宋体" w:hAnsi="宋体" w:eastAsia="宋体" w:cs="宋体"/>
                <w:i w:val="0"/>
                <w:iCs w:val="0"/>
                <w:color w:val="000000"/>
                <w:sz w:val="18"/>
                <w:szCs w:val="18"/>
                <w:u w:val="none"/>
              </w:rPr>
            </w:pPr>
          </w:p>
        </w:tc>
      </w:tr>
      <w:tr w14:paraId="181E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single" w:color="000000" w:sz="4" w:space="0"/>
              <w:left w:val="single" w:color="000000" w:sz="4" w:space="0"/>
              <w:bottom w:val="nil"/>
              <w:right w:val="nil"/>
            </w:tcBorders>
            <w:shd w:val="clear" w:color="auto" w:fill="FFFFFF"/>
            <w:vAlign w:val="center"/>
          </w:tcPr>
          <w:p w14:paraId="39738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770" w:type="dxa"/>
            <w:gridSpan w:val="2"/>
            <w:tcBorders>
              <w:top w:val="single" w:color="000000" w:sz="4" w:space="0"/>
              <w:left w:val="single" w:color="000000" w:sz="4" w:space="0"/>
              <w:bottom w:val="nil"/>
              <w:right w:val="nil"/>
            </w:tcBorders>
            <w:shd w:val="clear" w:color="auto" w:fill="FFFFFF"/>
            <w:vAlign w:val="center"/>
          </w:tcPr>
          <w:p w14:paraId="71B81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2430" w:type="dxa"/>
            <w:tcBorders>
              <w:top w:val="single" w:color="000000" w:sz="4" w:space="0"/>
              <w:left w:val="single" w:color="000000" w:sz="4" w:space="0"/>
              <w:bottom w:val="nil"/>
              <w:right w:val="nil"/>
            </w:tcBorders>
            <w:shd w:val="clear" w:color="auto" w:fill="FFFFFF"/>
            <w:vAlign w:val="center"/>
          </w:tcPr>
          <w:p w14:paraId="3CCC8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16FF8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304不锈钢栏杆，具体规格尺寸详见图纸</w:t>
            </w:r>
          </w:p>
        </w:tc>
        <w:tc>
          <w:tcPr>
            <w:tcW w:w="885" w:type="dxa"/>
            <w:tcBorders>
              <w:top w:val="single" w:color="000000" w:sz="4" w:space="0"/>
              <w:left w:val="single" w:color="000000" w:sz="4" w:space="0"/>
              <w:bottom w:val="nil"/>
              <w:right w:val="nil"/>
            </w:tcBorders>
            <w:shd w:val="clear" w:color="auto" w:fill="FFFFFF"/>
            <w:vAlign w:val="center"/>
          </w:tcPr>
          <w:p w14:paraId="1121E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00" w:type="dxa"/>
            <w:tcBorders>
              <w:top w:val="single" w:color="000000" w:sz="4" w:space="0"/>
              <w:left w:val="single" w:color="000000" w:sz="4" w:space="0"/>
              <w:bottom w:val="nil"/>
              <w:right w:val="nil"/>
            </w:tcBorders>
            <w:shd w:val="clear" w:color="auto" w:fill="FFFFFF"/>
            <w:vAlign w:val="center"/>
          </w:tcPr>
          <w:p w14:paraId="10DD60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7" w:type="dxa"/>
            <w:tcBorders>
              <w:top w:val="single" w:color="000000" w:sz="4" w:space="0"/>
              <w:left w:val="single" w:color="000000" w:sz="4" w:space="0"/>
              <w:bottom w:val="nil"/>
              <w:right w:val="nil"/>
            </w:tcBorders>
            <w:shd w:val="clear" w:color="auto" w:fill="FFFFFF"/>
            <w:noWrap/>
            <w:vAlign w:val="center"/>
          </w:tcPr>
          <w:p w14:paraId="56379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3F848F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2139EB6">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5C05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82D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0" w:type="dxa"/>
            <w:tcBorders>
              <w:top w:val="single" w:color="000000" w:sz="4" w:space="0"/>
              <w:left w:val="single" w:color="000000" w:sz="4" w:space="0"/>
              <w:bottom w:val="nil"/>
              <w:right w:val="nil"/>
            </w:tcBorders>
            <w:shd w:val="clear" w:color="auto" w:fill="FFFFFF"/>
            <w:vAlign w:val="center"/>
          </w:tcPr>
          <w:p w14:paraId="668BF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70" w:type="dxa"/>
            <w:gridSpan w:val="2"/>
            <w:tcBorders>
              <w:top w:val="single" w:color="000000" w:sz="4" w:space="0"/>
              <w:left w:val="single" w:color="000000" w:sz="4" w:space="0"/>
              <w:bottom w:val="nil"/>
              <w:right w:val="nil"/>
            </w:tcBorders>
            <w:shd w:val="clear" w:color="auto" w:fill="FFFFFF"/>
            <w:vAlign w:val="center"/>
          </w:tcPr>
          <w:p w14:paraId="5E6E602E">
            <w:pPr>
              <w:jc w:val="left"/>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389AF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445" w:type="dxa"/>
            <w:tcBorders>
              <w:top w:val="single" w:color="000000" w:sz="4" w:space="0"/>
              <w:left w:val="single" w:color="000000" w:sz="4" w:space="0"/>
              <w:bottom w:val="nil"/>
              <w:right w:val="nil"/>
            </w:tcBorders>
            <w:shd w:val="clear" w:color="auto" w:fill="FFFFFF"/>
            <w:vAlign w:val="center"/>
          </w:tcPr>
          <w:p w14:paraId="19504E9A">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B1BDC78">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6C15A94">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3AD13AA">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0919DDD9">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FB2E158">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AE83191">
            <w:pPr>
              <w:jc w:val="left"/>
              <w:rPr>
                <w:rFonts w:hint="eastAsia" w:ascii="宋体" w:hAnsi="宋体" w:eastAsia="宋体" w:cs="宋体"/>
                <w:i w:val="0"/>
                <w:iCs w:val="0"/>
                <w:color w:val="000000"/>
                <w:sz w:val="18"/>
                <w:szCs w:val="18"/>
                <w:u w:val="none"/>
              </w:rPr>
            </w:pPr>
          </w:p>
        </w:tc>
      </w:tr>
      <w:tr w14:paraId="058A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67CD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770" w:type="dxa"/>
            <w:gridSpan w:val="2"/>
            <w:tcBorders>
              <w:top w:val="single" w:color="000000" w:sz="4" w:space="0"/>
              <w:left w:val="single" w:color="000000" w:sz="4" w:space="0"/>
              <w:bottom w:val="nil"/>
              <w:right w:val="nil"/>
            </w:tcBorders>
            <w:shd w:val="clear" w:color="auto" w:fill="FFFFFF"/>
            <w:vAlign w:val="center"/>
          </w:tcPr>
          <w:p w14:paraId="70FED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2430" w:type="dxa"/>
            <w:tcBorders>
              <w:top w:val="single" w:color="000000" w:sz="4" w:space="0"/>
              <w:left w:val="single" w:color="000000" w:sz="4" w:space="0"/>
              <w:bottom w:val="nil"/>
              <w:right w:val="nil"/>
            </w:tcBorders>
            <w:shd w:val="clear" w:color="auto" w:fill="FFFFFF"/>
            <w:vAlign w:val="center"/>
          </w:tcPr>
          <w:p w14:paraId="6ABD9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0C3F5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三合一标识牌，含基础，具体尺寸规格详见图纸</w:t>
            </w:r>
          </w:p>
        </w:tc>
        <w:tc>
          <w:tcPr>
            <w:tcW w:w="885" w:type="dxa"/>
            <w:tcBorders>
              <w:top w:val="single" w:color="000000" w:sz="4" w:space="0"/>
              <w:left w:val="single" w:color="000000" w:sz="4" w:space="0"/>
              <w:bottom w:val="nil"/>
              <w:right w:val="nil"/>
            </w:tcBorders>
            <w:shd w:val="clear" w:color="auto" w:fill="FFFFFF"/>
            <w:vAlign w:val="center"/>
          </w:tcPr>
          <w:p w14:paraId="5DF2A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2AA813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070EBA40">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76C38CE">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7322AF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2675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34E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nil"/>
              <w:right w:val="nil"/>
            </w:tcBorders>
            <w:shd w:val="clear" w:color="auto" w:fill="FFFFFF"/>
            <w:vAlign w:val="center"/>
          </w:tcPr>
          <w:p w14:paraId="378DF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770" w:type="dxa"/>
            <w:gridSpan w:val="2"/>
            <w:tcBorders>
              <w:top w:val="single" w:color="000000" w:sz="4" w:space="0"/>
              <w:left w:val="single" w:color="000000" w:sz="4" w:space="0"/>
              <w:bottom w:val="nil"/>
              <w:right w:val="nil"/>
            </w:tcBorders>
            <w:shd w:val="clear" w:color="auto" w:fill="FFFFFF"/>
            <w:vAlign w:val="center"/>
          </w:tcPr>
          <w:p w14:paraId="4C397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2430" w:type="dxa"/>
            <w:tcBorders>
              <w:top w:val="single" w:color="000000" w:sz="4" w:space="0"/>
              <w:left w:val="single" w:color="000000" w:sz="4" w:space="0"/>
              <w:bottom w:val="nil"/>
              <w:right w:val="nil"/>
            </w:tcBorders>
            <w:shd w:val="clear" w:color="auto" w:fill="FFFFFF"/>
            <w:vAlign w:val="center"/>
          </w:tcPr>
          <w:p w14:paraId="02294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0AF94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水深崖高警示牌，含基础，具体尺寸规格详见图纸</w:t>
            </w:r>
          </w:p>
        </w:tc>
        <w:tc>
          <w:tcPr>
            <w:tcW w:w="885" w:type="dxa"/>
            <w:tcBorders>
              <w:top w:val="single" w:color="000000" w:sz="4" w:space="0"/>
              <w:left w:val="single" w:color="000000" w:sz="4" w:space="0"/>
              <w:bottom w:val="nil"/>
              <w:right w:val="nil"/>
            </w:tcBorders>
            <w:shd w:val="clear" w:color="auto" w:fill="FFFFFF"/>
            <w:vAlign w:val="center"/>
          </w:tcPr>
          <w:p w14:paraId="50A3B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04AC8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7" w:type="dxa"/>
            <w:tcBorders>
              <w:top w:val="single" w:color="000000" w:sz="4" w:space="0"/>
              <w:left w:val="single" w:color="000000" w:sz="4" w:space="0"/>
              <w:bottom w:val="nil"/>
              <w:right w:val="nil"/>
            </w:tcBorders>
            <w:shd w:val="clear" w:color="auto" w:fill="FFFFFF"/>
            <w:noWrap/>
            <w:vAlign w:val="center"/>
          </w:tcPr>
          <w:p w14:paraId="6EBD95EF">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020A708">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0515173">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F1908FC">
            <w:pPr>
              <w:jc w:val="left"/>
              <w:rPr>
                <w:rFonts w:hint="eastAsia" w:ascii="宋体" w:hAnsi="宋体" w:eastAsia="宋体" w:cs="宋体"/>
                <w:i w:val="0"/>
                <w:iCs w:val="0"/>
                <w:color w:val="000000"/>
                <w:sz w:val="18"/>
                <w:szCs w:val="18"/>
                <w:u w:val="none"/>
              </w:rPr>
            </w:pPr>
          </w:p>
        </w:tc>
      </w:tr>
      <w:tr w14:paraId="4CAD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70" w:type="dxa"/>
            <w:tcBorders>
              <w:top w:val="single" w:color="000000" w:sz="4" w:space="0"/>
              <w:left w:val="single" w:color="000000" w:sz="4" w:space="0"/>
              <w:bottom w:val="nil"/>
              <w:right w:val="nil"/>
            </w:tcBorders>
            <w:shd w:val="clear" w:color="auto" w:fill="FFFFFF"/>
            <w:vAlign w:val="center"/>
          </w:tcPr>
          <w:p w14:paraId="11A22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770" w:type="dxa"/>
            <w:gridSpan w:val="2"/>
            <w:tcBorders>
              <w:top w:val="single" w:color="000000" w:sz="4" w:space="0"/>
              <w:left w:val="single" w:color="000000" w:sz="4" w:space="0"/>
              <w:bottom w:val="nil"/>
              <w:right w:val="nil"/>
            </w:tcBorders>
            <w:shd w:val="clear" w:color="auto" w:fill="FFFFFF"/>
            <w:vAlign w:val="center"/>
          </w:tcPr>
          <w:p w14:paraId="1931B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500115019002</w:t>
            </w:r>
          </w:p>
        </w:tc>
        <w:tc>
          <w:tcPr>
            <w:tcW w:w="2430" w:type="dxa"/>
            <w:tcBorders>
              <w:top w:val="single" w:color="000000" w:sz="4" w:space="0"/>
              <w:left w:val="single" w:color="000000" w:sz="4" w:space="0"/>
              <w:bottom w:val="nil"/>
              <w:right w:val="nil"/>
            </w:tcBorders>
            <w:shd w:val="clear" w:color="auto" w:fill="FFFFFF"/>
            <w:vAlign w:val="center"/>
          </w:tcPr>
          <w:p w14:paraId="4144C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房屋建筑工程</w:t>
            </w:r>
          </w:p>
        </w:tc>
        <w:tc>
          <w:tcPr>
            <w:tcW w:w="2445" w:type="dxa"/>
            <w:tcBorders>
              <w:top w:val="single" w:color="000000" w:sz="4" w:space="0"/>
              <w:left w:val="single" w:color="000000" w:sz="4" w:space="0"/>
              <w:bottom w:val="nil"/>
              <w:right w:val="nil"/>
            </w:tcBorders>
            <w:shd w:val="clear" w:color="auto" w:fill="FFFFFF"/>
            <w:vAlign w:val="center"/>
          </w:tcPr>
          <w:p w14:paraId="2A113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原提水泵房内外墙维修，具体清单详见附件</w:t>
            </w:r>
          </w:p>
        </w:tc>
        <w:tc>
          <w:tcPr>
            <w:tcW w:w="885" w:type="dxa"/>
            <w:tcBorders>
              <w:top w:val="single" w:color="000000" w:sz="4" w:space="0"/>
              <w:left w:val="single" w:color="000000" w:sz="4" w:space="0"/>
              <w:bottom w:val="nil"/>
              <w:right w:val="nil"/>
            </w:tcBorders>
            <w:shd w:val="clear" w:color="auto" w:fill="FFFFFF"/>
            <w:vAlign w:val="center"/>
          </w:tcPr>
          <w:p w14:paraId="54749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091F95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5EF296DB">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B7ACA6F">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E895F31">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461D1B7">
            <w:pPr>
              <w:jc w:val="left"/>
              <w:rPr>
                <w:rFonts w:hint="eastAsia" w:ascii="宋体" w:hAnsi="宋体" w:eastAsia="宋体" w:cs="宋体"/>
                <w:i w:val="0"/>
                <w:iCs w:val="0"/>
                <w:color w:val="000000"/>
                <w:sz w:val="18"/>
                <w:szCs w:val="18"/>
                <w:u w:val="none"/>
              </w:rPr>
            </w:pPr>
          </w:p>
        </w:tc>
      </w:tr>
      <w:tr w14:paraId="0A8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70" w:type="dxa"/>
            <w:tcBorders>
              <w:top w:val="single" w:color="000000" w:sz="4" w:space="0"/>
              <w:left w:val="single" w:color="000000" w:sz="4" w:space="0"/>
              <w:bottom w:val="nil"/>
              <w:right w:val="nil"/>
            </w:tcBorders>
            <w:shd w:val="clear" w:color="auto" w:fill="FFFFFF"/>
            <w:vAlign w:val="center"/>
          </w:tcPr>
          <w:p w14:paraId="1D9F1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770" w:type="dxa"/>
            <w:gridSpan w:val="2"/>
            <w:tcBorders>
              <w:top w:val="single" w:color="000000" w:sz="4" w:space="0"/>
              <w:left w:val="single" w:color="000000" w:sz="4" w:space="0"/>
              <w:bottom w:val="nil"/>
              <w:right w:val="nil"/>
            </w:tcBorders>
            <w:shd w:val="clear" w:color="auto" w:fill="FFFFFF"/>
            <w:vAlign w:val="center"/>
          </w:tcPr>
          <w:p w14:paraId="5967C5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500115022021</w:t>
            </w:r>
          </w:p>
        </w:tc>
        <w:tc>
          <w:tcPr>
            <w:tcW w:w="2430" w:type="dxa"/>
            <w:tcBorders>
              <w:top w:val="single" w:color="000000" w:sz="4" w:space="0"/>
              <w:left w:val="single" w:color="000000" w:sz="4" w:space="0"/>
              <w:bottom w:val="nil"/>
              <w:right w:val="nil"/>
            </w:tcBorders>
            <w:shd w:val="clear" w:color="auto" w:fill="FFFFFF"/>
            <w:vAlign w:val="center"/>
          </w:tcPr>
          <w:p w14:paraId="689B1E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4824D7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原提水泵更换（ISW150离心泵，设计扬程32m，配用功率22kW，不锈钢材质）</w:t>
            </w:r>
          </w:p>
        </w:tc>
        <w:tc>
          <w:tcPr>
            <w:tcW w:w="885" w:type="dxa"/>
            <w:tcBorders>
              <w:top w:val="single" w:color="000000" w:sz="4" w:space="0"/>
              <w:left w:val="single" w:color="000000" w:sz="4" w:space="0"/>
              <w:bottom w:val="nil"/>
              <w:right w:val="nil"/>
            </w:tcBorders>
            <w:shd w:val="clear" w:color="auto" w:fill="FFFFFF"/>
            <w:vAlign w:val="center"/>
          </w:tcPr>
          <w:p w14:paraId="1AF17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7AC43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single" w:color="000000" w:sz="4" w:space="0"/>
              <w:left w:val="single" w:color="000000" w:sz="4" w:space="0"/>
              <w:bottom w:val="nil"/>
              <w:right w:val="nil"/>
            </w:tcBorders>
            <w:shd w:val="clear" w:color="auto" w:fill="FFFFFF"/>
            <w:noWrap/>
            <w:vAlign w:val="center"/>
          </w:tcPr>
          <w:p w14:paraId="08D5D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863" w:type="dxa"/>
            <w:tcBorders>
              <w:top w:val="single" w:color="000000" w:sz="4" w:space="0"/>
              <w:left w:val="single" w:color="000000" w:sz="4" w:space="0"/>
              <w:bottom w:val="nil"/>
              <w:right w:val="nil"/>
            </w:tcBorders>
            <w:shd w:val="clear" w:color="auto" w:fill="FFFFFF"/>
            <w:noWrap/>
            <w:vAlign w:val="center"/>
          </w:tcPr>
          <w:p w14:paraId="0974A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990" w:type="dxa"/>
            <w:tcBorders>
              <w:top w:val="single" w:color="000000" w:sz="4" w:space="0"/>
              <w:left w:val="single" w:color="000000" w:sz="4" w:space="0"/>
              <w:bottom w:val="nil"/>
              <w:right w:val="nil"/>
            </w:tcBorders>
            <w:shd w:val="clear" w:color="auto" w:fill="FFFFFF"/>
            <w:vAlign w:val="center"/>
          </w:tcPr>
          <w:p w14:paraId="49C621C4">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21FA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由业主掌握使用</w:t>
            </w:r>
          </w:p>
        </w:tc>
      </w:tr>
      <w:tr w14:paraId="6291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93" w:type="dxa"/>
            <w:gridSpan w:val="11"/>
            <w:tcBorders>
              <w:top w:val="nil"/>
              <w:left w:val="nil"/>
              <w:bottom w:val="nil"/>
              <w:right w:val="nil"/>
            </w:tcBorders>
            <w:shd w:val="clear" w:color="auto" w:fill="FFFFFF"/>
            <w:vAlign w:val="center"/>
          </w:tcPr>
          <w:p w14:paraId="7DDA8D5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5164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3DC913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2B0074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057" w:type="dxa"/>
            <w:tcBorders>
              <w:top w:val="nil"/>
              <w:left w:val="nil"/>
              <w:bottom w:val="nil"/>
              <w:right w:val="nil"/>
            </w:tcBorders>
            <w:shd w:val="clear" w:color="auto" w:fill="FFFFFF"/>
            <w:vAlign w:val="bottom"/>
          </w:tcPr>
          <w:p w14:paraId="7EB5F533">
            <w:pPr>
              <w:jc w:val="left"/>
              <w:rPr>
                <w:rFonts w:hint="eastAsia" w:ascii="宋体" w:hAnsi="宋体" w:eastAsia="宋体" w:cs="宋体"/>
                <w:i w:val="0"/>
                <w:iCs w:val="0"/>
                <w:color w:val="000000"/>
                <w:sz w:val="18"/>
                <w:szCs w:val="18"/>
                <w:u w:val="none"/>
              </w:rPr>
            </w:pPr>
          </w:p>
        </w:tc>
        <w:tc>
          <w:tcPr>
            <w:tcW w:w="3336" w:type="dxa"/>
            <w:gridSpan w:val="3"/>
            <w:tcBorders>
              <w:top w:val="nil"/>
              <w:left w:val="nil"/>
              <w:bottom w:val="nil"/>
              <w:right w:val="nil"/>
            </w:tcBorders>
            <w:shd w:val="clear" w:color="auto" w:fill="FFFFFF"/>
            <w:vAlign w:val="bottom"/>
          </w:tcPr>
          <w:p w14:paraId="1428BA8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页 共1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页</w:t>
            </w:r>
          </w:p>
        </w:tc>
      </w:tr>
      <w:tr w14:paraId="49D0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7DA60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74183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430" w:type="dxa"/>
            <w:tcBorders>
              <w:top w:val="single" w:color="000000" w:sz="4" w:space="0"/>
              <w:left w:val="single" w:color="000000" w:sz="4" w:space="0"/>
              <w:bottom w:val="nil"/>
              <w:right w:val="nil"/>
            </w:tcBorders>
            <w:shd w:val="clear" w:color="auto" w:fill="FFFFFF"/>
            <w:vAlign w:val="center"/>
          </w:tcPr>
          <w:p w14:paraId="65E17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445" w:type="dxa"/>
            <w:tcBorders>
              <w:top w:val="single" w:color="000000" w:sz="4" w:space="0"/>
              <w:left w:val="single" w:color="000000" w:sz="4" w:space="0"/>
              <w:bottom w:val="nil"/>
              <w:right w:val="nil"/>
            </w:tcBorders>
            <w:shd w:val="clear" w:color="auto" w:fill="FFFFFF"/>
            <w:vAlign w:val="center"/>
          </w:tcPr>
          <w:p w14:paraId="23967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23CE4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04F7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057" w:type="dxa"/>
            <w:tcBorders>
              <w:top w:val="single" w:color="000000" w:sz="4" w:space="0"/>
              <w:left w:val="single" w:color="000000" w:sz="4" w:space="0"/>
              <w:bottom w:val="nil"/>
              <w:right w:val="nil"/>
            </w:tcBorders>
            <w:shd w:val="clear" w:color="auto" w:fill="FFFFFF"/>
            <w:vAlign w:val="center"/>
          </w:tcPr>
          <w:p w14:paraId="0CB0C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863" w:type="dxa"/>
            <w:tcBorders>
              <w:top w:val="single" w:color="000000" w:sz="4" w:space="0"/>
              <w:left w:val="single" w:color="000000" w:sz="4" w:space="0"/>
              <w:bottom w:val="nil"/>
              <w:right w:val="nil"/>
            </w:tcBorders>
            <w:shd w:val="clear" w:color="auto" w:fill="FFFFFF"/>
            <w:vAlign w:val="center"/>
          </w:tcPr>
          <w:p w14:paraId="58580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90" w:type="dxa"/>
            <w:tcBorders>
              <w:top w:val="single" w:color="000000" w:sz="4" w:space="0"/>
              <w:left w:val="single" w:color="000000" w:sz="4" w:space="0"/>
              <w:bottom w:val="nil"/>
              <w:right w:val="nil"/>
            </w:tcBorders>
            <w:shd w:val="clear" w:color="auto" w:fill="FFFFFF"/>
            <w:vAlign w:val="center"/>
          </w:tcPr>
          <w:p w14:paraId="67CAC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6E44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E5C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70" w:type="dxa"/>
            <w:tcBorders>
              <w:top w:val="single" w:color="000000" w:sz="4" w:space="0"/>
              <w:left w:val="single" w:color="000000" w:sz="4" w:space="0"/>
              <w:bottom w:val="nil"/>
              <w:right w:val="nil"/>
            </w:tcBorders>
            <w:shd w:val="clear" w:color="auto" w:fill="FFFFFF"/>
            <w:vAlign w:val="center"/>
          </w:tcPr>
          <w:p w14:paraId="47655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770" w:type="dxa"/>
            <w:gridSpan w:val="2"/>
            <w:tcBorders>
              <w:top w:val="single" w:color="000000" w:sz="4" w:space="0"/>
              <w:left w:val="single" w:color="000000" w:sz="4" w:space="0"/>
              <w:bottom w:val="nil"/>
              <w:right w:val="nil"/>
            </w:tcBorders>
            <w:shd w:val="clear" w:color="auto" w:fill="FFFFFF"/>
            <w:vAlign w:val="center"/>
          </w:tcPr>
          <w:p w14:paraId="32112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2430" w:type="dxa"/>
            <w:tcBorders>
              <w:top w:val="single" w:color="000000" w:sz="4" w:space="0"/>
              <w:left w:val="single" w:color="000000" w:sz="4" w:space="0"/>
              <w:bottom w:val="nil"/>
              <w:right w:val="nil"/>
            </w:tcBorders>
            <w:shd w:val="clear" w:color="auto" w:fill="FFFFFF"/>
            <w:vAlign w:val="center"/>
          </w:tcPr>
          <w:p w14:paraId="076F5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2445" w:type="dxa"/>
            <w:tcBorders>
              <w:top w:val="single" w:color="000000" w:sz="4" w:space="0"/>
              <w:left w:val="single" w:color="000000" w:sz="4" w:space="0"/>
              <w:bottom w:val="nil"/>
              <w:right w:val="nil"/>
            </w:tcBorders>
            <w:shd w:val="clear" w:color="auto" w:fill="FFFFFF"/>
            <w:vAlign w:val="center"/>
          </w:tcPr>
          <w:p w14:paraId="582B7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不锈钢水位尺，具体尺寸详见图纸</w:t>
            </w:r>
          </w:p>
        </w:tc>
        <w:tc>
          <w:tcPr>
            <w:tcW w:w="885" w:type="dxa"/>
            <w:tcBorders>
              <w:top w:val="single" w:color="000000" w:sz="4" w:space="0"/>
              <w:left w:val="single" w:color="000000" w:sz="4" w:space="0"/>
              <w:bottom w:val="nil"/>
              <w:right w:val="nil"/>
            </w:tcBorders>
            <w:shd w:val="clear" w:color="auto" w:fill="FFFFFF"/>
            <w:vAlign w:val="center"/>
          </w:tcPr>
          <w:p w14:paraId="4A7B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00" w:type="dxa"/>
            <w:tcBorders>
              <w:top w:val="single" w:color="000000" w:sz="4" w:space="0"/>
              <w:left w:val="single" w:color="000000" w:sz="4" w:space="0"/>
              <w:bottom w:val="nil"/>
              <w:right w:val="nil"/>
            </w:tcBorders>
            <w:shd w:val="clear" w:color="auto" w:fill="FFFFFF"/>
            <w:vAlign w:val="center"/>
          </w:tcPr>
          <w:p w14:paraId="00BF27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7" w:type="dxa"/>
            <w:tcBorders>
              <w:top w:val="single" w:color="000000" w:sz="4" w:space="0"/>
              <w:left w:val="single" w:color="000000" w:sz="4" w:space="0"/>
              <w:bottom w:val="nil"/>
              <w:right w:val="nil"/>
            </w:tcBorders>
            <w:shd w:val="clear" w:color="auto" w:fill="FFFFFF"/>
            <w:noWrap/>
            <w:vAlign w:val="center"/>
          </w:tcPr>
          <w:p w14:paraId="2C092721">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5DB63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45BB21BD">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5D6E8861">
            <w:pPr>
              <w:jc w:val="left"/>
              <w:rPr>
                <w:rFonts w:hint="eastAsia" w:ascii="宋体" w:hAnsi="宋体" w:eastAsia="宋体" w:cs="宋体"/>
                <w:i w:val="0"/>
                <w:iCs w:val="0"/>
                <w:color w:val="000000"/>
                <w:sz w:val="18"/>
                <w:szCs w:val="18"/>
                <w:u w:val="none"/>
              </w:rPr>
            </w:pPr>
          </w:p>
        </w:tc>
      </w:tr>
      <w:tr w14:paraId="1C6B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0" w:type="dxa"/>
            <w:tcBorders>
              <w:top w:val="single" w:color="000000" w:sz="4" w:space="0"/>
              <w:left w:val="single" w:color="000000" w:sz="4" w:space="0"/>
              <w:bottom w:val="nil"/>
              <w:right w:val="nil"/>
            </w:tcBorders>
            <w:shd w:val="clear" w:color="auto" w:fill="FFFFFF"/>
            <w:vAlign w:val="center"/>
          </w:tcPr>
          <w:p w14:paraId="095E3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770" w:type="dxa"/>
            <w:gridSpan w:val="2"/>
            <w:tcBorders>
              <w:top w:val="single" w:color="000000" w:sz="4" w:space="0"/>
              <w:left w:val="single" w:color="000000" w:sz="4" w:space="0"/>
              <w:bottom w:val="nil"/>
              <w:right w:val="nil"/>
            </w:tcBorders>
            <w:shd w:val="clear" w:color="auto" w:fill="FFFFFF"/>
            <w:vAlign w:val="center"/>
          </w:tcPr>
          <w:p w14:paraId="43A79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500109001028</w:t>
            </w:r>
          </w:p>
        </w:tc>
        <w:tc>
          <w:tcPr>
            <w:tcW w:w="2430" w:type="dxa"/>
            <w:tcBorders>
              <w:top w:val="single" w:color="000000" w:sz="4" w:space="0"/>
              <w:left w:val="single" w:color="000000" w:sz="4" w:space="0"/>
              <w:bottom w:val="nil"/>
              <w:right w:val="nil"/>
            </w:tcBorders>
            <w:shd w:val="clear" w:color="auto" w:fill="FFFFFF"/>
            <w:vAlign w:val="center"/>
          </w:tcPr>
          <w:p w14:paraId="5EE67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445" w:type="dxa"/>
            <w:tcBorders>
              <w:top w:val="single" w:color="000000" w:sz="4" w:space="0"/>
              <w:left w:val="single" w:color="000000" w:sz="4" w:space="0"/>
              <w:bottom w:val="nil"/>
              <w:right w:val="nil"/>
            </w:tcBorders>
            <w:shd w:val="clear" w:color="auto" w:fill="FFFFFF"/>
            <w:vAlign w:val="center"/>
          </w:tcPr>
          <w:p w14:paraId="7BCF1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部位及类型：水位尺砼基础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85" w:type="dxa"/>
            <w:tcBorders>
              <w:top w:val="single" w:color="000000" w:sz="4" w:space="0"/>
              <w:left w:val="single" w:color="000000" w:sz="4" w:space="0"/>
              <w:bottom w:val="nil"/>
              <w:right w:val="nil"/>
            </w:tcBorders>
            <w:shd w:val="clear" w:color="auto" w:fill="FFFFFF"/>
            <w:vAlign w:val="center"/>
          </w:tcPr>
          <w:p w14:paraId="7B417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00" w:type="dxa"/>
            <w:tcBorders>
              <w:top w:val="single" w:color="000000" w:sz="4" w:space="0"/>
              <w:left w:val="single" w:color="000000" w:sz="4" w:space="0"/>
              <w:bottom w:val="nil"/>
              <w:right w:val="nil"/>
            </w:tcBorders>
            <w:shd w:val="clear" w:color="auto" w:fill="FFFFFF"/>
            <w:vAlign w:val="center"/>
          </w:tcPr>
          <w:p w14:paraId="00A07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057" w:type="dxa"/>
            <w:tcBorders>
              <w:top w:val="single" w:color="000000" w:sz="4" w:space="0"/>
              <w:left w:val="single" w:color="000000" w:sz="4" w:space="0"/>
              <w:bottom w:val="nil"/>
              <w:right w:val="nil"/>
            </w:tcBorders>
            <w:shd w:val="clear" w:color="auto" w:fill="FFFFFF"/>
            <w:noWrap/>
            <w:vAlign w:val="center"/>
          </w:tcPr>
          <w:p w14:paraId="52080A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615F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3DB9679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E00A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B18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0" w:type="dxa"/>
            <w:tcBorders>
              <w:top w:val="single" w:color="000000" w:sz="4" w:space="0"/>
              <w:left w:val="single" w:color="000000" w:sz="4" w:space="0"/>
              <w:bottom w:val="nil"/>
              <w:right w:val="nil"/>
            </w:tcBorders>
            <w:shd w:val="clear" w:color="auto" w:fill="FFFFFF"/>
            <w:vAlign w:val="center"/>
          </w:tcPr>
          <w:p w14:paraId="5E5ED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60B2E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3838A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37638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43E44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8282E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307DFC4C">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66DD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4E05B24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134E77A">
            <w:pPr>
              <w:jc w:val="left"/>
              <w:rPr>
                <w:rFonts w:hint="eastAsia" w:ascii="宋体" w:hAnsi="宋体" w:eastAsia="宋体" w:cs="宋体"/>
                <w:i w:val="0"/>
                <w:iCs w:val="0"/>
                <w:color w:val="000000"/>
                <w:sz w:val="18"/>
                <w:szCs w:val="18"/>
                <w:u w:val="none"/>
              </w:rPr>
            </w:pPr>
          </w:p>
        </w:tc>
      </w:tr>
      <w:tr w14:paraId="1140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70" w:type="dxa"/>
            <w:tcBorders>
              <w:top w:val="single" w:color="000000" w:sz="4" w:space="0"/>
              <w:left w:val="single" w:color="000000" w:sz="4" w:space="0"/>
              <w:bottom w:val="nil"/>
              <w:right w:val="nil"/>
            </w:tcBorders>
            <w:shd w:val="clear" w:color="auto" w:fill="FFFFFF"/>
            <w:vAlign w:val="center"/>
          </w:tcPr>
          <w:p w14:paraId="1CB0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3E6EB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03417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13545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B8CA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BE592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75E2F8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200F8A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176FA79E">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2E61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521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70" w:type="dxa"/>
            <w:tcBorders>
              <w:top w:val="single" w:color="000000" w:sz="4" w:space="0"/>
              <w:left w:val="single" w:color="000000" w:sz="4" w:space="0"/>
              <w:bottom w:val="nil"/>
              <w:right w:val="nil"/>
            </w:tcBorders>
            <w:shd w:val="clear" w:color="auto" w:fill="FFFFFF"/>
            <w:vAlign w:val="center"/>
          </w:tcPr>
          <w:p w14:paraId="74535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C3648BF">
            <w:pPr>
              <w:jc w:val="left"/>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1CD76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0FF95F02">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00CB564">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A8C4D78">
            <w:pPr>
              <w:jc w:val="right"/>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15922CF4">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1571BB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3F3BC373">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3A6B1EE">
            <w:pPr>
              <w:jc w:val="left"/>
              <w:rPr>
                <w:rFonts w:hint="eastAsia" w:ascii="宋体" w:hAnsi="宋体" w:eastAsia="宋体" w:cs="宋体"/>
                <w:i w:val="0"/>
                <w:iCs w:val="0"/>
                <w:color w:val="000000"/>
                <w:sz w:val="18"/>
                <w:szCs w:val="18"/>
                <w:u w:val="none"/>
              </w:rPr>
            </w:pPr>
          </w:p>
        </w:tc>
      </w:tr>
      <w:tr w14:paraId="667E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E20C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17C0E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09AAC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317A9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2B94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C636A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7DDDDE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840E6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1BEB904">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6BBE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2EB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ED3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6ED7F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3EF66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38019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3B1AE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7444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7058C30">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60DFC6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736A2BEA">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29946D6E">
            <w:pPr>
              <w:jc w:val="left"/>
              <w:rPr>
                <w:rFonts w:hint="eastAsia" w:ascii="宋体" w:hAnsi="宋体" w:eastAsia="宋体" w:cs="宋体"/>
                <w:i w:val="0"/>
                <w:iCs w:val="0"/>
                <w:color w:val="000000"/>
                <w:sz w:val="18"/>
                <w:szCs w:val="18"/>
                <w:u w:val="none"/>
              </w:rPr>
            </w:pPr>
          </w:p>
        </w:tc>
      </w:tr>
      <w:tr w14:paraId="5415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C319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067DB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741CD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17EBA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4C869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CC4C1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A17EE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2E983D8E">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990" w:type="dxa"/>
            <w:tcBorders>
              <w:top w:val="single" w:color="000000" w:sz="4" w:space="0"/>
              <w:left w:val="single" w:color="000000" w:sz="4" w:space="0"/>
              <w:bottom w:val="nil"/>
              <w:right w:val="nil"/>
            </w:tcBorders>
            <w:shd w:val="clear" w:color="auto" w:fill="FFFFFF"/>
            <w:vAlign w:val="center"/>
          </w:tcPr>
          <w:p w14:paraId="42C4AD03">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1E999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C83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18D3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37A8E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5C8E1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0E6B1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165DC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FBD0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4ED414EE">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1D93B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F12EF5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3B067085">
            <w:pPr>
              <w:jc w:val="left"/>
              <w:rPr>
                <w:rFonts w:hint="eastAsia" w:ascii="宋体" w:hAnsi="宋体" w:eastAsia="宋体" w:cs="宋体"/>
                <w:i w:val="0"/>
                <w:iCs w:val="0"/>
                <w:color w:val="000000"/>
                <w:sz w:val="18"/>
                <w:szCs w:val="18"/>
                <w:u w:val="none"/>
              </w:rPr>
            </w:pPr>
          </w:p>
        </w:tc>
      </w:tr>
      <w:tr w14:paraId="34C3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0" w:type="dxa"/>
            <w:tcBorders>
              <w:top w:val="single" w:color="000000" w:sz="4" w:space="0"/>
              <w:left w:val="single" w:color="000000" w:sz="4" w:space="0"/>
              <w:bottom w:val="nil"/>
              <w:right w:val="nil"/>
            </w:tcBorders>
            <w:shd w:val="clear" w:color="auto" w:fill="FFFFFF"/>
            <w:vAlign w:val="center"/>
          </w:tcPr>
          <w:p w14:paraId="1798C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7F01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2EAE2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7FAA1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FA95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2CB9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5E58B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40FAC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57700D9B">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7A5A4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C4F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C36C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7DD7F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4B6D3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0F811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5ED29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A154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69DBB003">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57B130E0">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26B9FD12">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0AAAB056">
            <w:pPr>
              <w:jc w:val="left"/>
              <w:rPr>
                <w:rFonts w:hint="eastAsia" w:ascii="宋体" w:hAnsi="宋体" w:eastAsia="宋体" w:cs="宋体"/>
                <w:i w:val="0"/>
                <w:iCs w:val="0"/>
                <w:color w:val="000000"/>
                <w:sz w:val="18"/>
                <w:szCs w:val="18"/>
                <w:u w:val="none"/>
              </w:rPr>
            </w:pPr>
          </w:p>
        </w:tc>
      </w:tr>
      <w:tr w14:paraId="059A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3B21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5E9F1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30" w:type="dxa"/>
            <w:tcBorders>
              <w:top w:val="single" w:color="000000" w:sz="4" w:space="0"/>
              <w:left w:val="single" w:color="000000" w:sz="4" w:space="0"/>
              <w:bottom w:val="nil"/>
              <w:right w:val="nil"/>
            </w:tcBorders>
            <w:shd w:val="clear" w:color="auto" w:fill="FFFFFF"/>
            <w:vAlign w:val="center"/>
          </w:tcPr>
          <w:p w14:paraId="6CD86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5" w:type="dxa"/>
            <w:tcBorders>
              <w:top w:val="single" w:color="000000" w:sz="4" w:space="0"/>
              <w:left w:val="single" w:color="000000" w:sz="4" w:space="0"/>
              <w:bottom w:val="nil"/>
              <w:right w:val="nil"/>
            </w:tcBorders>
            <w:shd w:val="clear" w:color="auto" w:fill="FFFFFF"/>
            <w:vAlign w:val="center"/>
          </w:tcPr>
          <w:p w14:paraId="497B4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1C09E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43B5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single" w:color="000000" w:sz="4" w:space="0"/>
              <w:left w:val="single" w:color="000000" w:sz="4" w:space="0"/>
              <w:bottom w:val="nil"/>
              <w:right w:val="nil"/>
            </w:tcBorders>
            <w:shd w:val="clear" w:color="auto" w:fill="FFFFFF"/>
            <w:noWrap/>
            <w:vAlign w:val="center"/>
          </w:tcPr>
          <w:p w14:paraId="7BA60BA9">
            <w:pPr>
              <w:jc w:val="right"/>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nil"/>
              <w:right w:val="nil"/>
            </w:tcBorders>
            <w:shd w:val="clear" w:color="auto" w:fill="FFFFFF"/>
            <w:noWrap/>
            <w:vAlign w:val="center"/>
          </w:tcPr>
          <w:p w14:paraId="74342EC6">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14:paraId="4205F5B0">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nil"/>
              <w:right w:val="single" w:color="000000" w:sz="4" w:space="0"/>
            </w:tcBorders>
            <w:shd w:val="clear" w:color="auto" w:fill="FFFFFF"/>
            <w:vAlign w:val="center"/>
          </w:tcPr>
          <w:p w14:paraId="45532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bl>
    <w:p w14:paraId="7FE4335A">
      <w:pPr>
        <w:spacing w:line="360" w:lineRule="auto"/>
        <w:rPr>
          <w:rFonts w:hint="eastAsia" w:ascii="宋体" w:hAnsi="宋体" w:eastAsia="宋体" w:cs="宋体"/>
          <w:color w:val="auto"/>
          <w:sz w:val="21"/>
          <w:szCs w:val="21"/>
          <w:highlight w:val="none"/>
        </w:rPr>
      </w:pPr>
    </w:p>
    <w:p w14:paraId="0BA8F657">
      <w:pPr>
        <w:rPr>
          <w:rFonts w:hint="eastAsia" w:ascii="宋体" w:hAnsi="宋体" w:eastAsia="宋体" w:cs="宋体"/>
          <w:color w:val="auto"/>
          <w:sz w:val="21"/>
          <w:szCs w:val="21"/>
          <w:highlight w:val="none"/>
        </w:rPr>
        <w:sectPr>
          <w:pgSz w:w="16838" w:h="11906" w:orient="landscape"/>
          <w:pgMar w:top="1440" w:right="1440" w:bottom="1440" w:left="1440" w:header="851" w:footer="992" w:gutter="0"/>
          <w:pgNumType w:fmt="decimal"/>
          <w:cols w:space="720" w:num="1"/>
          <w:titlePg/>
          <w:docGrid w:linePitch="312" w:charSpace="0"/>
        </w:sectPr>
      </w:pPr>
    </w:p>
    <w:tbl>
      <w:tblPr>
        <w:tblStyle w:val="60"/>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2955"/>
        <w:gridCol w:w="1200"/>
        <w:gridCol w:w="930"/>
        <w:gridCol w:w="1425"/>
        <w:gridCol w:w="915"/>
        <w:gridCol w:w="975"/>
        <w:gridCol w:w="1185"/>
      </w:tblGrid>
      <w:tr w14:paraId="1F69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65" w:type="dxa"/>
            <w:gridSpan w:val="2"/>
            <w:tcBorders>
              <w:top w:val="nil"/>
              <w:left w:val="nil"/>
              <w:bottom w:val="nil"/>
              <w:right w:val="nil"/>
            </w:tcBorders>
            <w:shd w:val="clear" w:color="auto" w:fill="FFFFFF"/>
            <w:vAlign w:val="center"/>
          </w:tcPr>
          <w:p w14:paraId="7AB73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【表10.2.2-12】</w:t>
            </w:r>
          </w:p>
        </w:tc>
        <w:tc>
          <w:tcPr>
            <w:tcW w:w="1200" w:type="dxa"/>
            <w:tcBorders>
              <w:top w:val="nil"/>
              <w:left w:val="nil"/>
              <w:bottom w:val="nil"/>
              <w:right w:val="nil"/>
            </w:tcBorders>
            <w:shd w:val="clear" w:color="auto" w:fill="FFFFFF"/>
            <w:vAlign w:val="bottom"/>
          </w:tcPr>
          <w:p w14:paraId="745724DA">
            <w:pPr>
              <w:jc w:val="left"/>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color="auto" w:fill="FFFFFF"/>
            <w:vAlign w:val="bottom"/>
          </w:tcPr>
          <w:p w14:paraId="4CCE15CE">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FFFFFF"/>
            <w:vAlign w:val="bottom"/>
          </w:tcPr>
          <w:p w14:paraId="0D161208">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FFFFFF"/>
            <w:vAlign w:val="center"/>
          </w:tcPr>
          <w:p w14:paraId="7EE7288B">
            <w:pPr>
              <w:jc w:val="cente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vAlign w:val="center"/>
          </w:tcPr>
          <w:p w14:paraId="18083753">
            <w:pPr>
              <w:jc w:val="center"/>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FFFFFF"/>
            <w:vAlign w:val="center"/>
          </w:tcPr>
          <w:p w14:paraId="5320D466">
            <w:pPr>
              <w:jc w:val="center"/>
              <w:rPr>
                <w:rFonts w:hint="eastAsia" w:ascii="宋体" w:hAnsi="宋体" w:eastAsia="宋体" w:cs="宋体"/>
                <w:i w:val="0"/>
                <w:iCs w:val="0"/>
                <w:color w:val="000000"/>
                <w:sz w:val="18"/>
                <w:szCs w:val="18"/>
                <w:u w:val="none"/>
              </w:rPr>
            </w:pPr>
          </w:p>
        </w:tc>
      </w:tr>
      <w:tr w14:paraId="6063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95" w:type="dxa"/>
            <w:gridSpan w:val="8"/>
            <w:tcBorders>
              <w:top w:val="nil"/>
              <w:left w:val="nil"/>
              <w:bottom w:val="nil"/>
              <w:right w:val="nil"/>
            </w:tcBorders>
            <w:shd w:val="clear" w:color="auto" w:fill="FFFFFF"/>
            <w:vAlign w:val="center"/>
          </w:tcPr>
          <w:p w14:paraId="6A9675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招标控制价费用表</w:t>
            </w:r>
          </w:p>
        </w:tc>
      </w:tr>
      <w:tr w14:paraId="6994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65" w:type="dxa"/>
            <w:gridSpan w:val="3"/>
            <w:tcBorders>
              <w:top w:val="nil"/>
              <w:left w:val="nil"/>
              <w:bottom w:val="nil"/>
              <w:right w:val="nil"/>
            </w:tcBorders>
            <w:shd w:val="clear" w:color="auto" w:fill="FFFFFF"/>
            <w:vAlign w:val="bottom"/>
          </w:tcPr>
          <w:p w14:paraId="2CB8B54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工程名称:泵房外立面改建</w:t>
            </w:r>
          </w:p>
        </w:tc>
        <w:tc>
          <w:tcPr>
            <w:tcW w:w="930" w:type="dxa"/>
            <w:tcBorders>
              <w:top w:val="nil"/>
              <w:left w:val="nil"/>
              <w:bottom w:val="nil"/>
              <w:right w:val="nil"/>
            </w:tcBorders>
            <w:shd w:val="clear" w:color="auto" w:fill="FFFFFF"/>
            <w:vAlign w:val="bottom"/>
          </w:tcPr>
          <w:p w14:paraId="327D8276">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FFFFFF"/>
            <w:vAlign w:val="bottom"/>
          </w:tcPr>
          <w:p w14:paraId="4C40C038">
            <w:pPr>
              <w:jc w:val="left"/>
              <w:rPr>
                <w:rFonts w:hint="eastAsia" w:ascii="宋体" w:hAnsi="宋体" w:eastAsia="宋体" w:cs="宋体"/>
                <w:i w:val="0"/>
                <w:iCs w:val="0"/>
                <w:color w:val="000000"/>
                <w:sz w:val="18"/>
                <w:szCs w:val="18"/>
                <w:u w:val="none"/>
              </w:rPr>
            </w:pPr>
          </w:p>
        </w:tc>
        <w:tc>
          <w:tcPr>
            <w:tcW w:w="3075" w:type="dxa"/>
            <w:gridSpan w:val="3"/>
            <w:tcBorders>
              <w:top w:val="nil"/>
              <w:left w:val="nil"/>
              <w:bottom w:val="nil"/>
              <w:right w:val="nil"/>
            </w:tcBorders>
            <w:shd w:val="clear" w:color="auto" w:fill="FFFFFF"/>
            <w:vAlign w:val="bottom"/>
          </w:tcPr>
          <w:p w14:paraId="291F711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4A9E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vMerge w:val="restart"/>
            <w:tcBorders>
              <w:top w:val="single" w:color="000000" w:sz="4" w:space="0"/>
              <w:left w:val="single" w:color="000000" w:sz="4" w:space="0"/>
              <w:bottom w:val="nil"/>
              <w:right w:val="nil"/>
            </w:tcBorders>
            <w:shd w:val="clear" w:color="auto" w:fill="FFFFFF"/>
            <w:vAlign w:val="center"/>
          </w:tcPr>
          <w:p w14:paraId="2F5F2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55" w:type="dxa"/>
            <w:vMerge w:val="restart"/>
            <w:tcBorders>
              <w:top w:val="single" w:color="000000" w:sz="4" w:space="0"/>
              <w:left w:val="single" w:color="000000" w:sz="4" w:space="0"/>
              <w:bottom w:val="nil"/>
              <w:right w:val="nil"/>
            </w:tcBorders>
            <w:shd w:val="clear" w:color="auto" w:fill="FFFFFF"/>
            <w:vAlign w:val="center"/>
          </w:tcPr>
          <w:p w14:paraId="401AF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200" w:type="dxa"/>
            <w:vMerge w:val="restart"/>
            <w:tcBorders>
              <w:top w:val="single" w:color="000000" w:sz="4" w:space="0"/>
              <w:left w:val="single" w:color="000000" w:sz="4" w:space="0"/>
              <w:bottom w:val="nil"/>
              <w:right w:val="nil"/>
            </w:tcBorders>
            <w:shd w:val="clear" w:color="auto" w:fill="FFFFFF"/>
            <w:vAlign w:val="center"/>
          </w:tcPr>
          <w:p w14:paraId="53336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245" w:type="dxa"/>
            <w:gridSpan w:val="4"/>
            <w:tcBorders>
              <w:top w:val="single" w:color="000000" w:sz="4" w:space="0"/>
              <w:left w:val="single" w:color="000000" w:sz="4" w:space="0"/>
              <w:bottom w:val="nil"/>
              <w:right w:val="nil"/>
            </w:tcBorders>
            <w:shd w:val="clear" w:color="auto" w:fill="FFFFFF"/>
            <w:vAlign w:val="center"/>
          </w:tcPr>
          <w:p w14:paraId="0682D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1185" w:type="dxa"/>
            <w:vMerge w:val="restart"/>
            <w:tcBorders>
              <w:top w:val="single" w:color="000000" w:sz="4" w:space="0"/>
              <w:left w:val="single" w:color="000000" w:sz="4" w:space="0"/>
              <w:bottom w:val="nil"/>
              <w:right w:val="single" w:color="000000" w:sz="4" w:space="0"/>
            </w:tcBorders>
            <w:shd w:val="clear" w:color="auto" w:fill="FFFFFF"/>
            <w:vAlign w:val="center"/>
          </w:tcPr>
          <w:p w14:paraId="145FC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28A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0" w:type="dxa"/>
            <w:vMerge w:val="continue"/>
            <w:tcBorders>
              <w:top w:val="single" w:color="000000" w:sz="4" w:space="0"/>
              <w:left w:val="single" w:color="000000" w:sz="4" w:space="0"/>
              <w:bottom w:val="nil"/>
              <w:right w:val="nil"/>
            </w:tcBorders>
            <w:shd w:val="clear" w:color="auto" w:fill="FFFFFF"/>
            <w:vAlign w:val="center"/>
          </w:tcPr>
          <w:p w14:paraId="6F3B8A81">
            <w:pPr>
              <w:jc w:val="center"/>
              <w:rPr>
                <w:rFonts w:hint="eastAsia" w:ascii="宋体" w:hAnsi="宋体" w:eastAsia="宋体" w:cs="宋体"/>
                <w:i w:val="0"/>
                <w:iCs w:val="0"/>
                <w:color w:val="000000"/>
                <w:sz w:val="18"/>
                <w:szCs w:val="18"/>
                <w:u w:val="none"/>
              </w:rPr>
            </w:pPr>
          </w:p>
        </w:tc>
        <w:tc>
          <w:tcPr>
            <w:tcW w:w="2955" w:type="dxa"/>
            <w:vMerge w:val="continue"/>
            <w:tcBorders>
              <w:top w:val="single" w:color="000000" w:sz="4" w:space="0"/>
              <w:left w:val="single" w:color="000000" w:sz="4" w:space="0"/>
              <w:bottom w:val="nil"/>
              <w:right w:val="nil"/>
            </w:tcBorders>
            <w:shd w:val="clear" w:color="auto" w:fill="FFFFFF"/>
            <w:vAlign w:val="center"/>
          </w:tcPr>
          <w:p w14:paraId="77A5F161">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nil"/>
            </w:tcBorders>
            <w:shd w:val="clear" w:color="auto" w:fill="FFFFFF"/>
            <w:vAlign w:val="center"/>
          </w:tcPr>
          <w:p w14:paraId="32D7AF65">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5C48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425" w:type="dxa"/>
            <w:tcBorders>
              <w:top w:val="single" w:color="000000" w:sz="4" w:space="0"/>
              <w:left w:val="single" w:color="000000" w:sz="4" w:space="0"/>
              <w:bottom w:val="nil"/>
              <w:right w:val="nil"/>
            </w:tcBorders>
            <w:shd w:val="clear" w:color="auto" w:fill="FFFFFF"/>
            <w:vAlign w:val="center"/>
          </w:tcPr>
          <w:p w14:paraId="5E642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施工基本费</w:t>
            </w:r>
          </w:p>
        </w:tc>
        <w:tc>
          <w:tcPr>
            <w:tcW w:w="915" w:type="dxa"/>
            <w:tcBorders>
              <w:top w:val="single" w:color="000000" w:sz="4" w:space="0"/>
              <w:left w:val="single" w:color="000000" w:sz="4" w:space="0"/>
              <w:bottom w:val="nil"/>
              <w:right w:val="nil"/>
            </w:tcBorders>
            <w:shd w:val="clear" w:color="auto" w:fill="FFFFFF"/>
            <w:vAlign w:val="center"/>
          </w:tcPr>
          <w:p w14:paraId="1D704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975" w:type="dxa"/>
            <w:tcBorders>
              <w:top w:val="single" w:color="000000" w:sz="4" w:space="0"/>
              <w:left w:val="single" w:color="000000" w:sz="4" w:space="0"/>
              <w:bottom w:val="nil"/>
              <w:right w:val="single" w:color="000000" w:sz="4" w:space="0"/>
            </w:tcBorders>
            <w:shd w:val="clear" w:color="auto" w:fill="FFFFFF"/>
            <w:vAlign w:val="center"/>
          </w:tcPr>
          <w:p w14:paraId="7A6AD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185" w:type="dxa"/>
            <w:vMerge w:val="continue"/>
            <w:tcBorders>
              <w:top w:val="single" w:color="000000" w:sz="4" w:space="0"/>
              <w:left w:val="single" w:color="000000" w:sz="4" w:space="0"/>
              <w:bottom w:val="nil"/>
              <w:right w:val="single" w:color="000000" w:sz="4" w:space="0"/>
            </w:tcBorders>
            <w:shd w:val="clear" w:color="auto" w:fill="FFFFFF"/>
            <w:vAlign w:val="center"/>
          </w:tcPr>
          <w:p w14:paraId="27DDDCC2">
            <w:pPr>
              <w:jc w:val="center"/>
              <w:rPr>
                <w:rFonts w:hint="eastAsia" w:ascii="宋体" w:hAnsi="宋体" w:eastAsia="宋体" w:cs="宋体"/>
                <w:i w:val="0"/>
                <w:iCs w:val="0"/>
                <w:color w:val="000000"/>
                <w:sz w:val="18"/>
                <w:szCs w:val="18"/>
                <w:u w:val="none"/>
              </w:rPr>
            </w:pPr>
          </w:p>
        </w:tc>
      </w:tr>
      <w:tr w14:paraId="03C8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821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5" w:type="dxa"/>
            <w:tcBorders>
              <w:top w:val="single" w:color="000000" w:sz="4" w:space="0"/>
              <w:left w:val="single" w:color="000000" w:sz="4" w:space="0"/>
              <w:bottom w:val="nil"/>
              <w:right w:val="nil"/>
            </w:tcBorders>
            <w:shd w:val="clear" w:color="auto" w:fill="FFFFFF"/>
            <w:vAlign w:val="center"/>
          </w:tcPr>
          <w:p w14:paraId="20562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w:t>
            </w:r>
          </w:p>
        </w:tc>
        <w:tc>
          <w:tcPr>
            <w:tcW w:w="1200" w:type="dxa"/>
            <w:tcBorders>
              <w:top w:val="single" w:color="000000" w:sz="4" w:space="0"/>
              <w:left w:val="single" w:color="000000" w:sz="4" w:space="0"/>
              <w:bottom w:val="nil"/>
              <w:right w:val="nil"/>
            </w:tcBorders>
            <w:shd w:val="clear" w:color="auto" w:fill="FFFFFF"/>
            <w:vAlign w:val="center"/>
          </w:tcPr>
          <w:p w14:paraId="1E28A6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01792C0B">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4F272983">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A2E42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131E25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5C452ED3">
            <w:pPr>
              <w:jc w:val="left"/>
              <w:rPr>
                <w:rFonts w:hint="eastAsia" w:ascii="宋体" w:hAnsi="宋体" w:eastAsia="宋体" w:cs="宋体"/>
                <w:i w:val="0"/>
                <w:iCs w:val="0"/>
                <w:color w:val="000000"/>
                <w:sz w:val="18"/>
                <w:szCs w:val="18"/>
                <w:u w:val="none"/>
              </w:rPr>
            </w:pPr>
          </w:p>
        </w:tc>
      </w:tr>
      <w:tr w14:paraId="64C7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0" w:type="dxa"/>
            <w:tcBorders>
              <w:top w:val="single" w:color="000000" w:sz="4" w:space="0"/>
              <w:left w:val="single" w:color="000000" w:sz="4" w:space="0"/>
              <w:bottom w:val="nil"/>
              <w:right w:val="nil"/>
            </w:tcBorders>
            <w:shd w:val="clear" w:color="auto" w:fill="FFFFFF"/>
            <w:vAlign w:val="center"/>
          </w:tcPr>
          <w:p w14:paraId="690D0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5" w:type="dxa"/>
            <w:tcBorders>
              <w:top w:val="single" w:color="000000" w:sz="4" w:space="0"/>
              <w:left w:val="single" w:color="000000" w:sz="4" w:space="0"/>
              <w:bottom w:val="nil"/>
              <w:right w:val="nil"/>
            </w:tcBorders>
            <w:shd w:val="clear" w:color="auto" w:fill="FFFFFF"/>
            <w:vAlign w:val="center"/>
          </w:tcPr>
          <w:p w14:paraId="375C8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w:t>
            </w:r>
          </w:p>
        </w:tc>
        <w:tc>
          <w:tcPr>
            <w:tcW w:w="1200" w:type="dxa"/>
            <w:tcBorders>
              <w:top w:val="single" w:color="000000" w:sz="4" w:space="0"/>
              <w:left w:val="single" w:color="000000" w:sz="4" w:space="0"/>
              <w:bottom w:val="nil"/>
              <w:right w:val="nil"/>
            </w:tcBorders>
            <w:shd w:val="clear" w:color="auto" w:fill="FFFFFF"/>
            <w:vAlign w:val="center"/>
          </w:tcPr>
          <w:p w14:paraId="0C001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0C43FF0">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4976A94C">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58F5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77CD0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51E47993">
            <w:pPr>
              <w:jc w:val="left"/>
              <w:rPr>
                <w:rFonts w:hint="eastAsia" w:ascii="宋体" w:hAnsi="宋体" w:eastAsia="宋体" w:cs="宋体"/>
                <w:i w:val="0"/>
                <w:iCs w:val="0"/>
                <w:color w:val="000000"/>
                <w:sz w:val="18"/>
                <w:szCs w:val="18"/>
                <w:u w:val="none"/>
              </w:rPr>
            </w:pPr>
          </w:p>
        </w:tc>
      </w:tr>
      <w:tr w14:paraId="0AE9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182674D">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513D17FA">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20992A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408DF94">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330B99A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084D510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179445EC">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90235CB">
            <w:pPr>
              <w:jc w:val="left"/>
              <w:rPr>
                <w:rFonts w:hint="eastAsia" w:ascii="宋体" w:hAnsi="宋体" w:eastAsia="宋体" w:cs="宋体"/>
                <w:i w:val="0"/>
                <w:iCs w:val="0"/>
                <w:color w:val="000000"/>
                <w:sz w:val="18"/>
                <w:szCs w:val="18"/>
                <w:u w:val="none"/>
              </w:rPr>
            </w:pPr>
          </w:p>
        </w:tc>
      </w:tr>
      <w:tr w14:paraId="5323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8A80BCF">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7332142C">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699B7F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F6AE8C3">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616038F1">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49FF67D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5E5B63AA">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0BB10F96">
            <w:pPr>
              <w:jc w:val="left"/>
              <w:rPr>
                <w:rFonts w:hint="eastAsia" w:ascii="宋体" w:hAnsi="宋体" w:eastAsia="宋体" w:cs="宋体"/>
                <w:i w:val="0"/>
                <w:iCs w:val="0"/>
                <w:color w:val="000000"/>
                <w:sz w:val="18"/>
                <w:szCs w:val="18"/>
                <w:u w:val="none"/>
              </w:rPr>
            </w:pPr>
          </w:p>
        </w:tc>
      </w:tr>
      <w:tr w14:paraId="0AD2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526F6657">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30AECB66">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5E98095">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5469EA59">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0864B855">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150540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7C8CBDAC">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2A185A28">
            <w:pPr>
              <w:jc w:val="left"/>
              <w:rPr>
                <w:rFonts w:hint="eastAsia" w:ascii="宋体" w:hAnsi="宋体" w:eastAsia="宋体" w:cs="宋体"/>
                <w:i w:val="0"/>
                <w:iCs w:val="0"/>
                <w:color w:val="000000"/>
                <w:sz w:val="18"/>
                <w:szCs w:val="18"/>
                <w:u w:val="none"/>
              </w:rPr>
            </w:pPr>
          </w:p>
        </w:tc>
      </w:tr>
      <w:tr w14:paraId="7A33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299B2F15">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6525EF6B">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D7960A6">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A8BD56D">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2E526CA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1ECBE1C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7EC8A91D">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764F1707">
            <w:pPr>
              <w:jc w:val="left"/>
              <w:rPr>
                <w:rFonts w:hint="eastAsia" w:ascii="宋体" w:hAnsi="宋体" w:eastAsia="宋体" w:cs="宋体"/>
                <w:i w:val="0"/>
                <w:iCs w:val="0"/>
                <w:color w:val="000000"/>
                <w:sz w:val="18"/>
                <w:szCs w:val="18"/>
                <w:u w:val="none"/>
              </w:rPr>
            </w:pPr>
          </w:p>
        </w:tc>
      </w:tr>
      <w:tr w14:paraId="08B4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3324F1AF">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5B56C0B8">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AFD1F9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08A01D08">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535C6FA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25821F89">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49B9E3EA">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4AE7D607">
            <w:pPr>
              <w:jc w:val="left"/>
              <w:rPr>
                <w:rFonts w:hint="eastAsia" w:ascii="宋体" w:hAnsi="宋体" w:eastAsia="宋体" w:cs="宋体"/>
                <w:i w:val="0"/>
                <w:iCs w:val="0"/>
                <w:color w:val="000000"/>
                <w:sz w:val="18"/>
                <w:szCs w:val="18"/>
                <w:u w:val="none"/>
              </w:rPr>
            </w:pPr>
          </w:p>
        </w:tc>
      </w:tr>
      <w:tr w14:paraId="6A2D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7B82AB4A">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51F4CE49">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2D0118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86CC840">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314DEDF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9CE2FA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02C08D12">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1E56FED">
            <w:pPr>
              <w:jc w:val="left"/>
              <w:rPr>
                <w:rFonts w:hint="eastAsia" w:ascii="宋体" w:hAnsi="宋体" w:eastAsia="宋体" w:cs="宋体"/>
                <w:i w:val="0"/>
                <w:iCs w:val="0"/>
                <w:color w:val="000000"/>
                <w:sz w:val="18"/>
                <w:szCs w:val="18"/>
                <w:u w:val="none"/>
              </w:rPr>
            </w:pPr>
          </w:p>
        </w:tc>
      </w:tr>
      <w:tr w14:paraId="7232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08028649">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3A9EFAEA">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EC4E91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05FBB4F3">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44DA3A4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2064DF5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3334D64D">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07C2ABC7">
            <w:pPr>
              <w:jc w:val="left"/>
              <w:rPr>
                <w:rFonts w:hint="eastAsia" w:ascii="宋体" w:hAnsi="宋体" w:eastAsia="宋体" w:cs="宋体"/>
                <w:i w:val="0"/>
                <w:iCs w:val="0"/>
                <w:color w:val="000000"/>
                <w:sz w:val="18"/>
                <w:szCs w:val="18"/>
                <w:u w:val="none"/>
              </w:rPr>
            </w:pPr>
          </w:p>
        </w:tc>
      </w:tr>
      <w:tr w14:paraId="1031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2DE5BB12">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319BF993">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363561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534701F7">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31C87B2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63B1126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1D33D604">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7ACD9C5A">
            <w:pPr>
              <w:jc w:val="left"/>
              <w:rPr>
                <w:rFonts w:hint="eastAsia" w:ascii="宋体" w:hAnsi="宋体" w:eastAsia="宋体" w:cs="宋体"/>
                <w:i w:val="0"/>
                <w:iCs w:val="0"/>
                <w:color w:val="000000"/>
                <w:sz w:val="18"/>
                <w:szCs w:val="18"/>
                <w:u w:val="none"/>
              </w:rPr>
            </w:pPr>
          </w:p>
        </w:tc>
      </w:tr>
      <w:tr w14:paraId="212E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39460B0">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52DD18DE">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3650FD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2ADCA99">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16B99BA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66314EA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12969B81">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4DD07B79">
            <w:pPr>
              <w:jc w:val="left"/>
              <w:rPr>
                <w:rFonts w:hint="eastAsia" w:ascii="宋体" w:hAnsi="宋体" w:eastAsia="宋体" w:cs="宋体"/>
                <w:i w:val="0"/>
                <w:iCs w:val="0"/>
                <w:color w:val="000000"/>
                <w:sz w:val="18"/>
                <w:szCs w:val="18"/>
                <w:u w:val="none"/>
              </w:rPr>
            </w:pPr>
          </w:p>
        </w:tc>
      </w:tr>
      <w:tr w14:paraId="550B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517D2F0C">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41248FBD">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35B7E1A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74E6A97D">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205C591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30D1344A">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30789815">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0F7117A">
            <w:pPr>
              <w:jc w:val="left"/>
              <w:rPr>
                <w:rFonts w:hint="eastAsia" w:ascii="宋体" w:hAnsi="宋体" w:eastAsia="宋体" w:cs="宋体"/>
                <w:i w:val="0"/>
                <w:iCs w:val="0"/>
                <w:color w:val="000000"/>
                <w:sz w:val="18"/>
                <w:szCs w:val="18"/>
                <w:u w:val="none"/>
              </w:rPr>
            </w:pPr>
          </w:p>
        </w:tc>
      </w:tr>
      <w:tr w14:paraId="61A7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138C8D1">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5C2278B0">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22589B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209CA0E">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62039A10">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3FD5159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5E87DE66">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0F6C921">
            <w:pPr>
              <w:jc w:val="left"/>
              <w:rPr>
                <w:rFonts w:hint="eastAsia" w:ascii="宋体" w:hAnsi="宋体" w:eastAsia="宋体" w:cs="宋体"/>
                <w:i w:val="0"/>
                <w:iCs w:val="0"/>
                <w:color w:val="000000"/>
                <w:sz w:val="18"/>
                <w:szCs w:val="18"/>
                <w:u w:val="none"/>
              </w:rPr>
            </w:pPr>
          </w:p>
        </w:tc>
      </w:tr>
      <w:tr w14:paraId="454E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065B62B8">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69C2C8FA">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11F982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791B4494">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710E022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A3DE8FF">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56389476">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57277630">
            <w:pPr>
              <w:jc w:val="left"/>
              <w:rPr>
                <w:rFonts w:hint="eastAsia" w:ascii="宋体" w:hAnsi="宋体" w:eastAsia="宋体" w:cs="宋体"/>
                <w:i w:val="0"/>
                <w:iCs w:val="0"/>
                <w:color w:val="000000"/>
                <w:sz w:val="18"/>
                <w:szCs w:val="18"/>
                <w:u w:val="none"/>
              </w:rPr>
            </w:pPr>
          </w:p>
        </w:tc>
      </w:tr>
      <w:tr w14:paraId="6086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77EC44A2">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4ECAA60E">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0810FF6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54DCAA4">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024008B6">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13F7B2C8">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2830E808">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722709F4">
            <w:pPr>
              <w:jc w:val="left"/>
              <w:rPr>
                <w:rFonts w:hint="eastAsia" w:ascii="宋体" w:hAnsi="宋体" w:eastAsia="宋体" w:cs="宋体"/>
                <w:i w:val="0"/>
                <w:iCs w:val="0"/>
                <w:color w:val="000000"/>
                <w:sz w:val="18"/>
                <w:szCs w:val="18"/>
                <w:u w:val="none"/>
              </w:rPr>
            </w:pPr>
          </w:p>
        </w:tc>
      </w:tr>
      <w:tr w14:paraId="7FAE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24D4284B">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41039FDE">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5EE3B8E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5C878DE">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3E0943D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54B67AC5">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0CE9B5DA">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94ADC90">
            <w:pPr>
              <w:jc w:val="left"/>
              <w:rPr>
                <w:rFonts w:hint="eastAsia" w:ascii="宋体" w:hAnsi="宋体" w:eastAsia="宋体" w:cs="宋体"/>
                <w:i w:val="0"/>
                <w:iCs w:val="0"/>
                <w:color w:val="000000"/>
                <w:sz w:val="18"/>
                <w:szCs w:val="18"/>
                <w:u w:val="none"/>
              </w:rPr>
            </w:pPr>
          </w:p>
        </w:tc>
      </w:tr>
      <w:tr w14:paraId="354F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30285BC1">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75D42688">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7A6108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6EB3FF94">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7FA3DAC9">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0CF91BF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34E21748">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E8020FA">
            <w:pPr>
              <w:jc w:val="left"/>
              <w:rPr>
                <w:rFonts w:hint="eastAsia" w:ascii="宋体" w:hAnsi="宋体" w:eastAsia="宋体" w:cs="宋体"/>
                <w:i w:val="0"/>
                <w:iCs w:val="0"/>
                <w:color w:val="000000"/>
                <w:sz w:val="18"/>
                <w:szCs w:val="18"/>
                <w:u w:val="none"/>
              </w:rPr>
            </w:pPr>
          </w:p>
        </w:tc>
      </w:tr>
      <w:tr w14:paraId="63FE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102A70E5">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04618BFB">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1567FE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C6B0BFE">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7E8E7F70">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0D4D5162">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27AD5EA4">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75DA8928">
            <w:pPr>
              <w:jc w:val="left"/>
              <w:rPr>
                <w:rFonts w:hint="eastAsia" w:ascii="宋体" w:hAnsi="宋体" w:eastAsia="宋体" w:cs="宋体"/>
                <w:i w:val="0"/>
                <w:iCs w:val="0"/>
                <w:color w:val="000000"/>
                <w:sz w:val="18"/>
                <w:szCs w:val="18"/>
                <w:u w:val="none"/>
              </w:rPr>
            </w:pPr>
          </w:p>
        </w:tc>
      </w:tr>
      <w:tr w14:paraId="2578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322D76E3">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01EE0909">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1B19D06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5D8EC65">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645A2D5E">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0E8ED2CB">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66A9B758">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133A0C54">
            <w:pPr>
              <w:jc w:val="left"/>
              <w:rPr>
                <w:rFonts w:hint="eastAsia" w:ascii="宋体" w:hAnsi="宋体" w:eastAsia="宋体" w:cs="宋体"/>
                <w:i w:val="0"/>
                <w:iCs w:val="0"/>
                <w:color w:val="000000"/>
                <w:sz w:val="18"/>
                <w:szCs w:val="18"/>
                <w:u w:val="none"/>
              </w:rPr>
            </w:pPr>
          </w:p>
        </w:tc>
      </w:tr>
      <w:tr w14:paraId="7139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6519FF56">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2C8AC917">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FDAFFE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1ECFAD8">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2674769F">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2D01B4D3">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6C0C30E6">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322C2CA2">
            <w:pPr>
              <w:jc w:val="left"/>
              <w:rPr>
                <w:rFonts w:hint="eastAsia" w:ascii="宋体" w:hAnsi="宋体" w:eastAsia="宋体" w:cs="宋体"/>
                <w:i w:val="0"/>
                <w:iCs w:val="0"/>
                <w:color w:val="000000"/>
                <w:sz w:val="18"/>
                <w:szCs w:val="18"/>
                <w:u w:val="none"/>
              </w:rPr>
            </w:pPr>
          </w:p>
        </w:tc>
      </w:tr>
      <w:tr w14:paraId="108E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57AD7B23">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72A0FEF1">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68AE83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62A81D73">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6E8DECFC">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0AA311CE">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13C64679">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66DE4702">
            <w:pPr>
              <w:jc w:val="left"/>
              <w:rPr>
                <w:rFonts w:hint="eastAsia" w:ascii="宋体" w:hAnsi="宋体" w:eastAsia="宋体" w:cs="宋体"/>
                <w:i w:val="0"/>
                <w:iCs w:val="0"/>
                <w:color w:val="000000"/>
                <w:sz w:val="18"/>
                <w:szCs w:val="18"/>
                <w:u w:val="none"/>
              </w:rPr>
            </w:pPr>
          </w:p>
        </w:tc>
      </w:tr>
      <w:tr w14:paraId="4F99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10" w:type="dxa"/>
            <w:tcBorders>
              <w:top w:val="single" w:color="000000" w:sz="4" w:space="0"/>
              <w:left w:val="single" w:color="000000" w:sz="4" w:space="0"/>
              <w:bottom w:val="nil"/>
              <w:right w:val="nil"/>
            </w:tcBorders>
            <w:shd w:val="clear" w:color="auto" w:fill="FFFFFF"/>
            <w:vAlign w:val="center"/>
          </w:tcPr>
          <w:p w14:paraId="47D9584E">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nil"/>
              <w:right w:val="nil"/>
            </w:tcBorders>
            <w:shd w:val="clear" w:color="auto" w:fill="FFFFFF"/>
            <w:vAlign w:val="center"/>
          </w:tcPr>
          <w:p w14:paraId="6521467D">
            <w:pPr>
              <w:jc w:val="lef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AF49F3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C28EF04">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nil"/>
            </w:tcBorders>
            <w:shd w:val="clear" w:color="auto" w:fill="FFFFFF"/>
            <w:vAlign w:val="center"/>
          </w:tcPr>
          <w:p w14:paraId="692099E7">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14:paraId="730856B4">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14:paraId="3A8199AF">
            <w:pPr>
              <w:jc w:val="right"/>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nil"/>
              <w:right w:val="single" w:color="000000" w:sz="4" w:space="0"/>
            </w:tcBorders>
            <w:shd w:val="clear" w:color="auto" w:fill="FFFFFF"/>
            <w:vAlign w:val="center"/>
          </w:tcPr>
          <w:p w14:paraId="73C1E080">
            <w:pPr>
              <w:jc w:val="left"/>
              <w:rPr>
                <w:rFonts w:hint="eastAsia" w:ascii="宋体" w:hAnsi="宋体" w:eastAsia="宋体" w:cs="宋体"/>
                <w:i w:val="0"/>
                <w:iCs w:val="0"/>
                <w:color w:val="000000"/>
                <w:sz w:val="18"/>
                <w:szCs w:val="18"/>
                <w:u w:val="none"/>
              </w:rPr>
            </w:pPr>
          </w:p>
        </w:tc>
      </w:tr>
      <w:tr w14:paraId="5D03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465" w:type="dxa"/>
            <w:gridSpan w:val="2"/>
            <w:tcBorders>
              <w:top w:val="single" w:color="000000" w:sz="4" w:space="0"/>
              <w:left w:val="single" w:color="000000" w:sz="4" w:space="0"/>
              <w:bottom w:val="single" w:color="000000" w:sz="4" w:space="0"/>
              <w:right w:val="nil"/>
            </w:tcBorders>
            <w:shd w:val="clear" w:color="auto" w:fill="FFFFFF"/>
            <w:vAlign w:val="center"/>
          </w:tcPr>
          <w:p w14:paraId="551F4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00" w:type="dxa"/>
            <w:tcBorders>
              <w:top w:val="single" w:color="000000" w:sz="4" w:space="0"/>
              <w:left w:val="single" w:color="000000" w:sz="4" w:space="0"/>
              <w:bottom w:val="single" w:color="000000" w:sz="4" w:space="0"/>
              <w:right w:val="nil"/>
            </w:tcBorders>
            <w:shd w:val="clear" w:color="auto" w:fill="FFFFFF"/>
            <w:vAlign w:val="center"/>
          </w:tcPr>
          <w:p w14:paraId="33BC4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14:paraId="41D1B665">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nil"/>
            </w:tcBorders>
            <w:shd w:val="clear" w:color="auto" w:fill="FFFFFF"/>
            <w:vAlign w:val="center"/>
          </w:tcPr>
          <w:p w14:paraId="543AEEDB">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nil"/>
            </w:tcBorders>
            <w:shd w:val="clear" w:color="auto" w:fill="FFFFFF"/>
            <w:vAlign w:val="center"/>
          </w:tcPr>
          <w:p w14:paraId="4E373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nil"/>
            </w:tcBorders>
            <w:shd w:val="clear" w:color="auto" w:fill="FFFFFF"/>
            <w:vAlign w:val="center"/>
          </w:tcPr>
          <w:p w14:paraId="31C9B7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722C4">
            <w:pPr>
              <w:jc w:val="center"/>
              <w:rPr>
                <w:rFonts w:hint="eastAsia" w:ascii="宋体" w:hAnsi="宋体" w:eastAsia="宋体" w:cs="宋体"/>
                <w:i w:val="0"/>
                <w:iCs w:val="0"/>
                <w:color w:val="000000"/>
                <w:sz w:val="18"/>
                <w:szCs w:val="18"/>
                <w:u w:val="none"/>
              </w:rPr>
            </w:pPr>
          </w:p>
        </w:tc>
      </w:tr>
    </w:tbl>
    <w:p w14:paraId="56ACDB61">
      <w:pPr>
        <w:rPr>
          <w:rFonts w:hint="eastAsia" w:ascii="宋体" w:hAnsi="宋体" w:eastAsia="宋体" w:cs="宋体"/>
          <w:color w:val="auto"/>
          <w:sz w:val="21"/>
          <w:szCs w:val="21"/>
          <w:highlight w:val="none"/>
        </w:rPr>
      </w:pPr>
    </w:p>
    <w:p w14:paraId="29201B99">
      <w:pPr>
        <w:rPr>
          <w:rFonts w:hint="eastAsia" w:ascii="宋体" w:hAnsi="宋体" w:eastAsia="宋体" w:cs="宋体"/>
          <w:color w:val="auto"/>
          <w:sz w:val="21"/>
          <w:szCs w:val="21"/>
          <w:highlight w:val="none"/>
        </w:rPr>
      </w:pPr>
    </w:p>
    <w:p w14:paraId="05FECBB2">
      <w:pPr>
        <w:rPr>
          <w:rFonts w:hint="eastAsia" w:ascii="宋体" w:hAnsi="宋体" w:eastAsia="宋体" w:cs="宋体"/>
          <w:color w:val="auto"/>
          <w:sz w:val="21"/>
          <w:szCs w:val="21"/>
          <w:highlight w:val="none"/>
        </w:rPr>
      </w:pPr>
    </w:p>
    <w:tbl>
      <w:tblPr>
        <w:tblStyle w:val="60"/>
        <w:tblW w:w="90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537"/>
        <w:gridCol w:w="2050"/>
        <w:gridCol w:w="3250"/>
        <w:gridCol w:w="1460"/>
        <w:gridCol w:w="1100"/>
      </w:tblGrid>
      <w:tr w14:paraId="68AF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53" w:type="dxa"/>
            <w:gridSpan w:val="3"/>
            <w:tcBorders>
              <w:top w:val="nil"/>
              <w:left w:val="nil"/>
              <w:bottom w:val="nil"/>
              <w:right w:val="nil"/>
            </w:tcBorders>
            <w:shd w:val="clear" w:color="auto" w:fill="FFFFFF"/>
            <w:vAlign w:val="center"/>
          </w:tcPr>
          <w:p w14:paraId="157D9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【表10.2.2-13】</w:t>
            </w:r>
          </w:p>
        </w:tc>
        <w:tc>
          <w:tcPr>
            <w:tcW w:w="3250" w:type="dxa"/>
            <w:tcBorders>
              <w:top w:val="nil"/>
              <w:left w:val="nil"/>
              <w:bottom w:val="nil"/>
              <w:right w:val="nil"/>
            </w:tcBorders>
            <w:shd w:val="clear" w:color="auto" w:fill="FFFFFF"/>
            <w:vAlign w:val="center"/>
          </w:tcPr>
          <w:p w14:paraId="16E58FAD">
            <w:pPr>
              <w:jc w:val="center"/>
              <w:rPr>
                <w:rFonts w:hint="eastAsia" w:ascii="宋体" w:hAnsi="宋体" w:eastAsia="宋体" w:cs="宋体"/>
                <w:i w:val="0"/>
                <w:iCs w:val="0"/>
                <w:color w:val="000000"/>
                <w:sz w:val="18"/>
                <w:szCs w:val="18"/>
                <w:u w:val="none"/>
              </w:rPr>
            </w:pPr>
          </w:p>
        </w:tc>
        <w:tc>
          <w:tcPr>
            <w:tcW w:w="1460" w:type="dxa"/>
            <w:tcBorders>
              <w:top w:val="nil"/>
              <w:left w:val="nil"/>
              <w:bottom w:val="nil"/>
              <w:right w:val="nil"/>
            </w:tcBorders>
            <w:shd w:val="clear" w:color="auto" w:fill="FFFFFF"/>
            <w:vAlign w:val="center"/>
          </w:tcPr>
          <w:p w14:paraId="6FBF3156">
            <w:pPr>
              <w:jc w:val="center"/>
              <w:rPr>
                <w:rFonts w:hint="eastAsia" w:ascii="宋体" w:hAnsi="宋体" w:eastAsia="宋体" w:cs="宋体"/>
                <w:i w:val="0"/>
                <w:iCs w:val="0"/>
                <w:color w:val="000000"/>
                <w:sz w:val="18"/>
                <w:szCs w:val="18"/>
                <w:u w:val="none"/>
              </w:rPr>
            </w:pPr>
          </w:p>
        </w:tc>
        <w:tc>
          <w:tcPr>
            <w:tcW w:w="1100" w:type="dxa"/>
            <w:tcBorders>
              <w:top w:val="nil"/>
              <w:left w:val="nil"/>
              <w:bottom w:val="nil"/>
              <w:right w:val="nil"/>
            </w:tcBorders>
            <w:shd w:val="clear" w:color="auto" w:fill="FFFFFF"/>
            <w:vAlign w:val="center"/>
          </w:tcPr>
          <w:p w14:paraId="4E892623">
            <w:pPr>
              <w:jc w:val="center"/>
              <w:rPr>
                <w:rFonts w:hint="eastAsia" w:ascii="宋体" w:hAnsi="宋体" w:eastAsia="宋体" w:cs="宋体"/>
                <w:i w:val="0"/>
                <w:iCs w:val="0"/>
                <w:color w:val="000000"/>
                <w:sz w:val="18"/>
                <w:szCs w:val="18"/>
                <w:u w:val="none"/>
              </w:rPr>
            </w:pPr>
          </w:p>
        </w:tc>
      </w:tr>
      <w:tr w14:paraId="76E0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063" w:type="dxa"/>
            <w:gridSpan w:val="6"/>
            <w:tcBorders>
              <w:top w:val="nil"/>
              <w:left w:val="nil"/>
              <w:bottom w:val="nil"/>
              <w:right w:val="nil"/>
            </w:tcBorders>
            <w:shd w:val="clear" w:color="auto" w:fill="FFFFFF"/>
            <w:vAlign w:val="center"/>
          </w:tcPr>
          <w:p w14:paraId="5058B75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14:paraId="352A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253" w:type="dxa"/>
            <w:gridSpan w:val="3"/>
            <w:tcBorders>
              <w:top w:val="nil"/>
              <w:left w:val="nil"/>
              <w:bottom w:val="nil"/>
              <w:right w:val="nil"/>
            </w:tcBorders>
            <w:shd w:val="clear" w:color="auto" w:fill="FFFFFF"/>
            <w:vAlign w:val="bottom"/>
          </w:tcPr>
          <w:p w14:paraId="544D854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工程名称:单项工程-建筑</w:t>
            </w:r>
          </w:p>
        </w:tc>
        <w:tc>
          <w:tcPr>
            <w:tcW w:w="3250" w:type="dxa"/>
            <w:tcBorders>
              <w:top w:val="nil"/>
              <w:left w:val="nil"/>
              <w:bottom w:val="nil"/>
              <w:right w:val="nil"/>
            </w:tcBorders>
            <w:shd w:val="clear" w:color="auto" w:fill="FFFFFF"/>
            <w:vAlign w:val="bottom"/>
          </w:tcPr>
          <w:p w14:paraId="2060AA2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560" w:type="dxa"/>
            <w:gridSpan w:val="2"/>
            <w:tcBorders>
              <w:top w:val="nil"/>
              <w:left w:val="nil"/>
              <w:bottom w:val="nil"/>
              <w:right w:val="nil"/>
            </w:tcBorders>
            <w:shd w:val="clear" w:color="auto" w:fill="FFFFFF"/>
            <w:vAlign w:val="bottom"/>
          </w:tcPr>
          <w:p w14:paraId="6375EDB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82D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66" w:type="dxa"/>
            <w:tcBorders>
              <w:top w:val="single" w:color="000000" w:sz="4" w:space="0"/>
              <w:left w:val="single" w:color="000000" w:sz="4" w:space="0"/>
              <w:bottom w:val="nil"/>
              <w:right w:val="nil"/>
            </w:tcBorders>
            <w:shd w:val="clear" w:color="auto" w:fill="FFFFFF"/>
            <w:vAlign w:val="center"/>
          </w:tcPr>
          <w:p w14:paraId="779DE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87" w:type="dxa"/>
            <w:gridSpan w:val="2"/>
            <w:tcBorders>
              <w:top w:val="single" w:color="000000" w:sz="4" w:space="0"/>
              <w:left w:val="single" w:color="000000" w:sz="4" w:space="0"/>
              <w:bottom w:val="nil"/>
              <w:right w:val="nil"/>
            </w:tcBorders>
            <w:shd w:val="clear" w:color="auto" w:fill="FFFFFF"/>
            <w:vAlign w:val="center"/>
          </w:tcPr>
          <w:p w14:paraId="06FB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250" w:type="dxa"/>
            <w:tcBorders>
              <w:top w:val="single" w:color="000000" w:sz="4" w:space="0"/>
              <w:left w:val="single" w:color="000000" w:sz="4" w:space="0"/>
              <w:bottom w:val="nil"/>
              <w:right w:val="nil"/>
            </w:tcBorders>
            <w:shd w:val="clear" w:color="auto" w:fill="FFFFFF"/>
            <w:vAlign w:val="center"/>
          </w:tcPr>
          <w:p w14:paraId="14628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460" w:type="dxa"/>
            <w:tcBorders>
              <w:top w:val="single" w:color="000000" w:sz="4" w:space="0"/>
              <w:left w:val="single" w:color="000000" w:sz="4" w:space="0"/>
              <w:bottom w:val="nil"/>
              <w:right w:val="nil"/>
            </w:tcBorders>
            <w:shd w:val="clear" w:color="auto" w:fill="FFFFFF"/>
            <w:vAlign w:val="center"/>
          </w:tcPr>
          <w:p w14:paraId="4823B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37778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E5E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6" w:type="dxa"/>
            <w:tcBorders>
              <w:top w:val="single" w:color="000000" w:sz="4" w:space="0"/>
              <w:left w:val="single" w:color="000000" w:sz="4" w:space="0"/>
              <w:bottom w:val="nil"/>
              <w:right w:val="nil"/>
            </w:tcBorders>
            <w:shd w:val="clear" w:color="auto" w:fill="FFFFFF"/>
            <w:vAlign w:val="center"/>
          </w:tcPr>
          <w:p w14:paraId="027A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87" w:type="dxa"/>
            <w:gridSpan w:val="2"/>
            <w:tcBorders>
              <w:top w:val="single" w:color="000000" w:sz="4" w:space="0"/>
              <w:left w:val="single" w:color="000000" w:sz="4" w:space="0"/>
              <w:bottom w:val="nil"/>
              <w:right w:val="nil"/>
            </w:tcBorders>
            <w:shd w:val="clear" w:color="auto" w:fill="FFFFFF"/>
            <w:vAlign w:val="center"/>
          </w:tcPr>
          <w:p w14:paraId="722E5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250" w:type="dxa"/>
            <w:tcBorders>
              <w:top w:val="single" w:color="000000" w:sz="4" w:space="0"/>
              <w:left w:val="single" w:color="000000" w:sz="4" w:space="0"/>
              <w:bottom w:val="nil"/>
              <w:right w:val="nil"/>
            </w:tcBorders>
            <w:shd w:val="clear" w:color="auto" w:fill="FFFFFF"/>
            <w:vAlign w:val="center"/>
          </w:tcPr>
          <w:p w14:paraId="01D41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460" w:type="dxa"/>
            <w:tcBorders>
              <w:top w:val="single" w:color="000000" w:sz="4" w:space="0"/>
              <w:left w:val="single" w:color="000000" w:sz="4" w:space="0"/>
              <w:bottom w:val="nil"/>
              <w:right w:val="nil"/>
            </w:tcBorders>
            <w:shd w:val="clear" w:color="auto" w:fill="FFFFFF"/>
            <w:vAlign w:val="center"/>
          </w:tcPr>
          <w:p w14:paraId="09DD7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192B3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1B7D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26E4B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37" w:type="dxa"/>
            <w:tcBorders>
              <w:top w:val="single" w:color="000000" w:sz="4" w:space="0"/>
              <w:left w:val="single" w:color="000000" w:sz="4" w:space="0"/>
              <w:bottom w:val="nil"/>
              <w:right w:val="nil"/>
            </w:tcBorders>
            <w:shd w:val="clear" w:color="auto" w:fill="FFFFFF"/>
            <w:vAlign w:val="center"/>
          </w:tcPr>
          <w:p w14:paraId="4405B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4C51D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50" w:type="dxa"/>
            <w:tcBorders>
              <w:top w:val="single" w:color="000000" w:sz="4" w:space="0"/>
              <w:left w:val="single" w:color="000000" w:sz="4" w:space="0"/>
              <w:bottom w:val="nil"/>
              <w:right w:val="nil"/>
            </w:tcBorders>
            <w:shd w:val="clear" w:color="auto" w:fill="FFFFFF"/>
            <w:vAlign w:val="center"/>
          </w:tcPr>
          <w:p w14:paraId="049B0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460" w:type="dxa"/>
            <w:tcBorders>
              <w:top w:val="single" w:color="000000" w:sz="4" w:space="0"/>
              <w:left w:val="single" w:color="000000" w:sz="4" w:space="0"/>
              <w:bottom w:val="nil"/>
              <w:right w:val="nil"/>
            </w:tcBorders>
            <w:shd w:val="clear" w:color="auto" w:fill="FFFFFF"/>
            <w:vAlign w:val="center"/>
          </w:tcPr>
          <w:p w14:paraId="370B91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683C0F68">
            <w:pPr>
              <w:jc w:val="left"/>
              <w:rPr>
                <w:rFonts w:hint="eastAsia" w:ascii="宋体" w:hAnsi="宋体" w:eastAsia="宋体" w:cs="宋体"/>
                <w:i w:val="0"/>
                <w:iCs w:val="0"/>
                <w:color w:val="000000"/>
                <w:sz w:val="18"/>
                <w:szCs w:val="18"/>
                <w:u w:val="none"/>
              </w:rPr>
            </w:pPr>
          </w:p>
        </w:tc>
      </w:tr>
      <w:tr w14:paraId="03F7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47131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87" w:type="dxa"/>
            <w:gridSpan w:val="2"/>
            <w:tcBorders>
              <w:top w:val="single" w:color="000000" w:sz="4" w:space="0"/>
              <w:left w:val="single" w:color="000000" w:sz="4" w:space="0"/>
              <w:bottom w:val="nil"/>
              <w:right w:val="nil"/>
            </w:tcBorders>
            <w:shd w:val="clear" w:color="auto" w:fill="FFFFFF"/>
            <w:vAlign w:val="center"/>
          </w:tcPr>
          <w:p w14:paraId="43B9E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250" w:type="dxa"/>
            <w:tcBorders>
              <w:top w:val="single" w:color="000000" w:sz="4" w:space="0"/>
              <w:left w:val="single" w:color="000000" w:sz="4" w:space="0"/>
              <w:bottom w:val="nil"/>
              <w:right w:val="nil"/>
            </w:tcBorders>
            <w:shd w:val="clear" w:color="auto" w:fill="FFFFFF"/>
            <w:vAlign w:val="center"/>
          </w:tcPr>
          <w:p w14:paraId="6662B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460" w:type="dxa"/>
            <w:tcBorders>
              <w:top w:val="single" w:color="000000" w:sz="4" w:space="0"/>
              <w:left w:val="single" w:color="000000" w:sz="4" w:space="0"/>
              <w:bottom w:val="nil"/>
              <w:right w:val="nil"/>
            </w:tcBorders>
            <w:shd w:val="clear" w:color="auto" w:fill="FFFFFF"/>
            <w:vAlign w:val="center"/>
          </w:tcPr>
          <w:p w14:paraId="65B9E9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65511973">
            <w:pPr>
              <w:jc w:val="left"/>
              <w:rPr>
                <w:rFonts w:hint="eastAsia" w:ascii="宋体" w:hAnsi="宋体" w:eastAsia="宋体" w:cs="宋体"/>
                <w:i w:val="0"/>
                <w:iCs w:val="0"/>
                <w:color w:val="000000"/>
                <w:sz w:val="18"/>
                <w:szCs w:val="18"/>
                <w:u w:val="none"/>
              </w:rPr>
            </w:pPr>
          </w:p>
        </w:tc>
      </w:tr>
      <w:tr w14:paraId="5218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67914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87" w:type="dxa"/>
            <w:gridSpan w:val="2"/>
            <w:tcBorders>
              <w:top w:val="single" w:color="000000" w:sz="4" w:space="0"/>
              <w:left w:val="single" w:color="000000" w:sz="4" w:space="0"/>
              <w:bottom w:val="nil"/>
              <w:right w:val="nil"/>
            </w:tcBorders>
            <w:shd w:val="clear" w:color="auto" w:fill="FFFFFF"/>
            <w:vAlign w:val="center"/>
          </w:tcPr>
          <w:p w14:paraId="7EAC0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50" w:type="dxa"/>
            <w:tcBorders>
              <w:top w:val="single" w:color="000000" w:sz="4" w:space="0"/>
              <w:left w:val="single" w:color="000000" w:sz="4" w:space="0"/>
              <w:bottom w:val="nil"/>
              <w:right w:val="nil"/>
            </w:tcBorders>
            <w:shd w:val="clear" w:color="auto" w:fill="FFFFFF"/>
            <w:vAlign w:val="center"/>
          </w:tcPr>
          <w:p w14:paraId="3A7D1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460" w:type="dxa"/>
            <w:tcBorders>
              <w:top w:val="single" w:color="000000" w:sz="4" w:space="0"/>
              <w:left w:val="single" w:color="000000" w:sz="4" w:space="0"/>
              <w:bottom w:val="nil"/>
              <w:right w:val="nil"/>
            </w:tcBorders>
            <w:shd w:val="clear" w:color="auto" w:fill="FFFFFF"/>
            <w:vAlign w:val="center"/>
          </w:tcPr>
          <w:p w14:paraId="42C3AD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6E40B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14:paraId="6DA5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67E23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37" w:type="dxa"/>
            <w:tcBorders>
              <w:top w:val="single" w:color="000000" w:sz="4" w:space="0"/>
              <w:left w:val="single" w:color="000000" w:sz="4" w:space="0"/>
              <w:bottom w:val="nil"/>
              <w:right w:val="nil"/>
            </w:tcBorders>
            <w:shd w:val="clear" w:color="auto" w:fill="FFFFFF"/>
            <w:vAlign w:val="center"/>
          </w:tcPr>
          <w:p w14:paraId="1E666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2361C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50" w:type="dxa"/>
            <w:tcBorders>
              <w:top w:val="single" w:color="000000" w:sz="4" w:space="0"/>
              <w:left w:val="single" w:color="000000" w:sz="4" w:space="0"/>
              <w:bottom w:val="nil"/>
              <w:right w:val="nil"/>
            </w:tcBorders>
            <w:shd w:val="clear" w:color="auto" w:fill="FFFFFF"/>
            <w:vAlign w:val="center"/>
          </w:tcPr>
          <w:p w14:paraId="135F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460" w:type="dxa"/>
            <w:tcBorders>
              <w:top w:val="single" w:color="000000" w:sz="4" w:space="0"/>
              <w:left w:val="single" w:color="000000" w:sz="4" w:space="0"/>
              <w:bottom w:val="nil"/>
              <w:right w:val="nil"/>
            </w:tcBorders>
            <w:shd w:val="clear" w:color="auto" w:fill="FFFFFF"/>
            <w:vAlign w:val="center"/>
          </w:tcPr>
          <w:p w14:paraId="7E2BEA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10000588">
            <w:pPr>
              <w:jc w:val="left"/>
              <w:rPr>
                <w:rFonts w:hint="eastAsia" w:ascii="宋体" w:hAnsi="宋体" w:eastAsia="宋体" w:cs="宋体"/>
                <w:i w:val="0"/>
                <w:iCs w:val="0"/>
                <w:color w:val="000000"/>
                <w:sz w:val="18"/>
                <w:szCs w:val="18"/>
                <w:u w:val="none"/>
              </w:rPr>
            </w:pPr>
          </w:p>
        </w:tc>
      </w:tr>
      <w:tr w14:paraId="630F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04DF1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87" w:type="dxa"/>
            <w:gridSpan w:val="2"/>
            <w:tcBorders>
              <w:top w:val="single" w:color="000000" w:sz="4" w:space="0"/>
              <w:left w:val="single" w:color="000000" w:sz="4" w:space="0"/>
              <w:bottom w:val="nil"/>
              <w:right w:val="nil"/>
            </w:tcBorders>
            <w:shd w:val="clear" w:color="auto" w:fill="FFFFFF"/>
            <w:vAlign w:val="center"/>
          </w:tcPr>
          <w:p w14:paraId="66C20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50" w:type="dxa"/>
            <w:tcBorders>
              <w:top w:val="single" w:color="000000" w:sz="4" w:space="0"/>
              <w:left w:val="single" w:color="000000" w:sz="4" w:space="0"/>
              <w:bottom w:val="nil"/>
              <w:right w:val="nil"/>
            </w:tcBorders>
            <w:shd w:val="clear" w:color="auto" w:fill="FFFFFF"/>
            <w:vAlign w:val="center"/>
          </w:tcPr>
          <w:p w14:paraId="75A27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(1.1+2.1.1)×0.11%</w:t>
            </w:r>
          </w:p>
        </w:tc>
        <w:tc>
          <w:tcPr>
            <w:tcW w:w="1460" w:type="dxa"/>
            <w:tcBorders>
              <w:top w:val="single" w:color="000000" w:sz="4" w:space="0"/>
              <w:left w:val="single" w:color="000000" w:sz="4" w:space="0"/>
              <w:bottom w:val="nil"/>
              <w:right w:val="nil"/>
            </w:tcBorders>
            <w:shd w:val="clear" w:color="auto" w:fill="FFFFFF"/>
            <w:vAlign w:val="center"/>
          </w:tcPr>
          <w:p w14:paraId="7369E1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B711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3DDC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5F9B5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37" w:type="dxa"/>
            <w:tcBorders>
              <w:top w:val="single" w:color="000000" w:sz="4" w:space="0"/>
              <w:left w:val="single" w:color="000000" w:sz="4" w:space="0"/>
              <w:bottom w:val="nil"/>
              <w:right w:val="nil"/>
            </w:tcBorders>
            <w:shd w:val="clear" w:color="auto" w:fill="FFFFFF"/>
            <w:vAlign w:val="center"/>
          </w:tcPr>
          <w:p w14:paraId="47741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6A057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250" w:type="dxa"/>
            <w:tcBorders>
              <w:top w:val="single" w:color="000000" w:sz="4" w:space="0"/>
              <w:left w:val="single" w:color="000000" w:sz="4" w:space="0"/>
              <w:bottom w:val="nil"/>
              <w:right w:val="nil"/>
            </w:tcBorders>
            <w:shd w:val="clear" w:color="auto" w:fill="FFFFFF"/>
            <w:vAlign w:val="center"/>
          </w:tcPr>
          <w:p w14:paraId="74834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(1.1+2.1.1)×0%</w:t>
            </w:r>
          </w:p>
        </w:tc>
        <w:tc>
          <w:tcPr>
            <w:tcW w:w="1460" w:type="dxa"/>
            <w:tcBorders>
              <w:top w:val="single" w:color="000000" w:sz="4" w:space="0"/>
              <w:left w:val="single" w:color="000000" w:sz="4" w:space="0"/>
              <w:bottom w:val="nil"/>
              <w:right w:val="nil"/>
            </w:tcBorders>
            <w:shd w:val="clear" w:color="auto" w:fill="FFFFFF"/>
            <w:vAlign w:val="center"/>
          </w:tcPr>
          <w:p w14:paraId="2DF7A75F">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F675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14:paraId="320B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66" w:type="dxa"/>
            <w:tcBorders>
              <w:top w:val="single" w:color="000000" w:sz="4" w:space="0"/>
              <w:left w:val="single" w:color="000000" w:sz="4" w:space="0"/>
              <w:bottom w:val="nil"/>
              <w:right w:val="nil"/>
            </w:tcBorders>
            <w:shd w:val="clear" w:color="auto" w:fill="FFFFFF"/>
            <w:vAlign w:val="center"/>
          </w:tcPr>
          <w:p w14:paraId="645B7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87" w:type="dxa"/>
            <w:gridSpan w:val="2"/>
            <w:tcBorders>
              <w:top w:val="single" w:color="000000" w:sz="4" w:space="0"/>
              <w:left w:val="single" w:color="000000" w:sz="4" w:space="0"/>
              <w:bottom w:val="nil"/>
              <w:right w:val="nil"/>
            </w:tcBorders>
            <w:shd w:val="clear" w:color="auto" w:fill="FFFFFF"/>
            <w:vAlign w:val="center"/>
          </w:tcPr>
          <w:p w14:paraId="325C3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250" w:type="dxa"/>
            <w:tcBorders>
              <w:top w:val="single" w:color="000000" w:sz="4" w:space="0"/>
              <w:left w:val="single" w:color="000000" w:sz="4" w:space="0"/>
              <w:bottom w:val="nil"/>
              <w:right w:val="nil"/>
            </w:tcBorders>
            <w:shd w:val="clear" w:color="auto" w:fill="FFFFFF"/>
            <w:vAlign w:val="center"/>
          </w:tcPr>
          <w:p w14:paraId="719A5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460" w:type="dxa"/>
            <w:tcBorders>
              <w:top w:val="single" w:color="000000" w:sz="4" w:space="0"/>
              <w:left w:val="single" w:color="000000" w:sz="4" w:space="0"/>
              <w:bottom w:val="nil"/>
              <w:right w:val="nil"/>
            </w:tcBorders>
            <w:shd w:val="clear" w:color="auto" w:fill="FFFFFF"/>
            <w:vAlign w:val="center"/>
          </w:tcPr>
          <w:p w14:paraId="1048B3CB">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FF8089D">
            <w:pPr>
              <w:jc w:val="left"/>
              <w:rPr>
                <w:rFonts w:hint="eastAsia" w:ascii="宋体" w:hAnsi="宋体" w:eastAsia="宋体" w:cs="宋体"/>
                <w:i w:val="0"/>
                <w:iCs w:val="0"/>
                <w:color w:val="000000"/>
                <w:sz w:val="18"/>
                <w:szCs w:val="18"/>
                <w:u w:val="none"/>
              </w:rPr>
            </w:pPr>
          </w:p>
        </w:tc>
      </w:tr>
      <w:tr w14:paraId="2AB7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0E32B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87" w:type="dxa"/>
            <w:gridSpan w:val="2"/>
            <w:tcBorders>
              <w:top w:val="single" w:color="000000" w:sz="4" w:space="0"/>
              <w:left w:val="single" w:color="000000" w:sz="4" w:space="0"/>
              <w:bottom w:val="nil"/>
              <w:right w:val="nil"/>
            </w:tcBorders>
            <w:shd w:val="clear" w:color="auto" w:fill="FFFFFF"/>
            <w:vAlign w:val="center"/>
          </w:tcPr>
          <w:p w14:paraId="0F180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250" w:type="dxa"/>
            <w:tcBorders>
              <w:top w:val="single" w:color="000000" w:sz="4" w:space="0"/>
              <w:left w:val="single" w:color="000000" w:sz="4" w:space="0"/>
              <w:bottom w:val="nil"/>
              <w:right w:val="nil"/>
            </w:tcBorders>
            <w:shd w:val="clear" w:color="auto" w:fill="FFFFFF"/>
            <w:vAlign w:val="center"/>
          </w:tcPr>
          <w:p w14:paraId="05EC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460" w:type="dxa"/>
            <w:tcBorders>
              <w:top w:val="single" w:color="000000" w:sz="4" w:space="0"/>
              <w:left w:val="single" w:color="000000" w:sz="4" w:space="0"/>
              <w:bottom w:val="nil"/>
              <w:right w:val="nil"/>
            </w:tcBorders>
            <w:shd w:val="clear" w:color="auto" w:fill="FFFFFF"/>
            <w:vAlign w:val="center"/>
          </w:tcPr>
          <w:p w14:paraId="4C5DD443">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AF72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6993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2E259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537" w:type="dxa"/>
            <w:vMerge w:val="restart"/>
            <w:tcBorders>
              <w:top w:val="single" w:color="000000" w:sz="4" w:space="0"/>
              <w:left w:val="single" w:color="000000" w:sz="4" w:space="0"/>
              <w:bottom w:val="nil"/>
              <w:right w:val="nil"/>
            </w:tcBorders>
            <w:shd w:val="clear" w:color="auto" w:fill="FFFFFF"/>
            <w:vAlign w:val="center"/>
          </w:tcPr>
          <w:p w14:paraId="07F9D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04EF0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250" w:type="dxa"/>
            <w:tcBorders>
              <w:top w:val="single" w:color="000000" w:sz="4" w:space="0"/>
              <w:left w:val="single" w:color="000000" w:sz="4" w:space="0"/>
              <w:bottom w:val="nil"/>
              <w:right w:val="nil"/>
            </w:tcBorders>
            <w:shd w:val="clear" w:color="auto" w:fill="FFFFFF"/>
            <w:vAlign w:val="center"/>
          </w:tcPr>
          <w:p w14:paraId="4D7A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460" w:type="dxa"/>
            <w:tcBorders>
              <w:top w:val="single" w:color="000000" w:sz="4" w:space="0"/>
              <w:left w:val="single" w:color="000000" w:sz="4" w:space="0"/>
              <w:bottom w:val="nil"/>
              <w:right w:val="nil"/>
            </w:tcBorders>
            <w:shd w:val="clear" w:color="auto" w:fill="FFFFFF"/>
            <w:vAlign w:val="center"/>
          </w:tcPr>
          <w:p w14:paraId="5BCAE617">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0F742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215D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5BA3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537" w:type="dxa"/>
            <w:vMerge w:val="continue"/>
            <w:tcBorders>
              <w:top w:val="single" w:color="000000" w:sz="4" w:space="0"/>
              <w:left w:val="single" w:color="000000" w:sz="4" w:space="0"/>
              <w:bottom w:val="nil"/>
              <w:right w:val="nil"/>
            </w:tcBorders>
            <w:shd w:val="clear" w:color="auto" w:fill="FFFFFF"/>
            <w:vAlign w:val="center"/>
          </w:tcPr>
          <w:p w14:paraId="086A86BA">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14:paraId="51455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250" w:type="dxa"/>
            <w:tcBorders>
              <w:top w:val="single" w:color="000000" w:sz="4" w:space="0"/>
              <w:left w:val="single" w:color="000000" w:sz="4" w:space="0"/>
              <w:bottom w:val="nil"/>
              <w:right w:val="nil"/>
            </w:tcBorders>
            <w:shd w:val="clear" w:color="auto" w:fill="FFFFFF"/>
            <w:vAlign w:val="center"/>
          </w:tcPr>
          <w:p w14:paraId="6D099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460" w:type="dxa"/>
            <w:tcBorders>
              <w:top w:val="single" w:color="000000" w:sz="4" w:space="0"/>
              <w:left w:val="single" w:color="000000" w:sz="4" w:space="0"/>
              <w:bottom w:val="nil"/>
              <w:right w:val="nil"/>
            </w:tcBorders>
            <w:shd w:val="clear" w:color="auto" w:fill="FFFFFF"/>
            <w:vAlign w:val="center"/>
          </w:tcPr>
          <w:p w14:paraId="2A68B71B">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7E1CF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2C74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43880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537" w:type="dxa"/>
            <w:vMerge w:val="continue"/>
            <w:tcBorders>
              <w:top w:val="single" w:color="000000" w:sz="4" w:space="0"/>
              <w:left w:val="single" w:color="000000" w:sz="4" w:space="0"/>
              <w:bottom w:val="nil"/>
              <w:right w:val="nil"/>
            </w:tcBorders>
            <w:shd w:val="clear" w:color="auto" w:fill="FFFFFF"/>
            <w:vAlign w:val="center"/>
          </w:tcPr>
          <w:p w14:paraId="5B3E3EAD">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14:paraId="1D651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250" w:type="dxa"/>
            <w:tcBorders>
              <w:top w:val="single" w:color="000000" w:sz="4" w:space="0"/>
              <w:left w:val="single" w:color="000000" w:sz="4" w:space="0"/>
              <w:bottom w:val="nil"/>
              <w:right w:val="nil"/>
            </w:tcBorders>
            <w:shd w:val="clear" w:color="auto" w:fill="FFFFFF"/>
            <w:vAlign w:val="center"/>
          </w:tcPr>
          <w:p w14:paraId="618E1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460" w:type="dxa"/>
            <w:tcBorders>
              <w:top w:val="single" w:color="000000" w:sz="4" w:space="0"/>
              <w:left w:val="single" w:color="000000" w:sz="4" w:space="0"/>
              <w:bottom w:val="nil"/>
              <w:right w:val="nil"/>
            </w:tcBorders>
            <w:shd w:val="clear" w:color="auto" w:fill="FFFFFF"/>
            <w:vAlign w:val="center"/>
          </w:tcPr>
          <w:p w14:paraId="239177EF">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055004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14:paraId="506F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5206F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7" w:type="dxa"/>
            <w:gridSpan w:val="2"/>
            <w:tcBorders>
              <w:top w:val="single" w:color="000000" w:sz="4" w:space="0"/>
              <w:left w:val="single" w:color="000000" w:sz="4" w:space="0"/>
              <w:bottom w:val="nil"/>
              <w:right w:val="nil"/>
            </w:tcBorders>
            <w:shd w:val="clear" w:color="auto" w:fill="FFFFFF"/>
            <w:vAlign w:val="center"/>
          </w:tcPr>
          <w:p w14:paraId="62D95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250" w:type="dxa"/>
            <w:tcBorders>
              <w:top w:val="single" w:color="000000" w:sz="4" w:space="0"/>
              <w:left w:val="single" w:color="000000" w:sz="4" w:space="0"/>
              <w:bottom w:val="nil"/>
              <w:right w:val="nil"/>
            </w:tcBorders>
            <w:shd w:val="clear" w:color="auto" w:fill="FFFFFF"/>
            <w:vAlign w:val="center"/>
          </w:tcPr>
          <w:p w14:paraId="656B9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460" w:type="dxa"/>
            <w:tcBorders>
              <w:top w:val="single" w:color="000000" w:sz="4" w:space="0"/>
              <w:left w:val="single" w:color="000000" w:sz="4" w:space="0"/>
              <w:bottom w:val="nil"/>
              <w:right w:val="nil"/>
            </w:tcBorders>
            <w:shd w:val="clear" w:color="auto" w:fill="FFFFFF"/>
            <w:vAlign w:val="center"/>
          </w:tcPr>
          <w:p w14:paraId="5C5D6B72">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7426E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2817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30127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37" w:type="dxa"/>
            <w:vMerge w:val="restart"/>
            <w:tcBorders>
              <w:top w:val="single" w:color="000000" w:sz="4" w:space="0"/>
              <w:left w:val="single" w:color="000000" w:sz="4" w:space="0"/>
              <w:bottom w:val="nil"/>
              <w:right w:val="nil"/>
            </w:tcBorders>
            <w:shd w:val="clear" w:color="auto" w:fill="FFFFFF"/>
            <w:vAlign w:val="center"/>
          </w:tcPr>
          <w:p w14:paraId="14C8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4238B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250" w:type="dxa"/>
            <w:tcBorders>
              <w:top w:val="single" w:color="000000" w:sz="4" w:space="0"/>
              <w:left w:val="single" w:color="000000" w:sz="4" w:space="0"/>
              <w:bottom w:val="nil"/>
              <w:right w:val="nil"/>
            </w:tcBorders>
            <w:shd w:val="clear" w:color="auto" w:fill="FFFFFF"/>
            <w:vAlign w:val="center"/>
          </w:tcPr>
          <w:p w14:paraId="66714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460" w:type="dxa"/>
            <w:tcBorders>
              <w:top w:val="single" w:color="000000" w:sz="4" w:space="0"/>
              <w:left w:val="single" w:color="000000" w:sz="4" w:space="0"/>
              <w:bottom w:val="nil"/>
              <w:right w:val="nil"/>
            </w:tcBorders>
            <w:shd w:val="clear" w:color="auto" w:fill="FFFFFF"/>
            <w:vAlign w:val="center"/>
          </w:tcPr>
          <w:p w14:paraId="52014D21">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6E23E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14:paraId="039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0C5E8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537" w:type="dxa"/>
            <w:vMerge w:val="continue"/>
            <w:tcBorders>
              <w:top w:val="single" w:color="000000" w:sz="4" w:space="0"/>
              <w:left w:val="single" w:color="000000" w:sz="4" w:space="0"/>
              <w:bottom w:val="nil"/>
              <w:right w:val="nil"/>
            </w:tcBorders>
            <w:shd w:val="clear" w:color="auto" w:fill="FFFFFF"/>
            <w:vAlign w:val="center"/>
          </w:tcPr>
          <w:p w14:paraId="1D314596">
            <w:pPr>
              <w:jc w:val="center"/>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14:paraId="075FD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250" w:type="dxa"/>
            <w:tcBorders>
              <w:top w:val="single" w:color="000000" w:sz="4" w:space="0"/>
              <w:left w:val="single" w:color="000000" w:sz="4" w:space="0"/>
              <w:bottom w:val="nil"/>
              <w:right w:val="nil"/>
            </w:tcBorders>
            <w:shd w:val="clear" w:color="auto" w:fill="FFFFFF"/>
            <w:vAlign w:val="center"/>
          </w:tcPr>
          <w:p w14:paraId="31B12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460" w:type="dxa"/>
            <w:tcBorders>
              <w:top w:val="single" w:color="000000" w:sz="4" w:space="0"/>
              <w:left w:val="single" w:color="000000" w:sz="4" w:space="0"/>
              <w:bottom w:val="nil"/>
              <w:right w:val="nil"/>
            </w:tcBorders>
            <w:shd w:val="clear" w:color="auto" w:fill="FFFFFF"/>
            <w:vAlign w:val="center"/>
          </w:tcPr>
          <w:p w14:paraId="1712A6A7">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00285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14:paraId="7B5E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21304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37" w:type="dxa"/>
            <w:vMerge w:val="continue"/>
            <w:tcBorders>
              <w:top w:val="single" w:color="000000" w:sz="4" w:space="0"/>
              <w:left w:val="single" w:color="000000" w:sz="4" w:space="0"/>
              <w:bottom w:val="nil"/>
              <w:right w:val="nil"/>
            </w:tcBorders>
            <w:shd w:val="clear" w:color="auto" w:fill="FFFFFF"/>
            <w:vAlign w:val="center"/>
          </w:tcPr>
          <w:p w14:paraId="72DBD9CF">
            <w:pPr>
              <w:jc w:val="center"/>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14:paraId="4D529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250" w:type="dxa"/>
            <w:tcBorders>
              <w:top w:val="single" w:color="000000" w:sz="4" w:space="0"/>
              <w:left w:val="single" w:color="000000" w:sz="4" w:space="0"/>
              <w:bottom w:val="nil"/>
              <w:right w:val="nil"/>
            </w:tcBorders>
            <w:shd w:val="clear" w:color="auto" w:fill="FFFFFF"/>
            <w:vAlign w:val="center"/>
          </w:tcPr>
          <w:p w14:paraId="40DBE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460" w:type="dxa"/>
            <w:tcBorders>
              <w:top w:val="single" w:color="000000" w:sz="4" w:space="0"/>
              <w:left w:val="single" w:color="000000" w:sz="4" w:space="0"/>
              <w:bottom w:val="nil"/>
              <w:right w:val="nil"/>
            </w:tcBorders>
            <w:shd w:val="clear" w:color="auto" w:fill="FFFFFF"/>
            <w:vAlign w:val="center"/>
          </w:tcPr>
          <w:p w14:paraId="6729E0B2">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2CD6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14:paraId="44C1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2EDD0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87" w:type="dxa"/>
            <w:gridSpan w:val="2"/>
            <w:tcBorders>
              <w:top w:val="single" w:color="000000" w:sz="4" w:space="0"/>
              <w:left w:val="single" w:color="000000" w:sz="4" w:space="0"/>
              <w:bottom w:val="nil"/>
              <w:right w:val="nil"/>
            </w:tcBorders>
            <w:shd w:val="clear" w:color="auto" w:fill="FFFFFF"/>
            <w:vAlign w:val="center"/>
          </w:tcPr>
          <w:p w14:paraId="12E3D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250" w:type="dxa"/>
            <w:tcBorders>
              <w:top w:val="single" w:color="000000" w:sz="4" w:space="0"/>
              <w:left w:val="single" w:color="000000" w:sz="4" w:space="0"/>
              <w:bottom w:val="nil"/>
              <w:right w:val="nil"/>
            </w:tcBorders>
            <w:shd w:val="clear" w:color="auto" w:fill="FFFFFF"/>
            <w:vAlign w:val="center"/>
          </w:tcPr>
          <w:p w14:paraId="38B71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460" w:type="dxa"/>
            <w:tcBorders>
              <w:top w:val="single" w:color="000000" w:sz="4" w:space="0"/>
              <w:left w:val="single" w:color="000000" w:sz="4" w:space="0"/>
              <w:bottom w:val="nil"/>
              <w:right w:val="nil"/>
            </w:tcBorders>
            <w:shd w:val="clear" w:color="auto" w:fill="FFFFFF"/>
            <w:vAlign w:val="center"/>
          </w:tcPr>
          <w:p w14:paraId="63DC18AE">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0D598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0D12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54BB7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87" w:type="dxa"/>
            <w:gridSpan w:val="2"/>
            <w:tcBorders>
              <w:top w:val="single" w:color="000000" w:sz="4" w:space="0"/>
              <w:left w:val="single" w:color="000000" w:sz="4" w:space="0"/>
              <w:bottom w:val="nil"/>
              <w:right w:val="nil"/>
            </w:tcBorders>
            <w:shd w:val="clear" w:color="auto" w:fill="FFFFFF"/>
            <w:vAlign w:val="center"/>
          </w:tcPr>
          <w:p w14:paraId="7E4BC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250" w:type="dxa"/>
            <w:tcBorders>
              <w:top w:val="single" w:color="000000" w:sz="4" w:space="0"/>
              <w:left w:val="single" w:color="000000" w:sz="4" w:space="0"/>
              <w:bottom w:val="nil"/>
              <w:right w:val="nil"/>
            </w:tcBorders>
            <w:shd w:val="clear" w:color="auto" w:fill="FFFFFF"/>
            <w:vAlign w:val="center"/>
          </w:tcPr>
          <w:p w14:paraId="6DFE4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460" w:type="dxa"/>
            <w:tcBorders>
              <w:top w:val="single" w:color="000000" w:sz="4" w:space="0"/>
              <w:left w:val="single" w:color="000000" w:sz="4" w:space="0"/>
              <w:bottom w:val="nil"/>
              <w:right w:val="nil"/>
            </w:tcBorders>
            <w:shd w:val="clear" w:color="auto" w:fill="FFFFFF"/>
            <w:vAlign w:val="center"/>
          </w:tcPr>
          <w:p w14:paraId="25818ED6">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5C074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14:paraId="7485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39C20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537" w:type="dxa"/>
            <w:vMerge w:val="restart"/>
            <w:tcBorders>
              <w:top w:val="single" w:color="000000" w:sz="4" w:space="0"/>
              <w:left w:val="single" w:color="000000" w:sz="4" w:space="0"/>
              <w:bottom w:val="nil"/>
              <w:right w:val="nil"/>
            </w:tcBorders>
            <w:shd w:val="clear" w:color="auto" w:fill="FFFFFF"/>
            <w:vAlign w:val="center"/>
          </w:tcPr>
          <w:p w14:paraId="4ACFB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50" w:type="dxa"/>
            <w:tcBorders>
              <w:top w:val="single" w:color="000000" w:sz="4" w:space="0"/>
              <w:left w:val="single" w:color="000000" w:sz="4" w:space="0"/>
              <w:bottom w:val="nil"/>
              <w:right w:val="nil"/>
            </w:tcBorders>
            <w:shd w:val="clear" w:color="auto" w:fill="FFFFFF"/>
            <w:vAlign w:val="center"/>
          </w:tcPr>
          <w:p w14:paraId="6BEE4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250" w:type="dxa"/>
            <w:tcBorders>
              <w:top w:val="single" w:color="000000" w:sz="4" w:space="0"/>
              <w:left w:val="single" w:color="000000" w:sz="4" w:space="0"/>
              <w:bottom w:val="nil"/>
              <w:right w:val="nil"/>
            </w:tcBorders>
            <w:shd w:val="clear" w:color="auto" w:fill="FFFFFF"/>
            <w:vAlign w:val="center"/>
          </w:tcPr>
          <w:p w14:paraId="1799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460" w:type="dxa"/>
            <w:tcBorders>
              <w:top w:val="single" w:color="000000" w:sz="4" w:space="0"/>
              <w:left w:val="single" w:color="000000" w:sz="4" w:space="0"/>
              <w:bottom w:val="nil"/>
              <w:right w:val="nil"/>
            </w:tcBorders>
            <w:shd w:val="clear" w:color="auto" w:fill="FFFFFF"/>
            <w:vAlign w:val="center"/>
          </w:tcPr>
          <w:p w14:paraId="53E9FCD6">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3AC19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0AC4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231FD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37" w:type="dxa"/>
            <w:vMerge w:val="continue"/>
            <w:tcBorders>
              <w:top w:val="single" w:color="000000" w:sz="4" w:space="0"/>
              <w:left w:val="single" w:color="000000" w:sz="4" w:space="0"/>
              <w:bottom w:val="nil"/>
              <w:right w:val="nil"/>
            </w:tcBorders>
            <w:shd w:val="clear" w:color="auto" w:fill="FFFFFF"/>
            <w:vAlign w:val="center"/>
          </w:tcPr>
          <w:p w14:paraId="0131A8DF">
            <w:pPr>
              <w:jc w:val="center"/>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14:paraId="3932D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250" w:type="dxa"/>
            <w:tcBorders>
              <w:top w:val="single" w:color="000000" w:sz="4" w:space="0"/>
              <w:left w:val="single" w:color="000000" w:sz="4" w:space="0"/>
              <w:bottom w:val="nil"/>
              <w:right w:val="nil"/>
            </w:tcBorders>
            <w:shd w:val="clear" w:color="auto" w:fill="FFFFFF"/>
            <w:vAlign w:val="center"/>
          </w:tcPr>
          <w:p w14:paraId="40FD6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460" w:type="dxa"/>
            <w:tcBorders>
              <w:top w:val="single" w:color="000000" w:sz="4" w:space="0"/>
              <w:left w:val="single" w:color="000000" w:sz="4" w:space="0"/>
              <w:bottom w:val="nil"/>
              <w:right w:val="nil"/>
            </w:tcBorders>
            <w:shd w:val="clear" w:color="auto" w:fill="FFFFFF"/>
            <w:vAlign w:val="center"/>
          </w:tcPr>
          <w:p w14:paraId="057A8880">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5DD43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14:paraId="3BD1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66" w:type="dxa"/>
            <w:tcBorders>
              <w:top w:val="single" w:color="000000" w:sz="4" w:space="0"/>
              <w:left w:val="single" w:color="000000" w:sz="4" w:space="0"/>
              <w:bottom w:val="nil"/>
              <w:right w:val="nil"/>
            </w:tcBorders>
            <w:shd w:val="clear" w:color="auto" w:fill="FFFFFF"/>
            <w:vAlign w:val="center"/>
          </w:tcPr>
          <w:p w14:paraId="464CC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87" w:type="dxa"/>
            <w:gridSpan w:val="2"/>
            <w:tcBorders>
              <w:top w:val="single" w:color="000000" w:sz="4" w:space="0"/>
              <w:left w:val="single" w:color="000000" w:sz="4" w:space="0"/>
              <w:bottom w:val="nil"/>
              <w:right w:val="nil"/>
            </w:tcBorders>
            <w:shd w:val="clear" w:color="auto" w:fill="FFFFFF"/>
            <w:vAlign w:val="center"/>
          </w:tcPr>
          <w:p w14:paraId="2E114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50" w:type="dxa"/>
            <w:tcBorders>
              <w:top w:val="single" w:color="000000" w:sz="4" w:space="0"/>
              <w:left w:val="single" w:color="000000" w:sz="4" w:space="0"/>
              <w:bottom w:val="nil"/>
              <w:right w:val="nil"/>
            </w:tcBorders>
            <w:shd w:val="clear" w:color="auto" w:fill="FFFFFF"/>
            <w:vAlign w:val="center"/>
          </w:tcPr>
          <w:p w14:paraId="61494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(1.1+2.1.1)×7.73%</w:t>
            </w:r>
          </w:p>
        </w:tc>
        <w:tc>
          <w:tcPr>
            <w:tcW w:w="1460" w:type="dxa"/>
            <w:tcBorders>
              <w:top w:val="single" w:color="000000" w:sz="4" w:space="0"/>
              <w:left w:val="single" w:color="000000" w:sz="4" w:space="0"/>
              <w:bottom w:val="nil"/>
              <w:right w:val="nil"/>
            </w:tcBorders>
            <w:shd w:val="clear" w:color="auto" w:fill="FFFFFF"/>
            <w:vAlign w:val="center"/>
          </w:tcPr>
          <w:p w14:paraId="6F0B4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3F819308">
            <w:pPr>
              <w:jc w:val="left"/>
              <w:rPr>
                <w:rFonts w:hint="eastAsia" w:ascii="宋体" w:hAnsi="宋体" w:eastAsia="宋体" w:cs="宋体"/>
                <w:i w:val="0"/>
                <w:iCs w:val="0"/>
                <w:color w:val="000000"/>
                <w:sz w:val="18"/>
                <w:szCs w:val="18"/>
                <w:u w:val="none"/>
              </w:rPr>
            </w:pPr>
          </w:p>
        </w:tc>
      </w:tr>
      <w:tr w14:paraId="61E8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nil"/>
              <w:right w:val="nil"/>
            </w:tcBorders>
            <w:shd w:val="clear" w:color="auto" w:fill="FFFFFF"/>
            <w:vAlign w:val="center"/>
          </w:tcPr>
          <w:p w14:paraId="2B69C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87" w:type="dxa"/>
            <w:gridSpan w:val="2"/>
            <w:tcBorders>
              <w:top w:val="single" w:color="000000" w:sz="4" w:space="0"/>
              <w:left w:val="single" w:color="000000" w:sz="4" w:space="0"/>
              <w:bottom w:val="nil"/>
              <w:right w:val="nil"/>
            </w:tcBorders>
            <w:shd w:val="clear" w:color="auto" w:fill="FFFFFF"/>
            <w:vAlign w:val="center"/>
          </w:tcPr>
          <w:p w14:paraId="3CD47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垂直运输保险增加费</w:t>
            </w:r>
          </w:p>
        </w:tc>
        <w:tc>
          <w:tcPr>
            <w:tcW w:w="3250" w:type="dxa"/>
            <w:tcBorders>
              <w:top w:val="single" w:color="000000" w:sz="4" w:space="0"/>
              <w:left w:val="single" w:color="000000" w:sz="4" w:space="0"/>
              <w:bottom w:val="nil"/>
              <w:right w:val="nil"/>
            </w:tcBorders>
            <w:shd w:val="clear" w:color="auto" w:fill="FFFFFF"/>
            <w:vAlign w:val="center"/>
          </w:tcPr>
          <w:p w14:paraId="515D2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垂直运输分部相应定额基期价格*5%</w:t>
            </w:r>
          </w:p>
        </w:tc>
        <w:tc>
          <w:tcPr>
            <w:tcW w:w="1460" w:type="dxa"/>
            <w:tcBorders>
              <w:top w:val="single" w:color="000000" w:sz="4" w:space="0"/>
              <w:left w:val="single" w:color="000000" w:sz="4" w:space="0"/>
              <w:bottom w:val="nil"/>
              <w:right w:val="nil"/>
            </w:tcBorders>
            <w:shd w:val="clear" w:color="auto" w:fill="FFFFFF"/>
            <w:vAlign w:val="center"/>
          </w:tcPr>
          <w:p w14:paraId="3994D875">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6D56CD22">
            <w:pPr>
              <w:jc w:val="left"/>
              <w:rPr>
                <w:rFonts w:hint="eastAsia" w:ascii="宋体" w:hAnsi="宋体" w:eastAsia="宋体" w:cs="宋体"/>
                <w:i w:val="0"/>
                <w:iCs w:val="0"/>
                <w:color w:val="000000"/>
                <w:sz w:val="18"/>
                <w:szCs w:val="18"/>
                <w:u w:val="none"/>
              </w:rPr>
            </w:pPr>
          </w:p>
        </w:tc>
      </w:tr>
      <w:tr w14:paraId="67F9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66" w:type="dxa"/>
            <w:tcBorders>
              <w:top w:val="single" w:color="000000" w:sz="4" w:space="0"/>
              <w:left w:val="single" w:color="000000" w:sz="4" w:space="0"/>
              <w:bottom w:val="nil"/>
              <w:right w:val="nil"/>
            </w:tcBorders>
            <w:shd w:val="clear" w:color="auto" w:fill="FFFFFF"/>
            <w:vAlign w:val="center"/>
          </w:tcPr>
          <w:p w14:paraId="23EED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87" w:type="dxa"/>
            <w:gridSpan w:val="2"/>
            <w:tcBorders>
              <w:top w:val="single" w:color="000000" w:sz="4" w:space="0"/>
              <w:left w:val="single" w:color="000000" w:sz="4" w:space="0"/>
              <w:bottom w:val="nil"/>
              <w:right w:val="nil"/>
            </w:tcBorders>
            <w:shd w:val="clear" w:color="auto" w:fill="FFFFFF"/>
            <w:vAlign w:val="center"/>
          </w:tcPr>
          <w:p w14:paraId="236BA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建筑渣土处置费</w:t>
            </w:r>
          </w:p>
        </w:tc>
        <w:tc>
          <w:tcPr>
            <w:tcW w:w="3250" w:type="dxa"/>
            <w:tcBorders>
              <w:top w:val="single" w:color="000000" w:sz="4" w:space="0"/>
              <w:left w:val="single" w:color="000000" w:sz="4" w:space="0"/>
              <w:bottom w:val="nil"/>
              <w:right w:val="nil"/>
            </w:tcBorders>
            <w:shd w:val="clear" w:color="auto" w:fill="FFFFFF"/>
            <w:vAlign w:val="center"/>
          </w:tcPr>
          <w:p w14:paraId="708CD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可参考甬渣领办联【2021】1号文公布的市场信息参考价进行计价</w:t>
            </w:r>
          </w:p>
        </w:tc>
        <w:tc>
          <w:tcPr>
            <w:tcW w:w="1460" w:type="dxa"/>
            <w:tcBorders>
              <w:top w:val="single" w:color="000000" w:sz="4" w:space="0"/>
              <w:left w:val="single" w:color="000000" w:sz="4" w:space="0"/>
              <w:bottom w:val="nil"/>
              <w:right w:val="nil"/>
            </w:tcBorders>
            <w:shd w:val="clear" w:color="auto" w:fill="FFFFFF"/>
            <w:vAlign w:val="center"/>
          </w:tcPr>
          <w:p w14:paraId="16E35898">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1FF21A3C">
            <w:pPr>
              <w:jc w:val="left"/>
              <w:rPr>
                <w:rFonts w:hint="eastAsia" w:ascii="宋体" w:hAnsi="宋体" w:eastAsia="宋体" w:cs="宋体"/>
                <w:i w:val="0"/>
                <w:iCs w:val="0"/>
                <w:color w:val="000000"/>
                <w:sz w:val="18"/>
                <w:szCs w:val="18"/>
                <w:u w:val="none"/>
              </w:rPr>
            </w:pPr>
          </w:p>
        </w:tc>
      </w:tr>
      <w:tr w14:paraId="035A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nil"/>
              <w:right w:val="nil"/>
            </w:tcBorders>
            <w:shd w:val="clear" w:color="auto" w:fill="FFFFFF"/>
            <w:vAlign w:val="center"/>
          </w:tcPr>
          <w:p w14:paraId="784C5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87" w:type="dxa"/>
            <w:gridSpan w:val="2"/>
            <w:tcBorders>
              <w:top w:val="single" w:color="000000" w:sz="4" w:space="0"/>
              <w:left w:val="single" w:color="000000" w:sz="4" w:space="0"/>
              <w:bottom w:val="nil"/>
              <w:right w:val="nil"/>
            </w:tcBorders>
            <w:shd w:val="clear" w:color="auto" w:fill="FFFFFF"/>
            <w:vAlign w:val="center"/>
          </w:tcPr>
          <w:p w14:paraId="3F508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安全文明施工标准提升增加费</w:t>
            </w:r>
          </w:p>
        </w:tc>
        <w:tc>
          <w:tcPr>
            <w:tcW w:w="3250" w:type="dxa"/>
            <w:tcBorders>
              <w:top w:val="single" w:color="000000" w:sz="4" w:space="0"/>
              <w:left w:val="single" w:color="000000" w:sz="4" w:space="0"/>
              <w:bottom w:val="nil"/>
              <w:right w:val="nil"/>
            </w:tcBorders>
            <w:shd w:val="clear" w:color="auto" w:fill="FFFFFF"/>
            <w:vAlign w:val="center"/>
          </w:tcPr>
          <w:p w14:paraId="63B3A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安全文明施工基本费×0.15</w:t>
            </w:r>
          </w:p>
        </w:tc>
        <w:tc>
          <w:tcPr>
            <w:tcW w:w="1460" w:type="dxa"/>
            <w:tcBorders>
              <w:top w:val="single" w:color="000000" w:sz="4" w:space="0"/>
              <w:left w:val="single" w:color="000000" w:sz="4" w:space="0"/>
              <w:bottom w:val="nil"/>
              <w:right w:val="nil"/>
            </w:tcBorders>
            <w:shd w:val="clear" w:color="auto" w:fill="FFFFFF"/>
            <w:vAlign w:val="center"/>
          </w:tcPr>
          <w:p w14:paraId="3B0F8B88">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4EBB2ED9">
            <w:pPr>
              <w:jc w:val="left"/>
              <w:rPr>
                <w:rFonts w:hint="eastAsia" w:ascii="宋体" w:hAnsi="宋体" w:eastAsia="宋体" w:cs="宋体"/>
                <w:i w:val="0"/>
                <w:iCs w:val="0"/>
                <w:color w:val="000000"/>
                <w:sz w:val="18"/>
                <w:szCs w:val="18"/>
                <w:u w:val="none"/>
              </w:rPr>
            </w:pPr>
          </w:p>
        </w:tc>
      </w:tr>
      <w:tr w14:paraId="6D93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6" w:type="dxa"/>
            <w:tcBorders>
              <w:top w:val="single" w:color="000000" w:sz="4" w:space="0"/>
              <w:left w:val="single" w:color="000000" w:sz="4" w:space="0"/>
              <w:bottom w:val="nil"/>
              <w:right w:val="nil"/>
            </w:tcBorders>
            <w:shd w:val="clear" w:color="auto" w:fill="FFFFFF"/>
            <w:vAlign w:val="center"/>
          </w:tcPr>
          <w:p w14:paraId="71901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87" w:type="dxa"/>
            <w:gridSpan w:val="2"/>
            <w:tcBorders>
              <w:top w:val="single" w:color="000000" w:sz="4" w:space="0"/>
              <w:left w:val="single" w:color="000000" w:sz="4" w:space="0"/>
              <w:bottom w:val="nil"/>
              <w:right w:val="nil"/>
            </w:tcBorders>
            <w:shd w:val="clear" w:color="auto" w:fill="FFFFFF"/>
            <w:vAlign w:val="center"/>
          </w:tcPr>
          <w:p w14:paraId="1809C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50" w:type="dxa"/>
            <w:tcBorders>
              <w:top w:val="single" w:color="000000" w:sz="4" w:space="0"/>
              <w:left w:val="single" w:color="000000" w:sz="4" w:space="0"/>
              <w:bottom w:val="nil"/>
              <w:right w:val="nil"/>
            </w:tcBorders>
            <w:shd w:val="clear" w:color="auto" w:fill="FFFFFF"/>
            <w:vAlign w:val="center"/>
          </w:tcPr>
          <w:p w14:paraId="2EE8C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(1+2+3+4+5+6+7)×9%</w:t>
            </w:r>
          </w:p>
        </w:tc>
        <w:tc>
          <w:tcPr>
            <w:tcW w:w="1460" w:type="dxa"/>
            <w:tcBorders>
              <w:top w:val="single" w:color="000000" w:sz="4" w:space="0"/>
              <w:left w:val="single" w:color="000000" w:sz="4" w:space="0"/>
              <w:bottom w:val="nil"/>
              <w:right w:val="nil"/>
            </w:tcBorders>
            <w:shd w:val="clear" w:color="auto" w:fill="FFFFFF"/>
            <w:vAlign w:val="center"/>
          </w:tcPr>
          <w:p w14:paraId="1471A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2EFC8370">
            <w:pPr>
              <w:jc w:val="left"/>
              <w:rPr>
                <w:rFonts w:hint="eastAsia" w:ascii="宋体" w:hAnsi="宋体" w:eastAsia="宋体" w:cs="宋体"/>
                <w:i w:val="0"/>
                <w:iCs w:val="0"/>
                <w:color w:val="000000"/>
                <w:sz w:val="18"/>
                <w:szCs w:val="18"/>
                <w:u w:val="none"/>
              </w:rPr>
            </w:pPr>
          </w:p>
        </w:tc>
      </w:tr>
      <w:tr w14:paraId="70C1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253" w:type="dxa"/>
            <w:gridSpan w:val="3"/>
            <w:tcBorders>
              <w:top w:val="single" w:color="000000" w:sz="4" w:space="0"/>
              <w:left w:val="single" w:color="000000" w:sz="4" w:space="0"/>
              <w:bottom w:val="single" w:color="000000" w:sz="4" w:space="0"/>
              <w:right w:val="nil"/>
            </w:tcBorders>
            <w:shd w:val="clear" w:color="auto" w:fill="FFFFFF"/>
            <w:vAlign w:val="center"/>
          </w:tcPr>
          <w:p w14:paraId="4D343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250" w:type="dxa"/>
            <w:tcBorders>
              <w:top w:val="single" w:color="000000" w:sz="4" w:space="0"/>
              <w:left w:val="single" w:color="000000" w:sz="4" w:space="0"/>
              <w:bottom w:val="single" w:color="000000" w:sz="4" w:space="0"/>
              <w:right w:val="nil"/>
            </w:tcBorders>
            <w:shd w:val="clear" w:color="auto" w:fill="FFFFFF"/>
            <w:vAlign w:val="center"/>
          </w:tcPr>
          <w:p w14:paraId="3E6D7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1+2+3+4+5+6+7+8</w:t>
            </w:r>
          </w:p>
        </w:tc>
        <w:tc>
          <w:tcPr>
            <w:tcW w:w="1460" w:type="dxa"/>
            <w:tcBorders>
              <w:top w:val="single" w:color="000000" w:sz="4" w:space="0"/>
              <w:left w:val="single" w:color="000000" w:sz="4" w:space="0"/>
              <w:bottom w:val="single" w:color="000000" w:sz="4" w:space="0"/>
              <w:right w:val="nil"/>
            </w:tcBorders>
            <w:shd w:val="clear" w:color="auto" w:fill="FFFFFF"/>
            <w:vAlign w:val="center"/>
          </w:tcPr>
          <w:p w14:paraId="4272F9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EA21">
            <w:pPr>
              <w:jc w:val="left"/>
              <w:rPr>
                <w:rFonts w:hint="eastAsia" w:ascii="宋体" w:hAnsi="宋体" w:eastAsia="宋体" w:cs="宋体"/>
                <w:i w:val="0"/>
                <w:iCs w:val="0"/>
                <w:color w:val="000000"/>
                <w:sz w:val="18"/>
                <w:szCs w:val="18"/>
                <w:u w:val="none"/>
              </w:rPr>
            </w:pPr>
          </w:p>
        </w:tc>
      </w:tr>
    </w:tbl>
    <w:p w14:paraId="524A9728">
      <w:pPr>
        <w:rPr>
          <w:rFonts w:hint="eastAsia" w:ascii="宋体" w:hAnsi="宋体" w:eastAsia="宋体" w:cs="宋体"/>
          <w:color w:val="auto"/>
          <w:sz w:val="21"/>
          <w:szCs w:val="21"/>
          <w:highlight w:val="none"/>
        </w:rPr>
        <w:sectPr>
          <w:pgSz w:w="11906" w:h="16838"/>
          <w:pgMar w:top="1440" w:right="1440" w:bottom="1440" w:left="1440" w:header="851" w:footer="992" w:gutter="0"/>
          <w:pgNumType w:fmt="decimal"/>
          <w:cols w:space="720" w:num="1"/>
          <w:titlePg/>
          <w:docGrid w:linePitch="312" w:charSpace="0"/>
        </w:sectPr>
      </w:pPr>
    </w:p>
    <w:p w14:paraId="3C39CFD1">
      <w:pPr>
        <w:rPr>
          <w:rFonts w:hint="eastAsia" w:ascii="宋体" w:hAnsi="宋体" w:eastAsia="宋体" w:cs="宋体"/>
          <w:color w:val="auto"/>
          <w:sz w:val="21"/>
          <w:szCs w:val="21"/>
          <w:highlight w:val="none"/>
        </w:rPr>
      </w:pPr>
    </w:p>
    <w:tbl>
      <w:tblPr>
        <w:tblStyle w:val="60"/>
        <w:tblW w:w="13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
        <w:gridCol w:w="1290"/>
        <w:gridCol w:w="94"/>
        <w:gridCol w:w="2111"/>
        <w:gridCol w:w="4"/>
        <w:gridCol w:w="3101"/>
        <w:gridCol w:w="241"/>
        <w:gridCol w:w="434"/>
        <w:gridCol w:w="176"/>
        <w:gridCol w:w="641"/>
        <w:gridCol w:w="68"/>
        <w:gridCol w:w="599"/>
        <w:gridCol w:w="166"/>
        <w:gridCol w:w="244"/>
        <w:gridCol w:w="180"/>
        <w:gridCol w:w="446"/>
        <w:gridCol w:w="74"/>
        <w:gridCol w:w="676"/>
        <w:gridCol w:w="148"/>
        <w:gridCol w:w="116"/>
        <w:gridCol w:w="561"/>
        <w:gridCol w:w="262"/>
        <w:gridCol w:w="533"/>
        <w:gridCol w:w="74"/>
        <w:gridCol w:w="270"/>
        <w:gridCol w:w="391"/>
        <w:gridCol w:w="469"/>
        <w:gridCol w:w="13"/>
      </w:tblGrid>
      <w:tr w14:paraId="187F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099" w:type="dxa"/>
            <w:gridSpan w:val="6"/>
            <w:tcBorders>
              <w:top w:val="nil"/>
              <w:left w:val="nil"/>
              <w:bottom w:val="nil"/>
              <w:right w:val="nil"/>
            </w:tcBorders>
            <w:shd w:val="clear" w:color="auto" w:fill="FFFFFF"/>
            <w:vAlign w:val="center"/>
          </w:tcPr>
          <w:p w14:paraId="42ADF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342" w:type="dxa"/>
            <w:gridSpan w:val="2"/>
            <w:tcBorders>
              <w:top w:val="nil"/>
              <w:left w:val="nil"/>
              <w:bottom w:val="nil"/>
              <w:right w:val="nil"/>
            </w:tcBorders>
            <w:shd w:val="clear" w:color="auto" w:fill="FFFFFF"/>
            <w:vAlign w:val="bottom"/>
          </w:tcPr>
          <w:p w14:paraId="6C768525">
            <w:pPr>
              <w:jc w:val="left"/>
              <w:rPr>
                <w:rFonts w:hint="eastAsia" w:ascii="宋体" w:hAnsi="宋体" w:eastAsia="宋体" w:cs="宋体"/>
                <w:i w:val="0"/>
                <w:iCs w:val="0"/>
                <w:color w:val="000000"/>
                <w:sz w:val="18"/>
                <w:szCs w:val="18"/>
                <w:u w:val="none"/>
              </w:rPr>
            </w:pPr>
          </w:p>
        </w:tc>
        <w:tc>
          <w:tcPr>
            <w:tcW w:w="610" w:type="dxa"/>
            <w:gridSpan w:val="2"/>
            <w:tcBorders>
              <w:top w:val="nil"/>
              <w:left w:val="nil"/>
              <w:bottom w:val="nil"/>
              <w:right w:val="nil"/>
            </w:tcBorders>
            <w:shd w:val="clear" w:color="auto" w:fill="FFFFFF"/>
            <w:vAlign w:val="bottom"/>
          </w:tcPr>
          <w:p w14:paraId="7CCBFD59">
            <w:pPr>
              <w:jc w:val="left"/>
              <w:rPr>
                <w:rFonts w:hint="eastAsia" w:ascii="宋体" w:hAnsi="宋体" w:eastAsia="宋体" w:cs="宋体"/>
                <w:i w:val="0"/>
                <w:iCs w:val="0"/>
                <w:color w:val="000000"/>
                <w:sz w:val="18"/>
                <w:szCs w:val="18"/>
                <w:u w:val="none"/>
              </w:rPr>
            </w:pPr>
          </w:p>
        </w:tc>
        <w:tc>
          <w:tcPr>
            <w:tcW w:w="641" w:type="dxa"/>
            <w:tcBorders>
              <w:top w:val="nil"/>
              <w:left w:val="nil"/>
              <w:bottom w:val="nil"/>
              <w:right w:val="nil"/>
            </w:tcBorders>
            <w:shd w:val="clear" w:color="auto" w:fill="FFFFFF"/>
            <w:vAlign w:val="bottom"/>
          </w:tcPr>
          <w:p w14:paraId="429C602B">
            <w:pPr>
              <w:jc w:val="left"/>
              <w:rPr>
                <w:rFonts w:hint="eastAsia" w:ascii="宋体" w:hAnsi="宋体" w:eastAsia="宋体" w:cs="宋体"/>
                <w:i w:val="0"/>
                <w:iCs w:val="0"/>
                <w:color w:val="000000"/>
                <w:sz w:val="18"/>
                <w:szCs w:val="18"/>
                <w:u w:val="none"/>
              </w:rPr>
            </w:pPr>
          </w:p>
        </w:tc>
        <w:tc>
          <w:tcPr>
            <w:tcW w:w="667" w:type="dxa"/>
            <w:gridSpan w:val="2"/>
            <w:tcBorders>
              <w:top w:val="nil"/>
              <w:left w:val="nil"/>
              <w:bottom w:val="nil"/>
              <w:right w:val="nil"/>
            </w:tcBorders>
            <w:shd w:val="clear" w:color="auto" w:fill="FFFFFF"/>
            <w:vAlign w:val="bottom"/>
          </w:tcPr>
          <w:p w14:paraId="28782CCB">
            <w:pPr>
              <w:jc w:val="left"/>
              <w:rPr>
                <w:rFonts w:hint="eastAsia" w:ascii="宋体" w:hAnsi="宋体" w:eastAsia="宋体" w:cs="宋体"/>
                <w:i w:val="0"/>
                <w:iCs w:val="0"/>
                <w:color w:val="000000"/>
                <w:sz w:val="18"/>
                <w:szCs w:val="18"/>
                <w:u w:val="none"/>
              </w:rPr>
            </w:pPr>
          </w:p>
        </w:tc>
        <w:tc>
          <w:tcPr>
            <w:tcW w:w="590" w:type="dxa"/>
            <w:gridSpan w:val="3"/>
            <w:tcBorders>
              <w:top w:val="nil"/>
              <w:left w:val="nil"/>
              <w:bottom w:val="nil"/>
              <w:right w:val="nil"/>
            </w:tcBorders>
            <w:shd w:val="clear" w:color="auto" w:fill="FFFFFF"/>
            <w:vAlign w:val="bottom"/>
          </w:tcPr>
          <w:p w14:paraId="7F18D37F">
            <w:pPr>
              <w:jc w:val="left"/>
              <w:rPr>
                <w:rFonts w:hint="eastAsia" w:ascii="宋体" w:hAnsi="宋体" w:eastAsia="宋体" w:cs="宋体"/>
                <w:i w:val="0"/>
                <w:iCs w:val="0"/>
                <w:color w:val="000000"/>
                <w:sz w:val="18"/>
                <w:szCs w:val="18"/>
                <w:u w:val="none"/>
              </w:rPr>
            </w:pPr>
          </w:p>
        </w:tc>
        <w:tc>
          <w:tcPr>
            <w:tcW w:w="1344" w:type="dxa"/>
            <w:gridSpan w:val="4"/>
            <w:tcBorders>
              <w:top w:val="nil"/>
              <w:left w:val="nil"/>
              <w:bottom w:val="nil"/>
              <w:right w:val="nil"/>
            </w:tcBorders>
            <w:shd w:val="clear" w:color="auto" w:fill="FFFFFF"/>
            <w:vAlign w:val="bottom"/>
          </w:tcPr>
          <w:p w14:paraId="04A29CA4">
            <w:pPr>
              <w:jc w:val="left"/>
              <w:rPr>
                <w:rFonts w:hint="eastAsia" w:ascii="宋体" w:hAnsi="宋体" w:eastAsia="宋体" w:cs="宋体"/>
                <w:i w:val="0"/>
                <w:iCs w:val="0"/>
                <w:color w:val="000000"/>
                <w:sz w:val="18"/>
                <w:szCs w:val="18"/>
                <w:u w:val="none"/>
              </w:rPr>
            </w:pPr>
          </w:p>
        </w:tc>
        <w:tc>
          <w:tcPr>
            <w:tcW w:w="939" w:type="dxa"/>
            <w:gridSpan w:val="3"/>
            <w:tcBorders>
              <w:top w:val="nil"/>
              <w:left w:val="nil"/>
              <w:bottom w:val="nil"/>
              <w:right w:val="nil"/>
            </w:tcBorders>
            <w:shd w:val="clear" w:color="auto" w:fill="FFFFFF"/>
            <w:vAlign w:val="bottom"/>
          </w:tcPr>
          <w:p w14:paraId="4BF6EB51">
            <w:pPr>
              <w:jc w:val="left"/>
              <w:rPr>
                <w:rFonts w:hint="eastAsia" w:ascii="宋体" w:hAnsi="宋体" w:eastAsia="宋体" w:cs="宋体"/>
                <w:i w:val="0"/>
                <w:iCs w:val="0"/>
                <w:color w:val="000000"/>
                <w:sz w:val="18"/>
                <w:szCs w:val="18"/>
                <w:u w:val="none"/>
              </w:rPr>
            </w:pPr>
          </w:p>
        </w:tc>
        <w:tc>
          <w:tcPr>
            <w:tcW w:w="607" w:type="dxa"/>
            <w:gridSpan w:val="2"/>
            <w:tcBorders>
              <w:top w:val="nil"/>
              <w:left w:val="nil"/>
              <w:bottom w:val="nil"/>
              <w:right w:val="nil"/>
            </w:tcBorders>
            <w:shd w:val="clear" w:color="auto" w:fill="FFFFFF"/>
            <w:vAlign w:val="bottom"/>
          </w:tcPr>
          <w:p w14:paraId="4CB024FD">
            <w:pPr>
              <w:jc w:val="left"/>
              <w:rPr>
                <w:rFonts w:hint="eastAsia" w:ascii="宋体" w:hAnsi="宋体" w:eastAsia="宋体" w:cs="宋体"/>
                <w:i w:val="0"/>
                <w:iCs w:val="0"/>
                <w:color w:val="000000"/>
                <w:sz w:val="18"/>
                <w:szCs w:val="18"/>
                <w:u w:val="none"/>
              </w:rPr>
            </w:pPr>
          </w:p>
        </w:tc>
        <w:tc>
          <w:tcPr>
            <w:tcW w:w="1143" w:type="dxa"/>
            <w:gridSpan w:val="4"/>
            <w:tcBorders>
              <w:top w:val="nil"/>
              <w:left w:val="nil"/>
              <w:bottom w:val="nil"/>
              <w:right w:val="nil"/>
            </w:tcBorders>
            <w:shd w:val="clear" w:color="auto" w:fill="FFFFFF"/>
            <w:vAlign w:val="bottom"/>
          </w:tcPr>
          <w:p w14:paraId="1D61E8A0">
            <w:pPr>
              <w:jc w:val="left"/>
              <w:rPr>
                <w:rFonts w:hint="eastAsia" w:ascii="宋体" w:hAnsi="宋体" w:eastAsia="宋体" w:cs="宋体"/>
                <w:i w:val="0"/>
                <w:iCs w:val="0"/>
                <w:color w:val="000000"/>
                <w:sz w:val="18"/>
                <w:szCs w:val="18"/>
                <w:u w:val="none"/>
              </w:rPr>
            </w:pPr>
          </w:p>
        </w:tc>
      </w:tr>
      <w:tr w14:paraId="2C02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982" w:type="dxa"/>
            <w:gridSpan w:val="29"/>
            <w:tcBorders>
              <w:top w:val="nil"/>
              <w:left w:val="nil"/>
              <w:bottom w:val="nil"/>
              <w:right w:val="nil"/>
            </w:tcBorders>
            <w:shd w:val="clear" w:color="auto" w:fill="FFFFFF"/>
            <w:vAlign w:val="center"/>
          </w:tcPr>
          <w:p w14:paraId="6C71159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53B6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92" w:type="dxa"/>
            <w:gridSpan w:val="11"/>
            <w:tcBorders>
              <w:top w:val="nil"/>
              <w:left w:val="nil"/>
              <w:bottom w:val="nil"/>
              <w:right w:val="nil"/>
            </w:tcBorders>
            <w:shd w:val="clear" w:color="auto" w:fill="FFFFFF"/>
            <w:vAlign w:val="bottom"/>
          </w:tcPr>
          <w:p w14:paraId="7F02D0B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单位(专业)工程名称:单项工程-建筑</w:t>
            </w:r>
          </w:p>
        </w:tc>
        <w:tc>
          <w:tcPr>
            <w:tcW w:w="2601" w:type="dxa"/>
            <w:gridSpan w:val="9"/>
            <w:tcBorders>
              <w:top w:val="nil"/>
              <w:left w:val="nil"/>
              <w:bottom w:val="nil"/>
              <w:right w:val="nil"/>
            </w:tcBorders>
            <w:shd w:val="clear" w:color="auto" w:fill="FFFFFF"/>
            <w:vAlign w:val="bottom"/>
          </w:tcPr>
          <w:p w14:paraId="10ACF4D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89" w:type="dxa"/>
            <w:gridSpan w:val="9"/>
            <w:tcBorders>
              <w:top w:val="nil"/>
              <w:left w:val="nil"/>
              <w:bottom w:val="nil"/>
              <w:right w:val="nil"/>
            </w:tcBorders>
            <w:shd w:val="clear" w:color="auto" w:fill="FFFFFF"/>
            <w:vAlign w:val="bottom"/>
          </w:tcPr>
          <w:p w14:paraId="6660657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14:paraId="567D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vMerge w:val="restart"/>
            <w:tcBorders>
              <w:top w:val="single" w:color="000000" w:sz="4" w:space="0"/>
              <w:left w:val="single" w:color="000000" w:sz="4" w:space="0"/>
              <w:bottom w:val="nil"/>
              <w:right w:val="nil"/>
            </w:tcBorders>
            <w:shd w:val="clear" w:color="auto" w:fill="FFFFFF"/>
            <w:vAlign w:val="center"/>
          </w:tcPr>
          <w:p w14:paraId="75599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85" w:type="dxa"/>
            <w:gridSpan w:val="3"/>
            <w:vMerge w:val="restart"/>
            <w:tcBorders>
              <w:top w:val="single" w:color="000000" w:sz="4" w:space="0"/>
              <w:left w:val="single" w:color="000000" w:sz="4" w:space="0"/>
              <w:bottom w:val="nil"/>
              <w:right w:val="nil"/>
            </w:tcBorders>
            <w:shd w:val="clear" w:color="auto" w:fill="FFFFFF"/>
            <w:vAlign w:val="center"/>
          </w:tcPr>
          <w:p w14:paraId="24527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115" w:type="dxa"/>
            <w:gridSpan w:val="2"/>
            <w:vMerge w:val="restart"/>
            <w:tcBorders>
              <w:top w:val="single" w:color="000000" w:sz="4" w:space="0"/>
              <w:left w:val="single" w:color="000000" w:sz="4" w:space="0"/>
              <w:bottom w:val="nil"/>
              <w:right w:val="nil"/>
            </w:tcBorders>
            <w:shd w:val="clear" w:color="auto" w:fill="FFFFFF"/>
            <w:vAlign w:val="center"/>
          </w:tcPr>
          <w:p w14:paraId="254F5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342" w:type="dxa"/>
            <w:gridSpan w:val="2"/>
            <w:vMerge w:val="restart"/>
            <w:tcBorders>
              <w:top w:val="single" w:color="000000" w:sz="4" w:space="0"/>
              <w:left w:val="single" w:color="000000" w:sz="4" w:space="0"/>
              <w:bottom w:val="nil"/>
              <w:right w:val="nil"/>
            </w:tcBorders>
            <w:shd w:val="clear" w:color="auto" w:fill="FFFFFF"/>
            <w:vAlign w:val="center"/>
          </w:tcPr>
          <w:p w14:paraId="7DF30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10" w:type="dxa"/>
            <w:gridSpan w:val="2"/>
            <w:vMerge w:val="restart"/>
            <w:tcBorders>
              <w:top w:val="single" w:color="000000" w:sz="4" w:space="0"/>
              <w:left w:val="single" w:color="000000" w:sz="4" w:space="0"/>
              <w:bottom w:val="nil"/>
              <w:right w:val="nil"/>
            </w:tcBorders>
            <w:shd w:val="clear" w:color="auto" w:fill="FFFFFF"/>
            <w:vAlign w:val="center"/>
          </w:tcPr>
          <w:p w14:paraId="4D94B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641" w:type="dxa"/>
            <w:vMerge w:val="restart"/>
            <w:tcBorders>
              <w:top w:val="single" w:color="000000" w:sz="4" w:space="0"/>
              <w:left w:val="single" w:color="000000" w:sz="4" w:space="0"/>
              <w:bottom w:val="nil"/>
              <w:right w:val="nil"/>
            </w:tcBorders>
            <w:shd w:val="clear" w:color="auto" w:fill="FFFFFF"/>
            <w:vAlign w:val="center"/>
          </w:tcPr>
          <w:p w14:paraId="3FF93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147" w:type="dxa"/>
            <w:gridSpan w:val="14"/>
            <w:tcBorders>
              <w:top w:val="single" w:color="000000" w:sz="4" w:space="0"/>
              <w:left w:val="single" w:color="000000" w:sz="4" w:space="0"/>
              <w:bottom w:val="nil"/>
              <w:right w:val="nil"/>
            </w:tcBorders>
            <w:shd w:val="clear" w:color="auto" w:fill="FFFFFF"/>
            <w:vAlign w:val="center"/>
          </w:tcPr>
          <w:p w14:paraId="6D98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1143" w:type="dxa"/>
            <w:gridSpan w:val="4"/>
            <w:vMerge w:val="restart"/>
            <w:tcBorders>
              <w:top w:val="single" w:color="000000" w:sz="4" w:space="0"/>
              <w:left w:val="single" w:color="000000" w:sz="4" w:space="0"/>
              <w:bottom w:val="nil"/>
              <w:right w:val="single" w:color="000000" w:sz="4" w:space="0"/>
            </w:tcBorders>
            <w:shd w:val="clear" w:color="auto" w:fill="FFFFFF"/>
            <w:vAlign w:val="center"/>
          </w:tcPr>
          <w:p w14:paraId="62E9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118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9" w:type="dxa"/>
            <w:vMerge w:val="continue"/>
            <w:tcBorders>
              <w:top w:val="single" w:color="000000" w:sz="4" w:space="0"/>
              <w:left w:val="single" w:color="000000" w:sz="4" w:space="0"/>
              <w:bottom w:val="nil"/>
              <w:right w:val="nil"/>
            </w:tcBorders>
            <w:shd w:val="clear" w:color="auto" w:fill="FFFFFF"/>
            <w:vAlign w:val="center"/>
          </w:tcPr>
          <w:p w14:paraId="072BAF43">
            <w:pPr>
              <w:jc w:val="center"/>
              <w:rPr>
                <w:rFonts w:hint="eastAsia" w:ascii="宋体" w:hAnsi="宋体" w:eastAsia="宋体" w:cs="宋体"/>
                <w:i w:val="0"/>
                <w:iCs w:val="0"/>
                <w:color w:val="000000"/>
                <w:sz w:val="18"/>
                <w:szCs w:val="18"/>
                <w:u w:val="none"/>
              </w:rPr>
            </w:pPr>
          </w:p>
        </w:tc>
        <w:tc>
          <w:tcPr>
            <w:tcW w:w="1385" w:type="dxa"/>
            <w:gridSpan w:val="3"/>
            <w:vMerge w:val="continue"/>
            <w:tcBorders>
              <w:top w:val="single" w:color="000000" w:sz="4" w:space="0"/>
              <w:left w:val="single" w:color="000000" w:sz="4" w:space="0"/>
              <w:bottom w:val="nil"/>
              <w:right w:val="nil"/>
            </w:tcBorders>
            <w:shd w:val="clear" w:color="auto" w:fill="FFFFFF"/>
            <w:vAlign w:val="center"/>
          </w:tcPr>
          <w:p w14:paraId="04E295E5">
            <w:pPr>
              <w:jc w:val="center"/>
              <w:rPr>
                <w:rFonts w:hint="eastAsia" w:ascii="宋体" w:hAnsi="宋体" w:eastAsia="宋体" w:cs="宋体"/>
                <w:i w:val="0"/>
                <w:iCs w:val="0"/>
                <w:color w:val="000000"/>
                <w:sz w:val="18"/>
                <w:szCs w:val="18"/>
                <w:u w:val="none"/>
              </w:rPr>
            </w:pPr>
          </w:p>
        </w:tc>
        <w:tc>
          <w:tcPr>
            <w:tcW w:w="2115" w:type="dxa"/>
            <w:gridSpan w:val="2"/>
            <w:vMerge w:val="continue"/>
            <w:tcBorders>
              <w:top w:val="single" w:color="000000" w:sz="4" w:space="0"/>
              <w:left w:val="single" w:color="000000" w:sz="4" w:space="0"/>
              <w:bottom w:val="nil"/>
              <w:right w:val="nil"/>
            </w:tcBorders>
            <w:shd w:val="clear" w:color="auto" w:fill="FFFFFF"/>
            <w:vAlign w:val="center"/>
          </w:tcPr>
          <w:p w14:paraId="178D7E4B">
            <w:pPr>
              <w:jc w:val="center"/>
              <w:rPr>
                <w:rFonts w:hint="eastAsia" w:ascii="宋体" w:hAnsi="宋体" w:eastAsia="宋体" w:cs="宋体"/>
                <w:i w:val="0"/>
                <w:iCs w:val="0"/>
                <w:color w:val="000000"/>
                <w:sz w:val="18"/>
                <w:szCs w:val="18"/>
                <w:u w:val="none"/>
              </w:rPr>
            </w:pPr>
          </w:p>
        </w:tc>
        <w:tc>
          <w:tcPr>
            <w:tcW w:w="3342" w:type="dxa"/>
            <w:gridSpan w:val="2"/>
            <w:vMerge w:val="continue"/>
            <w:tcBorders>
              <w:top w:val="single" w:color="000000" w:sz="4" w:space="0"/>
              <w:left w:val="single" w:color="000000" w:sz="4" w:space="0"/>
              <w:bottom w:val="nil"/>
              <w:right w:val="nil"/>
            </w:tcBorders>
            <w:shd w:val="clear" w:color="auto" w:fill="FFFFFF"/>
            <w:vAlign w:val="center"/>
          </w:tcPr>
          <w:p w14:paraId="3C187780">
            <w:pPr>
              <w:jc w:val="center"/>
              <w:rPr>
                <w:rFonts w:hint="eastAsia" w:ascii="宋体" w:hAnsi="宋体" w:eastAsia="宋体" w:cs="宋体"/>
                <w:i w:val="0"/>
                <w:iCs w:val="0"/>
                <w:color w:val="000000"/>
                <w:sz w:val="18"/>
                <w:szCs w:val="18"/>
                <w:u w:val="none"/>
              </w:rPr>
            </w:pPr>
          </w:p>
        </w:tc>
        <w:tc>
          <w:tcPr>
            <w:tcW w:w="610" w:type="dxa"/>
            <w:gridSpan w:val="2"/>
            <w:vMerge w:val="continue"/>
            <w:tcBorders>
              <w:top w:val="single" w:color="000000" w:sz="4" w:space="0"/>
              <w:left w:val="single" w:color="000000" w:sz="4" w:space="0"/>
              <w:bottom w:val="nil"/>
              <w:right w:val="nil"/>
            </w:tcBorders>
            <w:shd w:val="clear" w:color="auto" w:fill="FFFFFF"/>
            <w:vAlign w:val="center"/>
          </w:tcPr>
          <w:p w14:paraId="7902C0BE">
            <w:pPr>
              <w:jc w:val="center"/>
              <w:rPr>
                <w:rFonts w:hint="eastAsia" w:ascii="宋体" w:hAnsi="宋体" w:eastAsia="宋体" w:cs="宋体"/>
                <w:i w:val="0"/>
                <w:iCs w:val="0"/>
                <w:color w:val="000000"/>
                <w:sz w:val="18"/>
                <w:szCs w:val="18"/>
                <w:u w:val="none"/>
              </w:rPr>
            </w:pPr>
          </w:p>
        </w:tc>
        <w:tc>
          <w:tcPr>
            <w:tcW w:w="641" w:type="dxa"/>
            <w:vMerge w:val="continue"/>
            <w:tcBorders>
              <w:top w:val="single" w:color="000000" w:sz="4" w:space="0"/>
              <w:left w:val="single" w:color="000000" w:sz="4" w:space="0"/>
              <w:bottom w:val="nil"/>
              <w:right w:val="nil"/>
            </w:tcBorders>
            <w:shd w:val="clear" w:color="auto" w:fill="FFFFFF"/>
            <w:vAlign w:val="center"/>
          </w:tcPr>
          <w:p w14:paraId="29C8C1EE">
            <w:pPr>
              <w:jc w:val="center"/>
              <w:rPr>
                <w:rFonts w:hint="eastAsia" w:ascii="宋体" w:hAnsi="宋体" w:eastAsia="宋体" w:cs="宋体"/>
                <w:i w:val="0"/>
                <w:iCs w:val="0"/>
                <w:color w:val="000000"/>
                <w:sz w:val="18"/>
                <w:szCs w:val="18"/>
                <w:u w:val="none"/>
              </w:rPr>
            </w:pPr>
          </w:p>
        </w:tc>
        <w:tc>
          <w:tcPr>
            <w:tcW w:w="667" w:type="dxa"/>
            <w:gridSpan w:val="2"/>
            <w:vMerge w:val="restart"/>
            <w:tcBorders>
              <w:top w:val="single" w:color="000000" w:sz="4" w:space="0"/>
              <w:left w:val="single" w:color="000000" w:sz="4" w:space="0"/>
              <w:bottom w:val="nil"/>
              <w:right w:val="nil"/>
            </w:tcBorders>
            <w:shd w:val="clear" w:color="auto" w:fill="FFFFFF"/>
            <w:vAlign w:val="center"/>
          </w:tcPr>
          <w:p w14:paraId="194E4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90" w:type="dxa"/>
            <w:gridSpan w:val="3"/>
            <w:vMerge w:val="restart"/>
            <w:tcBorders>
              <w:top w:val="single" w:color="000000" w:sz="4" w:space="0"/>
              <w:left w:val="single" w:color="000000" w:sz="4" w:space="0"/>
              <w:bottom w:val="nil"/>
              <w:right w:val="nil"/>
            </w:tcBorders>
            <w:shd w:val="clear" w:color="auto" w:fill="FFFFFF"/>
            <w:vAlign w:val="center"/>
          </w:tcPr>
          <w:p w14:paraId="67580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890" w:type="dxa"/>
            <w:gridSpan w:val="9"/>
            <w:tcBorders>
              <w:top w:val="single" w:color="000000" w:sz="4" w:space="0"/>
              <w:left w:val="single" w:color="000000" w:sz="4" w:space="0"/>
              <w:bottom w:val="nil"/>
              <w:right w:val="single" w:color="000000" w:sz="4" w:space="0"/>
            </w:tcBorders>
            <w:shd w:val="clear" w:color="auto" w:fill="FFFFFF"/>
            <w:vAlign w:val="center"/>
          </w:tcPr>
          <w:p w14:paraId="2EC2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1143"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14:paraId="4533C810">
            <w:pPr>
              <w:jc w:val="center"/>
              <w:rPr>
                <w:rFonts w:hint="eastAsia" w:ascii="宋体" w:hAnsi="宋体" w:eastAsia="宋体" w:cs="宋体"/>
                <w:i w:val="0"/>
                <w:iCs w:val="0"/>
                <w:color w:val="000000"/>
                <w:sz w:val="18"/>
                <w:szCs w:val="18"/>
                <w:u w:val="none"/>
              </w:rPr>
            </w:pPr>
          </w:p>
        </w:tc>
      </w:tr>
      <w:tr w14:paraId="43CD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vMerge w:val="continue"/>
            <w:tcBorders>
              <w:top w:val="single" w:color="000000" w:sz="4" w:space="0"/>
              <w:left w:val="single" w:color="000000" w:sz="4" w:space="0"/>
              <w:bottom w:val="nil"/>
              <w:right w:val="nil"/>
            </w:tcBorders>
            <w:shd w:val="clear" w:color="auto" w:fill="FFFFFF"/>
            <w:vAlign w:val="center"/>
          </w:tcPr>
          <w:p w14:paraId="250D4923">
            <w:pPr>
              <w:jc w:val="center"/>
              <w:rPr>
                <w:rFonts w:hint="eastAsia" w:ascii="宋体" w:hAnsi="宋体" w:eastAsia="宋体" w:cs="宋体"/>
                <w:i w:val="0"/>
                <w:iCs w:val="0"/>
                <w:color w:val="000000"/>
                <w:sz w:val="18"/>
                <w:szCs w:val="18"/>
                <w:u w:val="none"/>
              </w:rPr>
            </w:pPr>
          </w:p>
        </w:tc>
        <w:tc>
          <w:tcPr>
            <w:tcW w:w="1385" w:type="dxa"/>
            <w:gridSpan w:val="3"/>
            <w:vMerge w:val="continue"/>
            <w:tcBorders>
              <w:top w:val="single" w:color="000000" w:sz="4" w:space="0"/>
              <w:left w:val="single" w:color="000000" w:sz="4" w:space="0"/>
              <w:bottom w:val="nil"/>
              <w:right w:val="nil"/>
            </w:tcBorders>
            <w:shd w:val="clear" w:color="auto" w:fill="FFFFFF"/>
            <w:vAlign w:val="center"/>
          </w:tcPr>
          <w:p w14:paraId="4DD71D9F">
            <w:pPr>
              <w:jc w:val="center"/>
              <w:rPr>
                <w:rFonts w:hint="eastAsia" w:ascii="宋体" w:hAnsi="宋体" w:eastAsia="宋体" w:cs="宋体"/>
                <w:i w:val="0"/>
                <w:iCs w:val="0"/>
                <w:color w:val="000000"/>
                <w:sz w:val="18"/>
                <w:szCs w:val="18"/>
                <w:u w:val="none"/>
              </w:rPr>
            </w:pPr>
          </w:p>
        </w:tc>
        <w:tc>
          <w:tcPr>
            <w:tcW w:w="2115" w:type="dxa"/>
            <w:gridSpan w:val="2"/>
            <w:vMerge w:val="continue"/>
            <w:tcBorders>
              <w:top w:val="single" w:color="000000" w:sz="4" w:space="0"/>
              <w:left w:val="single" w:color="000000" w:sz="4" w:space="0"/>
              <w:bottom w:val="nil"/>
              <w:right w:val="nil"/>
            </w:tcBorders>
            <w:shd w:val="clear" w:color="auto" w:fill="FFFFFF"/>
            <w:vAlign w:val="center"/>
          </w:tcPr>
          <w:p w14:paraId="25A21F1D">
            <w:pPr>
              <w:jc w:val="center"/>
              <w:rPr>
                <w:rFonts w:hint="eastAsia" w:ascii="宋体" w:hAnsi="宋体" w:eastAsia="宋体" w:cs="宋体"/>
                <w:i w:val="0"/>
                <w:iCs w:val="0"/>
                <w:color w:val="000000"/>
                <w:sz w:val="18"/>
                <w:szCs w:val="18"/>
                <w:u w:val="none"/>
              </w:rPr>
            </w:pPr>
          </w:p>
        </w:tc>
        <w:tc>
          <w:tcPr>
            <w:tcW w:w="3342" w:type="dxa"/>
            <w:gridSpan w:val="2"/>
            <w:vMerge w:val="continue"/>
            <w:tcBorders>
              <w:top w:val="single" w:color="000000" w:sz="4" w:space="0"/>
              <w:left w:val="single" w:color="000000" w:sz="4" w:space="0"/>
              <w:bottom w:val="nil"/>
              <w:right w:val="nil"/>
            </w:tcBorders>
            <w:shd w:val="clear" w:color="auto" w:fill="FFFFFF"/>
            <w:vAlign w:val="center"/>
          </w:tcPr>
          <w:p w14:paraId="1B2F425D">
            <w:pPr>
              <w:jc w:val="center"/>
              <w:rPr>
                <w:rFonts w:hint="eastAsia" w:ascii="宋体" w:hAnsi="宋体" w:eastAsia="宋体" w:cs="宋体"/>
                <w:i w:val="0"/>
                <w:iCs w:val="0"/>
                <w:color w:val="000000"/>
                <w:sz w:val="18"/>
                <w:szCs w:val="18"/>
                <w:u w:val="none"/>
              </w:rPr>
            </w:pPr>
          </w:p>
        </w:tc>
        <w:tc>
          <w:tcPr>
            <w:tcW w:w="610" w:type="dxa"/>
            <w:gridSpan w:val="2"/>
            <w:vMerge w:val="continue"/>
            <w:tcBorders>
              <w:top w:val="single" w:color="000000" w:sz="4" w:space="0"/>
              <w:left w:val="single" w:color="000000" w:sz="4" w:space="0"/>
              <w:bottom w:val="nil"/>
              <w:right w:val="nil"/>
            </w:tcBorders>
            <w:shd w:val="clear" w:color="auto" w:fill="FFFFFF"/>
            <w:vAlign w:val="center"/>
          </w:tcPr>
          <w:p w14:paraId="53CA4122">
            <w:pPr>
              <w:jc w:val="center"/>
              <w:rPr>
                <w:rFonts w:hint="eastAsia" w:ascii="宋体" w:hAnsi="宋体" w:eastAsia="宋体" w:cs="宋体"/>
                <w:i w:val="0"/>
                <w:iCs w:val="0"/>
                <w:color w:val="000000"/>
                <w:sz w:val="18"/>
                <w:szCs w:val="18"/>
                <w:u w:val="none"/>
              </w:rPr>
            </w:pPr>
          </w:p>
        </w:tc>
        <w:tc>
          <w:tcPr>
            <w:tcW w:w="641" w:type="dxa"/>
            <w:vMerge w:val="continue"/>
            <w:tcBorders>
              <w:top w:val="single" w:color="000000" w:sz="4" w:space="0"/>
              <w:left w:val="single" w:color="000000" w:sz="4" w:space="0"/>
              <w:bottom w:val="nil"/>
              <w:right w:val="nil"/>
            </w:tcBorders>
            <w:shd w:val="clear" w:color="auto" w:fill="FFFFFF"/>
            <w:vAlign w:val="center"/>
          </w:tcPr>
          <w:p w14:paraId="0A62D9CC">
            <w:pPr>
              <w:jc w:val="center"/>
              <w:rPr>
                <w:rFonts w:hint="eastAsia" w:ascii="宋体" w:hAnsi="宋体" w:eastAsia="宋体" w:cs="宋体"/>
                <w:i w:val="0"/>
                <w:iCs w:val="0"/>
                <w:color w:val="000000"/>
                <w:sz w:val="18"/>
                <w:szCs w:val="18"/>
                <w:u w:val="none"/>
              </w:rPr>
            </w:pPr>
          </w:p>
        </w:tc>
        <w:tc>
          <w:tcPr>
            <w:tcW w:w="667" w:type="dxa"/>
            <w:gridSpan w:val="2"/>
            <w:vMerge w:val="continue"/>
            <w:tcBorders>
              <w:top w:val="single" w:color="000000" w:sz="4" w:space="0"/>
              <w:left w:val="single" w:color="000000" w:sz="4" w:space="0"/>
              <w:bottom w:val="nil"/>
              <w:right w:val="nil"/>
            </w:tcBorders>
            <w:shd w:val="clear" w:color="auto" w:fill="FFFFFF"/>
            <w:vAlign w:val="center"/>
          </w:tcPr>
          <w:p w14:paraId="7D1229EE">
            <w:pPr>
              <w:jc w:val="center"/>
              <w:rPr>
                <w:rFonts w:hint="eastAsia" w:ascii="宋体" w:hAnsi="宋体" w:eastAsia="宋体" w:cs="宋体"/>
                <w:i w:val="0"/>
                <w:iCs w:val="0"/>
                <w:color w:val="000000"/>
                <w:sz w:val="18"/>
                <w:szCs w:val="18"/>
                <w:u w:val="none"/>
              </w:rPr>
            </w:pPr>
          </w:p>
        </w:tc>
        <w:tc>
          <w:tcPr>
            <w:tcW w:w="590" w:type="dxa"/>
            <w:gridSpan w:val="3"/>
            <w:vMerge w:val="continue"/>
            <w:tcBorders>
              <w:top w:val="single" w:color="000000" w:sz="4" w:space="0"/>
              <w:left w:val="single" w:color="000000" w:sz="4" w:space="0"/>
              <w:bottom w:val="nil"/>
              <w:right w:val="nil"/>
            </w:tcBorders>
            <w:shd w:val="clear" w:color="auto" w:fill="FFFFFF"/>
            <w:vAlign w:val="center"/>
          </w:tcPr>
          <w:p w14:paraId="6DBB369E">
            <w:pPr>
              <w:jc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5FE4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39" w:type="dxa"/>
            <w:gridSpan w:val="3"/>
            <w:tcBorders>
              <w:top w:val="single" w:color="000000" w:sz="4" w:space="0"/>
              <w:left w:val="single" w:color="000000" w:sz="4" w:space="0"/>
              <w:bottom w:val="nil"/>
              <w:right w:val="nil"/>
            </w:tcBorders>
            <w:shd w:val="clear" w:color="auto" w:fill="FFFFFF"/>
            <w:vAlign w:val="center"/>
          </w:tcPr>
          <w:p w14:paraId="4AF25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607" w:type="dxa"/>
            <w:gridSpan w:val="2"/>
            <w:tcBorders>
              <w:top w:val="single" w:color="000000" w:sz="4" w:space="0"/>
              <w:left w:val="single" w:color="000000" w:sz="4" w:space="0"/>
              <w:bottom w:val="nil"/>
              <w:right w:val="single" w:color="000000" w:sz="4" w:space="0"/>
            </w:tcBorders>
            <w:shd w:val="clear" w:color="auto" w:fill="FFFFFF"/>
            <w:vAlign w:val="center"/>
          </w:tcPr>
          <w:p w14:paraId="04B0C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143"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14:paraId="58DD39A3">
            <w:pPr>
              <w:jc w:val="center"/>
              <w:rPr>
                <w:rFonts w:hint="eastAsia" w:ascii="宋体" w:hAnsi="宋体" w:eastAsia="宋体" w:cs="宋体"/>
                <w:i w:val="0"/>
                <w:iCs w:val="0"/>
                <w:color w:val="000000"/>
                <w:sz w:val="18"/>
                <w:szCs w:val="18"/>
                <w:u w:val="none"/>
              </w:rPr>
            </w:pPr>
          </w:p>
        </w:tc>
      </w:tr>
      <w:tr w14:paraId="030D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99" w:type="dxa"/>
            <w:tcBorders>
              <w:top w:val="single" w:color="000000" w:sz="4" w:space="0"/>
              <w:left w:val="single" w:color="000000" w:sz="4" w:space="0"/>
              <w:bottom w:val="nil"/>
              <w:right w:val="nil"/>
            </w:tcBorders>
            <w:shd w:val="clear" w:color="auto" w:fill="FFFFFF"/>
            <w:vAlign w:val="center"/>
          </w:tcPr>
          <w:p w14:paraId="78AB9A76">
            <w:pPr>
              <w:jc w:val="center"/>
              <w:rPr>
                <w:rFonts w:hint="eastAsia" w:ascii="宋体" w:hAnsi="宋体" w:eastAsia="宋体" w:cs="宋体"/>
                <w:i w:val="0"/>
                <w:iCs w:val="0"/>
                <w:color w:val="000000"/>
                <w:sz w:val="18"/>
                <w:szCs w:val="18"/>
                <w:u w:val="none"/>
              </w:rPr>
            </w:pPr>
          </w:p>
        </w:tc>
        <w:tc>
          <w:tcPr>
            <w:tcW w:w="1385" w:type="dxa"/>
            <w:gridSpan w:val="3"/>
            <w:tcBorders>
              <w:top w:val="single" w:color="000000" w:sz="4" w:space="0"/>
              <w:left w:val="single" w:color="000000" w:sz="4" w:space="0"/>
              <w:bottom w:val="nil"/>
              <w:right w:val="nil"/>
            </w:tcBorders>
            <w:shd w:val="clear" w:color="auto" w:fill="FFFFFF"/>
            <w:vAlign w:val="center"/>
          </w:tcPr>
          <w:p w14:paraId="2D7AB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w:t>
            </w:r>
          </w:p>
        </w:tc>
        <w:tc>
          <w:tcPr>
            <w:tcW w:w="2115" w:type="dxa"/>
            <w:gridSpan w:val="2"/>
            <w:tcBorders>
              <w:top w:val="single" w:color="000000" w:sz="4" w:space="0"/>
              <w:left w:val="single" w:color="000000" w:sz="4" w:space="0"/>
              <w:bottom w:val="nil"/>
              <w:right w:val="nil"/>
            </w:tcBorders>
            <w:shd w:val="clear" w:color="auto" w:fill="FFFFFF"/>
            <w:vAlign w:val="center"/>
          </w:tcPr>
          <w:p w14:paraId="6B977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 楼地面装饰工程</w:t>
            </w:r>
          </w:p>
        </w:tc>
        <w:tc>
          <w:tcPr>
            <w:tcW w:w="3342" w:type="dxa"/>
            <w:gridSpan w:val="2"/>
            <w:tcBorders>
              <w:top w:val="single" w:color="000000" w:sz="4" w:space="0"/>
              <w:left w:val="single" w:color="000000" w:sz="4" w:space="0"/>
              <w:bottom w:val="nil"/>
              <w:right w:val="nil"/>
            </w:tcBorders>
            <w:shd w:val="clear" w:color="auto" w:fill="FFFFFF"/>
            <w:vAlign w:val="center"/>
          </w:tcPr>
          <w:p w14:paraId="601B78DE">
            <w:pPr>
              <w:jc w:val="left"/>
              <w:rPr>
                <w:rFonts w:hint="eastAsia" w:ascii="宋体" w:hAnsi="宋体" w:eastAsia="宋体" w:cs="宋体"/>
                <w:i w:val="0"/>
                <w:iCs w:val="0"/>
                <w:color w:val="000000"/>
                <w:sz w:val="18"/>
                <w:szCs w:val="18"/>
                <w:u w:val="none"/>
              </w:rPr>
            </w:pPr>
          </w:p>
        </w:tc>
        <w:tc>
          <w:tcPr>
            <w:tcW w:w="610" w:type="dxa"/>
            <w:gridSpan w:val="2"/>
            <w:tcBorders>
              <w:top w:val="single" w:color="000000" w:sz="4" w:space="0"/>
              <w:left w:val="single" w:color="000000" w:sz="4" w:space="0"/>
              <w:bottom w:val="nil"/>
              <w:right w:val="nil"/>
            </w:tcBorders>
            <w:shd w:val="clear" w:color="auto" w:fill="FFFFFF"/>
            <w:vAlign w:val="center"/>
          </w:tcPr>
          <w:p w14:paraId="510B11FA">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nil"/>
              <w:right w:val="nil"/>
            </w:tcBorders>
            <w:shd w:val="clear" w:color="auto" w:fill="FFFFFF"/>
            <w:vAlign w:val="center"/>
          </w:tcPr>
          <w:p w14:paraId="3E9DEEBB">
            <w:pPr>
              <w:jc w:val="right"/>
              <w:rPr>
                <w:rFonts w:hint="eastAsia" w:ascii="宋体" w:hAnsi="宋体" w:eastAsia="宋体" w:cs="宋体"/>
                <w:i w:val="0"/>
                <w:iCs w:val="0"/>
                <w:color w:val="000000"/>
                <w:sz w:val="18"/>
                <w:szCs w:val="18"/>
                <w:u w:val="none"/>
              </w:rPr>
            </w:pPr>
          </w:p>
        </w:tc>
        <w:tc>
          <w:tcPr>
            <w:tcW w:w="667" w:type="dxa"/>
            <w:gridSpan w:val="2"/>
            <w:tcBorders>
              <w:top w:val="single" w:color="000000" w:sz="4" w:space="0"/>
              <w:left w:val="single" w:color="000000" w:sz="4" w:space="0"/>
              <w:bottom w:val="nil"/>
              <w:right w:val="nil"/>
            </w:tcBorders>
            <w:shd w:val="clear" w:color="auto" w:fill="FFFFFF"/>
            <w:vAlign w:val="center"/>
          </w:tcPr>
          <w:p w14:paraId="5CA29069">
            <w:pPr>
              <w:jc w:val="righ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71AE5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293354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5FE68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7AC39DE5">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017E9CC3">
            <w:pPr>
              <w:jc w:val="left"/>
              <w:rPr>
                <w:rFonts w:hint="eastAsia" w:ascii="宋体" w:hAnsi="宋体" w:eastAsia="宋体" w:cs="宋体"/>
                <w:i w:val="0"/>
                <w:iCs w:val="0"/>
                <w:color w:val="000000"/>
                <w:sz w:val="18"/>
                <w:szCs w:val="18"/>
                <w:u w:val="none"/>
              </w:rPr>
            </w:pPr>
          </w:p>
        </w:tc>
      </w:tr>
      <w:tr w14:paraId="0217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599" w:type="dxa"/>
            <w:tcBorders>
              <w:top w:val="single" w:color="000000" w:sz="4" w:space="0"/>
              <w:left w:val="single" w:color="000000" w:sz="4" w:space="0"/>
              <w:bottom w:val="nil"/>
              <w:right w:val="nil"/>
            </w:tcBorders>
            <w:shd w:val="clear" w:color="auto" w:fill="FFFFFF"/>
            <w:vAlign w:val="center"/>
          </w:tcPr>
          <w:p w14:paraId="09B1C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5" w:type="dxa"/>
            <w:gridSpan w:val="3"/>
            <w:tcBorders>
              <w:top w:val="single" w:color="000000" w:sz="4" w:space="0"/>
              <w:left w:val="single" w:color="000000" w:sz="4" w:space="0"/>
              <w:bottom w:val="nil"/>
              <w:right w:val="nil"/>
            </w:tcBorders>
            <w:shd w:val="clear" w:color="auto" w:fill="FFFFFF"/>
            <w:vAlign w:val="center"/>
          </w:tcPr>
          <w:p w14:paraId="268F6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2115" w:type="dxa"/>
            <w:gridSpan w:val="2"/>
            <w:tcBorders>
              <w:top w:val="single" w:color="000000" w:sz="4" w:space="0"/>
              <w:left w:val="single" w:color="000000" w:sz="4" w:space="0"/>
              <w:bottom w:val="nil"/>
              <w:right w:val="nil"/>
            </w:tcBorders>
            <w:shd w:val="clear" w:color="auto" w:fill="FFFFFF"/>
            <w:vAlign w:val="center"/>
          </w:tcPr>
          <w:p w14:paraId="78203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3342" w:type="dxa"/>
            <w:gridSpan w:val="2"/>
            <w:tcBorders>
              <w:top w:val="single" w:color="000000" w:sz="4" w:space="0"/>
              <w:left w:val="single" w:color="000000" w:sz="4" w:space="0"/>
              <w:bottom w:val="nil"/>
              <w:right w:val="nil"/>
            </w:tcBorders>
            <w:shd w:val="clear" w:color="auto" w:fill="FFFFFF"/>
            <w:vAlign w:val="center"/>
          </w:tcPr>
          <w:p w14:paraId="60355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2.砂浆找平层^水泥砂浆 1:3~厚28(mm)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3.400*400*10浅灰色防滑地砖</w:t>
            </w:r>
          </w:p>
        </w:tc>
        <w:tc>
          <w:tcPr>
            <w:tcW w:w="610" w:type="dxa"/>
            <w:gridSpan w:val="2"/>
            <w:tcBorders>
              <w:top w:val="single" w:color="000000" w:sz="4" w:space="0"/>
              <w:left w:val="single" w:color="000000" w:sz="4" w:space="0"/>
              <w:bottom w:val="nil"/>
              <w:right w:val="nil"/>
            </w:tcBorders>
            <w:shd w:val="clear" w:color="auto" w:fill="FFFFFF"/>
            <w:vAlign w:val="center"/>
          </w:tcPr>
          <w:p w14:paraId="24759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52EF7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c>
          <w:tcPr>
            <w:tcW w:w="667" w:type="dxa"/>
            <w:gridSpan w:val="2"/>
            <w:tcBorders>
              <w:top w:val="single" w:color="000000" w:sz="4" w:space="0"/>
              <w:left w:val="single" w:color="000000" w:sz="4" w:space="0"/>
              <w:bottom w:val="nil"/>
              <w:right w:val="nil"/>
            </w:tcBorders>
            <w:shd w:val="clear" w:color="auto" w:fill="FFFFFF"/>
            <w:vAlign w:val="center"/>
          </w:tcPr>
          <w:p w14:paraId="54407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41D579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5E53B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3C91E6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2F01EC57">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75D17BF1">
            <w:pPr>
              <w:jc w:val="left"/>
              <w:rPr>
                <w:rFonts w:hint="eastAsia" w:ascii="宋体" w:hAnsi="宋体" w:eastAsia="宋体" w:cs="宋体"/>
                <w:i w:val="0"/>
                <w:iCs w:val="0"/>
                <w:color w:val="000000"/>
                <w:sz w:val="18"/>
                <w:szCs w:val="18"/>
                <w:u w:val="none"/>
              </w:rPr>
            </w:pPr>
          </w:p>
        </w:tc>
      </w:tr>
      <w:tr w14:paraId="149D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599" w:type="dxa"/>
            <w:tcBorders>
              <w:top w:val="single" w:color="000000" w:sz="4" w:space="0"/>
              <w:left w:val="single" w:color="000000" w:sz="4" w:space="0"/>
              <w:bottom w:val="nil"/>
              <w:right w:val="nil"/>
            </w:tcBorders>
            <w:shd w:val="clear" w:color="auto" w:fill="FFFFFF"/>
            <w:vAlign w:val="center"/>
          </w:tcPr>
          <w:p w14:paraId="73D95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5" w:type="dxa"/>
            <w:gridSpan w:val="3"/>
            <w:tcBorders>
              <w:top w:val="single" w:color="000000" w:sz="4" w:space="0"/>
              <w:left w:val="single" w:color="000000" w:sz="4" w:space="0"/>
              <w:bottom w:val="nil"/>
              <w:right w:val="nil"/>
            </w:tcBorders>
            <w:shd w:val="clear" w:color="auto" w:fill="FFFFFF"/>
            <w:vAlign w:val="center"/>
          </w:tcPr>
          <w:p w14:paraId="3C60A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011102003002</w:t>
            </w:r>
          </w:p>
        </w:tc>
        <w:tc>
          <w:tcPr>
            <w:tcW w:w="2115" w:type="dxa"/>
            <w:gridSpan w:val="2"/>
            <w:tcBorders>
              <w:top w:val="single" w:color="000000" w:sz="4" w:space="0"/>
              <w:left w:val="single" w:color="000000" w:sz="4" w:space="0"/>
              <w:bottom w:val="nil"/>
              <w:right w:val="nil"/>
            </w:tcBorders>
            <w:shd w:val="clear" w:color="auto" w:fill="FFFFFF"/>
            <w:vAlign w:val="center"/>
          </w:tcPr>
          <w:p w14:paraId="4FDB7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3342" w:type="dxa"/>
            <w:gridSpan w:val="2"/>
            <w:tcBorders>
              <w:top w:val="single" w:color="000000" w:sz="4" w:space="0"/>
              <w:left w:val="single" w:color="000000" w:sz="4" w:space="0"/>
              <w:bottom w:val="nil"/>
              <w:right w:val="nil"/>
            </w:tcBorders>
            <w:shd w:val="clear" w:color="auto" w:fill="FFFFFF"/>
            <w:vAlign w:val="center"/>
          </w:tcPr>
          <w:p w14:paraId="77EE1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1.细石混凝土找平层^非泵送商品砼C20 ~厚10(mm)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2.砂浆找平层^水泥砂浆 1:3~厚28(mm)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3.860*240*10浅灰色防滑地砖</w:t>
            </w:r>
          </w:p>
        </w:tc>
        <w:tc>
          <w:tcPr>
            <w:tcW w:w="610" w:type="dxa"/>
            <w:gridSpan w:val="2"/>
            <w:tcBorders>
              <w:top w:val="single" w:color="000000" w:sz="4" w:space="0"/>
              <w:left w:val="single" w:color="000000" w:sz="4" w:space="0"/>
              <w:bottom w:val="nil"/>
              <w:right w:val="nil"/>
            </w:tcBorders>
            <w:shd w:val="clear" w:color="auto" w:fill="FFFFFF"/>
            <w:vAlign w:val="center"/>
          </w:tcPr>
          <w:p w14:paraId="4BD11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7EEC8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667" w:type="dxa"/>
            <w:gridSpan w:val="2"/>
            <w:tcBorders>
              <w:top w:val="single" w:color="000000" w:sz="4" w:space="0"/>
              <w:left w:val="single" w:color="000000" w:sz="4" w:space="0"/>
              <w:bottom w:val="nil"/>
              <w:right w:val="nil"/>
            </w:tcBorders>
            <w:shd w:val="clear" w:color="auto" w:fill="FFFFFF"/>
            <w:vAlign w:val="center"/>
          </w:tcPr>
          <w:p w14:paraId="317484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23AFAC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6955D4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1605CE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6E511F81">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071DCBEF">
            <w:pPr>
              <w:jc w:val="left"/>
              <w:rPr>
                <w:rFonts w:hint="eastAsia" w:ascii="宋体" w:hAnsi="宋体" w:eastAsia="宋体" w:cs="宋体"/>
                <w:i w:val="0"/>
                <w:iCs w:val="0"/>
                <w:color w:val="000000"/>
                <w:sz w:val="18"/>
                <w:szCs w:val="18"/>
                <w:u w:val="none"/>
              </w:rPr>
            </w:pPr>
          </w:p>
        </w:tc>
      </w:tr>
      <w:tr w14:paraId="4820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99" w:type="dxa"/>
            <w:tcBorders>
              <w:top w:val="single" w:color="000000" w:sz="4" w:space="0"/>
              <w:left w:val="single" w:color="000000" w:sz="4" w:space="0"/>
              <w:bottom w:val="nil"/>
              <w:right w:val="nil"/>
            </w:tcBorders>
            <w:shd w:val="clear" w:color="auto" w:fill="FFFFFF"/>
            <w:vAlign w:val="center"/>
          </w:tcPr>
          <w:p w14:paraId="29C0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5" w:type="dxa"/>
            <w:gridSpan w:val="3"/>
            <w:tcBorders>
              <w:top w:val="single" w:color="000000" w:sz="4" w:space="0"/>
              <w:left w:val="single" w:color="000000" w:sz="4" w:space="0"/>
              <w:bottom w:val="nil"/>
              <w:right w:val="nil"/>
            </w:tcBorders>
            <w:shd w:val="clear" w:color="auto" w:fill="FFFFFF"/>
            <w:vAlign w:val="center"/>
          </w:tcPr>
          <w:p w14:paraId="52370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011105002001</w:t>
            </w:r>
          </w:p>
        </w:tc>
        <w:tc>
          <w:tcPr>
            <w:tcW w:w="2115" w:type="dxa"/>
            <w:gridSpan w:val="2"/>
            <w:tcBorders>
              <w:top w:val="single" w:color="000000" w:sz="4" w:space="0"/>
              <w:left w:val="single" w:color="000000" w:sz="4" w:space="0"/>
              <w:bottom w:val="nil"/>
              <w:right w:val="nil"/>
            </w:tcBorders>
            <w:shd w:val="clear" w:color="auto" w:fill="FFFFFF"/>
            <w:vAlign w:val="center"/>
          </w:tcPr>
          <w:p w14:paraId="44F8D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石材踢脚线</w:t>
            </w:r>
          </w:p>
        </w:tc>
        <w:tc>
          <w:tcPr>
            <w:tcW w:w="3342" w:type="dxa"/>
            <w:gridSpan w:val="2"/>
            <w:tcBorders>
              <w:top w:val="single" w:color="000000" w:sz="4" w:space="0"/>
              <w:left w:val="single" w:color="000000" w:sz="4" w:space="0"/>
              <w:bottom w:val="nil"/>
              <w:right w:val="nil"/>
            </w:tcBorders>
            <w:shd w:val="clear" w:color="auto" w:fill="FFFFFF"/>
            <w:vAlign w:val="center"/>
          </w:tcPr>
          <w:p w14:paraId="70EE9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1.踢脚线120高，材料随楼地面</w:t>
            </w:r>
          </w:p>
        </w:tc>
        <w:tc>
          <w:tcPr>
            <w:tcW w:w="610" w:type="dxa"/>
            <w:gridSpan w:val="2"/>
            <w:tcBorders>
              <w:top w:val="single" w:color="000000" w:sz="4" w:space="0"/>
              <w:left w:val="single" w:color="000000" w:sz="4" w:space="0"/>
              <w:bottom w:val="nil"/>
              <w:right w:val="nil"/>
            </w:tcBorders>
            <w:shd w:val="clear" w:color="auto" w:fill="FFFFFF"/>
            <w:vAlign w:val="center"/>
          </w:tcPr>
          <w:p w14:paraId="5F3C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6E2CA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667" w:type="dxa"/>
            <w:gridSpan w:val="2"/>
            <w:tcBorders>
              <w:top w:val="single" w:color="000000" w:sz="4" w:space="0"/>
              <w:left w:val="single" w:color="000000" w:sz="4" w:space="0"/>
              <w:bottom w:val="nil"/>
              <w:right w:val="nil"/>
            </w:tcBorders>
            <w:shd w:val="clear" w:color="auto" w:fill="FFFFFF"/>
            <w:vAlign w:val="center"/>
          </w:tcPr>
          <w:p w14:paraId="07147E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30254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1A1F4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6ADF3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44035A01">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6DC52797">
            <w:pPr>
              <w:jc w:val="left"/>
              <w:rPr>
                <w:rFonts w:hint="eastAsia" w:ascii="宋体" w:hAnsi="宋体" w:eastAsia="宋体" w:cs="宋体"/>
                <w:i w:val="0"/>
                <w:iCs w:val="0"/>
                <w:color w:val="000000"/>
                <w:sz w:val="18"/>
                <w:szCs w:val="18"/>
                <w:u w:val="none"/>
              </w:rPr>
            </w:pPr>
          </w:p>
        </w:tc>
      </w:tr>
      <w:tr w14:paraId="53E5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nil"/>
              <w:right w:val="nil"/>
            </w:tcBorders>
            <w:shd w:val="clear" w:color="auto" w:fill="FFFFFF"/>
            <w:vAlign w:val="center"/>
          </w:tcPr>
          <w:p w14:paraId="3C6F43FD">
            <w:pPr>
              <w:jc w:val="center"/>
              <w:rPr>
                <w:rFonts w:hint="eastAsia" w:ascii="宋体" w:hAnsi="宋体" w:eastAsia="宋体" w:cs="宋体"/>
                <w:i w:val="0"/>
                <w:iCs w:val="0"/>
                <w:color w:val="000000"/>
                <w:sz w:val="18"/>
                <w:szCs w:val="18"/>
                <w:u w:val="none"/>
              </w:rPr>
            </w:pPr>
          </w:p>
        </w:tc>
        <w:tc>
          <w:tcPr>
            <w:tcW w:w="1385" w:type="dxa"/>
            <w:gridSpan w:val="3"/>
            <w:tcBorders>
              <w:top w:val="single" w:color="000000" w:sz="4" w:space="0"/>
              <w:left w:val="single" w:color="000000" w:sz="4" w:space="0"/>
              <w:bottom w:val="nil"/>
              <w:right w:val="nil"/>
            </w:tcBorders>
            <w:shd w:val="clear" w:color="auto" w:fill="FFFFFF"/>
            <w:vAlign w:val="center"/>
          </w:tcPr>
          <w:p w14:paraId="56599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w:t>
            </w:r>
          </w:p>
        </w:tc>
        <w:tc>
          <w:tcPr>
            <w:tcW w:w="2115" w:type="dxa"/>
            <w:gridSpan w:val="2"/>
            <w:tcBorders>
              <w:top w:val="single" w:color="000000" w:sz="4" w:space="0"/>
              <w:left w:val="single" w:color="000000" w:sz="4" w:space="0"/>
              <w:bottom w:val="nil"/>
              <w:right w:val="nil"/>
            </w:tcBorders>
            <w:shd w:val="clear" w:color="auto" w:fill="FFFFFF"/>
            <w:vAlign w:val="center"/>
          </w:tcPr>
          <w:p w14:paraId="48C79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 门窗工程</w:t>
            </w:r>
          </w:p>
        </w:tc>
        <w:tc>
          <w:tcPr>
            <w:tcW w:w="3342" w:type="dxa"/>
            <w:gridSpan w:val="2"/>
            <w:tcBorders>
              <w:top w:val="single" w:color="000000" w:sz="4" w:space="0"/>
              <w:left w:val="single" w:color="000000" w:sz="4" w:space="0"/>
              <w:bottom w:val="nil"/>
              <w:right w:val="nil"/>
            </w:tcBorders>
            <w:shd w:val="clear" w:color="auto" w:fill="FFFFFF"/>
            <w:vAlign w:val="center"/>
          </w:tcPr>
          <w:p w14:paraId="2E48D566">
            <w:pPr>
              <w:jc w:val="left"/>
              <w:rPr>
                <w:rFonts w:hint="eastAsia" w:ascii="宋体" w:hAnsi="宋体" w:eastAsia="宋体" w:cs="宋体"/>
                <w:i w:val="0"/>
                <w:iCs w:val="0"/>
                <w:color w:val="000000"/>
                <w:sz w:val="18"/>
                <w:szCs w:val="18"/>
                <w:u w:val="none"/>
              </w:rPr>
            </w:pPr>
          </w:p>
        </w:tc>
        <w:tc>
          <w:tcPr>
            <w:tcW w:w="610" w:type="dxa"/>
            <w:gridSpan w:val="2"/>
            <w:tcBorders>
              <w:top w:val="single" w:color="000000" w:sz="4" w:space="0"/>
              <w:left w:val="single" w:color="000000" w:sz="4" w:space="0"/>
              <w:bottom w:val="nil"/>
              <w:right w:val="nil"/>
            </w:tcBorders>
            <w:shd w:val="clear" w:color="auto" w:fill="FFFFFF"/>
            <w:vAlign w:val="center"/>
          </w:tcPr>
          <w:p w14:paraId="7870E177">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nil"/>
              <w:right w:val="nil"/>
            </w:tcBorders>
            <w:shd w:val="clear" w:color="auto" w:fill="FFFFFF"/>
            <w:vAlign w:val="center"/>
          </w:tcPr>
          <w:p w14:paraId="33873593">
            <w:pPr>
              <w:jc w:val="right"/>
              <w:rPr>
                <w:rFonts w:hint="eastAsia" w:ascii="宋体" w:hAnsi="宋体" w:eastAsia="宋体" w:cs="宋体"/>
                <w:i w:val="0"/>
                <w:iCs w:val="0"/>
                <w:color w:val="000000"/>
                <w:sz w:val="18"/>
                <w:szCs w:val="18"/>
                <w:u w:val="none"/>
              </w:rPr>
            </w:pPr>
          </w:p>
        </w:tc>
        <w:tc>
          <w:tcPr>
            <w:tcW w:w="667" w:type="dxa"/>
            <w:gridSpan w:val="2"/>
            <w:tcBorders>
              <w:top w:val="single" w:color="000000" w:sz="4" w:space="0"/>
              <w:left w:val="single" w:color="000000" w:sz="4" w:space="0"/>
              <w:bottom w:val="nil"/>
              <w:right w:val="nil"/>
            </w:tcBorders>
            <w:shd w:val="clear" w:color="auto" w:fill="FFFFFF"/>
            <w:vAlign w:val="center"/>
          </w:tcPr>
          <w:p w14:paraId="4873E558">
            <w:pPr>
              <w:jc w:val="righ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2EB12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32827B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032598AD">
            <w:pPr>
              <w:jc w:val="right"/>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511890DA">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0C160C54">
            <w:pPr>
              <w:jc w:val="left"/>
              <w:rPr>
                <w:rFonts w:hint="eastAsia" w:ascii="宋体" w:hAnsi="宋体" w:eastAsia="宋体" w:cs="宋体"/>
                <w:i w:val="0"/>
                <w:iCs w:val="0"/>
                <w:color w:val="000000"/>
                <w:sz w:val="18"/>
                <w:szCs w:val="18"/>
                <w:u w:val="none"/>
              </w:rPr>
            </w:pPr>
          </w:p>
        </w:tc>
      </w:tr>
      <w:tr w14:paraId="701B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9" w:type="dxa"/>
            <w:tcBorders>
              <w:top w:val="single" w:color="000000" w:sz="4" w:space="0"/>
              <w:left w:val="single" w:color="000000" w:sz="4" w:space="0"/>
              <w:bottom w:val="nil"/>
              <w:right w:val="nil"/>
            </w:tcBorders>
            <w:shd w:val="clear" w:color="auto" w:fill="FFFFFF"/>
            <w:vAlign w:val="center"/>
          </w:tcPr>
          <w:p w14:paraId="54860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5" w:type="dxa"/>
            <w:gridSpan w:val="3"/>
            <w:tcBorders>
              <w:top w:val="single" w:color="000000" w:sz="4" w:space="0"/>
              <w:left w:val="single" w:color="000000" w:sz="4" w:space="0"/>
              <w:bottom w:val="nil"/>
              <w:right w:val="nil"/>
            </w:tcBorders>
            <w:shd w:val="clear" w:color="auto" w:fill="FFFFFF"/>
            <w:vAlign w:val="center"/>
          </w:tcPr>
          <w:p w14:paraId="2DF05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011610002001</w:t>
            </w:r>
          </w:p>
        </w:tc>
        <w:tc>
          <w:tcPr>
            <w:tcW w:w="2115" w:type="dxa"/>
            <w:gridSpan w:val="2"/>
            <w:tcBorders>
              <w:top w:val="single" w:color="000000" w:sz="4" w:space="0"/>
              <w:left w:val="single" w:color="000000" w:sz="4" w:space="0"/>
              <w:bottom w:val="nil"/>
              <w:right w:val="nil"/>
            </w:tcBorders>
            <w:shd w:val="clear" w:color="auto" w:fill="FFFFFF"/>
            <w:vAlign w:val="center"/>
          </w:tcPr>
          <w:p w14:paraId="5AA35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金属门窗拆除</w:t>
            </w:r>
          </w:p>
        </w:tc>
        <w:tc>
          <w:tcPr>
            <w:tcW w:w="3342" w:type="dxa"/>
            <w:gridSpan w:val="2"/>
            <w:tcBorders>
              <w:top w:val="single" w:color="000000" w:sz="4" w:space="0"/>
              <w:left w:val="single" w:color="000000" w:sz="4" w:space="0"/>
              <w:bottom w:val="nil"/>
              <w:right w:val="nil"/>
            </w:tcBorders>
            <w:shd w:val="clear" w:color="auto" w:fill="FFFFFF"/>
            <w:vAlign w:val="center"/>
          </w:tcPr>
          <w:p w14:paraId="75F55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1.金属门窗拆除</w:t>
            </w:r>
          </w:p>
        </w:tc>
        <w:tc>
          <w:tcPr>
            <w:tcW w:w="610" w:type="dxa"/>
            <w:gridSpan w:val="2"/>
            <w:tcBorders>
              <w:top w:val="single" w:color="000000" w:sz="4" w:space="0"/>
              <w:left w:val="single" w:color="000000" w:sz="4" w:space="0"/>
              <w:bottom w:val="nil"/>
              <w:right w:val="nil"/>
            </w:tcBorders>
            <w:shd w:val="clear" w:color="auto" w:fill="FFFFFF"/>
            <w:vAlign w:val="center"/>
          </w:tcPr>
          <w:p w14:paraId="09BAA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4DC74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667" w:type="dxa"/>
            <w:gridSpan w:val="2"/>
            <w:tcBorders>
              <w:top w:val="single" w:color="000000" w:sz="4" w:space="0"/>
              <w:left w:val="single" w:color="000000" w:sz="4" w:space="0"/>
              <w:bottom w:val="nil"/>
              <w:right w:val="nil"/>
            </w:tcBorders>
            <w:shd w:val="clear" w:color="auto" w:fill="FFFFFF"/>
            <w:vAlign w:val="center"/>
          </w:tcPr>
          <w:p w14:paraId="3FB28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153D8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7A74B2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0B89AE3B">
            <w:pPr>
              <w:jc w:val="right"/>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0DF0ADD4">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00723CC8">
            <w:pPr>
              <w:jc w:val="left"/>
              <w:rPr>
                <w:rFonts w:hint="eastAsia" w:ascii="宋体" w:hAnsi="宋体" w:eastAsia="宋体" w:cs="宋体"/>
                <w:i w:val="0"/>
                <w:iCs w:val="0"/>
                <w:color w:val="000000"/>
                <w:sz w:val="18"/>
                <w:szCs w:val="18"/>
                <w:u w:val="none"/>
              </w:rPr>
            </w:pPr>
          </w:p>
        </w:tc>
      </w:tr>
      <w:tr w14:paraId="76F0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nil"/>
              <w:right w:val="nil"/>
            </w:tcBorders>
            <w:shd w:val="clear" w:color="auto" w:fill="FFFFFF"/>
            <w:vAlign w:val="center"/>
          </w:tcPr>
          <w:p w14:paraId="4DC38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5" w:type="dxa"/>
            <w:gridSpan w:val="3"/>
            <w:tcBorders>
              <w:top w:val="single" w:color="000000" w:sz="4" w:space="0"/>
              <w:left w:val="single" w:color="000000" w:sz="4" w:space="0"/>
              <w:bottom w:val="nil"/>
              <w:right w:val="nil"/>
            </w:tcBorders>
            <w:shd w:val="clear" w:color="auto" w:fill="FFFFFF"/>
            <w:vAlign w:val="center"/>
          </w:tcPr>
          <w:p w14:paraId="0FE79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2115" w:type="dxa"/>
            <w:gridSpan w:val="2"/>
            <w:tcBorders>
              <w:top w:val="single" w:color="000000" w:sz="4" w:space="0"/>
              <w:left w:val="single" w:color="000000" w:sz="4" w:space="0"/>
              <w:bottom w:val="nil"/>
              <w:right w:val="nil"/>
            </w:tcBorders>
            <w:shd w:val="clear" w:color="auto" w:fill="FFFFFF"/>
            <w:vAlign w:val="center"/>
          </w:tcPr>
          <w:p w14:paraId="4D177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金属（塑钢）门</w:t>
            </w:r>
          </w:p>
        </w:tc>
        <w:tc>
          <w:tcPr>
            <w:tcW w:w="3342" w:type="dxa"/>
            <w:gridSpan w:val="2"/>
            <w:tcBorders>
              <w:top w:val="single" w:color="000000" w:sz="4" w:space="0"/>
              <w:left w:val="single" w:color="000000" w:sz="4" w:space="0"/>
              <w:bottom w:val="nil"/>
              <w:right w:val="nil"/>
            </w:tcBorders>
            <w:shd w:val="clear" w:color="auto" w:fill="FFFFFF"/>
            <w:vAlign w:val="center"/>
          </w:tcPr>
          <w:p w14:paraId="48542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1.隔热断桥铝合金推拉门安装`设计为普通铝合金型材+单片玻璃时</w:t>
            </w:r>
          </w:p>
        </w:tc>
        <w:tc>
          <w:tcPr>
            <w:tcW w:w="610" w:type="dxa"/>
            <w:gridSpan w:val="2"/>
            <w:tcBorders>
              <w:top w:val="single" w:color="000000" w:sz="4" w:space="0"/>
              <w:left w:val="single" w:color="000000" w:sz="4" w:space="0"/>
              <w:bottom w:val="nil"/>
              <w:right w:val="nil"/>
            </w:tcBorders>
            <w:shd w:val="clear" w:color="auto" w:fill="FFFFFF"/>
            <w:vAlign w:val="center"/>
          </w:tcPr>
          <w:p w14:paraId="1F63B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5E6922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667" w:type="dxa"/>
            <w:gridSpan w:val="2"/>
            <w:tcBorders>
              <w:top w:val="single" w:color="000000" w:sz="4" w:space="0"/>
              <w:left w:val="single" w:color="000000" w:sz="4" w:space="0"/>
              <w:bottom w:val="nil"/>
              <w:right w:val="nil"/>
            </w:tcBorders>
            <w:shd w:val="clear" w:color="auto" w:fill="FFFFFF"/>
            <w:vAlign w:val="center"/>
          </w:tcPr>
          <w:p w14:paraId="07897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6818E9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5D4A28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7626850B">
            <w:pPr>
              <w:jc w:val="right"/>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61CAF348">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7BA2F337">
            <w:pPr>
              <w:jc w:val="left"/>
              <w:rPr>
                <w:rFonts w:hint="eastAsia" w:ascii="宋体" w:hAnsi="宋体" w:eastAsia="宋体" w:cs="宋体"/>
                <w:i w:val="0"/>
                <w:iCs w:val="0"/>
                <w:color w:val="000000"/>
                <w:sz w:val="18"/>
                <w:szCs w:val="18"/>
                <w:u w:val="none"/>
              </w:rPr>
            </w:pPr>
          </w:p>
        </w:tc>
      </w:tr>
      <w:tr w14:paraId="25EB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99" w:type="dxa"/>
            <w:tcBorders>
              <w:top w:val="single" w:color="000000" w:sz="4" w:space="0"/>
              <w:left w:val="single" w:color="000000" w:sz="4" w:space="0"/>
              <w:bottom w:val="nil"/>
              <w:right w:val="nil"/>
            </w:tcBorders>
            <w:shd w:val="clear" w:color="auto" w:fill="FFFFFF"/>
            <w:vAlign w:val="center"/>
          </w:tcPr>
          <w:p w14:paraId="69410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5" w:type="dxa"/>
            <w:gridSpan w:val="3"/>
            <w:tcBorders>
              <w:top w:val="single" w:color="000000" w:sz="4" w:space="0"/>
              <w:left w:val="single" w:color="000000" w:sz="4" w:space="0"/>
              <w:bottom w:val="nil"/>
              <w:right w:val="nil"/>
            </w:tcBorders>
            <w:shd w:val="clear" w:color="auto" w:fill="FFFFFF"/>
            <w:vAlign w:val="center"/>
          </w:tcPr>
          <w:p w14:paraId="66F6D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2115" w:type="dxa"/>
            <w:gridSpan w:val="2"/>
            <w:tcBorders>
              <w:top w:val="single" w:color="000000" w:sz="4" w:space="0"/>
              <w:left w:val="single" w:color="000000" w:sz="4" w:space="0"/>
              <w:bottom w:val="nil"/>
              <w:right w:val="nil"/>
            </w:tcBorders>
            <w:shd w:val="clear" w:color="auto" w:fill="FFFFFF"/>
            <w:vAlign w:val="center"/>
          </w:tcPr>
          <w:p w14:paraId="4F14E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金属（塑钢、断桥）窗</w:t>
            </w:r>
          </w:p>
        </w:tc>
        <w:tc>
          <w:tcPr>
            <w:tcW w:w="3342" w:type="dxa"/>
            <w:gridSpan w:val="2"/>
            <w:tcBorders>
              <w:top w:val="single" w:color="000000" w:sz="4" w:space="0"/>
              <w:left w:val="single" w:color="000000" w:sz="4" w:space="0"/>
              <w:bottom w:val="nil"/>
              <w:right w:val="nil"/>
            </w:tcBorders>
            <w:shd w:val="clear" w:color="auto" w:fill="FFFFFF"/>
            <w:vAlign w:val="center"/>
          </w:tcPr>
          <w:p w14:paraId="2C4F9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1.隔热断桥铝合金推拉窗安装`设计为普通铝合金型材+单片玻璃时</w:t>
            </w:r>
          </w:p>
        </w:tc>
        <w:tc>
          <w:tcPr>
            <w:tcW w:w="610" w:type="dxa"/>
            <w:gridSpan w:val="2"/>
            <w:tcBorders>
              <w:top w:val="single" w:color="000000" w:sz="4" w:space="0"/>
              <w:left w:val="single" w:color="000000" w:sz="4" w:space="0"/>
              <w:bottom w:val="nil"/>
              <w:right w:val="nil"/>
            </w:tcBorders>
            <w:shd w:val="clear" w:color="auto" w:fill="FFFFFF"/>
            <w:vAlign w:val="center"/>
          </w:tcPr>
          <w:p w14:paraId="0FA7F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41" w:type="dxa"/>
            <w:tcBorders>
              <w:top w:val="single" w:color="000000" w:sz="4" w:space="0"/>
              <w:left w:val="single" w:color="000000" w:sz="4" w:space="0"/>
              <w:bottom w:val="nil"/>
              <w:right w:val="nil"/>
            </w:tcBorders>
            <w:shd w:val="clear" w:color="auto" w:fill="FFFFFF"/>
            <w:vAlign w:val="center"/>
          </w:tcPr>
          <w:p w14:paraId="15610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67" w:type="dxa"/>
            <w:gridSpan w:val="2"/>
            <w:tcBorders>
              <w:top w:val="single" w:color="000000" w:sz="4" w:space="0"/>
              <w:left w:val="single" w:color="000000" w:sz="4" w:space="0"/>
              <w:bottom w:val="nil"/>
              <w:right w:val="nil"/>
            </w:tcBorders>
            <w:shd w:val="clear" w:color="auto" w:fill="FFFFFF"/>
            <w:vAlign w:val="center"/>
          </w:tcPr>
          <w:p w14:paraId="45E17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0863C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168BD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3BBBBC0E">
            <w:pPr>
              <w:jc w:val="right"/>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5E151189">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36A7F370">
            <w:pPr>
              <w:jc w:val="left"/>
              <w:rPr>
                <w:rFonts w:hint="eastAsia" w:ascii="宋体" w:hAnsi="宋体" w:eastAsia="宋体" w:cs="宋体"/>
                <w:i w:val="0"/>
                <w:iCs w:val="0"/>
                <w:color w:val="000000"/>
                <w:sz w:val="18"/>
                <w:szCs w:val="18"/>
                <w:u w:val="none"/>
              </w:rPr>
            </w:pPr>
          </w:p>
        </w:tc>
      </w:tr>
      <w:tr w14:paraId="2A03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nil"/>
              <w:right w:val="nil"/>
            </w:tcBorders>
            <w:shd w:val="clear" w:color="auto" w:fill="FFFFFF"/>
            <w:vAlign w:val="center"/>
          </w:tcPr>
          <w:p w14:paraId="2F8A8046">
            <w:pPr>
              <w:jc w:val="center"/>
              <w:rPr>
                <w:rFonts w:hint="eastAsia" w:ascii="宋体" w:hAnsi="宋体" w:eastAsia="宋体" w:cs="宋体"/>
                <w:i w:val="0"/>
                <w:iCs w:val="0"/>
                <w:color w:val="000000"/>
                <w:sz w:val="18"/>
                <w:szCs w:val="18"/>
                <w:u w:val="none"/>
              </w:rPr>
            </w:pPr>
          </w:p>
        </w:tc>
        <w:tc>
          <w:tcPr>
            <w:tcW w:w="1385" w:type="dxa"/>
            <w:gridSpan w:val="3"/>
            <w:tcBorders>
              <w:top w:val="single" w:color="000000" w:sz="4" w:space="0"/>
              <w:left w:val="single" w:color="000000" w:sz="4" w:space="0"/>
              <w:bottom w:val="nil"/>
              <w:right w:val="nil"/>
            </w:tcBorders>
            <w:shd w:val="clear" w:color="auto" w:fill="FFFFFF"/>
            <w:vAlign w:val="center"/>
          </w:tcPr>
          <w:p w14:paraId="5712E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w:t>
            </w:r>
          </w:p>
        </w:tc>
        <w:tc>
          <w:tcPr>
            <w:tcW w:w="2115" w:type="dxa"/>
            <w:gridSpan w:val="2"/>
            <w:tcBorders>
              <w:top w:val="single" w:color="000000" w:sz="4" w:space="0"/>
              <w:left w:val="single" w:color="000000" w:sz="4" w:space="0"/>
              <w:bottom w:val="nil"/>
              <w:right w:val="nil"/>
            </w:tcBorders>
            <w:shd w:val="clear" w:color="auto" w:fill="FFFFFF"/>
            <w:vAlign w:val="center"/>
          </w:tcPr>
          <w:p w14:paraId="035CF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 屋面及防水工程</w:t>
            </w:r>
          </w:p>
        </w:tc>
        <w:tc>
          <w:tcPr>
            <w:tcW w:w="3342" w:type="dxa"/>
            <w:gridSpan w:val="2"/>
            <w:tcBorders>
              <w:top w:val="single" w:color="000000" w:sz="4" w:space="0"/>
              <w:left w:val="single" w:color="000000" w:sz="4" w:space="0"/>
              <w:bottom w:val="nil"/>
              <w:right w:val="nil"/>
            </w:tcBorders>
            <w:shd w:val="clear" w:color="auto" w:fill="FFFFFF"/>
            <w:vAlign w:val="center"/>
          </w:tcPr>
          <w:p w14:paraId="5E7F5A1E">
            <w:pPr>
              <w:jc w:val="left"/>
              <w:rPr>
                <w:rFonts w:hint="eastAsia" w:ascii="宋体" w:hAnsi="宋体" w:eastAsia="宋体" w:cs="宋体"/>
                <w:i w:val="0"/>
                <w:iCs w:val="0"/>
                <w:color w:val="000000"/>
                <w:sz w:val="18"/>
                <w:szCs w:val="18"/>
                <w:u w:val="none"/>
              </w:rPr>
            </w:pPr>
          </w:p>
        </w:tc>
        <w:tc>
          <w:tcPr>
            <w:tcW w:w="610" w:type="dxa"/>
            <w:gridSpan w:val="2"/>
            <w:tcBorders>
              <w:top w:val="single" w:color="000000" w:sz="4" w:space="0"/>
              <w:left w:val="single" w:color="000000" w:sz="4" w:space="0"/>
              <w:bottom w:val="nil"/>
              <w:right w:val="nil"/>
            </w:tcBorders>
            <w:shd w:val="clear" w:color="auto" w:fill="FFFFFF"/>
            <w:vAlign w:val="center"/>
          </w:tcPr>
          <w:p w14:paraId="57481FA1">
            <w:pPr>
              <w:jc w:val="center"/>
              <w:rPr>
                <w:rFonts w:hint="eastAsia" w:ascii="宋体" w:hAnsi="宋体" w:eastAsia="宋体" w:cs="宋体"/>
                <w:i w:val="0"/>
                <w:iCs w:val="0"/>
                <w:color w:val="000000"/>
                <w:sz w:val="18"/>
                <w:szCs w:val="18"/>
                <w:u w:val="none"/>
              </w:rPr>
            </w:pPr>
          </w:p>
        </w:tc>
        <w:tc>
          <w:tcPr>
            <w:tcW w:w="641" w:type="dxa"/>
            <w:tcBorders>
              <w:top w:val="single" w:color="000000" w:sz="4" w:space="0"/>
              <w:left w:val="single" w:color="000000" w:sz="4" w:space="0"/>
              <w:bottom w:val="nil"/>
              <w:right w:val="nil"/>
            </w:tcBorders>
            <w:shd w:val="clear" w:color="auto" w:fill="FFFFFF"/>
            <w:vAlign w:val="center"/>
          </w:tcPr>
          <w:p w14:paraId="4A31E855">
            <w:pPr>
              <w:jc w:val="right"/>
              <w:rPr>
                <w:rFonts w:hint="eastAsia" w:ascii="宋体" w:hAnsi="宋体" w:eastAsia="宋体" w:cs="宋体"/>
                <w:i w:val="0"/>
                <w:iCs w:val="0"/>
                <w:color w:val="000000"/>
                <w:sz w:val="18"/>
                <w:szCs w:val="18"/>
                <w:u w:val="none"/>
              </w:rPr>
            </w:pPr>
          </w:p>
        </w:tc>
        <w:tc>
          <w:tcPr>
            <w:tcW w:w="667" w:type="dxa"/>
            <w:gridSpan w:val="2"/>
            <w:tcBorders>
              <w:top w:val="single" w:color="000000" w:sz="4" w:space="0"/>
              <w:left w:val="single" w:color="000000" w:sz="4" w:space="0"/>
              <w:bottom w:val="nil"/>
              <w:right w:val="nil"/>
            </w:tcBorders>
            <w:shd w:val="clear" w:color="auto" w:fill="FFFFFF"/>
            <w:vAlign w:val="center"/>
          </w:tcPr>
          <w:p w14:paraId="729F94A2">
            <w:pPr>
              <w:jc w:val="right"/>
              <w:rPr>
                <w:rFonts w:hint="eastAsia" w:ascii="宋体" w:hAnsi="宋体" w:eastAsia="宋体" w:cs="宋体"/>
                <w:i w:val="0"/>
                <w:iCs w:val="0"/>
                <w:color w:val="000000"/>
                <w:sz w:val="18"/>
                <w:szCs w:val="18"/>
                <w:u w:val="none"/>
              </w:rPr>
            </w:pPr>
          </w:p>
        </w:tc>
        <w:tc>
          <w:tcPr>
            <w:tcW w:w="590" w:type="dxa"/>
            <w:gridSpan w:val="3"/>
            <w:tcBorders>
              <w:top w:val="single" w:color="000000" w:sz="4" w:space="0"/>
              <w:left w:val="single" w:color="000000" w:sz="4" w:space="0"/>
              <w:bottom w:val="nil"/>
              <w:right w:val="nil"/>
            </w:tcBorders>
            <w:shd w:val="clear" w:color="auto" w:fill="FFFFFF"/>
            <w:vAlign w:val="center"/>
          </w:tcPr>
          <w:p w14:paraId="7C2229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nil"/>
              <w:right w:val="nil"/>
            </w:tcBorders>
            <w:shd w:val="clear" w:color="auto" w:fill="FFFFFF"/>
            <w:vAlign w:val="center"/>
          </w:tcPr>
          <w:p w14:paraId="0EA19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nil"/>
              <w:right w:val="nil"/>
            </w:tcBorders>
            <w:shd w:val="clear" w:color="auto" w:fill="FFFFFF"/>
            <w:vAlign w:val="center"/>
          </w:tcPr>
          <w:p w14:paraId="4C2EDF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nil"/>
              <w:right w:val="nil"/>
            </w:tcBorders>
            <w:shd w:val="clear" w:color="auto" w:fill="FFFFFF"/>
            <w:vAlign w:val="center"/>
          </w:tcPr>
          <w:p w14:paraId="38350EC3">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nil"/>
              <w:right w:val="single" w:color="000000" w:sz="4" w:space="0"/>
            </w:tcBorders>
            <w:shd w:val="clear" w:color="auto" w:fill="FFFFFF"/>
            <w:vAlign w:val="center"/>
          </w:tcPr>
          <w:p w14:paraId="5C115A6A">
            <w:pPr>
              <w:jc w:val="left"/>
              <w:rPr>
                <w:rFonts w:hint="eastAsia" w:ascii="宋体" w:hAnsi="宋体" w:eastAsia="宋体" w:cs="宋体"/>
                <w:i w:val="0"/>
                <w:iCs w:val="0"/>
                <w:color w:val="000000"/>
                <w:sz w:val="18"/>
                <w:szCs w:val="18"/>
                <w:u w:val="none"/>
              </w:rPr>
            </w:pPr>
          </w:p>
        </w:tc>
      </w:tr>
      <w:tr w14:paraId="09FF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59" w:type="dxa"/>
            <w:gridSpan w:val="13"/>
            <w:tcBorders>
              <w:top w:val="single" w:color="000000" w:sz="4" w:space="0"/>
              <w:left w:val="single" w:color="000000" w:sz="4" w:space="0"/>
              <w:bottom w:val="single" w:color="000000" w:sz="4" w:space="0"/>
              <w:right w:val="nil"/>
            </w:tcBorders>
            <w:shd w:val="clear" w:color="auto" w:fill="FFFFFF"/>
            <w:vAlign w:val="center"/>
          </w:tcPr>
          <w:p w14:paraId="6A196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90" w:type="dxa"/>
            <w:gridSpan w:val="3"/>
            <w:tcBorders>
              <w:top w:val="single" w:color="000000" w:sz="4" w:space="0"/>
              <w:left w:val="single" w:color="000000" w:sz="4" w:space="0"/>
              <w:bottom w:val="single" w:color="000000" w:sz="4" w:space="0"/>
              <w:right w:val="nil"/>
            </w:tcBorders>
            <w:shd w:val="clear" w:color="auto" w:fill="FFFFFF"/>
            <w:vAlign w:val="center"/>
          </w:tcPr>
          <w:p w14:paraId="39B391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344" w:type="dxa"/>
            <w:gridSpan w:val="4"/>
            <w:tcBorders>
              <w:top w:val="single" w:color="000000" w:sz="4" w:space="0"/>
              <w:left w:val="single" w:color="000000" w:sz="4" w:space="0"/>
              <w:bottom w:val="single" w:color="000000" w:sz="4" w:space="0"/>
              <w:right w:val="nil"/>
            </w:tcBorders>
            <w:shd w:val="clear" w:color="auto" w:fill="FFFFFF"/>
            <w:vAlign w:val="center"/>
          </w:tcPr>
          <w:p w14:paraId="42ED4F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39" w:type="dxa"/>
            <w:gridSpan w:val="3"/>
            <w:tcBorders>
              <w:top w:val="single" w:color="000000" w:sz="4" w:space="0"/>
              <w:left w:val="single" w:color="000000" w:sz="4" w:space="0"/>
              <w:bottom w:val="single" w:color="000000" w:sz="4" w:space="0"/>
              <w:right w:val="nil"/>
            </w:tcBorders>
            <w:shd w:val="clear" w:color="auto" w:fill="FFFFFF"/>
            <w:vAlign w:val="center"/>
          </w:tcPr>
          <w:p w14:paraId="4EE35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07" w:type="dxa"/>
            <w:gridSpan w:val="2"/>
            <w:tcBorders>
              <w:top w:val="single" w:color="000000" w:sz="4" w:space="0"/>
              <w:left w:val="single" w:color="000000" w:sz="4" w:space="0"/>
              <w:bottom w:val="single" w:color="000000" w:sz="4" w:space="0"/>
              <w:right w:val="nil"/>
            </w:tcBorders>
            <w:shd w:val="clear" w:color="auto" w:fill="FFFFFF"/>
            <w:vAlign w:val="center"/>
          </w:tcPr>
          <w:p w14:paraId="5E319BE6">
            <w:pPr>
              <w:jc w:val="right"/>
              <w:rPr>
                <w:rFonts w:hint="eastAsia" w:ascii="宋体" w:hAnsi="宋体" w:eastAsia="宋体" w:cs="宋体"/>
                <w:i w:val="0"/>
                <w:iCs w:val="0"/>
                <w:color w:val="000000"/>
                <w:sz w:val="18"/>
                <w:szCs w:val="18"/>
                <w:u w:val="none"/>
              </w:rPr>
            </w:pPr>
          </w:p>
        </w:tc>
        <w:tc>
          <w:tcPr>
            <w:tcW w:w="1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86249">
            <w:pPr>
              <w:jc w:val="center"/>
              <w:rPr>
                <w:rFonts w:hint="eastAsia" w:ascii="宋体" w:hAnsi="宋体" w:eastAsia="宋体" w:cs="宋体"/>
                <w:i w:val="0"/>
                <w:iCs w:val="0"/>
                <w:color w:val="000000"/>
                <w:sz w:val="18"/>
                <w:szCs w:val="18"/>
                <w:u w:val="none"/>
              </w:rPr>
            </w:pPr>
          </w:p>
        </w:tc>
      </w:tr>
      <w:tr w14:paraId="4D3B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90" w:hRule="atLeast"/>
        </w:trPr>
        <w:tc>
          <w:tcPr>
            <w:tcW w:w="4095" w:type="dxa"/>
            <w:gridSpan w:val="5"/>
            <w:tcBorders>
              <w:top w:val="nil"/>
              <w:left w:val="nil"/>
              <w:bottom w:val="nil"/>
              <w:right w:val="nil"/>
            </w:tcBorders>
            <w:shd w:val="clear" w:color="auto" w:fill="FFFFFF"/>
            <w:vAlign w:val="center"/>
          </w:tcPr>
          <w:p w14:paraId="201C9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346" w:type="dxa"/>
            <w:gridSpan w:val="3"/>
            <w:tcBorders>
              <w:top w:val="nil"/>
              <w:left w:val="nil"/>
              <w:bottom w:val="nil"/>
              <w:right w:val="nil"/>
            </w:tcBorders>
            <w:shd w:val="clear" w:color="auto" w:fill="FFFFFF"/>
            <w:vAlign w:val="bottom"/>
          </w:tcPr>
          <w:p w14:paraId="1A2D814C">
            <w:pPr>
              <w:jc w:val="left"/>
              <w:rPr>
                <w:rFonts w:hint="eastAsia" w:ascii="宋体" w:hAnsi="宋体" w:eastAsia="宋体" w:cs="宋体"/>
                <w:i w:val="0"/>
                <w:iCs w:val="0"/>
                <w:color w:val="000000"/>
                <w:sz w:val="18"/>
                <w:szCs w:val="18"/>
                <w:u w:val="none"/>
              </w:rPr>
            </w:pPr>
          </w:p>
        </w:tc>
        <w:tc>
          <w:tcPr>
            <w:tcW w:w="610" w:type="dxa"/>
            <w:gridSpan w:val="2"/>
            <w:tcBorders>
              <w:top w:val="nil"/>
              <w:left w:val="nil"/>
              <w:bottom w:val="nil"/>
              <w:right w:val="nil"/>
            </w:tcBorders>
            <w:shd w:val="clear" w:color="auto" w:fill="FFFFFF"/>
            <w:vAlign w:val="bottom"/>
          </w:tcPr>
          <w:p w14:paraId="278C79A1">
            <w:pPr>
              <w:jc w:val="left"/>
              <w:rPr>
                <w:rFonts w:hint="eastAsia" w:ascii="宋体" w:hAnsi="宋体" w:eastAsia="宋体" w:cs="宋体"/>
                <w:i w:val="0"/>
                <w:iCs w:val="0"/>
                <w:color w:val="000000"/>
                <w:sz w:val="18"/>
                <w:szCs w:val="18"/>
                <w:u w:val="none"/>
              </w:rPr>
            </w:pPr>
          </w:p>
        </w:tc>
        <w:tc>
          <w:tcPr>
            <w:tcW w:w="709" w:type="dxa"/>
            <w:gridSpan w:val="2"/>
            <w:tcBorders>
              <w:top w:val="nil"/>
              <w:left w:val="nil"/>
              <w:bottom w:val="nil"/>
              <w:right w:val="nil"/>
            </w:tcBorders>
            <w:shd w:val="clear" w:color="auto" w:fill="FFFFFF"/>
            <w:vAlign w:val="bottom"/>
          </w:tcPr>
          <w:p w14:paraId="5F5F83AF">
            <w:pPr>
              <w:jc w:val="left"/>
              <w:rPr>
                <w:rFonts w:hint="eastAsia" w:ascii="宋体" w:hAnsi="宋体" w:eastAsia="宋体" w:cs="宋体"/>
                <w:i w:val="0"/>
                <w:iCs w:val="0"/>
                <w:color w:val="000000"/>
                <w:sz w:val="18"/>
                <w:szCs w:val="18"/>
                <w:u w:val="none"/>
              </w:rPr>
            </w:pPr>
          </w:p>
        </w:tc>
        <w:tc>
          <w:tcPr>
            <w:tcW w:w="1009" w:type="dxa"/>
            <w:gridSpan w:val="3"/>
            <w:tcBorders>
              <w:top w:val="nil"/>
              <w:left w:val="nil"/>
              <w:bottom w:val="nil"/>
              <w:right w:val="nil"/>
            </w:tcBorders>
            <w:shd w:val="clear" w:color="auto" w:fill="FFFFFF"/>
            <w:vAlign w:val="bottom"/>
          </w:tcPr>
          <w:p w14:paraId="36595214">
            <w:pPr>
              <w:jc w:val="left"/>
              <w:rPr>
                <w:rFonts w:hint="eastAsia" w:ascii="宋体" w:hAnsi="宋体" w:eastAsia="宋体" w:cs="宋体"/>
                <w:i w:val="0"/>
                <w:iCs w:val="0"/>
                <w:color w:val="000000"/>
                <w:sz w:val="18"/>
                <w:szCs w:val="18"/>
                <w:u w:val="none"/>
              </w:rPr>
            </w:pPr>
          </w:p>
        </w:tc>
        <w:tc>
          <w:tcPr>
            <w:tcW w:w="700" w:type="dxa"/>
            <w:gridSpan w:val="3"/>
            <w:tcBorders>
              <w:top w:val="nil"/>
              <w:left w:val="nil"/>
              <w:bottom w:val="nil"/>
              <w:right w:val="nil"/>
            </w:tcBorders>
            <w:shd w:val="clear" w:color="auto" w:fill="FFFFFF"/>
            <w:vAlign w:val="bottom"/>
          </w:tcPr>
          <w:p w14:paraId="137FAD3E">
            <w:pPr>
              <w:jc w:val="left"/>
              <w:rPr>
                <w:rFonts w:hint="eastAsia" w:ascii="宋体" w:hAnsi="宋体" w:eastAsia="宋体" w:cs="宋体"/>
                <w:i w:val="0"/>
                <w:iCs w:val="0"/>
                <w:color w:val="000000"/>
                <w:sz w:val="18"/>
                <w:szCs w:val="18"/>
                <w:u w:val="none"/>
              </w:rPr>
            </w:pPr>
          </w:p>
        </w:tc>
        <w:tc>
          <w:tcPr>
            <w:tcW w:w="940" w:type="dxa"/>
            <w:gridSpan w:val="3"/>
            <w:tcBorders>
              <w:top w:val="nil"/>
              <w:left w:val="nil"/>
              <w:bottom w:val="nil"/>
              <w:right w:val="nil"/>
            </w:tcBorders>
            <w:shd w:val="clear" w:color="auto" w:fill="FFFFFF"/>
            <w:vAlign w:val="bottom"/>
          </w:tcPr>
          <w:p w14:paraId="73AD8B11">
            <w:pPr>
              <w:jc w:val="left"/>
              <w:rPr>
                <w:rFonts w:hint="eastAsia" w:ascii="宋体" w:hAnsi="宋体" w:eastAsia="宋体" w:cs="宋体"/>
                <w:i w:val="0"/>
                <w:iCs w:val="0"/>
                <w:color w:val="000000"/>
                <w:sz w:val="18"/>
                <w:szCs w:val="18"/>
                <w:u w:val="none"/>
              </w:rPr>
            </w:pPr>
          </w:p>
        </w:tc>
        <w:tc>
          <w:tcPr>
            <w:tcW w:w="823" w:type="dxa"/>
            <w:gridSpan w:val="2"/>
            <w:tcBorders>
              <w:top w:val="nil"/>
              <w:left w:val="nil"/>
              <w:bottom w:val="nil"/>
              <w:right w:val="nil"/>
            </w:tcBorders>
            <w:shd w:val="clear" w:color="auto" w:fill="FFFFFF"/>
            <w:vAlign w:val="bottom"/>
          </w:tcPr>
          <w:p w14:paraId="4C6D06AE">
            <w:pPr>
              <w:jc w:val="left"/>
              <w:rPr>
                <w:rFonts w:hint="eastAsia" w:ascii="宋体" w:hAnsi="宋体" w:eastAsia="宋体" w:cs="宋体"/>
                <w:i w:val="0"/>
                <w:iCs w:val="0"/>
                <w:color w:val="000000"/>
                <w:sz w:val="18"/>
                <w:szCs w:val="18"/>
                <w:u w:val="none"/>
              </w:rPr>
            </w:pPr>
          </w:p>
        </w:tc>
        <w:tc>
          <w:tcPr>
            <w:tcW w:w="877" w:type="dxa"/>
            <w:gridSpan w:val="3"/>
            <w:tcBorders>
              <w:top w:val="nil"/>
              <w:left w:val="nil"/>
              <w:bottom w:val="nil"/>
              <w:right w:val="nil"/>
            </w:tcBorders>
            <w:shd w:val="clear" w:color="auto" w:fill="FFFFFF"/>
            <w:vAlign w:val="bottom"/>
          </w:tcPr>
          <w:p w14:paraId="782F852A">
            <w:pPr>
              <w:jc w:val="left"/>
              <w:rPr>
                <w:rFonts w:hint="eastAsia" w:ascii="宋体" w:hAnsi="宋体" w:eastAsia="宋体" w:cs="宋体"/>
                <w:i w:val="0"/>
                <w:iCs w:val="0"/>
                <w:color w:val="000000"/>
                <w:sz w:val="18"/>
                <w:szCs w:val="18"/>
                <w:u w:val="none"/>
              </w:rPr>
            </w:pPr>
          </w:p>
        </w:tc>
        <w:tc>
          <w:tcPr>
            <w:tcW w:w="860" w:type="dxa"/>
            <w:gridSpan w:val="2"/>
            <w:tcBorders>
              <w:top w:val="nil"/>
              <w:left w:val="nil"/>
              <w:bottom w:val="nil"/>
              <w:right w:val="nil"/>
            </w:tcBorders>
            <w:shd w:val="clear" w:color="auto" w:fill="FFFFFF"/>
            <w:vAlign w:val="bottom"/>
          </w:tcPr>
          <w:p w14:paraId="4B321641">
            <w:pPr>
              <w:jc w:val="left"/>
              <w:rPr>
                <w:rFonts w:hint="eastAsia" w:ascii="宋体" w:hAnsi="宋体" w:eastAsia="宋体" w:cs="宋体"/>
                <w:i w:val="0"/>
                <w:iCs w:val="0"/>
                <w:color w:val="000000"/>
                <w:sz w:val="18"/>
                <w:szCs w:val="18"/>
                <w:u w:val="none"/>
              </w:rPr>
            </w:pPr>
          </w:p>
        </w:tc>
      </w:tr>
      <w:tr w14:paraId="1B0A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00" w:hRule="atLeast"/>
        </w:trPr>
        <w:tc>
          <w:tcPr>
            <w:tcW w:w="13969" w:type="dxa"/>
            <w:gridSpan w:val="28"/>
            <w:tcBorders>
              <w:top w:val="nil"/>
              <w:left w:val="nil"/>
              <w:bottom w:val="nil"/>
              <w:right w:val="nil"/>
            </w:tcBorders>
            <w:shd w:val="clear" w:color="auto" w:fill="FFFFFF"/>
            <w:vAlign w:val="center"/>
          </w:tcPr>
          <w:p w14:paraId="0B47816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4080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50" w:hRule="atLeast"/>
        </w:trPr>
        <w:tc>
          <w:tcPr>
            <w:tcW w:w="8760" w:type="dxa"/>
            <w:gridSpan w:val="12"/>
            <w:tcBorders>
              <w:top w:val="nil"/>
              <w:left w:val="nil"/>
              <w:bottom w:val="nil"/>
              <w:right w:val="nil"/>
            </w:tcBorders>
            <w:shd w:val="clear" w:color="auto" w:fill="FFFFFF"/>
            <w:vAlign w:val="bottom"/>
          </w:tcPr>
          <w:p w14:paraId="3199954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单位(专业)工程名称:单项工程-建筑</w:t>
            </w:r>
          </w:p>
        </w:tc>
        <w:tc>
          <w:tcPr>
            <w:tcW w:w="2649" w:type="dxa"/>
            <w:gridSpan w:val="9"/>
            <w:tcBorders>
              <w:top w:val="nil"/>
              <w:left w:val="nil"/>
              <w:bottom w:val="nil"/>
              <w:right w:val="nil"/>
            </w:tcBorders>
            <w:shd w:val="clear" w:color="auto" w:fill="FFFFFF"/>
            <w:vAlign w:val="bottom"/>
          </w:tcPr>
          <w:p w14:paraId="3B52108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560" w:type="dxa"/>
            <w:gridSpan w:val="7"/>
            <w:tcBorders>
              <w:top w:val="nil"/>
              <w:left w:val="nil"/>
              <w:bottom w:val="nil"/>
              <w:right w:val="nil"/>
            </w:tcBorders>
            <w:shd w:val="clear" w:color="auto" w:fill="FFFFFF"/>
            <w:vAlign w:val="bottom"/>
          </w:tcPr>
          <w:p w14:paraId="0688E5F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共3页</w:t>
            </w:r>
          </w:p>
        </w:tc>
      </w:tr>
      <w:tr w14:paraId="0B99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20" w:hRule="atLeast"/>
        </w:trPr>
        <w:tc>
          <w:tcPr>
            <w:tcW w:w="600" w:type="dxa"/>
            <w:gridSpan w:val="2"/>
            <w:vMerge w:val="restart"/>
            <w:tcBorders>
              <w:top w:val="single" w:color="000000" w:sz="4" w:space="0"/>
              <w:left w:val="single" w:color="000000" w:sz="4" w:space="0"/>
              <w:bottom w:val="nil"/>
              <w:right w:val="nil"/>
            </w:tcBorders>
            <w:shd w:val="clear" w:color="auto" w:fill="FFFFFF"/>
            <w:vAlign w:val="center"/>
          </w:tcPr>
          <w:p w14:paraId="366F5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84" w:type="dxa"/>
            <w:gridSpan w:val="2"/>
            <w:vMerge w:val="restart"/>
            <w:tcBorders>
              <w:top w:val="single" w:color="000000" w:sz="4" w:space="0"/>
              <w:left w:val="single" w:color="000000" w:sz="4" w:space="0"/>
              <w:bottom w:val="nil"/>
              <w:right w:val="nil"/>
            </w:tcBorders>
            <w:shd w:val="clear" w:color="auto" w:fill="FFFFFF"/>
            <w:vAlign w:val="center"/>
          </w:tcPr>
          <w:p w14:paraId="231C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111" w:type="dxa"/>
            <w:vMerge w:val="restart"/>
            <w:tcBorders>
              <w:top w:val="single" w:color="000000" w:sz="4" w:space="0"/>
              <w:left w:val="single" w:color="000000" w:sz="4" w:space="0"/>
              <w:bottom w:val="nil"/>
              <w:right w:val="nil"/>
            </w:tcBorders>
            <w:shd w:val="clear" w:color="auto" w:fill="FFFFFF"/>
            <w:vAlign w:val="center"/>
          </w:tcPr>
          <w:p w14:paraId="0E424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346" w:type="dxa"/>
            <w:gridSpan w:val="3"/>
            <w:vMerge w:val="restart"/>
            <w:tcBorders>
              <w:top w:val="single" w:color="000000" w:sz="4" w:space="0"/>
              <w:left w:val="single" w:color="000000" w:sz="4" w:space="0"/>
              <w:bottom w:val="nil"/>
              <w:right w:val="nil"/>
            </w:tcBorders>
            <w:shd w:val="clear" w:color="auto" w:fill="FFFFFF"/>
            <w:vAlign w:val="center"/>
          </w:tcPr>
          <w:p w14:paraId="5AA69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10" w:type="dxa"/>
            <w:gridSpan w:val="2"/>
            <w:vMerge w:val="restart"/>
            <w:tcBorders>
              <w:top w:val="single" w:color="000000" w:sz="4" w:space="0"/>
              <w:left w:val="single" w:color="000000" w:sz="4" w:space="0"/>
              <w:bottom w:val="nil"/>
              <w:right w:val="nil"/>
            </w:tcBorders>
            <w:shd w:val="clear" w:color="auto" w:fill="FFFFFF"/>
            <w:vAlign w:val="center"/>
          </w:tcPr>
          <w:p w14:paraId="3C3C5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09" w:type="dxa"/>
            <w:gridSpan w:val="2"/>
            <w:vMerge w:val="restart"/>
            <w:tcBorders>
              <w:top w:val="single" w:color="000000" w:sz="4" w:space="0"/>
              <w:left w:val="single" w:color="000000" w:sz="4" w:space="0"/>
              <w:bottom w:val="nil"/>
              <w:right w:val="nil"/>
            </w:tcBorders>
            <w:shd w:val="clear" w:color="auto" w:fill="FFFFFF"/>
            <w:vAlign w:val="center"/>
          </w:tcPr>
          <w:p w14:paraId="5822D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349" w:type="dxa"/>
            <w:gridSpan w:val="14"/>
            <w:tcBorders>
              <w:top w:val="single" w:color="000000" w:sz="4" w:space="0"/>
              <w:left w:val="single" w:color="000000" w:sz="4" w:space="0"/>
              <w:bottom w:val="nil"/>
              <w:right w:val="nil"/>
            </w:tcBorders>
            <w:shd w:val="clear" w:color="auto" w:fill="FFFFFF"/>
            <w:vAlign w:val="center"/>
          </w:tcPr>
          <w:p w14:paraId="384B1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860"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7334C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2F5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60" w:hRule="atLeast"/>
        </w:trPr>
        <w:tc>
          <w:tcPr>
            <w:tcW w:w="600" w:type="dxa"/>
            <w:gridSpan w:val="2"/>
            <w:vMerge w:val="continue"/>
            <w:tcBorders>
              <w:top w:val="single" w:color="000000" w:sz="4" w:space="0"/>
              <w:left w:val="single" w:color="000000" w:sz="4" w:space="0"/>
              <w:bottom w:val="nil"/>
              <w:right w:val="nil"/>
            </w:tcBorders>
            <w:shd w:val="clear" w:color="auto" w:fill="FFFFFF"/>
            <w:vAlign w:val="center"/>
          </w:tcPr>
          <w:p w14:paraId="62A2FF83">
            <w:pPr>
              <w:jc w:val="center"/>
              <w:rPr>
                <w:rFonts w:hint="eastAsia" w:ascii="宋体" w:hAnsi="宋体" w:eastAsia="宋体" w:cs="宋体"/>
                <w:i w:val="0"/>
                <w:iCs w:val="0"/>
                <w:color w:val="000000"/>
                <w:sz w:val="18"/>
                <w:szCs w:val="18"/>
                <w:u w:val="none"/>
              </w:rPr>
            </w:pPr>
          </w:p>
        </w:tc>
        <w:tc>
          <w:tcPr>
            <w:tcW w:w="1384" w:type="dxa"/>
            <w:gridSpan w:val="2"/>
            <w:vMerge w:val="continue"/>
            <w:tcBorders>
              <w:top w:val="single" w:color="000000" w:sz="4" w:space="0"/>
              <w:left w:val="single" w:color="000000" w:sz="4" w:space="0"/>
              <w:bottom w:val="nil"/>
              <w:right w:val="nil"/>
            </w:tcBorders>
            <w:shd w:val="clear" w:color="auto" w:fill="FFFFFF"/>
            <w:vAlign w:val="center"/>
          </w:tcPr>
          <w:p w14:paraId="2B531230">
            <w:pPr>
              <w:jc w:val="center"/>
              <w:rPr>
                <w:rFonts w:hint="eastAsia" w:ascii="宋体" w:hAnsi="宋体" w:eastAsia="宋体" w:cs="宋体"/>
                <w:i w:val="0"/>
                <w:iCs w:val="0"/>
                <w:color w:val="000000"/>
                <w:sz w:val="18"/>
                <w:szCs w:val="18"/>
                <w:u w:val="none"/>
              </w:rPr>
            </w:pPr>
          </w:p>
        </w:tc>
        <w:tc>
          <w:tcPr>
            <w:tcW w:w="2111" w:type="dxa"/>
            <w:vMerge w:val="continue"/>
            <w:tcBorders>
              <w:top w:val="single" w:color="000000" w:sz="4" w:space="0"/>
              <w:left w:val="single" w:color="000000" w:sz="4" w:space="0"/>
              <w:bottom w:val="nil"/>
              <w:right w:val="nil"/>
            </w:tcBorders>
            <w:shd w:val="clear" w:color="auto" w:fill="FFFFFF"/>
            <w:vAlign w:val="center"/>
          </w:tcPr>
          <w:p w14:paraId="25AF4ED6">
            <w:pPr>
              <w:jc w:val="center"/>
              <w:rPr>
                <w:rFonts w:hint="eastAsia" w:ascii="宋体" w:hAnsi="宋体" w:eastAsia="宋体" w:cs="宋体"/>
                <w:i w:val="0"/>
                <w:iCs w:val="0"/>
                <w:color w:val="000000"/>
                <w:sz w:val="18"/>
                <w:szCs w:val="18"/>
                <w:u w:val="none"/>
              </w:rPr>
            </w:pPr>
          </w:p>
        </w:tc>
        <w:tc>
          <w:tcPr>
            <w:tcW w:w="3346" w:type="dxa"/>
            <w:gridSpan w:val="3"/>
            <w:vMerge w:val="continue"/>
            <w:tcBorders>
              <w:top w:val="single" w:color="000000" w:sz="4" w:space="0"/>
              <w:left w:val="single" w:color="000000" w:sz="4" w:space="0"/>
              <w:bottom w:val="nil"/>
              <w:right w:val="nil"/>
            </w:tcBorders>
            <w:shd w:val="clear" w:color="auto" w:fill="FFFFFF"/>
            <w:vAlign w:val="center"/>
          </w:tcPr>
          <w:p w14:paraId="34C48908">
            <w:pPr>
              <w:jc w:val="center"/>
              <w:rPr>
                <w:rFonts w:hint="eastAsia" w:ascii="宋体" w:hAnsi="宋体" w:eastAsia="宋体" w:cs="宋体"/>
                <w:i w:val="0"/>
                <w:iCs w:val="0"/>
                <w:color w:val="000000"/>
                <w:sz w:val="18"/>
                <w:szCs w:val="18"/>
                <w:u w:val="none"/>
              </w:rPr>
            </w:pPr>
          </w:p>
        </w:tc>
        <w:tc>
          <w:tcPr>
            <w:tcW w:w="610" w:type="dxa"/>
            <w:gridSpan w:val="2"/>
            <w:vMerge w:val="continue"/>
            <w:tcBorders>
              <w:top w:val="single" w:color="000000" w:sz="4" w:space="0"/>
              <w:left w:val="single" w:color="000000" w:sz="4" w:space="0"/>
              <w:bottom w:val="nil"/>
              <w:right w:val="nil"/>
            </w:tcBorders>
            <w:shd w:val="clear" w:color="auto" w:fill="FFFFFF"/>
            <w:vAlign w:val="center"/>
          </w:tcPr>
          <w:p w14:paraId="02D8D4C4">
            <w:pPr>
              <w:jc w:val="center"/>
              <w:rPr>
                <w:rFonts w:hint="eastAsia" w:ascii="宋体" w:hAnsi="宋体" w:eastAsia="宋体" w:cs="宋体"/>
                <w:i w:val="0"/>
                <w:iCs w:val="0"/>
                <w:color w:val="000000"/>
                <w:sz w:val="18"/>
                <w:szCs w:val="18"/>
                <w:u w:val="none"/>
              </w:rPr>
            </w:pPr>
          </w:p>
        </w:tc>
        <w:tc>
          <w:tcPr>
            <w:tcW w:w="709" w:type="dxa"/>
            <w:gridSpan w:val="2"/>
            <w:vMerge w:val="continue"/>
            <w:tcBorders>
              <w:top w:val="single" w:color="000000" w:sz="4" w:space="0"/>
              <w:left w:val="single" w:color="000000" w:sz="4" w:space="0"/>
              <w:bottom w:val="nil"/>
              <w:right w:val="nil"/>
            </w:tcBorders>
            <w:shd w:val="clear" w:color="auto" w:fill="FFFFFF"/>
            <w:vAlign w:val="center"/>
          </w:tcPr>
          <w:p w14:paraId="2D68326D">
            <w:pPr>
              <w:jc w:val="center"/>
              <w:rPr>
                <w:rFonts w:hint="eastAsia" w:ascii="宋体" w:hAnsi="宋体" w:eastAsia="宋体" w:cs="宋体"/>
                <w:i w:val="0"/>
                <w:iCs w:val="0"/>
                <w:color w:val="000000"/>
                <w:sz w:val="18"/>
                <w:szCs w:val="18"/>
                <w:u w:val="none"/>
              </w:rPr>
            </w:pPr>
          </w:p>
        </w:tc>
        <w:tc>
          <w:tcPr>
            <w:tcW w:w="1009" w:type="dxa"/>
            <w:gridSpan w:val="3"/>
            <w:vMerge w:val="restart"/>
            <w:tcBorders>
              <w:top w:val="single" w:color="000000" w:sz="4" w:space="0"/>
              <w:left w:val="single" w:color="000000" w:sz="4" w:space="0"/>
              <w:bottom w:val="nil"/>
              <w:right w:val="nil"/>
            </w:tcBorders>
            <w:shd w:val="clear" w:color="auto" w:fill="FFFFFF"/>
            <w:vAlign w:val="center"/>
          </w:tcPr>
          <w:p w14:paraId="7EF31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700" w:type="dxa"/>
            <w:gridSpan w:val="3"/>
            <w:vMerge w:val="restart"/>
            <w:tcBorders>
              <w:top w:val="single" w:color="000000" w:sz="4" w:space="0"/>
              <w:left w:val="single" w:color="000000" w:sz="4" w:space="0"/>
              <w:bottom w:val="nil"/>
              <w:right w:val="nil"/>
            </w:tcBorders>
            <w:shd w:val="clear" w:color="auto" w:fill="FFFFFF"/>
            <w:vAlign w:val="center"/>
          </w:tcPr>
          <w:p w14:paraId="2CB49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640" w:type="dxa"/>
            <w:gridSpan w:val="8"/>
            <w:tcBorders>
              <w:top w:val="single" w:color="000000" w:sz="4" w:space="0"/>
              <w:left w:val="single" w:color="000000" w:sz="4" w:space="0"/>
              <w:bottom w:val="nil"/>
              <w:right w:val="single" w:color="000000" w:sz="4" w:space="0"/>
            </w:tcBorders>
            <w:shd w:val="clear" w:color="auto" w:fill="FFFFFF"/>
            <w:vAlign w:val="center"/>
          </w:tcPr>
          <w:p w14:paraId="6E085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86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4C7A204">
            <w:pPr>
              <w:jc w:val="center"/>
              <w:rPr>
                <w:rFonts w:hint="eastAsia" w:ascii="宋体" w:hAnsi="宋体" w:eastAsia="宋体" w:cs="宋体"/>
                <w:i w:val="0"/>
                <w:iCs w:val="0"/>
                <w:color w:val="000000"/>
                <w:sz w:val="18"/>
                <w:szCs w:val="18"/>
                <w:u w:val="none"/>
              </w:rPr>
            </w:pPr>
          </w:p>
        </w:tc>
      </w:tr>
      <w:tr w14:paraId="5BC5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20" w:hRule="atLeast"/>
        </w:trPr>
        <w:tc>
          <w:tcPr>
            <w:tcW w:w="600" w:type="dxa"/>
            <w:gridSpan w:val="2"/>
            <w:vMerge w:val="continue"/>
            <w:tcBorders>
              <w:top w:val="single" w:color="000000" w:sz="4" w:space="0"/>
              <w:left w:val="single" w:color="000000" w:sz="4" w:space="0"/>
              <w:bottom w:val="nil"/>
              <w:right w:val="nil"/>
            </w:tcBorders>
            <w:shd w:val="clear" w:color="auto" w:fill="FFFFFF"/>
            <w:vAlign w:val="center"/>
          </w:tcPr>
          <w:p w14:paraId="42115025">
            <w:pPr>
              <w:jc w:val="center"/>
              <w:rPr>
                <w:rFonts w:hint="eastAsia" w:ascii="宋体" w:hAnsi="宋体" w:eastAsia="宋体" w:cs="宋体"/>
                <w:i w:val="0"/>
                <w:iCs w:val="0"/>
                <w:color w:val="000000"/>
                <w:sz w:val="18"/>
                <w:szCs w:val="18"/>
                <w:u w:val="none"/>
              </w:rPr>
            </w:pPr>
          </w:p>
        </w:tc>
        <w:tc>
          <w:tcPr>
            <w:tcW w:w="1384" w:type="dxa"/>
            <w:gridSpan w:val="2"/>
            <w:vMerge w:val="continue"/>
            <w:tcBorders>
              <w:top w:val="single" w:color="000000" w:sz="4" w:space="0"/>
              <w:left w:val="single" w:color="000000" w:sz="4" w:space="0"/>
              <w:bottom w:val="nil"/>
              <w:right w:val="nil"/>
            </w:tcBorders>
            <w:shd w:val="clear" w:color="auto" w:fill="FFFFFF"/>
            <w:vAlign w:val="center"/>
          </w:tcPr>
          <w:p w14:paraId="3623ABE5">
            <w:pPr>
              <w:jc w:val="center"/>
              <w:rPr>
                <w:rFonts w:hint="eastAsia" w:ascii="宋体" w:hAnsi="宋体" w:eastAsia="宋体" w:cs="宋体"/>
                <w:i w:val="0"/>
                <w:iCs w:val="0"/>
                <w:color w:val="000000"/>
                <w:sz w:val="18"/>
                <w:szCs w:val="18"/>
                <w:u w:val="none"/>
              </w:rPr>
            </w:pPr>
          </w:p>
        </w:tc>
        <w:tc>
          <w:tcPr>
            <w:tcW w:w="2111" w:type="dxa"/>
            <w:vMerge w:val="continue"/>
            <w:tcBorders>
              <w:top w:val="single" w:color="000000" w:sz="4" w:space="0"/>
              <w:left w:val="single" w:color="000000" w:sz="4" w:space="0"/>
              <w:bottom w:val="nil"/>
              <w:right w:val="nil"/>
            </w:tcBorders>
            <w:shd w:val="clear" w:color="auto" w:fill="FFFFFF"/>
            <w:vAlign w:val="center"/>
          </w:tcPr>
          <w:p w14:paraId="055B36E1">
            <w:pPr>
              <w:jc w:val="center"/>
              <w:rPr>
                <w:rFonts w:hint="eastAsia" w:ascii="宋体" w:hAnsi="宋体" w:eastAsia="宋体" w:cs="宋体"/>
                <w:i w:val="0"/>
                <w:iCs w:val="0"/>
                <w:color w:val="000000"/>
                <w:sz w:val="18"/>
                <w:szCs w:val="18"/>
                <w:u w:val="none"/>
              </w:rPr>
            </w:pPr>
          </w:p>
        </w:tc>
        <w:tc>
          <w:tcPr>
            <w:tcW w:w="3346" w:type="dxa"/>
            <w:gridSpan w:val="3"/>
            <w:vMerge w:val="continue"/>
            <w:tcBorders>
              <w:top w:val="single" w:color="000000" w:sz="4" w:space="0"/>
              <w:left w:val="single" w:color="000000" w:sz="4" w:space="0"/>
              <w:bottom w:val="nil"/>
              <w:right w:val="nil"/>
            </w:tcBorders>
            <w:shd w:val="clear" w:color="auto" w:fill="FFFFFF"/>
            <w:vAlign w:val="center"/>
          </w:tcPr>
          <w:p w14:paraId="6396EF36">
            <w:pPr>
              <w:jc w:val="center"/>
              <w:rPr>
                <w:rFonts w:hint="eastAsia" w:ascii="宋体" w:hAnsi="宋体" w:eastAsia="宋体" w:cs="宋体"/>
                <w:i w:val="0"/>
                <w:iCs w:val="0"/>
                <w:color w:val="000000"/>
                <w:sz w:val="18"/>
                <w:szCs w:val="18"/>
                <w:u w:val="none"/>
              </w:rPr>
            </w:pPr>
          </w:p>
        </w:tc>
        <w:tc>
          <w:tcPr>
            <w:tcW w:w="610" w:type="dxa"/>
            <w:gridSpan w:val="2"/>
            <w:vMerge w:val="continue"/>
            <w:tcBorders>
              <w:top w:val="single" w:color="000000" w:sz="4" w:space="0"/>
              <w:left w:val="single" w:color="000000" w:sz="4" w:space="0"/>
              <w:bottom w:val="nil"/>
              <w:right w:val="nil"/>
            </w:tcBorders>
            <w:shd w:val="clear" w:color="auto" w:fill="FFFFFF"/>
            <w:vAlign w:val="center"/>
          </w:tcPr>
          <w:p w14:paraId="033D414B">
            <w:pPr>
              <w:jc w:val="center"/>
              <w:rPr>
                <w:rFonts w:hint="eastAsia" w:ascii="宋体" w:hAnsi="宋体" w:eastAsia="宋体" w:cs="宋体"/>
                <w:i w:val="0"/>
                <w:iCs w:val="0"/>
                <w:color w:val="000000"/>
                <w:sz w:val="18"/>
                <w:szCs w:val="18"/>
                <w:u w:val="none"/>
              </w:rPr>
            </w:pPr>
          </w:p>
        </w:tc>
        <w:tc>
          <w:tcPr>
            <w:tcW w:w="709" w:type="dxa"/>
            <w:gridSpan w:val="2"/>
            <w:vMerge w:val="continue"/>
            <w:tcBorders>
              <w:top w:val="single" w:color="000000" w:sz="4" w:space="0"/>
              <w:left w:val="single" w:color="000000" w:sz="4" w:space="0"/>
              <w:bottom w:val="nil"/>
              <w:right w:val="nil"/>
            </w:tcBorders>
            <w:shd w:val="clear" w:color="auto" w:fill="FFFFFF"/>
            <w:vAlign w:val="center"/>
          </w:tcPr>
          <w:p w14:paraId="56B4AAA8">
            <w:pPr>
              <w:jc w:val="center"/>
              <w:rPr>
                <w:rFonts w:hint="eastAsia" w:ascii="宋体" w:hAnsi="宋体" w:eastAsia="宋体" w:cs="宋体"/>
                <w:i w:val="0"/>
                <w:iCs w:val="0"/>
                <w:color w:val="000000"/>
                <w:sz w:val="18"/>
                <w:szCs w:val="18"/>
                <w:u w:val="none"/>
              </w:rPr>
            </w:pPr>
          </w:p>
        </w:tc>
        <w:tc>
          <w:tcPr>
            <w:tcW w:w="1009" w:type="dxa"/>
            <w:gridSpan w:val="3"/>
            <w:vMerge w:val="continue"/>
            <w:tcBorders>
              <w:top w:val="single" w:color="000000" w:sz="4" w:space="0"/>
              <w:left w:val="single" w:color="000000" w:sz="4" w:space="0"/>
              <w:bottom w:val="nil"/>
              <w:right w:val="nil"/>
            </w:tcBorders>
            <w:shd w:val="clear" w:color="auto" w:fill="FFFFFF"/>
            <w:vAlign w:val="center"/>
          </w:tcPr>
          <w:p w14:paraId="01207844">
            <w:pPr>
              <w:jc w:val="center"/>
              <w:rPr>
                <w:rFonts w:hint="eastAsia" w:ascii="宋体" w:hAnsi="宋体" w:eastAsia="宋体" w:cs="宋体"/>
                <w:i w:val="0"/>
                <w:iCs w:val="0"/>
                <w:color w:val="000000"/>
                <w:sz w:val="18"/>
                <w:szCs w:val="18"/>
                <w:u w:val="none"/>
              </w:rPr>
            </w:pPr>
          </w:p>
        </w:tc>
        <w:tc>
          <w:tcPr>
            <w:tcW w:w="700" w:type="dxa"/>
            <w:gridSpan w:val="3"/>
            <w:vMerge w:val="continue"/>
            <w:tcBorders>
              <w:top w:val="single" w:color="000000" w:sz="4" w:space="0"/>
              <w:left w:val="single" w:color="000000" w:sz="4" w:space="0"/>
              <w:bottom w:val="nil"/>
              <w:right w:val="nil"/>
            </w:tcBorders>
            <w:shd w:val="clear" w:color="auto" w:fill="FFFFFF"/>
            <w:vAlign w:val="center"/>
          </w:tcPr>
          <w:p w14:paraId="65640396">
            <w:pPr>
              <w:jc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41FFF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823" w:type="dxa"/>
            <w:gridSpan w:val="2"/>
            <w:tcBorders>
              <w:top w:val="single" w:color="000000" w:sz="4" w:space="0"/>
              <w:left w:val="single" w:color="000000" w:sz="4" w:space="0"/>
              <w:bottom w:val="nil"/>
              <w:right w:val="nil"/>
            </w:tcBorders>
            <w:shd w:val="clear" w:color="auto" w:fill="FFFFFF"/>
            <w:vAlign w:val="center"/>
          </w:tcPr>
          <w:p w14:paraId="0F5EE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877" w:type="dxa"/>
            <w:gridSpan w:val="3"/>
            <w:tcBorders>
              <w:top w:val="single" w:color="000000" w:sz="4" w:space="0"/>
              <w:left w:val="single" w:color="000000" w:sz="4" w:space="0"/>
              <w:bottom w:val="nil"/>
              <w:right w:val="single" w:color="000000" w:sz="4" w:space="0"/>
            </w:tcBorders>
            <w:shd w:val="clear" w:color="auto" w:fill="FFFFFF"/>
            <w:vAlign w:val="center"/>
          </w:tcPr>
          <w:p w14:paraId="1393B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6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6CBE5DD">
            <w:pPr>
              <w:jc w:val="center"/>
              <w:rPr>
                <w:rFonts w:hint="eastAsia" w:ascii="宋体" w:hAnsi="宋体" w:eastAsia="宋体" w:cs="宋体"/>
                <w:i w:val="0"/>
                <w:iCs w:val="0"/>
                <w:color w:val="000000"/>
                <w:sz w:val="18"/>
                <w:szCs w:val="18"/>
                <w:u w:val="none"/>
              </w:rPr>
            </w:pPr>
          </w:p>
        </w:tc>
      </w:tr>
      <w:tr w14:paraId="2100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1965"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38DBF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4" w:type="dxa"/>
            <w:gridSpan w:val="2"/>
            <w:tcBorders>
              <w:top w:val="single" w:color="000000" w:sz="4" w:space="0"/>
              <w:left w:val="single" w:color="000000" w:sz="4" w:space="0"/>
              <w:bottom w:val="nil"/>
              <w:right w:val="nil"/>
            </w:tcBorders>
            <w:shd w:val="clear" w:color="auto" w:fill="FFFFFF"/>
            <w:vAlign w:val="center"/>
          </w:tcPr>
          <w:p w14:paraId="1C53D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010901001001</w:t>
            </w:r>
          </w:p>
        </w:tc>
        <w:tc>
          <w:tcPr>
            <w:tcW w:w="2111" w:type="dxa"/>
            <w:tcBorders>
              <w:top w:val="single" w:color="000000" w:sz="4" w:space="0"/>
              <w:left w:val="single" w:color="000000" w:sz="4" w:space="0"/>
              <w:bottom w:val="nil"/>
              <w:right w:val="nil"/>
            </w:tcBorders>
            <w:shd w:val="clear" w:color="auto" w:fill="FFFFFF"/>
            <w:vAlign w:val="center"/>
          </w:tcPr>
          <w:p w14:paraId="675B4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瓦屋面</w:t>
            </w:r>
          </w:p>
        </w:tc>
        <w:tc>
          <w:tcPr>
            <w:tcW w:w="3346" w:type="dxa"/>
            <w:gridSpan w:val="3"/>
            <w:tcBorders>
              <w:top w:val="single" w:color="000000" w:sz="4" w:space="0"/>
              <w:left w:val="single" w:color="000000" w:sz="4" w:space="0"/>
              <w:bottom w:val="nil"/>
              <w:right w:val="nil"/>
            </w:tcBorders>
            <w:shd w:val="clear" w:color="auto" w:fill="FFFFFF"/>
            <w:vAlign w:val="center"/>
          </w:tcPr>
          <w:p w14:paraId="0528F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1.小青瓦屋面(170X180X8 @240)1:3水泥砂浆卧瓦层最薄处25厚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2.内配中16 @500x500 钢筋网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3.40厚挤聚苯板,燃烧性能不低于B1级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4.4厚SBS改性沥青防水卷材,基层处理剂一道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5.20厚1:3水泥砂浆找平层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6.原有琉璃瓦去除</w:t>
            </w:r>
          </w:p>
        </w:tc>
        <w:tc>
          <w:tcPr>
            <w:tcW w:w="610" w:type="dxa"/>
            <w:gridSpan w:val="2"/>
            <w:tcBorders>
              <w:top w:val="single" w:color="000000" w:sz="4" w:space="0"/>
              <w:left w:val="single" w:color="000000" w:sz="4" w:space="0"/>
              <w:bottom w:val="nil"/>
              <w:right w:val="nil"/>
            </w:tcBorders>
            <w:shd w:val="clear" w:color="auto" w:fill="FFFFFF"/>
            <w:vAlign w:val="center"/>
          </w:tcPr>
          <w:p w14:paraId="2FA82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9" w:type="dxa"/>
            <w:gridSpan w:val="2"/>
            <w:tcBorders>
              <w:top w:val="single" w:color="000000" w:sz="4" w:space="0"/>
              <w:left w:val="single" w:color="000000" w:sz="4" w:space="0"/>
              <w:bottom w:val="nil"/>
              <w:right w:val="nil"/>
            </w:tcBorders>
            <w:shd w:val="clear" w:color="auto" w:fill="FFFFFF"/>
            <w:vAlign w:val="center"/>
          </w:tcPr>
          <w:p w14:paraId="1084A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1009" w:type="dxa"/>
            <w:gridSpan w:val="3"/>
            <w:tcBorders>
              <w:top w:val="single" w:color="000000" w:sz="4" w:space="0"/>
              <w:left w:val="single" w:color="000000" w:sz="4" w:space="0"/>
              <w:bottom w:val="nil"/>
              <w:right w:val="nil"/>
            </w:tcBorders>
            <w:shd w:val="clear" w:color="auto" w:fill="FFFFFF"/>
            <w:vAlign w:val="center"/>
          </w:tcPr>
          <w:p w14:paraId="71E975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3544E1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090AD4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1120DC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3C0B8E09">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328587AC">
            <w:pPr>
              <w:jc w:val="left"/>
              <w:rPr>
                <w:rFonts w:hint="eastAsia" w:ascii="宋体" w:hAnsi="宋体" w:eastAsia="宋体" w:cs="宋体"/>
                <w:i w:val="0"/>
                <w:iCs w:val="0"/>
                <w:color w:val="000000"/>
                <w:sz w:val="18"/>
                <w:szCs w:val="18"/>
                <w:u w:val="none"/>
              </w:rPr>
            </w:pPr>
          </w:p>
        </w:tc>
      </w:tr>
      <w:tr w14:paraId="255A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86"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4FD3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4" w:type="dxa"/>
            <w:gridSpan w:val="2"/>
            <w:tcBorders>
              <w:top w:val="single" w:color="000000" w:sz="4" w:space="0"/>
              <w:left w:val="single" w:color="000000" w:sz="4" w:space="0"/>
              <w:bottom w:val="nil"/>
              <w:right w:val="nil"/>
            </w:tcBorders>
            <w:shd w:val="clear" w:color="auto" w:fill="FFFFFF"/>
            <w:vAlign w:val="center"/>
          </w:tcPr>
          <w:p w14:paraId="7E82E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020602002001</w:t>
            </w:r>
          </w:p>
        </w:tc>
        <w:tc>
          <w:tcPr>
            <w:tcW w:w="2111" w:type="dxa"/>
            <w:tcBorders>
              <w:top w:val="single" w:color="000000" w:sz="4" w:space="0"/>
              <w:left w:val="single" w:color="000000" w:sz="4" w:space="0"/>
              <w:bottom w:val="nil"/>
              <w:right w:val="nil"/>
            </w:tcBorders>
            <w:shd w:val="clear" w:color="auto" w:fill="FFFFFF"/>
            <w:vAlign w:val="center"/>
          </w:tcPr>
          <w:p w14:paraId="2535E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屋面窑制正脊</w:t>
            </w:r>
          </w:p>
        </w:tc>
        <w:tc>
          <w:tcPr>
            <w:tcW w:w="3346" w:type="dxa"/>
            <w:gridSpan w:val="3"/>
            <w:tcBorders>
              <w:top w:val="single" w:color="000000" w:sz="4" w:space="0"/>
              <w:left w:val="single" w:color="000000" w:sz="4" w:space="0"/>
              <w:bottom w:val="nil"/>
              <w:right w:val="nil"/>
            </w:tcBorders>
            <w:shd w:val="clear" w:color="auto" w:fill="FFFFFF"/>
            <w:vAlign w:val="center"/>
          </w:tcPr>
          <w:p w14:paraId="252AE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1.小青瓦叠脊~层数3(层)</w:t>
            </w:r>
          </w:p>
        </w:tc>
        <w:tc>
          <w:tcPr>
            <w:tcW w:w="610" w:type="dxa"/>
            <w:gridSpan w:val="2"/>
            <w:tcBorders>
              <w:top w:val="single" w:color="000000" w:sz="4" w:space="0"/>
              <w:left w:val="single" w:color="000000" w:sz="4" w:space="0"/>
              <w:bottom w:val="nil"/>
              <w:right w:val="nil"/>
            </w:tcBorders>
            <w:shd w:val="clear" w:color="auto" w:fill="FFFFFF"/>
            <w:vAlign w:val="center"/>
          </w:tcPr>
          <w:p w14:paraId="13AB7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09" w:type="dxa"/>
            <w:gridSpan w:val="2"/>
            <w:tcBorders>
              <w:top w:val="single" w:color="000000" w:sz="4" w:space="0"/>
              <w:left w:val="single" w:color="000000" w:sz="4" w:space="0"/>
              <w:bottom w:val="nil"/>
              <w:right w:val="nil"/>
            </w:tcBorders>
            <w:shd w:val="clear" w:color="auto" w:fill="FFFFFF"/>
            <w:vAlign w:val="center"/>
          </w:tcPr>
          <w:p w14:paraId="717C69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009" w:type="dxa"/>
            <w:gridSpan w:val="3"/>
            <w:tcBorders>
              <w:top w:val="single" w:color="000000" w:sz="4" w:space="0"/>
              <w:left w:val="single" w:color="000000" w:sz="4" w:space="0"/>
              <w:bottom w:val="nil"/>
              <w:right w:val="nil"/>
            </w:tcBorders>
            <w:shd w:val="clear" w:color="auto" w:fill="FFFFFF"/>
            <w:vAlign w:val="center"/>
          </w:tcPr>
          <w:p w14:paraId="6BF17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35A02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0883F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7BDF6BB6">
            <w:pPr>
              <w:jc w:val="right"/>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50308DB2">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024DA337">
            <w:pPr>
              <w:jc w:val="left"/>
              <w:rPr>
                <w:rFonts w:hint="eastAsia" w:ascii="宋体" w:hAnsi="宋体" w:eastAsia="宋体" w:cs="宋体"/>
                <w:i w:val="0"/>
                <w:iCs w:val="0"/>
                <w:color w:val="000000"/>
                <w:sz w:val="18"/>
                <w:szCs w:val="18"/>
                <w:u w:val="none"/>
              </w:rPr>
            </w:pPr>
          </w:p>
        </w:tc>
      </w:tr>
      <w:tr w14:paraId="2C8A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525"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49B18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4" w:type="dxa"/>
            <w:gridSpan w:val="2"/>
            <w:tcBorders>
              <w:top w:val="single" w:color="000000" w:sz="4" w:space="0"/>
              <w:left w:val="single" w:color="000000" w:sz="4" w:space="0"/>
              <w:bottom w:val="nil"/>
              <w:right w:val="nil"/>
            </w:tcBorders>
            <w:shd w:val="clear" w:color="auto" w:fill="FFFFFF"/>
            <w:vAlign w:val="center"/>
          </w:tcPr>
          <w:p w14:paraId="37CD5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011407001003</w:t>
            </w:r>
          </w:p>
        </w:tc>
        <w:tc>
          <w:tcPr>
            <w:tcW w:w="2111" w:type="dxa"/>
            <w:tcBorders>
              <w:top w:val="single" w:color="000000" w:sz="4" w:space="0"/>
              <w:left w:val="single" w:color="000000" w:sz="4" w:space="0"/>
              <w:bottom w:val="nil"/>
              <w:right w:val="nil"/>
            </w:tcBorders>
            <w:shd w:val="clear" w:color="auto" w:fill="FFFFFF"/>
            <w:vAlign w:val="center"/>
          </w:tcPr>
          <w:p w14:paraId="72AF5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346" w:type="dxa"/>
            <w:gridSpan w:val="3"/>
            <w:tcBorders>
              <w:top w:val="single" w:color="000000" w:sz="4" w:space="0"/>
              <w:left w:val="single" w:color="000000" w:sz="4" w:space="0"/>
              <w:bottom w:val="nil"/>
              <w:right w:val="nil"/>
            </w:tcBorders>
            <w:shd w:val="clear" w:color="auto" w:fill="FFFFFF"/>
            <w:vAlign w:val="center"/>
          </w:tcPr>
          <w:p w14:paraId="249D2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1.外墙涂料 真石漆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2.抹灰面批刮腻子（满刮两遍）</w:t>
            </w:r>
          </w:p>
        </w:tc>
        <w:tc>
          <w:tcPr>
            <w:tcW w:w="610" w:type="dxa"/>
            <w:gridSpan w:val="2"/>
            <w:tcBorders>
              <w:top w:val="single" w:color="000000" w:sz="4" w:space="0"/>
              <w:left w:val="single" w:color="000000" w:sz="4" w:space="0"/>
              <w:bottom w:val="nil"/>
              <w:right w:val="nil"/>
            </w:tcBorders>
            <w:shd w:val="clear" w:color="auto" w:fill="FFFFFF"/>
            <w:vAlign w:val="center"/>
          </w:tcPr>
          <w:p w14:paraId="5AFC9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9" w:type="dxa"/>
            <w:gridSpan w:val="2"/>
            <w:tcBorders>
              <w:top w:val="single" w:color="000000" w:sz="4" w:space="0"/>
              <w:left w:val="single" w:color="000000" w:sz="4" w:space="0"/>
              <w:bottom w:val="nil"/>
              <w:right w:val="nil"/>
            </w:tcBorders>
            <w:shd w:val="clear" w:color="auto" w:fill="FFFFFF"/>
            <w:vAlign w:val="center"/>
          </w:tcPr>
          <w:p w14:paraId="138C6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1009" w:type="dxa"/>
            <w:gridSpan w:val="3"/>
            <w:tcBorders>
              <w:top w:val="single" w:color="000000" w:sz="4" w:space="0"/>
              <w:left w:val="single" w:color="000000" w:sz="4" w:space="0"/>
              <w:bottom w:val="nil"/>
              <w:right w:val="nil"/>
            </w:tcBorders>
            <w:shd w:val="clear" w:color="auto" w:fill="FFFFFF"/>
            <w:vAlign w:val="center"/>
          </w:tcPr>
          <w:p w14:paraId="5A66F9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6CDE99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69BB7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7D38A05E">
            <w:pPr>
              <w:jc w:val="right"/>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18F1C68C">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23920F6E">
            <w:pPr>
              <w:jc w:val="left"/>
              <w:rPr>
                <w:rFonts w:hint="eastAsia" w:ascii="宋体" w:hAnsi="宋体" w:eastAsia="宋体" w:cs="宋体"/>
                <w:i w:val="0"/>
                <w:iCs w:val="0"/>
                <w:color w:val="000000"/>
                <w:sz w:val="18"/>
                <w:szCs w:val="18"/>
                <w:u w:val="none"/>
              </w:rPr>
            </w:pPr>
          </w:p>
        </w:tc>
      </w:tr>
      <w:tr w14:paraId="0CB6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85"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795F7A1E">
            <w:pPr>
              <w:jc w:val="center"/>
              <w:rPr>
                <w:rFonts w:hint="eastAsia" w:ascii="宋体" w:hAnsi="宋体" w:eastAsia="宋体" w:cs="宋体"/>
                <w:i w:val="0"/>
                <w:iCs w:val="0"/>
                <w:color w:val="000000"/>
                <w:sz w:val="18"/>
                <w:szCs w:val="18"/>
                <w:u w:val="none"/>
              </w:rPr>
            </w:pPr>
          </w:p>
        </w:tc>
        <w:tc>
          <w:tcPr>
            <w:tcW w:w="1384" w:type="dxa"/>
            <w:gridSpan w:val="2"/>
            <w:tcBorders>
              <w:top w:val="single" w:color="000000" w:sz="4" w:space="0"/>
              <w:left w:val="single" w:color="000000" w:sz="4" w:space="0"/>
              <w:bottom w:val="nil"/>
              <w:right w:val="nil"/>
            </w:tcBorders>
            <w:shd w:val="clear" w:color="auto" w:fill="FFFFFF"/>
            <w:vAlign w:val="center"/>
          </w:tcPr>
          <w:p w14:paraId="0D449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w:t>
            </w:r>
          </w:p>
        </w:tc>
        <w:tc>
          <w:tcPr>
            <w:tcW w:w="2111" w:type="dxa"/>
            <w:tcBorders>
              <w:top w:val="single" w:color="000000" w:sz="4" w:space="0"/>
              <w:left w:val="single" w:color="000000" w:sz="4" w:space="0"/>
              <w:bottom w:val="nil"/>
              <w:right w:val="nil"/>
            </w:tcBorders>
            <w:shd w:val="clear" w:color="auto" w:fill="FFFFFF"/>
            <w:vAlign w:val="center"/>
          </w:tcPr>
          <w:p w14:paraId="5EFC6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 墙、柱面装饰与隔断、幕墙工程</w:t>
            </w:r>
          </w:p>
        </w:tc>
        <w:tc>
          <w:tcPr>
            <w:tcW w:w="3346" w:type="dxa"/>
            <w:gridSpan w:val="3"/>
            <w:tcBorders>
              <w:top w:val="single" w:color="000000" w:sz="4" w:space="0"/>
              <w:left w:val="single" w:color="000000" w:sz="4" w:space="0"/>
              <w:bottom w:val="nil"/>
              <w:right w:val="nil"/>
            </w:tcBorders>
            <w:shd w:val="clear" w:color="auto" w:fill="FFFFFF"/>
            <w:vAlign w:val="center"/>
          </w:tcPr>
          <w:p w14:paraId="3547B9BA">
            <w:pPr>
              <w:jc w:val="left"/>
              <w:rPr>
                <w:rFonts w:hint="eastAsia" w:ascii="宋体" w:hAnsi="宋体" w:eastAsia="宋体" w:cs="宋体"/>
                <w:i w:val="0"/>
                <w:iCs w:val="0"/>
                <w:color w:val="000000"/>
                <w:sz w:val="18"/>
                <w:szCs w:val="18"/>
                <w:u w:val="none"/>
              </w:rPr>
            </w:pPr>
          </w:p>
        </w:tc>
        <w:tc>
          <w:tcPr>
            <w:tcW w:w="610" w:type="dxa"/>
            <w:gridSpan w:val="2"/>
            <w:tcBorders>
              <w:top w:val="single" w:color="000000" w:sz="4" w:space="0"/>
              <w:left w:val="single" w:color="000000" w:sz="4" w:space="0"/>
              <w:bottom w:val="nil"/>
              <w:right w:val="nil"/>
            </w:tcBorders>
            <w:shd w:val="clear" w:color="auto" w:fill="FFFFFF"/>
            <w:vAlign w:val="center"/>
          </w:tcPr>
          <w:p w14:paraId="222C0B0B">
            <w:pPr>
              <w:jc w:val="center"/>
              <w:rPr>
                <w:rFonts w:hint="eastAsia" w:ascii="宋体" w:hAnsi="宋体" w:eastAsia="宋体" w:cs="宋体"/>
                <w:i w:val="0"/>
                <w:iCs w:val="0"/>
                <w:color w:val="000000"/>
                <w:sz w:val="18"/>
                <w:szCs w:val="18"/>
                <w:u w:val="none"/>
              </w:rPr>
            </w:pPr>
          </w:p>
        </w:tc>
        <w:tc>
          <w:tcPr>
            <w:tcW w:w="709" w:type="dxa"/>
            <w:gridSpan w:val="2"/>
            <w:tcBorders>
              <w:top w:val="single" w:color="000000" w:sz="4" w:space="0"/>
              <w:left w:val="single" w:color="000000" w:sz="4" w:space="0"/>
              <w:bottom w:val="nil"/>
              <w:right w:val="nil"/>
            </w:tcBorders>
            <w:shd w:val="clear" w:color="auto" w:fill="FFFFFF"/>
            <w:vAlign w:val="center"/>
          </w:tcPr>
          <w:p w14:paraId="2113C539">
            <w:pPr>
              <w:jc w:val="right"/>
              <w:rPr>
                <w:rFonts w:hint="eastAsia" w:ascii="宋体" w:hAnsi="宋体" w:eastAsia="宋体" w:cs="宋体"/>
                <w:i w:val="0"/>
                <w:iCs w:val="0"/>
                <w:color w:val="000000"/>
                <w:sz w:val="18"/>
                <w:szCs w:val="18"/>
                <w:u w:val="none"/>
              </w:rPr>
            </w:pPr>
          </w:p>
        </w:tc>
        <w:tc>
          <w:tcPr>
            <w:tcW w:w="1009" w:type="dxa"/>
            <w:gridSpan w:val="3"/>
            <w:tcBorders>
              <w:top w:val="single" w:color="000000" w:sz="4" w:space="0"/>
              <w:left w:val="single" w:color="000000" w:sz="4" w:space="0"/>
              <w:bottom w:val="nil"/>
              <w:right w:val="nil"/>
            </w:tcBorders>
            <w:shd w:val="clear" w:color="auto" w:fill="FFFFFF"/>
            <w:vAlign w:val="center"/>
          </w:tcPr>
          <w:p w14:paraId="79AD4FE2">
            <w:pPr>
              <w:jc w:val="right"/>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4598C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27D1D4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3566BD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4C3C3F3F">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13569656">
            <w:pPr>
              <w:jc w:val="left"/>
              <w:rPr>
                <w:rFonts w:hint="eastAsia" w:ascii="宋体" w:hAnsi="宋体" w:eastAsia="宋体" w:cs="宋体"/>
                <w:i w:val="0"/>
                <w:iCs w:val="0"/>
                <w:color w:val="000000"/>
                <w:sz w:val="18"/>
                <w:szCs w:val="18"/>
                <w:u w:val="none"/>
              </w:rPr>
            </w:pPr>
          </w:p>
        </w:tc>
      </w:tr>
      <w:tr w14:paraId="5618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1445"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5046C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4" w:type="dxa"/>
            <w:gridSpan w:val="2"/>
            <w:tcBorders>
              <w:top w:val="single" w:color="000000" w:sz="4" w:space="0"/>
              <w:left w:val="single" w:color="000000" w:sz="4" w:space="0"/>
              <w:bottom w:val="nil"/>
              <w:right w:val="nil"/>
            </w:tcBorders>
            <w:shd w:val="clear" w:color="auto" w:fill="FFFFFF"/>
            <w:vAlign w:val="center"/>
          </w:tcPr>
          <w:p w14:paraId="28651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2111" w:type="dxa"/>
            <w:tcBorders>
              <w:top w:val="single" w:color="000000" w:sz="4" w:space="0"/>
              <w:left w:val="single" w:color="000000" w:sz="4" w:space="0"/>
              <w:bottom w:val="nil"/>
              <w:right w:val="nil"/>
            </w:tcBorders>
            <w:shd w:val="clear" w:color="auto" w:fill="FFFFFF"/>
            <w:vAlign w:val="center"/>
          </w:tcPr>
          <w:p w14:paraId="43C14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346" w:type="dxa"/>
            <w:gridSpan w:val="3"/>
            <w:tcBorders>
              <w:top w:val="single" w:color="000000" w:sz="4" w:space="0"/>
              <w:left w:val="single" w:color="000000" w:sz="4" w:space="0"/>
              <w:bottom w:val="nil"/>
              <w:right w:val="nil"/>
            </w:tcBorders>
            <w:shd w:val="clear" w:color="auto" w:fill="FFFFFF"/>
            <w:vAlign w:val="center"/>
          </w:tcPr>
          <w:p w14:paraId="6282E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1、2厚界面剂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2、网格布挂网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3、防水腻子一道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4、防水腻子一道,内墙乳胶漆(白色)一底二面</w:t>
            </w:r>
          </w:p>
        </w:tc>
        <w:tc>
          <w:tcPr>
            <w:tcW w:w="610" w:type="dxa"/>
            <w:gridSpan w:val="2"/>
            <w:tcBorders>
              <w:top w:val="single" w:color="000000" w:sz="4" w:space="0"/>
              <w:left w:val="single" w:color="000000" w:sz="4" w:space="0"/>
              <w:bottom w:val="nil"/>
              <w:right w:val="nil"/>
            </w:tcBorders>
            <w:shd w:val="clear" w:color="auto" w:fill="FFFFFF"/>
            <w:vAlign w:val="center"/>
          </w:tcPr>
          <w:p w14:paraId="3820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9" w:type="dxa"/>
            <w:gridSpan w:val="2"/>
            <w:tcBorders>
              <w:top w:val="single" w:color="000000" w:sz="4" w:space="0"/>
              <w:left w:val="single" w:color="000000" w:sz="4" w:space="0"/>
              <w:bottom w:val="nil"/>
              <w:right w:val="nil"/>
            </w:tcBorders>
            <w:shd w:val="clear" w:color="auto" w:fill="FFFFFF"/>
            <w:vAlign w:val="center"/>
          </w:tcPr>
          <w:p w14:paraId="482192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45.95</w:t>
            </w:r>
          </w:p>
        </w:tc>
        <w:tc>
          <w:tcPr>
            <w:tcW w:w="1009" w:type="dxa"/>
            <w:gridSpan w:val="3"/>
            <w:tcBorders>
              <w:top w:val="single" w:color="000000" w:sz="4" w:space="0"/>
              <w:left w:val="single" w:color="000000" w:sz="4" w:space="0"/>
              <w:bottom w:val="nil"/>
              <w:right w:val="nil"/>
            </w:tcBorders>
            <w:shd w:val="clear" w:color="auto" w:fill="FFFFFF"/>
            <w:vAlign w:val="center"/>
          </w:tcPr>
          <w:p w14:paraId="1D514F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4FD44F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40A37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2E4FBD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3755615C">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41CDF18D">
            <w:pPr>
              <w:jc w:val="left"/>
              <w:rPr>
                <w:rFonts w:hint="eastAsia" w:ascii="宋体" w:hAnsi="宋体" w:eastAsia="宋体" w:cs="宋体"/>
                <w:i w:val="0"/>
                <w:iCs w:val="0"/>
                <w:color w:val="000000"/>
                <w:sz w:val="18"/>
                <w:szCs w:val="18"/>
                <w:u w:val="none"/>
              </w:rPr>
            </w:pPr>
          </w:p>
        </w:tc>
      </w:tr>
      <w:tr w14:paraId="5DD2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86"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206E3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4" w:type="dxa"/>
            <w:gridSpan w:val="2"/>
            <w:tcBorders>
              <w:top w:val="single" w:color="000000" w:sz="4" w:space="0"/>
              <w:left w:val="single" w:color="000000" w:sz="4" w:space="0"/>
              <w:bottom w:val="nil"/>
              <w:right w:val="nil"/>
            </w:tcBorders>
            <w:shd w:val="clear" w:color="auto" w:fill="FFFFFF"/>
            <w:vAlign w:val="center"/>
          </w:tcPr>
          <w:p w14:paraId="30075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011605002001</w:t>
            </w:r>
          </w:p>
        </w:tc>
        <w:tc>
          <w:tcPr>
            <w:tcW w:w="2111" w:type="dxa"/>
            <w:tcBorders>
              <w:top w:val="single" w:color="000000" w:sz="4" w:space="0"/>
              <w:left w:val="single" w:color="000000" w:sz="4" w:space="0"/>
              <w:bottom w:val="nil"/>
              <w:right w:val="nil"/>
            </w:tcBorders>
            <w:shd w:val="clear" w:color="auto" w:fill="FFFFFF"/>
            <w:vAlign w:val="center"/>
          </w:tcPr>
          <w:p w14:paraId="0B807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立面块料拆除</w:t>
            </w:r>
          </w:p>
        </w:tc>
        <w:tc>
          <w:tcPr>
            <w:tcW w:w="3346" w:type="dxa"/>
            <w:gridSpan w:val="3"/>
            <w:tcBorders>
              <w:top w:val="single" w:color="000000" w:sz="4" w:space="0"/>
              <w:left w:val="single" w:color="000000" w:sz="4" w:space="0"/>
              <w:bottom w:val="nil"/>
              <w:right w:val="nil"/>
            </w:tcBorders>
            <w:shd w:val="clear" w:color="auto" w:fill="FFFFFF"/>
            <w:vAlign w:val="center"/>
          </w:tcPr>
          <w:p w14:paraId="4952C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1.墙面砖及陶瓷面砖铲除</w:t>
            </w:r>
          </w:p>
        </w:tc>
        <w:tc>
          <w:tcPr>
            <w:tcW w:w="610" w:type="dxa"/>
            <w:gridSpan w:val="2"/>
            <w:tcBorders>
              <w:top w:val="single" w:color="000000" w:sz="4" w:space="0"/>
              <w:left w:val="single" w:color="000000" w:sz="4" w:space="0"/>
              <w:bottom w:val="nil"/>
              <w:right w:val="nil"/>
            </w:tcBorders>
            <w:shd w:val="clear" w:color="auto" w:fill="FFFFFF"/>
            <w:vAlign w:val="center"/>
          </w:tcPr>
          <w:p w14:paraId="11C2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9" w:type="dxa"/>
            <w:gridSpan w:val="2"/>
            <w:tcBorders>
              <w:top w:val="single" w:color="000000" w:sz="4" w:space="0"/>
              <w:left w:val="single" w:color="000000" w:sz="4" w:space="0"/>
              <w:bottom w:val="nil"/>
              <w:right w:val="nil"/>
            </w:tcBorders>
            <w:shd w:val="clear" w:color="auto" w:fill="FFFFFF"/>
            <w:vAlign w:val="center"/>
          </w:tcPr>
          <w:p w14:paraId="05FD44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45.95</w:t>
            </w:r>
          </w:p>
        </w:tc>
        <w:tc>
          <w:tcPr>
            <w:tcW w:w="1009" w:type="dxa"/>
            <w:gridSpan w:val="3"/>
            <w:tcBorders>
              <w:top w:val="single" w:color="000000" w:sz="4" w:space="0"/>
              <w:left w:val="single" w:color="000000" w:sz="4" w:space="0"/>
              <w:bottom w:val="nil"/>
              <w:right w:val="nil"/>
            </w:tcBorders>
            <w:shd w:val="clear" w:color="auto" w:fill="FFFFFF"/>
            <w:vAlign w:val="center"/>
          </w:tcPr>
          <w:p w14:paraId="6E169E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5B7A9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7D1F3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0222A9A5">
            <w:pPr>
              <w:jc w:val="right"/>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24BDB892">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2F0B907F">
            <w:pPr>
              <w:jc w:val="left"/>
              <w:rPr>
                <w:rFonts w:hint="eastAsia" w:ascii="宋体" w:hAnsi="宋体" w:eastAsia="宋体" w:cs="宋体"/>
                <w:i w:val="0"/>
                <w:iCs w:val="0"/>
                <w:color w:val="000000"/>
                <w:sz w:val="18"/>
                <w:szCs w:val="18"/>
                <w:u w:val="none"/>
              </w:rPr>
            </w:pPr>
          </w:p>
        </w:tc>
      </w:tr>
      <w:tr w14:paraId="7F34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346"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2FABB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4" w:type="dxa"/>
            <w:gridSpan w:val="2"/>
            <w:tcBorders>
              <w:top w:val="single" w:color="000000" w:sz="4" w:space="0"/>
              <w:left w:val="single" w:color="000000" w:sz="4" w:space="0"/>
              <w:bottom w:val="nil"/>
              <w:right w:val="nil"/>
            </w:tcBorders>
            <w:shd w:val="clear" w:color="auto" w:fill="FFFFFF"/>
            <w:vAlign w:val="center"/>
          </w:tcPr>
          <w:p w14:paraId="7CC6A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011604002001</w:t>
            </w:r>
          </w:p>
        </w:tc>
        <w:tc>
          <w:tcPr>
            <w:tcW w:w="2111" w:type="dxa"/>
            <w:tcBorders>
              <w:top w:val="single" w:color="000000" w:sz="4" w:space="0"/>
              <w:left w:val="single" w:color="000000" w:sz="4" w:space="0"/>
              <w:bottom w:val="nil"/>
              <w:right w:val="nil"/>
            </w:tcBorders>
            <w:shd w:val="clear" w:color="auto" w:fill="FFFFFF"/>
            <w:vAlign w:val="center"/>
          </w:tcPr>
          <w:p w14:paraId="297B1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w:t>
            </w:r>
          </w:p>
        </w:tc>
        <w:tc>
          <w:tcPr>
            <w:tcW w:w="3346" w:type="dxa"/>
            <w:gridSpan w:val="3"/>
            <w:tcBorders>
              <w:top w:val="single" w:color="000000" w:sz="4" w:space="0"/>
              <w:left w:val="single" w:color="000000" w:sz="4" w:space="0"/>
              <w:bottom w:val="nil"/>
              <w:right w:val="nil"/>
            </w:tcBorders>
            <w:shd w:val="clear" w:color="auto" w:fill="FFFFFF"/>
            <w:vAlign w:val="center"/>
          </w:tcPr>
          <w:p w14:paraId="28985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1.墙面抹灰面铲除</w:t>
            </w:r>
          </w:p>
        </w:tc>
        <w:tc>
          <w:tcPr>
            <w:tcW w:w="610" w:type="dxa"/>
            <w:gridSpan w:val="2"/>
            <w:tcBorders>
              <w:top w:val="single" w:color="000000" w:sz="4" w:space="0"/>
              <w:left w:val="single" w:color="000000" w:sz="4" w:space="0"/>
              <w:bottom w:val="nil"/>
              <w:right w:val="nil"/>
            </w:tcBorders>
            <w:shd w:val="clear" w:color="auto" w:fill="FFFFFF"/>
            <w:vAlign w:val="center"/>
          </w:tcPr>
          <w:p w14:paraId="4A1F5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9" w:type="dxa"/>
            <w:gridSpan w:val="2"/>
            <w:tcBorders>
              <w:top w:val="single" w:color="000000" w:sz="4" w:space="0"/>
              <w:left w:val="single" w:color="000000" w:sz="4" w:space="0"/>
              <w:bottom w:val="nil"/>
              <w:right w:val="nil"/>
            </w:tcBorders>
            <w:shd w:val="clear" w:color="auto" w:fill="FFFFFF"/>
            <w:vAlign w:val="center"/>
          </w:tcPr>
          <w:p w14:paraId="2B22E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45.95</w:t>
            </w:r>
          </w:p>
        </w:tc>
        <w:tc>
          <w:tcPr>
            <w:tcW w:w="1009" w:type="dxa"/>
            <w:gridSpan w:val="3"/>
            <w:tcBorders>
              <w:top w:val="single" w:color="000000" w:sz="4" w:space="0"/>
              <w:left w:val="single" w:color="000000" w:sz="4" w:space="0"/>
              <w:bottom w:val="nil"/>
              <w:right w:val="nil"/>
            </w:tcBorders>
            <w:shd w:val="clear" w:color="auto" w:fill="FFFFFF"/>
            <w:vAlign w:val="center"/>
          </w:tcPr>
          <w:p w14:paraId="0405C2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nil"/>
              <w:right w:val="nil"/>
            </w:tcBorders>
            <w:shd w:val="clear" w:color="auto" w:fill="FFFFFF"/>
            <w:vAlign w:val="center"/>
          </w:tcPr>
          <w:p w14:paraId="36F99D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nil"/>
              <w:right w:val="nil"/>
            </w:tcBorders>
            <w:shd w:val="clear" w:color="auto" w:fill="FFFFFF"/>
            <w:vAlign w:val="center"/>
          </w:tcPr>
          <w:p w14:paraId="5D51DE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nil"/>
              <w:right w:val="nil"/>
            </w:tcBorders>
            <w:shd w:val="clear" w:color="auto" w:fill="FFFFFF"/>
            <w:vAlign w:val="center"/>
          </w:tcPr>
          <w:p w14:paraId="6F4482F3">
            <w:pPr>
              <w:jc w:val="right"/>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nil"/>
              <w:right w:val="nil"/>
            </w:tcBorders>
            <w:shd w:val="clear" w:color="auto" w:fill="FFFFFF"/>
            <w:vAlign w:val="center"/>
          </w:tcPr>
          <w:p w14:paraId="14A4C74B">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nil"/>
              <w:right w:val="single" w:color="000000" w:sz="4" w:space="0"/>
            </w:tcBorders>
            <w:shd w:val="clear" w:color="auto" w:fill="FFFFFF"/>
            <w:vAlign w:val="center"/>
          </w:tcPr>
          <w:p w14:paraId="0E477603">
            <w:pPr>
              <w:jc w:val="left"/>
              <w:rPr>
                <w:rFonts w:hint="eastAsia" w:ascii="宋体" w:hAnsi="宋体" w:eastAsia="宋体" w:cs="宋体"/>
                <w:i w:val="0"/>
                <w:iCs w:val="0"/>
                <w:color w:val="000000"/>
                <w:sz w:val="18"/>
                <w:szCs w:val="18"/>
                <w:u w:val="none"/>
              </w:rPr>
            </w:pPr>
          </w:p>
        </w:tc>
      </w:tr>
      <w:tr w14:paraId="79E4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450" w:hRule="atLeast"/>
        </w:trPr>
        <w:tc>
          <w:tcPr>
            <w:tcW w:w="9769" w:type="dxa"/>
            <w:gridSpan w:val="15"/>
            <w:tcBorders>
              <w:top w:val="single" w:color="000000" w:sz="4" w:space="0"/>
              <w:left w:val="single" w:color="000000" w:sz="4" w:space="0"/>
              <w:bottom w:val="single" w:color="000000" w:sz="4" w:space="0"/>
              <w:right w:val="nil"/>
            </w:tcBorders>
            <w:shd w:val="clear" w:color="auto" w:fill="FFFFFF"/>
            <w:vAlign w:val="center"/>
          </w:tcPr>
          <w:p w14:paraId="26192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700" w:type="dxa"/>
            <w:gridSpan w:val="3"/>
            <w:tcBorders>
              <w:top w:val="single" w:color="000000" w:sz="4" w:space="0"/>
              <w:left w:val="single" w:color="000000" w:sz="4" w:space="0"/>
              <w:bottom w:val="single" w:color="000000" w:sz="4" w:space="0"/>
              <w:right w:val="nil"/>
            </w:tcBorders>
            <w:shd w:val="clear" w:color="auto" w:fill="FFFFFF"/>
            <w:vAlign w:val="center"/>
          </w:tcPr>
          <w:p w14:paraId="712C85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40" w:type="dxa"/>
            <w:gridSpan w:val="3"/>
            <w:tcBorders>
              <w:top w:val="single" w:color="000000" w:sz="4" w:space="0"/>
              <w:left w:val="single" w:color="000000" w:sz="4" w:space="0"/>
              <w:bottom w:val="single" w:color="000000" w:sz="4" w:space="0"/>
              <w:right w:val="nil"/>
            </w:tcBorders>
            <w:shd w:val="clear" w:color="auto" w:fill="FFFFFF"/>
            <w:vAlign w:val="center"/>
          </w:tcPr>
          <w:p w14:paraId="5A9C6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3" w:type="dxa"/>
            <w:gridSpan w:val="2"/>
            <w:tcBorders>
              <w:top w:val="single" w:color="000000" w:sz="4" w:space="0"/>
              <w:left w:val="single" w:color="000000" w:sz="4" w:space="0"/>
              <w:bottom w:val="single" w:color="000000" w:sz="4" w:space="0"/>
              <w:right w:val="nil"/>
            </w:tcBorders>
            <w:shd w:val="clear" w:color="auto" w:fill="FFFFFF"/>
            <w:vAlign w:val="center"/>
          </w:tcPr>
          <w:p w14:paraId="547E0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7" w:type="dxa"/>
            <w:gridSpan w:val="3"/>
            <w:tcBorders>
              <w:top w:val="single" w:color="000000" w:sz="4" w:space="0"/>
              <w:left w:val="single" w:color="000000" w:sz="4" w:space="0"/>
              <w:bottom w:val="single" w:color="000000" w:sz="4" w:space="0"/>
              <w:right w:val="nil"/>
            </w:tcBorders>
            <w:shd w:val="clear" w:color="auto" w:fill="FFFFFF"/>
            <w:vAlign w:val="center"/>
          </w:tcPr>
          <w:p w14:paraId="7E14672D">
            <w:pPr>
              <w:jc w:val="right"/>
              <w:rPr>
                <w:rFonts w:hint="eastAsia" w:ascii="宋体" w:hAnsi="宋体" w:eastAsia="宋体" w:cs="宋体"/>
                <w:i w:val="0"/>
                <w:iCs w:val="0"/>
                <w:color w:val="000000"/>
                <w:sz w:val="18"/>
                <w:szCs w:val="18"/>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14BF6F">
            <w:pPr>
              <w:jc w:val="center"/>
              <w:rPr>
                <w:rFonts w:hint="eastAsia" w:ascii="宋体" w:hAnsi="宋体" w:eastAsia="宋体" w:cs="宋体"/>
                <w:i w:val="0"/>
                <w:iCs w:val="0"/>
                <w:color w:val="000000"/>
                <w:sz w:val="18"/>
                <w:szCs w:val="18"/>
                <w:u w:val="none"/>
              </w:rPr>
            </w:pPr>
          </w:p>
        </w:tc>
      </w:tr>
      <w:tr w14:paraId="3E57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390" w:hRule="atLeast"/>
        </w:trPr>
        <w:tc>
          <w:tcPr>
            <w:tcW w:w="4095" w:type="dxa"/>
            <w:gridSpan w:val="5"/>
            <w:tcBorders>
              <w:top w:val="nil"/>
              <w:left w:val="nil"/>
              <w:bottom w:val="nil"/>
              <w:right w:val="nil"/>
            </w:tcBorders>
            <w:shd w:val="clear" w:color="auto" w:fill="FFFFFF"/>
            <w:vAlign w:val="center"/>
          </w:tcPr>
          <w:p w14:paraId="631FC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3105" w:type="dxa"/>
            <w:gridSpan w:val="2"/>
            <w:tcBorders>
              <w:top w:val="nil"/>
              <w:left w:val="nil"/>
              <w:bottom w:val="nil"/>
              <w:right w:val="nil"/>
            </w:tcBorders>
            <w:shd w:val="clear" w:color="auto" w:fill="FFFFFF"/>
            <w:vAlign w:val="bottom"/>
          </w:tcPr>
          <w:p w14:paraId="388C691C">
            <w:pPr>
              <w:jc w:val="left"/>
              <w:rPr>
                <w:rFonts w:hint="eastAsia" w:ascii="宋体" w:hAnsi="宋体" w:eastAsia="宋体" w:cs="宋体"/>
                <w:i w:val="0"/>
                <w:iCs w:val="0"/>
                <w:color w:val="000000"/>
                <w:sz w:val="18"/>
                <w:szCs w:val="18"/>
                <w:u w:val="none"/>
              </w:rPr>
            </w:pPr>
          </w:p>
        </w:tc>
        <w:tc>
          <w:tcPr>
            <w:tcW w:w="675" w:type="dxa"/>
            <w:gridSpan w:val="2"/>
            <w:tcBorders>
              <w:top w:val="nil"/>
              <w:left w:val="nil"/>
              <w:bottom w:val="nil"/>
              <w:right w:val="nil"/>
            </w:tcBorders>
            <w:shd w:val="clear" w:color="auto" w:fill="FFFFFF"/>
            <w:vAlign w:val="bottom"/>
          </w:tcPr>
          <w:p w14:paraId="0B3445AB">
            <w:pPr>
              <w:jc w:val="left"/>
              <w:rPr>
                <w:rFonts w:hint="eastAsia" w:ascii="宋体" w:hAnsi="宋体" w:eastAsia="宋体" w:cs="宋体"/>
                <w:i w:val="0"/>
                <w:iCs w:val="0"/>
                <w:color w:val="000000"/>
                <w:sz w:val="18"/>
                <w:szCs w:val="18"/>
                <w:u w:val="none"/>
              </w:rPr>
            </w:pPr>
          </w:p>
        </w:tc>
        <w:tc>
          <w:tcPr>
            <w:tcW w:w="885" w:type="dxa"/>
            <w:gridSpan w:val="3"/>
            <w:tcBorders>
              <w:top w:val="nil"/>
              <w:left w:val="nil"/>
              <w:bottom w:val="nil"/>
              <w:right w:val="nil"/>
            </w:tcBorders>
            <w:shd w:val="clear" w:color="auto" w:fill="FFFFFF"/>
            <w:vAlign w:val="bottom"/>
          </w:tcPr>
          <w:p w14:paraId="75829A3C">
            <w:pPr>
              <w:jc w:val="left"/>
              <w:rPr>
                <w:rFonts w:hint="eastAsia" w:ascii="宋体" w:hAnsi="宋体" w:eastAsia="宋体" w:cs="宋体"/>
                <w:i w:val="0"/>
                <w:iCs w:val="0"/>
                <w:color w:val="000000"/>
                <w:sz w:val="18"/>
                <w:szCs w:val="18"/>
                <w:u w:val="none"/>
              </w:rPr>
            </w:pPr>
          </w:p>
        </w:tc>
        <w:tc>
          <w:tcPr>
            <w:tcW w:w="765" w:type="dxa"/>
            <w:gridSpan w:val="2"/>
            <w:tcBorders>
              <w:top w:val="nil"/>
              <w:left w:val="nil"/>
              <w:bottom w:val="nil"/>
              <w:right w:val="nil"/>
            </w:tcBorders>
            <w:shd w:val="clear" w:color="auto" w:fill="FFFFFF"/>
            <w:vAlign w:val="bottom"/>
          </w:tcPr>
          <w:p w14:paraId="62C81F61">
            <w:pPr>
              <w:jc w:val="left"/>
              <w:rPr>
                <w:rFonts w:hint="eastAsia" w:ascii="宋体" w:hAnsi="宋体" w:eastAsia="宋体" w:cs="宋体"/>
                <w:i w:val="0"/>
                <w:iCs w:val="0"/>
                <w:color w:val="000000"/>
                <w:sz w:val="18"/>
                <w:szCs w:val="18"/>
                <w:u w:val="none"/>
              </w:rPr>
            </w:pPr>
          </w:p>
        </w:tc>
        <w:tc>
          <w:tcPr>
            <w:tcW w:w="870" w:type="dxa"/>
            <w:gridSpan w:val="3"/>
            <w:tcBorders>
              <w:top w:val="nil"/>
              <w:left w:val="nil"/>
              <w:bottom w:val="nil"/>
              <w:right w:val="nil"/>
            </w:tcBorders>
            <w:shd w:val="clear" w:color="auto" w:fill="FFFFFF"/>
            <w:vAlign w:val="bottom"/>
          </w:tcPr>
          <w:p w14:paraId="64C8D7F4">
            <w:pPr>
              <w:jc w:val="left"/>
              <w:rPr>
                <w:rFonts w:hint="eastAsia" w:ascii="宋体" w:hAnsi="宋体" w:eastAsia="宋体" w:cs="宋体"/>
                <w:i w:val="0"/>
                <w:iCs w:val="0"/>
                <w:color w:val="000000"/>
                <w:sz w:val="18"/>
                <w:szCs w:val="18"/>
                <w:u w:val="none"/>
              </w:rPr>
            </w:pPr>
          </w:p>
        </w:tc>
        <w:tc>
          <w:tcPr>
            <w:tcW w:w="750" w:type="dxa"/>
            <w:gridSpan w:val="2"/>
            <w:tcBorders>
              <w:top w:val="nil"/>
              <w:left w:val="nil"/>
              <w:bottom w:val="nil"/>
              <w:right w:val="nil"/>
            </w:tcBorders>
            <w:shd w:val="clear" w:color="auto" w:fill="FFFFFF"/>
            <w:vAlign w:val="bottom"/>
          </w:tcPr>
          <w:p w14:paraId="7F26C316">
            <w:pPr>
              <w:jc w:val="left"/>
              <w:rPr>
                <w:rFonts w:hint="eastAsia" w:ascii="宋体" w:hAnsi="宋体" w:eastAsia="宋体" w:cs="宋体"/>
                <w:i w:val="0"/>
                <w:iCs w:val="0"/>
                <w:color w:val="000000"/>
                <w:sz w:val="18"/>
                <w:szCs w:val="18"/>
                <w:u w:val="none"/>
              </w:rPr>
            </w:pPr>
          </w:p>
        </w:tc>
        <w:tc>
          <w:tcPr>
            <w:tcW w:w="825" w:type="dxa"/>
            <w:gridSpan w:val="3"/>
            <w:tcBorders>
              <w:top w:val="nil"/>
              <w:left w:val="nil"/>
              <w:bottom w:val="nil"/>
              <w:right w:val="nil"/>
            </w:tcBorders>
            <w:shd w:val="clear" w:color="auto" w:fill="FFFFFF"/>
            <w:vAlign w:val="bottom"/>
          </w:tcPr>
          <w:p w14:paraId="579FCF68">
            <w:pPr>
              <w:jc w:val="left"/>
              <w:rPr>
                <w:rFonts w:hint="eastAsia" w:ascii="宋体" w:hAnsi="宋体" w:eastAsia="宋体" w:cs="宋体"/>
                <w:i w:val="0"/>
                <w:iCs w:val="0"/>
                <w:color w:val="000000"/>
                <w:sz w:val="18"/>
                <w:szCs w:val="18"/>
                <w:u w:val="none"/>
              </w:rPr>
            </w:pPr>
          </w:p>
        </w:tc>
        <w:tc>
          <w:tcPr>
            <w:tcW w:w="795" w:type="dxa"/>
            <w:gridSpan w:val="2"/>
            <w:tcBorders>
              <w:top w:val="nil"/>
              <w:left w:val="nil"/>
              <w:bottom w:val="nil"/>
              <w:right w:val="nil"/>
            </w:tcBorders>
            <w:shd w:val="clear" w:color="auto" w:fill="FFFFFF"/>
            <w:vAlign w:val="bottom"/>
          </w:tcPr>
          <w:p w14:paraId="25450411">
            <w:pPr>
              <w:jc w:val="left"/>
              <w:rPr>
                <w:rFonts w:hint="eastAsia" w:ascii="宋体" w:hAnsi="宋体" w:eastAsia="宋体" w:cs="宋体"/>
                <w:i w:val="0"/>
                <w:iCs w:val="0"/>
                <w:color w:val="000000"/>
                <w:sz w:val="18"/>
                <w:szCs w:val="18"/>
                <w:u w:val="none"/>
              </w:rPr>
            </w:pPr>
          </w:p>
        </w:tc>
        <w:tc>
          <w:tcPr>
            <w:tcW w:w="735" w:type="dxa"/>
            <w:gridSpan w:val="3"/>
            <w:tcBorders>
              <w:top w:val="nil"/>
              <w:left w:val="nil"/>
              <w:bottom w:val="nil"/>
              <w:right w:val="nil"/>
            </w:tcBorders>
            <w:shd w:val="clear" w:color="auto" w:fill="FFFFFF"/>
            <w:vAlign w:val="bottom"/>
          </w:tcPr>
          <w:p w14:paraId="5F7CA9C5">
            <w:pPr>
              <w:jc w:val="left"/>
              <w:rPr>
                <w:rFonts w:hint="eastAsia" w:ascii="宋体" w:hAnsi="宋体" w:eastAsia="宋体" w:cs="宋体"/>
                <w:i w:val="0"/>
                <w:iCs w:val="0"/>
                <w:color w:val="000000"/>
                <w:sz w:val="18"/>
                <w:szCs w:val="18"/>
                <w:u w:val="none"/>
              </w:rPr>
            </w:pPr>
          </w:p>
        </w:tc>
      </w:tr>
      <w:tr w14:paraId="7E9B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900" w:hRule="atLeast"/>
        </w:trPr>
        <w:tc>
          <w:tcPr>
            <w:tcW w:w="13500" w:type="dxa"/>
            <w:gridSpan w:val="27"/>
            <w:tcBorders>
              <w:top w:val="nil"/>
              <w:left w:val="nil"/>
              <w:bottom w:val="nil"/>
              <w:right w:val="nil"/>
            </w:tcBorders>
            <w:shd w:val="clear" w:color="auto" w:fill="FFFFFF"/>
            <w:vAlign w:val="center"/>
          </w:tcPr>
          <w:p w14:paraId="2A7CEBA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14:paraId="3384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8760" w:type="dxa"/>
            <w:gridSpan w:val="12"/>
            <w:tcBorders>
              <w:top w:val="nil"/>
              <w:left w:val="nil"/>
              <w:bottom w:val="nil"/>
              <w:right w:val="nil"/>
            </w:tcBorders>
            <w:shd w:val="clear" w:color="auto" w:fill="FFFFFF"/>
            <w:vAlign w:val="bottom"/>
          </w:tcPr>
          <w:p w14:paraId="4396B76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单位(专业)工程名称:单项工程-建筑</w:t>
            </w:r>
          </w:p>
        </w:tc>
        <w:tc>
          <w:tcPr>
            <w:tcW w:w="2385" w:type="dxa"/>
            <w:gridSpan w:val="7"/>
            <w:tcBorders>
              <w:top w:val="nil"/>
              <w:left w:val="nil"/>
              <w:bottom w:val="nil"/>
              <w:right w:val="nil"/>
            </w:tcBorders>
            <w:shd w:val="clear" w:color="auto" w:fill="FFFFFF"/>
            <w:vAlign w:val="bottom"/>
          </w:tcPr>
          <w:p w14:paraId="7CD959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55" w:type="dxa"/>
            <w:gridSpan w:val="8"/>
            <w:tcBorders>
              <w:top w:val="nil"/>
              <w:left w:val="nil"/>
              <w:bottom w:val="nil"/>
              <w:right w:val="nil"/>
            </w:tcBorders>
            <w:shd w:val="clear" w:color="auto" w:fill="FFFFFF"/>
            <w:vAlign w:val="bottom"/>
          </w:tcPr>
          <w:p w14:paraId="32A4B8A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共3页</w:t>
            </w:r>
          </w:p>
        </w:tc>
      </w:tr>
      <w:tr w14:paraId="3CFB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vMerge w:val="restart"/>
            <w:tcBorders>
              <w:top w:val="single" w:color="000000" w:sz="4" w:space="0"/>
              <w:left w:val="single" w:color="000000" w:sz="4" w:space="0"/>
              <w:bottom w:val="nil"/>
              <w:right w:val="nil"/>
            </w:tcBorders>
            <w:shd w:val="clear" w:color="auto" w:fill="FFFFFF"/>
            <w:vAlign w:val="center"/>
          </w:tcPr>
          <w:p w14:paraId="2FE1C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0" w:type="dxa"/>
            <w:vMerge w:val="restart"/>
            <w:tcBorders>
              <w:top w:val="single" w:color="000000" w:sz="4" w:space="0"/>
              <w:left w:val="single" w:color="000000" w:sz="4" w:space="0"/>
              <w:bottom w:val="nil"/>
              <w:right w:val="nil"/>
            </w:tcBorders>
            <w:shd w:val="clear" w:color="auto" w:fill="FFFFFF"/>
            <w:vAlign w:val="center"/>
          </w:tcPr>
          <w:p w14:paraId="4AF6A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205" w:type="dxa"/>
            <w:gridSpan w:val="2"/>
            <w:vMerge w:val="restart"/>
            <w:tcBorders>
              <w:top w:val="single" w:color="000000" w:sz="4" w:space="0"/>
              <w:left w:val="single" w:color="000000" w:sz="4" w:space="0"/>
              <w:bottom w:val="nil"/>
              <w:right w:val="nil"/>
            </w:tcBorders>
            <w:shd w:val="clear" w:color="auto" w:fill="FFFFFF"/>
            <w:vAlign w:val="center"/>
          </w:tcPr>
          <w:p w14:paraId="4FEF9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05" w:type="dxa"/>
            <w:gridSpan w:val="2"/>
            <w:vMerge w:val="restart"/>
            <w:tcBorders>
              <w:top w:val="single" w:color="000000" w:sz="4" w:space="0"/>
              <w:left w:val="single" w:color="000000" w:sz="4" w:space="0"/>
              <w:bottom w:val="nil"/>
              <w:right w:val="nil"/>
            </w:tcBorders>
            <w:shd w:val="clear" w:color="auto" w:fill="FFFFFF"/>
            <w:vAlign w:val="center"/>
          </w:tcPr>
          <w:p w14:paraId="7704B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gridSpan w:val="2"/>
            <w:vMerge w:val="restart"/>
            <w:tcBorders>
              <w:top w:val="single" w:color="000000" w:sz="4" w:space="0"/>
              <w:left w:val="single" w:color="000000" w:sz="4" w:space="0"/>
              <w:bottom w:val="nil"/>
              <w:right w:val="nil"/>
            </w:tcBorders>
            <w:shd w:val="clear" w:color="auto" w:fill="FFFFFF"/>
            <w:vAlign w:val="center"/>
          </w:tcPr>
          <w:p w14:paraId="0447F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85" w:type="dxa"/>
            <w:gridSpan w:val="3"/>
            <w:vMerge w:val="restart"/>
            <w:tcBorders>
              <w:top w:val="single" w:color="000000" w:sz="4" w:space="0"/>
              <w:left w:val="single" w:color="000000" w:sz="4" w:space="0"/>
              <w:bottom w:val="nil"/>
              <w:right w:val="nil"/>
            </w:tcBorders>
            <w:shd w:val="clear" w:color="auto" w:fill="FFFFFF"/>
            <w:vAlign w:val="center"/>
          </w:tcPr>
          <w:p w14:paraId="7D7B0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05" w:type="dxa"/>
            <w:gridSpan w:val="12"/>
            <w:tcBorders>
              <w:top w:val="single" w:color="000000" w:sz="4" w:space="0"/>
              <w:left w:val="single" w:color="000000" w:sz="4" w:space="0"/>
              <w:bottom w:val="nil"/>
              <w:right w:val="nil"/>
            </w:tcBorders>
            <w:shd w:val="clear" w:color="auto" w:fill="FFFFFF"/>
            <w:vAlign w:val="center"/>
          </w:tcPr>
          <w:p w14:paraId="0C01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5" w:type="dxa"/>
            <w:gridSpan w:val="3"/>
            <w:vMerge w:val="restart"/>
            <w:tcBorders>
              <w:top w:val="single" w:color="000000" w:sz="4" w:space="0"/>
              <w:left w:val="single" w:color="000000" w:sz="4" w:space="0"/>
              <w:bottom w:val="nil"/>
              <w:right w:val="single" w:color="000000" w:sz="4" w:space="0"/>
            </w:tcBorders>
            <w:shd w:val="clear" w:color="auto" w:fill="FFFFFF"/>
            <w:vAlign w:val="center"/>
          </w:tcPr>
          <w:p w14:paraId="41A5D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66A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360" w:hRule="atLeast"/>
        </w:trPr>
        <w:tc>
          <w:tcPr>
            <w:tcW w:w="600" w:type="dxa"/>
            <w:gridSpan w:val="2"/>
            <w:vMerge w:val="continue"/>
            <w:tcBorders>
              <w:top w:val="single" w:color="000000" w:sz="4" w:space="0"/>
              <w:left w:val="single" w:color="000000" w:sz="4" w:space="0"/>
              <w:bottom w:val="nil"/>
              <w:right w:val="nil"/>
            </w:tcBorders>
            <w:shd w:val="clear" w:color="auto" w:fill="FFFFFF"/>
            <w:vAlign w:val="center"/>
          </w:tcPr>
          <w:p w14:paraId="03E91059">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07557847">
            <w:pPr>
              <w:jc w:val="center"/>
              <w:rPr>
                <w:rFonts w:hint="eastAsia" w:ascii="宋体" w:hAnsi="宋体" w:eastAsia="宋体" w:cs="宋体"/>
                <w:i w:val="0"/>
                <w:iCs w:val="0"/>
                <w:color w:val="000000"/>
                <w:sz w:val="18"/>
                <w:szCs w:val="18"/>
                <w:u w:val="none"/>
              </w:rPr>
            </w:pPr>
          </w:p>
        </w:tc>
        <w:tc>
          <w:tcPr>
            <w:tcW w:w="2205" w:type="dxa"/>
            <w:gridSpan w:val="2"/>
            <w:vMerge w:val="continue"/>
            <w:tcBorders>
              <w:top w:val="single" w:color="000000" w:sz="4" w:space="0"/>
              <w:left w:val="single" w:color="000000" w:sz="4" w:space="0"/>
              <w:bottom w:val="nil"/>
              <w:right w:val="nil"/>
            </w:tcBorders>
            <w:shd w:val="clear" w:color="auto" w:fill="FFFFFF"/>
            <w:vAlign w:val="center"/>
          </w:tcPr>
          <w:p w14:paraId="6530C427">
            <w:pPr>
              <w:jc w:val="center"/>
              <w:rPr>
                <w:rFonts w:hint="eastAsia" w:ascii="宋体" w:hAnsi="宋体" w:eastAsia="宋体" w:cs="宋体"/>
                <w:i w:val="0"/>
                <w:iCs w:val="0"/>
                <w:color w:val="000000"/>
                <w:sz w:val="18"/>
                <w:szCs w:val="18"/>
                <w:u w:val="none"/>
              </w:rPr>
            </w:pPr>
          </w:p>
        </w:tc>
        <w:tc>
          <w:tcPr>
            <w:tcW w:w="3105" w:type="dxa"/>
            <w:gridSpan w:val="2"/>
            <w:vMerge w:val="continue"/>
            <w:tcBorders>
              <w:top w:val="single" w:color="000000" w:sz="4" w:space="0"/>
              <w:left w:val="single" w:color="000000" w:sz="4" w:space="0"/>
              <w:bottom w:val="nil"/>
              <w:right w:val="nil"/>
            </w:tcBorders>
            <w:shd w:val="clear" w:color="auto" w:fill="FFFFFF"/>
            <w:vAlign w:val="center"/>
          </w:tcPr>
          <w:p w14:paraId="106BA683">
            <w:pPr>
              <w:jc w:val="center"/>
              <w:rPr>
                <w:rFonts w:hint="eastAsia" w:ascii="宋体" w:hAnsi="宋体" w:eastAsia="宋体" w:cs="宋体"/>
                <w:i w:val="0"/>
                <w:iCs w:val="0"/>
                <w:color w:val="000000"/>
                <w:sz w:val="18"/>
                <w:szCs w:val="18"/>
                <w:u w:val="none"/>
              </w:rPr>
            </w:pPr>
          </w:p>
        </w:tc>
        <w:tc>
          <w:tcPr>
            <w:tcW w:w="675" w:type="dxa"/>
            <w:gridSpan w:val="2"/>
            <w:vMerge w:val="continue"/>
            <w:tcBorders>
              <w:top w:val="single" w:color="000000" w:sz="4" w:space="0"/>
              <w:left w:val="single" w:color="000000" w:sz="4" w:space="0"/>
              <w:bottom w:val="nil"/>
              <w:right w:val="nil"/>
            </w:tcBorders>
            <w:shd w:val="clear" w:color="auto" w:fill="FFFFFF"/>
            <w:vAlign w:val="center"/>
          </w:tcPr>
          <w:p w14:paraId="68C89F1E">
            <w:pPr>
              <w:jc w:val="center"/>
              <w:rPr>
                <w:rFonts w:hint="eastAsia" w:ascii="宋体" w:hAnsi="宋体" w:eastAsia="宋体" w:cs="宋体"/>
                <w:i w:val="0"/>
                <w:iCs w:val="0"/>
                <w:color w:val="000000"/>
                <w:sz w:val="18"/>
                <w:szCs w:val="18"/>
                <w:u w:val="none"/>
              </w:rPr>
            </w:pPr>
          </w:p>
        </w:tc>
        <w:tc>
          <w:tcPr>
            <w:tcW w:w="885" w:type="dxa"/>
            <w:gridSpan w:val="3"/>
            <w:vMerge w:val="continue"/>
            <w:tcBorders>
              <w:top w:val="single" w:color="000000" w:sz="4" w:space="0"/>
              <w:left w:val="single" w:color="000000" w:sz="4" w:space="0"/>
              <w:bottom w:val="nil"/>
              <w:right w:val="nil"/>
            </w:tcBorders>
            <w:shd w:val="clear" w:color="auto" w:fill="FFFFFF"/>
            <w:vAlign w:val="center"/>
          </w:tcPr>
          <w:p w14:paraId="76D4A2EA">
            <w:pPr>
              <w:jc w:val="center"/>
              <w:rPr>
                <w:rFonts w:hint="eastAsia" w:ascii="宋体" w:hAnsi="宋体" w:eastAsia="宋体" w:cs="宋体"/>
                <w:i w:val="0"/>
                <w:iCs w:val="0"/>
                <w:color w:val="000000"/>
                <w:sz w:val="18"/>
                <w:szCs w:val="18"/>
                <w:u w:val="none"/>
              </w:rPr>
            </w:pPr>
          </w:p>
        </w:tc>
        <w:tc>
          <w:tcPr>
            <w:tcW w:w="765" w:type="dxa"/>
            <w:gridSpan w:val="2"/>
            <w:vMerge w:val="restart"/>
            <w:tcBorders>
              <w:top w:val="single" w:color="000000" w:sz="4" w:space="0"/>
              <w:left w:val="single" w:color="000000" w:sz="4" w:space="0"/>
              <w:bottom w:val="nil"/>
              <w:right w:val="nil"/>
            </w:tcBorders>
            <w:shd w:val="clear" w:color="auto" w:fill="FFFFFF"/>
            <w:vAlign w:val="center"/>
          </w:tcPr>
          <w:p w14:paraId="10C4B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870" w:type="dxa"/>
            <w:gridSpan w:val="3"/>
            <w:vMerge w:val="restart"/>
            <w:tcBorders>
              <w:top w:val="single" w:color="000000" w:sz="4" w:space="0"/>
              <w:left w:val="single" w:color="000000" w:sz="4" w:space="0"/>
              <w:bottom w:val="nil"/>
              <w:right w:val="nil"/>
            </w:tcBorders>
            <w:shd w:val="clear" w:color="auto" w:fill="FFFFFF"/>
            <w:vAlign w:val="center"/>
          </w:tcPr>
          <w:p w14:paraId="1ED79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370" w:type="dxa"/>
            <w:gridSpan w:val="7"/>
            <w:tcBorders>
              <w:top w:val="single" w:color="000000" w:sz="4" w:space="0"/>
              <w:left w:val="single" w:color="000000" w:sz="4" w:space="0"/>
              <w:bottom w:val="nil"/>
              <w:right w:val="single" w:color="000000" w:sz="4" w:space="0"/>
            </w:tcBorders>
            <w:shd w:val="clear" w:color="auto" w:fill="FFFFFF"/>
            <w:vAlign w:val="center"/>
          </w:tcPr>
          <w:p w14:paraId="72633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14:paraId="31CABEB9">
            <w:pPr>
              <w:jc w:val="center"/>
              <w:rPr>
                <w:rFonts w:hint="eastAsia" w:ascii="宋体" w:hAnsi="宋体" w:eastAsia="宋体" w:cs="宋体"/>
                <w:i w:val="0"/>
                <w:iCs w:val="0"/>
                <w:color w:val="000000"/>
                <w:sz w:val="18"/>
                <w:szCs w:val="18"/>
                <w:u w:val="none"/>
              </w:rPr>
            </w:pPr>
          </w:p>
        </w:tc>
      </w:tr>
      <w:tr w14:paraId="4BF9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vMerge w:val="continue"/>
            <w:tcBorders>
              <w:top w:val="single" w:color="000000" w:sz="4" w:space="0"/>
              <w:left w:val="single" w:color="000000" w:sz="4" w:space="0"/>
              <w:bottom w:val="nil"/>
              <w:right w:val="nil"/>
            </w:tcBorders>
            <w:shd w:val="clear" w:color="auto" w:fill="FFFFFF"/>
            <w:vAlign w:val="center"/>
          </w:tcPr>
          <w:p w14:paraId="3C542192">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14:paraId="45621AFC">
            <w:pPr>
              <w:jc w:val="center"/>
              <w:rPr>
                <w:rFonts w:hint="eastAsia" w:ascii="宋体" w:hAnsi="宋体" w:eastAsia="宋体" w:cs="宋体"/>
                <w:i w:val="0"/>
                <w:iCs w:val="0"/>
                <w:color w:val="000000"/>
                <w:sz w:val="18"/>
                <w:szCs w:val="18"/>
                <w:u w:val="none"/>
              </w:rPr>
            </w:pPr>
          </w:p>
        </w:tc>
        <w:tc>
          <w:tcPr>
            <w:tcW w:w="2205" w:type="dxa"/>
            <w:gridSpan w:val="2"/>
            <w:vMerge w:val="continue"/>
            <w:tcBorders>
              <w:top w:val="single" w:color="000000" w:sz="4" w:space="0"/>
              <w:left w:val="single" w:color="000000" w:sz="4" w:space="0"/>
              <w:bottom w:val="nil"/>
              <w:right w:val="nil"/>
            </w:tcBorders>
            <w:shd w:val="clear" w:color="auto" w:fill="FFFFFF"/>
            <w:vAlign w:val="center"/>
          </w:tcPr>
          <w:p w14:paraId="37D24D9C">
            <w:pPr>
              <w:jc w:val="center"/>
              <w:rPr>
                <w:rFonts w:hint="eastAsia" w:ascii="宋体" w:hAnsi="宋体" w:eastAsia="宋体" w:cs="宋体"/>
                <w:i w:val="0"/>
                <w:iCs w:val="0"/>
                <w:color w:val="000000"/>
                <w:sz w:val="18"/>
                <w:szCs w:val="18"/>
                <w:u w:val="none"/>
              </w:rPr>
            </w:pPr>
          </w:p>
        </w:tc>
        <w:tc>
          <w:tcPr>
            <w:tcW w:w="3105" w:type="dxa"/>
            <w:gridSpan w:val="2"/>
            <w:vMerge w:val="continue"/>
            <w:tcBorders>
              <w:top w:val="single" w:color="000000" w:sz="4" w:space="0"/>
              <w:left w:val="single" w:color="000000" w:sz="4" w:space="0"/>
              <w:bottom w:val="nil"/>
              <w:right w:val="nil"/>
            </w:tcBorders>
            <w:shd w:val="clear" w:color="auto" w:fill="FFFFFF"/>
            <w:vAlign w:val="center"/>
          </w:tcPr>
          <w:p w14:paraId="776354EB">
            <w:pPr>
              <w:jc w:val="center"/>
              <w:rPr>
                <w:rFonts w:hint="eastAsia" w:ascii="宋体" w:hAnsi="宋体" w:eastAsia="宋体" w:cs="宋体"/>
                <w:i w:val="0"/>
                <w:iCs w:val="0"/>
                <w:color w:val="000000"/>
                <w:sz w:val="18"/>
                <w:szCs w:val="18"/>
                <w:u w:val="none"/>
              </w:rPr>
            </w:pPr>
          </w:p>
        </w:tc>
        <w:tc>
          <w:tcPr>
            <w:tcW w:w="675" w:type="dxa"/>
            <w:gridSpan w:val="2"/>
            <w:vMerge w:val="continue"/>
            <w:tcBorders>
              <w:top w:val="single" w:color="000000" w:sz="4" w:space="0"/>
              <w:left w:val="single" w:color="000000" w:sz="4" w:space="0"/>
              <w:bottom w:val="nil"/>
              <w:right w:val="nil"/>
            </w:tcBorders>
            <w:shd w:val="clear" w:color="auto" w:fill="FFFFFF"/>
            <w:vAlign w:val="center"/>
          </w:tcPr>
          <w:p w14:paraId="69F0B83E">
            <w:pPr>
              <w:jc w:val="center"/>
              <w:rPr>
                <w:rFonts w:hint="eastAsia" w:ascii="宋体" w:hAnsi="宋体" w:eastAsia="宋体" w:cs="宋体"/>
                <w:i w:val="0"/>
                <w:iCs w:val="0"/>
                <w:color w:val="000000"/>
                <w:sz w:val="18"/>
                <w:szCs w:val="18"/>
                <w:u w:val="none"/>
              </w:rPr>
            </w:pPr>
          </w:p>
        </w:tc>
        <w:tc>
          <w:tcPr>
            <w:tcW w:w="885" w:type="dxa"/>
            <w:gridSpan w:val="3"/>
            <w:vMerge w:val="continue"/>
            <w:tcBorders>
              <w:top w:val="single" w:color="000000" w:sz="4" w:space="0"/>
              <w:left w:val="single" w:color="000000" w:sz="4" w:space="0"/>
              <w:bottom w:val="nil"/>
              <w:right w:val="nil"/>
            </w:tcBorders>
            <w:shd w:val="clear" w:color="auto" w:fill="FFFFFF"/>
            <w:vAlign w:val="center"/>
          </w:tcPr>
          <w:p w14:paraId="06AF5199">
            <w:pPr>
              <w:jc w:val="center"/>
              <w:rPr>
                <w:rFonts w:hint="eastAsia" w:ascii="宋体" w:hAnsi="宋体" w:eastAsia="宋体" w:cs="宋体"/>
                <w:i w:val="0"/>
                <w:iCs w:val="0"/>
                <w:color w:val="000000"/>
                <w:sz w:val="18"/>
                <w:szCs w:val="18"/>
                <w:u w:val="none"/>
              </w:rPr>
            </w:pPr>
          </w:p>
        </w:tc>
        <w:tc>
          <w:tcPr>
            <w:tcW w:w="765" w:type="dxa"/>
            <w:gridSpan w:val="2"/>
            <w:vMerge w:val="continue"/>
            <w:tcBorders>
              <w:top w:val="single" w:color="000000" w:sz="4" w:space="0"/>
              <w:left w:val="single" w:color="000000" w:sz="4" w:space="0"/>
              <w:bottom w:val="nil"/>
              <w:right w:val="nil"/>
            </w:tcBorders>
            <w:shd w:val="clear" w:color="auto" w:fill="FFFFFF"/>
            <w:vAlign w:val="center"/>
          </w:tcPr>
          <w:p w14:paraId="2561C3F9">
            <w:pPr>
              <w:jc w:val="center"/>
              <w:rPr>
                <w:rFonts w:hint="eastAsia" w:ascii="宋体" w:hAnsi="宋体" w:eastAsia="宋体" w:cs="宋体"/>
                <w:i w:val="0"/>
                <w:iCs w:val="0"/>
                <w:color w:val="000000"/>
                <w:sz w:val="18"/>
                <w:szCs w:val="18"/>
                <w:u w:val="none"/>
              </w:rPr>
            </w:pPr>
          </w:p>
        </w:tc>
        <w:tc>
          <w:tcPr>
            <w:tcW w:w="870" w:type="dxa"/>
            <w:gridSpan w:val="3"/>
            <w:vMerge w:val="continue"/>
            <w:tcBorders>
              <w:top w:val="single" w:color="000000" w:sz="4" w:space="0"/>
              <w:left w:val="single" w:color="000000" w:sz="4" w:space="0"/>
              <w:bottom w:val="nil"/>
              <w:right w:val="nil"/>
            </w:tcBorders>
            <w:shd w:val="clear" w:color="auto" w:fill="FFFFFF"/>
            <w:vAlign w:val="center"/>
          </w:tcPr>
          <w:p w14:paraId="6F228AC4">
            <w:pPr>
              <w:jc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4A42C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825" w:type="dxa"/>
            <w:gridSpan w:val="3"/>
            <w:tcBorders>
              <w:top w:val="single" w:color="000000" w:sz="4" w:space="0"/>
              <w:left w:val="single" w:color="000000" w:sz="4" w:space="0"/>
              <w:bottom w:val="nil"/>
              <w:right w:val="nil"/>
            </w:tcBorders>
            <w:shd w:val="clear" w:color="auto" w:fill="FFFFFF"/>
            <w:vAlign w:val="center"/>
          </w:tcPr>
          <w:p w14:paraId="70902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795" w:type="dxa"/>
            <w:gridSpan w:val="2"/>
            <w:tcBorders>
              <w:top w:val="single" w:color="000000" w:sz="4" w:space="0"/>
              <w:left w:val="single" w:color="000000" w:sz="4" w:space="0"/>
              <w:bottom w:val="nil"/>
              <w:right w:val="single" w:color="000000" w:sz="4" w:space="0"/>
            </w:tcBorders>
            <w:shd w:val="clear" w:color="auto" w:fill="FFFFFF"/>
            <w:vAlign w:val="center"/>
          </w:tcPr>
          <w:p w14:paraId="71419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14:paraId="27E46B11">
            <w:pPr>
              <w:jc w:val="center"/>
              <w:rPr>
                <w:rFonts w:hint="eastAsia" w:ascii="宋体" w:hAnsi="宋体" w:eastAsia="宋体" w:cs="宋体"/>
                <w:i w:val="0"/>
                <w:iCs w:val="0"/>
                <w:color w:val="000000"/>
                <w:sz w:val="18"/>
                <w:szCs w:val="18"/>
                <w:u w:val="none"/>
              </w:rPr>
            </w:pPr>
          </w:p>
        </w:tc>
      </w:tr>
      <w:tr w14:paraId="1FD6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2415"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3560F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0" w:type="dxa"/>
            <w:tcBorders>
              <w:top w:val="single" w:color="000000" w:sz="4" w:space="0"/>
              <w:left w:val="single" w:color="000000" w:sz="4" w:space="0"/>
              <w:bottom w:val="nil"/>
              <w:right w:val="nil"/>
            </w:tcBorders>
            <w:shd w:val="clear" w:color="auto" w:fill="FFFFFF"/>
            <w:vAlign w:val="center"/>
          </w:tcPr>
          <w:p w14:paraId="5CB57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011407001002</w:t>
            </w:r>
          </w:p>
        </w:tc>
        <w:tc>
          <w:tcPr>
            <w:tcW w:w="2205" w:type="dxa"/>
            <w:gridSpan w:val="2"/>
            <w:tcBorders>
              <w:top w:val="single" w:color="000000" w:sz="4" w:space="0"/>
              <w:left w:val="single" w:color="000000" w:sz="4" w:space="0"/>
              <w:bottom w:val="nil"/>
              <w:right w:val="nil"/>
            </w:tcBorders>
            <w:shd w:val="clear" w:color="auto" w:fill="FFFFFF"/>
            <w:vAlign w:val="center"/>
          </w:tcPr>
          <w:p w14:paraId="0DB80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105" w:type="dxa"/>
            <w:gridSpan w:val="2"/>
            <w:tcBorders>
              <w:top w:val="single" w:color="000000" w:sz="4" w:space="0"/>
              <w:left w:val="single" w:color="000000" w:sz="4" w:space="0"/>
              <w:bottom w:val="nil"/>
              <w:right w:val="nil"/>
            </w:tcBorders>
            <w:shd w:val="clear" w:color="auto" w:fill="FFFFFF"/>
            <w:vAlign w:val="center"/>
          </w:tcPr>
          <w:p w14:paraId="58669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1、原有外墙涂料或饰面砖(铲除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2、墙面一般抹灰.10厚M15.0千混抹灰砂浆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 厚界面剂。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4、网格布挂网。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5、防水腻子一道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6、防水腻子一道,白色外墙弹性涂料,一底二面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7、水墨彩绘图案</w:t>
            </w:r>
          </w:p>
        </w:tc>
        <w:tc>
          <w:tcPr>
            <w:tcW w:w="675" w:type="dxa"/>
            <w:gridSpan w:val="2"/>
            <w:tcBorders>
              <w:top w:val="single" w:color="000000" w:sz="4" w:space="0"/>
              <w:left w:val="single" w:color="000000" w:sz="4" w:space="0"/>
              <w:bottom w:val="nil"/>
              <w:right w:val="nil"/>
            </w:tcBorders>
            <w:shd w:val="clear" w:color="auto" w:fill="FFFFFF"/>
            <w:vAlign w:val="center"/>
          </w:tcPr>
          <w:p w14:paraId="0A175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5" w:type="dxa"/>
            <w:gridSpan w:val="3"/>
            <w:tcBorders>
              <w:top w:val="single" w:color="000000" w:sz="4" w:space="0"/>
              <w:left w:val="single" w:color="000000" w:sz="4" w:space="0"/>
              <w:bottom w:val="nil"/>
              <w:right w:val="nil"/>
            </w:tcBorders>
            <w:shd w:val="clear" w:color="auto" w:fill="FFFFFF"/>
            <w:vAlign w:val="center"/>
          </w:tcPr>
          <w:p w14:paraId="4F67E3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45.95</w:t>
            </w:r>
          </w:p>
        </w:tc>
        <w:tc>
          <w:tcPr>
            <w:tcW w:w="765" w:type="dxa"/>
            <w:gridSpan w:val="2"/>
            <w:tcBorders>
              <w:top w:val="single" w:color="000000" w:sz="4" w:space="0"/>
              <w:left w:val="single" w:color="000000" w:sz="4" w:space="0"/>
              <w:bottom w:val="nil"/>
              <w:right w:val="nil"/>
            </w:tcBorders>
            <w:shd w:val="clear" w:color="auto" w:fill="FFFFFF"/>
            <w:vAlign w:val="center"/>
          </w:tcPr>
          <w:p w14:paraId="24815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493AF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047850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37F906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58C2FA9D">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02019E71">
            <w:pPr>
              <w:jc w:val="left"/>
              <w:rPr>
                <w:rFonts w:hint="eastAsia" w:ascii="宋体" w:hAnsi="宋体" w:eastAsia="宋体" w:cs="宋体"/>
                <w:i w:val="0"/>
                <w:iCs w:val="0"/>
                <w:color w:val="000000"/>
                <w:sz w:val="18"/>
                <w:szCs w:val="18"/>
                <w:u w:val="none"/>
              </w:rPr>
            </w:pPr>
          </w:p>
        </w:tc>
      </w:tr>
      <w:tr w14:paraId="17DE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750570C1">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3620F852">
            <w:pPr>
              <w:jc w:val="left"/>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single" w:color="000000" w:sz="4" w:space="0"/>
              <w:bottom w:val="nil"/>
              <w:right w:val="nil"/>
            </w:tcBorders>
            <w:shd w:val="clear" w:color="auto" w:fill="FFFFFF"/>
            <w:vAlign w:val="center"/>
          </w:tcPr>
          <w:p w14:paraId="25722B21">
            <w:pPr>
              <w:jc w:val="left"/>
              <w:rPr>
                <w:rFonts w:hint="eastAsia" w:ascii="宋体" w:hAnsi="宋体" w:eastAsia="宋体" w:cs="宋体"/>
                <w:i w:val="0"/>
                <w:iCs w:val="0"/>
                <w:color w:val="000000"/>
                <w:sz w:val="18"/>
                <w:szCs w:val="18"/>
                <w:u w:val="none"/>
              </w:rPr>
            </w:pPr>
          </w:p>
        </w:tc>
        <w:tc>
          <w:tcPr>
            <w:tcW w:w="3105" w:type="dxa"/>
            <w:gridSpan w:val="2"/>
            <w:tcBorders>
              <w:top w:val="single" w:color="000000" w:sz="4" w:space="0"/>
              <w:left w:val="single" w:color="000000" w:sz="4" w:space="0"/>
              <w:bottom w:val="nil"/>
              <w:right w:val="nil"/>
            </w:tcBorders>
            <w:shd w:val="clear" w:color="auto" w:fill="FFFFFF"/>
            <w:vAlign w:val="center"/>
          </w:tcPr>
          <w:p w14:paraId="5FE7A2E8">
            <w:pPr>
              <w:jc w:val="left"/>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68184E98">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nil"/>
              <w:right w:val="nil"/>
            </w:tcBorders>
            <w:shd w:val="clear" w:color="auto" w:fill="FFFFFF"/>
            <w:vAlign w:val="center"/>
          </w:tcPr>
          <w:p w14:paraId="1A76727C">
            <w:pPr>
              <w:jc w:val="right"/>
              <w:rPr>
                <w:rFonts w:hint="eastAsia" w:ascii="宋体" w:hAnsi="宋体" w:eastAsia="宋体" w:cs="宋体"/>
                <w:i w:val="0"/>
                <w:iCs w:val="0"/>
                <w:color w:val="000000"/>
                <w:sz w:val="18"/>
                <w:szCs w:val="18"/>
                <w:u w:val="none"/>
              </w:rPr>
            </w:pPr>
          </w:p>
        </w:tc>
        <w:tc>
          <w:tcPr>
            <w:tcW w:w="765" w:type="dxa"/>
            <w:gridSpan w:val="2"/>
            <w:tcBorders>
              <w:top w:val="single" w:color="000000" w:sz="4" w:space="0"/>
              <w:left w:val="single" w:color="000000" w:sz="4" w:space="0"/>
              <w:bottom w:val="nil"/>
              <w:right w:val="nil"/>
            </w:tcBorders>
            <w:shd w:val="clear" w:color="auto" w:fill="FFFFFF"/>
            <w:vAlign w:val="center"/>
          </w:tcPr>
          <w:p w14:paraId="05274EF9">
            <w:pPr>
              <w:jc w:val="right"/>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1DA0FE6E">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3AACC19E">
            <w:pPr>
              <w:jc w:val="right"/>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55E68809">
            <w:pPr>
              <w:jc w:val="righ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618DE3A4">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4A0EA83A">
            <w:pPr>
              <w:jc w:val="left"/>
              <w:rPr>
                <w:rFonts w:hint="eastAsia" w:ascii="宋体" w:hAnsi="宋体" w:eastAsia="宋体" w:cs="宋体"/>
                <w:i w:val="0"/>
                <w:iCs w:val="0"/>
                <w:color w:val="000000"/>
                <w:sz w:val="18"/>
                <w:szCs w:val="18"/>
                <w:u w:val="none"/>
              </w:rPr>
            </w:pPr>
          </w:p>
        </w:tc>
      </w:tr>
      <w:tr w14:paraId="6F2F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572486E6">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AF4988A">
            <w:pPr>
              <w:jc w:val="left"/>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single" w:color="000000" w:sz="4" w:space="0"/>
              <w:bottom w:val="nil"/>
              <w:right w:val="nil"/>
            </w:tcBorders>
            <w:shd w:val="clear" w:color="auto" w:fill="FFFFFF"/>
            <w:vAlign w:val="center"/>
          </w:tcPr>
          <w:p w14:paraId="6D31D985">
            <w:pPr>
              <w:jc w:val="left"/>
              <w:rPr>
                <w:rFonts w:hint="eastAsia" w:ascii="宋体" w:hAnsi="宋体" w:eastAsia="宋体" w:cs="宋体"/>
                <w:i w:val="0"/>
                <w:iCs w:val="0"/>
                <w:color w:val="000000"/>
                <w:sz w:val="18"/>
                <w:szCs w:val="18"/>
                <w:u w:val="none"/>
              </w:rPr>
            </w:pPr>
          </w:p>
        </w:tc>
        <w:tc>
          <w:tcPr>
            <w:tcW w:w="3105" w:type="dxa"/>
            <w:gridSpan w:val="2"/>
            <w:tcBorders>
              <w:top w:val="single" w:color="000000" w:sz="4" w:space="0"/>
              <w:left w:val="single" w:color="000000" w:sz="4" w:space="0"/>
              <w:bottom w:val="nil"/>
              <w:right w:val="nil"/>
            </w:tcBorders>
            <w:shd w:val="clear" w:color="auto" w:fill="FFFFFF"/>
            <w:vAlign w:val="center"/>
          </w:tcPr>
          <w:p w14:paraId="4E83248A">
            <w:pPr>
              <w:jc w:val="left"/>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74A8A676">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nil"/>
              <w:right w:val="nil"/>
            </w:tcBorders>
            <w:shd w:val="clear" w:color="auto" w:fill="FFFFFF"/>
            <w:vAlign w:val="center"/>
          </w:tcPr>
          <w:p w14:paraId="2A97CC11">
            <w:pPr>
              <w:jc w:val="right"/>
              <w:rPr>
                <w:rFonts w:hint="eastAsia" w:ascii="宋体" w:hAnsi="宋体" w:eastAsia="宋体" w:cs="宋体"/>
                <w:i w:val="0"/>
                <w:iCs w:val="0"/>
                <w:color w:val="000000"/>
                <w:sz w:val="18"/>
                <w:szCs w:val="18"/>
                <w:u w:val="none"/>
              </w:rPr>
            </w:pPr>
          </w:p>
        </w:tc>
        <w:tc>
          <w:tcPr>
            <w:tcW w:w="765" w:type="dxa"/>
            <w:gridSpan w:val="2"/>
            <w:tcBorders>
              <w:top w:val="single" w:color="000000" w:sz="4" w:space="0"/>
              <w:left w:val="single" w:color="000000" w:sz="4" w:space="0"/>
              <w:bottom w:val="nil"/>
              <w:right w:val="nil"/>
            </w:tcBorders>
            <w:shd w:val="clear" w:color="auto" w:fill="FFFFFF"/>
            <w:vAlign w:val="center"/>
          </w:tcPr>
          <w:p w14:paraId="695DE283">
            <w:pPr>
              <w:jc w:val="right"/>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606F883">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5D0AAF68">
            <w:pPr>
              <w:jc w:val="right"/>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71536253">
            <w:pPr>
              <w:jc w:val="righ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3FD7BECA">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03C205A6">
            <w:pPr>
              <w:jc w:val="left"/>
              <w:rPr>
                <w:rFonts w:hint="eastAsia" w:ascii="宋体" w:hAnsi="宋体" w:eastAsia="宋体" w:cs="宋体"/>
                <w:i w:val="0"/>
                <w:iCs w:val="0"/>
                <w:color w:val="000000"/>
                <w:sz w:val="18"/>
                <w:szCs w:val="18"/>
                <w:u w:val="none"/>
              </w:rPr>
            </w:pPr>
          </w:p>
        </w:tc>
      </w:tr>
      <w:tr w14:paraId="6A49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783F163D">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60E2C098">
            <w:pPr>
              <w:jc w:val="left"/>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single" w:color="000000" w:sz="4" w:space="0"/>
              <w:bottom w:val="nil"/>
              <w:right w:val="nil"/>
            </w:tcBorders>
            <w:shd w:val="clear" w:color="auto" w:fill="FFFFFF"/>
            <w:vAlign w:val="center"/>
          </w:tcPr>
          <w:p w14:paraId="6DFA6360">
            <w:pPr>
              <w:jc w:val="left"/>
              <w:rPr>
                <w:rFonts w:hint="eastAsia" w:ascii="宋体" w:hAnsi="宋体" w:eastAsia="宋体" w:cs="宋体"/>
                <w:i w:val="0"/>
                <w:iCs w:val="0"/>
                <w:color w:val="000000"/>
                <w:sz w:val="18"/>
                <w:szCs w:val="18"/>
                <w:u w:val="none"/>
              </w:rPr>
            </w:pPr>
          </w:p>
        </w:tc>
        <w:tc>
          <w:tcPr>
            <w:tcW w:w="3105" w:type="dxa"/>
            <w:gridSpan w:val="2"/>
            <w:tcBorders>
              <w:top w:val="single" w:color="000000" w:sz="4" w:space="0"/>
              <w:left w:val="single" w:color="000000" w:sz="4" w:space="0"/>
              <w:bottom w:val="nil"/>
              <w:right w:val="nil"/>
            </w:tcBorders>
            <w:shd w:val="clear" w:color="auto" w:fill="FFFFFF"/>
            <w:vAlign w:val="center"/>
          </w:tcPr>
          <w:p w14:paraId="6297E04B">
            <w:pPr>
              <w:jc w:val="left"/>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4E77CB4E">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nil"/>
              <w:right w:val="nil"/>
            </w:tcBorders>
            <w:shd w:val="clear" w:color="auto" w:fill="FFFFFF"/>
            <w:vAlign w:val="center"/>
          </w:tcPr>
          <w:p w14:paraId="43EFEE30">
            <w:pPr>
              <w:jc w:val="right"/>
              <w:rPr>
                <w:rFonts w:hint="eastAsia" w:ascii="宋体" w:hAnsi="宋体" w:eastAsia="宋体" w:cs="宋体"/>
                <w:i w:val="0"/>
                <w:iCs w:val="0"/>
                <w:color w:val="000000"/>
                <w:sz w:val="18"/>
                <w:szCs w:val="18"/>
                <w:u w:val="none"/>
              </w:rPr>
            </w:pPr>
          </w:p>
        </w:tc>
        <w:tc>
          <w:tcPr>
            <w:tcW w:w="765" w:type="dxa"/>
            <w:gridSpan w:val="2"/>
            <w:tcBorders>
              <w:top w:val="single" w:color="000000" w:sz="4" w:space="0"/>
              <w:left w:val="single" w:color="000000" w:sz="4" w:space="0"/>
              <w:bottom w:val="nil"/>
              <w:right w:val="nil"/>
            </w:tcBorders>
            <w:shd w:val="clear" w:color="auto" w:fill="FFFFFF"/>
            <w:vAlign w:val="center"/>
          </w:tcPr>
          <w:p w14:paraId="50811041">
            <w:pPr>
              <w:jc w:val="right"/>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53C6EC4B">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4EEC4298">
            <w:pPr>
              <w:jc w:val="right"/>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689C7A9A">
            <w:pPr>
              <w:jc w:val="righ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1DD81F3A">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22D63FB2">
            <w:pPr>
              <w:jc w:val="left"/>
              <w:rPr>
                <w:rFonts w:hint="eastAsia" w:ascii="宋体" w:hAnsi="宋体" w:eastAsia="宋体" w:cs="宋体"/>
                <w:i w:val="0"/>
                <w:iCs w:val="0"/>
                <w:color w:val="000000"/>
                <w:sz w:val="18"/>
                <w:szCs w:val="18"/>
                <w:u w:val="none"/>
              </w:rPr>
            </w:pPr>
          </w:p>
        </w:tc>
      </w:tr>
      <w:tr w14:paraId="5F81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799DDB51">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522E8541">
            <w:pPr>
              <w:jc w:val="left"/>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single" w:color="000000" w:sz="4" w:space="0"/>
              <w:bottom w:val="nil"/>
              <w:right w:val="nil"/>
            </w:tcBorders>
            <w:shd w:val="clear" w:color="auto" w:fill="FFFFFF"/>
            <w:vAlign w:val="center"/>
          </w:tcPr>
          <w:p w14:paraId="72BACFE3">
            <w:pPr>
              <w:jc w:val="left"/>
              <w:rPr>
                <w:rFonts w:hint="eastAsia" w:ascii="宋体" w:hAnsi="宋体" w:eastAsia="宋体" w:cs="宋体"/>
                <w:i w:val="0"/>
                <w:iCs w:val="0"/>
                <w:color w:val="000000"/>
                <w:sz w:val="18"/>
                <w:szCs w:val="18"/>
                <w:u w:val="none"/>
              </w:rPr>
            </w:pPr>
          </w:p>
        </w:tc>
        <w:tc>
          <w:tcPr>
            <w:tcW w:w="3105" w:type="dxa"/>
            <w:gridSpan w:val="2"/>
            <w:tcBorders>
              <w:top w:val="single" w:color="000000" w:sz="4" w:space="0"/>
              <w:left w:val="single" w:color="000000" w:sz="4" w:space="0"/>
              <w:bottom w:val="nil"/>
              <w:right w:val="nil"/>
            </w:tcBorders>
            <w:shd w:val="clear" w:color="auto" w:fill="FFFFFF"/>
            <w:vAlign w:val="center"/>
          </w:tcPr>
          <w:p w14:paraId="2365A06D">
            <w:pPr>
              <w:jc w:val="left"/>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2791450C">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nil"/>
              <w:right w:val="nil"/>
            </w:tcBorders>
            <w:shd w:val="clear" w:color="auto" w:fill="FFFFFF"/>
            <w:vAlign w:val="center"/>
          </w:tcPr>
          <w:p w14:paraId="2CC8568E">
            <w:pPr>
              <w:jc w:val="right"/>
              <w:rPr>
                <w:rFonts w:hint="eastAsia" w:ascii="宋体" w:hAnsi="宋体" w:eastAsia="宋体" w:cs="宋体"/>
                <w:i w:val="0"/>
                <w:iCs w:val="0"/>
                <w:color w:val="000000"/>
                <w:sz w:val="18"/>
                <w:szCs w:val="18"/>
                <w:u w:val="none"/>
              </w:rPr>
            </w:pPr>
          </w:p>
        </w:tc>
        <w:tc>
          <w:tcPr>
            <w:tcW w:w="765" w:type="dxa"/>
            <w:gridSpan w:val="2"/>
            <w:tcBorders>
              <w:top w:val="single" w:color="000000" w:sz="4" w:space="0"/>
              <w:left w:val="single" w:color="000000" w:sz="4" w:space="0"/>
              <w:bottom w:val="nil"/>
              <w:right w:val="nil"/>
            </w:tcBorders>
            <w:shd w:val="clear" w:color="auto" w:fill="FFFFFF"/>
            <w:vAlign w:val="center"/>
          </w:tcPr>
          <w:p w14:paraId="0C8F2AB6">
            <w:pPr>
              <w:jc w:val="right"/>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04C29B88">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7B37AFFF">
            <w:pPr>
              <w:jc w:val="right"/>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293432C0">
            <w:pPr>
              <w:jc w:val="righ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2D281ABE">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539FFA3D">
            <w:pPr>
              <w:jc w:val="left"/>
              <w:rPr>
                <w:rFonts w:hint="eastAsia" w:ascii="宋体" w:hAnsi="宋体" w:eastAsia="宋体" w:cs="宋体"/>
                <w:i w:val="0"/>
                <w:iCs w:val="0"/>
                <w:color w:val="000000"/>
                <w:sz w:val="18"/>
                <w:szCs w:val="18"/>
                <w:u w:val="none"/>
              </w:rPr>
            </w:pPr>
          </w:p>
        </w:tc>
      </w:tr>
      <w:tr w14:paraId="4F4F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600" w:type="dxa"/>
            <w:gridSpan w:val="2"/>
            <w:tcBorders>
              <w:top w:val="single" w:color="000000" w:sz="4" w:space="0"/>
              <w:left w:val="single" w:color="000000" w:sz="4" w:space="0"/>
              <w:bottom w:val="nil"/>
              <w:right w:val="nil"/>
            </w:tcBorders>
            <w:shd w:val="clear" w:color="auto" w:fill="FFFFFF"/>
            <w:vAlign w:val="center"/>
          </w:tcPr>
          <w:p w14:paraId="21343EAD">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nil"/>
              <w:right w:val="nil"/>
            </w:tcBorders>
            <w:shd w:val="clear" w:color="auto" w:fill="FFFFFF"/>
            <w:vAlign w:val="center"/>
          </w:tcPr>
          <w:p w14:paraId="41239BFE">
            <w:pPr>
              <w:jc w:val="left"/>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single" w:color="000000" w:sz="4" w:space="0"/>
              <w:bottom w:val="nil"/>
              <w:right w:val="nil"/>
            </w:tcBorders>
            <w:shd w:val="clear" w:color="auto" w:fill="FFFFFF"/>
            <w:vAlign w:val="center"/>
          </w:tcPr>
          <w:p w14:paraId="2B0E34FE">
            <w:pPr>
              <w:jc w:val="left"/>
              <w:rPr>
                <w:rFonts w:hint="eastAsia" w:ascii="宋体" w:hAnsi="宋体" w:eastAsia="宋体" w:cs="宋体"/>
                <w:i w:val="0"/>
                <w:iCs w:val="0"/>
                <w:color w:val="000000"/>
                <w:sz w:val="18"/>
                <w:szCs w:val="18"/>
                <w:u w:val="none"/>
              </w:rPr>
            </w:pPr>
          </w:p>
        </w:tc>
        <w:tc>
          <w:tcPr>
            <w:tcW w:w="3105" w:type="dxa"/>
            <w:gridSpan w:val="2"/>
            <w:tcBorders>
              <w:top w:val="single" w:color="000000" w:sz="4" w:space="0"/>
              <w:left w:val="single" w:color="000000" w:sz="4" w:space="0"/>
              <w:bottom w:val="nil"/>
              <w:right w:val="nil"/>
            </w:tcBorders>
            <w:shd w:val="clear" w:color="auto" w:fill="FFFFFF"/>
            <w:vAlign w:val="center"/>
          </w:tcPr>
          <w:p w14:paraId="0B3F7B13">
            <w:pPr>
              <w:jc w:val="left"/>
              <w:rPr>
                <w:rFonts w:hint="eastAsia" w:ascii="宋体" w:hAnsi="宋体" w:eastAsia="宋体" w:cs="宋体"/>
                <w:i w:val="0"/>
                <w:iCs w:val="0"/>
                <w:color w:val="000000"/>
                <w:sz w:val="18"/>
                <w:szCs w:val="18"/>
                <w:u w:val="none"/>
              </w:rPr>
            </w:pPr>
          </w:p>
        </w:tc>
        <w:tc>
          <w:tcPr>
            <w:tcW w:w="675" w:type="dxa"/>
            <w:gridSpan w:val="2"/>
            <w:tcBorders>
              <w:top w:val="single" w:color="000000" w:sz="4" w:space="0"/>
              <w:left w:val="single" w:color="000000" w:sz="4" w:space="0"/>
              <w:bottom w:val="nil"/>
              <w:right w:val="nil"/>
            </w:tcBorders>
            <w:shd w:val="clear" w:color="auto" w:fill="FFFFFF"/>
            <w:vAlign w:val="center"/>
          </w:tcPr>
          <w:p w14:paraId="46AA9BEF">
            <w:pPr>
              <w:jc w:val="center"/>
              <w:rPr>
                <w:rFonts w:hint="eastAsia" w:ascii="宋体" w:hAnsi="宋体" w:eastAsia="宋体" w:cs="宋体"/>
                <w:i w:val="0"/>
                <w:iCs w:val="0"/>
                <w:color w:val="000000"/>
                <w:sz w:val="18"/>
                <w:szCs w:val="18"/>
                <w:u w:val="none"/>
              </w:rPr>
            </w:pPr>
          </w:p>
        </w:tc>
        <w:tc>
          <w:tcPr>
            <w:tcW w:w="885" w:type="dxa"/>
            <w:gridSpan w:val="3"/>
            <w:tcBorders>
              <w:top w:val="single" w:color="000000" w:sz="4" w:space="0"/>
              <w:left w:val="single" w:color="000000" w:sz="4" w:space="0"/>
              <w:bottom w:val="nil"/>
              <w:right w:val="nil"/>
            </w:tcBorders>
            <w:shd w:val="clear" w:color="auto" w:fill="FFFFFF"/>
            <w:vAlign w:val="center"/>
          </w:tcPr>
          <w:p w14:paraId="1F01DA75">
            <w:pPr>
              <w:jc w:val="right"/>
              <w:rPr>
                <w:rFonts w:hint="eastAsia" w:ascii="宋体" w:hAnsi="宋体" w:eastAsia="宋体" w:cs="宋体"/>
                <w:i w:val="0"/>
                <w:iCs w:val="0"/>
                <w:color w:val="000000"/>
                <w:sz w:val="18"/>
                <w:szCs w:val="18"/>
                <w:u w:val="none"/>
              </w:rPr>
            </w:pPr>
          </w:p>
        </w:tc>
        <w:tc>
          <w:tcPr>
            <w:tcW w:w="765" w:type="dxa"/>
            <w:gridSpan w:val="2"/>
            <w:tcBorders>
              <w:top w:val="single" w:color="000000" w:sz="4" w:space="0"/>
              <w:left w:val="single" w:color="000000" w:sz="4" w:space="0"/>
              <w:bottom w:val="nil"/>
              <w:right w:val="nil"/>
            </w:tcBorders>
            <w:shd w:val="clear" w:color="auto" w:fill="FFFFFF"/>
            <w:vAlign w:val="center"/>
          </w:tcPr>
          <w:p w14:paraId="316F3A9B">
            <w:pPr>
              <w:jc w:val="right"/>
              <w:rPr>
                <w:rFonts w:hint="eastAsia" w:ascii="宋体" w:hAnsi="宋体" w:eastAsia="宋体" w:cs="宋体"/>
                <w:i w:val="0"/>
                <w:iCs w:val="0"/>
                <w:color w:val="000000"/>
                <w:sz w:val="18"/>
                <w:szCs w:val="18"/>
                <w:u w:val="none"/>
              </w:rPr>
            </w:pPr>
          </w:p>
        </w:tc>
        <w:tc>
          <w:tcPr>
            <w:tcW w:w="870" w:type="dxa"/>
            <w:gridSpan w:val="3"/>
            <w:tcBorders>
              <w:top w:val="single" w:color="000000" w:sz="4" w:space="0"/>
              <w:left w:val="single" w:color="000000" w:sz="4" w:space="0"/>
              <w:bottom w:val="nil"/>
              <w:right w:val="nil"/>
            </w:tcBorders>
            <w:shd w:val="clear" w:color="auto" w:fill="FFFFFF"/>
            <w:vAlign w:val="center"/>
          </w:tcPr>
          <w:p w14:paraId="563C92E3">
            <w:pPr>
              <w:jc w:val="righ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0C411BF6">
            <w:pPr>
              <w:jc w:val="right"/>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3E320ABB">
            <w:pPr>
              <w:jc w:val="right"/>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16885C7B">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704FF10B">
            <w:pPr>
              <w:jc w:val="left"/>
              <w:rPr>
                <w:rFonts w:hint="eastAsia" w:ascii="宋体" w:hAnsi="宋体" w:eastAsia="宋体" w:cs="宋体"/>
                <w:i w:val="0"/>
                <w:iCs w:val="0"/>
                <w:color w:val="000000"/>
                <w:sz w:val="18"/>
                <w:szCs w:val="18"/>
                <w:u w:val="none"/>
              </w:rPr>
            </w:pPr>
          </w:p>
        </w:tc>
      </w:tr>
      <w:tr w14:paraId="1B8E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9525" w:type="dxa"/>
            <w:gridSpan w:val="14"/>
            <w:tcBorders>
              <w:top w:val="single" w:color="000000" w:sz="4" w:space="0"/>
              <w:left w:val="single" w:color="000000" w:sz="4" w:space="0"/>
              <w:bottom w:val="nil"/>
              <w:right w:val="nil"/>
            </w:tcBorders>
            <w:shd w:val="clear" w:color="auto" w:fill="FFFFFF"/>
            <w:vAlign w:val="center"/>
          </w:tcPr>
          <w:p w14:paraId="14C09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870" w:type="dxa"/>
            <w:gridSpan w:val="3"/>
            <w:tcBorders>
              <w:top w:val="single" w:color="000000" w:sz="4" w:space="0"/>
              <w:left w:val="single" w:color="000000" w:sz="4" w:space="0"/>
              <w:bottom w:val="nil"/>
              <w:right w:val="nil"/>
            </w:tcBorders>
            <w:shd w:val="clear" w:color="auto" w:fill="FFFFFF"/>
            <w:vAlign w:val="center"/>
          </w:tcPr>
          <w:p w14:paraId="165C73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nil"/>
              <w:right w:val="nil"/>
            </w:tcBorders>
            <w:shd w:val="clear" w:color="auto" w:fill="FFFFFF"/>
            <w:vAlign w:val="center"/>
          </w:tcPr>
          <w:p w14:paraId="3ED3C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nil"/>
              <w:right w:val="nil"/>
            </w:tcBorders>
            <w:shd w:val="clear" w:color="auto" w:fill="FFFFFF"/>
            <w:vAlign w:val="center"/>
          </w:tcPr>
          <w:p w14:paraId="73CE7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nil"/>
              <w:right w:val="nil"/>
            </w:tcBorders>
            <w:shd w:val="clear" w:color="auto" w:fill="FFFFFF"/>
            <w:vAlign w:val="center"/>
          </w:tcPr>
          <w:p w14:paraId="26E8DB67">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nil"/>
              <w:right w:val="single" w:color="000000" w:sz="4" w:space="0"/>
            </w:tcBorders>
            <w:shd w:val="clear" w:color="auto" w:fill="FFFFFF"/>
            <w:vAlign w:val="center"/>
          </w:tcPr>
          <w:p w14:paraId="765EB0EC">
            <w:pPr>
              <w:jc w:val="center"/>
              <w:rPr>
                <w:rFonts w:hint="eastAsia" w:ascii="宋体" w:hAnsi="宋体" w:eastAsia="宋体" w:cs="宋体"/>
                <w:i w:val="0"/>
                <w:iCs w:val="0"/>
                <w:color w:val="000000"/>
                <w:sz w:val="18"/>
                <w:szCs w:val="18"/>
                <w:u w:val="none"/>
              </w:rPr>
            </w:pPr>
          </w:p>
        </w:tc>
      </w:tr>
      <w:tr w14:paraId="71C6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2" w:type="dxa"/>
          <w:trHeight w:val="450" w:hRule="atLeast"/>
        </w:trPr>
        <w:tc>
          <w:tcPr>
            <w:tcW w:w="9525" w:type="dxa"/>
            <w:gridSpan w:val="14"/>
            <w:tcBorders>
              <w:top w:val="single" w:color="000000" w:sz="4" w:space="0"/>
              <w:left w:val="single" w:color="000000" w:sz="4" w:space="0"/>
              <w:bottom w:val="single" w:color="000000" w:sz="4" w:space="0"/>
              <w:right w:val="nil"/>
            </w:tcBorders>
            <w:shd w:val="clear" w:color="auto" w:fill="FFFFFF"/>
            <w:vAlign w:val="center"/>
          </w:tcPr>
          <w:p w14:paraId="624C3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70" w:type="dxa"/>
            <w:gridSpan w:val="3"/>
            <w:tcBorders>
              <w:top w:val="single" w:color="000000" w:sz="4" w:space="0"/>
              <w:left w:val="single" w:color="000000" w:sz="4" w:space="0"/>
              <w:bottom w:val="single" w:color="000000" w:sz="4" w:space="0"/>
              <w:right w:val="nil"/>
            </w:tcBorders>
            <w:shd w:val="clear" w:color="auto" w:fill="FFFFFF"/>
            <w:vAlign w:val="center"/>
          </w:tcPr>
          <w:p w14:paraId="32587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000000" w:sz="4" w:space="0"/>
              <w:right w:val="nil"/>
            </w:tcBorders>
            <w:shd w:val="clear" w:color="auto" w:fill="FFFFFF"/>
            <w:vAlign w:val="center"/>
          </w:tcPr>
          <w:p w14:paraId="1692BE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25" w:type="dxa"/>
            <w:gridSpan w:val="3"/>
            <w:tcBorders>
              <w:top w:val="single" w:color="000000" w:sz="4" w:space="0"/>
              <w:left w:val="single" w:color="000000" w:sz="4" w:space="0"/>
              <w:bottom w:val="single" w:color="000000" w:sz="4" w:space="0"/>
              <w:right w:val="nil"/>
            </w:tcBorders>
            <w:shd w:val="clear" w:color="auto" w:fill="FFFFFF"/>
            <w:vAlign w:val="center"/>
          </w:tcPr>
          <w:p w14:paraId="05B9F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95" w:type="dxa"/>
            <w:gridSpan w:val="2"/>
            <w:tcBorders>
              <w:top w:val="single" w:color="000000" w:sz="4" w:space="0"/>
              <w:left w:val="single" w:color="000000" w:sz="4" w:space="0"/>
              <w:bottom w:val="single" w:color="000000" w:sz="4" w:space="0"/>
              <w:right w:val="nil"/>
            </w:tcBorders>
            <w:shd w:val="clear" w:color="auto" w:fill="FFFFFF"/>
            <w:vAlign w:val="center"/>
          </w:tcPr>
          <w:p w14:paraId="65B14A4B">
            <w:pPr>
              <w:jc w:val="right"/>
              <w:rPr>
                <w:rFonts w:hint="eastAsia" w:ascii="宋体" w:hAnsi="宋体" w:eastAsia="宋体" w:cs="宋体"/>
                <w:i w:val="0"/>
                <w:iCs w:val="0"/>
                <w:color w:val="000000"/>
                <w:sz w:val="18"/>
                <w:szCs w:val="18"/>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64745">
            <w:pPr>
              <w:jc w:val="center"/>
              <w:rPr>
                <w:rFonts w:hint="eastAsia" w:ascii="宋体" w:hAnsi="宋体" w:eastAsia="宋体" w:cs="宋体"/>
                <w:i w:val="0"/>
                <w:iCs w:val="0"/>
                <w:color w:val="000000"/>
                <w:sz w:val="18"/>
                <w:szCs w:val="18"/>
                <w:u w:val="none"/>
              </w:rPr>
            </w:pPr>
          </w:p>
        </w:tc>
      </w:tr>
    </w:tbl>
    <w:p w14:paraId="5AF4B748">
      <w:pPr>
        <w:rPr>
          <w:rFonts w:hint="eastAsia" w:ascii="宋体" w:hAnsi="宋体" w:eastAsia="宋体" w:cs="宋体"/>
          <w:color w:val="auto"/>
          <w:sz w:val="21"/>
          <w:szCs w:val="21"/>
          <w:highlight w:val="none"/>
        </w:rPr>
      </w:pPr>
    </w:p>
    <w:tbl>
      <w:tblPr>
        <w:tblStyle w:val="60"/>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645"/>
        <w:gridCol w:w="1125"/>
        <w:gridCol w:w="2655"/>
        <w:gridCol w:w="2220"/>
        <w:gridCol w:w="885"/>
        <w:gridCol w:w="1200"/>
        <w:gridCol w:w="1290"/>
        <w:gridCol w:w="1335"/>
        <w:gridCol w:w="1410"/>
        <w:gridCol w:w="1410"/>
      </w:tblGrid>
      <w:tr w14:paraId="2C9C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045" w:type="dxa"/>
            <w:gridSpan w:val="11"/>
            <w:tcBorders>
              <w:top w:val="nil"/>
              <w:left w:val="nil"/>
              <w:bottom w:val="nil"/>
              <w:right w:val="nil"/>
            </w:tcBorders>
            <w:shd w:val="clear" w:color="auto" w:fill="FFFFFF"/>
            <w:vAlign w:val="center"/>
          </w:tcPr>
          <w:p w14:paraId="6F6F947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38C5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2"/>
            <w:tcBorders>
              <w:top w:val="nil"/>
              <w:left w:val="nil"/>
              <w:bottom w:val="nil"/>
              <w:right w:val="nil"/>
            </w:tcBorders>
            <w:shd w:val="clear" w:color="auto" w:fill="FFFFFF"/>
            <w:vAlign w:val="bottom"/>
          </w:tcPr>
          <w:p w14:paraId="264C892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085" w:type="dxa"/>
            <w:gridSpan w:val="5"/>
            <w:tcBorders>
              <w:top w:val="nil"/>
              <w:left w:val="nil"/>
              <w:bottom w:val="nil"/>
              <w:right w:val="nil"/>
            </w:tcBorders>
            <w:shd w:val="clear" w:color="auto" w:fill="FFFFFF"/>
            <w:vAlign w:val="bottom"/>
          </w:tcPr>
          <w:p w14:paraId="1084113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宁海县桑洲镇九罗塘山塘除险加固工程</w:t>
            </w:r>
          </w:p>
        </w:tc>
        <w:tc>
          <w:tcPr>
            <w:tcW w:w="1290" w:type="dxa"/>
            <w:tcBorders>
              <w:top w:val="nil"/>
              <w:left w:val="nil"/>
              <w:bottom w:val="nil"/>
              <w:right w:val="nil"/>
            </w:tcBorders>
            <w:shd w:val="clear" w:color="auto" w:fill="FFFFFF"/>
            <w:vAlign w:val="bottom"/>
          </w:tcPr>
          <w:p w14:paraId="38922BC3">
            <w:pPr>
              <w:jc w:val="left"/>
              <w:rPr>
                <w:rFonts w:hint="eastAsia" w:ascii="宋体" w:hAnsi="宋体" w:eastAsia="宋体" w:cs="宋体"/>
                <w:i w:val="0"/>
                <w:iCs w:val="0"/>
                <w:color w:val="000000"/>
                <w:sz w:val="18"/>
                <w:szCs w:val="18"/>
                <w:u w:val="none"/>
              </w:rPr>
            </w:pPr>
          </w:p>
        </w:tc>
        <w:tc>
          <w:tcPr>
            <w:tcW w:w="4155" w:type="dxa"/>
            <w:gridSpan w:val="3"/>
            <w:tcBorders>
              <w:top w:val="nil"/>
              <w:left w:val="nil"/>
              <w:bottom w:val="nil"/>
              <w:right w:val="nil"/>
            </w:tcBorders>
            <w:shd w:val="clear" w:color="auto" w:fill="FFFFFF"/>
            <w:vAlign w:val="bottom"/>
          </w:tcPr>
          <w:p w14:paraId="79A22E2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6AA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nil"/>
              <w:left w:val="nil"/>
              <w:bottom w:val="nil"/>
              <w:right w:val="nil"/>
            </w:tcBorders>
            <w:shd w:val="clear" w:color="auto" w:fill="FFFFFF"/>
            <w:vAlign w:val="center"/>
          </w:tcPr>
          <w:p w14:paraId="3E5377EF">
            <w:pPr>
              <w:jc w:val="center"/>
              <w:rPr>
                <w:rFonts w:hint="eastAsia" w:ascii="宋体" w:hAnsi="宋体" w:eastAsia="宋体" w:cs="宋体"/>
                <w:i w:val="0"/>
                <w:iCs w:val="0"/>
                <w:color w:val="000000"/>
                <w:sz w:val="18"/>
                <w:szCs w:val="18"/>
                <w:u w:val="none"/>
              </w:rPr>
            </w:pPr>
          </w:p>
        </w:tc>
        <w:tc>
          <w:tcPr>
            <w:tcW w:w="645" w:type="dxa"/>
            <w:tcBorders>
              <w:top w:val="nil"/>
              <w:left w:val="nil"/>
              <w:bottom w:val="nil"/>
              <w:right w:val="nil"/>
            </w:tcBorders>
            <w:shd w:val="clear" w:color="auto" w:fill="FFFFFF"/>
            <w:vAlign w:val="center"/>
          </w:tcPr>
          <w:p w14:paraId="54DA7DA5">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nil"/>
              <w:bottom w:val="nil"/>
              <w:right w:val="nil"/>
            </w:tcBorders>
            <w:shd w:val="clear" w:color="auto" w:fill="FFFFFF"/>
            <w:vAlign w:val="center"/>
          </w:tcPr>
          <w:p w14:paraId="0905F093">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nil"/>
              <w:bottom w:val="nil"/>
              <w:right w:val="nil"/>
            </w:tcBorders>
            <w:shd w:val="clear" w:color="auto" w:fill="FFFFFF"/>
            <w:vAlign w:val="center"/>
          </w:tcPr>
          <w:p w14:paraId="4B308C85">
            <w:pPr>
              <w:jc w:val="center"/>
              <w:rPr>
                <w:rFonts w:hint="eastAsia" w:ascii="宋体" w:hAnsi="宋体" w:eastAsia="宋体" w:cs="宋体"/>
                <w:i w:val="0"/>
                <w:iCs w:val="0"/>
                <w:color w:val="000000"/>
                <w:sz w:val="18"/>
                <w:szCs w:val="18"/>
                <w:u w:val="none"/>
              </w:rPr>
            </w:pPr>
          </w:p>
        </w:tc>
        <w:tc>
          <w:tcPr>
            <w:tcW w:w="2220" w:type="dxa"/>
            <w:tcBorders>
              <w:top w:val="single" w:color="000000" w:sz="4" w:space="0"/>
              <w:left w:val="nil"/>
              <w:bottom w:val="nil"/>
              <w:right w:val="nil"/>
            </w:tcBorders>
            <w:shd w:val="clear" w:color="auto" w:fill="FFFFFF"/>
            <w:vAlign w:val="center"/>
          </w:tcPr>
          <w:p w14:paraId="206221FB">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nil"/>
              <w:bottom w:val="nil"/>
              <w:right w:val="nil"/>
            </w:tcBorders>
            <w:shd w:val="clear" w:color="auto" w:fill="FFFFFF"/>
            <w:vAlign w:val="center"/>
          </w:tcPr>
          <w:p w14:paraId="75A2E2DB">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nil"/>
              <w:bottom w:val="nil"/>
              <w:right w:val="nil"/>
            </w:tcBorders>
            <w:shd w:val="clear" w:color="auto" w:fill="FFFFFF"/>
            <w:vAlign w:val="center"/>
          </w:tcPr>
          <w:p w14:paraId="4CCA447C">
            <w:pPr>
              <w:jc w:val="cente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center"/>
          </w:tcPr>
          <w:p w14:paraId="64ED9BE5">
            <w:pPr>
              <w:jc w:val="center"/>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shd w:val="clear" w:color="auto" w:fill="FFFFFF"/>
            <w:vAlign w:val="center"/>
          </w:tcPr>
          <w:p w14:paraId="55674E5C">
            <w:pPr>
              <w:jc w:val="cente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FFFFFF"/>
            <w:vAlign w:val="center"/>
          </w:tcPr>
          <w:p w14:paraId="2EC670DF">
            <w:pPr>
              <w:jc w:val="cente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FFFFFF"/>
            <w:vAlign w:val="center"/>
          </w:tcPr>
          <w:p w14:paraId="5DFC9B2D">
            <w:pPr>
              <w:jc w:val="center"/>
              <w:rPr>
                <w:rFonts w:hint="eastAsia" w:ascii="宋体" w:hAnsi="宋体" w:eastAsia="宋体" w:cs="宋体"/>
                <w:i w:val="0"/>
                <w:iCs w:val="0"/>
                <w:color w:val="000000"/>
                <w:sz w:val="18"/>
                <w:szCs w:val="18"/>
                <w:u w:val="none"/>
              </w:rPr>
            </w:pPr>
          </w:p>
        </w:tc>
      </w:tr>
      <w:tr w14:paraId="1971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29987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70" w:type="dxa"/>
            <w:gridSpan w:val="2"/>
            <w:tcBorders>
              <w:top w:val="single" w:color="000000" w:sz="4" w:space="0"/>
              <w:left w:val="single" w:color="000000" w:sz="4" w:space="0"/>
              <w:bottom w:val="nil"/>
              <w:right w:val="nil"/>
            </w:tcBorders>
            <w:shd w:val="clear" w:color="auto" w:fill="FFFFFF"/>
            <w:vAlign w:val="center"/>
          </w:tcPr>
          <w:p w14:paraId="0CA32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2655" w:type="dxa"/>
            <w:tcBorders>
              <w:top w:val="single" w:color="000000" w:sz="4" w:space="0"/>
              <w:left w:val="single" w:color="000000" w:sz="4" w:space="0"/>
              <w:bottom w:val="nil"/>
              <w:right w:val="nil"/>
            </w:tcBorders>
            <w:shd w:val="clear" w:color="auto" w:fill="FFFFFF"/>
            <w:vAlign w:val="center"/>
          </w:tcPr>
          <w:p w14:paraId="5D96F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20" w:type="dxa"/>
            <w:tcBorders>
              <w:top w:val="single" w:color="000000" w:sz="4" w:space="0"/>
              <w:left w:val="single" w:color="000000" w:sz="4" w:space="0"/>
              <w:bottom w:val="nil"/>
              <w:right w:val="nil"/>
            </w:tcBorders>
            <w:shd w:val="clear" w:color="auto" w:fill="FFFFFF"/>
            <w:vAlign w:val="center"/>
          </w:tcPr>
          <w:p w14:paraId="1EF70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85" w:type="dxa"/>
            <w:tcBorders>
              <w:top w:val="single" w:color="000000" w:sz="4" w:space="0"/>
              <w:left w:val="single" w:color="000000" w:sz="4" w:space="0"/>
              <w:bottom w:val="nil"/>
              <w:right w:val="nil"/>
            </w:tcBorders>
            <w:shd w:val="clear" w:color="auto" w:fill="FFFFFF"/>
            <w:vAlign w:val="center"/>
          </w:tcPr>
          <w:p w14:paraId="01351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200" w:type="dxa"/>
            <w:tcBorders>
              <w:top w:val="single" w:color="000000" w:sz="4" w:space="0"/>
              <w:left w:val="single" w:color="000000" w:sz="4" w:space="0"/>
              <w:bottom w:val="nil"/>
              <w:right w:val="nil"/>
            </w:tcBorders>
            <w:shd w:val="clear" w:color="auto" w:fill="FFFFFF"/>
            <w:vAlign w:val="center"/>
          </w:tcPr>
          <w:p w14:paraId="4481D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290" w:type="dxa"/>
            <w:tcBorders>
              <w:top w:val="single" w:color="000000" w:sz="4" w:space="0"/>
              <w:left w:val="single" w:color="000000" w:sz="4" w:space="0"/>
              <w:bottom w:val="nil"/>
              <w:right w:val="nil"/>
            </w:tcBorders>
            <w:shd w:val="clear" w:color="auto" w:fill="FFFFFF"/>
            <w:vAlign w:val="center"/>
          </w:tcPr>
          <w:p w14:paraId="5BAE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335" w:type="dxa"/>
            <w:tcBorders>
              <w:top w:val="single" w:color="000000" w:sz="4" w:space="0"/>
              <w:left w:val="single" w:color="000000" w:sz="4" w:space="0"/>
              <w:bottom w:val="nil"/>
              <w:right w:val="nil"/>
            </w:tcBorders>
            <w:shd w:val="clear" w:color="auto" w:fill="FFFFFF"/>
            <w:vAlign w:val="center"/>
          </w:tcPr>
          <w:p w14:paraId="5A243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10" w:type="dxa"/>
            <w:tcBorders>
              <w:top w:val="single" w:color="000000" w:sz="4" w:space="0"/>
              <w:left w:val="single" w:color="000000" w:sz="4" w:space="0"/>
              <w:bottom w:val="nil"/>
              <w:right w:val="nil"/>
            </w:tcBorders>
            <w:shd w:val="clear" w:color="auto" w:fill="FFFFFF"/>
            <w:vAlign w:val="center"/>
          </w:tcPr>
          <w:p w14:paraId="436F0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7EB5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4F34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35A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70" w:type="dxa"/>
            <w:gridSpan w:val="2"/>
            <w:tcBorders>
              <w:top w:val="single" w:color="000000" w:sz="4" w:space="0"/>
              <w:left w:val="single" w:color="000000" w:sz="4" w:space="0"/>
              <w:bottom w:val="nil"/>
              <w:right w:val="nil"/>
            </w:tcBorders>
            <w:shd w:val="clear" w:color="auto" w:fill="FFFFFF"/>
            <w:vAlign w:val="center"/>
          </w:tcPr>
          <w:p w14:paraId="621BABD5">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200F9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2CDF6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885" w:type="dxa"/>
            <w:tcBorders>
              <w:top w:val="single" w:color="000000" w:sz="4" w:space="0"/>
              <w:left w:val="single" w:color="000000" w:sz="4" w:space="0"/>
              <w:bottom w:val="nil"/>
              <w:right w:val="nil"/>
            </w:tcBorders>
            <w:shd w:val="clear" w:color="auto" w:fill="FFFFFF"/>
            <w:vAlign w:val="center"/>
          </w:tcPr>
          <w:p w14:paraId="37CEB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1C40C2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E1F16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418F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E490061">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18F2D0AB">
            <w:pPr>
              <w:jc w:val="left"/>
              <w:rPr>
                <w:rFonts w:hint="eastAsia" w:ascii="宋体" w:hAnsi="宋体" w:eastAsia="宋体" w:cs="宋体"/>
                <w:i w:val="0"/>
                <w:iCs w:val="0"/>
                <w:color w:val="000000"/>
                <w:sz w:val="18"/>
                <w:szCs w:val="18"/>
                <w:u w:val="none"/>
              </w:rPr>
            </w:pPr>
          </w:p>
        </w:tc>
      </w:tr>
      <w:tr w14:paraId="248D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7196E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0" w:type="dxa"/>
            <w:gridSpan w:val="2"/>
            <w:tcBorders>
              <w:top w:val="single" w:color="000000" w:sz="4" w:space="0"/>
              <w:left w:val="single" w:color="000000" w:sz="4" w:space="0"/>
              <w:bottom w:val="nil"/>
              <w:right w:val="nil"/>
            </w:tcBorders>
            <w:shd w:val="clear" w:color="auto" w:fill="FFFFFF"/>
            <w:vAlign w:val="center"/>
          </w:tcPr>
          <w:p w14:paraId="0C6FF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Ab0010010001</w:t>
            </w:r>
          </w:p>
        </w:tc>
        <w:tc>
          <w:tcPr>
            <w:tcW w:w="2655" w:type="dxa"/>
            <w:tcBorders>
              <w:top w:val="single" w:color="000000" w:sz="4" w:space="0"/>
              <w:left w:val="single" w:color="000000" w:sz="4" w:space="0"/>
              <w:bottom w:val="nil"/>
              <w:right w:val="nil"/>
            </w:tcBorders>
            <w:shd w:val="clear" w:color="auto" w:fill="FFFFFF"/>
            <w:vAlign w:val="center"/>
          </w:tcPr>
          <w:p w14:paraId="22DA5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2220" w:type="dxa"/>
            <w:tcBorders>
              <w:top w:val="single" w:color="000000" w:sz="4" w:space="0"/>
              <w:left w:val="single" w:color="000000" w:sz="4" w:space="0"/>
              <w:bottom w:val="nil"/>
              <w:right w:val="nil"/>
            </w:tcBorders>
            <w:shd w:val="clear" w:color="auto" w:fill="FFFFFF"/>
            <w:vAlign w:val="center"/>
          </w:tcPr>
          <w:p w14:paraId="47EFDACC">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5DF4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18ED5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66ACD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AC0B8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E0427D5">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6A848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1EB5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C6F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70" w:type="dxa"/>
            <w:gridSpan w:val="2"/>
            <w:tcBorders>
              <w:top w:val="single" w:color="000000" w:sz="4" w:space="0"/>
              <w:left w:val="single" w:color="000000" w:sz="4" w:space="0"/>
              <w:bottom w:val="nil"/>
              <w:right w:val="nil"/>
            </w:tcBorders>
            <w:shd w:val="clear" w:color="auto" w:fill="FFFFFF"/>
            <w:vAlign w:val="center"/>
          </w:tcPr>
          <w:p w14:paraId="586352CE">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01313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220" w:type="dxa"/>
            <w:tcBorders>
              <w:top w:val="single" w:color="000000" w:sz="4" w:space="0"/>
              <w:left w:val="single" w:color="000000" w:sz="4" w:space="0"/>
              <w:bottom w:val="nil"/>
              <w:right w:val="nil"/>
            </w:tcBorders>
            <w:shd w:val="clear" w:color="auto" w:fill="FFFFFF"/>
            <w:vAlign w:val="center"/>
          </w:tcPr>
          <w:p w14:paraId="264B5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885" w:type="dxa"/>
            <w:tcBorders>
              <w:top w:val="single" w:color="000000" w:sz="4" w:space="0"/>
              <w:left w:val="single" w:color="000000" w:sz="4" w:space="0"/>
              <w:bottom w:val="nil"/>
              <w:right w:val="nil"/>
            </w:tcBorders>
            <w:shd w:val="clear" w:color="auto" w:fill="FFFFFF"/>
            <w:vAlign w:val="center"/>
          </w:tcPr>
          <w:p w14:paraId="45575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24308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BEF9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DB303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B41D6CE">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2B513C5F">
            <w:pPr>
              <w:jc w:val="left"/>
              <w:rPr>
                <w:rFonts w:hint="eastAsia" w:ascii="宋体" w:hAnsi="宋体" w:eastAsia="宋体" w:cs="宋体"/>
                <w:i w:val="0"/>
                <w:iCs w:val="0"/>
                <w:color w:val="000000"/>
                <w:sz w:val="18"/>
                <w:szCs w:val="18"/>
                <w:u w:val="none"/>
              </w:rPr>
            </w:pPr>
          </w:p>
        </w:tc>
      </w:tr>
      <w:tr w14:paraId="5E64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D948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0" w:type="dxa"/>
            <w:gridSpan w:val="2"/>
            <w:tcBorders>
              <w:top w:val="single" w:color="000000" w:sz="4" w:space="0"/>
              <w:left w:val="single" w:color="000000" w:sz="4" w:space="0"/>
              <w:bottom w:val="nil"/>
              <w:right w:val="nil"/>
            </w:tcBorders>
            <w:shd w:val="clear" w:color="auto" w:fill="FFFFFF"/>
            <w:vAlign w:val="center"/>
          </w:tcPr>
          <w:p w14:paraId="552AB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Ab0010010002</w:t>
            </w:r>
          </w:p>
        </w:tc>
        <w:tc>
          <w:tcPr>
            <w:tcW w:w="2655" w:type="dxa"/>
            <w:tcBorders>
              <w:top w:val="single" w:color="000000" w:sz="4" w:space="0"/>
              <w:left w:val="single" w:color="000000" w:sz="4" w:space="0"/>
              <w:bottom w:val="nil"/>
              <w:right w:val="nil"/>
            </w:tcBorders>
            <w:shd w:val="clear" w:color="auto" w:fill="FFFFFF"/>
            <w:vAlign w:val="center"/>
          </w:tcPr>
          <w:p w14:paraId="5D880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2220" w:type="dxa"/>
            <w:tcBorders>
              <w:top w:val="single" w:color="000000" w:sz="4" w:space="0"/>
              <w:left w:val="single" w:color="000000" w:sz="4" w:space="0"/>
              <w:bottom w:val="nil"/>
              <w:right w:val="nil"/>
            </w:tcBorders>
            <w:shd w:val="clear" w:color="auto" w:fill="FFFFFF"/>
            <w:vAlign w:val="center"/>
          </w:tcPr>
          <w:p w14:paraId="0EB3B5DC">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80A0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15BDE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7A917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D958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A972728">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3E0A9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020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7E7B0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70" w:type="dxa"/>
            <w:gridSpan w:val="2"/>
            <w:tcBorders>
              <w:top w:val="single" w:color="000000" w:sz="4" w:space="0"/>
              <w:left w:val="single" w:color="000000" w:sz="4" w:space="0"/>
              <w:bottom w:val="nil"/>
              <w:right w:val="nil"/>
            </w:tcBorders>
            <w:shd w:val="clear" w:color="auto" w:fill="FFFFFF"/>
            <w:vAlign w:val="center"/>
          </w:tcPr>
          <w:p w14:paraId="6BF5997F">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2DDC6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0A69E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临时房屋建筑工程</w:t>
            </w:r>
          </w:p>
        </w:tc>
        <w:tc>
          <w:tcPr>
            <w:tcW w:w="885" w:type="dxa"/>
            <w:tcBorders>
              <w:top w:val="single" w:color="000000" w:sz="4" w:space="0"/>
              <w:left w:val="single" w:color="000000" w:sz="4" w:space="0"/>
              <w:bottom w:val="nil"/>
              <w:right w:val="nil"/>
            </w:tcBorders>
            <w:shd w:val="clear" w:color="auto" w:fill="FFFFFF"/>
            <w:vAlign w:val="center"/>
          </w:tcPr>
          <w:p w14:paraId="01B59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5B19C2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E9FBB9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DC575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F4513CE">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3C080749">
            <w:pPr>
              <w:jc w:val="left"/>
              <w:rPr>
                <w:rFonts w:hint="eastAsia" w:ascii="宋体" w:hAnsi="宋体" w:eastAsia="宋体" w:cs="宋体"/>
                <w:i w:val="0"/>
                <w:iCs w:val="0"/>
                <w:color w:val="000000"/>
                <w:sz w:val="18"/>
                <w:szCs w:val="18"/>
                <w:u w:val="none"/>
              </w:rPr>
            </w:pPr>
          </w:p>
        </w:tc>
      </w:tr>
      <w:tr w14:paraId="02FC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12F2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70" w:type="dxa"/>
            <w:gridSpan w:val="2"/>
            <w:tcBorders>
              <w:top w:val="single" w:color="000000" w:sz="4" w:space="0"/>
              <w:left w:val="single" w:color="000000" w:sz="4" w:space="0"/>
              <w:bottom w:val="nil"/>
              <w:right w:val="nil"/>
            </w:tcBorders>
            <w:shd w:val="clear" w:color="auto" w:fill="FFFFFF"/>
            <w:vAlign w:val="center"/>
          </w:tcPr>
          <w:p w14:paraId="57D9D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Ab0010010003</w:t>
            </w:r>
          </w:p>
        </w:tc>
        <w:tc>
          <w:tcPr>
            <w:tcW w:w="2655" w:type="dxa"/>
            <w:tcBorders>
              <w:top w:val="single" w:color="000000" w:sz="4" w:space="0"/>
              <w:left w:val="single" w:color="000000" w:sz="4" w:space="0"/>
              <w:bottom w:val="nil"/>
              <w:right w:val="nil"/>
            </w:tcBorders>
            <w:shd w:val="clear" w:color="auto" w:fill="FFFFFF"/>
            <w:vAlign w:val="center"/>
          </w:tcPr>
          <w:p w14:paraId="67BE1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220" w:type="dxa"/>
            <w:tcBorders>
              <w:top w:val="single" w:color="000000" w:sz="4" w:space="0"/>
              <w:left w:val="single" w:color="000000" w:sz="4" w:space="0"/>
              <w:bottom w:val="nil"/>
              <w:right w:val="nil"/>
            </w:tcBorders>
            <w:shd w:val="clear" w:color="auto" w:fill="FFFFFF"/>
            <w:vAlign w:val="center"/>
          </w:tcPr>
          <w:p w14:paraId="14ED39F5">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32746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34E43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C97A0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1E63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36E4FE9">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7F5A6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18F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CA3A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70" w:type="dxa"/>
            <w:gridSpan w:val="2"/>
            <w:tcBorders>
              <w:top w:val="single" w:color="000000" w:sz="4" w:space="0"/>
              <w:left w:val="single" w:color="000000" w:sz="4" w:space="0"/>
              <w:bottom w:val="nil"/>
              <w:right w:val="nil"/>
            </w:tcBorders>
            <w:shd w:val="clear" w:color="auto" w:fill="FFFFFF"/>
            <w:vAlign w:val="center"/>
          </w:tcPr>
          <w:p w14:paraId="685353B0">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2FCE8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52F25BD2">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3A0A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32F971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AD48D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165E5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F546E3A">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3A49478B">
            <w:pPr>
              <w:jc w:val="left"/>
              <w:rPr>
                <w:rFonts w:hint="eastAsia" w:ascii="宋体" w:hAnsi="宋体" w:eastAsia="宋体" w:cs="宋体"/>
                <w:i w:val="0"/>
                <w:iCs w:val="0"/>
                <w:color w:val="000000"/>
                <w:sz w:val="18"/>
                <w:szCs w:val="18"/>
                <w:u w:val="none"/>
              </w:rPr>
            </w:pPr>
          </w:p>
        </w:tc>
      </w:tr>
      <w:tr w14:paraId="744A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D1C5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0" w:type="dxa"/>
            <w:gridSpan w:val="2"/>
            <w:tcBorders>
              <w:top w:val="single" w:color="000000" w:sz="4" w:space="0"/>
              <w:left w:val="single" w:color="000000" w:sz="4" w:space="0"/>
              <w:bottom w:val="nil"/>
              <w:right w:val="nil"/>
            </w:tcBorders>
            <w:shd w:val="clear" w:color="auto" w:fill="FFFFFF"/>
            <w:vAlign w:val="center"/>
          </w:tcPr>
          <w:p w14:paraId="1EA1A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Ab0010010004</w:t>
            </w:r>
          </w:p>
        </w:tc>
        <w:tc>
          <w:tcPr>
            <w:tcW w:w="2655" w:type="dxa"/>
            <w:tcBorders>
              <w:top w:val="single" w:color="000000" w:sz="4" w:space="0"/>
              <w:left w:val="single" w:color="000000" w:sz="4" w:space="0"/>
              <w:bottom w:val="nil"/>
              <w:right w:val="nil"/>
            </w:tcBorders>
            <w:shd w:val="clear" w:color="auto" w:fill="FFFFFF"/>
            <w:vAlign w:val="center"/>
          </w:tcPr>
          <w:p w14:paraId="692CE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220" w:type="dxa"/>
            <w:tcBorders>
              <w:top w:val="single" w:color="000000" w:sz="4" w:space="0"/>
              <w:left w:val="single" w:color="000000" w:sz="4" w:space="0"/>
              <w:bottom w:val="nil"/>
              <w:right w:val="nil"/>
            </w:tcBorders>
            <w:shd w:val="clear" w:color="auto" w:fill="FFFFFF"/>
            <w:vAlign w:val="center"/>
          </w:tcPr>
          <w:p w14:paraId="333DC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885" w:type="dxa"/>
            <w:tcBorders>
              <w:top w:val="single" w:color="000000" w:sz="4" w:space="0"/>
              <w:left w:val="single" w:color="000000" w:sz="4" w:space="0"/>
              <w:bottom w:val="nil"/>
              <w:right w:val="nil"/>
            </w:tcBorders>
            <w:shd w:val="clear" w:color="auto" w:fill="FFFFFF"/>
            <w:vAlign w:val="center"/>
          </w:tcPr>
          <w:p w14:paraId="794B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6DA025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19153B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F7678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5E752CB">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4074F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0B72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4A7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70" w:type="dxa"/>
            <w:gridSpan w:val="2"/>
            <w:tcBorders>
              <w:top w:val="single" w:color="000000" w:sz="4" w:space="0"/>
              <w:left w:val="single" w:color="000000" w:sz="4" w:space="0"/>
              <w:bottom w:val="nil"/>
              <w:right w:val="nil"/>
            </w:tcBorders>
            <w:shd w:val="clear" w:color="auto" w:fill="FFFFFF"/>
            <w:vAlign w:val="center"/>
          </w:tcPr>
          <w:p w14:paraId="0E18B410">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07C01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52CFA71C">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36DA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3D2632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09594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C9822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26468</w:t>
            </w:r>
          </w:p>
        </w:tc>
        <w:tc>
          <w:tcPr>
            <w:tcW w:w="1410" w:type="dxa"/>
            <w:tcBorders>
              <w:top w:val="single" w:color="000000" w:sz="4" w:space="0"/>
              <w:left w:val="single" w:color="000000" w:sz="4" w:space="0"/>
              <w:bottom w:val="nil"/>
              <w:right w:val="nil"/>
            </w:tcBorders>
            <w:shd w:val="clear" w:color="auto" w:fill="FFFFFF"/>
            <w:vAlign w:val="center"/>
          </w:tcPr>
          <w:p w14:paraId="6B97D9A6">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16947F64">
            <w:pPr>
              <w:jc w:val="left"/>
              <w:rPr>
                <w:rFonts w:hint="eastAsia" w:ascii="宋体" w:hAnsi="宋体" w:eastAsia="宋体" w:cs="宋体"/>
                <w:i w:val="0"/>
                <w:iCs w:val="0"/>
                <w:color w:val="000000"/>
                <w:sz w:val="18"/>
                <w:szCs w:val="18"/>
                <w:u w:val="none"/>
              </w:rPr>
            </w:pPr>
          </w:p>
        </w:tc>
      </w:tr>
      <w:tr w14:paraId="5763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0" w:type="dxa"/>
            <w:tcBorders>
              <w:top w:val="single" w:color="000000" w:sz="4" w:space="0"/>
              <w:left w:val="single" w:color="000000" w:sz="4" w:space="0"/>
              <w:bottom w:val="nil"/>
              <w:right w:val="nil"/>
            </w:tcBorders>
            <w:shd w:val="clear" w:color="auto" w:fill="FFFFFF"/>
            <w:vAlign w:val="center"/>
          </w:tcPr>
          <w:p w14:paraId="4F2EB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0" w:type="dxa"/>
            <w:gridSpan w:val="2"/>
            <w:tcBorders>
              <w:top w:val="single" w:color="000000" w:sz="4" w:space="0"/>
              <w:left w:val="single" w:color="000000" w:sz="4" w:space="0"/>
              <w:bottom w:val="nil"/>
              <w:right w:val="nil"/>
            </w:tcBorders>
            <w:shd w:val="clear" w:color="auto" w:fill="FFFFFF"/>
            <w:vAlign w:val="center"/>
          </w:tcPr>
          <w:p w14:paraId="7C04E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Ab0010010005</w:t>
            </w:r>
          </w:p>
        </w:tc>
        <w:tc>
          <w:tcPr>
            <w:tcW w:w="2655" w:type="dxa"/>
            <w:tcBorders>
              <w:top w:val="single" w:color="000000" w:sz="4" w:space="0"/>
              <w:left w:val="single" w:color="000000" w:sz="4" w:space="0"/>
              <w:bottom w:val="nil"/>
              <w:right w:val="nil"/>
            </w:tcBorders>
            <w:shd w:val="clear" w:color="auto" w:fill="FFFFFF"/>
            <w:vAlign w:val="center"/>
          </w:tcPr>
          <w:p w14:paraId="3B6B2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220" w:type="dxa"/>
            <w:tcBorders>
              <w:top w:val="single" w:color="000000" w:sz="4" w:space="0"/>
              <w:left w:val="single" w:color="000000" w:sz="4" w:space="0"/>
              <w:bottom w:val="nil"/>
              <w:right w:val="nil"/>
            </w:tcBorders>
            <w:shd w:val="clear" w:color="auto" w:fill="FFFFFF"/>
            <w:vAlign w:val="center"/>
          </w:tcPr>
          <w:p w14:paraId="32360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885" w:type="dxa"/>
            <w:tcBorders>
              <w:top w:val="single" w:color="000000" w:sz="4" w:space="0"/>
              <w:left w:val="single" w:color="000000" w:sz="4" w:space="0"/>
              <w:bottom w:val="nil"/>
              <w:right w:val="nil"/>
            </w:tcBorders>
            <w:shd w:val="clear" w:color="auto" w:fill="FFFFFF"/>
            <w:vAlign w:val="center"/>
          </w:tcPr>
          <w:p w14:paraId="108B8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00" w:type="dxa"/>
            <w:tcBorders>
              <w:top w:val="single" w:color="000000" w:sz="4" w:space="0"/>
              <w:left w:val="single" w:color="000000" w:sz="4" w:space="0"/>
              <w:bottom w:val="nil"/>
              <w:right w:val="nil"/>
            </w:tcBorders>
            <w:shd w:val="clear" w:color="auto" w:fill="FFFFFF"/>
            <w:vAlign w:val="center"/>
          </w:tcPr>
          <w:p w14:paraId="71DF0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14:paraId="4C9CF2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26467.70</w:t>
            </w:r>
          </w:p>
        </w:tc>
        <w:tc>
          <w:tcPr>
            <w:tcW w:w="0" w:type="auto"/>
            <w:tcBorders>
              <w:top w:val="single" w:color="000000" w:sz="4" w:space="0"/>
              <w:left w:val="single" w:color="000000" w:sz="4" w:space="0"/>
              <w:bottom w:val="nil"/>
              <w:right w:val="nil"/>
            </w:tcBorders>
            <w:shd w:val="clear" w:color="auto" w:fill="FFFFFF"/>
            <w:noWrap/>
            <w:vAlign w:val="center"/>
          </w:tcPr>
          <w:p w14:paraId="49DA9B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26468</w:t>
            </w:r>
          </w:p>
        </w:tc>
        <w:tc>
          <w:tcPr>
            <w:tcW w:w="1410" w:type="dxa"/>
            <w:tcBorders>
              <w:top w:val="single" w:color="000000" w:sz="4" w:space="0"/>
              <w:left w:val="single" w:color="000000" w:sz="4" w:space="0"/>
              <w:bottom w:val="nil"/>
              <w:right w:val="nil"/>
            </w:tcBorders>
            <w:shd w:val="clear" w:color="auto" w:fill="FFFFFF"/>
            <w:vAlign w:val="center"/>
          </w:tcPr>
          <w:p w14:paraId="6FE79820">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38AE3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由建设单位监督使用，不得调整</w:t>
            </w:r>
          </w:p>
        </w:tc>
      </w:tr>
      <w:tr w14:paraId="507E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309E0D0E">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787599D2">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5614C669">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51BB8F66">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3DE4E6DD">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62A025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B2DA3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0C14F1">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401F48FD">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0EC91360">
            <w:pPr>
              <w:jc w:val="left"/>
              <w:rPr>
                <w:rFonts w:hint="eastAsia" w:ascii="宋体" w:hAnsi="宋体" w:eastAsia="宋体" w:cs="宋体"/>
                <w:i w:val="0"/>
                <w:iCs w:val="0"/>
                <w:color w:val="000000"/>
                <w:sz w:val="18"/>
                <w:szCs w:val="18"/>
                <w:u w:val="none"/>
              </w:rPr>
            </w:pPr>
          </w:p>
        </w:tc>
      </w:tr>
      <w:tr w14:paraId="2542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9543A4C">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0FE47812">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6ED77F79">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1751F6D2">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1BA8F85">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4BABC0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EBD73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74DB9CE">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529A519C">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03450357">
            <w:pPr>
              <w:jc w:val="left"/>
              <w:rPr>
                <w:rFonts w:hint="eastAsia" w:ascii="宋体" w:hAnsi="宋体" w:eastAsia="宋体" w:cs="宋体"/>
                <w:i w:val="0"/>
                <w:iCs w:val="0"/>
                <w:color w:val="000000"/>
                <w:sz w:val="18"/>
                <w:szCs w:val="18"/>
                <w:u w:val="none"/>
              </w:rPr>
            </w:pPr>
          </w:p>
        </w:tc>
      </w:tr>
      <w:tr w14:paraId="088E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2E5654BD">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2CE53C88">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0835F4D7">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2257F2D6">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238EF5CD">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2E55C1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4F18AB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56F9C621">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4207ADE0">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1C402DEC">
            <w:pPr>
              <w:jc w:val="left"/>
              <w:rPr>
                <w:rFonts w:hint="eastAsia" w:ascii="宋体" w:hAnsi="宋体" w:eastAsia="宋体" w:cs="宋体"/>
                <w:i w:val="0"/>
                <w:iCs w:val="0"/>
                <w:color w:val="000000"/>
                <w:sz w:val="18"/>
                <w:szCs w:val="18"/>
                <w:u w:val="none"/>
              </w:rPr>
            </w:pPr>
          </w:p>
        </w:tc>
      </w:tr>
      <w:tr w14:paraId="4FCC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5F06571">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nil"/>
              <w:right w:val="nil"/>
            </w:tcBorders>
            <w:shd w:val="clear" w:color="auto" w:fill="FFFFFF"/>
            <w:vAlign w:val="center"/>
          </w:tcPr>
          <w:p w14:paraId="436B55AF">
            <w:pPr>
              <w:jc w:val="cente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nil"/>
              <w:right w:val="nil"/>
            </w:tcBorders>
            <w:shd w:val="clear" w:color="auto" w:fill="FFFFFF"/>
            <w:vAlign w:val="center"/>
          </w:tcPr>
          <w:p w14:paraId="7BFF015C">
            <w:pPr>
              <w:jc w:val="left"/>
              <w:rPr>
                <w:rFonts w:hint="eastAsia" w:ascii="宋体" w:hAnsi="宋体" w:eastAsia="宋体" w:cs="宋体"/>
                <w:i w:val="0"/>
                <w:iCs w:val="0"/>
                <w:color w:val="000000"/>
                <w:sz w:val="18"/>
                <w:szCs w:val="18"/>
                <w:u w:val="none"/>
              </w:rPr>
            </w:pPr>
          </w:p>
        </w:tc>
        <w:tc>
          <w:tcPr>
            <w:tcW w:w="2220" w:type="dxa"/>
            <w:tcBorders>
              <w:top w:val="single" w:color="000000" w:sz="4" w:space="0"/>
              <w:left w:val="single" w:color="000000" w:sz="4" w:space="0"/>
              <w:bottom w:val="nil"/>
              <w:right w:val="nil"/>
            </w:tcBorders>
            <w:shd w:val="clear" w:color="auto" w:fill="FFFFFF"/>
            <w:vAlign w:val="center"/>
          </w:tcPr>
          <w:p w14:paraId="69C03DD3">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nil"/>
              <w:right w:val="nil"/>
            </w:tcBorders>
            <w:shd w:val="clear" w:color="auto" w:fill="FFFFFF"/>
            <w:vAlign w:val="center"/>
          </w:tcPr>
          <w:p w14:paraId="010D38EF">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nil"/>
            </w:tcBorders>
            <w:shd w:val="clear" w:color="auto" w:fill="FFFFFF"/>
            <w:vAlign w:val="center"/>
          </w:tcPr>
          <w:p w14:paraId="789B68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9B96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A630234">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230C764">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FFFFFF"/>
            <w:vAlign w:val="center"/>
          </w:tcPr>
          <w:p w14:paraId="33E4135F">
            <w:pPr>
              <w:jc w:val="left"/>
              <w:rPr>
                <w:rFonts w:hint="eastAsia" w:ascii="宋体" w:hAnsi="宋体" w:eastAsia="宋体" w:cs="宋体"/>
                <w:i w:val="0"/>
                <w:iCs w:val="0"/>
                <w:color w:val="000000"/>
                <w:sz w:val="18"/>
                <w:szCs w:val="18"/>
                <w:u w:val="none"/>
              </w:rPr>
            </w:pPr>
          </w:p>
        </w:tc>
      </w:tr>
      <w:tr w14:paraId="4B88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nil"/>
            </w:tcBorders>
            <w:shd w:val="clear" w:color="auto" w:fill="FFFFFF"/>
            <w:vAlign w:val="center"/>
          </w:tcPr>
          <w:p w14:paraId="54875082">
            <w:pPr>
              <w:jc w:val="center"/>
              <w:rPr>
                <w:rFonts w:hint="eastAsia" w:ascii="宋体" w:hAnsi="宋体" w:eastAsia="宋体" w:cs="宋体"/>
                <w:i w:val="0"/>
                <w:iCs w:val="0"/>
                <w:color w:val="000000"/>
                <w:sz w:val="18"/>
                <w:szCs w:val="18"/>
                <w:u w:val="none"/>
              </w:rPr>
            </w:pPr>
          </w:p>
        </w:tc>
        <w:tc>
          <w:tcPr>
            <w:tcW w:w="1770" w:type="dxa"/>
            <w:gridSpan w:val="2"/>
            <w:tcBorders>
              <w:top w:val="single" w:color="000000" w:sz="4" w:space="0"/>
              <w:left w:val="single" w:color="000000" w:sz="4" w:space="0"/>
              <w:bottom w:val="single" w:color="000000" w:sz="4" w:space="0"/>
              <w:right w:val="nil"/>
            </w:tcBorders>
            <w:shd w:val="clear" w:color="auto" w:fill="FFFFFF"/>
            <w:vAlign w:val="center"/>
          </w:tcPr>
          <w:p w14:paraId="6590E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655" w:type="dxa"/>
            <w:tcBorders>
              <w:top w:val="single" w:color="000000" w:sz="4" w:space="0"/>
              <w:left w:val="single" w:color="000000" w:sz="4" w:space="0"/>
              <w:bottom w:val="single" w:color="000000" w:sz="4" w:space="0"/>
              <w:right w:val="nil"/>
            </w:tcBorders>
            <w:shd w:val="clear" w:color="auto" w:fill="FFFFFF"/>
            <w:vAlign w:val="center"/>
          </w:tcPr>
          <w:p w14:paraId="02209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A64BE4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2321EC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CDE42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33CFE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2C72B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nil"/>
            </w:tcBorders>
            <w:shd w:val="clear" w:color="auto" w:fill="FFFFFF"/>
            <w:vAlign w:val="bottom"/>
          </w:tcPr>
          <w:p w14:paraId="052456C7">
            <w:pPr>
              <w:jc w:val="lef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CDD344">
            <w:pPr>
              <w:jc w:val="left"/>
              <w:rPr>
                <w:rFonts w:hint="eastAsia" w:ascii="宋体" w:hAnsi="宋体" w:eastAsia="宋体" w:cs="宋体"/>
                <w:i w:val="0"/>
                <w:iCs w:val="0"/>
                <w:color w:val="000000"/>
                <w:sz w:val="18"/>
                <w:szCs w:val="18"/>
                <w:u w:val="none"/>
              </w:rPr>
            </w:pPr>
          </w:p>
        </w:tc>
      </w:tr>
    </w:tbl>
    <w:p w14:paraId="3663B63D">
      <w:pPr>
        <w:spacing w:line="360" w:lineRule="auto"/>
        <w:rPr>
          <w:rFonts w:hint="eastAsia" w:ascii="宋体" w:hAnsi="宋体" w:eastAsia="宋体" w:cs="宋体"/>
          <w:color w:val="auto"/>
          <w:sz w:val="21"/>
          <w:szCs w:val="21"/>
          <w:highlight w:val="none"/>
        </w:rPr>
        <w:sectPr>
          <w:pgSz w:w="16838" w:h="11906" w:orient="landscape"/>
          <w:pgMar w:top="1440" w:right="1440" w:bottom="1440" w:left="1440" w:header="851" w:footer="992" w:gutter="0"/>
          <w:pgNumType w:fmt="decimal"/>
          <w:cols w:space="720" w:num="1"/>
          <w:titlePg/>
          <w:docGrid w:linePitch="312" w:charSpace="0"/>
        </w:sectPr>
      </w:pPr>
    </w:p>
    <w:tbl>
      <w:tblPr>
        <w:tblStyle w:val="6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65"/>
        <w:gridCol w:w="1110"/>
        <w:gridCol w:w="2175"/>
        <w:gridCol w:w="1395"/>
        <w:gridCol w:w="1980"/>
        <w:gridCol w:w="2025"/>
      </w:tblGrid>
      <w:tr w14:paraId="049F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155" w:type="dxa"/>
            <w:gridSpan w:val="7"/>
            <w:tcBorders>
              <w:top w:val="nil"/>
              <w:left w:val="nil"/>
              <w:bottom w:val="nil"/>
              <w:right w:val="nil"/>
            </w:tcBorders>
            <w:shd w:val="clear" w:color="auto" w:fill="FFFFFF"/>
            <w:vAlign w:val="center"/>
          </w:tcPr>
          <w:p w14:paraId="439E7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011F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gridSpan w:val="2"/>
            <w:tcBorders>
              <w:top w:val="nil"/>
              <w:left w:val="nil"/>
              <w:bottom w:val="nil"/>
              <w:right w:val="nil"/>
            </w:tcBorders>
            <w:shd w:val="clear" w:color="auto" w:fill="FFFFFF"/>
            <w:vAlign w:val="bottom"/>
          </w:tcPr>
          <w:p w14:paraId="1B36EF1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680" w:type="dxa"/>
            <w:gridSpan w:val="3"/>
            <w:tcBorders>
              <w:top w:val="nil"/>
              <w:left w:val="nil"/>
              <w:bottom w:val="nil"/>
              <w:right w:val="nil"/>
            </w:tcBorders>
            <w:shd w:val="clear" w:color="auto" w:fill="FFFFFF"/>
            <w:vAlign w:val="bottom"/>
          </w:tcPr>
          <w:p w14:paraId="6C5E4DA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宁海县桑洲镇九罗塘山塘除险加固工程</w:t>
            </w:r>
          </w:p>
        </w:tc>
        <w:tc>
          <w:tcPr>
            <w:tcW w:w="1980" w:type="dxa"/>
            <w:tcBorders>
              <w:top w:val="nil"/>
              <w:left w:val="nil"/>
              <w:bottom w:val="nil"/>
              <w:right w:val="nil"/>
            </w:tcBorders>
            <w:shd w:val="clear" w:color="auto" w:fill="FFFFFF"/>
            <w:vAlign w:val="bottom"/>
          </w:tcPr>
          <w:p w14:paraId="1F4D9583">
            <w:pPr>
              <w:jc w:val="left"/>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bottom"/>
          </w:tcPr>
          <w:p w14:paraId="4A969CE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0A3F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604D2403">
            <w:pPr>
              <w:jc w:val="cente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FFFFFF"/>
            <w:vAlign w:val="center"/>
          </w:tcPr>
          <w:p w14:paraId="1BD99CF6">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vAlign w:val="center"/>
          </w:tcPr>
          <w:p w14:paraId="272E3F96">
            <w:pPr>
              <w:jc w:val="center"/>
              <w:rPr>
                <w:rFonts w:hint="eastAsia" w:ascii="宋体" w:hAnsi="宋体" w:eastAsia="宋体" w:cs="宋体"/>
                <w:i w:val="0"/>
                <w:iCs w:val="0"/>
                <w:color w:val="000000"/>
                <w:sz w:val="18"/>
                <w:szCs w:val="18"/>
                <w:u w:val="none"/>
              </w:rPr>
            </w:pPr>
          </w:p>
        </w:tc>
        <w:tc>
          <w:tcPr>
            <w:tcW w:w="2175" w:type="dxa"/>
            <w:tcBorders>
              <w:top w:val="single" w:color="000000" w:sz="4" w:space="0"/>
              <w:left w:val="nil"/>
              <w:bottom w:val="nil"/>
              <w:right w:val="nil"/>
            </w:tcBorders>
            <w:shd w:val="clear" w:color="auto" w:fill="FFFFFF"/>
            <w:vAlign w:val="center"/>
          </w:tcPr>
          <w:p w14:paraId="327EDAA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nil"/>
              <w:bottom w:val="nil"/>
              <w:right w:val="nil"/>
            </w:tcBorders>
            <w:shd w:val="clear" w:color="auto" w:fill="FFFFFF"/>
            <w:vAlign w:val="center"/>
          </w:tcPr>
          <w:p w14:paraId="4918FF38">
            <w:pPr>
              <w:jc w:val="center"/>
              <w:rPr>
                <w:rFonts w:hint="eastAsia" w:ascii="宋体" w:hAnsi="宋体" w:eastAsia="宋体" w:cs="宋体"/>
                <w:i w:val="0"/>
                <w:iCs w:val="0"/>
                <w:color w:val="000000"/>
                <w:sz w:val="18"/>
                <w:szCs w:val="18"/>
                <w:u w:val="none"/>
              </w:rPr>
            </w:pPr>
          </w:p>
        </w:tc>
        <w:tc>
          <w:tcPr>
            <w:tcW w:w="1980" w:type="dxa"/>
            <w:tcBorders>
              <w:top w:val="nil"/>
              <w:left w:val="nil"/>
              <w:bottom w:val="nil"/>
              <w:right w:val="nil"/>
            </w:tcBorders>
            <w:shd w:val="clear" w:color="auto" w:fill="FFFFFF"/>
            <w:vAlign w:val="center"/>
          </w:tcPr>
          <w:p w14:paraId="7911E5B0">
            <w:pPr>
              <w:jc w:val="center"/>
              <w:rPr>
                <w:rFonts w:hint="eastAsia" w:ascii="宋体" w:hAnsi="宋体" w:eastAsia="宋体" w:cs="宋体"/>
                <w:i w:val="0"/>
                <w:iCs w:val="0"/>
                <w:color w:val="000000"/>
                <w:sz w:val="18"/>
                <w:szCs w:val="18"/>
                <w:u w:val="none"/>
              </w:rPr>
            </w:pPr>
          </w:p>
        </w:tc>
        <w:tc>
          <w:tcPr>
            <w:tcW w:w="2025" w:type="dxa"/>
            <w:tcBorders>
              <w:top w:val="nil"/>
              <w:left w:val="nil"/>
              <w:bottom w:val="nil"/>
              <w:right w:val="nil"/>
            </w:tcBorders>
            <w:shd w:val="clear" w:color="auto" w:fill="FFFFFF"/>
            <w:vAlign w:val="center"/>
          </w:tcPr>
          <w:p w14:paraId="6115E61A">
            <w:pPr>
              <w:jc w:val="center"/>
              <w:rPr>
                <w:rFonts w:hint="eastAsia" w:ascii="宋体" w:hAnsi="宋体" w:eastAsia="宋体" w:cs="宋体"/>
                <w:i w:val="0"/>
                <w:iCs w:val="0"/>
                <w:color w:val="000000"/>
                <w:sz w:val="18"/>
                <w:szCs w:val="18"/>
                <w:u w:val="none"/>
              </w:rPr>
            </w:pPr>
          </w:p>
        </w:tc>
      </w:tr>
      <w:tr w14:paraId="2663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0BC57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50" w:type="dxa"/>
            <w:gridSpan w:val="3"/>
            <w:tcBorders>
              <w:top w:val="single" w:color="000000" w:sz="4" w:space="0"/>
              <w:left w:val="single" w:color="000000" w:sz="4" w:space="0"/>
              <w:bottom w:val="nil"/>
              <w:right w:val="nil"/>
            </w:tcBorders>
            <w:shd w:val="clear" w:color="auto" w:fill="FFFFFF"/>
            <w:vAlign w:val="center"/>
          </w:tcPr>
          <w:p w14:paraId="6DC20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5" w:type="dxa"/>
            <w:tcBorders>
              <w:top w:val="single" w:color="000000" w:sz="4" w:space="0"/>
              <w:left w:val="single" w:color="000000" w:sz="4" w:space="0"/>
              <w:bottom w:val="nil"/>
              <w:right w:val="nil"/>
            </w:tcBorders>
            <w:shd w:val="clear" w:color="auto" w:fill="FFFFFF"/>
            <w:vAlign w:val="center"/>
          </w:tcPr>
          <w:p w14:paraId="28729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980" w:type="dxa"/>
            <w:tcBorders>
              <w:top w:val="single" w:color="000000" w:sz="4" w:space="0"/>
              <w:left w:val="single" w:color="000000" w:sz="4" w:space="0"/>
              <w:bottom w:val="nil"/>
              <w:right w:val="nil"/>
            </w:tcBorders>
            <w:shd w:val="clear" w:color="auto" w:fill="FFFFFF"/>
            <w:vAlign w:val="center"/>
          </w:tcPr>
          <w:p w14:paraId="49A86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8B27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145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7134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50" w:type="dxa"/>
            <w:gridSpan w:val="3"/>
            <w:tcBorders>
              <w:top w:val="single" w:color="000000" w:sz="4" w:space="0"/>
              <w:left w:val="single" w:color="000000" w:sz="4" w:space="0"/>
              <w:bottom w:val="nil"/>
              <w:right w:val="nil"/>
            </w:tcBorders>
            <w:shd w:val="clear" w:color="auto" w:fill="FFFFFF"/>
            <w:vAlign w:val="center"/>
          </w:tcPr>
          <w:p w14:paraId="7D37F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395" w:type="dxa"/>
            <w:tcBorders>
              <w:top w:val="single" w:color="000000" w:sz="4" w:space="0"/>
              <w:left w:val="single" w:color="000000" w:sz="4" w:space="0"/>
              <w:bottom w:val="nil"/>
              <w:right w:val="nil"/>
            </w:tcBorders>
            <w:shd w:val="clear" w:color="auto" w:fill="FFFFFF"/>
            <w:vAlign w:val="center"/>
          </w:tcPr>
          <w:p w14:paraId="7E381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727CE3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4883</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6917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3A35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12F0E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50" w:type="dxa"/>
            <w:gridSpan w:val="3"/>
            <w:tcBorders>
              <w:top w:val="single" w:color="000000" w:sz="4" w:space="0"/>
              <w:left w:val="single" w:color="000000" w:sz="4" w:space="0"/>
              <w:bottom w:val="nil"/>
              <w:right w:val="nil"/>
            </w:tcBorders>
            <w:shd w:val="clear" w:color="auto" w:fill="FFFFFF"/>
            <w:vAlign w:val="center"/>
          </w:tcPr>
          <w:p w14:paraId="56F96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1395" w:type="dxa"/>
            <w:tcBorders>
              <w:top w:val="single" w:color="000000" w:sz="4" w:space="0"/>
              <w:left w:val="single" w:color="000000" w:sz="4" w:space="0"/>
              <w:bottom w:val="nil"/>
              <w:right w:val="nil"/>
            </w:tcBorders>
            <w:shd w:val="clear" w:color="auto" w:fill="FFFFFF"/>
            <w:vAlign w:val="center"/>
          </w:tcPr>
          <w:p w14:paraId="60410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980" w:type="dxa"/>
            <w:tcBorders>
              <w:top w:val="single" w:color="000000" w:sz="4" w:space="0"/>
              <w:left w:val="single" w:color="000000" w:sz="4" w:space="0"/>
              <w:bottom w:val="nil"/>
              <w:right w:val="nil"/>
            </w:tcBorders>
            <w:shd w:val="clear" w:color="auto" w:fill="FFFFFF"/>
            <w:noWrap/>
            <w:vAlign w:val="center"/>
          </w:tcPr>
          <w:p w14:paraId="70CA76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31525</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52E5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由业主掌握使用，不得调整</w:t>
            </w:r>
          </w:p>
        </w:tc>
      </w:tr>
      <w:tr w14:paraId="1E94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97BFB8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2DF497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6814C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3D5EFD2">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C442B98">
            <w:pPr>
              <w:jc w:val="left"/>
              <w:rPr>
                <w:rFonts w:hint="eastAsia" w:ascii="宋体" w:hAnsi="宋体" w:eastAsia="宋体" w:cs="宋体"/>
                <w:i w:val="0"/>
                <w:iCs w:val="0"/>
                <w:color w:val="000000"/>
                <w:sz w:val="18"/>
                <w:szCs w:val="18"/>
                <w:u w:val="none"/>
              </w:rPr>
            </w:pPr>
          </w:p>
        </w:tc>
      </w:tr>
      <w:tr w14:paraId="0039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459E75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488527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0CDFDE0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687FD7B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D794A3D">
            <w:pPr>
              <w:jc w:val="left"/>
              <w:rPr>
                <w:rFonts w:hint="eastAsia" w:ascii="宋体" w:hAnsi="宋体" w:eastAsia="宋体" w:cs="宋体"/>
                <w:i w:val="0"/>
                <w:iCs w:val="0"/>
                <w:color w:val="000000"/>
                <w:sz w:val="18"/>
                <w:szCs w:val="18"/>
                <w:u w:val="none"/>
              </w:rPr>
            </w:pPr>
          </w:p>
        </w:tc>
      </w:tr>
      <w:tr w14:paraId="4DE2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118620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11CC2A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FC6128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4ACFF54">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3569F63">
            <w:pPr>
              <w:jc w:val="left"/>
              <w:rPr>
                <w:rFonts w:hint="eastAsia" w:ascii="宋体" w:hAnsi="宋体" w:eastAsia="宋体" w:cs="宋体"/>
                <w:i w:val="0"/>
                <w:iCs w:val="0"/>
                <w:color w:val="000000"/>
                <w:sz w:val="18"/>
                <w:szCs w:val="18"/>
                <w:u w:val="none"/>
              </w:rPr>
            </w:pPr>
          </w:p>
        </w:tc>
      </w:tr>
      <w:tr w14:paraId="3312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3B3EC6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63E64A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104C5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64AD4B6">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7DE0335">
            <w:pPr>
              <w:jc w:val="left"/>
              <w:rPr>
                <w:rFonts w:hint="eastAsia" w:ascii="宋体" w:hAnsi="宋体" w:eastAsia="宋体" w:cs="宋体"/>
                <w:i w:val="0"/>
                <w:iCs w:val="0"/>
                <w:color w:val="000000"/>
                <w:sz w:val="18"/>
                <w:szCs w:val="18"/>
                <w:u w:val="none"/>
              </w:rPr>
            </w:pPr>
          </w:p>
        </w:tc>
      </w:tr>
      <w:tr w14:paraId="71A9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F37FAC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279DE11">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9F561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8F511D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C987F1F">
            <w:pPr>
              <w:jc w:val="left"/>
              <w:rPr>
                <w:rFonts w:hint="eastAsia" w:ascii="宋体" w:hAnsi="宋体" w:eastAsia="宋体" w:cs="宋体"/>
                <w:i w:val="0"/>
                <w:iCs w:val="0"/>
                <w:color w:val="000000"/>
                <w:sz w:val="18"/>
                <w:szCs w:val="18"/>
                <w:u w:val="none"/>
              </w:rPr>
            </w:pPr>
          </w:p>
        </w:tc>
      </w:tr>
      <w:tr w14:paraId="7A2E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A1FC14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5333BC5">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8D9ED0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8CFF5D">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132F242">
            <w:pPr>
              <w:jc w:val="left"/>
              <w:rPr>
                <w:rFonts w:hint="eastAsia" w:ascii="宋体" w:hAnsi="宋体" w:eastAsia="宋体" w:cs="宋体"/>
                <w:i w:val="0"/>
                <w:iCs w:val="0"/>
                <w:color w:val="000000"/>
                <w:sz w:val="18"/>
                <w:szCs w:val="18"/>
                <w:u w:val="none"/>
              </w:rPr>
            </w:pPr>
          </w:p>
        </w:tc>
      </w:tr>
      <w:tr w14:paraId="6D70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27043C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96788A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5FB19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07774EF">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D6A5890">
            <w:pPr>
              <w:jc w:val="left"/>
              <w:rPr>
                <w:rFonts w:hint="eastAsia" w:ascii="宋体" w:hAnsi="宋体" w:eastAsia="宋体" w:cs="宋体"/>
                <w:i w:val="0"/>
                <w:iCs w:val="0"/>
                <w:color w:val="000000"/>
                <w:sz w:val="18"/>
                <w:szCs w:val="18"/>
                <w:u w:val="none"/>
              </w:rPr>
            </w:pPr>
          </w:p>
        </w:tc>
      </w:tr>
      <w:tr w14:paraId="743F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EA32C2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261E4A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CF2DF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707809F">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765DB9C">
            <w:pPr>
              <w:jc w:val="left"/>
              <w:rPr>
                <w:rFonts w:hint="eastAsia" w:ascii="宋体" w:hAnsi="宋体" w:eastAsia="宋体" w:cs="宋体"/>
                <w:i w:val="0"/>
                <w:iCs w:val="0"/>
                <w:color w:val="000000"/>
                <w:sz w:val="18"/>
                <w:szCs w:val="18"/>
                <w:u w:val="none"/>
              </w:rPr>
            </w:pPr>
          </w:p>
        </w:tc>
      </w:tr>
      <w:tr w14:paraId="576B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0D4C8A1">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AEA6D1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87D54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BD04463">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6A4EA47F">
            <w:pPr>
              <w:jc w:val="left"/>
              <w:rPr>
                <w:rFonts w:hint="eastAsia" w:ascii="宋体" w:hAnsi="宋体" w:eastAsia="宋体" w:cs="宋体"/>
                <w:i w:val="0"/>
                <w:iCs w:val="0"/>
                <w:color w:val="000000"/>
                <w:sz w:val="18"/>
                <w:szCs w:val="18"/>
                <w:u w:val="none"/>
              </w:rPr>
            </w:pPr>
          </w:p>
        </w:tc>
      </w:tr>
      <w:tr w14:paraId="0129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FBE7E3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C127EA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48696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99FB07E">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AADC723">
            <w:pPr>
              <w:jc w:val="left"/>
              <w:rPr>
                <w:rFonts w:hint="eastAsia" w:ascii="宋体" w:hAnsi="宋体" w:eastAsia="宋体" w:cs="宋体"/>
                <w:i w:val="0"/>
                <w:iCs w:val="0"/>
                <w:color w:val="000000"/>
                <w:sz w:val="18"/>
                <w:szCs w:val="18"/>
                <w:u w:val="none"/>
              </w:rPr>
            </w:pPr>
          </w:p>
        </w:tc>
      </w:tr>
      <w:tr w14:paraId="4191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0B938B2">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E4A53A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C0693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C867DCA">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206B5BA2">
            <w:pPr>
              <w:jc w:val="left"/>
              <w:rPr>
                <w:rFonts w:hint="eastAsia" w:ascii="宋体" w:hAnsi="宋体" w:eastAsia="宋体" w:cs="宋体"/>
                <w:i w:val="0"/>
                <w:iCs w:val="0"/>
                <w:color w:val="000000"/>
                <w:sz w:val="18"/>
                <w:szCs w:val="18"/>
                <w:u w:val="none"/>
              </w:rPr>
            </w:pPr>
          </w:p>
        </w:tc>
      </w:tr>
      <w:tr w14:paraId="23E6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384366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63C0D9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3CB752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608F1F1">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EACB1E2">
            <w:pPr>
              <w:jc w:val="left"/>
              <w:rPr>
                <w:rFonts w:hint="eastAsia" w:ascii="宋体" w:hAnsi="宋体" w:eastAsia="宋体" w:cs="宋体"/>
                <w:i w:val="0"/>
                <w:iCs w:val="0"/>
                <w:color w:val="000000"/>
                <w:sz w:val="18"/>
                <w:szCs w:val="18"/>
                <w:u w:val="none"/>
              </w:rPr>
            </w:pPr>
          </w:p>
        </w:tc>
      </w:tr>
      <w:tr w14:paraId="5BA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4078ED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FE88D2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935E5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B38264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08DFAEA3">
            <w:pPr>
              <w:jc w:val="left"/>
              <w:rPr>
                <w:rFonts w:hint="eastAsia" w:ascii="宋体" w:hAnsi="宋体" w:eastAsia="宋体" w:cs="宋体"/>
                <w:i w:val="0"/>
                <w:iCs w:val="0"/>
                <w:color w:val="000000"/>
                <w:sz w:val="18"/>
                <w:szCs w:val="18"/>
                <w:u w:val="none"/>
              </w:rPr>
            </w:pPr>
          </w:p>
        </w:tc>
      </w:tr>
      <w:tr w14:paraId="4800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A4DD1C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80E555C">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2B096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765B3BB0">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6C304FB">
            <w:pPr>
              <w:jc w:val="left"/>
              <w:rPr>
                <w:rFonts w:hint="eastAsia" w:ascii="宋体" w:hAnsi="宋体" w:eastAsia="宋体" w:cs="宋体"/>
                <w:i w:val="0"/>
                <w:iCs w:val="0"/>
                <w:color w:val="000000"/>
                <w:sz w:val="18"/>
                <w:szCs w:val="18"/>
                <w:u w:val="none"/>
              </w:rPr>
            </w:pPr>
          </w:p>
        </w:tc>
      </w:tr>
      <w:tr w14:paraId="69AE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A8EBB3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EAFB74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1436F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0606F18">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30A4AD8">
            <w:pPr>
              <w:jc w:val="left"/>
              <w:rPr>
                <w:rFonts w:hint="eastAsia" w:ascii="宋体" w:hAnsi="宋体" w:eastAsia="宋体" w:cs="宋体"/>
                <w:i w:val="0"/>
                <w:iCs w:val="0"/>
                <w:color w:val="000000"/>
                <w:sz w:val="18"/>
                <w:szCs w:val="18"/>
                <w:u w:val="none"/>
              </w:rPr>
            </w:pPr>
          </w:p>
        </w:tc>
      </w:tr>
      <w:tr w14:paraId="548E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9BC3DC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9726B7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86764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2208C619">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3F343F6E">
            <w:pPr>
              <w:jc w:val="left"/>
              <w:rPr>
                <w:rFonts w:hint="eastAsia" w:ascii="宋体" w:hAnsi="宋体" w:eastAsia="宋体" w:cs="宋体"/>
                <w:i w:val="0"/>
                <w:iCs w:val="0"/>
                <w:color w:val="000000"/>
                <w:sz w:val="18"/>
                <w:szCs w:val="18"/>
                <w:u w:val="none"/>
              </w:rPr>
            </w:pPr>
          </w:p>
        </w:tc>
      </w:tr>
      <w:tr w14:paraId="7447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0FA1243">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63427C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92115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2B971C5">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F85B119">
            <w:pPr>
              <w:jc w:val="left"/>
              <w:rPr>
                <w:rFonts w:hint="eastAsia" w:ascii="宋体" w:hAnsi="宋体" w:eastAsia="宋体" w:cs="宋体"/>
                <w:i w:val="0"/>
                <w:iCs w:val="0"/>
                <w:color w:val="000000"/>
                <w:sz w:val="18"/>
                <w:szCs w:val="18"/>
                <w:u w:val="none"/>
              </w:rPr>
            </w:pPr>
          </w:p>
        </w:tc>
      </w:tr>
      <w:tr w14:paraId="7DF6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E9F434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B75913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CF965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35A95014">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EC08650">
            <w:pPr>
              <w:jc w:val="left"/>
              <w:rPr>
                <w:rFonts w:hint="eastAsia" w:ascii="宋体" w:hAnsi="宋体" w:eastAsia="宋体" w:cs="宋体"/>
                <w:i w:val="0"/>
                <w:iCs w:val="0"/>
                <w:color w:val="000000"/>
                <w:sz w:val="18"/>
                <w:szCs w:val="18"/>
                <w:u w:val="none"/>
              </w:rPr>
            </w:pPr>
          </w:p>
        </w:tc>
      </w:tr>
      <w:tr w14:paraId="7AC7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CCA39A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9751629">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80180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735FF2A">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F13814D">
            <w:pPr>
              <w:jc w:val="left"/>
              <w:rPr>
                <w:rFonts w:hint="eastAsia" w:ascii="宋体" w:hAnsi="宋体" w:eastAsia="宋体" w:cs="宋体"/>
                <w:i w:val="0"/>
                <w:iCs w:val="0"/>
                <w:color w:val="000000"/>
                <w:sz w:val="18"/>
                <w:szCs w:val="18"/>
                <w:u w:val="none"/>
              </w:rPr>
            </w:pPr>
          </w:p>
        </w:tc>
      </w:tr>
      <w:tr w14:paraId="5442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E65CE7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8D53C5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513CCD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4E02481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70026896">
            <w:pPr>
              <w:jc w:val="left"/>
              <w:rPr>
                <w:rFonts w:hint="eastAsia" w:ascii="宋体" w:hAnsi="宋体" w:eastAsia="宋体" w:cs="宋体"/>
                <w:i w:val="0"/>
                <w:iCs w:val="0"/>
                <w:color w:val="000000"/>
                <w:sz w:val="18"/>
                <w:szCs w:val="18"/>
                <w:u w:val="none"/>
              </w:rPr>
            </w:pPr>
          </w:p>
        </w:tc>
      </w:tr>
      <w:tr w14:paraId="2415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D0D5178">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F2EF1F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A18D7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06EFC761">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1D503C1E">
            <w:pPr>
              <w:jc w:val="left"/>
              <w:rPr>
                <w:rFonts w:hint="eastAsia" w:ascii="宋体" w:hAnsi="宋体" w:eastAsia="宋体" w:cs="宋体"/>
                <w:i w:val="0"/>
                <w:iCs w:val="0"/>
                <w:color w:val="000000"/>
                <w:sz w:val="18"/>
                <w:szCs w:val="18"/>
                <w:u w:val="none"/>
              </w:rPr>
            </w:pPr>
          </w:p>
        </w:tc>
      </w:tr>
      <w:tr w14:paraId="7497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55C525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1B62BC4">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63AD3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14:paraId="1B09DB07">
            <w:pPr>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56B0A058">
            <w:pPr>
              <w:jc w:val="left"/>
              <w:rPr>
                <w:rFonts w:hint="eastAsia" w:ascii="宋体" w:hAnsi="宋体" w:eastAsia="宋体" w:cs="宋体"/>
                <w:i w:val="0"/>
                <w:iCs w:val="0"/>
                <w:color w:val="000000"/>
                <w:sz w:val="18"/>
                <w:szCs w:val="18"/>
                <w:u w:val="none"/>
              </w:rPr>
            </w:pPr>
          </w:p>
        </w:tc>
      </w:tr>
      <w:tr w14:paraId="3662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single" w:color="000000" w:sz="4" w:space="0"/>
              <w:right w:val="nil"/>
            </w:tcBorders>
            <w:shd w:val="clear" w:color="auto" w:fill="FFFFFF"/>
            <w:vAlign w:val="center"/>
          </w:tcPr>
          <w:p w14:paraId="6C7F5A6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single" w:color="000000" w:sz="4" w:space="0"/>
              <w:right w:val="nil"/>
            </w:tcBorders>
            <w:shd w:val="clear" w:color="auto" w:fill="FFFFFF"/>
            <w:vAlign w:val="center"/>
          </w:tcPr>
          <w:p w14:paraId="58E68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395" w:type="dxa"/>
            <w:tcBorders>
              <w:top w:val="single" w:color="000000" w:sz="4" w:space="0"/>
              <w:left w:val="single" w:color="000000" w:sz="4" w:space="0"/>
              <w:bottom w:val="single" w:color="000000" w:sz="4" w:space="0"/>
              <w:right w:val="nil"/>
            </w:tcBorders>
            <w:shd w:val="clear" w:color="auto" w:fill="FFFFFF"/>
            <w:vAlign w:val="bottom"/>
          </w:tcPr>
          <w:p w14:paraId="719C8DDB">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nil"/>
            </w:tcBorders>
            <w:shd w:val="clear" w:color="auto" w:fill="FFFFFF"/>
            <w:noWrap/>
            <w:vAlign w:val="center"/>
          </w:tcPr>
          <w:p w14:paraId="3DCF3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36408</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E9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467ADE85">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End w:id="50"/>
      <w:bookmarkEnd w:id="51"/>
      <w:bookmarkEnd w:id="67"/>
      <w:bookmarkStart w:id="69" w:name="第四部分"/>
      <w:r>
        <w:rPr>
          <w:rFonts w:hint="eastAsia" w:ascii="宋体" w:hAnsi="宋体" w:cs="宋体"/>
          <w:b/>
          <w:sz w:val="36"/>
          <w:szCs w:val="36"/>
        </w:rPr>
        <w:t xml:space="preserve">第四部分   </w:t>
      </w:r>
      <w:bookmarkStart w:id="70" w:name="_Toc184308079"/>
      <w:bookmarkEnd w:id="70"/>
      <w:bookmarkStart w:id="71" w:name="_Toc184308074"/>
      <w:bookmarkEnd w:id="71"/>
      <w:bookmarkStart w:id="72" w:name="_Toc184314422"/>
      <w:bookmarkEnd w:id="72"/>
      <w:bookmarkStart w:id="73" w:name="_Toc184312119"/>
      <w:bookmarkEnd w:id="73"/>
      <w:bookmarkStart w:id="74" w:name="_Toc184314455"/>
      <w:bookmarkEnd w:id="74"/>
      <w:bookmarkStart w:id="75" w:name="_Toc184314424"/>
      <w:bookmarkEnd w:id="75"/>
      <w:bookmarkStart w:id="76" w:name="_Toc184313264"/>
      <w:bookmarkEnd w:id="76"/>
      <w:bookmarkStart w:id="77" w:name="_Toc184308047"/>
      <w:bookmarkEnd w:id="77"/>
      <w:bookmarkStart w:id="78" w:name="_Toc184312077"/>
      <w:bookmarkEnd w:id="78"/>
      <w:bookmarkStart w:id="79" w:name="_Toc184308097"/>
      <w:bookmarkEnd w:id="79"/>
      <w:bookmarkStart w:id="80" w:name="_Toc184313240"/>
      <w:bookmarkEnd w:id="80"/>
      <w:bookmarkStart w:id="81" w:name="_Toc184312071"/>
      <w:bookmarkEnd w:id="81"/>
      <w:bookmarkStart w:id="82" w:name="_Toc184312137"/>
      <w:bookmarkEnd w:id="82"/>
      <w:bookmarkStart w:id="83" w:name="_Toc184310287"/>
      <w:bookmarkEnd w:id="83"/>
      <w:bookmarkStart w:id="84" w:name="_Toc184308067"/>
      <w:bookmarkEnd w:id="84"/>
      <w:bookmarkStart w:id="85" w:name="_Toc184312097"/>
      <w:bookmarkEnd w:id="85"/>
      <w:bookmarkStart w:id="86" w:name="_Toc184310314"/>
      <w:bookmarkEnd w:id="86"/>
      <w:bookmarkStart w:id="87" w:name="_Toc184313242"/>
      <w:bookmarkEnd w:id="87"/>
      <w:bookmarkStart w:id="88" w:name="_Toc184310275"/>
      <w:bookmarkEnd w:id="88"/>
      <w:bookmarkStart w:id="89" w:name="_Toc184310344"/>
      <w:bookmarkEnd w:id="89"/>
      <w:bookmarkStart w:id="90" w:name="_Toc184313285"/>
      <w:bookmarkEnd w:id="90"/>
      <w:bookmarkStart w:id="91" w:name="_Toc184313262"/>
      <w:bookmarkEnd w:id="91"/>
      <w:bookmarkStart w:id="92" w:name="_Toc184312078"/>
      <w:bookmarkEnd w:id="92"/>
      <w:bookmarkStart w:id="93" w:name="_Toc184313238"/>
      <w:bookmarkEnd w:id="93"/>
      <w:bookmarkStart w:id="94" w:name="_Toc184308045"/>
      <w:bookmarkEnd w:id="94"/>
      <w:bookmarkStart w:id="95" w:name="_Toc184310337"/>
      <w:bookmarkEnd w:id="95"/>
      <w:bookmarkStart w:id="96" w:name="_Toc184312083"/>
      <w:bookmarkEnd w:id="96"/>
      <w:bookmarkStart w:id="97" w:name="_Toc184310338"/>
      <w:bookmarkEnd w:id="97"/>
      <w:bookmarkStart w:id="98" w:name="_Toc184308096"/>
      <w:bookmarkEnd w:id="98"/>
      <w:bookmarkStart w:id="99" w:name="_Toc184313254"/>
      <w:bookmarkEnd w:id="99"/>
      <w:bookmarkStart w:id="100" w:name="_Toc184313271"/>
      <w:bookmarkEnd w:id="100"/>
      <w:bookmarkStart w:id="101" w:name="_Toc184308043"/>
      <w:bookmarkEnd w:id="101"/>
      <w:bookmarkStart w:id="102" w:name="_Toc184310298"/>
      <w:bookmarkEnd w:id="102"/>
      <w:bookmarkStart w:id="103" w:name="_Toc184310276"/>
      <w:bookmarkEnd w:id="103"/>
      <w:bookmarkStart w:id="104" w:name="_Toc184314413"/>
      <w:bookmarkEnd w:id="104"/>
      <w:bookmarkStart w:id="105" w:name="_Toc184312101"/>
      <w:bookmarkEnd w:id="105"/>
      <w:bookmarkStart w:id="106" w:name="_Toc184310322"/>
      <w:bookmarkEnd w:id="106"/>
      <w:bookmarkStart w:id="107" w:name="_Toc184312139"/>
      <w:bookmarkEnd w:id="107"/>
      <w:bookmarkStart w:id="108" w:name="_Toc184310305"/>
      <w:bookmarkEnd w:id="108"/>
      <w:bookmarkStart w:id="109" w:name="_Toc184310282"/>
      <w:bookmarkEnd w:id="109"/>
      <w:bookmarkStart w:id="110" w:name="_Toc184313292"/>
      <w:bookmarkEnd w:id="110"/>
      <w:bookmarkStart w:id="111" w:name="_Toc184314479"/>
      <w:bookmarkEnd w:id="111"/>
      <w:bookmarkStart w:id="112" w:name="_Toc184312087"/>
      <w:bookmarkEnd w:id="112"/>
      <w:bookmarkStart w:id="113" w:name="_Toc184310290"/>
      <w:bookmarkEnd w:id="113"/>
      <w:bookmarkStart w:id="114" w:name="_Toc184313275"/>
      <w:bookmarkEnd w:id="114"/>
      <w:bookmarkStart w:id="115" w:name="_Toc184313288"/>
      <w:bookmarkEnd w:id="115"/>
      <w:bookmarkStart w:id="116" w:name="_Toc184308057"/>
      <w:bookmarkEnd w:id="116"/>
      <w:bookmarkStart w:id="117" w:name="_Toc184313272"/>
      <w:bookmarkEnd w:id="117"/>
      <w:bookmarkStart w:id="118" w:name="_Toc184312111"/>
      <w:bookmarkEnd w:id="118"/>
      <w:bookmarkStart w:id="119" w:name="_Toc184308099"/>
      <w:bookmarkEnd w:id="119"/>
      <w:bookmarkStart w:id="120" w:name="_Toc184314449"/>
      <w:bookmarkEnd w:id="120"/>
      <w:bookmarkStart w:id="121" w:name="_Toc184310278"/>
      <w:bookmarkEnd w:id="121"/>
      <w:bookmarkStart w:id="122" w:name="_Toc184310333"/>
      <w:bookmarkEnd w:id="122"/>
      <w:bookmarkStart w:id="123" w:name="_Toc184310319"/>
      <w:bookmarkEnd w:id="123"/>
      <w:bookmarkStart w:id="124" w:name="_Toc184314474"/>
      <w:bookmarkEnd w:id="124"/>
      <w:bookmarkStart w:id="125" w:name="_Toc184310291"/>
      <w:bookmarkEnd w:id="125"/>
      <w:bookmarkStart w:id="126" w:name="_Toc184312127"/>
      <w:bookmarkEnd w:id="126"/>
      <w:bookmarkStart w:id="127" w:name="_Toc184308088"/>
      <w:bookmarkEnd w:id="127"/>
      <w:bookmarkStart w:id="128" w:name="_Toc184310302"/>
      <w:bookmarkEnd w:id="128"/>
      <w:bookmarkStart w:id="129" w:name="_Toc184312104"/>
      <w:bookmarkEnd w:id="129"/>
      <w:bookmarkStart w:id="130" w:name="_Toc184308081"/>
      <w:bookmarkEnd w:id="130"/>
      <w:bookmarkStart w:id="131" w:name="_Toc184308038"/>
      <w:bookmarkEnd w:id="131"/>
      <w:bookmarkStart w:id="132" w:name="_Toc184312115"/>
      <w:bookmarkEnd w:id="132"/>
      <w:bookmarkStart w:id="133" w:name="_Toc184308052"/>
      <w:bookmarkEnd w:id="133"/>
      <w:bookmarkStart w:id="134" w:name="_Toc184314415"/>
      <w:bookmarkEnd w:id="134"/>
      <w:bookmarkStart w:id="135" w:name="_Toc184314427"/>
      <w:bookmarkEnd w:id="135"/>
      <w:bookmarkStart w:id="136" w:name="_Toc184308044"/>
      <w:bookmarkEnd w:id="136"/>
      <w:bookmarkStart w:id="137" w:name="_Toc184312099"/>
      <w:bookmarkEnd w:id="137"/>
      <w:bookmarkStart w:id="138" w:name="_Toc184308069"/>
      <w:bookmarkEnd w:id="138"/>
      <w:bookmarkStart w:id="139" w:name="_Toc184314477"/>
      <w:bookmarkEnd w:id="139"/>
      <w:bookmarkStart w:id="140" w:name="_Toc184312120"/>
      <w:bookmarkEnd w:id="140"/>
      <w:bookmarkStart w:id="141" w:name="_Toc184312093"/>
      <w:bookmarkEnd w:id="141"/>
      <w:bookmarkStart w:id="142" w:name="_Toc184313282"/>
      <w:bookmarkEnd w:id="142"/>
      <w:bookmarkStart w:id="143" w:name="_Toc184310277"/>
      <w:bookmarkEnd w:id="143"/>
      <w:bookmarkStart w:id="144" w:name="_Toc184308066"/>
      <w:bookmarkEnd w:id="144"/>
      <w:bookmarkStart w:id="145" w:name="_Toc184312090"/>
      <w:bookmarkEnd w:id="145"/>
      <w:bookmarkStart w:id="146" w:name="_Toc184308064"/>
      <w:bookmarkEnd w:id="146"/>
      <w:bookmarkStart w:id="147" w:name="_Toc184314431"/>
      <w:bookmarkEnd w:id="147"/>
      <w:bookmarkStart w:id="148" w:name="_Toc184313289"/>
      <w:bookmarkEnd w:id="148"/>
      <w:bookmarkStart w:id="149" w:name="_Toc184314440"/>
      <w:bookmarkEnd w:id="149"/>
      <w:bookmarkStart w:id="150" w:name="_Toc184313309"/>
      <w:bookmarkEnd w:id="150"/>
      <w:bookmarkStart w:id="151" w:name="_Toc184312088"/>
      <w:bookmarkEnd w:id="151"/>
      <w:bookmarkStart w:id="152" w:name="_Toc184314432"/>
      <w:bookmarkEnd w:id="152"/>
      <w:bookmarkStart w:id="153" w:name="_Toc184313296"/>
      <w:bookmarkEnd w:id="153"/>
      <w:bookmarkStart w:id="154" w:name="_Toc184310330"/>
      <w:bookmarkEnd w:id="154"/>
      <w:bookmarkStart w:id="155" w:name="_Toc184310329"/>
      <w:bookmarkEnd w:id="155"/>
      <w:bookmarkStart w:id="156" w:name="_Toc184314472"/>
      <w:bookmarkEnd w:id="156"/>
      <w:bookmarkStart w:id="157" w:name="_Toc184310323"/>
      <w:bookmarkEnd w:id="157"/>
      <w:bookmarkStart w:id="158" w:name="_Toc184313251"/>
      <w:bookmarkEnd w:id="158"/>
      <w:bookmarkStart w:id="159" w:name="_Toc184310326"/>
      <w:bookmarkEnd w:id="159"/>
      <w:bookmarkStart w:id="160" w:name="_Toc184310312"/>
      <w:bookmarkEnd w:id="160"/>
      <w:bookmarkStart w:id="161" w:name="_Toc184312129"/>
      <w:bookmarkEnd w:id="161"/>
      <w:bookmarkStart w:id="162" w:name="_Toc184313294"/>
      <w:bookmarkEnd w:id="162"/>
      <w:bookmarkStart w:id="163" w:name="_Toc184312130"/>
      <w:bookmarkEnd w:id="163"/>
      <w:bookmarkStart w:id="164" w:name="_Toc184308072"/>
      <w:bookmarkEnd w:id="164"/>
      <w:bookmarkStart w:id="165" w:name="_Toc184312114"/>
      <w:bookmarkEnd w:id="165"/>
      <w:bookmarkStart w:id="166" w:name="_Toc184308070"/>
      <w:bookmarkEnd w:id="166"/>
      <w:bookmarkStart w:id="167" w:name="_Toc184312113"/>
      <w:bookmarkEnd w:id="167"/>
      <w:bookmarkStart w:id="168" w:name="_Toc184308073"/>
      <w:bookmarkEnd w:id="168"/>
      <w:bookmarkStart w:id="169" w:name="_Toc184312134"/>
      <w:bookmarkEnd w:id="169"/>
      <w:bookmarkStart w:id="170" w:name="_Toc184314462"/>
      <w:bookmarkEnd w:id="170"/>
      <w:bookmarkStart w:id="171" w:name="_Toc184312132"/>
      <w:bookmarkEnd w:id="171"/>
      <w:bookmarkStart w:id="172" w:name="_Toc184308104"/>
      <w:bookmarkEnd w:id="172"/>
      <w:bookmarkStart w:id="173" w:name="_Toc184308056"/>
      <w:bookmarkEnd w:id="173"/>
      <w:bookmarkStart w:id="174" w:name="_Toc184312072"/>
      <w:bookmarkEnd w:id="174"/>
      <w:bookmarkStart w:id="175" w:name="_Toc184310304"/>
      <w:bookmarkEnd w:id="175"/>
      <w:bookmarkStart w:id="176" w:name="_Toc184312123"/>
      <w:bookmarkEnd w:id="176"/>
      <w:bookmarkStart w:id="177" w:name="_Toc184310339"/>
      <w:bookmarkEnd w:id="177"/>
      <w:bookmarkStart w:id="178" w:name="_Toc184313266"/>
      <w:bookmarkEnd w:id="178"/>
      <w:bookmarkStart w:id="179" w:name="_Toc184308039"/>
      <w:bookmarkEnd w:id="179"/>
      <w:bookmarkStart w:id="180" w:name="_Toc184310320"/>
      <w:bookmarkEnd w:id="180"/>
      <w:bookmarkStart w:id="181" w:name="_Toc184308054"/>
      <w:bookmarkEnd w:id="181"/>
      <w:bookmarkStart w:id="182" w:name="_Toc184313300"/>
      <w:bookmarkEnd w:id="182"/>
      <w:bookmarkStart w:id="183" w:name="_Toc184310324"/>
      <w:bookmarkEnd w:id="183"/>
      <w:bookmarkStart w:id="184" w:name="_Toc184313284"/>
      <w:bookmarkEnd w:id="184"/>
      <w:bookmarkStart w:id="185" w:name="_Toc184310299"/>
      <w:bookmarkEnd w:id="185"/>
      <w:bookmarkStart w:id="186" w:name="_Toc184314463"/>
      <w:bookmarkEnd w:id="186"/>
      <w:bookmarkStart w:id="187" w:name="_Toc184308062"/>
      <w:bookmarkEnd w:id="187"/>
      <w:bookmarkStart w:id="188" w:name="_Toc184313278"/>
      <w:bookmarkEnd w:id="188"/>
      <w:bookmarkStart w:id="189" w:name="_Toc184308051"/>
      <w:bookmarkEnd w:id="189"/>
      <w:bookmarkStart w:id="190" w:name="_Toc184308093"/>
      <w:bookmarkEnd w:id="190"/>
      <w:bookmarkStart w:id="191" w:name="_Toc184313307"/>
      <w:bookmarkEnd w:id="191"/>
      <w:bookmarkStart w:id="192" w:name="_Toc184314456"/>
      <w:bookmarkEnd w:id="192"/>
      <w:bookmarkStart w:id="193" w:name="_Toc184314469"/>
      <w:bookmarkEnd w:id="193"/>
      <w:bookmarkStart w:id="194" w:name="_Toc184308068"/>
      <w:bookmarkEnd w:id="194"/>
      <w:bookmarkStart w:id="195" w:name="_Toc184310336"/>
      <w:bookmarkEnd w:id="195"/>
      <w:bookmarkStart w:id="196" w:name="_Toc184313241"/>
      <w:bookmarkEnd w:id="196"/>
      <w:bookmarkStart w:id="197" w:name="_Toc184308098"/>
      <w:bookmarkEnd w:id="197"/>
      <w:bookmarkStart w:id="198" w:name="_Toc184310297"/>
      <w:bookmarkEnd w:id="198"/>
      <w:bookmarkStart w:id="199" w:name="_Toc184312080"/>
      <w:bookmarkEnd w:id="199"/>
      <w:bookmarkStart w:id="200" w:name="_Toc184313310"/>
      <w:bookmarkEnd w:id="200"/>
      <w:bookmarkStart w:id="201" w:name="_Toc184312067"/>
      <w:bookmarkEnd w:id="201"/>
      <w:bookmarkStart w:id="202" w:name="_Toc184308065"/>
      <w:bookmarkEnd w:id="202"/>
      <w:bookmarkStart w:id="203" w:name="_Toc184314411"/>
      <w:bookmarkEnd w:id="203"/>
      <w:bookmarkStart w:id="204" w:name="_Toc184308083"/>
      <w:bookmarkEnd w:id="204"/>
      <w:bookmarkStart w:id="205" w:name="_Toc184314452"/>
      <w:bookmarkEnd w:id="205"/>
      <w:bookmarkStart w:id="206" w:name="_Toc184313250"/>
      <w:bookmarkEnd w:id="206"/>
      <w:bookmarkStart w:id="207" w:name="_Toc184312084"/>
      <w:bookmarkEnd w:id="207"/>
      <w:bookmarkStart w:id="208" w:name="_Toc184310288"/>
      <w:bookmarkEnd w:id="208"/>
      <w:bookmarkStart w:id="209" w:name="_Toc184308084"/>
      <w:bookmarkEnd w:id="209"/>
      <w:bookmarkStart w:id="210" w:name="_Toc184314475"/>
      <w:bookmarkEnd w:id="210"/>
      <w:bookmarkStart w:id="211" w:name="_Toc184312094"/>
      <w:bookmarkEnd w:id="211"/>
      <w:bookmarkStart w:id="212" w:name="_Toc184308077"/>
      <w:bookmarkEnd w:id="212"/>
      <w:bookmarkStart w:id="213" w:name="_Toc184310341"/>
      <w:bookmarkEnd w:id="213"/>
      <w:bookmarkStart w:id="214" w:name="_Toc184312103"/>
      <w:bookmarkEnd w:id="214"/>
      <w:bookmarkStart w:id="215" w:name="_Toc184310285"/>
      <w:bookmarkEnd w:id="215"/>
      <w:bookmarkStart w:id="216" w:name="_Toc184308085"/>
      <w:bookmarkEnd w:id="216"/>
      <w:bookmarkStart w:id="217" w:name="_Toc184312131"/>
      <w:bookmarkEnd w:id="217"/>
      <w:bookmarkStart w:id="218" w:name="_Toc184314467"/>
      <w:bookmarkEnd w:id="218"/>
      <w:bookmarkStart w:id="219" w:name="_Toc184314468"/>
      <w:bookmarkEnd w:id="219"/>
      <w:bookmarkStart w:id="220" w:name="_Toc184310301"/>
      <w:bookmarkEnd w:id="220"/>
      <w:bookmarkStart w:id="221" w:name="_Toc184314434"/>
      <w:bookmarkEnd w:id="221"/>
      <w:bookmarkStart w:id="222" w:name="_Toc184310284"/>
      <w:bookmarkEnd w:id="222"/>
      <w:bookmarkStart w:id="223" w:name="_Toc184308107"/>
      <w:bookmarkEnd w:id="223"/>
      <w:bookmarkStart w:id="224" w:name="_Toc184313277"/>
      <w:bookmarkEnd w:id="224"/>
      <w:bookmarkStart w:id="225" w:name="_Toc184312107"/>
      <w:bookmarkEnd w:id="225"/>
      <w:bookmarkStart w:id="226" w:name="_Toc184314450"/>
      <w:bookmarkEnd w:id="226"/>
      <w:bookmarkStart w:id="227" w:name="_Toc184308094"/>
      <w:bookmarkEnd w:id="227"/>
      <w:bookmarkStart w:id="228" w:name="_Toc184313249"/>
      <w:bookmarkEnd w:id="228"/>
      <w:bookmarkStart w:id="229" w:name="_Toc184313279"/>
      <w:bookmarkEnd w:id="229"/>
      <w:bookmarkStart w:id="230" w:name="_Toc184313281"/>
      <w:bookmarkEnd w:id="230"/>
      <w:bookmarkStart w:id="231" w:name="_Toc184310289"/>
      <w:bookmarkEnd w:id="231"/>
      <w:bookmarkStart w:id="232" w:name="_Toc184312136"/>
      <w:bookmarkEnd w:id="232"/>
      <w:bookmarkStart w:id="233" w:name="_Toc184312102"/>
      <w:bookmarkEnd w:id="233"/>
      <w:bookmarkStart w:id="234" w:name="_Toc184314481"/>
      <w:bookmarkEnd w:id="234"/>
      <w:bookmarkStart w:id="235" w:name="_Toc184308059"/>
      <w:bookmarkEnd w:id="235"/>
      <w:bookmarkStart w:id="236" w:name="_Toc184313280"/>
      <w:bookmarkEnd w:id="236"/>
      <w:bookmarkStart w:id="237" w:name="_Toc184313252"/>
      <w:bookmarkEnd w:id="237"/>
      <w:bookmarkStart w:id="238" w:name="_Toc184308090"/>
      <w:bookmarkEnd w:id="238"/>
      <w:bookmarkStart w:id="239" w:name="_Toc184308063"/>
      <w:bookmarkEnd w:id="239"/>
      <w:bookmarkStart w:id="240" w:name="_Toc184313302"/>
      <w:bookmarkEnd w:id="240"/>
      <w:bookmarkStart w:id="241" w:name="_Toc184314453"/>
      <w:bookmarkEnd w:id="241"/>
      <w:bookmarkStart w:id="242" w:name="_Toc184312076"/>
      <w:bookmarkEnd w:id="242"/>
      <w:bookmarkStart w:id="243" w:name="_Toc184312106"/>
      <w:bookmarkEnd w:id="243"/>
      <w:bookmarkStart w:id="244" w:name="_Toc184312098"/>
      <w:bookmarkEnd w:id="244"/>
      <w:bookmarkStart w:id="245" w:name="_Toc184314435"/>
      <w:bookmarkEnd w:id="245"/>
      <w:bookmarkStart w:id="246" w:name="_Toc184310281"/>
      <w:bookmarkEnd w:id="246"/>
      <w:bookmarkStart w:id="247" w:name="_Toc184310283"/>
      <w:bookmarkEnd w:id="247"/>
      <w:bookmarkStart w:id="248" w:name="_Toc184312112"/>
      <w:bookmarkEnd w:id="248"/>
      <w:bookmarkStart w:id="249" w:name="_Toc184314444"/>
      <w:bookmarkEnd w:id="249"/>
      <w:bookmarkStart w:id="250" w:name="_Toc184310332"/>
      <w:bookmarkEnd w:id="250"/>
      <w:bookmarkStart w:id="251" w:name="_Toc184312108"/>
      <w:bookmarkEnd w:id="251"/>
      <w:bookmarkStart w:id="252" w:name="_Toc184308041"/>
      <w:bookmarkEnd w:id="252"/>
      <w:bookmarkStart w:id="253" w:name="_Toc184314464"/>
      <w:bookmarkEnd w:id="253"/>
      <w:bookmarkStart w:id="254" w:name="_Toc184312085"/>
      <w:bookmarkEnd w:id="254"/>
      <w:bookmarkStart w:id="255" w:name="_Toc184313297"/>
      <w:bookmarkEnd w:id="255"/>
      <w:bookmarkStart w:id="256" w:name="_Toc184313286"/>
      <w:bookmarkEnd w:id="256"/>
      <w:bookmarkStart w:id="257" w:name="_Toc184314416"/>
      <w:bookmarkEnd w:id="257"/>
      <w:bookmarkStart w:id="258" w:name="_Toc184310273"/>
      <w:bookmarkEnd w:id="258"/>
      <w:bookmarkStart w:id="259" w:name="_Toc184308076"/>
      <w:bookmarkEnd w:id="259"/>
      <w:bookmarkStart w:id="260" w:name="_Toc184310295"/>
      <w:bookmarkEnd w:id="260"/>
      <w:bookmarkStart w:id="261" w:name="_Toc184314420"/>
      <w:bookmarkEnd w:id="261"/>
      <w:bookmarkStart w:id="262" w:name="_Toc184308092"/>
      <w:bookmarkEnd w:id="262"/>
      <w:bookmarkStart w:id="263" w:name="_Toc184312095"/>
      <w:bookmarkEnd w:id="263"/>
      <w:bookmarkStart w:id="264" w:name="_Toc184310296"/>
      <w:bookmarkEnd w:id="264"/>
      <w:bookmarkStart w:id="265" w:name="_Toc184314470"/>
      <w:bookmarkEnd w:id="265"/>
      <w:bookmarkStart w:id="266" w:name="_Toc184312121"/>
      <w:bookmarkEnd w:id="266"/>
      <w:bookmarkStart w:id="267" w:name="_Toc184313295"/>
      <w:bookmarkEnd w:id="267"/>
      <w:bookmarkStart w:id="268" w:name="_Toc184310310"/>
      <w:bookmarkEnd w:id="268"/>
      <w:bookmarkStart w:id="269" w:name="_Toc184310307"/>
      <w:bookmarkEnd w:id="269"/>
      <w:bookmarkStart w:id="270" w:name="_Toc184308102"/>
      <w:bookmarkEnd w:id="270"/>
      <w:bookmarkStart w:id="271" w:name="_Toc184308036"/>
      <w:bookmarkEnd w:id="271"/>
      <w:bookmarkStart w:id="272" w:name="_Toc184308075"/>
      <w:bookmarkEnd w:id="272"/>
      <w:bookmarkStart w:id="273" w:name="_Toc184308050"/>
      <w:bookmarkEnd w:id="273"/>
      <w:bookmarkStart w:id="274" w:name="_Toc184313303"/>
      <w:bookmarkEnd w:id="274"/>
      <w:bookmarkStart w:id="275" w:name="_Toc184312125"/>
      <w:bookmarkEnd w:id="275"/>
      <w:bookmarkStart w:id="276" w:name="_Toc184314466"/>
      <w:bookmarkEnd w:id="276"/>
      <w:bookmarkStart w:id="277" w:name="_Toc184313304"/>
      <w:bookmarkEnd w:id="277"/>
      <w:bookmarkStart w:id="278" w:name="_Toc184314412"/>
      <w:bookmarkEnd w:id="278"/>
      <w:bookmarkStart w:id="279" w:name="_Toc184310274"/>
      <w:bookmarkEnd w:id="279"/>
      <w:bookmarkStart w:id="280" w:name="_Toc184313268"/>
      <w:bookmarkEnd w:id="280"/>
      <w:bookmarkStart w:id="281" w:name="_Toc184308100"/>
      <w:bookmarkEnd w:id="281"/>
      <w:bookmarkStart w:id="282" w:name="_Toc184312117"/>
      <w:bookmarkEnd w:id="282"/>
      <w:bookmarkStart w:id="283" w:name="_Toc184313256"/>
      <w:bookmarkEnd w:id="283"/>
      <w:bookmarkStart w:id="284" w:name="_Toc184312068"/>
      <w:bookmarkEnd w:id="284"/>
      <w:bookmarkStart w:id="285" w:name="_Toc184313246"/>
      <w:bookmarkEnd w:id="285"/>
      <w:bookmarkStart w:id="286" w:name="_Toc184312110"/>
      <w:bookmarkEnd w:id="286"/>
      <w:bookmarkStart w:id="287" w:name="_Toc184312075"/>
      <w:bookmarkEnd w:id="287"/>
      <w:bookmarkStart w:id="288" w:name="_Toc184313258"/>
      <w:bookmarkEnd w:id="288"/>
      <w:bookmarkStart w:id="289" w:name="_Toc184310317"/>
      <w:bookmarkEnd w:id="289"/>
      <w:bookmarkStart w:id="290" w:name="_Toc184310311"/>
      <w:bookmarkEnd w:id="290"/>
      <w:bookmarkStart w:id="291" w:name="_Toc184312069"/>
      <w:bookmarkEnd w:id="291"/>
      <w:bookmarkStart w:id="292" w:name="_Toc184312128"/>
      <w:bookmarkEnd w:id="292"/>
      <w:bookmarkStart w:id="293" w:name="_Toc184313283"/>
      <w:bookmarkEnd w:id="293"/>
      <w:bookmarkStart w:id="294" w:name="_Toc184308080"/>
      <w:bookmarkEnd w:id="294"/>
      <w:bookmarkStart w:id="295" w:name="_Toc184310315"/>
      <w:bookmarkEnd w:id="295"/>
      <w:bookmarkStart w:id="296" w:name="_Toc184313255"/>
      <w:bookmarkEnd w:id="296"/>
      <w:bookmarkStart w:id="297" w:name="_Toc184312086"/>
      <w:bookmarkEnd w:id="297"/>
      <w:bookmarkStart w:id="298" w:name="_Toc184308060"/>
      <w:bookmarkEnd w:id="298"/>
      <w:bookmarkStart w:id="299" w:name="_Toc184310309"/>
      <w:bookmarkEnd w:id="299"/>
      <w:bookmarkStart w:id="300" w:name="_Toc184310325"/>
      <w:bookmarkEnd w:id="300"/>
      <w:bookmarkStart w:id="301" w:name="_Toc184308082"/>
      <w:bookmarkEnd w:id="301"/>
      <w:bookmarkStart w:id="302" w:name="_Toc184310318"/>
      <w:bookmarkEnd w:id="302"/>
      <w:bookmarkStart w:id="303" w:name="_Toc184310300"/>
      <w:bookmarkEnd w:id="303"/>
      <w:bookmarkStart w:id="304" w:name="_Toc184312124"/>
      <w:bookmarkEnd w:id="304"/>
      <w:bookmarkStart w:id="305" w:name="_Toc184312133"/>
      <w:bookmarkEnd w:id="305"/>
      <w:bookmarkStart w:id="306" w:name="_Toc184314471"/>
      <w:bookmarkEnd w:id="306"/>
      <w:bookmarkStart w:id="307" w:name="_Toc184314417"/>
      <w:bookmarkEnd w:id="307"/>
      <w:bookmarkStart w:id="308" w:name="_Toc184314465"/>
      <w:bookmarkEnd w:id="308"/>
      <w:bookmarkStart w:id="309" w:name="_Toc184312096"/>
      <w:bookmarkEnd w:id="309"/>
      <w:bookmarkStart w:id="310" w:name="_Toc184308106"/>
      <w:bookmarkEnd w:id="310"/>
      <w:bookmarkStart w:id="311" w:name="_Toc184314446"/>
      <w:bookmarkEnd w:id="311"/>
      <w:bookmarkStart w:id="312" w:name="_Toc184313270"/>
      <w:bookmarkEnd w:id="312"/>
      <w:bookmarkStart w:id="313" w:name="_Toc184314441"/>
      <w:bookmarkEnd w:id="313"/>
      <w:bookmarkStart w:id="314" w:name="_Toc184312100"/>
      <w:bookmarkEnd w:id="314"/>
      <w:bookmarkStart w:id="315" w:name="_Toc184314459"/>
      <w:bookmarkEnd w:id="315"/>
      <w:bookmarkStart w:id="316" w:name="_Toc184314476"/>
      <w:bookmarkEnd w:id="316"/>
      <w:bookmarkStart w:id="317" w:name="_Toc184314414"/>
      <w:bookmarkEnd w:id="317"/>
      <w:bookmarkStart w:id="318" w:name="_Toc184308105"/>
      <w:bookmarkEnd w:id="318"/>
      <w:bookmarkStart w:id="319" w:name="_Toc184310340"/>
      <w:bookmarkEnd w:id="319"/>
      <w:bookmarkStart w:id="320" w:name="_Toc184313290"/>
      <w:bookmarkEnd w:id="320"/>
      <w:bookmarkStart w:id="321" w:name="_Toc184313293"/>
      <w:bookmarkEnd w:id="321"/>
      <w:bookmarkStart w:id="322" w:name="_Toc184310286"/>
      <w:bookmarkEnd w:id="322"/>
      <w:bookmarkStart w:id="323" w:name="_Toc184314454"/>
      <w:bookmarkEnd w:id="323"/>
      <w:bookmarkStart w:id="324" w:name="_Toc184308058"/>
      <w:bookmarkEnd w:id="324"/>
      <w:bookmarkStart w:id="325" w:name="_Toc184314458"/>
      <w:bookmarkEnd w:id="325"/>
      <w:bookmarkStart w:id="326" w:name="_Toc184314478"/>
      <w:bookmarkEnd w:id="326"/>
      <w:bookmarkStart w:id="327" w:name="_Toc184310272"/>
      <w:bookmarkEnd w:id="327"/>
      <w:bookmarkStart w:id="328" w:name="_Toc184310335"/>
      <w:bookmarkEnd w:id="328"/>
      <w:bookmarkStart w:id="329" w:name="_Toc184314482"/>
      <w:bookmarkEnd w:id="329"/>
      <w:bookmarkStart w:id="330" w:name="_Toc184313269"/>
      <w:bookmarkEnd w:id="330"/>
      <w:bookmarkStart w:id="331" w:name="_Toc184310343"/>
      <w:bookmarkEnd w:id="331"/>
      <w:bookmarkStart w:id="332" w:name="_Toc184312118"/>
      <w:bookmarkEnd w:id="332"/>
      <w:bookmarkStart w:id="333" w:name="_Toc184313301"/>
      <w:bookmarkEnd w:id="333"/>
      <w:bookmarkStart w:id="334" w:name="_Toc184313259"/>
      <w:bookmarkEnd w:id="334"/>
      <w:bookmarkStart w:id="335" w:name="_Toc184313308"/>
      <w:bookmarkEnd w:id="335"/>
      <w:bookmarkStart w:id="336" w:name="_Toc184314419"/>
      <w:bookmarkEnd w:id="336"/>
      <w:bookmarkStart w:id="337" w:name="_Toc184314442"/>
      <w:bookmarkEnd w:id="337"/>
      <w:bookmarkStart w:id="338" w:name="_Toc184313257"/>
      <w:bookmarkEnd w:id="338"/>
      <w:bookmarkStart w:id="339" w:name="_Toc184308095"/>
      <w:bookmarkEnd w:id="339"/>
      <w:bookmarkStart w:id="340" w:name="_Toc184308046"/>
      <w:bookmarkEnd w:id="340"/>
      <w:bookmarkStart w:id="341" w:name="_Toc184310316"/>
      <w:bookmarkEnd w:id="341"/>
      <w:bookmarkStart w:id="342" w:name="_Toc184308103"/>
      <w:bookmarkEnd w:id="342"/>
      <w:bookmarkStart w:id="343" w:name="_Toc184313298"/>
      <w:bookmarkEnd w:id="343"/>
      <w:bookmarkStart w:id="344" w:name="_Toc184314425"/>
      <w:bookmarkEnd w:id="344"/>
      <w:bookmarkStart w:id="345" w:name="_Toc184312089"/>
      <w:bookmarkEnd w:id="345"/>
      <w:bookmarkStart w:id="346" w:name="_Toc184312116"/>
      <w:bookmarkEnd w:id="346"/>
      <w:bookmarkStart w:id="347" w:name="_Toc184313305"/>
      <w:bookmarkEnd w:id="347"/>
      <w:bookmarkStart w:id="348" w:name="_Toc184308042"/>
      <w:bookmarkEnd w:id="348"/>
      <w:bookmarkStart w:id="349" w:name="_Toc184313247"/>
      <w:bookmarkEnd w:id="349"/>
      <w:bookmarkStart w:id="350" w:name="_Toc184314421"/>
      <w:bookmarkEnd w:id="350"/>
      <w:bookmarkStart w:id="351" w:name="_Toc184310334"/>
      <w:bookmarkEnd w:id="351"/>
      <w:bookmarkStart w:id="352" w:name="_Toc184313287"/>
      <w:bookmarkEnd w:id="352"/>
      <w:bookmarkStart w:id="353" w:name="_Toc184310321"/>
      <w:bookmarkEnd w:id="353"/>
      <w:bookmarkStart w:id="354" w:name="_Toc184312082"/>
      <w:bookmarkEnd w:id="354"/>
      <w:bookmarkStart w:id="355" w:name="_Toc184308086"/>
      <w:bookmarkEnd w:id="355"/>
      <w:bookmarkStart w:id="356" w:name="_Toc184310327"/>
      <w:bookmarkEnd w:id="356"/>
      <w:bookmarkStart w:id="357" w:name="_Toc184314447"/>
      <w:bookmarkEnd w:id="357"/>
      <w:bookmarkStart w:id="358" w:name="_Toc184310308"/>
      <w:bookmarkEnd w:id="358"/>
      <w:bookmarkStart w:id="359" w:name="_Toc184313267"/>
      <w:bookmarkEnd w:id="359"/>
      <w:bookmarkStart w:id="360" w:name="_Toc184314460"/>
      <w:bookmarkEnd w:id="360"/>
      <w:bookmarkStart w:id="361" w:name="_Toc184308108"/>
      <w:bookmarkEnd w:id="361"/>
      <w:bookmarkStart w:id="362" w:name="_Toc184310303"/>
      <w:bookmarkEnd w:id="362"/>
      <w:bookmarkStart w:id="363" w:name="_Toc184312091"/>
      <w:bookmarkEnd w:id="363"/>
      <w:bookmarkStart w:id="364" w:name="_Toc184314457"/>
      <w:bookmarkEnd w:id="364"/>
      <w:bookmarkStart w:id="365" w:name="_Toc184314451"/>
      <w:bookmarkEnd w:id="365"/>
      <w:bookmarkStart w:id="366" w:name="_Toc184314418"/>
      <w:bookmarkEnd w:id="366"/>
      <w:bookmarkStart w:id="367" w:name="_Toc184308037"/>
      <w:bookmarkEnd w:id="367"/>
      <w:bookmarkStart w:id="368" w:name="_Toc184314439"/>
      <w:bookmarkEnd w:id="368"/>
      <w:bookmarkStart w:id="369" w:name="_Toc184313265"/>
      <w:bookmarkEnd w:id="369"/>
      <w:bookmarkStart w:id="370" w:name="_Toc184314436"/>
      <w:bookmarkEnd w:id="370"/>
      <w:bookmarkStart w:id="371" w:name="_Toc184308048"/>
      <w:bookmarkEnd w:id="371"/>
      <w:bookmarkStart w:id="372" w:name="_Toc184312109"/>
      <w:bookmarkEnd w:id="372"/>
      <w:bookmarkStart w:id="373" w:name="_Toc184313239"/>
      <w:bookmarkEnd w:id="373"/>
      <w:bookmarkStart w:id="374" w:name="_Toc184310313"/>
      <w:bookmarkEnd w:id="374"/>
      <w:bookmarkStart w:id="375" w:name="_Toc184308040"/>
      <w:bookmarkEnd w:id="375"/>
      <w:bookmarkStart w:id="376" w:name="_Toc184310331"/>
      <w:bookmarkEnd w:id="376"/>
      <w:bookmarkStart w:id="377" w:name="_Toc184308087"/>
      <w:bookmarkEnd w:id="377"/>
      <w:bookmarkStart w:id="378" w:name="_Toc184313291"/>
      <w:bookmarkEnd w:id="378"/>
      <w:bookmarkStart w:id="379" w:name="_Toc184314433"/>
      <w:bookmarkEnd w:id="379"/>
      <w:bookmarkStart w:id="380" w:name="_Toc184310293"/>
      <w:bookmarkEnd w:id="380"/>
      <w:bookmarkStart w:id="381" w:name="_Toc184314448"/>
      <w:bookmarkEnd w:id="381"/>
      <w:bookmarkStart w:id="382" w:name="_Toc184314443"/>
      <w:bookmarkEnd w:id="382"/>
      <w:bookmarkStart w:id="383" w:name="_Toc184314461"/>
      <w:bookmarkEnd w:id="383"/>
      <w:bookmarkStart w:id="384" w:name="_Toc184310280"/>
      <w:bookmarkEnd w:id="384"/>
      <w:bookmarkStart w:id="385" w:name="_Toc184312138"/>
      <w:bookmarkEnd w:id="385"/>
      <w:bookmarkStart w:id="386" w:name="_Toc184312105"/>
      <w:bookmarkEnd w:id="386"/>
      <w:bookmarkStart w:id="387" w:name="_Toc184310292"/>
      <w:bookmarkEnd w:id="387"/>
      <w:bookmarkStart w:id="388" w:name="_Toc184314410"/>
      <w:bookmarkEnd w:id="388"/>
      <w:bookmarkStart w:id="389" w:name="_Toc184313253"/>
      <w:bookmarkEnd w:id="389"/>
      <w:bookmarkStart w:id="390" w:name="_Toc184313274"/>
      <w:bookmarkEnd w:id="390"/>
      <w:bookmarkStart w:id="391" w:name="_Toc184312079"/>
      <w:bookmarkEnd w:id="391"/>
      <w:bookmarkStart w:id="392" w:name="_Toc184308078"/>
      <w:bookmarkEnd w:id="392"/>
      <w:bookmarkStart w:id="393" w:name="_Toc184310306"/>
      <w:bookmarkEnd w:id="393"/>
      <w:bookmarkStart w:id="394" w:name="_Toc184313244"/>
      <w:bookmarkEnd w:id="394"/>
      <w:bookmarkStart w:id="395" w:name="_Toc184308071"/>
      <w:bookmarkEnd w:id="395"/>
      <w:bookmarkStart w:id="396" w:name="_Toc184314426"/>
      <w:bookmarkEnd w:id="396"/>
      <w:bookmarkStart w:id="397" w:name="_Toc184308091"/>
      <w:bookmarkEnd w:id="397"/>
      <w:bookmarkStart w:id="398" w:name="_Toc184310342"/>
      <w:bookmarkEnd w:id="398"/>
      <w:bookmarkStart w:id="399" w:name="_Toc184308089"/>
      <w:bookmarkEnd w:id="399"/>
      <w:bookmarkStart w:id="400" w:name="_Toc184312126"/>
      <w:bookmarkEnd w:id="400"/>
      <w:bookmarkStart w:id="401" w:name="_Toc184314445"/>
      <w:bookmarkEnd w:id="401"/>
      <w:bookmarkStart w:id="402" w:name="_Toc184308053"/>
      <w:bookmarkEnd w:id="402"/>
      <w:bookmarkStart w:id="403" w:name="_Toc184308101"/>
      <w:bookmarkEnd w:id="403"/>
      <w:bookmarkStart w:id="404" w:name="_Toc184313276"/>
      <w:bookmarkEnd w:id="404"/>
      <w:bookmarkStart w:id="405" w:name="_Toc184308061"/>
      <w:bookmarkEnd w:id="405"/>
      <w:bookmarkStart w:id="406" w:name="_Toc184312092"/>
      <w:bookmarkEnd w:id="406"/>
      <w:bookmarkStart w:id="407" w:name="_Toc184313243"/>
      <w:bookmarkEnd w:id="407"/>
      <w:bookmarkStart w:id="408" w:name="_Toc184314438"/>
      <w:bookmarkEnd w:id="408"/>
      <w:bookmarkStart w:id="409" w:name="_Toc184310328"/>
      <w:bookmarkEnd w:id="409"/>
      <w:bookmarkStart w:id="410" w:name="_Toc184312073"/>
      <w:bookmarkEnd w:id="410"/>
      <w:bookmarkStart w:id="411" w:name="_Toc184312074"/>
      <w:bookmarkEnd w:id="411"/>
      <w:bookmarkStart w:id="412" w:name="_Toc184310279"/>
      <w:bookmarkEnd w:id="412"/>
      <w:bookmarkStart w:id="413" w:name="_Toc184314473"/>
      <w:bookmarkEnd w:id="413"/>
      <w:bookmarkStart w:id="414" w:name="_Toc184313261"/>
      <w:bookmarkEnd w:id="414"/>
      <w:bookmarkStart w:id="415" w:name="_Toc184314428"/>
      <w:bookmarkEnd w:id="415"/>
      <w:bookmarkStart w:id="416" w:name="_Toc184314480"/>
      <w:bookmarkEnd w:id="416"/>
      <w:bookmarkStart w:id="417" w:name="_Toc184310294"/>
      <w:bookmarkEnd w:id="417"/>
      <w:bookmarkStart w:id="418" w:name="_Toc184312135"/>
      <w:bookmarkEnd w:id="418"/>
      <w:bookmarkStart w:id="419" w:name="_Toc184308055"/>
      <w:bookmarkEnd w:id="419"/>
      <w:bookmarkStart w:id="420" w:name="_Toc184314423"/>
      <w:bookmarkEnd w:id="420"/>
      <w:bookmarkStart w:id="421" w:name="_Toc184314429"/>
      <w:bookmarkEnd w:id="421"/>
      <w:bookmarkStart w:id="422" w:name="_Toc184313306"/>
      <w:bookmarkEnd w:id="422"/>
      <w:bookmarkStart w:id="423" w:name="_Toc184314430"/>
      <w:bookmarkEnd w:id="423"/>
      <w:bookmarkStart w:id="424" w:name="_Toc184312081"/>
      <w:bookmarkEnd w:id="424"/>
      <w:bookmarkStart w:id="425" w:name="_Toc184313273"/>
      <w:bookmarkEnd w:id="425"/>
      <w:bookmarkStart w:id="426" w:name="_Toc184308049"/>
      <w:bookmarkEnd w:id="426"/>
      <w:bookmarkStart w:id="427" w:name="_Toc184312070"/>
      <w:bookmarkEnd w:id="427"/>
      <w:bookmarkStart w:id="428" w:name="_Toc184313299"/>
      <w:bookmarkEnd w:id="428"/>
      <w:bookmarkStart w:id="429" w:name="_Toc184313248"/>
      <w:bookmarkEnd w:id="429"/>
      <w:bookmarkStart w:id="430" w:name="_Toc184313260"/>
      <w:bookmarkEnd w:id="430"/>
      <w:bookmarkStart w:id="431" w:name="_Toc184312122"/>
      <w:bookmarkEnd w:id="431"/>
      <w:bookmarkStart w:id="432" w:name="_Toc184313263"/>
      <w:bookmarkEnd w:id="432"/>
      <w:bookmarkStart w:id="433" w:name="_Toc184313245"/>
      <w:bookmarkEnd w:id="433"/>
      <w:bookmarkStart w:id="434" w:name="_Toc184314437"/>
      <w:bookmarkEnd w:id="434"/>
      <w:r>
        <w:rPr>
          <w:rFonts w:hint="eastAsia" w:ascii="宋体" w:hAnsi="宋体" w:cs="宋体"/>
          <w:b/>
          <w:sz w:val="36"/>
          <w:szCs w:val="36"/>
        </w:rPr>
        <w:t>评标办法</w:t>
      </w:r>
    </w:p>
    <w:p w14:paraId="1C649BB4">
      <w:pPr>
        <w:keepNext w:val="0"/>
        <w:keepLines w:val="0"/>
        <w:pageBreakBefore w:val="0"/>
        <w:widowControl w:val="0"/>
        <w:kinsoku/>
        <w:wordWrap/>
        <w:overflowPunct/>
        <w:topLinePunct w:val="0"/>
        <w:bidi w:val="0"/>
        <w:snapToGrid w:val="0"/>
        <w:spacing w:line="310" w:lineRule="exact"/>
        <w:jc w:val="center"/>
        <w:textAlignment w:val="auto"/>
        <w:rPr>
          <w:rFonts w:ascii="仿宋" w:hAnsi="仿宋" w:eastAsia="仿宋" w:cs="仿宋"/>
          <w:b/>
          <w:sz w:val="32"/>
          <w:szCs w:val="20"/>
        </w:rPr>
      </w:pPr>
      <w:r>
        <w:rPr>
          <w:rFonts w:hint="eastAsia" w:ascii="仿宋" w:hAnsi="仿宋" w:eastAsia="仿宋" w:cs="仿宋"/>
          <w:b/>
          <w:sz w:val="32"/>
          <w:szCs w:val="20"/>
        </w:rPr>
        <w:t>评审办法前附表</w:t>
      </w:r>
    </w:p>
    <w:tbl>
      <w:tblPr>
        <w:tblStyle w:val="61"/>
        <w:tblpPr w:leftFromText="180" w:rightFromText="180" w:vertAnchor="text" w:horzAnchor="page" w:tblpX="1078" w:tblpY="935"/>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1CC4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C2F18C5">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vAlign w:val="center"/>
          </w:tcPr>
          <w:p w14:paraId="3818893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vAlign w:val="center"/>
          </w:tcPr>
          <w:p w14:paraId="7971548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vAlign w:val="center"/>
          </w:tcPr>
          <w:p w14:paraId="601E4B1E">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vAlign w:val="center"/>
          </w:tcPr>
          <w:p w14:paraId="441FD8C5">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2E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23CB1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10E9A52B">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投标人业绩</w:t>
            </w:r>
          </w:p>
        </w:tc>
        <w:tc>
          <w:tcPr>
            <w:tcW w:w="715" w:type="dxa"/>
            <w:vAlign w:val="center"/>
          </w:tcPr>
          <w:p w14:paraId="48F22A3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392F2569">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6D7994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月1日至投标截止日止（时间以工程竣工日期或竣工验收日期为准），投标人</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22001EA">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1F4E112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0892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21A550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0F0BAEA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09C809E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55DB444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240E013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分。（如有，投标文件附相关证明资料复印件加盖公章）。</w:t>
            </w:r>
          </w:p>
        </w:tc>
      </w:tr>
      <w:tr w14:paraId="6ED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09" w:type="dxa"/>
            <w:vAlign w:val="center"/>
          </w:tcPr>
          <w:p w14:paraId="606EF8B8">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vAlign w:val="center"/>
          </w:tcPr>
          <w:p w14:paraId="24AC5E4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07054B2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7D5EDE5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5F407DB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派遣项目经理具备水利水电工程专业一级注册建造师且同时具有有效的安全生产考核合格证书（B类）得2分；具备水利水电工程专业贰级建造师注册证书且同时具有有效的安全生产考核合格证书（B类）的得1分。未提供的，得0分。</w:t>
            </w:r>
          </w:p>
        </w:tc>
      </w:tr>
      <w:tr w14:paraId="760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5D9E80FE">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4FBCBAA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545352E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18DA390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2C63A6C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eastAsia="宋体" w:cs="宋体"/>
                <w:color w:val="auto"/>
                <w:sz w:val="21"/>
                <w:szCs w:val="21"/>
                <w:highlight w:val="none"/>
                <w:lang w:eastAsia="zh-CN"/>
              </w:rPr>
              <w:t>：</w:t>
            </w:r>
          </w:p>
          <w:p w14:paraId="43F93A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3A610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6DED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7314F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EF004C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6E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09" w:type="dxa"/>
            <w:vAlign w:val="center"/>
          </w:tcPr>
          <w:p w14:paraId="4F30844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1855" w:type="dxa"/>
            <w:vAlign w:val="center"/>
          </w:tcPr>
          <w:p w14:paraId="38C2D636">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65E00AAD">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5" w:type="dxa"/>
            <w:vAlign w:val="center"/>
          </w:tcPr>
          <w:p w14:paraId="46C602AB">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63" w:type="dxa"/>
            <w:vAlign w:val="center"/>
          </w:tcPr>
          <w:p w14:paraId="361273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5BE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C157B0">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6</w:t>
            </w:r>
          </w:p>
        </w:tc>
        <w:tc>
          <w:tcPr>
            <w:tcW w:w="1855" w:type="dxa"/>
            <w:vAlign w:val="center"/>
          </w:tcPr>
          <w:p w14:paraId="150C7F1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243895B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EFABAC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012E4A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eastAsia="宋体" w:cs="宋体"/>
                <w:color w:val="auto"/>
                <w:sz w:val="21"/>
                <w:szCs w:val="21"/>
                <w:highlight w:val="none"/>
                <w:lang w:eastAsia="zh-CN"/>
              </w:rPr>
              <w:t>：</w:t>
            </w:r>
          </w:p>
          <w:p w14:paraId="59C356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68F17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FD9C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E416C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3B72BC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17B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FA8393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w:t>
            </w:r>
          </w:p>
        </w:tc>
        <w:tc>
          <w:tcPr>
            <w:tcW w:w="1855" w:type="dxa"/>
            <w:vAlign w:val="center"/>
          </w:tcPr>
          <w:p w14:paraId="0A2141C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6A92D9D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B285B1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EE197ED">
            <w:pPr>
              <w:pStyle w:val="22"/>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p>
          <w:p w14:paraId="54B04D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rPr>
              <w:t>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EAFCF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较为全面完整合理的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C9106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A75C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04DBA69">
            <w:pPr>
              <w:pStyle w:val="58"/>
              <w:ind w:left="0" w:leftChars="0" w:firstLine="0" w:firstLineChars="0"/>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6A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2864D5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w:t>
            </w:r>
          </w:p>
        </w:tc>
        <w:tc>
          <w:tcPr>
            <w:tcW w:w="1855" w:type="dxa"/>
            <w:vAlign w:val="center"/>
          </w:tcPr>
          <w:p w14:paraId="19F6689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44771B02">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60C092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3B4019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5190EB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1）拟定的施工现场平面布置情况优秀</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79116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拟定的施工现场平面布置情况良好，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475CD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拟定的施工现场平面布置情况一般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54D8B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4）拟定的施工现场平面布置情况较弱</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385CD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5）拟定的施工现场平面布置情况简单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9F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0A68ED8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39699F7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4B23DCB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9195C4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A758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检验手段进行综合评议</w:t>
            </w:r>
            <w:r>
              <w:rPr>
                <w:rFonts w:hint="eastAsia" w:ascii="宋体" w:hAnsi="宋体" w:eastAsia="宋体" w:cs="宋体"/>
                <w:color w:val="auto"/>
                <w:sz w:val="21"/>
                <w:szCs w:val="21"/>
                <w:highlight w:val="none"/>
                <w:lang w:eastAsia="zh-CN"/>
              </w:rPr>
              <w:t>。</w:t>
            </w:r>
          </w:p>
          <w:p w14:paraId="0FFB76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21DAA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D6BC9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27591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4）拟定工程质量保证措施、检验手段</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292B0D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w:t>
            </w:r>
            <w:r>
              <w:rPr>
                <w:rFonts w:hint="eastAsia" w:ascii="宋体" w:hAnsi="宋体" w:eastAsia="宋体" w:cs="宋体"/>
                <w:bCs/>
                <w:color w:val="auto"/>
                <w:sz w:val="21"/>
                <w:szCs w:val="21"/>
                <w:highlight w:val="none"/>
                <w:lang w:val="zh-CN"/>
              </w:rPr>
              <w:t>工程质量保证措施、</w:t>
            </w:r>
            <w:r>
              <w:rPr>
                <w:rFonts w:hint="eastAsia" w:ascii="宋体" w:hAnsi="宋体" w:eastAsia="宋体" w:cs="宋体"/>
                <w:color w:val="auto"/>
                <w:sz w:val="21"/>
                <w:szCs w:val="21"/>
                <w:highlight w:val="none"/>
              </w:rPr>
              <w:t>检验手段</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679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B3EB9F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1C6B6A9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6CFF02E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A547D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31A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根据投标人针对本项目拟定的施工进度计划及保证措施进行综合评议。</w:t>
            </w:r>
          </w:p>
          <w:p w14:paraId="155453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9FC54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2）拟定的施工进度计划及保证措施</w:t>
            </w:r>
            <w:r>
              <w:rPr>
                <w:rFonts w:hint="eastAsia" w:ascii="宋体" w:hAnsi="宋体" w:eastAsia="宋体" w:cs="宋体"/>
                <w:color w:val="auto"/>
                <w:sz w:val="21"/>
                <w:szCs w:val="21"/>
                <w:highlight w:val="none"/>
                <w:lang w:val="en-US" w:eastAsia="zh-CN"/>
              </w:rPr>
              <w:t>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651FB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3）拟定的施工进度计划及保证措施</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DF155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55A226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拟定的施工进度计划及保证措施</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78B7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F1202DE">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4F7EEB74">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126B58E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C971E8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BE4B4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p>
          <w:p w14:paraId="26ED16B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721D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A8895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3413C8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rPr>
              <w:t>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8D3B7B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D73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5C865FA">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28CB92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3DA8144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39E0E0F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20FFE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根据投标人针对本项目拟定的施工关键点、重难点分析进行综合评议。</w:t>
            </w:r>
          </w:p>
          <w:p w14:paraId="6279D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512C4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965FD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8494E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D11B8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3BA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1E72851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508CD94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05955A3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674E1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74E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56B569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完善性、合理性优秀的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38707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2）拟定的竣工资料整理方案</w:t>
            </w:r>
            <w:r>
              <w:rPr>
                <w:rFonts w:hint="eastAsia" w:ascii="宋体" w:hAnsi="宋体" w:eastAsia="宋体" w:cs="宋体"/>
                <w:color w:val="auto"/>
                <w:sz w:val="21"/>
                <w:szCs w:val="21"/>
                <w:highlight w:val="none"/>
                <w:lang w:val="en-US" w:eastAsia="zh-CN"/>
              </w:rPr>
              <w:t>完善性、合理性良好的，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14C27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3）拟定的竣工资料整理方案</w:t>
            </w:r>
            <w:r>
              <w:rPr>
                <w:rFonts w:hint="eastAsia" w:ascii="宋体" w:hAnsi="宋体" w:eastAsia="宋体" w:cs="宋体"/>
                <w:color w:val="auto"/>
                <w:sz w:val="21"/>
                <w:szCs w:val="21"/>
                <w:highlight w:val="none"/>
                <w:lang w:val="en-US" w:eastAsia="zh-CN"/>
              </w:rPr>
              <w:t>完善性、合理性一般的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22F5A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完善性、合理性较弱的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C33D97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拟定的竣工资料整理方案</w:t>
            </w:r>
            <w:r>
              <w:rPr>
                <w:rFonts w:hint="eastAsia" w:ascii="宋体" w:hAnsi="宋体" w:eastAsia="宋体" w:cs="宋体"/>
                <w:color w:val="auto"/>
                <w:sz w:val="21"/>
                <w:szCs w:val="21"/>
                <w:highlight w:val="none"/>
                <w:lang w:val="en-US" w:eastAsia="zh-CN"/>
              </w:rPr>
              <w:t>完善性、合理性简单的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27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2164AF9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45FF9B58">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27BAB0C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2F6D7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DACB9E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6E620A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描述全面、合理，具有针对性的，得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D30C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45A06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3）描述一般，针对性一般的，得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C25F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描述简单，针对性较弱的，得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FA8AF8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EC11A4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未提供的，得0分。</w:t>
            </w:r>
          </w:p>
        </w:tc>
      </w:tr>
      <w:tr w14:paraId="1BD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3D1C7B6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6F67986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A9E7CA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E74F0BF">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A4090BE">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65581968">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1A4A4D9F">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2CECC4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3C25699A">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p>
          <w:p w14:paraId="318ECBE4">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0B14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20C4016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0B6D3C8A">
            <w:pPr>
              <w:keepLines w:val="0"/>
              <w:pageBreakBefore w:val="0"/>
              <w:widowControl w:val="0"/>
              <w:kinsoku/>
              <w:wordWrap/>
              <w:overflowPunct/>
              <w:topLinePunct w:val="0"/>
              <w:bidi w:val="0"/>
              <w:adjustRightInd w:val="0"/>
              <w:snapToGrid w:val="0"/>
              <w:spacing w:line="360" w:lineRule="exact"/>
              <w:ind w:left="0" w:leftChars="0" w:right="0" w:rightChars="0"/>
              <w:contextualSpacing/>
              <w:jc w:val="center"/>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3EE65E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B06AC0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1F10EF1">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7D6E0565">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43B60AA1">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14A0F3FB">
            <w:pPr>
              <w:pStyle w:val="31"/>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68E3B558">
            <w:pPr>
              <w:pStyle w:val="31"/>
              <w:adjustRightInd w:val="0"/>
              <w:snapToGrid w:val="0"/>
              <w:spacing w:before="0" w:beforeLines="0" w:after="0" w:afterLines="0" w:line="24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w:t>
            </w:r>
          </w:p>
          <w:p w14:paraId="7DBAFFE6">
            <w:pPr>
              <w:pStyle w:val="31"/>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缺项不得分。</w:t>
            </w:r>
          </w:p>
        </w:tc>
      </w:tr>
      <w:tr w14:paraId="596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9" w:type="dxa"/>
            <w:vAlign w:val="center"/>
          </w:tcPr>
          <w:p w14:paraId="35CCDF92">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1855" w:type="dxa"/>
            <w:vAlign w:val="center"/>
          </w:tcPr>
          <w:p w14:paraId="4B4235B4">
            <w:pPr>
              <w:pStyle w:val="31"/>
              <w:snapToGrid w:val="0"/>
              <w:jc w:val="center"/>
              <w:rPr>
                <w:rFonts w:hint="default" w:ascii="宋体" w:hAnsi="宋体" w:eastAsia="宋体" w:cs="宋体"/>
                <w:b w:val="0"/>
                <w:bCs w:val="0"/>
                <w:strike w:val="0"/>
                <w:dstrike w:val="0"/>
                <w:color w:val="auto"/>
                <w:sz w:val="21"/>
                <w:szCs w:val="21"/>
                <w:highlight w:val="none"/>
                <w:lang w:val="en-US" w:eastAsia="zh-CN"/>
              </w:rPr>
            </w:pPr>
            <w:r>
              <w:rPr>
                <w:rFonts w:hint="eastAsia" w:hAnsi="宋体" w:cs="宋体"/>
                <w:lang w:val="en-US" w:eastAsia="zh-CN"/>
              </w:rPr>
              <w:t>合理化建议</w:t>
            </w:r>
          </w:p>
        </w:tc>
        <w:tc>
          <w:tcPr>
            <w:tcW w:w="715" w:type="dxa"/>
            <w:vAlign w:val="center"/>
          </w:tcPr>
          <w:p w14:paraId="750292E9">
            <w:pPr>
              <w:pStyle w:val="31"/>
              <w:snapToGrid w:val="0"/>
              <w:jc w:val="center"/>
              <w:rPr>
                <w:rFonts w:hint="default"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3C11B6C6">
            <w:pPr>
              <w:pStyle w:val="31"/>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50FFD28D">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499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2B581E16">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1855" w:type="dxa"/>
            <w:vAlign w:val="center"/>
          </w:tcPr>
          <w:p w14:paraId="68B36E9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5FBC8005">
            <w:pPr>
              <w:pStyle w:val="31"/>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713006F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5E9E2343">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满足采购文件要求且参与评审价格最低为评标基准价，其价格分为满分，其余投标人的价格分以下列公式计算：</w:t>
            </w:r>
          </w:p>
          <w:p w14:paraId="49415D21">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7F551B8E">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333E19A6">
      <w:pPr>
        <w:pStyle w:val="71"/>
        <w:numPr>
          <w:ilvl w:val="0"/>
          <w:numId w:val="0"/>
        </w:numPr>
        <w:ind w:leftChars="200"/>
        <w:rPr>
          <w:rFonts w:hint="eastAsia"/>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的，响应文件无效。</w:t>
      </w:r>
    </w:p>
    <w:p w14:paraId="62331DEE">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color w:val="auto"/>
          <w:kern w:val="0"/>
          <w:szCs w:val="24"/>
          <w:highlight w:val="yellow"/>
          <w:lang w:val="en-US" w:eastAsia="zh-CN"/>
        </w:rPr>
        <w:t>5</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yellow"/>
          <w:lang w:val="en-US" w:eastAsia="zh-CN"/>
        </w:rPr>
        <w:t>2</w:t>
      </w:r>
      <w:r>
        <w:rPr>
          <w:rFonts w:hint="eastAsia" w:ascii="宋体" w:hAnsi="宋体" w:eastAsia="宋体" w:cs="宋体"/>
          <w:color w:val="auto"/>
          <w:kern w:val="0"/>
          <w:szCs w:val="24"/>
          <w:highlight w:val="yellow"/>
        </w:rPr>
        <w:t>%的扣除，</w:t>
      </w:r>
      <w:r>
        <w:rPr>
          <w:rFonts w:hint="eastAsia" w:ascii="宋体" w:hAnsi="宋体" w:eastAsia="宋体" w:cs="宋体"/>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w:t>
      </w:r>
      <w:r>
        <w:rPr>
          <w:rFonts w:hint="eastAsia" w:ascii="宋体" w:hAnsi="宋体" w:eastAsia="宋体" w:cs="宋体"/>
          <w:color w:val="auto"/>
          <w:kern w:val="0"/>
          <w:sz w:val="24"/>
          <w:highlight w:val="yellow"/>
        </w:rPr>
        <w:t>低顺序推荐</w:t>
      </w:r>
      <w:r>
        <w:rPr>
          <w:rFonts w:hint="eastAsia" w:ascii="宋体" w:hAnsi="宋体" w:cs="宋体"/>
          <w:color w:val="auto"/>
          <w:kern w:val="0"/>
          <w:sz w:val="24"/>
          <w:highlight w:val="yellow"/>
          <w:lang w:val="en-US" w:eastAsia="zh-CN"/>
        </w:rPr>
        <w:t>1</w:t>
      </w:r>
      <w:r>
        <w:rPr>
          <w:rFonts w:hint="eastAsia" w:ascii="宋体" w:hAnsi="宋体" w:eastAsia="宋体" w:cs="宋体"/>
          <w:color w:val="auto"/>
          <w:kern w:val="0"/>
          <w:sz w:val="24"/>
          <w:highlight w:val="yellow"/>
        </w:rPr>
        <w:t>名</w:t>
      </w: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eastAsia="zh-CN"/>
        </w:rPr>
        <w:t>。</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4.2.14 </w:t>
      </w:r>
      <w:r>
        <w:rPr>
          <w:rFonts w:hint="eastAsia" w:ascii="宋体" w:hAnsi="宋体" w:eastAsia="宋体" w:cs="宋体"/>
          <w:color w:val="auto"/>
          <w:kern w:val="0"/>
          <w:sz w:val="24"/>
          <w:highlight w:val="none"/>
        </w:rPr>
        <w:t>投标人的电子投标文件唯一标识符相同（①网卡MAC地址或②硬盘（含U盘、移动硬盘等移动存储介质）序列号或③互联网接入IP地址）的；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69"/>
    <w:p w14:paraId="1A0BD6D3">
      <w:pPr>
        <w:numPr>
          <w:ilvl w:val="0"/>
          <w:numId w:val="8"/>
        </w:numPr>
        <w:spacing w:line="360" w:lineRule="auto"/>
        <w:jc w:val="center"/>
        <w:outlineLvl w:val="0"/>
        <w:rPr>
          <w:rFonts w:hint="eastAsia" w:ascii="宋体" w:hAnsi="宋体" w:cs="宋体"/>
          <w:b/>
          <w:sz w:val="36"/>
          <w:szCs w:val="36"/>
          <w:highlight w:val="none"/>
        </w:rPr>
      </w:pPr>
      <w:bookmarkStart w:id="435" w:name="_Toc230"/>
      <w:r>
        <w:rPr>
          <w:rFonts w:hint="eastAsia" w:ascii="宋体" w:hAnsi="宋体" w:cs="宋体"/>
          <w:b/>
          <w:sz w:val="36"/>
          <w:szCs w:val="36"/>
          <w:highlight w:val="none"/>
        </w:rPr>
        <w:t xml:space="preserve"> 拟签订的合同文本</w:t>
      </w:r>
      <w:bookmarkEnd w:id="435"/>
    </w:p>
    <w:p w14:paraId="14284083">
      <w:pPr>
        <w:spacing w:line="360" w:lineRule="auto"/>
        <w:rPr>
          <w:rFonts w:ascii="宋体" w:hAnsi="宋体" w:cs="宋体"/>
          <w:sz w:val="24"/>
        </w:rPr>
      </w:pPr>
      <w:bookmarkStart w:id="436" w:name="第五部分"/>
      <w:bookmarkStart w:id="437" w:name="_Toc86217003"/>
    </w:p>
    <w:p w14:paraId="6A7D7BAD">
      <w:pPr>
        <w:rPr>
          <w:rFonts w:hint="eastAsia" w:ascii="宋体" w:hAnsi="宋体"/>
          <w:b/>
          <w:spacing w:val="-100"/>
          <w:sz w:val="72"/>
          <w:szCs w:val="72"/>
          <w:highlight w:val="none"/>
        </w:rPr>
      </w:pPr>
      <w:bookmarkStart w:id="438" w:name="_Toc8026"/>
      <w:r>
        <w:rPr>
          <w:rFonts w:hint="eastAsia" w:ascii="宋体" w:hAnsi="宋体" w:cs="宋体"/>
          <w:b/>
          <w:sz w:val="36"/>
          <w:szCs w:val="20"/>
        </w:rPr>
        <w:br w:type="page"/>
      </w:r>
    </w:p>
    <w:p w14:paraId="5080524B">
      <w:pPr>
        <w:pStyle w:val="31"/>
        <w:spacing w:line="360" w:lineRule="auto"/>
        <w:jc w:val="center"/>
        <w:rPr>
          <w:rFonts w:hint="eastAsia" w:hAnsi="宋体" w:cs="宋体"/>
          <w:b/>
          <w:bCs/>
        </w:rPr>
      </w:pPr>
      <w:r>
        <w:rPr>
          <w:rFonts w:hint="eastAsia" w:hAnsi="宋体" w:cs="宋体"/>
          <w:b/>
          <w:bCs/>
        </w:rPr>
        <w:t>协 议 书（格式）</w:t>
      </w:r>
    </w:p>
    <w:p w14:paraId="7CBAE366">
      <w:pPr>
        <w:spacing w:line="360" w:lineRule="auto"/>
        <w:jc w:val="center"/>
        <w:rPr>
          <w:b/>
          <w:color w:val="auto"/>
          <w:kern w:val="0"/>
          <w:sz w:val="30"/>
          <w:szCs w:val="30"/>
          <w:highlight w:val="none"/>
        </w:rPr>
      </w:pPr>
      <w:r>
        <w:rPr>
          <w:b/>
          <w:color w:val="auto"/>
          <w:kern w:val="0"/>
          <w:sz w:val="30"/>
          <w:szCs w:val="30"/>
          <w:highlight w:val="none"/>
        </w:rPr>
        <w:t>合同协议书</w:t>
      </w:r>
    </w:p>
    <w:p w14:paraId="766888DA">
      <w:pPr>
        <w:autoSpaceDE w:val="0"/>
        <w:autoSpaceDN w:val="0"/>
        <w:snapToGrid w:val="0"/>
        <w:spacing w:line="440" w:lineRule="exact"/>
        <w:ind w:firstLine="420" w:firstLineChars="200"/>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（发包人名称，以下简称“发包人”）为实施</w:t>
      </w:r>
      <w:r>
        <w:rPr>
          <w:rFonts w:hint="eastAsia" w:ascii="宋体" w:hAnsi="宋体" w:eastAsia="宋体"/>
          <w:color w:val="auto"/>
          <w:kern w:val="0"/>
          <w:sz w:val="21"/>
          <w:szCs w:val="21"/>
          <w:highlight w:val="none"/>
          <w:u w:val="single"/>
        </w:rPr>
        <w:t xml:space="preserve">                 </w:t>
      </w:r>
    </w:p>
    <w:p w14:paraId="55F76869">
      <w:pPr>
        <w:snapToGrid w:val="0"/>
        <w:spacing w:line="440" w:lineRule="exact"/>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（项目名称），已接受</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承包人名称，以下简称“承包人”）对该项目施工的投标。发包人和承包人共同达成如下协议。</w:t>
      </w:r>
    </w:p>
    <w:p w14:paraId="378AF602">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1．本协议书与下列文件一起构成合同文件：</w:t>
      </w:r>
    </w:p>
    <w:p w14:paraId="63B0DAEA">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 中标通知书；</w:t>
      </w:r>
    </w:p>
    <w:p w14:paraId="4E3606DE">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 投标函及投标函附录；</w:t>
      </w:r>
    </w:p>
    <w:p w14:paraId="53DAF9E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 专用合同条款；</w:t>
      </w:r>
    </w:p>
    <w:p w14:paraId="3E0449E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 通用合同条款；</w:t>
      </w:r>
    </w:p>
    <w:p w14:paraId="4F97C8C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 技术标准和要求；</w:t>
      </w:r>
    </w:p>
    <w:p w14:paraId="230CB651">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 图纸；</w:t>
      </w:r>
    </w:p>
    <w:p w14:paraId="5C9344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 已标价工程量清单；</w:t>
      </w:r>
    </w:p>
    <w:p w14:paraId="3174760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 经双方确认进入合同的其它文件。</w:t>
      </w:r>
    </w:p>
    <w:p w14:paraId="7C6376F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2．上述文件互相补充和解释，如有不明确或不一致之处，以合同约定次序在先者为准。</w:t>
      </w:r>
    </w:p>
    <w:p w14:paraId="17B1767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3．签约合同价：人民币（大写）</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元（￥</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644E9E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4．承包人项目负责人：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07AC59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5．工程质量符合</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标准。</w:t>
      </w:r>
    </w:p>
    <w:p w14:paraId="5E10636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6．承包人承诺按合同约定承担工程的实施、完成及缺陷修复。</w:t>
      </w:r>
    </w:p>
    <w:p w14:paraId="3C1F03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7．发包人承诺按合同约定的条件、时间和方式向承包人支付合同价款。</w:t>
      </w:r>
    </w:p>
    <w:p w14:paraId="084B211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8．承包人应按照监理人指示开工，工期为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lang w:eastAsia="zh-CN"/>
        </w:rPr>
        <w:t>日历天</w:t>
      </w:r>
      <w:r>
        <w:rPr>
          <w:rFonts w:hint="eastAsia" w:ascii="宋体" w:hAnsi="宋体" w:eastAsia="宋体"/>
          <w:color w:val="auto"/>
          <w:kern w:val="0"/>
          <w:sz w:val="21"/>
          <w:szCs w:val="21"/>
          <w:highlight w:val="none"/>
        </w:rPr>
        <w:t>。</w:t>
      </w:r>
    </w:p>
    <w:p w14:paraId="3CE725D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9．本协议书正本一式</w:t>
      </w:r>
      <w:r>
        <w:rPr>
          <w:rFonts w:hint="eastAsia" w:ascii="宋体" w:hAnsi="宋体" w:eastAsia="宋体"/>
          <w:color w:val="auto"/>
          <w:kern w:val="0"/>
          <w:sz w:val="21"/>
          <w:szCs w:val="21"/>
          <w:highlight w:val="none"/>
          <w:u w:val="single"/>
        </w:rPr>
        <w:t xml:space="preserve"> 贰 </w:t>
      </w:r>
      <w:r>
        <w:rPr>
          <w:rFonts w:hint="eastAsia" w:ascii="宋体" w:hAnsi="宋体" w:eastAsia="宋体"/>
          <w:color w:val="auto"/>
          <w:kern w:val="0"/>
          <w:sz w:val="21"/>
          <w:szCs w:val="21"/>
          <w:highlight w:val="none"/>
        </w:rPr>
        <w:t>份，合同双方各执</w:t>
      </w:r>
      <w:r>
        <w:rPr>
          <w:rFonts w:hint="eastAsia" w:ascii="宋体" w:hAnsi="宋体" w:eastAsia="宋体"/>
          <w:color w:val="auto"/>
          <w:kern w:val="0"/>
          <w:sz w:val="21"/>
          <w:szCs w:val="21"/>
          <w:highlight w:val="none"/>
          <w:u w:val="single"/>
        </w:rPr>
        <w:t xml:space="preserve"> 壹 </w:t>
      </w:r>
      <w:r>
        <w:rPr>
          <w:rFonts w:hint="eastAsia" w:ascii="宋体" w:hAnsi="宋体" w:eastAsia="宋体"/>
          <w:color w:val="auto"/>
          <w:kern w:val="0"/>
          <w:sz w:val="21"/>
          <w:szCs w:val="21"/>
          <w:highlight w:val="none"/>
        </w:rPr>
        <w:t>份，副本</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份，双方各执</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w:t>
      </w:r>
    </w:p>
    <w:p w14:paraId="58C03C54">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10．合同未尽事宜，双方另行签订补充协议。补充协议是合同的组成部分。</w:t>
      </w:r>
    </w:p>
    <w:p w14:paraId="072A2DCA">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olor w:val="auto"/>
          <w:kern w:val="0"/>
          <w:sz w:val="21"/>
          <w:szCs w:val="21"/>
          <w:highlight w:val="none"/>
        </w:rPr>
        <w:t xml:space="preserve">    </w:t>
      </w:r>
      <w:r>
        <w:rPr>
          <w:rFonts w:hint="eastAsia" w:ascii="宋体" w:hAnsi="宋体" w:eastAsia="宋体" w:cs="Times New Roman"/>
          <w:color w:val="auto"/>
          <w:kern w:val="0"/>
          <w:sz w:val="21"/>
          <w:szCs w:val="21"/>
          <w:highlight w:val="none"/>
        </w:rPr>
        <w:t xml:space="preserve"> 发包人： </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（盖单位章）</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承包人：</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（盖单位章）  </w:t>
      </w:r>
      <w:r>
        <w:rPr>
          <w:rFonts w:hint="eastAsia" w:ascii="宋体" w:hAnsi="宋体" w:eastAsia="宋体" w:cs="Times New Roman"/>
          <w:color w:val="auto"/>
          <w:kern w:val="0"/>
          <w:sz w:val="21"/>
          <w:szCs w:val="21"/>
          <w:highlight w:val="none"/>
        </w:rPr>
        <w:t xml:space="preserve">  </w:t>
      </w:r>
    </w:p>
    <w:p w14:paraId="11F1CFB5">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lang w:eastAsia="zh-CN"/>
        </w:rPr>
        <w:t>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（签字）</w:t>
      </w: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u w:val="single"/>
        </w:rPr>
        <w:t xml:space="preserve">      （签字）      </w:t>
      </w:r>
    </w:p>
    <w:p w14:paraId="676255B1">
      <w:pPr>
        <w:autoSpaceDE w:val="0"/>
        <w:autoSpaceDN w:val="0"/>
        <w:snapToGrid w:val="0"/>
        <w:spacing w:line="440" w:lineRule="exact"/>
        <w:rPr>
          <w:rFonts w:hint="default" w:ascii="宋体" w:hAnsi="宋体" w:eastAsia="宋体" w:cs="Times New Roman"/>
          <w:color w:val="auto"/>
          <w:kern w:val="0"/>
          <w:sz w:val="21"/>
          <w:szCs w:val="21"/>
          <w:highlight w:val="none"/>
          <w:u w:val="single"/>
          <w:lang w:val="en-US" w:eastAsia="zh-CN"/>
        </w:rPr>
      </w:pPr>
      <w:r>
        <w:rPr>
          <w:rFonts w:hint="eastAsia" w:ascii="宋体" w:hAnsi="宋体" w:eastAsia="宋体" w:cs="Times New Roman"/>
          <w:color w:val="auto"/>
          <w:kern w:val="0"/>
          <w:sz w:val="21"/>
          <w:szCs w:val="21"/>
          <w:highlight w:val="none"/>
        </w:rPr>
        <w:t xml:space="preserve">     或其委托代理人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或其委托代理人</w:t>
      </w:r>
      <w:r>
        <w:rPr>
          <w:rFonts w:hint="eastAsia" w:ascii="宋体" w:hAnsi="宋体" w:eastAsia="宋体" w:cs="Times New Roman"/>
          <w:color w:val="auto"/>
          <w:kern w:val="0"/>
          <w:sz w:val="21"/>
          <w:szCs w:val="21"/>
          <w:highlight w:val="none"/>
          <w:u w:val="single"/>
          <w:lang w:val="en-US" w:eastAsia="zh-CN"/>
        </w:rPr>
        <w:t xml:space="preserve">             </w:t>
      </w:r>
    </w:p>
    <w:p w14:paraId="2F0A6480">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w:t>
      </w:r>
    </w:p>
    <w:p w14:paraId="5E9E7E53">
      <w:pPr>
        <w:pStyle w:val="31"/>
        <w:snapToGrid w:val="0"/>
        <w:spacing w:line="360" w:lineRule="auto"/>
        <w:rPr>
          <w:rFonts w:hint="eastAsia" w:hAnsi="宋体" w:cs="宋体"/>
          <w:u w:val="single"/>
        </w:rPr>
      </w:pPr>
    </w:p>
    <w:p w14:paraId="01611F95">
      <w:pPr>
        <w:pStyle w:val="31"/>
        <w:snapToGrid w:val="0"/>
        <w:spacing w:line="360" w:lineRule="auto"/>
        <w:rPr>
          <w:rFonts w:hint="eastAsia" w:hAnsi="宋体" w:cs="宋体"/>
          <w:u w:val="single"/>
        </w:rPr>
      </w:pPr>
    </w:p>
    <w:p w14:paraId="65BB0F84">
      <w:pPr>
        <w:pStyle w:val="31"/>
        <w:snapToGrid w:val="0"/>
        <w:spacing w:line="360" w:lineRule="auto"/>
        <w:rPr>
          <w:rFonts w:hint="eastAsia" w:hAnsi="宋体" w:eastAsia="宋体" w:cs="宋体"/>
          <w:u w:val="single"/>
          <w:lang w:eastAsia="zh-CN"/>
        </w:rPr>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cols w:space="720" w:num="1"/>
          <w:titlePg/>
          <w:docGrid w:linePitch="312" w:charSpace="0"/>
        </w:sectPr>
      </w:pPr>
      <w:r>
        <w:rPr>
          <w:rFonts w:hint="eastAsia" w:hAnsi="宋体" w:cs="宋体"/>
        </w:rPr>
        <w:t>合同鉴证方：</w:t>
      </w:r>
      <w:r>
        <w:rPr>
          <w:rFonts w:hint="eastAsia" w:hAnsi="宋体" w:cs="宋体"/>
          <w:u w:val="single"/>
          <w:lang w:val="en-US" w:eastAsia="zh-CN"/>
        </w:rPr>
        <w:t xml:space="preserve"> 宁波守诚项目管理有限公司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4"/>
        <w:adjustRightInd/>
        <w:spacing w:line="360" w:lineRule="auto"/>
        <w:rPr>
          <w:rFonts w:hint="eastAsia" w:ascii="宋体" w:hAnsi="宋体" w:cs="宋体"/>
          <w:b/>
          <w:szCs w:val="21"/>
        </w:rPr>
      </w:pPr>
      <w:r>
        <w:rPr>
          <w:rFonts w:hint="eastAsia" w:ascii="宋体" w:hAnsi="宋体" w:eastAsia="宋体"/>
          <w:color w:val="auto"/>
          <w:kern w:val="0"/>
          <w:sz w:val="21"/>
          <w:szCs w:val="21"/>
          <w:highlight w:val="none"/>
        </w:rPr>
        <w:t>全文引用《浙江省水利水电工程施工招标文件示范文本》20</w:t>
      </w:r>
      <w:r>
        <w:rPr>
          <w:rFonts w:hint="eastAsia" w:ascii="宋体" w:hAnsi="宋体" w:eastAsia="宋体"/>
          <w:color w:val="auto"/>
          <w:kern w:val="0"/>
          <w:sz w:val="21"/>
          <w:szCs w:val="21"/>
          <w:highlight w:val="none"/>
          <w:lang w:val="en-US" w:eastAsia="zh-CN"/>
        </w:rPr>
        <w:t>23</w:t>
      </w:r>
      <w:r>
        <w:rPr>
          <w:rFonts w:hint="eastAsia" w:ascii="宋体" w:hAnsi="宋体" w:eastAsia="宋体"/>
          <w:color w:val="auto"/>
          <w:kern w:val="0"/>
          <w:sz w:val="21"/>
          <w:szCs w:val="21"/>
          <w:highlight w:val="none"/>
        </w:rPr>
        <w:t>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94A6DF7">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 一般约定</w:t>
      </w:r>
    </w:p>
    <w:p w14:paraId="6473521E">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 词语定义</w:t>
      </w:r>
    </w:p>
    <w:p w14:paraId="4A3BAC5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合同当事人和人员</w:t>
      </w:r>
    </w:p>
    <w:p w14:paraId="457972A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1.1.2.2 发包人：</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FDC8082">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（签约后填入）。</w:t>
      </w:r>
    </w:p>
    <w:p w14:paraId="5174C98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1.1.2.5 分包人：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691EE541">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 监理人：______________________。</w:t>
      </w:r>
    </w:p>
    <w:p w14:paraId="67491655">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日期</w:t>
      </w:r>
    </w:p>
    <w:p w14:paraId="11931B7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 缺陷责任期（工程质量保修期）：为</w:t>
      </w:r>
      <w:r>
        <w:rPr>
          <w:rFonts w:hint="eastAsia" w:asciiTheme="minorEastAsia" w:hAnsiTheme="minorEastAsia" w:eastAsiaTheme="minorEastAsia" w:cstheme="minorEastAsia"/>
          <w:color w:val="auto"/>
          <w:sz w:val="21"/>
          <w:szCs w:val="21"/>
          <w:highlight w:val="none"/>
          <w:u w:val="single"/>
        </w:rPr>
        <w:t xml:space="preserve"> 1 </w:t>
      </w:r>
      <w:r>
        <w:rPr>
          <w:rFonts w:hint="eastAsia" w:asciiTheme="minorEastAsia" w:hAnsiTheme="minorEastAsia" w:eastAsiaTheme="minorEastAsia" w:cstheme="minorEastAsia"/>
          <w:color w:val="auto"/>
          <w:sz w:val="21"/>
          <w:szCs w:val="21"/>
          <w:highlight w:val="none"/>
        </w:rPr>
        <w:t>年。</w:t>
      </w:r>
    </w:p>
    <w:p w14:paraId="68A4100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 其他</w:t>
      </w:r>
    </w:p>
    <w:p w14:paraId="1B37D215">
      <w:pPr>
        <w:autoSpaceDE w:val="0"/>
        <w:autoSpaceDN w:val="0"/>
        <w:snapToGrid w:val="0"/>
        <w:spacing w:line="40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完工验收：指《水利水电建设工程验收规程》中的合同工程完工验收。通用合同条款中“竣工验收”一词具有相同含义。</w:t>
      </w:r>
    </w:p>
    <w:p w14:paraId="3D80DC7C">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bookmarkStart w:id="439" w:name="_Toc344282752"/>
      <w:bookmarkStart w:id="440" w:name="_Toc259451999"/>
      <w:bookmarkStart w:id="441" w:name="_Toc362883276"/>
      <w:bookmarkStart w:id="442" w:name="_Toc266998245"/>
      <w:bookmarkStart w:id="443" w:name="_Toc307478975"/>
      <w:bookmarkStart w:id="444" w:name="_Toc381776146"/>
      <w:bookmarkStart w:id="445" w:name="_Toc259456738"/>
      <w:bookmarkStart w:id="446" w:name="_Toc370459053"/>
      <w:r>
        <w:rPr>
          <w:rFonts w:hint="eastAsia" w:asciiTheme="minorEastAsia" w:hAnsiTheme="minorEastAsia" w:eastAsiaTheme="minorEastAsia" w:cstheme="minorEastAsia"/>
          <w:b/>
          <w:bCs/>
          <w:color w:val="auto"/>
          <w:sz w:val="21"/>
          <w:szCs w:val="21"/>
          <w:highlight w:val="none"/>
        </w:rPr>
        <w:t>1.4 合同文件的优先顺序</w:t>
      </w:r>
    </w:p>
    <w:p w14:paraId="799BCF1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除合同另有规定外，解释合同文件的优先顺序如下： </w:t>
      </w:r>
    </w:p>
    <w:p w14:paraId="63B2714A">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 合同协议书（包括补充协议书）；</w:t>
      </w:r>
    </w:p>
    <w:p w14:paraId="32D1FE1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 中标通知书；</w:t>
      </w:r>
    </w:p>
    <w:p w14:paraId="6B43827D">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⑶ 投标函及投标函附录；</w:t>
      </w:r>
    </w:p>
    <w:p w14:paraId="5C7350A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⑷ 招投标文件澄清问题、澄清问题的复函、补充通知等相关资料；</w:t>
      </w:r>
    </w:p>
    <w:p w14:paraId="2FF52719">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⑸ 专用合同条款；</w:t>
      </w:r>
    </w:p>
    <w:p w14:paraId="5D0FB14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⑹ 通用合同条款；</w:t>
      </w:r>
    </w:p>
    <w:p w14:paraId="77AE8653">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⑺ 技术标准和要求；</w:t>
      </w:r>
    </w:p>
    <w:p w14:paraId="6E17568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⑻ 图纸；</w:t>
      </w:r>
    </w:p>
    <w:p w14:paraId="4FB8A8F6">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⑼ 已标价的工程量清单</w:t>
      </w:r>
    </w:p>
    <w:p w14:paraId="5A68A60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⑽ 经双方确认进入合同的其他文件。</w:t>
      </w:r>
    </w:p>
    <w:p w14:paraId="16EF61B5">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  联络</w:t>
      </w:r>
    </w:p>
    <w:p w14:paraId="5066938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eastAsia" w:asciiTheme="minorEastAsia" w:hAnsiTheme="minorEastAsia" w:eastAsiaTheme="minorEastAsia" w:cstheme="minorEastAsia"/>
          <w:color w:val="auto"/>
          <w:sz w:val="21"/>
          <w:szCs w:val="21"/>
          <w:highlight w:val="none"/>
          <w:u w:val="single"/>
          <w:lang w:eastAsia="zh-CN"/>
        </w:rPr>
        <w:t>宁海县桑洲镇人民政府</w:t>
      </w:r>
      <w:r>
        <w:rPr>
          <w:rFonts w:hint="eastAsia" w:asciiTheme="minorEastAsia" w:hAnsiTheme="minorEastAsia" w:eastAsiaTheme="minorEastAsia" w:cstheme="minorEastAsia"/>
          <w:color w:val="auto"/>
          <w:sz w:val="21"/>
          <w:szCs w:val="21"/>
          <w:highlight w:val="none"/>
        </w:rPr>
        <w:t>。</w:t>
      </w:r>
    </w:p>
    <w:p w14:paraId="74DCEF8E">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7" w:name="_Toc371336816"/>
      <w:r>
        <w:rPr>
          <w:rFonts w:hint="eastAsia" w:asciiTheme="minorEastAsia" w:hAnsiTheme="minorEastAsia" w:eastAsiaTheme="minorEastAsia" w:cstheme="minorEastAsia"/>
          <w:b/>
          <w:bCs/>
          <w:color w:val="auto"/>
          <w:sz w:val="21"/>
          <w:szCs w:val="21"/>
          <w:highlight w:val="none"/>
        </w:rPr>
        <w:t>2  发包人义务</w:t>
      </w:r>
      <w:bookmarkEnd w:id="447"/>
    </w:p>
    <w:p w14:paraId="2F5D0D9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  提供施工场地</w:t>
      </w:r>
    </w:p>
    <w:p w14:paraId="194424BB">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发包人提供的施工场地范围为：</w:t>
      </w:r>
      <w:r>
        <w:rPr>
          <w:rFonts w:hint="eastAsia" w:asciiTheme="minorEastAsia" w:hAnsiTheme="minorEastAsia" w:eastAsiaTheme="minorEastAsia" w:cstheme="minorEastAsia"/>
          <w:color w:val="auto"/>
          <w:kern w:val="0"/>
          <w:sz w:val="21"/>
          <w:szCs w:val="21"/>
          <w:highlight w:val="none"/>
          <w:u w:val="single"/>
        </w:rPr>
        <w:t>征地红线范围内（即工程招标征地范围图之内）</w:t>
      </w:r>
      <w:r>
        <w:rPr>
          <w:rFonts w:hint="eastAsia" w:asciiTheme="minorEastAsia" w:hAnsiTheme="minorEastAsia" w:eastAsiaTheme="minorEastAsia" w:cstheme="minorEastAsia"/>
          <w:snapToGrid w:val="0"/>
          <w:color w:val="auto"/>
          <w:sz w:val="21"/>
          <w:szCs w:val="21"/>
          <w:highlight w:val="none"/>
        </w:rPr>
        <w:t>。</w:t>
      </w:r>
    </w:p>
    <w:p w14:paraId="5D91A372">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8" w:name="_Toc371336817"/>
      <w:r>
        <w:rPr>
          <w:rFonts w:hint="eastAsia" w:asciiTheme="minorEastAsia" w:hAnsiTheme="minorEastAsia" w:eastAsiaTheme="minorEastAsia" w:cstheme="minorEastAsia"/>
          <w:b/>
          <w:bCs/>
          <w:color w:val="auto"/>
          <w:sz w:val="21"/>
          <w:szCs w:val="21"/>
          <w:highlight w:val="none"/>
        </w:rPr>
        <w:t>3  监理人</w:t>
      </w:r>
      <w:bookmarkEnd w:id="448"/>
    </w:p>
    <w:p w14:paraId="37C0EA9F">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  监理人的职责和权力</w:t>
      </w:r>
    </w:p>
    <w:p w14:paraId="7DD7E7B5">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3.1.1 监理人在行使下列权力前须得到发包人的事先批准：</w:t>
      </w:r>
    </w:p>
    <w:p w14:paraId="72FF58C4">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（1）按第4.3款约定，批准工程的分包；</w:t>
      </w:r>
    </w:p>
    <w:p w14:paraId="560EDD6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（2）按第11.3款约定，确定延长完工期限；</w:t>
      </w:r>
    </w:p>
    <w:p w14:paraId="798F03F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）按第15.6款约定，批准暂列金额的使用。</w:t>
      </w:r>
    </w:p>
    <w:bookmarkEnd w:id="439"/>
    <w:bookmarkEnd w:id="440"/>
    <w:bookmarkEnd w:id="441"/>
    <w:bookmarkEnd w:id="442"/>
    <w:bookmarkEnd w:id="443"/>
    <w:bookmarkEnd w:id="444"/>
    <w:bookmarkEnd w:id="445"/>
    <w:bookmarkEnd w:id="446"/>
    <w:p w14:paraId="26ED1EA8">
      <w:pPr>
        <w:pStyle w:val="4"/>
        <w:pageBreakBefore w:val="0"/>
        <w:numPr>
          <w:ilvl w:val="0"/>
          <w:numId w:val="0"/>
        </w:numPr>
        <w:kinsoku/>
        <w:wordWrap/>
        <w:overflowPunct/>
        <w:topLinePunct w:val="0"/>
        <w:bidi w:val="0"/>
        <w:snapToGrid w:val="0"/>
        <w:spacing w:before="0" w:after="0" w:line="480" w:lineRule="exact"/>
        <w:ind w:firstLine="422" w:firstLineChars="200"/>
        <w:jc w:val="both"/>
        <w:rPr>
          <w:rFonts w:hint="eastAsia" w:asciiTheme="minorEastAsia" w:hAnsiTheme="minorEastAsia" w:eastAsiaTheme="minorEastAsia" w:cstheme="minorEastAsia"/>
          <w:b/>
          <w:bCs/>
          <w:color w:val="auto"/>
          <w:sz w:val="21"/>
          <w:szCs w:val="21"/>
          <w:highlight w:val="none"/>
        </w:rPr>
      </w:pPr>
      <w:bookmarkStart w:id="449" w:name="_Toc371336818"/>
      <w:r>
        <w:rPr>
          <w:rFonts w:hint="eastAsia" w:asciiTheme="minorEastAsia" w:hAnsiTheme="minorEastAsia" w:eastAsiaTheme="minorEastAsia" w:cstheme="minorEastAsia"/>
          <w:b/>
          <w:bCs/>
          <w:color w:val="auto"/>
          <w:sz w:val="21"/>
          <w:szCs w:val="21"/>
          <w:highlight w:val="none"/>
        </w:rPr>
        <w:t>4  承包人</w:t>
      </w:r>
      <w:bookmarkEnd w:id="449"/>
    </w:p>
    <w:p w14:paraId="3A518BA4">
      <w:pPr>
        <w:pageBreakBefore w:val="0"/>
        <w:kinsoku/>
        <w:wordWrap/>
        <w:overflowPunct/>
        <w:topLinePunct w:val="0"/>
        <w:bidi w:val="0"/>
        <w:adjustRightInd w:val="0"/>
        <w:snapToGrid w:val="0"/>
        <w:spacing w:line="480" w:lineRule="exact"/>
        <w:ind w:firstLine="422" w:firstLineChars="200"/>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4.1  承包人的一般义务</w:t>
      </w:r>
    </w:p>
    <w:p w14:paraId="6E2E7BE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4.1.10 其它义务</w:t>
      </w:r>
    </w:p>
    <w:p w14:paraId="2869842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(1)承担施工安全保卫工作及施工照明的责任和要求：根据工程需要，提供和维修施工使用的照明、围栏设施，并负责安全保卫</w:t>
      </w:r>
      <w:r>
        <w:rPr>
          <w:rFonts w:hint="eastAsia" w:asciiTheme="minorEastAsia" w:hAnsiTheme="minorEastAsia" w:eastAsiaTheme="minorEastAsia" w:cstheme="minorEastAsia"/>
          <w:color w:val="auto"/>
          <w:kern w:val="0"/>
          <w:sz w:val="21"/>
          <w:szCs w:val="21"/>
          <w:highlight w:val="none"/>
          <w:lang w:eastAsia="zh-CN"/>
        </w:rPr>
        <w:t>。</w:t>
      </w:r>
    </w:p>
    <w:p w14:paraId="6835ECC8">
      <w:pPr>
        <w:pageBreakBefore w:val="0"/>
        <w:tabs>
          <w:tab w:val="left" w:pos="2790"/>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4CF9C221">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431D8607">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（4）施工现场清洁卫生的要求：保证施工场地清洁符合环境卫生管理的有关规定，竣工验收通过后30天内工完场清，并承担因自身原因违反有关规定造成的损失和罚款。</w:t>
      </w:r>
    </w:p>
    <w:p w14:paraId="47365E3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（5）双方约定承包人应做的其他工作：</w:t>
      </w:r>
    </w:p>
    <w:p w14:paraId="114F6EB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按时向发包人（或工程师）提交开竣工报告、隐蔽工程验收报告、质量自检记录、交工验收报告及工程事故报告等资料。 </w:t>
      </w:r>
    </w:p>
    <w:p w14:paraId="426FBE3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37B752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 负责放样、测量。每次测量成果均应有复核记录，并及时将测量成果记录书面送交监理人确认。承包人应对测量成果承担全部责任。</w:t>
      </w:r>
    </w:p>
    <w:p w14:paraId="7F56875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4) 必须接受发包人的管理或其委托的监理单位的监理，并为其开展工作和生活提供方便，按照要求提供完整真实的原始记录、检测记录等技术资料及各种报表。</w:t>
      </w:r>
    </w:p>
    <w:p w14:paraId="7A4993FA">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 承包人必须开展工程施工合同质量管理，密切配合工程师全面质量管理、环境管理和职业安全健康管理等工作的进行。</w:t>
      </w:r>
    </w:p>
    <w:p w14:paraId="1021B6F8">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 承包人不按合同约定完成以上工作，发包人有权限令其停止施工并进行整改，由此引起的损失由承包人承担。</w:t>
      </w:r>
    </w:p>
    <w:p w14:paraId="4D6B66CD">
      <w:pPr>
        <w:pageBreakBefore w:val="0"/>
        <w:tabs>
          <w:tab w:val="left" w:pos="844"/>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 承包人应执行发包人对工程管理所制定的各项管理制度。</w:t>
      </w:r>
    </w:p>
    <w:p w14:paraId="45C75D96">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 发生工程质量事故或工伤事故后，须按水利部、宁海县有关规定及时电话联系发包人或监理，按规定上报事故书面报告一式二份，同时按政府有关部门要求采取措施，发生的费用由承包人承担。</w:t>
      </w:r>
    </w:p>
    <w:p w14:paraId="1F9D059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 参加发包人召开的与本工程相关的会议，并作好会前有关资料的准备。在保修期内要及时做好回访工作，属保修责任范围的事项应及时按质检标准修好。</w:t>
      </w:r>
    </w:p>
    <w:p w14:paraId="74C8D74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 承包人做好工程开工仪式现场相关准备工作，主要工作内容包括：必要的临时设施布置、场地平整，会场平台搭设，必要的施工机械设备、施工队伍展示等工作。</w:t>
      </w:r>
    </w:p>
    <w:p w14:paraId="266281BD">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（6）上述（1）至（5）各条款涉及的各类费用均应列入措施费内，发包人不再向承包人另行支付。如因此类原因导致工期延误，工期不予顺延，并由承包人承担相应的责任及费用。</w:t>
      </w:r>
    </w:p>
    <w:p w14:paraId="5D0A0E5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3"/>
        <w:rPr>
          <w:rFonts w:hint="eastAsia" w:ascii="宋体" w:hAnsi="宋体" w:cs="宋体"/>
          <w:b/>
          <w:snapToGrid w:val="0"/>
          <w:szCs w:val="21"/>
        </w:rPr>
      </w:pPr>
      <w:bookmarkStart w:id="450" w:name="_Toc307478976"/>
      <w:bookmarkStart w:id="451" w:name="_Toc217819047"/>
      <w:bookmarkStart w:id="452" w:name="_Toc344282753"/>
      <w:bookmarkStart w:id="453" w:name="_Toc370459054"/>
      <w:bookmarkStart w:id="454" w:name="_Toc266998246"/>
      <w:bookmarkStart w:id="455" w:name="_Toc381776147"/>
      <w:bookmarkStart w:id="456" w:name="_Toc362883277"/>
      <w:r>
        <w:rPr>
          <w:rFonts w:hint="eastAsia" w:ascii="宋体" w:hAnsi="宋体" w:cs="宋体"/>
          <w:b/>
          <w:snapToGrid w:val="0"/>
          <w:szCs w:val="21"/>
        </w:rPr>
        <w:t>5 材料和工程设备</w:t>
      </w:r>
      <w:bookmarkEnd w:id="450"/>
      <w:bookmarkEnd w:id="451"/>
      <w:bookmarkEnd w:id="452"/>
      <w:bookmarkEnd w:id="453"/>
      <w:bookmarkEnd w:id="454"/>
      <w:bookmarkEnd w:id="455"/>
      <w:bookmarkEnd w:id="456"/>
    </w:p>
    <w:p w14:paraId="4481B767">
      <w:pPr>
        <w:keepNext/>
        <w:keepLines/>
        <w:numPr>
          <w:ilvl w:val="4"/>
          <w:numId w:val="0"/>
        </w:numPr>
        <w:snapToGrid w:val="0"/>
        <w:spacing w:line="400" w:lineRule="exact"/>
        <w:outlineLvl w:val="4"/>
        <w:rPr>
          <w:rFonts w:hint="eastAsia" w:ascii="宋体" w:hAnsi="宋体" w:cs="宋体"/>
          <w:b/>
          <w:spacing w:val="20"/>
          <w:szCs w:val="21"/>
        </w:rPr>
      </w:pPr>
      <w:bookmarkStart w:id="457" w:name="_Toc381776148"/>
      <w:bookmarkStart w:id="458" w:name="_Toc362883278"/>
      <w:bookmarkStart w:id="459" w:name="_Toc370459055"/>
      <w:r>
        <w:rPr>
          <w:rFonts w:hint="eastAsia" w:ascii="宋体" w:hAnsi="宋体" w:cs="宋体"/>
          <w:b/>
          <w:spacing w:val="20"/>
          <w:szCs w:val="21"/>
        </w:rPr>
        <w:t>5.2 发包人提供的材料和工程设备</w:t>
      </w:r>
      <w:bookmarkEnd w:id="457"/>
      <w:bookmarkEnd w:id="458"/>
      <w:bookmarkEnd w:id="459"/>
    </w:p>
    <w:p w14:paraId="3F65C6F4">
      <w:pPr>
        <w:autoSpaceDE w:val="0"/>
        <w:autoSpaceDN w:val="0"/>
        <w:snapToGrid w:val="0"/>
        <w:spacing w:line="400" w:lineRule="exact"/>
        <w:ind w:firstLine="420" w:firstLineChars="200"/>
        <w:textAlignment w:val="baseline"/>
        <w:rPr>
          <w:rFonts w:hint="eastAsia" w:ascii="宋体" w:hAnsi="宋体" w:cs="宋体"/>
          <w:snapToGrid w:val="0"/>
          <w:szCs w:val="21"/>
        </w:rPr>
      </w:pPr>
      <w:bookmarkStart w:id="460"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3"/>
        <w:rPr>
          <w:rFonts w:hint="eastAsia" w:ascii="宋体" w:hAnsi="宋体" w:cs="宋体"/>
          <w:b/>
          <w:snapToGrid w:val="0"/>
          <w:szCs w:val="21"/>
        </w:rPr>
      </w:pPr>
      <w:bookmarkStart w:id="461" w:name="_Toc344282754"/>
      <w:bookmarkStart w:id="462" w:name="_Toc266998247"/>
      <w:bookmarkStart w:id="463" w:name="_Toc381776149"/>
      <w:bookmarkStart w:id="464" w:name="_Toc307478977"/>
      <w:bookmarkStart w:id="465" w:name="_Toc370459056"/>
      <w:bookmarkStart w:id="466" w:name="_Toc362883279"/>
      <w:r>
        <w:rPr>
          <w:rFonts w:hint="eastAsia" w:ascii="宋体" w:hAnsi="宋体" w:cs="宋体"/>
          <w:b/>
          <w:snapToGrid w:val="0"/>
          <w:szCs w:val="21"/>
        </w:rPr>
        <w:t>6 施工设备和临时设施</w:t>
      </w:r>
      <w:bookmarkEnd w:id="460"/>
      <w:bookmarkEnd w:id="461"/>
      <w:bookmarkEnd w:id="462"/>
      <w:bookmarkEnd w:id="463"/>
      <w:bookmarkEnd w:id="464"/>
      <w:bookmarkEnd w:id="465"/>
      <w:bookmarkEnd w:id="466"/>
    </w:p>
    <w:p w14:paraId="659EE830">
      <w:pPr>
        <w:keepNext/>
        <w:keepLines/>
        <w:numPr>
          <w:ilvl w:val="4"/>
          <w:numId w:val="0"/>
        </w:numPr>
        <w:snapToGrid w:val="0"/>
        <w:spacing w:line="400" w:lineRule="exact"/>
        <w:outlineLvl w:val="4"/>
        <w:rPr>
          <w:rFonts w:hint="eastAsia" w:ascii="宋体" w:hAnsi="宋体" w:cs="宋体"/>
          <w:b/>
          <w:spacing w:val="20"/>
          <w:szCs w:val="21"/>
        </w:rPr>
      </w:pPr>
      <w:bookmarkStart w:id="467" w:name="_Toc362883280"/>
      <w:bookmarkStart w:id="468" w:name="_Toc370459057"/>
      <w:bookmarkStart w:id="469" w:name="_Toc381776150"/>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467"/>
      <w:bookmarkEnd w:id="468"/>
      <w:bookmarkEnd w:id="469"/>
    </w:p>
    <w:p w14:paraId="696DD840">
      <w:pPr>
        <w:tabs>
          <w:tab w:val="left" w:pos="2790"/>
        </w:tabs>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3"/>
        <w:rPr>
          <w:rFonts w:hint="eastAsia" w:ascii="宋体" w:hAnsi="宋体" w:cs="宋体"/>
          <w:b/>
          <w:snapToGrid w:val="0"/>
          <w:szCs w:val="21"/>
        </w:rPr>
      </w:pPr>
      <w:bookmarkStart w:id="470" w:name="_Toc362883282"/>
      <w:bookmarkStart w:id="471" w:name="_Toc45083852"/>
      <w:bookmarkStart w:id="472" w:name="_Toc42486664"/>
      <w:bookmarkStart w:id="473" w:name="_Toc140637786"/>
      <w:bookmarkStart w:id="474" w:name="_Toc370459059"/>
      <w:bookmarkStart w:id="475" w:name="_Toc344282756"/>
      <w:bookmarkStart w:id="476" w:name="_Toc205630997"/>
      <w:bookmarkStart w:id="477" w:name="_Toc381776152"/>
      <w:bookmarkStart w:id="478" w:name="_Toc139938722"/>
      <w:bookmarkStart w:id="479" w:name="_Toc307478979"/>
      <w:bookmarkStart w:id="480" w:name="_Toc211414973"/>
      <w:bookmarkStart w:id="481" w:name="_Toc266998249"/>
      <w:bookmarkStart w:id="482" w:name="_Toc217819050"/>
      <w:bookmarkStart w:id="483" w:name="_Toc180571570"/>
      <w:r>
        <w:rPr>
          <w:rFonts w:hint="eastAsia" w:ascii="宋体" w:hAnsi="宋体" w:cs="宋体"/>
          <w:b/>
          <w:snapToGrid w:val="0"/>
          <w:szCs w:val="21"/>
        </w:rPr>
        <w:t>8 测量放线</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0A532A7">
      <w:pPr>
        <w:keepNext/>
        <w:keepLines/>
        <w:numPr>
          <w:ilvl w:val="4"/>
          <w:numId w:val="0"/>
        </w:numPr>
        <w:snapToGrid w:val="0"/>
        <w:spacing w:line="400" w:lineRule="exact"/>
        <w:outlineLvl w:val="4"/>
        <w:rPr>
          <w:rFonts w:hint="eastAsia" w:ascii="宋体" w:hAnsi="宋体" w:cs="宋体"/>
          <w:b/>
          <w:spacing w:val="20"/>
          <w:szCs w:val="21"/>
        </w:rPr>
      </w:pPr>
      <w:bookmarkStart w:id="484" w:name="_Toc139938723"/>
      <w:bookmarkStart w:id="485" w:name="_Toc45083853"/>
      <w:bookmarkStart w:id="486" w:name="_Toc140637787"/>
      <w:bookmarkStart w:id="487" w:name="_Toc42486665"/>
      <w:bookmarkStart w:id="488" w:name="_Toc180571571"/>
      <w:r>
        <w:rPr>
          <w:rFonts w:hint="eastAsia" w:ascii="宋体" w:hAnsi="宋体" w:cs="宋体"/>
          <w:b/>
          <w:spacing w:val="20"/>
          <w:szCs w:val="21"/>
        </w:rPr>
        <w:t>8.1 施工控制网</w:t>
      </w:r>
      <w:bookmarkEnd w:id="484"/>
      <w:bookmarkEnd w:id="485"/>
      <w:bookmarkEnd w:id="486"/>
      <w:bookmarkEnd w:id="487"/>
      <w:bookmarkEnd w:id="488"/>
    </w:p>
    <w:p w14:paraId="6C951A04">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3"/>
        <w:rPr>
          <w:rFonts w:hint="eastAsia" w:ascii="宋体" w:hAnsi="宋体" w:cs="宋体"/>
          <w:b/>
          <w:snapToGrid w:val="0"/>
          <w:szCs w:val="21"/>
        </w:rPr>
      </w:pPr>
      <w:bookmarkStart w:id="489" w:name="_Toc307478980"/>
      <w:bookmarkStart w:id="490" w:name="_Toc259802231"/>
      <w:bookmarkStart w:id="491" w:name="_Toc370459060"/>
      <w:bookmarkStart w:id="492" w:name="_Toc362883283"/>
      <w:bookmarkStart w:id="493" w:name="_Toc381776153"/>
      <w:bookmarkStart w:id="494" w:name="_Toc266998250"/>
      <w:bookmarkStart w:id="495" w:name="_Toc344282757"/>
      <w:r>
        <w:rPr>
          <w:rFonts w:hint="eastAsia" w:ascii="宋体" w:hAnsi="宋体" w:cs="宋体"/>
          <w:b/>
          <w:snapToGrid w:val="0"/>
          <w:szCs w:val="21"/>
        </w:rPr>
        <w:t>9 施工安全、治安保卫和环境保护</w:t>
      </w:r>
      <w:bookmarkEnd w:id="489"/>
      <w:bookmarkEnd w:id="490"/>
      <w:bookmarkEnd w:id="491"/>
      <w:bookmarkEnd w:id="492"/>
      <w:bookmarkEnd w:id="493"/>
      <w:bookmarkEnd w:id="494"/>
      <w:bookmarkEnd w:id="495"/>
    </w:p>
    <w:p w14:paraId="2B896663">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Theme="minorEastAsia" w:hAnsiTheme="minorEastAsia" w:eastAsiaTheme="minorEastAsia" w:cstheme="minorEastAsia"/>
          <w:color w:val="auto"/>
          <w:kern w:val="0"/>
          <w:sz w:val="21"/>
          <w:szCs w:val="21"/>
          <w:highlight w:val="none"/>
          <w:u w:val="single"/>
        </w:rPr>
        <w:t>按宁海县政府有关部门颁发的文明施工要求及招标文件中技术条款执行</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3"/>
        <w:rPr>
          <w:rFonts w:hint="eastAsia" w:ascii="宋体" w:hAnsi="宋体" w:cs="宋体"/>
          <w:b/>
          <w:snapToGrid w:val="0"/>
          <w:szCs w:val="21"/>
        </w:rPr>
      </w:pPr>
      <w:bookmarkStart w:id="496" w:name="_Toc294467361"/>
      <w:bookmarkStart w:id="497" w:name="_Toc283728729"/>
      <w:bookmarkStart w:id="498" w:name="_Toc281852224"/>
      <w:bookmarkStart w:id="499" w:name="_Toc307478981"/>
      <w:bookmarkStart w:id="500" w:name="_Toc281852088"/>
      <w:bookmarkStart w:id="501" w:name="_Toc344282758"/>
      <w:bookmarkStart w:id="502" w:name="_Toc362883284"/>
      <w:bookmarkStart w:id="503" w:name="_Toc381776154"/>
      <w:bookmarkStart w:id="504" w:name="_Toc370459061"/>
      <w:r>
        <w:rPr>
          <w:rFonts w:hint="eastAsia" w:ascii="宋体" w:hAnsi="宋体" w:cs="宋体"/>
          <w:b/>
          <w:snapToGrid w:val="0"/>
          <w:szCs w:val="21"/>
        </w:rPr>
        <w:t>11 开工和竣工（完工</w:t>
      </w:r>
      <w:bookmarkEnd w:id="496"/>
      <w:bookmarkEnd w:id="497"/>
      <w:bookmarkEnd w:id="498"/>
      <w:bookmarkEnd w:id="499"/>
      <w:bookmarkEnd w:id="500"/>
      <w:bookmarkEnd w:id="501"/>
      <w:r>
        <w:rPr>
          <w:rFonts w:hint="eastAsia" w:ascii="宋体" w:hAnsi="宋体" w:cs="宋体"/>
          <w:b/>
          <w:snapToGrid w:val="0"/>
          <w:szCs w:val="21"/>
        </w:rPr>
        <w:t>）</w:t>
      </w:r>
      <w:bookmarkEnd w:id="502"/>
      <w:bookmarkEnd w:id="503"/>
      <w:bookmarkEnd w:id="504"/>
    </w:p>
    <w:p w14:paraId="4D7B3E0F">
      <w:pPr>
        <w:keepNext/>
        <w:keepLines/>
        <w:numPr>
          <w:ilvl w:val="4"/>
          <w:numId w:val="0"/>
        </w:numPr>
        <w:snapToGrid w:val="0"/>
        <w:spacing w:line="400" w:lineRule="exact"/>
        <w:outlineLvl w:val="4"/>
        <w:rPr>
          <w:rFonts w:hint="eastAsia" w:ascii="宋体" w:hAnsi="宋体" w:cs="宋体"/>
          <w:b/>
          <w:spacing w:val="20"/>
          <w:szCs w:val="21"/>
        </w:rPr>
      </w:pPr>
      <w:bookmarkStart w:id="505" w:name="_Toc381776155"/>
      <w:bookmarkStart w:id="506" w:name="_Toc362883285"/>
      <w:bookmarkStart w:id="507" w:name="_Toc370459062"/>
      <w:bookmarkStart w:id="508" w:name="_Toc283728730"/>
      <w:r>
        <w:rPr>
          <w:rFonts w:hint="eastAsia" w:ascii="宋体" w:hAnsi="宋体" w:cs="宋体"/>
          <w:b/>
          <w:spacing w:val="20"/>
          <w:szCs w:val="21"/>
        </w:rPr>
        <w:t>11.4 异常恶劣的气候条件</w:t>
      </w:r>
      <w:bookmarkEnd w:id="505"/>
      <w:bookmarkEnd w:id="506"/>
      <w:bookmarkEnd w:id="507"/>
      <w:bookmarkEnd w:id="508"/>
    </w:p>
    <w:p w14:paraId="0C08A07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4"/>
        <w:rPr>
          <w:rFonts w:hint="eastAsia" w:ascii="宋体" w:hAnsi="宋体" w:cs="宋体"/>
          <w:b/>
          <w:spacing w:val="20"/>
          <w:szCs w:val="21"/>
        </w:rPr>
      </w:pPr>
      <w:bookmarkStart w:id="509" w:name="_Toc362883286"/>
      <w:bookmarkStart w:id="510" w:name="_Toc283728731"/>
      <w:bookmarkStart w:id="511" w:name="_Toc370459063"/>
      <w:bookmarkStart w:id="512" w:name="_Toc381776156"/>
      <w:r>
        <w:rPr>
          <w:rFonts w:hint="eastAsia" w:ascii="宋体" w:hAnsi="宋体" w:cs="宋体"/>
          <w:b/>
          <w:spacing w:val="20"/>
          <w:szCs w:val="21"/>
        </w:rPr>
        <w:t>11.5 承包人的工期延误</w:t>
      </w:r>
      <w:bookmarkEnd w:id="509"/>
      <w:bookmarkEnd w:id="510"/>
      <w:bookmarkEnd w:id="511"/>
      <w:bookmarkEnd w:id="512"/>
    </w:p>
    <w:p w14:paraId="22689E9A">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rPr>
          <w:rFonts w:hint="eastAsia" w:ascii="宋体" w:hAnsi="宋体" w:cs="宋体"/>
          <w:b/>
          <w:snapToGrid w:val="0"/>
          <w:szCs w:val="21"/>
        </w:rPr>
      </w:pPr>
      <w:r>
        <w:rPr>
          <w:rFonts w:hint="eastAsia" w:ascii="宋体" w:hAnsi="宋体" w:cs="宋体"/>
          <w:b/>
          <w:snapToGrid w:val="0"/>
          <w:szCs w:val="21"/>
        </w:rPr>
        <w:t>逾期完工违约金表</w:t>
      </w:r>
    </w:p>
    <w:tbl>
      <w:tblPr>
        <w:tblStyle w:val="60"/>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lang w:val="en-US" w:eastAsia="zh-CN"/>
              </w:rPr>
              <w:t>180</w:t>
            </w:r>
            <w:r>
              <w:rPr>
                <w:rFonts w:hint="eastAsia" w:ascii="宋体" w:hAnsi="宋体" w:cs="宋体"/>
                <w:snapToGrid w:val="0"/>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4"/>
        <w:rPr>
          <w:rFonts w:hint="eastAsia" w:ascii="宋体" w:hAnsi="宋体" w:cs="宋体"/>
          <w:b/>
          <w:spacing w:val="20"/>
          <w:szCs w:val="21"/>
        </w:rPr>
      </w:pPr>
      <w:bookmarkStart w:id="513" w:name="_Toc362883287"/>
      <w:bookmarkStart w:id="514" w:name="_Toc370459064"/>
      <w:bookmarkStart w:id="515" w:name="_Toc283728732"/>
      <w:bookmarkStart w:id="516" w:name="_Toc381776157"/>
      <w:r>
        <w:rPr>
          <w:rFonts w:hint="eastAsia" w:ascii="宋体" w:hAnsi="宋体" w:cs="宋体"/>
          <w:b/>
          <w:spacing w:val="20"/>
          <w:szCs w:val="21"/>
        </w:rPr>
        <w:t>11.6 工期提前</w:t>
      </w:r>
      <w:bookmarkEnd w:id="513"/>
      <w:bookmarkEnd w:id="514"/>
      <w:bookmarkEnd w:id="515"/>
      <w:bookmarkEnd w:id="516"/>
    </w:p>
    <w:p w14:paraId="3B1B2D5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3"/>
        <w:rPr>
          <w:rFonts w:hint="eastAsia" w:ascii="宋体" w:hAnsi="宋体" w:cs="宋体"/>
          <w:b/>
          <w:snapToGrid w:val="0"/>
          <w:szCs w:val="21"/>
        </w:rPr>
      </w:pPr>
      <w:bookmarkStart w:id="517" w:name="_Toc259802233"/>
      <w:bookmarkStart w:id="518" w:name="_Toc344282759"/>
      <w:bookmarkStart w:id="519" w:name="_Toc307478982"/>
      <w:bookmarkStart w:id="520" w:name="_Toc381776158"/>
      <w:bookmarkStart w:id="521" w:name="_Toc266998253"/>
      <w:bookmarkStart w:id="522" w:name="_Toc370459065"/>
      <w:bookmarkStart w:id="523" w:name="_Toc362883288"/>
      <w:bookmarkStart w:id="524" w:name="_Toc217819052"/>
      <w:r>
        <w:rPr>
          <w:rFonts w:hint="eastAsia" w:ascii="宋体" w:hAnsi="宋体" w:cs="宋体"/>
          <w:b/>
          <w:snapToGrid w:val="0"/>
          <w:szCs w:val="21"/>
        </w:rPr>
        <w:t>12 暂停施工</w:t>
      </w:r>
      <w:bookmarkEnd w:id="517"/>
      <w:bookmarkEnd w:id="518"/>
      <w:bookmarkEnd w:id="519"/>
      <w:bookmarkEnd w:id="520"/>
      <w:bookmarkEnd w:id="521"/>
      <w:bookmarkEnd w:id="522"/>
      <w:bookmarkEnd w:id="523"/>
    </w:p>
    <w:p w14:paraId="34FD583A">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12.1 承包人暂停施工的责任</w:t>
      </w:r>
    </w:p>
    <w:p w14:paraId="251D2F55">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autoSpaceDE w:val="0"/>
        <w:autoSpaceDN w:val="0"/>
        <w:snapToGrid w:val="0"/>
        <w:spacing w:line="400" w:lineRule="exact"/>
        <w:ind w:firstLine="502" w:firstLineChars="200"/>
        <w:textAlignment w:val="baseline"/>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3"/>
        <w:rPr>
          <w:rFonts w:hint="eastAsia" w:ascii="宋体" w:hAnsi="宋体" w:cs="宋体"/>
          <w:b/>
          <w:snapToGrid w:val="0"/>
          <w:szCs w:val="21"/>
        </w:rPr>
      </w:pPr>
      <w:bookmarkStart w:id="525" w:name="_Toc266998254"/>
      <w:bookmarkStart w:id="526" w:name="_Toc362883289"/>
      <w:bookmarkStart w:id="527" w:name="_Toc307478983"/>
      <w:bookmarkStart w:id="528" w:name="_Toc370459066"/>
      <w:bookmarkStart w:id="529" w:name="_Toc381776159"/>
      <w:bookmarkStart w:id="530" w:name="_Toc344282760"/>
      <w:r>
        <w:rPr>
          <w:rFonts w:hint="eastAsia" w:ascii="宋体" w:hAnsi="宋体" w:cs="宋体"/>
          <w:b/>
          <w:snapToGrid w:val="0"/>
          <w:szCs w:val="21"/>
        </w:rPr>
        <w:t>13 工程质量</w:t>
      </w:r>
      <w:bookmarkEnd w:id="524"/>
      <w:bookmarkEnd w:id="525"/>
      <w:bookmarkEnd w:id="526"/>
      <w:bookmarkEnd w:id="527"/>
      <w:bookmarkEnd w:id="528"/>
      <w:bookmarkEnd w:id="529"/>
      <w:bookmarkEnd w:id="530"/>
    </w:p>
    <w:p w14:paraId="57E14861">
      <w:pPr>
        <w:keepNext/>
        <w:keepLines/>
        <w:numPr>
          <w:ilvl w:val="4"/>
          <w:numId w:val="0"/>
        </w:numPr>
        <w:snapToGrid w:val="0"/>
        <w:spacing w:line="400" w:lineRule="exact"/>
        <w:outlineLvl w:val="4"/>
        <w:rPr>
          <w:rFonts w:hint="eastAsia" w:ascii="宋体" w:hAnsi="宋体" w:cs="宋体"/>
          <w:b/>
          <w:spacing w:val="20"/>
          <w:szCs w:val="21"/>
        </w:rPr>
      </w:pPr>
      <w:bookmarkStart w:id="531" w:name="_Toc370459067"/>
      <w:bookmarkStart w:id="532" w:name="_Toc381776160"/>
      <w:bookmarkStart w:id="533" w:name="_Toc362883290"/>
      <w:bookmarkStart w:id="534" w:name="_Toc217819053"/>
      <w:r>
        <w:rPr>
          <w:rFonts w:hint="eastAsia" w:ascii="宋体" w:hAnsi="宋体" w:cs="宋体"/>
          <w:b/>
          <w:spacing w:val="20"/>
          <w:szCs w:val="21"/>
        </w:rPr>
        <w:t>13.7 质量评定</w:t>
      </w:r>
      <w:bookmarkEnd w:id="531"/>
      <w:bookmarkEnd w:id="532"/>
      <w:bookmarkEnd w:id="533"/>
    </w:p>
    <w:p w14:paraId="78A2853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31EE9D62">
      <w:pPr>
        <w:keepNext/>
        <w:keepLines/>
        <w:numPr>
          <w:ilvl w:val="4"/>
          <w:numId w:val="0"/>
        </w:numPr>
        <w:snapToGrid w:val="0"/>
        <w:spacing w:line="400" w:lineRule="exact"/>
        <w:outlineLvl w:val="4"/>
        <w:rPr>
          <w:rFonts w:hint="eastAsia" w:ascii="宋体" w:hAnsi="宋体" w:eastAsia="宋体" w:cs="宋体"/>
          <w:b/>
          <w:spacing w:val="20"/>
          <w:szCs w:val="21"/>
        </w:rPr>
      </w:pPr>
      <w:r>
        <w:rPr>
          <w:rFonts w:hint="eastAsia" w:ascii="宋体" w:hAnsi="宋体" w:eastAsia="宋体" w:cs="宋体"/>
          <w:b/>
          <w:spacing w:val="20"/>
          <w:szCs w:val="21"/>
        </w:rPr>
        <w:t xml:space="preserve">13.8  质量事故处理 </w:t>
      </w:r>
    </w:p>
    <w:p w14:paraId="0223BCD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 13.8.4  工程竣工验收时，承包人向竣工验收委员会汇报并提交历次质量缺陷处理的备案资料。</w:t>
      </w:r>
    </w:p>
    <w:p w14:paraId="1C99401C">
      <w:pPr>
        <w:keepLines/>
        <w:autoSpaceDE w:val="0"/>
        <w:autoSpaceDN w:val="0"/>
        <w:snapToGrid w:val="0"/>
        <w:spacing w:line="400" w:lineRule="exact"/>
        <w:textAlignment w:val="baseline"/>
        <w:outlineLvl w:val="3"/>
        <w:rPr>
          <w:rFonts w:hint="eastAsia" w:ascii="宋体" w:hAnsi="宋体" w:cs="宋体"/>
          <w:b/>
          <w:snapToGrid w:val="0"/>
          <w:szCs w:val="21"/>
        </w:rPr>
      </w:pPr>
      <w:bookmarkStart w:id="535" w:name="_Toc266998255"/>
      <w:bookmarkStart w:id="536" w:name="_Toc259802235"/>
      <w:bookmarkStart w:id="537" w:name="_Toc381776161"/>
      <w:bookmarkStart w:id="538" w:name="_Toc362883291"/>
      <w:bookmarkStart w:id="539" w:name="_Toc344282761"/>
      <w:bookmarkStart w:id="540" w:name="_Toc307478984"/>
      <w:bookmarkStart w:id="541" w:name="_Toc370459068"/>
      <w:r>
        <w:rPr>
          <w:rFonts w:hint="eastAsia" w:ascii="宋体" w:hAnsi="宋体" w:cs="宋体"/>
          <w:b/>
          <w:snapToGrid w:val="0"/>
          <w:szCs w:val="21"/>
        </w:rPr>
        <w:t>14 试验和检验</w:t>
      </w:r>
      <w:bookmarkEnd w:id="535"/>
      <w:bookmarkEnd w:id="536"/>
      <w:bookmarkEnd w:id="537"/>
      <w:bookmarkEnd w:id="538"/>
      <w:bookmarkEnd w:id="539"/>
      <w:bookmarkEnd w:id="540"/>
      <w:bookmarkEnd w:id="541"/>
    </w:p>
    <w:p w14:paraId="3E3D232D">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砼、钢筋原材料、钢筋焊接件、块石、水泥、混凝土骨料、土工材料、沥青等，具体按监理人的要求执行。</w:t>
      </w:r>
    </w:p>
    <w:p w14:paraId="35C45127">
      <w:pPr>
        <w:keepLines/>
        <w:autoSpaceDE w:val="0"/>
        <w:autoSpaceDN w:val="0"/>
        <w:snapToGrid w:val="0"/>
        <w:spacing w:line="400" w:lineRule="exact"/>
        <w:textAlignment w:val="baseline"/>
        <w:outlineLvl w:val="3"/>
        <w:rPr>
          <w:rFonts w:hint="eastAsia" w:ascii="宋体" w:hAnsi="宋体" w:cs="宋体"/>
          <w:b/>
          <w:snapToGrid w:val="0"/>
          <w:szCs w:val="21"/>
        </w:rPr>
      </w:pPr>
      <w:bookmarkStart w:id="542" w:name="_Toc307478985"/>
      <w:bookmarkStart w:id="543" w:name="_Toc344282762"/>
      <w:bookmarkStart w:id="544" w:name="_Toc362883292"/>
      <w:bookmarkStart w:id="545" w:name="_Toc381776162"/>
      <w:bookmarkStart w:id="546" w:name="_Toc266998256"/>
      <w:bookmarkStart w:id="547" w:name="_Toc370459069"/>
      <w:r>
        <w:rPr>
          <w:rFonts w:hint="eastAsia" w:ascii="宋体" w:hAnsi="宋体" w:cs="宋体"/>
          <w:b/>
          <w:snapToGrid w:val="0"/>
          <w:szCs w:val="21"/>
        </w:rPr>
        <w:t>15 变更</w:t>
      </w:r>
      <w:bookmarkEnd w:id="534"/>
      <w:bookmarkEnd w:id="542"/>
      <w:bookmarkEnd w:id="543"/>
      <w:bookmarkEnd w:id="544"/>
      <w:bookmarkEnd w:id="545"/>
      <w:bookmarkEnd w:id="546"/>
      <w:bookmarkEnd w:id="547"/>
    </w:p>
    <w:p w14:paraId="476A121F">
      <w:pPr>
        <w:keepNext/>
        <w:keepLines/>
        <w:numPr>
          <w:ilvl w:val="4"/>
          <w:numId w:val="0"/>
        </w:numPr>
        <w:snapToGrid w:val="0"/>
        <w:spacing w:line="400" w:lineRule="exact"/>
        <w:outlineLvl w:val="4"/>
        <w:rPr>
          <w:rFonts w:hint="eastAsia" w:ascii="宋体" w:hAnsi="宋体" w:cs="宋体"/>
          <w:b/>
          <w:szCs w:val="21"/>
        </w:rPr>
      </w:pPr>
      <w:r>
        <w:rPr>
          <w:rFonts w:hint="eastAsia" w:ascii="宋体" w:hAnsi="宋体" w:cs="宋体"/>
          <w:b/>
          <w:szCs w:val="21"/>
        </w:rPr>
        <w:t>15.4 变 更 的 估 价 原 则</w:t>
      </w:r>
    </w:p>
    <w:p w14:paraId="287DB5F6">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15.4.3 细化为：工程量清单中的项目及数量发生增减，除下列情况下外，结算时执行合同原有 价格：</w:t>
      </w:r>
    </w:p>
    <w:p w14:paraId="1B0EDE79">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 中重大设计变更（包括工程量和材料的变更），发包人需按规定程序报批后方可施工。</w:t>
      </w:r>
    </w:p>
    <w:p w14:paraId="3CF6BF82">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rPr>
        <w:t>（2）合价金额占合同总价 2%及以上的分部分项清单项目其工程量增减超过本项工程量 15%及以上，或合价金额占合同总价不到 2%的分部分项清单项目，但其工程量增减超过本项目工程数量 25%及以上时，则超过部分应重新确定综合单价。综合单价由承包人按合同约定(招标文件)的计价依据并取费结合</w:t>
      </w:r>
      <w:r>
        <w:rPr>
          <w:rFonts w:hint="eastAsia" w:ascii="宋体" w:hAnsi="宋体" w:cs="宋体"/>
          <w:snapToGrid w:val="0"/>
          <w:szCs w:val="21"/>
          <w:lang w:eastAsia="zh-CN"/>
        </w:rPr>
        <w:t>《关于进一步加强建设工程要素价格动态管理工作的通知》（甬建价〔2021〕9号）</w:t>
      </w:r>
      <w:r>
        <w:rPr>
          <w:rFonts w:hint="eastAsia" w:ascii="宋体" w:hAnsi="宋体" w:cs="宋体"/>
          <w:snapToGrid w:val="0"/>
          <w:szCs w:val="21"/>
        </w:rPr>
        <w:t>文件按招标文件约定中标下浮率组价后提出，经发包人确认后调整。具体的下浮率为</w:t>
      </w:r>
      <w:r>
        <w:rPr>
          <w:rFonts w:hint="eastAsia" w:ascii="宋体" w:hAnsi="宋体" w:cs="宋体"/>
          <w:snapToGrid w:val="0"/>
          <w:szCs w:val="21"/>
          <w:lang w:eastAsia="zh-CN"/>
        </w:rPr>
        <w:t>：</w:t>
      </w:r>
      <w:r>
        <w:rPr>
          <w:rFonts w:hint="eastAsia" w:ascii="宋体" w:hAnsi="宋体" w:cs="宋体"/>
          <w:snapToGrid w:val="0"/>
          <w:szCs w:val="21"/>
          <w:u w:val="single"/>
        </w:rPr>
        <w:t>【1-</w:t>
      </w:r>
    </w:p>
    <w:p w14:paraId="34BBA18A">
      <w:pPr>
        <w:autoSpaceDE w:val="0"/>
        <w:autoSpaceDN w:val="0"/>
        <w:snapToGrid w:val="0"/>
        <w:spacing w:line="400" w:lineRule="exact"/>
        <w:ind w:firstLine="315" w:firstLineChars="150"/>
        <w:textAlignment w:val="baseline"/>
        <w:rPr>
          <w:rFonts w:hint="eastAsia" w:ascii="宋体" w:hAnsi="宋体" w:cs="宋体"/>
          <w:snapToGrid w:val="0"/>
          <w:szCs w:val="21"/>
          <w:u w:val="single"/>
        </w:rPr>
      </w:pPr>
      <w:r>
        <w:rPr>
          <w:rFonts w:hint="eastAsia" w:ascii="宋体" w:hAnsi="宋体" w:cs="宋体"/>
          <w:snapToGrid w:val="0"/>
          <w:szCs w:val="21"/>
          <w:u w:val="single"/>
        </w:rPr>
        <w:t>（中标总价-非竞争项目费用）/（预算价-非竞争项目费用）】*100%。</w:t>
      </w:r>
    </w:p>
    <w:p w14:paraId="3DA0B9DD">
      <w:pPr>
        <w:autoSpaceDE w:val="0"/>
        <w:autoSpaceDN w:val="0"/>
        <w:snapToGrid w:val="0"/>
        <w:spacing w:line="400" w:lineRule="exact"/>
        <w:ind w:firstLine="316" w:firstLineChars="150"/>
        <w:textAlignment w:val="baseline"/>
        <w:rPr>
          <w:rFonts w:hint="eastAsia" w:ascii="宋体" w:hAnsi="宋体" w:cs="宋体"/>
          <w:b/>
          <w:snapToGrid w:val="0"/>
          <w:szCs w:val="21"/>
        </w:rPr>
      </w:pPr>
      <w:r>
        <w:rPr>
          <w:rFonts w:hint="eastAsia" w:ascii="宋体" w:hAnsi="宋体" w:cs="宋体"/>
          <w:b/>
          <w:snapToGrid w:val="0"/>
          <w:szCs w:val="21"/>
        </w:rPr>
        <w:t xml:space="preserve">  预算价为</w:t>
      </w:r>
      <w:r>
        <w:rPr>
          <w:rFonts w:hint="eastAsia" w:ascii="宋体" w:hAnsi="宋体" w:eastAsia="宋体" w:cs="宋体"/>
          <w:b/>
          <w:szCs w:val="21"/>
          <w:u w:val="single"/>
        </w:rPr>
        <w:t xml:space="preserve"> </w:t>
      </w:r>
      <w:r>
        <w:rPr>
          <w:rFonts w:hint="eastAsia" w:ascii="宋体" w:hAnsi="宋体" w:cs="宋体"/>
          <w:b/>
          <w:szCs w:val="21"/>
          <w:u w:val="single"/>
          <w:lang w:val="en-US" w:eastAsia="zh-CN"/>
        </w:rPr>
        <w:t>1121584</w:t>
      </w:r>
      <w:r>
        <w:rPr>
          <w:rFonts w:hint="eastAsia" w:ascii="宋体" w:hAnsi="宋体" w:eastAsia="宋体" w:cs="宋体"/>
          <w:b/>
          <w:szCs w:val="21"/>
          <w:u w:val="single"/>
          <w:lang w:val="en-US" w:eastAsia="zh-CN"/>
        </w:rPr>
        <w:t xml:space="preserve"> </w:t>
      </w:r>
      <w:r>
        <w:rPr>
          <w:rFonts w:hint="eastAsia" w:ascii="宋体" w:hAnsi="宋体" w:cs="宋体"/>
          <w:b/>
          <w:szCs w:val="21"/>
        </w:rPr>
        <w:t>元；非竞争项目费用</w:t>
      </w:r>
      <w:r>
        <w:rPr>
          <w:rFonts w:hint="eastAsia" w:ascii="宋体" w:hAnsi="宋体" w:cs="宋体"/>
          <w:b/>
          <w:szCs w:val="21"/>
          <w:u w:val="single"/>
          <w:lang w:val="en-US" w:eastAsia="zh-CN"/>
        </w:rPr>
        <w:t xml:space="preserve">154876 </w:t>
      </w:r>
      <w:r>
        <w:rPr>
          <w:rFonts w:hint="eastAsia" w:ascii="宋体" w:hAnsi="宋体" w:cs="宋体"/>
          <w:b/>
          <w:szCs w:val="21"/>
        </w:rPr>
        <w:t>元；</w:t>
      </w:r>
    </w:p>
    <w:p w14:paraId="5A072DF2">
      <w:pPr>
        <w:autoSpaceDE w:val="0"/>
        <w:autoSpaceDN w:val="0"/>
        <w:snapToGrid w:val="0"/>
        <w:spacing w:line="400" w:lineRule="exact"/>
        <w:ind w:firstLine="315" w:firstLineChars="150"/>
        <w:textAlignment w:val="baseline"/>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rPr>
          <w:rFonts w:hint="eastAsia" w:ascii="宋体" w:hAnsi="宋体" w:cs="宋体"/>
          <w:snapToGrid w:val="0"/>
          <w:szCs w:val="21"/>
          <w:u w:val="single"/>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w:t>
      </w:r>
      <w:r>
        <w:rPr>
          <w:rFonts w:hint="eastAsia" w:ascii="宋体" w:hAnsi="宋体" w:cs="宋体"/>
          <w:snapToGrid w:val="0"/>
          <w:szCs w:val="21"/>
          <w:u w:val="single"/>
        </w:rPr>
        <w:t>【1-（中标总价-非竞争项目费用）/（预算价-非竞争项目费用）】*100%。</w:t>
      </w:r>
    </w:p>
    <w:p w14:paraId="004146E3">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现行定额：《浙江省水利水电工程概预算编制规定（2021）》、《浙江省水利水电建筑工程预算定额（2021）》、《浙江省水利水电工程施工机械台班费定额（2021）》、《浙江省水利工程工程量清单计价办法》（2022年）省、市造价文件及其他相关造价依据等。</w:t>
      </w:r>
    </w:p>
    <w:p w14:paraId="63491B99">
      <w:pPr>
        <w:spacing w:line="460" w:lineRule="exact"/>
        <w:ind w:firstLine="420" w:firstLineChars="200"/>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的通知》（宁政办发[2022]38 号文件），以上文件若有冲突，以后发者为准。</w:t>
      </w:r>
    </w:p>
    <w:p w14:paraId="38E6EC7F">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314B5874">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 xml:space="preserve">15.4.4 </w:t>
      </w:r>
      <w:r>
        <w:rPr>
          <w:rFonts w:hint="eastAsia" w:ascii="宋体" w:hAnsi="宋体" w:eastAsia="宋体" w:cs="宋体"/>
          <w:snapToGrid w:val="0"/>
          <w:szCs w:val="21"/>
          <w:u w:val="single"/>
        </w:rPr>
        <w:t>本合同工程新增或变更工程金额，不论金额大小，均不得要求增加工程量清单中的总 价承包部分的费用</w:t>
      </w:r>
      <w:r>
        <w:rPr>
          <w:rFonts w:hint="eastAsia" w:ascii="宋体" w:hAnsi="宋体" w:eastAsia="宋体" w:cs="宋体"/>
          <w:snapToGrid w:val="0"/>
          <w:szCs w:val="21"/>
        </w:rPr>
        <w:t>。</w:t>
      </w:r>
    </w:p>
    <w:p w14:paraId="2153B77D">
      <w:pPr>
        <w:pStyle w:val="22"/>
        <w:spacing w:before="32" w:line="220" w:lineRule="auto"/>
        <w:ind w:left="16"/>
        <w:outlineLvl w:val="3"/>
      </w:pPr>
      <w:bookmarkStart w:id="548" w:name="_Toc381776163"/>
      <w:bookmarkStart w:id="549" w:name="_Toc217819054"/>
      <w:bookmarkStart w:id="550" w:name="_Toc307478986"/>
      <w:bookmarkStart w:id="551" w:name="_Toc344282763"/>
      <w:bookmarkStart w:id="552" w:name="_Toc370459070"/>
      <w:bookmarkStart w:id="553" w:name="_Toc266998257"/>
      <w:bookmarkStart w:id="554" w:name="_Toc362883293"/>
      <w:r>
        <w:rPr>
          <w:b/>
          <w:bCs/>
          <w:spacing w:val="-7"/>
        </w:rPr>
        <w:t>15.5</w:t>
      </w:r>
      <w:r>
        <w:rPr>
          <w:spacing w:val="77"/>
        </w:rPr>
        <w:t xml:space="preserve"> </w:t>
      </w:r>
      <w:r>
        <w:rPr>
          <w:b/>
          <w:bCs/>
          <w:spacing w:val="-7"/>
        </w:rPr>
        <w:t>承</w:t>
      </w:r>
      <w:r>
        <w:rPr>
          <w:spacing w:val="-55"/>
        </w:rPr>
        <w:t xml:space="preserve"> </w:t>
      </w:r>
      <w:r>
        <w:rPr>
          <w:b/>
          <w:bCs/>
          <w:spacing w:val="-7"/>
        </w:rPr>
        <w:t>包</w:t>
      </w:r>
      <w:r>
        <w:rPr>
          <w:spacing w:val="-55"/>
        </w:rPr>
        <w:t xml:space="preserve"> </w:t>
      </w:r>
      <w:r>
        <w:rPr>
          <w:b/>
          <w:bCs/>
          <w:spacing w:val="-7"/>
        </w:rPr>
        <w:t>人</w:t>
      </w:r>
      <w:r>
        <w:rPr>
          <w:spacing w:val="-38"/>
        </w:rPr>
        <w:t xml:space="preserve"> </w:t>
      </w:r>
      <w:r>
        <w:rPr>
          <w:b/>
          <w:bCs/>
          <w:spacing w:val="-7"/>
        </w:rPr>
        <w:t>的</w:t>
      </w:r>
      <w:r>
        <w:rPr>
          <w:spacing w:val="-56"/>
        </w:rPr>
        <w:t xml:space="preserve"> </w:t>
      </w:r>
      <w:r>
        <w:rPr>
          <w:b/>
          <w:bCs/>
          <w:spacing w:val="-7"/>
        </w:rPr>
        <w:t>合</w:t>
      </w:r>
      <w:r>
        <w:rPr>
          <w:spacing w:val="-53"/>
        </w:rPr>
        <w:t xml:space="preserve"> </w:t>
      </w:r>
      <w:r>
        <w:rPr>
          <w:b/>
          <w:bCs/>
          <w:spacing w:val="-7"/>
        </w:rPr>
        <w:t>理</w:t>
      </w:r>
      <w:r>
        <w:rPr>
          <w:spacing w:val="-55"/>
        </w:rPr>
        <w:t xml:space="preserve"> </w:t>
      </w:r>
      <w:r>
        <w:rPr>
          <w:b/>
          <w:bCs/>
          <w:spacing w:val="-7"/>
        </w:rPr>
        <w:t>化</w:t>
      </w:r>
      <w:r>
        <w:rPr>
          <w:spacing w:val="-54"/>
        </w:rPr>
        <w:t xml:space="preserve"> </w:t>
      </w:r>
      <w:r>
        <w:rPr>
          <w:b/>
          <w:bCs/>
          <w:spacing w:val="-7"/>
        </w:rPr>
        <w:t>建</w:t>
      </w:r>
      <w:r>
        <w:rPr>
          <w:spacing w:val="-54"/>
        </w:rPr>
        <w:t xml:space="preserve"> </w:t>
      </w:r>
      <w:r>
        <w:rPr>
          <w:b/>
          <w:bCs/>
          <w:spacing w:val="-7"/>
        </w:rPr>
        <w:t>议</w:t>
      </w:r>
    </w:p>
    <w:p w14:paraId="5FC394C3">
      <w:pPr>
        <w:pStyle w:val="22"/>
        <w:spacing w:before="149" w:line="220" w:lineRule="auto"/>
        <w:ind w:left="436"/>
      </w:pPr>
      <w:r>
        <w:rPr>
          <w:spacing w:val="-1"/>
        </w:rPr>
        <w:t>15.5.2 承包人实现合理化建议的奖励金额为：</w:t>
      </w:r>
      <w:r>
        <w:rPr>
          <w:spacing w:val="-1"/>
          <w:u w:val="single" w:color="auto"/>
        </w:rPr>
        <w:t xml:space="preserve">   /   </w:t>
      </w:r>
      <w:r>
        <w:rPr>
          <w:spacing w:val="-1"/>
        </w:rPr>
        <w:t>。</w:t>
      </w:r>
    </w:p>
    <w:p w14:paraId="7D25022E">
      <w:pPr>
        <w:pStyle w:val="22"/>
        <w:spacing w:before="147" w:line="220" w:lineRule="auto"/>
        <w:ind w:left="16"/>
        <w:outlineLvl w:val="3"/>
        <w:rPr>
          <w:sz w:val="21"/>
          <w:szCs w:val="18"/>
        </w:rPr>
      </w:pPr>
      <w:r>
        <w:rPr>
          <w:b/>
          <w:bCs/>
          <w:spacing w:val="4"/>
          <w:sz w:val="21"/>
          <w:szCs w:val="18"/>
        </w:rPr>
        <w:t>15.6</w:t>
      </w:r>
      <w:r>
        <w:rPr>
          <w:spacing w:val="76"/>
          <w:sz w:val="21"/>
          <w:szCs w:val="18"/>
        </w:rPr>
        <w:t xml:space="preserve"> </w:t>
      </w:r>
      <w:r>
        <w:rPr>
          <w:b/>
          <w:bCs/>
          <w:spacing w:val="4"/>
          <w:sz w:val="21"/>
          <w:szCs w:val="18"/>
        </w:rPr>
        <w:t>预</w:t>
      </w:r>
      <w:r>
        <w:rPr>
          <w:spacing w:val="-40"/>
          <w:sz w:val="21"/>
          <w:szCs w:val="18"/>
        </w:rPr>
        <w:t xml:space="preserve"> </w:t>
      </w:r>
      <w:r>
        <w:rPr>
          <w:b/>
          <w:bCs/>
          <w:spacing w:val="4"/>
          <w:sz w:val="21"/>
          <w:szCs w:val="18"/>
        </w:rPr>
        <w:t>留</w:t>
      </w:r>
      <w:r>
        <w:rPr>
          <w:spacing w:val="-55"/>
          <w:sz w:val="21"/>
          <w:szCs w:val="18"/>
        </w:rPr>
        <w:t xml:space="preserve"> </w:t>
      </w:r>
      <w:r>
        <w:rPr>
          <w:b/>
          <w:bCs/>
          <w:spacing w:val="4"/>
          <w:sz w:val="21"/>
          <w:szCs w:val="18"/>
        </w:rPr>
        <w:t>金（暂</w:t>
      </w:r>
      <w:r>
        <w:rPr>
          <w:spacing w:val="-52"/>
          <w:sz w:val="21"/>
          <w:szCs w:val="18"/>
        </w:rPr>
        <w:t xml:space="preserve"> </w:t>
      </w:r>
      <w:r>
        <w:rPr>
          <w:b/>
          <w:bCs/>
          <w:spacing w:val="4"/>
          <w:sz w:val="21"/>
          <w:szCs w:val="18"/>
        </w:rPr>
        <w:t>列</w:t>
      </w:r>
      <w:r>
        <w:rPr>
          <w:spacing w:val="-54"/>
          <w:sz w:val="21"/>
          <w:szCs w:val="18"/>
        </w:rPr>
        <w:t xml:space="preserve"> </w:t>
      </w:r>
      <w:r>
        <w:rPr>
          <w:b/>
          <w:bCs/>
          <w:spacing w:val="4"/>
          <w:sz w:val="21"/>
          <w:szCs w:val="18"/>
        </w:rPr>
        <w:t>金</w:t>
      </w:r>
      <w:r>
        <w:rPr>
          <w:spacing w:val="-56"/>
          <w:sz w:val="21"/>
          <w:szCs w:val="18"/>
        </w:rPr>
        <w:t xml:space="preserve"> </w:t>
      </w:r>
      <w:r>
        <w:rPr>
          <w:b/>
          <w:bCs/>
          <w:spacing w:val="4"/>
          <w:sz w:val="21"/>
          <w:szCs w:val="18"/>
        </w:rPr>
        <w:t>额）</w:t>
      </w:r>
    </w:p>
    <w:p w14:paraId="390F317D">
      <w:pPr>
        <w:pStyle w:val="22"/>
        <w:spacing w:before="151" w:line="338" w:lineRule="auto"/>
        <w:ind w:left="5" w:firstLine="418"/>
        <w:rPr>
          <w:sz w:val="21"/>
          <w:szCs w:val="18"/>
        </w:rPr>
      </w:pPr>
      <w:r>
        <w:rPr>
          <w:spacing w:val="1"/>
          <w:sz w:val="21"/>
          <w:szCs w:val="18"/>
        </w:rPr>
        <w:t>发包人预留金作为估算、预测金额，在投标时计</w:t>
      </w:r>
      <w:r>
        <w:rPr>
          <w:sz w:val="21"/>
          <w:szCs w:val="18"/>
        </w:rPr>
        <w:t xml:space="preserve">入承包人的报价中，不应视作承包人所 有。 </w:t>
      </w:r>
      <w:r>
        <w:rPr>
          <w:spacing w:val="-1"/>
          <w:sz w:val="21"/>
          <w:szCs w:val="18"/>
        </w:rPr>
        <w:t>结算时，按承包人实际完成的工程量和总工程项目结算，剩余部</w:t>
      </w:r>
      <w:r>
        <w:rPr>
          <w:spacing w:val="-2"/>
          <w:sz w:val="21"/>
          <w:szCs w:val="18"/>
        </w:rPr>
        <w:t>分归发包人所有。</w:t>
      </w:r>
    </w:p>
    <w:p w14:paraId="259915C1">
      <w:pPr>
        <w:pStyle w:val="22"/>
        <w:spacing w:before="30" w:line="218" w:lineRule="auto"/>
        <w:ind w:left="16"/>
        <w:outlineLvl w:val="3"/>
        <w:rPr>
          <w:sz w:val="21"/>
          <w:szCs w:val="18"/>
        </w:rPr>
      </w:pPr>
      <w:r>
        <w:rPr>
          <w:b/>
          <w:bCs/>
          <w:sz w:val="21"/>
          <w:szCs w:val="18"/>
        </w:rPr>
        <w:t>15.8</w:t>
      </w:r>
      <w:r>
        <w:rPr>
          <w:spacing w:val="75"/>
          <w:sz w:val="21"/>
          <w:szCs w:val="18"/>
        </w:rPr>
        <w:t xml:space="preserve"> </w:t>
      </w:r>
      <w:r>
        <w:rPr>
          <w:b/>
          <w:bCs/>
          <w:sz w:val="21"/>
          <w:szCs w:val="18"/>
        </w:rPr>
        <w:t>暂</w:t>
      </w:r>
      <w:r>
        <w:rPr>
          <w:spacing w:val="-56"/>
          <w:sz w:val="21"/>
          <w:szCs w:val="18"/>
        </w:rPr>
        <w:t xml:space="preserve"> </w:t>
      </w:r>
      <w:r>
        <w:rPr>
          <w:b/>
          <w:bCs/>
          <w:sz w:val="21"/>
          <w:szCs w:val="18"/>
        </w:rPr>
        <w:t>估</w:t>
      </w:r>
      <w:r>
        <w:rPr>
          <w:spacing w:val="-56"/>
          <w:sz w:val="21"/>
          <w:szCs w:val="18"/>
        </w:rPr>
        <w:t xml:space="preserve"> </w:t>
      </w:r>
      <w:r>
        <w:rPr>
          <w:b/>
          <w:bCs/>
          <w:sz w:val="21"/>
          <w:szCs w:val="18"/>
        </w:rPr>
        <w:t>价</w:t>
      </w:r>
    </w:p>
    <w:p w14:paraId="5604CBB4">
      <w:pPr>
        <w:pStyle w:val="22"/>
        <w:spacing w:before="186" w:line="182" w:lineRule="auto"/>
        <w:ind w:left="436"/>
        <w:rPr>
          <w:sz w:val="21"/>
          <w:szCs w:val="18"/>
        </w:rPr>
      </w:pPr>
      <w:r>
        <w:rPr>
          <w:spacing w:val="-4"/>
          <w:sz w:val="21"/>
          <w:szCs w:val="18"/>
        </w:rPr>
        <w:t>15.8.1</w:t>
      </w:r>
    </w:p>
    <w:p w14:paraId="1D2932EA">
      <w:pPr>
        <w:pStyle w:val="22"/>
        <w:spacing w:before="158" w:line="341" w:lineRule="auto"/>
        <w:ind w:right="559" w:firstLine="420"/>
        <w:rPr>
          <w:sz w:val="21"/>
          <w:szCs w:val="18"/>
        </w:rPr>
      </w:pPr>
      <w:r>
        <w:rPr>
          <w:sz w:val="21"/>
          <w:szCs w:val="18"/>
        </w:rPr>
        <w:t>⑴ 发包人和承包人组织招标的暂估价项目：</w:t>
      </w:r>
      <w:r>
        <w:rPr>
          <w:sz w:val="21"/>
          <w:szCs w:val="18"/>
          <w:u w:val="single" w:color="auto"/>
        </w:rPr>
        <w:t xml:space="preserve">  /  </w:t>
      </w:r>
      <w:r>
        <w:rPr>
          <w:sz w:val="21"/>
          <w:szCs w:val="18"/>
        </w:rPr>
        <w:t>；发包人组织招</w:t>
      </w:r>
      <w:r>
        <w:rPr>
          <w:spacing w:val="-1"/>
          <w:sz w:val="21"/>
          <w:szCs w:val="18"/>
        </w:rPr>
        <w:t>标的暂估价项目：</w:t>
      </w:r>
      <w:r>
        <w:rPr>
          <w:spacing w:val="-1"/>
          <w:sz w:val="21"/>
          <w:szCs w:val="18"/>
          <w:u w:val="single" w:color="auto"/>
        </w:rPr>
        <w:t xml:space="preserve">  </w:t>
      </w:r>
      <w:r>
        <w:rPr>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6BEF85A9">
      <w:pPr>
        <w:pStyle w:val="22"/>
        <w:spacing w:before="24" w:line="341" w:lineRule="auto"/>
        <w:ind w:right="179" w:firstLine="420"/>
        <w:rPr>
          <w:sz w:val="21"/>
          <w:szCs w:val="18"/>
        </w:rPr>
      </w:pPr>
      <w:r>
        <w:rPr>
          <w:sz w:val="21"/>
          <w:szCs w:val="18"/>
        </w:rPr>
        <w:t>⑵ 发包人和承包人以招标方式选择暂估价项目供应商或分包人时</w:t>
      </w:r>
      <w:r>
        <w:rPr>
          <w:spacing w:val="-1"/>
          <w:sz w:val="21"/>
          <w:szCs w:val="18"/>
        </w:rPr>
        <w:t>，双方的权利义务系：</w:t>
      </w:r>
      <w:r>
        <w:rPr>
          <w:spacing w:val="32"/>
          <w:sz w:val="21"/>
          <w:szCs w:val="18"/>
          <w:u w:val="single" w:color="auto"/>
        </w:rPr>
        <w:t xml:space="preserve">  </w:t>
      </w:r>
      <w:r>
        <w:rPr>
          <w:spacing w:val="1"/>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757A7A34">
      <w:pPr>
        <w:pStyle w:val="22"/>
        <w:spacing w:before="24" w:line="307" w:lineRule="auto"/>
        <w:ind w:left="1" w:right="179" w:firstLine="434"/>
        <w:rPr>
          <w:sz w:val="21"/>
          <w:szCs w:val="18"/>
        </w:rPr>
      </w:pPr>
      <w:r>
        <w:rPr>
          <w:spacing w:val="-1"/>
          <w:sz w:val="21"/>
          <w:szCs w:val="18"/>
        </w:rPr>
        <w:t>15.8.2 发包人在工程量清单中给定暂估价的材料和工程设备不属于依法必须招标的范围或</w:t>
      </w:r>
      <w:r>
        <w:rPr>
          <w:spacing w:val="18"/>
          <w:sz w:val="21"/>
          <w:szCs w:val="18"/>
        </w:rPr>
        <w:t xml:space="preserve"> </w:t>
      </w:r>
      <w:r>
        <w:rPr>
          <w:spacing w:val="-1"/>
          <w:sz w:val="21"/>
          <w:szCs w:val="18"/>
        </w:rPr>
        <w:t>未达到规定的规模标准的</w:t>
      </w:r>
      <w:r>
        <w:rPr>
          <w:spacing w:val="-1"/>
          <w:sz w:val="21"/>
          <w:szCs w:val="18"/>
          <w:u w:val="single" w:color="auto"/>
        </w:rPr>
        <w:t>暂估材料价格，按建设单位在市场调查基础上确定的</w:t>
      </w:r>
      <w:r>
        <w:rPr>
          <w:spacing w:val="-2"/>
          <w:sz w:val="21"/>
          <w:szCs w:val="18"/>
          <w:u w:val="single" w:color="auto"/>
        </w:rPr>
        <w:t>签证价格计价，其</w:t>
      </w:r>
      <w:r>
        <w:rPr>
          <w:sz w:val="21"/>
          <w:szCs w:val="18"/>
        </w:rPr>
        <w:t xml:space="preserve"> </w:t>
      </w:r>
      <w:r>
        <w:rPr>
          <w:spacing w:val="-1"/>
          <w:sz w:val="21"/>
          <w:szCs w:val="18"/>
          <w:u w:val="single" w:color="auto"/>
        </w:rPr>
        <w:t>价差只计取税金，不计其他任何费用，不下浮。</w:t>
      </w:r>
    </w:p>
    <w:p w14:paraId="64C80467">
      <w:pPr>
        <w:pStyle w:val="22"/>
        <w:spacing w:before="151" w:line="338" w:lineRule="auto"/>
        <w:ind w:left="5" w:firstLine="418"/>
        <w:rPr>
          <w:rFonts w:ascii="宋体" w:hAnsi="Times New Roman" w:eastAsia="宋体" w:cs="Times New Roman"/>
          <w:spacing w:val="1"/>
          <w:sz w:val="21"/>
          <w:szCs w:val="18"/>
        </w:rPr>
      </w:pPr>
      <w:r>
        <w:rPr>
          <w:rFonts w:ascii="宋体" w:hAnsi="Times New Roman" w:eastAsia="宋体" w:cs="Times New Roman"/>
          <w:spacing w:val="1"/>
          <w:sz w:val="21"/>
          <w:szCs w:val="18"/>
        </w:rPr>
        <w:t>15.8.3 发包人在工程量清单中给定暂估价的专业工程不属于依法必须招标的范围或未达到规定的规模标准的暂估价项目，竣工结算时工程量按实计算，套用现行定额及相应的工程类别取费，主要材料参照《关于进一步加强建设工程要素价格动态管理工作的通知》（甬建价〔2021〕9 号）平均信息价并按中标下浮率结算，其中签证的特殊材料，只计取税金，不计其他任何费用， 不下浮。具体的下浮率为【1-（中标总价-非竞争项目费用）/（预算价-非竞争项目费用）】*100%。</w:t>
      </w:r>
    </w:p>
    <w:p w14:paraId="7A100BF6">
      <w:pPr>
        <w:keepLines/>
        <w:autoSpaceDE w:val="0"/>
        <w:autoSpaceDN w:val="0"/>
        <w:snapToGrid w:val="0"/>
        <w:spacing w:line="360" w:lineRule="auto"/>
        <w:textAlignment w:val="baseline"/>
        <w:outlineLvl w:val="3"/>
        <w:rPr>
          <w:rFonts w:hint="eastAsia" w:ascii="宋体" w:hAnsi="宋体" w:cs="宋体"/>
          <w:b/>
          <w:snapToGrid w:val="0"/>
          <w:szCs w:val="21"/>
        </w:rPr>
      </w:pPr>
      <w:r>
        <w:rPr>
          <w:rFonts w:hint="eastAsia" w:ascii="宋体" w:hAnsi="宋体" w:cs="宋体"/>
          <w:b/>
          <w:snapToGrid w:val="0"/>
          <w:szCs w:val="21"/>
        </w:rPr>
        <w:t>16 价格调整</w:t>
      </w:r>
      <w:bookmarkEnd w:id="548"/>
      <w:bookmarkEnd w:id="549"/>
      <w:bookmarkEnd w:id="550"/>
      <w:bookmarkEnd w:id="551"/>
      <w:bookmarkEnd w:id="552"/>
      <w:bookmarkEnd w:id="553"/>
      <w:bookmarkEnd w:id="554"/>
    </w:p>
    <w:p w14:paraId="54A7D2D4">
      <w:pPr>
        <w:keepNext/>
        <w:keepLines/>
        <w:numPr>
          <w:ilvl w:val="4"/>
          <w:numId w:val="0"/>
        </w:numPr>
        <w:snapToGrid w:val="0"/>
        <w:spacing w:line="360" w:lineRule="auto"/>
        <w:outlineLvl w:val="4"/>
        <w:rPr>
          <w:rFonts w:hint="eastAsia" w:ascii="宋体" w:hAnsi="宋体" w:cs="宋体"/>
          <w:b/>
          <w:spacing w:val="20"/>
          <w:szCs w:val="21"/>
        </w:rPr>
      </w:pPr>
      <w:r>
        <w:rPr>
          <w:rFonts w:hint="eastAsia" w:ascii="宋体" w:hAnsi="宋体" w:cs="宋体"/>
          <w:b/>
          <w:spacing w:val="20"/>
          <w:szCs w:val="21"/>
        </w:rPr>
        <w:t>16.1 物价波动引起的价格调整</w:t>
      </w:r>
    </w:p>
    <w:p w14:paraId="430907F1">
      <w:pPr>
        <w:spacing w:line="360" w:lineRule="auto"/>
        <w:ind w:firstLine="420" w:firstLineChars="200"/>
        <w:rPr>
          <w:rFonts w:hint="eastAsia" w:ascii="宋体" w:hAnsi="宋体" w:cs="宋体"/>
          <w:szCs w:val="21"/>
        </w:rPr>
      </w:pPr>
      <w:bookmarkStart w:id="555" w:name="_Toc241374758"/>
      <w:r>
        <w:rPr>
          <w:rFonts w:hint="eastAsia" w:ascii="宋体" w:hAnsi="宋体" w:cs="宋体"/>
          <w:szCs w:val="21"/>
        </w:rPr>
        <w:t>物价波动引起的价格调整方式：采用造价信息调整价格差额。</w:t>
      </w:r>
    </w:p>
    <w:p w14:paraId="43B71393">
      <w:pPr>
        <w:spacing w:line="360" w:lineRule="auto"/>
        <w:ind w:firstLine="420" w:firstLineChars="200"/>
        <w:rPr>
          <w:rFonts w:hint="eastAsia" w:ascii="宋体" w:hAnsi="宋体" w:cs="宋体"/>
          <w:szCs w:val="21"/>
        </w:rPr>
      </w:pPr>
      <w:r>
        <w:rPr>
          <w:rFonts w:hint="eastAsia" w:ascii="宋体" w:hAnsi="宋体" w:cs="宋体"/>
          <w:szCs w:val="21"/>
        </w:rPr>
        <w:t>16.1.2 约定为：合同执行期间，仅对合同工程中的单价承包部分进行价格调差。</w:t>
      </w:r>
    </w:p>
    <w:p w14:paraId="45817603">
      <w:pPr>
        <w:spacing w:line="360" w:lineRule="auto"/>
        <w:ind w:firstLine="420" w:firstLineChars="200"/>
        <w:rPr>
          <w:rFonts w:hint="eastAsia" w:ascii="宋体" w:hAnsi="宋体" w:cs="宋体"/>
          <w:szCs w:val="21"/>
        </w:rPr>
      </w:pPr>
      <w:r>
        <w:rPr>
          <w:rFonts w:hint="eastAsia" w:ascii="宋体" w:hAnsi="宋体" w:cs="宋体"/>
          <w:szCs w:val="21"/>
        </w:rPr>
        <w:t>（1）在合同执行期间，人工预算单价调整执行浙江省水利厅关于人工预算单价调整的相关文件。</w:t>
      </w:r>
    </w:p>
    <w:p w14:paraId="62A664DC">
      <w:pPr>
        <w:spacing w:line="360" w:lineRule="auto"/>
        <w:ind w:firstLine="420" w:firstLineChars="200"/>
        <w:rPr>
          <w:rFonts w:hint="eastAsia" w:ascii="宋体" w:hAnsi="宋体" w:cs="宋体"/>
          <w:szCs w:val="21"/>
        </w:rPr>
      </w:pPr>
      <w:r>
        <w:rPr>
          <w:rFonts w:hint="eastAsia" w:ascii="宋体" w:hAnsi="宋体" w:cs="宋体"/>
          <w:szCs w:val="21"/>
        </w:rPr>
        <w:t>（2）在合同执行期间，主要材料价格波动幅度超过±5%时应进行价格调整。本工程主要材料指钢筋、水泥、柴油、汽油、碎石、块石、砂，上述主要材料调差不包含以项为单位的总价包干项目中的材料。价格调整在工程结算时一次性进行调整，以实际施工工期前80%月份内（具体时间以发包人、监理人的签证为准）的各期《宁波造价》、《浙江造价信息》除税信息价的算术平均值与投标期基价（《宁波造价》中（宁海县部分建筑安装材料市场信息价）（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月），无宁海县的，采用当期宁波市建筑安装材料市场信息价，无宁波市的，采用当期浙江《造 价信息》）发布的除税信息价相比，对其超过±5%部分进行补差调整（只计材料信息价差价及其税金），不计其他费用，并按中标下浮率下浮。即上涨或下降幅度在 5%及以内的，由承包人承担 或受益；上涨或下降幅度在5%以外的，超出部分由发包人承担或受益。材料数量按实际完成的工程量及投标文件单价分析表中的材料含量计算，最终补差材料的数量(工程量清单增减部分除外) 不应超过现行浙江省水利定额计算的总用量(套用其他行业定额的清单项目，按相应定额的含量值控制)。</w:t>
      </w:r>
    </w:p>
    <w:p w14:paraId="78F31122">
      <w:pPr>
        <w:spacing w:line="360" w:lineRule="auto"/>
        <w:ind w:firstLine="420" w:firstLineChars="200"/>
        <w:rPr>
          <w:rFonts w:hint="eastAsia" w:ascii="宋体" w:hAnsi="宋体" w:cs="宋体"/>
          <w:szCs w:val="21"/>
        </w:rPr>
      </w:pPr>
      <w:r>
        <w:rPr>
          <w:rFonts w:hint="eastAsia" w:ascii="宋体" w:hAnsi="宋体" w:cs="宋体"/>
          <w:szCs w:val="21"/>
        </w:rPr>
        <w:t>（3）其他材料的价格按当前的市场价考虑风险系数计入单价，在合同执行期内不作调整，价格风险由承包人自负。</w:t>
      </w:r>
    </w:p>
    <w:p w14:paraId="483D6C19">
      <w:pPr>
        <w:spacing w:line="360" w:lineRule="auto"/>
        <w:ind w:firstLine="420" w:firstLineChars="200"/>
        <w:rPr>
          <w:rFonts w:hint="eastAsia" w:ascii="宋体" w:hAnsi="宋体" w:cs="宋体"/>
          <w:szCs w:val="21"/>
        </w:rPr>
      </w:pPr>
      <w:r>
        <w:rPr>
          <w:rFonts w:hint="eastAsia" w:ascii="宋体" w:hAnsi="宋体" w:cs="宋体"/>
          <w:szCs w:val="21"/>
        </w:rPr>
        <w:t>（4）合同工期延误</w:t>
      </w:r>
    </w:p>
    <w:p w14:paraId="1B829609">
      <w:pPr>
        <w:spacing w:line="360" w:lineRule="auto"/>
        <w:ind w:firstLine="420" w:firstLineChars="200"/>
        <w:rPr>
          <w:rFonts w:hint="eastAsia" w:ascii="宋体" w:hAnsi="宋体" w:cs="宋体"/>
          <w:szCs w:val="21"/>
        </w:rPr>
      </w:pPr>
      <w:r>
        <w:rPr>
          <w:rFonts w:hint="eastAsia" w:ascii="宋体" w:hAnsi="宋体" w:cs="宋体"/>
          <w:szCs w:val="21"/>
        </w:rPr>
        <w:t>1）因发包人原因或者非承发包双方原因造成工期延误的，延误期间价格上涨造成的价差由发包人承担，价差（正值）计入工程造价；反之，价格下降造成的价差由承包人收益，价差不计入（负值）工程造价。</w:t>
      </w:r>
    </w:p>
    <w:p w14:paraId="2FAE344F">
      <w:pPr>
        <w:spacing w:line="360" w:lineRule="auto"/>
        <w:ind w:firstLine="420" w:firstLineChars="200"/>
        <w:rPr>
          <w:rFonts w:hint="eastAsia" w:ascii="宋体" w:hAnsi="宋体" w:cs="宋体"/>
          <w:szCs w:val="21"/>
        </w:rPr>
      </w:pPr>
      <w:r>
        <w:rPr>
          <w:rFonts w:hint="eastAsia" w:ascii="宋体" w:hAnsi="宋体" w:cs="宋体"/>
          <w:szCs w:val="21"/>
        </w:rPr>
        <w:t>2）因承包人原因造成工期延误的，延误期间价格上涨造成的价差由承包人承担，价差（正值）不计入工程造价；反之，价格下降造成的价差由发包人收益，价差计入（负值）工程造价。</w:t>
      </w:r>
    </w:p>
    <w:p w14:paraId="5BE35B2F">
      <w:pPr>
        <w:spacing w:line="360" w:lineRule="auto"/>
        <w:ind w:firstLine="420" w:firstLineChars="200"/>
        <w:rPr>
          <w:rFonts w:hint="eastAsia" w:ascii="宋体" w:hAnsi="宋体" w:cs="宋体"/>
          <w:szCs w:val="21"/>
        </w:rPr>
      </w:pPr>
      <w:r>
        <w:rPr>
          <w:rFonts w:hint="eastAsia" w:ascii="宋体" w:hAnsi="宋体" w:cs="宋体"/>
          <w:szCs w:val="21"/>
        </w:rPr>
        <w:t>如国家的法律、法规、规章和政策发生变化影响工程造价的，应按其规定调整合同价款。</w:t>
      </w:r>
    </w:p>
    <w:bookmarkEnd w:id="555"/>
    <w:p w14:paraId="33A0B9F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17 计量与支付</w:t>
      </w:r>
    </w:p>
    <w:p w14:paraId="5E54738E">
      <w:pPr>
        <w:keepNext/>
        <w:keepLines/>
        <w:numPr>
          <w:ilvl w:val="4"/>
          <w:numId w:val="0"/>
        </w:numPr>
        <w:snapToGrid w:val="0"/>
        <w:spacing w:line="400" w:lineRule="exact"/>
        <w:outlineLvl w:val="4"/>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t>17.</w:t>
      </w:r>
      <w:r>
        <w:rPr>
          <w:rFonts w:hint="eastAsia" w:ascii="宋体" w:hAnsi="宋体" w:eastAsia="宋体" w:cs="宋体"/>
          <w:b/>
          <w:color w:val="000000" w:themeColor="text1"/>
          <w:spacing w:val="20"/>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pacing w:val="20"/>
          <w:sz w:val="21"/>
          <w:szCs w:val="21"/>
          <w:highlight w:val="none"/>
          <w14:textFill>
            <w14:solidFill>
              <w14:schemeClr w14:val="tx1"/>
            </w14:solidFill>
          </w14:textFill>
        </w:rPr>
        <w:t xml:space="preserve"> 工程进度付款</w:t>
      </w:r>
    </w:p>
    <w:p w14:paraId="785EC7CD">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进度付款申请单</w:t>
      </w:r>
    </w:p>
    <w:p w14:paraId="3CA6F055">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每个付款周期末为</w:t>
      </w:r>
      <w:r>
        <w:rPr>
          <w:rFonts w:hint="eastAsia" w:ascii="宋体" w:hAnsi="宋体" w:eastAsia="宋体" w:cs="宋体"/>
          <w:szCs w:val="21"/>
          <w:highlight w:val="none"/>
          <w:u w:val="single"/>
        </w:rPr>
        <w:t xml:space="preserve"> 每月25日 ，份数为 7 份</w:t>
      </w:r>
      <w:r>
        <w:rPr>
          <w:rFonts w:hint="eastAsia" w:ascii="宋体" w:hAnsi="宋体" w:eastAsia="宋体" w:cs="宋体"/>
          <w:szCs w:val="21"/>
          <w:highlight w:val="none"/>
        </w:rPr>
        <w:t>。</w:t>
      </w:r>
    </w:p>
    <w:p w14:paraId="78CF7CA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进度付款证书和支付时间</w:t>
      </w:r>
    </w:p>
    <w:tbl>
      <w:tblPr>
        <w:tblStyle w:val="60"/>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358" w:type="dxa"/>
            <w:shd w:val="clear" w:color="auto" w:fill="auto"/>
            <w:vAlign w:val="center"/>
          </w:tcPr>
          <w:p w14:paraId="000D7207">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付款比例（%）</w:t>
            </w:r>
          </w:p>
        </w:tc>
        <w:tc>
          <w:tcPr>
            <w:tcW w:w="6002" w:type="dxa"/>
            <w:shd w:val="clear" w:color="auto" w:fill="auto"/>
            <w:vAlign w:val="center"/>
          </w:tcPr>
          <w:p w14:paraId="5121BC43">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w:t>
            </w:r>
          </w:p>
        </w:tc>
        <w:tc>
          <w:tcPr>
            <w:tcW w:w="2358" w:type="dxa"/>
            <w:shd w:val="clear" w:color="auto" w:fill="auto"/>
          </w:tcPr>
          <w:p w14:paraId="7E96599D">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支付合同价的40%</w:t>
            </w:r>
          </w:p>
        </w:tc>
        <w:tc>
          <w:tcPr>
            <w:tcW w:w="6002" w:type="dxa"/>
            <w:shd w:val="clear" w:color="auto" w:fill="auto"/>
          </w:tcPr>
          <w:p w14:paraId="230C6ED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合同生效以及具备实施条件后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2100BDC">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w:t>
            </w:r>
          </w:p>
        </w:tc>
        <w:tc>
          <w:tcPr>
            <w:tcW w:w="2358" w:type="dxa"/>
            <w:shd w:val="clear" w:color="auto" w:fill="auto"/>
          </w:tcPr>
          <w:p w14:paraId="51E3852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支付合同价的</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w:t>
            </w:r>
          </w:p>
        </w:tc>
        <w:tc>
          <w:tcPr>
            <w:tcW w:w="6002" w:type="dxa"/>
            <w:shd w:val="clear" w:color="auto" w:fill="auto"/>
          </w:tcPr>
          <w:p w14:paraId="3ACA03B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满足合同约定支付条件的，</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完成合同工程量的80％</w:t>
            </w:r>
            <w:r>
              <w:rPr>
                <w:rFonts w:hint="eastAsia" w:ascii="宋体" w:hAnsi="宋体" w:eastAsia="宋体" w:cs="宋体"/>
                <w:szCs w:val="21"/>
                <w:highlight w:val="none"/>
                <w:lang w:eastAsia="zh-CN"/>
              </w:rPr>
              <w:t>，</w:t>
            </w:r>
            <w:r>
              <w:rPr>
                <w:rFonts w:hint="eastAsia" w:ascii="宋体" w:hAnsi="宋体" w:eastAsia="宋体" w:cs="宋体"/>
                <w:szCs w:val="21"/>
                <w:highlight w:val="none"/>
              </w:rPr>
              <w:t>自收到发票后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2358" w:type="dxa"/>
            <w:shd w:val="clear" w:color="auto" w:fill="auto"/>
          </w:tcPr>
          <w:p w14:paraId="70B2F7A5">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支付剩余款项</w:t>
            </w:r>
          </w:p>
        </w:tc>
        <w:tc>
          <w:tcPr>
            <w:tcW w:w="6002" w:type="dxa"/>
            <w:shd w:val="clear" w:color="auto" w:fill="auto"/>
          </w:tcPr>
          <w:p w14:paraId="39397A41">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项目验收合格并办理交付手续后7个工作日内</w:t>
            </w:r>
          </w:p>
        </w:tc>
      </w:tr>
    </w:tbl>
    <w:p w14:paraId="508AF7FA">
      <w:pPr>
        <w:spacing w:line="400" w:lineRule="exact"/>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农民工工资</w:t>
      </w:r>
    </w:p>
    <w:p w14:paraId="1F4247D7">
      <w:pPr>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4"/>
        <w:rPr>
          <w:rFonts w:hint="eastAsia" w:ascii="宋体" w:hAnsi="宋体" w:cs="宋体"/>
          <w:b/>
          <w:spacing w:val="20"/>
          <w:szCs w:val="21"/>
        </w:rPr>
      </w:pPr>
      <w:r>
        <w:rPr>
          <w:rFonts w:hint="eastAsia" w:ascii="宋体" w:hAnsi="宋体" w:cs="宋体"/>
          <w:b/>
          <w:spacing w:val="20"/>
          <w:szCs w:val="21"/>
        </w:rPr>
        <w:t>17.</w:t>
      </w:r>
      <w:r>
        <w:rPr>
          <w:rFonts w:hint="eastAsia" w:ascii="宋体" w:hAnsi="宋体" w:cs="宋体"/>
          <w:b/>
          <w:spacing w:val="20"/>
          <w:szCs w:val="21"/>
          <w:lang w:val="en-US" w:eastAsia="zh-CN"/>
        </w:rPr>
        <w:t>4</w:t>
      </w:r>
      <w:r>
        <w:rPr>
          <w:rFonts w:hint="eastAsia" w:ascii="宋体" w:hAnsi="宋体" w:cs="宋体"/>
          <w:b/>
          <w:spacing w:val="20"/>
          <w:szCs w:val="21"/>
        </w:rPr>
        <w:t xml:space="preserve"> 质量保证金</w:t>
      </w:r>
    </w:p>
    <w:p w14:paraId="75E29158">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17.4.1 工程质量保证金的约定：</w:t>
      </w:r>
    </w:p>
    <w:p w14:paraId="54F3A4D6">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按照《关于在全省工程建设领域改革保证金制度的通知》（浙建〔2020〕7号）、《宁波市水利建设工程担保管理办法》文件规定，承包人向发包人提供质量保证金保函的形式为：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5AC34281">
      <w:pPr>
        <w:autoSpaceDE w:val="0"/>
        <w:autoSpaceDN w:val="0"/>
        <w:snapToGrid w:val="0"/>
        <w:spacing w:line="400" w:lineRule="exact"/>
        <w:ind w:firstLine="420" w:firstLineChars="200"/>
        <w:textAlignment w:val="baseline"/>
        <w:rPr>
          <w:rFonts w:hint="eastAsia" w:ascii="宋体" w:hAnsi="宋体" w:cs="宋体"/>
          <w:snapToGrid w:val="0"/>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7</w:t>
      </w:r>
      <w:r>
        <w:rPr>
          <w:rFonts w:hint="eastAsia" w:ascii="宋体" w:hAnsi="宋体" w:cs="宋体"/>
          <w:snapToGrid w:val="0"/>
          <w:szCs w:val="21"/>
        </w:rPr>
        <w:t>日将向发包人提供符合本合同附件四《履约保函》格式的履约保函一份或与保险公司签订的履约保证保险合同一份。缺陷责任期延长的， 承包人最迟应在原缺陷责任期届满之日前</w:t>
      </w:r>
      <w:r>
        <w:rPr>
          <w:rFonts w:hint="eastAsia" w:ascii="宋体" w:hAnsi="宋体" w:cs="宋体"/>
          <w:snapToGrid w:val="0"/>
          <w:szCs w:val="21"/>
          <w:u w:val="single"/>
        </w:rPr>
        <w:t>14</w:t>
      </w:r>
      <w:r>
        <w:rPr>
          <w:rFonts w:hint="eastAsia" w:ascii="宋体" w:hAnsi="宋体" w:cs="宋体"/>
          <w:snapToGrid w:val="0"/>
          <w:szCs w:val="21"/>
        </w:rPr>
        <w:t>天向发包人提交延长缺陷责任期的质量保证担保，否则发包人有权向承包人提出索赔。</w:t>
      </w:r>
    </w:p>
    <w:p w14:paraId="3509B4DE">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17.4.2 质量保证金保函担保期限与合同中约定的缺陷责任期保持一致。</w:t>
      </w:r>
    </w:p>
    <w:p w14:paraId="37CA2965">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 xml:space="preserve">.3 </w:t>
      </w:r>
      <w:r>
        <w:rPr>
          <w:rFonts w:hint="eastAsia" w:ascii="宋体" w:hAnsi="宋体" w:eastAsia="宋体" w:cs="宋体"/>
          <w:snapToGrid w:val="0"/>
          <w:szCs w:val="21"/>
          <w:highlight w:val="none"/>
        </w:rPr>
        <w:t>质量保证金额度为工程价款结算总额的</w:t>
      </w:r>
      <w:r>
        <w:rPr>
          <w:rFonts w:hint="eastAsia" w:ascii="宋体" w:hAnsi="宋体" w:eastAsia="宋体" w:cs="宋体"/>
          <w:b/>
          <w:bCs/>
          <w:snapToGrid w:val="0"/>
          <w:szCs w:val="21"/>
          <w:highlight w:val="none"/>
          <w:u w:val="single"/>
        </w:rPr>
        <w:t>1.5%</w:t>
      </w:r>
      <w:r>
        <w:rPr>
          <w:rFonts w:hint="eastAsia" w:ascii="宋体" w:hAnsi="宋体" w:eastAsia="宋体" w:cs="宋体"/>
          <w:snapToGrid w:val="0"/>
          <w:szCs w:val="21"/>
          <w:highlight w:val="none"/>
        </w:rPr>
        <w:t>确定。</w:t>
      </w:r>
    </w:p>
    <w:p w14:paraId="5F3020BB">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bookmarkStart w:id="556" w:name="_Toc241374759"/>
      <w:r>
        <w:rPr>
          <w:rFonts w:hint="eastAsia" w:ascii="宋体" w:hAnsi="宋体" w:eastAsia="宋体" w:cs="宋体"/>
          <w:snapToGrid w:val="0"/>
          <w:szCs w:val="21"/>
        </w:rPr>
        <w:t>17.4.4 承包人与质量保证担保有关的任何利息或其它类似的费用或者收益由承包人承担；缺 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BC77A0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17.4.5 承包人应于缺陷责任期满后 7 日内向发包人发出缺陷责任期届满通知，发包人在收 到缺陷责任期届满通知后 14 天内核实承包人的缺陷责任修复义务并结清相关修复费用。发包人 在收到缺陷责任期届满通知后 14 天内向承包人颁发缺陷责任期终止证书，同时承包人向发包人 取回质量保证担保，办理撤保手续。</w:t>
      </w:r>
    </w:p>
    <w:p w14:paraId="757F3942">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17.4.6 因发包人原因导致质量保证逾期退还的，发包人应承担相应的违约责任。</w:t>
      </w:r>
    </w:p>
    <w:p w14:paraId="7E872061">
      <w:pPr>
        <w:autoSpaceDE w:val="0"/>
        <w:autoSpaceDN w:val="0"/>
        <w:snapToGrid w:val="0"/>
        <w:spacing w:line="400" w:lineRule="exact"/>
        <w:ind w:firstLine="420" w:firstLineChars="200"/>
        <w:textAlignment w:val="baseline"/>
        <w:rPr>
          <w:rFonts w:hint="eastAsia" w:ascii="宋体" w:hAnsi="宋体" w:eastAsia="宋体" w:cs="宋体"/>
          <w:snapToGrid w:val="0"/>
          <w:szCs w:val="21"/>
        </w:rPr>
      </w:pPr>
      <w:r>
        <w:rPr>
          <w:rFonts w:hint="eastAsia" w:ascii="宋体" w:hAnsi="宋体" w:eastAsia="宋体" w:cs="宋体"/>
          <w:snapToGrid w:val="0"/>
          <w:szCs w:val="21"/>
        </w:rPr>
        <w:t>补充条款：</w:t>
      </w:r>
    </w:p>
    <w:p w14:paraId="52DEA3CA">
      <w:pPr>
        <w:pStyle w:val="22"/>
        <w:spacing w:before="149" w:line="338" w:lineRule="auto"/>
        <w:ind w:left="1" w:right="9" w:firstLine="435"/>
        <w:rPr>
          <w:sz w:val="21"/>
          <w:szCs w:val="18"/>
        </w:rPr>
      </w:pPr>
      <w:r>
        <w:rPr>
          <w:b/>
          <w:bCs/>
          <w:spacing w:val="-4"/>
          <w:sz w:val="21"/>
          <w:szCs w:val="18"/>
        </w:rPr>
        <w:t>1</w:t>
      </w:r>
      <w:r>
        <w:rPr>
          <w:spacing w:val="-4"/>
          <w:sz w:val="21"/>
          <w:szCs w:val="18"/>
        </w:rPr>
        <w:t xml:space="preserve"> </w:t>
      </w:r>
      <w:r>
        <w:rPr>
          <w:b/>
          <w:bCs/>
          <w:spacing w:val="-4"/>
          <w:sz w:val="21"/>
          <w:szCs w:val="18"/>
        </w:rPr>
        <w:t>、发包人在法人验收合格后，向承包人支付合同规定的工程价款前，在《今日宁海》上发</w:t>
      </w:r>
      <w:r>
        <w:rPr>
          <w:b/>
          <w:bCs/>
          <w:spacing w:val="-2"/>
          <w:sz w:val="21"/>
          <w:szCs w:val="18"/>
        </w:rPr>
        <w:t>布关于清理该工程欠薪的公告，经确认无拖欠农民工工资后，发包人方可支付工程价款。</w:t>
      </w:r>
    </w:p>
    <w:p w14:paraId="533A8944">
      <w:pPr>
        <w:pStyle w:val="22"/>
        <w:spacing w:before="33" w:line="338" w:lineRule="auto"/>
        <w:ind w:left="18" w:right="9" w:firstLine="405"/>
        <w:rPr>
          <w:sz w:val="21"/>
          <w:szCs w:val="18"/>
        </w:rPr>
      </w:pPr>
      <w:r>
        <w:rPr>
          <w:b/>
          <w:bCs/>
          <w:spacing w:val="-4"/>
          <w:sz w:val="21"/>
          <w:szCs w:val="18"/>
        </w:rPr>
        <w:t>2</w:t>
      </w:r>
      <w:r>
        <w:rPr>
          <w:spacing w:val="-4"/>
          <w:sz w:val="21"/>
          <w:szCs w:val="18"/>
        </w:rPr>
        <w:t xml:space="preserve"> </w:t>
      </w:r>
      <w:r>
        <w:rPr>
          <w:b/>
          <w:bCs/>
          <w:spacing w:val="-4"/>
          <w:sz w:val="21"/>
          <w:szCs w:val="18"/>
        </w:rPr>
        <w:t>、承包单位若拖欠工程建设的人工工资，则业主有权扣除工程款或履约担保用于支付拖欠</w:t>
      </w:r>
      <w:r>
        <w:rPr>
          <w:b/>
          <w:bCs/>
          <w:spacing w:val="-3"/>
          <w:sz w:val="21"/>
          <w:szCs w:val="18"/>
        </w:rPr>
        <w:t>的人工工资，扣除的办法为</w:t>
      </w:r>
      <w:r>
        <w:rPr>
          <w:spacing w:val="-3"/>
          <w:sz w:val="21"/>
          <w:szCs w:val="18"/>
        </w:rPr>
        <w:t xml:space="preserve"> </w:t>
      </w:r>
      <w:r>
        <w:rPr>
          <w:b/>
          <w:bCs/>
          <w:spacing w:val="-3"/>
          <w:sz w:val="21"/>
          <w:szCs w:val="18"/>
        </w:rPr>
        <w:t>1.2倍拖欠的人工工资。</w:t>
      </w:r>
    </w:p>
    <w:bookmarkEnd w:id="556"/>
    <w:p w14:paraId="77FEC984">
      <w:pPr>
        <w:pStyle w:val="22"/>
        <w:spacing w:before="29" w:line="220" w:lineRule="auto"/>
        <w:ind w:left="17"/>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17.5</w:t>
      </w:r>
      <w:r>
        <w:rPr>
          <w:rFonts w:hint="eastAsia" w:asciiTheme="minorEastAsia" w:hAnsiTheme="minorEastAsia" w:eastAsiaTheme="minorEastAsia" w:cstheme="minorEastAsia"/>
          <w:spacing w:val="76"/>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工（完</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b/>
          <w:bCs/>
          <w:spacing w:val="1"/>
          <w:sz w:val="21"/>
          <w:szCs w:val="21"/>
        </w:rPr>
        <w:t>）</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1"/>
          <w:sz w:val="21"/>
          <w:szCs w:val="21"/>
        </w:rPr>
        <w:t>结</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1"/>
          <w:sz w:val="21"/>
          <w:szCs w:val="21"/>
        </w:rPr>
        <w:t>算</w:t>
      </w:r>
    </w:p>
    <w:p w14:paraId="6985BC63">
      <w:pPr>
        <w:pStyle w:val="22"/>
        <w:spacing w:before="150" w:line="220" w:lineRule="auto"/>
        <w:ind w:left="4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17.5.1 竣工（完工）付款申请单</w:t>
      </w:r>
    </w:p>
    <w:p w14:paraId="414C6709">
      <w:pPr>
        <w:pStyle w:val="22"/>
        <w:spacing w:before="150" w:line="220" w:lineRule="auto"/>
        <w:ind w:left="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承包人应提交完工付款申请单一式</w:t>
      </w:r>
      <w:r>
        <w:rPr>
          <w:rFonts w:hint="eastAsia" w:asciiTheme="minorEastAsia" w:hAnsiTheme="minorEastAsia" w:eastAsiaTheme="minorEastAsia" w:cstheme="minorEastAsia"/>
          <w:spacing w:val="-1"/>
          <w:sz w:val="21"/>
          <w:szCs w:val="21"/>
          <w:u w:val="single" w:color="auto"/>
        </w:rPr>
        <w:t xml:space="preserve"> 8 </w:t>
      </w:r>
      <w:r>
        <w:rPr>
          <w:rFonts w:hint="eastAsia" w:asciiTheme="minorEastAsia" w:hAnsiTheme="minorEastAsia" w:eastAsiaTheme="minorEastAsia" w:cstheme="minorEastAsia"/>
          <w:spacing w:val="-1"/>
          <w:sz w:val="21"/>
          <w:szCs w:val="21"/>
        </w:rPr>
        <w:t>份。</w:t>
      </w:r>
    </w:p>
    <w:p w14:paraId="4C8B3903">
      <w:pPr>
        <w:pStyle w:val="22"/>
        <w:spacing w:before="147"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17.6</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2"/>
          <w:sz w:val="21"/>
          <w:szCs w:val="21"/>
        </w:rPr>
        <w:t>最</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终</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2"/>
          <w:sz w:val="21"/>
          <w:szCs w:val="21"/>
        </w:rPr>
        <w:t>结</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清</w:t>
      </w:r>
    </w:p>
    <w:p w14:paraId="2EF2701E">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17. 6.1</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最终结清申请单</w:t>
      </w:r>
    </w:p>
    <w:p w14:paraId="4A29B994">
      <w:pPr>
        <w:pStyle w:val="22"/>
        <w:spacing w:before="149" w:line="220"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承包人应提交最终结清申请单一式</w:t>
      </w:r>
      <w:r>
        <w:rPr>
          <w:rFonts w:hint="eastAsia" w:asciiTheme="minorEastAsia" w:hAnsiTheme="minorEastAsia" w:eastAsiaTheme="minorEastAsia" w:cstheme="minorEastAsia"/>
          <w:spacing w:val="-1"/>
          <w:sz w:val="21"/>
          <w:szCs w:val="21"/>
          <w:u w:val="single" w:color="auto"/>
        </w:rPr>
        <w:t xml:space="preserve">8 </w:t>
      </w:r>
      <w:r>
        <w:rPr>
          <w:rFonts w:hint="eastAsia" w:asciiTheme="minorEastAsia" w:hAnsiTheme="minorEastAsia" w:eastAsiaTheme="minorEastAsia" w:cstheme="minorEastAsia"/>
          <w:spacing w:val="-1"/>
          <w:sz w:val="21"/>
          <w:szCs w:val="21"/>
        </w:rPr>
        <w:t>份。</w:t>
      </w:r>
    </w:p>
    <w:p w14:paraId="580BC30B">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17.7</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4"/>
          <w:sz w:val="21"/>
          <w:szCs w:val="21"/>
        </w:rPr>
        <w:t>竣</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4"/>
          <w:sz w:val="21"/>
          <w:szCs w:val="21"/>
        </w:rPr>
        <w:t>财</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务</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b/>
          <w:bCs/>
          <w:spacing w:val="-4"/>
          <w:sz w:val="21"/>
          <w:szCs w:val="21"/>
        </w:rPr>
        <w:t>决</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算</w:t>
      </w:r>
    </w:p>
    <w:p w14:paraId="3652332D">
      <w:pPr>
        <w:pStyle w:val="22"/>
        <w:spacing w:before="150" w:line="219" w:lineRule="auto"/>
        <w:ind w:lef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承包人应为竣工财务决算编制提供的资料：</w:t>
      </w:r>
      <w:r>
        <w:rPr>
          <w:rFonts w:hint="eastAsia" w:asciiTheme="minorEastAsia" w:hAnsiTheme="minorEastAsia" w:eastAsiaTheme="minorEastAsia" w:cstheme="minorEastAsia"/>
          <w:sz w:val="21"/>
          <w:szCs w:val="21"/>
          <w:u w:val="single" w:color="auto"/>
        </w:rPr>
        <w:t xml:space="preserve"> 财务决</w:t>
      </w:r>
      <w:r>
        <w:rPr>
          <w:rFonts w:hint="eastAsia" w:asciiTheme="minorEastAsia" w:hAnsiTheme="minorEastAsia" w:eastAsiaTheme="minorEastAsia" w:cstheme="minorEastAsia"/>
          <w:spacing w:val="-1"/>
          <w:sz w:val="21"/>
          <w:szCs w:val="21"/>
          <w:u w:val="single" w:color="auto"/>
        </w:rPr>
        <w:t xml:space="preserve">算所需的一切资料 </w:t>
      </w:r>
      <w:r>
        <w:rPr>
          <w:rFonts w:hint="eastAsia" w:asciiTheme="minorEastAsia" w:hAnsiTheme="minorEastAsia" w:eastAsiaTheme="minorEastAsia" w:cstheme="minorEastAsia"/>
          <w:spacing w:val="-1"/>
          <w:sz w:val="21"/>
          <w:szCs w:val="21"/>
        </w:rPr>
        <w:t>。</w:t>
      </w:r>
    </w:p>
    <w:p w14:paraId="65C67FED">
      <w:pPr>
        <w:pStyle w:val="22"/>
        <w:spacing w:before="151" w:line="220" w:lineRule="auto"/>
        <w:ind w:left="1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8"/>
          <w:sz w:val="21"/>
          <w:szCs w:val="21"/>
        </w:rPr>
        <w:t>18</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b/>
          <w:bCs/>
          <w:spacing w:val="-8"/>
          <w:sz w:val="21"/>
          <w:szCs w:val="21"/>
        </w:rPr>
        <w:t>工程验收</w:t>
      </w:r>
    </w:p>
    <w:p w14:paraId="41169A0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9"/>
          <w:sz w:val="21"/>
          <w:szCs w:val="21"/>
        </w:rPr>
        <w:t>18.</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1</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9"/>
          <w:sz w:val="21"/>
          <w:szCs w:val="21"/>
        </w:rPr>
        <w:t>验</w:t>
      </w:r>
      <w:r>
        <w:rPr>
          <w:rFonts w:hint="eastAsia" w:asciiTheme="minorEastAsia" w:hAnsiTheme="minorEastAsia" w:eastAsiaTheme="minorEastAsia" w:cstheme="minorEastAsia"/>
          <w:spacing w:val="-49"/>
          <w:sz w:val="21"/>
          <w:szCs w:val="21"/>
        </w:rPr>
        <w:t xml:space="preserve"> </w:t>
      </w:r>
      <w:r>
        <w:rPr>
          <w:rFonts w:hint="eastAsia" w:asciiTheme="minorEastAsia" w:hAnsiTheme="minorEastAsia" w:eastAsiaTheme="minorEastAsia" w:cstheme="minorEastAsia"/>
          <w:b/>
          <w:bCs/>
          <w:spacing w:val="-9"/>
          <w:sz w:val="21"/>
          <w:szCs w:val="21"/>
        </w:rPr>
        <w:t>收</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作</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9"/>
          <w:sz w:val="21"/>
          <w:szCs w:val="21"/>
        </w:rPr>
        <w:t>分</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类</w:t>
      </w:r>
    </w:p>
    <w:p w14:paraId="1D50494A">
      <w:pPr>
        <w:pStyle w:val="22"/>
        <w:spacing w:before="151" w:line="338" w:lineRule="auto"/>
        <w:ind w:left="9" w:right="74" w:firstLine="4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本工程法人验收包括：</w:t>
      </w:r>
      <w:r>
        <w:rPr>
          <w:rFonts w:hint="eastAsia" w:asciiTheme="minorEastAsia" w:hAnsiTheme="minorEastAsia" w:eastAsiaTheme="minorEastAsia" w:cstheme="minorEastAsia"/>
          <w:spacing w:val="-8"/>
          <w:sz w:val="21"/>
          <w:szCs w:val="21"/>
          <w:u w:val="single" w:color="auto"/>
        </w:rPr>
        <w:t>分部工程验收、单位工程验收、合同工程完工验收等</w:t>
      </w:r>
      <w:r>
        <w:rPr>
          <w:rFonts w:hint="eastAsia" w:asciiTheme="minorEastAsia" w:hAnsiTheme="minorEastAsia" w:eastAsiaTheme="minorEastAsia" w:cstheme="minorEastAsia"/>
          <w:spacing w:val="-38"/>
          <w:sz w:val="21"/>
          <w:szCs w:val="21"/>
          <w:u w:val="single" w:color="auto"/>
        </w:rPr>
        <w:t xml:space="preserve"> </w:t>
      </w:r>
      <w:r>
        <w:rPr>
          <w:rFonts w:hint="eastAsia" w:asciiTheme="minorEastAsia" w:hAnsiTheme="minorEastAsia" w:eastAsiaTheme="minorEastAsia" w:cstheme="minorEastAsia"/>
          <w:spacing w:val="-8"/>
          <w:sz w:val="21"/>
          <w:szCs w:val="21"/>
        </w:rPr>
        <w:t>；政府验收包括：</w:t>
      </w:r>
      <w:r>
        <w:rPr>
          <w:rFonts w:hint="eastAsia" w:asciiTheme="minorEastAsia" w:hAnsiTheme="minorEastAsia" w:eastAsiaTheme="minorEastAsia" w:cstheme="minorEastAsia"/>
          <w:spacing w:val="-1"/>
          <w:sz w:val="21"/>
          <w:szCs w:val="21"/>
          <w:u w:val="single" w:color="auto"/>
        </w:rPr>
        <w:t xml:space="preserve">阶段验收、专项验收、竣工验收 </w:t>
      </w:r>
      <w:r>
        <w:rPr>
          <w:rFonts w:hint="eastAsia" w:asciiTheme="minorEastAsia" w:hAnsiTheme="minorEastAsia" w:eastAsiaTheme="minorEastAsia" w:cstheme="minorEastAsia"/>
          <w:spacing w:val="-1"/>
          <w:sz w:val="21"/>
          <w:szCs w:val="21"/>
        </w:rPr>
        <w:t>。验收条件及验收程序参照《水利水电建设工程验收规程》</w:t>
      </w:r>
    </w:p>
    <w:p w14:paraId="7078C0C2">
      <w:pPr>
        <w:pStyle w:val="22"/>
        <w:spacing w:before="30" w:line="220" w:lineRule="auto"/>
        <w:ind w:left="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（SL223-2008）执行。</w:t>
      </w:r>
    </w:p>
    <w:p w14:paraId="1AC9947C">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18.2</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4"/>
          <w:sz w:val="21"/>
          <w:szCs w:val="21"/>
        </w:rPr>
        <w:t>分</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4"/>
          <w:sz w:val="21"/>
          <w:szCs w:val="21"/>
        </w:rPr>
        <w:t>部</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4"/>
          <w:sz w:val="21"/>
          <w:szCs w:val="21"/>
        </w:rPr>
        <w:t>收</w:t>
      </w:r>
    </w:p>
    <w:p w14:paraId="63BC4E99">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18.2.2 本工程由发包人主持的分部工程验收为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2"/>
          <w:sz w:val="21"/>
          <w:szCs w:val="21"/>
        </w:rPr>
        <w:t>，其余由监理人主持。</w:t>
      </w:r>
    </w:p>
    <w:p w14:paraId="04DE5DF5">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18.3</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3"/>
          <w:sz w:val="21"/>
          <w:szCs w:val="21"/>
        </w:rPr>
        <w:t>单</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3"/>
          <w:sz w:val="21"/>
          <w:szCs w:val="21"/>
        </w:rPr>
        <w:t>位</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3"/>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3"/>
          <w:sz w:val="21"/>
          <w:szCs w:val="21"/>
        </w:rPr>
        <w:t>收</w:t>
      </w:r>
    </w:p>
    <w:p w14:paraId="3DAD4714">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18.3.4 提前投入使用的单位工程包括：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5831DF9">
      <w:pPr>
        <w:pStyle w:val="22"/>
        <w:spacing w:before="149"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18.5</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2"/>
          <w:sz w:val="21"/>
          <w:szCs w:val="21"/>
        </w:rPr>
        <w:t>阶</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2"/>
          <w:sz w:val="21"/>
          <w:szCs w:val="21"/>
        </w:rPr>
        <w:t>段</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2"/>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2"/>
          <w:sz w:val="21"/>
          <w:szCs w:val="21"/>
        </w:rPr>
        <w:t>收</w:t>
      </w:r>
    </w:p>
    <w:p w14:paraId="646DED8B">
      <w:pPr>
        <w:pStyle w:val="22"/>
        <w:spacing w:before="151"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18.5.1 本合同工程阶段验收类别包括：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334B8C59">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18.6</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专</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项</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F0AB253">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18.6.2 本合同工程专项验收类别包括：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C2603B6">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18.7</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688EFB6">
      <w:pPr>
        <w:pStyle w:val="22"/>
        <w:spacing w:before="150" w:line="219"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18.7.3 本工程</w:t>
      </w:r>
      <w:r>
        <w:rPr>
          <w:rFonts w:hint="eastAsia" w:asciiTheme="minorEastAsia" w:hAnsiTheme="minorEastAsia" w:eastAsiaTheme="minorEastAsia" w:cstheme="minorEastAsia"/>
          <w:spacing w:val="-2"/>
          <w:sz w:val="21"/>
          <w:szCs w:val="21"/>
          <w:u w:val="single" w:color="auto"/>
        </w:rPr>
        <w:t xml:space="preserve"> 不需要 </w:t>
      </w:r>
      <w:r>
        <w:rPr>
          <w:rFonts w:hint="eastAsia" w:asciiTheme="minorEastAsia" w:hAnsiTheme="minorEastAsia" w:eastAsiaTheme="minorEastAsia" w:cstheme="minorEastAsia"/>
          <w:spacing w:val="-2"/>
          <w:sz w:val="21"/>
          <w:szCs w:val="21"/>
        </w:rPr>
        <w:t>竣工验收技术鉴定（蓄水安全鉴定）。</w:t>
      </w:r>
    </w:p>
    <w:p w14:paraId="6DEFA009">
      <w:pPr>
        <w:pStyle w:val="22"/>
        <w:spacing w:before="151"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18.8</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2"/>
          <w:sz w:val="21"/>
          <w:szCs w:val="21"/>
        </w:rPr>
        <w:t>施</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工</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期</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行</w:t>
      </w:r>
    </w:p>
    <w:p w14:paraId="0D3C335C">
      <w:pPr>
        <w:pStyle w:val="22"/>
        <w:spacing w:before="150"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18.8.1 需要在施工期运行的单位工程或工程设备为：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E02B2E5">
      <w:pPr>
        <w:pStyle w:val="22"/>
        <w:spacing w:before="150" w:line="220" w:lineRule="auto"/>
        <w:ind w:left="16"/>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18.9</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1"/>
          <w:sz w:val="21"/>
          <w:szCs w:val="21"/>
        </w:rPr>
        <w:t>试</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1"/>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行</w:t>
      </w:r>
    </w:p>
    <w:p w14:paraId="3C8BE6F8">
      <w:pPr>
        <w:pStyle w:val="22"/>
        <w:spacing w:before="149" w:line="220" w:lineRule="auto"/>
        <w:ind w:left="4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18.9.1 试运行的组织：</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；费用承担：</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8395F90">
      <w:pPr>
        <w:pStyle w:val="4"/>
        <w:pageBreakBefore w:val="0"/>
        <w:numPr>
          <w:ilvl w:val="0"/>
          <w:numId w:val="0"/>
        </w:numPr>
        <w:kinsoku/>
        <w:wordWrap/>
        <w:overflowPunct/>
        <w:topLinePunct w:val="0"/>
        <w:bidi w:val="0"/>
        <w:snapToGrid w:val="0"/>
        <w:spacing w:before="0" w:after="0" w:line="480" w:lineRule="exact"/>
        <w:jc w:val="both"/>
        <w:rPr>
          <w:rFonts w:hint="eastAsia" w:asciiTheme="minorEastAsia" w:hAnsiTheme="minorEastAsia" w:eastAsiaTheme="minorEastAsia" w:cstheme="minorEastAsia"/>
          <w:b/>
          <w:bCs/>
          <w:color w:val="auto"/>
          <w:sz w:val="21"/>
          <w:szCs w:val="21"/>
          <w:highlight w:val="none"/>
        </w:rPr>
      </w:pPr>
      <w:bookmarkStart w:id="557" w:name="_Toc371336832"/>
      <w:r>
        <w:rPr>
          <w:rFonts w:hint="eastAsia" w:asciiTheme="minorEastAsia" w:hAnsiTheme="minorEastAsia" w:eastAsiaTheme="minorEastAsia" w:cstheme="minorEastAsia"/>
          <w:b/>
          <w:bCs/>
          <w:color w:val="auto"/>
          <w:sz w:val="21"/>
          <w:szCs w:val="21"/>
          <w:highlight w:val="none"/>
        </w:rPr>
        <w:t>19  缺陷责任与保修责任</w:t>
      </w:r>
      <w:bookmarkEnd w:id="557"/>
    </w:p>
    <w:p w14:paraId="011D7A60">
      <w:pPr>
        <w:pageBreakBefore w:val="0"/>
        <w:kinsoku/>
        <w:wordWrap/>
        <w:overflowPunct/>
        <w:topLinePunct w:val="0"/>
        <w:bidi w:val="0"/>
        <w:adjustRightInd w:val="0"/>
        <w:snapToGrid w:val="0"/>
        <w:spacing w:line="480" w:lineRule="exact"/>
        <w:ind w:firstLine="420" w:firstLineChars="20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缺陷责任期（工程质量保修期）的起算时间</w:t>
      </w:r>
    </w:p>
    <w:p w14:paraId="3DD82A4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本工程缺陷责任期（工程质量保修期）计算如下：</w:t>
      </w:r>
      <w:r>
        <w:rPr>
          <w:rFonts w:hint="eastAsia" w:asciiTheme="minorEastAsia" w:hAnsiTheme="minorEastAsia" w:eastAsiaTheme="minorEastAsia" w:cstheme="minorEastAsia"/>
          <w:color w:val="auto"/>
          <w:sz w:val="21"/>
          <w:szCs w:val="21"/>
          <w:highlight w:val="none"/>
          <w:u w:val="single"/>
        </w:rPr>
        <w:t>通过单项合同工程完工验收之日算起。</w:t>
      </w:r>
    </w:p>
    <w:p w14:paraId="06A005E2">
      <w:pPr>
        <w:pageBreakBefore w:val="0"/>
        <w:kinsoku/>
        <w:wordWrap/>
        <w:overflowPunct/>
        <w:topLinePunct w:val="0"/>
        <w:bidi w:val="0"/>
        <w:adjustRightInd w:val="0"/>
        <w:snapToGrid w:val="0"/>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19.7 保修责任</w:t>
      </w:r>
    </w:p>
    <w:p w14:paraId="26062DA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19.7.1  保修期自工程接受证书中写明的全部工程完工日开始算起。发包人提前验收并签发接受证书的单位工程和部分工程，若未投入正常使用，其保修期亦按全部工程的完工日开始起算</w:t>
      </w:r>
      <w:r>
        <w:rPr>
          <w:rFonts w:hint="eastAsia" w:asciiTheme="minorEastAsia" w:hAnsiTheme="minorEastAsia" w:eastAsiaTheme="minorEastAsia" w:cstheme="minorEastAsia"/>
          <w:color w:val="auto"/>
          <w:kern w:val="0"/>
          <w:sz w:val="21"/>
          <w:szCs w:val="21"/>
          <w:highlight w:val="none"/>
          <w:lang w:eastAsia="zh-CN"/>
        </w:rPr>
        <w:t>。</w:t>
      </w:r>
    </w:p>
    <w:p w14:paraId="67923DF4">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（1）地基基础工程和主体结构工程为设计文件规定的工程合理使用年限;</w:t>
      </w:r>
    </w:p>
    <w:p w14:paraId="3FE106CD">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（2）电气管线、给排工程为水管道、设备安装工程</w:t>
      </w:r>
      <w:r>
        <w:rPr>
          <w:rFonts w:hint="eastAsia" w:asciiTheme="minorEastAsia" w:hAnsiTheme="minorEastAsia" w:eastAsiaTheme="minorEastAsia" w:cstheme="minorEastAsia"/>
          <w:color w:val="auto"/>
          <w:kern w:val="0"/>
          <w:sz w:val="21"/>
          <w:szCs w:val="21"/>
          <w:highlight w:val="none"/>
          <w:u w:val="single"/>
          <w:lang w:eastAsia="zh-CN"/>
        </w:rPr>
        <w:t xml:space="preserve">为 2 </w:t>
      </w:r>
      <w:r>
        <w:rPr>
          <w:rFonts w:hint="eastAsia" w:asciiTheme="minorEastAsia" w:hAnsiTheme="minorEastAsia" w:eastAsiaTheme="minorEastAsia" w:cstheme="minorEastAsia"/>
          <w:color w:val="auto"/>
          <w:kern w:val="0"/>
          <w:sz w:val="21"/>
          <w:szCs w:val="21"/>
          <w:highlight w:val="none"/>
          <w:lang w:eastAsia="zh-CN"/>
        </w:rPr>
        <w:t>年；</w:t>
      </w:r>
    </w:p>
    <w:p w14:paraId="63216429">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（3）</w:t>
      </w:r>
      <w:r>
        <w:rPr>
          <w:rFonts w:hint="eastAsia" w:asciiTheme="minorEastAsia" w:hAnsiTheme="minorEastAsia" w:eastAsiaTheme="minorEastAsia" w:cstheme="minorEastAsia"/>
          <w:color w:val="auto"/>
          <w:kern w:val="0"/>
          <w:sz w:val="21"/>
          <w:szCs w:val="21"/>
          <w:highlight w:val="none"/>
          <w:lang w:val="en-US" w:eastAsia="zh-CN"/>
        </w:rPr>
        <w:t>其他项目保修期限约定如下：</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US" w:eastAsia="zh-CN"/>
        </w:rPr>
        <w:t>年。</w:t>
      </w:r>
    </w:p>
    <w:p w14:paraId="44A34F15">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7085E078">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2BCB4D6">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6149986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58" w:name="_Toc307478990"/>
      <w:bookmarkStart w:id="559" w:name="_Toc370459075"/>
      <w:bookmarkStart w:id="560" w:name="_Toc344282767"/>
      <w:bookmarkStart w:id="561" w:name="_Toc259802241"/>
      <w:bookmarkStart w:id="562" w:name="_Toc381776168"/>
      <w:bookmarkStart w:id="563" w:name="_Toc362883298"/>
      <w:bookmarkStart w:id="564" w:name="_Toc266998261"/>
      <w:r>
        <w:rPr>
          <w:rFonts w:hint="eastAsia" w:ascii="宋体" w:hAnsi="宋体" w:eastAsia="宋体" w:cs="宋体"/>
          <w:b/>
          <w:snapToGrid w:val="0"/>
          <w:color w:val="auto"/>
          <w:sz w:val="21"/>
          <w:szCs w:val="21"/>
        </w:rPr>
        <w:t>20 保险</w:t>
      </w:r>
      <w:bookmarkEnd w:id="558"/>
      <w:bookmarkEnd w:id="559"/>
      <w:bookmarkEnd w:id="560"/>
      <w:bookmarkEnd w:id="561"/>
      <w:bookmarkEnd w:id="562"/>
      <w:bookmarkEnd w:id="563"/>
      <w:bookmarkEnd w:id="564"/>
    </w:p>
    <w:p w14:paraId="58AB69C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20.1 工程保险</w:t>
      </w:r>
    </w:p>
    <w:p w14:paraId="58DBE251">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建筑（安装）工程一切险、第三者责任险、安全生产责任险：</w:t>
      </w:r>
      <w:r>
        <w:rPr>
          <w:rFonts w:hint="eastAsia" w:ascii="宋体" w:hAnsi="宋体" w:eastAsia="宋体" w:cs="宋体"/>
          <w:snapToGrid w:val="0"/>
          <w:color w:val="auto"/>
          <w:sz w:val="21"/>
          <w:szCs w:val="21"/>
          <w:u w:val="single"/>
        </w:rPr>
        <w:t>由承包人以发包人和承包人的名义投保</w:t>
      </w:r>
      <w:r>
        <w:rPr>
          <w:rFonts w:hint="eastAsia" w:ascii="宋体" w:hAnsi="宋体" w:eastAsia="宋体" w:cs="宋体"/>
          <w:snapToGrid w:val="0"/>
          <w:color w:val="auto"/>
          <w:sz w:val="21"/>
          <w:szCs w:val="21"/>
        </w:rPr>
        <w:t>；保险单位的确定需征得发包人书面同意。</w:t>
      </w:r>
    </w:p>
    <w:p w14:paraId="0CDD2BFC">
      <w:pPr>
        <w:autoSpaceDE w:val="0"/>
        <w:autoSpaceDN w:val="0"/>
        <w:adjustRightIn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投保内容：</w:t>
      </w:r>
      <w:r>
        <w:rPr>
          <w:rFonts w:hint="eastAsia" w:ascii="宋体" w:hAnsi="宋体" w:eastAsia="宋体" w:cs="宋体"/>
          <w:snapToGrid w:val="0"/>
          <w:color w:val="auto"/>
          <w:sz w:val="21"/>
          <w:szCs w:val="21"/>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rPr>
        <w:t>。</w:t>
      </w:r>
    </w:p>
    <w:p w14:paraId="68D41C1C">
      <w:pPr>
        <w:tabs>
          <w:tab w:val="left" w:pos="2790"/>
        </w:tabs>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保险费率和保险期限：</w:t>
      </w:r>
      <w:r>
        <w:rPr>
          <w:rFonts w:hint="eastAsia" w:ascii="宋体" w:hAnsi="宋体" w:eastAsia="宋体" w:cs="宋体"/>
          <w:snapToGrid w:val="0"/>
          <w:color w:val="auto"/>
          <w:sz w:val="21"/>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rPr>
        <w:t>。</w:t>
      </w:r>
    </w:p>
    <w:p w14:paraId="6F94CB50">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20.5 其他保险 </w:t>
      </w:r>
    </w:p>
    <w:p w14:paraId="67828A84">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需要投保的其他内容：</w:t>
      </w:r>
      <w:r>
        <w:rPr>
          <w:rFonts w:hint="eastAsia" w:ascii="宋体" w:hAnsi="宋体" w:eastAsia="宋体" w:cs="宋体"/>
          <w:snapToGrid w:val="0"/>
          <w:color w:val="auto"/>
          <w:sz w:val="21"/>
          <w:szCs w:val="21"/>
          <w:u w:val="single"/>
        </w:rPr>
        <w:t>施工企业从业人员工伤保险；</w:t>
      </w:r>
    </w:p>
    <w:p w14:paraId="6949A3A0">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保险金额、保险费率和保险期限：</w:t>
      </w:r>
      <w:r>
        <w:rPr>
          <w:rFonts w:hint="eastAsia" w:ascii="宋体" w:hAnsi="宋体" w:eastAsia="宋体" w:cs="宋体"/>
          <w:snapToGrid w:val="0"/>
          <w:color w:val="auto"/>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1F0701F6">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20.6 对各项保险的一般要求</w:t>
      </w:r>
    </w:p>
    <w:p w14:paraId="4F44AE92">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 6.1 保险凭证</w:t>
      </w:r>
    </w:p>
    <w:p w14:paraId="300FCB46">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承包人提交保险凭证的期限：保险手续办理完毕后</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天内提交。</w:t>
      </w:r>
    </w:p>
    <w:p w14:paraId="402B868B">
      <w:pPr>
        <w:snapToGrid w:val="0"/>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20.6.4 保险金不足的补偿</w:t>
      </w:r>
    </w:p>
    <w:p w14:paraId="60392A33">
      <w:pPr>
        <w:spacing w:line="400" w:lineRule="exact"/>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承包人负责补偿的范围与金额：</w:t>
      </w:r>
      <w:r>
        <w:rPr>
          <w:rFonts w:hint="eastAsia" w:ascii="宋体" w:hAnsi="宋体" w:eastAsia="宋体" w:cs="宋体"/>
          <w:snapToGrid w:val="0"/>
          <w:color w:val="auto"/>
          <w:sz w:val="21"/>
          <w:szCs w:val="21"/>
          <w:u w:val="single"/>
        </w:rPr>
        <w:t>免赔额部分及保险金不足的补偿均由承包人负责</w:t>
      </w:r>
      <w:r>
        <w:rPr>
          <w:rFonts w:hint="eastAsia" w:ascii="宋体" w:hAnsi="宋体" w:eastAsia="宋体" w:cs="宋体"/>
          <w:snapToGrid w:val="0"/>
          <w:color w:val="auto"/>
          <w:sz w:val="21"/>
          <w:szCs w:val="21"/>
        </w:rPr>
        <w:t>。</w:t>
      </w:r>
    </w:p>
    <w:p w14:paraId="0F0ACCA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发包人负责补偿的范围与金额：</w:t>
      </w:r>
      <w:r>
        <w:rPr>
          <w:rFonts w:hint="eastAsia" w:ascii="宋体" w:hAnsi="宋体" w:eastAsia="宋体" w:cs="宋体"/>
          <w:snapToGrid w:val="0"/>
          <w:color w:val="auto"/>
          <w:sz w:val="21"/>
          <w:szCs w:val="21"/>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rPr>
        <w:t>。</w:t>
      </w:r>
    </w:p>
    <w:p w14:paraId="1F968A1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65" w:name="_Toc426559153"/>
      <w:bookmarkStart w:id="566" w:name="_Toc384843112"/>
      <w:bookmarkStart w:id="567" w:name="_Toc381220923"/>
      <w:bookmarkStart w:id="568" w:name="_Toc433363238"/>
      <w:bookmarkStart w:id="569" w:name="_Toc424301746"/>
      <w:bookmarkStart w:id="570" w:name="_Toc350975306"/>
      <w:bookmarkStart w:id="571" w:name="_Toc433622051"/>
      <w:bookmarkStart w:id="572" w:name="_Toc475633948"/>
      <w:bookmarkStart w:id="573" w:name="_Toc370459076"/>
      <w:bookmarkStart w:id="574" w:name="_Toc362883299"/>
      <w:bookmarkStart w:id="575" w:name="_Toc381776169"/>
      <w:r>
        <w:rPr>
          <w:rFonts w:hint="eastAsia" w:ascii="宋体" w:hAnsi="宋体" w:eastAsia="宋体" w:cs="宋体"/>
          <w:b/>
          <w:snapToGrid w:val="0"/>
          <w:color w:val="auto"/>
          <w:sz w:val="21"/>
          <w:szCs w:val="21"/>
        </w:rPr>
        <w:t>22 违约</w:t>
      </w:r>
      <w:bookmarkEnd w:id="565"/>
      <w:bookmarkEnd w:id="566"/>
      <w:bookmarkEnd w:id="567"/>
      <w:bookmarkEnd w:id="568"/>
      <w:bookmarkEnd w:id="569"/>
      <w:bookmarkEnd w:id="570"/>
      <w:bookmarkEnd w:id="571"/>
      <w:bookmarkEnd w:id="572"/>
    </w:p>
    <w:p w14:paraId="670514B0">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22.1 承包人违约</w:t>
      </w:r>
    </w:p>
    <w:p w14:paraId="3D60EE1B">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22.1.2 对承包人违约的处理</w:t>
      </w:r>
    </w:p>
    <w:p w14:paraId="314321DC">
      <w:pPr>
        <w:autoSpaceDE w:val="0"/>
        <w:autoSpaceDN w:val="0"/>
        <w:adjustRightInd w:val="0"/>
        <w:spacing w:line="400" w:lineRule="exact"/>
        <w:ind w:firstLine="488"/>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补充以下条款：</w:t>
      </w:r>
    </w:p>
    <w:p w14:paraId="34E76CD0">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（4）人员到位违约的处理：</w:t>
      </w:r>
    </w:p>
    <w:p w14:paraId="01BC5CD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① </w:t>
      </w:r>
      <w:r>
        <w:rPr>
          <w:rFonts w:hint="eastAsia" w:ascii="宋体" w:hAnsi="宋体" w:eastAsia="宋体" w:cs="宋体"/>
          <w:snapToGrid w:val="0"/>
          <w:color w:val="auto"/>
          <w:sz w:val="21"/>
          <w:szCs w:val="21"/>
          <w:u w:val="single"/>
        </w:rPr>
        <w:t>项目负责人、项目技术负责人每月驻工地的天数每少一天支付违约金 1000 元，若连续 4 个月及以上每月驻工地的天数少于22天，发包人有权解除合同。</w:t>
      </w:r>
    </w:p>
    <w:p w14:paraId="67BAA56B">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u w:val="single"/>
        </w:rPr>
        <w:t>项目施工员、质检（量）员、安全员每月驻工地的天数每少一天支付违约金1000 元，若连续 4 个月及以上每月驻工地的天数少于25天，发包人有权解除合同。</w:t>
      </w:r>
    </w:p>
    <w:p w14:paraId="55708D20">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② </w:t>
      </w:r>
      <w:r>
        <w:rPr>
          <w:rFonts w:hint="eastAsia" w:ascii="宋体" w:hAnsi="宋体" w:eastAsia="宋体" w:cs="宋体"/>
          <w:snapToGrid w:val="0"/>
          <w:color w:val="auto"/>
          <w:sz w:val="21"/>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26AA6C5">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③ </w:t>
      </w:r>
      <w:r>
        <w:rPr>
          <w:rFonts w:hint="eastAsia" w:ascii="宋体" w:hAnsi="宋体" w:eastAsia="宋体" w:cs="宋体"/>
          <w:snapToGrid w:val="0"/>
          <w:color w:val="auto"/>
          <w:sz w:val="21"/>
          <w:szCs w:val="21"/>
          <w:u w:val="single"/>
        </w:rPr>
        <w:t>承包人的安全员、质检员、施工员、专职安全生产管理人员擅自调换每一人次需支付违约金 5 万元。</w:t>
      </w:r>
    </w:p>
    <w:p w14:paraId="5CADDCD9">
      <w:pPr>
        <w:autoSpaceDE w:val="0"/>
        <w:autoSpaceDN w:val="0"/>
        <w:adjustRightInd w:val="0"/>
        <w:snapToGrid w:val="0"/>
        <w:spacing w:line="400" w:lineRule="exact"/>
        <w:ind w:firstLine="420" w:firstLineChars="200"/>
        <w:textAlignment w:val="baseline"/>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④ </w:t>
      </w:r>
      <w:r>
        <w:rPr>
          <w:rFonts w:hint="eastAsia" w:ascii="宋体" w:hAnsi="宋体" w:eastAsia="宋体" w:cs="宋体"/>
          <w:snapToGrid w:val="0"/>
          <w:color w:val="auto"/>
          <w:sz w:val="21"/>
          <w:szCs w:val="21"/>
          <w:u w:val="single"/>
        </w:rPr>
        <w:t>上述违约金在当月工程进度款中直接扣除，在工地工作天数按监理人实际考勤记录为准。</w:t>
      </w:r>
    </w:p>
    <w:p w14:paraId="5A3E6691">
      <w:pPr>
        <w:autoSpaceDE w:val="0"/>
        <w:autoSpaceDN w:val="0"/>
        <w:adjustRightInd w:val="0"/>
        <w:snapToGrid w:val="0"/>
        <w:spacing w:line="40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snapToGrid w:val="0"/>
          <w:color w:val="auto"/>
          <w:sz w:val="21"/>
          <w:szCs w:val="21"/>
          <w:u w:val="single"/>
        </w:rPr>
        <w:fldChar w:fldCharType="begin"/>
      </w:r>
      <w:r>
        <w:rPr>
          <w:rFonts w:hint="eastAsia" w:ascii="宋体" w:hAnsi="宋体" w:eastAsia="宋体" w:cs="宋体"/>
          <w:snapToGrid w:val="0"/>
          <w:color w:val="auto"/>
          <w:sz w:val="21"/>
          <w:szCs w:val="21"/>
          <w:u w:val="single"/>
        </w:rPr>
        <w:instrText xml:space="preserve"> = 5 \* GB3 </w:instrText>
      </w:r>
      <w:r>
        <w:rPr>
          <w:rFonts w:hint="eastAsia" w:ascii="宋体" w:hAnsi="宋体" w:eastAsia="宋体" w:cs="宋体"/>
          <w:snapToGrid w:val="0"/>
          <w:color w:val="auto"/>
          <w:sz w:val="21"/>
          <w:szCs w:val="21"/>
          <w:u w:val="single"/>
        </w:rPr>
        <w:fldChar w:fldCharType="separate"/>
      </w:r>
      <w:r>
        <w:rPr>
          <w:rFonts w:hint="eastAsia" w:ascii="宋体" w:hAnsi="宋体" w:eastAsia="宋体" w:cs="宋体"/>
          <w:snapToGrid w:val="0"/>
          <w:color w:val="auto"/>
          <w:sz w:val="21"/>
          <w:szCs w:val="21"/>
          <w:u w:val="single"/>
        </w:rPr>
        <w:t>⑤</w:t>
      </w:r>
      <w:r>
        <w:rPr>
          <w:rFonts w:hint="eastAsia" w:ascii="宋体" w:hAnsi="宋体" w:eastAsia="宋体" w:cs="宋体"/>
          <w:snapToGrid w:val="0"/>
          <w:color w:val="auto"/>
          <w:sz w:val="21"/>
          <w:szCs w:val="21"/>
          <w:u w:val="single"/>
        </w:rPr>
        <w:fldChar w:fldCharType="end"/>
      </w:r>
      <w:r>
        <w:rPr>
          <w:rFonts w:hint="eastAsia" w:ascii="宋体" w:hAnsi="宋体" w:eastAsia="宋体" w:cs="宋体"/>
          <w:snapToGrid w:val="0"/>
          <w:color w:val="auto"/>
          <w:sz w:val="21"/>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8C4FF22">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24 争议的解决</w:t>
      </w:r>
      <w:bookmarkEnd w:id="573"/>
      <w:bookmarkEnd w:id="574"/>
      <w:bookmarkEnd w:id="575"/>
    </w:p>
    <w:p w14:paraId="199E2931">
      <w:pPr>
        <w:keepNext/>
        <w:keepLines/>
        <w:numPr>
          <w:ilvl w:val="4"/>
          <w:numId w:val="0"/>
        </w:numPr>
        <w:snapToGrid w:val="0"/>
        <w:spacing w:line="400" w:lineRule="exact"/>
        <w:outlineLvl w:val="4"/>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24.1 争议的解决方式</w:t>
      </w:r>
    </w:p>
    <w:p w14:paraId="6ED8D5AC">
      <w:pPr>
        <w:snapToGrid w:val="0"/>
        <w:spacing w:line="400" w:lineRule="exact"/>
        <w:ind w:firstLine="411" w:firstLineChars="19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u w:val="single"/>
        </w:rPr>
        <w:t>提交人民法院，提交本工程所在人民法院</w:t>
      </w:r>
      <w:r>
        <w:rPr>
          <w:rFonts w:hint="eastAsia" w:ascii="宋体" w:hAnsi="宋体" w:eastAsia="宋体" w:cs="宋体"/>
          <w:snapToGrid w:val="0"/>
          <w:color w:val="auto"/>
          <w:sz w:val="21"/>
          <w:szCs w:val="21"/>
        </w:rPr>
        <w:t>。</w:t>
      </w:r>
    </w:p>
    <w:p w14:paraId="2F47DE34">
      <w:pPr>
        <w:autoSpaceDE w:val="0"/>
        <w:autoSpaceDN w:val="0"/>
        <w:adjustRightInd w:val="0"/>
        <w:spacing w:line="400" w:lineRule="exact"/>
        <w:ind w:firstLine="480"/>
        <w:textAlignment w:val="baseline"/>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合同条款补充：</w:t>
      </w:r>
    </w:p>
    <w:p w14:paraId="5674CED8">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1"/>
          <w:szCs w:val="21"/>
        </w:rPr>
      </w:pPr>
      <w:bookmarkStart w:id="576" w:name="_Toc261333153"/>
      <w:bookmarkStart w:id="577" w:name="_Toc241374762"/>
      <w:bookmarkStart w:id="578" w:name="_Toc178843982"/>
      <w:bookmarkStart w:id="579" w:name="_Toc264875831"/>
      <w:bookmarkStart w:id="580" w:name="_Toc381220926"/>
      <w:r>
        <w:rPr>
          <w:rFonts w:hint="eastAsia" w:ascii="宋体" w:hAnsi="宋体" w:eastAsia="宋体" w:cs="宋体"/>
          <w:b/>
          <w:snapToGrid w:val="0"/>
          <w:color w:val="auto"/>
          <w:sz w:val="21"/>
          <w:szCs w:val="21"/>
        </w:rPr>
        <w:t>25 合同类型</w:t>
      </w:r>
      <w:bookmarkEnd w:id="576"/>
      <w:bookmarkEnd w:id="577"/>
      <w:bookmarkEnd w:id="578"/>
      <w:bookmarkEnd w:id="579"/>
      <w:bookmarkEnd w:id="580"/>
    </w:p>
    <w:p w14:paraId="670DFE17">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本合同采用单价承包，其中以项为计量单位的临时工程采用总价包干，其材料不进行内险调差。</w:t>
      </w:r>
    </w:p>
    <w:p w14:paraId="722CD4BC">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在合同签订的同时，需另行签订《水利工程建设项目廉政合同》和《安全生产协议书》。</w:t>
      </w:r>
    </w:p>
    <w:p w14:paraId="088571B0">
      <w:pPr>
        <w:pageBreakBefore w:val="0"/>
        <w:kinsoku/>
        <w:wordWrap/>
        <w:overflowPunct/>
        <w:topLinePunct w:val="0"/>
        <w:autoSpaceDE w:val="0"/>
        <w:autoSpaceDN w:val="0"/>
        <w:bidi w:val="0"/>
        <w:snapToGrid w:val="0"/>
        <w:spacing w:line="400" w:lineRule="exact"/>
        <w:ind w:firstLine="420" w:firstLineChars="200"/>
        <w:rPr>
          <w:rFonts w:hint="eastAsia" w:ascii="宋体" w:hAnsi="宋体" w:eastAsia="宋体"/>
          <w:color w:val="auto"/>
          <w:kern w:val="0"/>
          <w:sz w:val="21"/>
          <w:szCs w:val="21"/>
          <w:highlight w:val="none"/>
        </w:rPr>
      </w:pPr>
      <w:bookmarkStart w:id="581" w:name="_Toc362883300"/>
      <w:bookmarkEnd w:id="581"/>
      <w:bookmarkStart w:id="582" w:name="_Toc362880706"/>
      <w:bookmarkEnd w:id="582"/>
      <w:bookmarkStart w:id="583" w:name="_Toc362883118"/>
      <w:bookmarkEnd w:id="583"/>
      <w:r>
        <w:rPr>
          <w:rFonts w:hint="eastAsia" w:ascii="宋体" w:hAnsi="宋体" w:eastAsia="宋体" w:cs="Times New Roman"/>
          <w:color w:val="auto"/>
          <w:kern w:val="0"/>
          <w:sz w:val="21"/>
          <w:szCs w:val="21"/>
          <w:highlight w:val="none"/>
        </w:rPr>
        <w:t xml:space="preserve"> “</w:t>
      </w:r>
      <w:r>
        <w:rPr>
          <w:rFonts w:hint="default" w:ascii="宋体" w:hAnsi="宋体" w:eastAsia="宋体" w:cs="Times New Roman"/>
          <w:color w:val="auto"/>
          <w:kern w:val="0"/>
          <w:sz w:val="21"/>
          <w:szCs w:val="21"/>
          <w:highlight w:val="none"/>
          <w:lang w:val="en-US" w:eastAsia="zh-CN"/>
        </w:rPr>
        <w:t>安全</w:t>
      </w:r>
      <w:r>
        <w:rPr>
          <w:rFonts w:hint="eastAsia" w:ascii="宋体" w:hAnsi="宋体" w:eastAsia="宋体" w:cs="Times New Roman"/>
          <w:color w:val="auto"/>
          <w:kern w:val="0"/>
          <w:sz w:val="21"/>
          <w:szCs w:val="21"/>
          <w:highlight w:val="none"/>
          <w:lang w:val="en-US" w:eastAsia="zh-CN"/>
        </w:rPr>
        <w:t>生产措施</w:t>
      </w:r>
      <w:r>
        <w:rPr>
          <w:rFonts w:hint="default" w:ascii="宋体" w:hAnsi="宋体" w:eastAsia="宋体" w:cs="Times New Roman"/>
          <w:color w:val="auto"/>
          <w:kern w:val="0"/>
          <w:sz w:val="21"/>
          <w:szCs w:val="21"/>
          <w:highlight w:val="none"/>
          <w:lang w:val="en-US" w:eastAsia="zh-CN"/>
        </w:rPr>
        <w:t>费</w:t>
      </w:r>
      <w:r>
        <w:rPr>
          <w:rFonts w:hint="eastAsia" w:ascii="宋体" w:hAnsi="宋体" w:eastAsia="宋体" w:cs="Times New Roman"/>
          <w:color w:val="auto"/>
          <w:kern w:val="0"/>
          <w:sz w:val="21"/>
          <w:szCs w:val="21"/>
          <w:highlight w:val="none"/>
        </w:rPr>
        <w:t>”的使用范围按国家、《浙江省水利水电工程设计概（预）算编制规定（20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val="en-US" w:eastAsia="zh-CN"/>
        </w:rPr>
        <w:t>补充规定（一）和</w:t>
      </w:r>
      <w:r>
        <w:rPr>
          <w:rFonts w:hint="eastAsia" w:ascii="宋体" w:hAnsi="宋体" w:eastAsia="宋体" w:cs="Times New Roman"/>
          <w:color w:val="auto"/>
          <w:kern w:val="0"/>
          <w:sz w:val="21"/>
          <w:szCs w:val="21"/>
          <w:highlight w:val="none"/>
        </w:rPr>
        <w:t>省有关规定及本工程设计图</w:t>
      </w:r>
      <w:r>
        <w:rPr>
          <w:rFonts w:hint="eastAsia" w:ascii="宋体" w:hAnsi="宋体" w:eastAsia="宋体"/>
          <w:color w:val="auto"/>
          <w:kern w:val="0"/>
          <w:sz w:val="21"/>
          <w:szCs w:val="21"/>
          <w:highlight w:val="none"/>
        </w:rPr>
        <w:t>纸明确的安全、文明施工要求。</w:t>
      </w:r>
    </w:p>
    <w:p w14:paraId="756FF3E2">
      <w:pPr>
        <w:autoSpaceDE w:val="0"/>
        <w:autoSpaceDN w:val="0"/>
        <w:adjustRightInd w:val="0"/>
        <w:snapToGrid w:val="0"/>
        <w:spacing w:line="400" w:lineRule="exac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26 其他</w:t>
      </w:r>
    </w:p>
    <w:p w14:paraId="382A01EF">
      <w:pPr>
        <w:pStyle w:val="22"/>
        <w:spacing w:before="30" w:line="345" w:lineRule="auto"/>
        <w:ind w:left="1" w:right="202"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本项目的农民工工资支付管理按照</w:t>
      </w:r>
      <w:r>
        <w:rPr>
          <w:rFonts w:hint="eastAsia" w:asciiTheme="minorEastAsia" w:hAnsiTheme="minorEastAsia" w:eastAsiaTheme="minorEastAsia" w:cstheme="minorEastAsia"/>
          <w:b/>
          <w:bCs/>
          <w:sz w:val="21"/>
          <w:szCs w:val="21"/>
          <w:lang w:eastAsia="zh-CN"/>
        </w:rPr>
        <w:t>《工程建设领域农民工工资专用账户管理暂行办法》（人社部发</w:t>
      </w:r>
      <w:r>
        <w:rPr>
          <w:rFonts w:hint="eastAsia" w:asciiTheme="minorEastAsia" w:hAnsiTheme="minorEastAsia" w:eastAsiaTheme="minorEastAsia" w:cstheme="minorEastAsia"/>
          <w:b/>
          <w:bCs/>
          <w:sz w:val="21"/>
          <w:szCs w:val="21"/>
          <w:lang w:val="en-US" w:eastAsia="zh-CN"/>
        </w:rPr>
        <w:t>[2021]53号</w:t>
      </w:r>
      <w:r>
        <w:rPr>
          <w:rFonts w:hint="eastAsia" w:asciiTheme="minorEastAsia" w:hAnsiTheme="minorEastAsia" w:eastAsiaTheme="minorEastAsia" w:cstheme="minorEastAsia"/>
          <w:b/>
          <w:bCs/>
          <w:sz w:val="21"/>
          <w:szCs w:val="21"/>
          <w:lang w:eastAsia="zh-CN"/>
        </w:rPr>
        <w:t>）、《浙江省工程建设领域农民工工资专用账户管理实施细则》（浙人社发</w:t>
      </w:r>
      <w:r>
        <w:rPr>
          <w:rFonts w:hint="eastAsia" w:asciiTheme="minorEastAsia" w:hAnsiTheme="minorEastAsia" w:eastAsiaTheme="minorEastAsia" w:cstheme="minorEastAsia"/>
          <w:b/>
          <w:bCs/>
          <w:sz w:val="21"/>
          <w:szCs w:val="21"/>
          <w:lang w:val="en-US" w:eastAsia="zh-CN"/>
        </w:rPr>
        <w:t>[2022]14号</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）文件的要求执行。</w:t>
      </w:r>
    </w:p>
    <w:p w14:paraId="3ED41833">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承包人须按</w:t>
      </w:r>
      <w:r>
        <w:rPr>
          <w:rFonts w:hint="eastAsia" w:asciiTheme="minorEastAsia" w:hAnsiTheme="minorEastAsia" w:eastAsiaTheme="minorEastAsia" w:cstheme="minorEastAsia"/>
          <w:b/>
          <w:bCs/>
          <w:sz w:val="21"/>
          <w:szCs w:val="21"/>
          <w:lang w:eastAsia="zh-CN"/>
        </w:rPr>
        <w:t>宁波市人力资源和社会保障局等</w:t>
      </w:r>
      <w:r>
        <w:rPr>
          <w:rFonts w:hint="eastAsia" w:asciiTheme="minorEastAsia" w:hAnsiTheme="minorEastAsia" w:eastAsiaTheme="minorEastAsia" w:cstheme="minorEastAsia"/>
          <w:b/>
          <w:bCs/>
          <w:sz w:val="21"/>
          <w:szCs w:val="21"/>
          <w:lang w:val="en-US" w:eastAsia="zh-CN"/>
        </w:rPr>
        <w:t>6部门关于印发《宁波市工程建设领域农民工工资专用账户管理实施细则（试行）》的通知（甬人社发[2022]29号）</w:t>
      </w:r>
      <w:r>
        <w:rPr>
          <w:rFonts w:hint="eastAsia" w:asciiTheme="minorEastAsia" w:hAnsiTheme="minorEastAsia" w:eastAsiaTheme="minorEastAsia" w:cstheme="minorEastAsia"/>
          <w:b/>
          <w:bCs/>
          <w:sz w:val="21"/>
          <w:szCs w:val="21"/>
          <w:lang w:eastAsia="zh-CN"/>
        </w:rPr>
        <w:t>文件及有关规定做好农民工工资保证金的缴纳，并规范农民工工资专用账户资金管理。</w:t>
      </w:r>
    </w:p>
    <w:p w14:paraId="234C0F4D">
      <w:pPr>
        <w:pStyle w:val="22"/>
        <w:spacing w:before="30" w:line="345" w:lineRule="auto"/>
        <w:ind w:left="1" w:right="202" w:firstLine="42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承包方在签订本合同的同时与发包方、开户银行按本合同附件五的格式签订《宁波市工程建设领域农民工工资专用账户资金管理三方协议》。</w:t>
      </w:r>
    </w:p>
    <w:p w14:paraId="4FB46FB6">
      <w:pPr>
        <w:pStyle w:val="22"/>
        <w:spacing w:before="30" w:line="345" w:lineRule="auto"/>
        <w:ind w:left="1" w:right="202"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承包人合同完工验收通过后根据水利部颁发的水办【2023】132号和水办[2021]200号文件精神及市、县水行政主管部门有关要求，结合本工程实际在双方约定的时问内提供完工资料纸质版2套(其中完工验收资料原件不少于1套)和电子版(原件的扫描件)1套、项目总平面图与综合管线竣工图(CAD版)1套，并配合发包人完成档案专项验收(如有)。</w:t>
      </w:r>
    </w:p>
    <w:p w14:paraId="2DF32B39">
      <w:pPr>
        <w:pStyle w:val="22"/>
        <w:spacing w:before="30" w:line="345" w:lineRule="auto"/>
        <w:ind w:left="1" w:right="202" w:firstLine="420"/>
        <w:rPr>
          <w:rFonts w:hint="eastAsia" w:asciiTheme="minorEastAsia" w:hAnsiTheme="minorEastAsia" w:eastAsiaTheme="minorEastAsia" w:cstheme="minorEastAsia"/>
          <w:sz w:val="21"/>
          <w:szCs w:val="21"/>
        </w:rPr>
      </w:pPr>
    </w:p>
    <w:p w14:paraId="49C06567">
      <w:pPr>
        <w:pStyle w:val="51"/>
        <w:rPr>
          <w:rFonts w:hint="eastAsia" w:asciiTheme="minorEastAsia" w:hAnsiTheme="minorEastAsia" w:eastAsiaTheme="minorEastAsia" w:cstheme="minorEastAsia"/>
          <w:sz w:val="21"/>
          <w:szCs w:val="21"/>
        </w:rPr>
        <w:sectPr>
          <w:footerReference r:id="rId11" w:type="default"/>
          <w:pgSz w:w="11906" w:h="16838"/>
          <w:pgMar w:top="1440" w:right="1440" w:bottom="1440" w:left="1440" w:header="851" w:footer="992" w:gutter="0"/>
          <w:pgNumType w:fmt="decimal"/>
          <w:cols w:space="720" w:num="1"/>
          <w:titlePg/>
          <w:docGrid w:linePitch="312" w:charSpace="0"/>
        </w:sectPr>
      </w:pPr>
    </w:p>
    <w:p w14:paraId="5B38B947">
      <w:pPr>
        <w:adjustRightInd w:val="0"/>
        <w:snapToGrid w:val="0"/>
        <w:spacing w:line="300" w:lineRule="auto"/>
        <w:rPr>
          <w:rFonts w:hint="eastAsia" w:hAnsi="宋体"/>
          <w:b/>
          <w:color w:val="auto"/>
          <w:szCs w:val="24"/>
          <w:highlight w:val="none"/>
        </w:rPr>
      </w:pPr>
      <w:r>
        <w:rPr>
          <w:rFonts w:hint="eastAsia" w:hAnsi="宋体"/>
          <w:b/>
          <w:color w:val="auto"/>
          <w:szCs w:val="24"/>
          <w:highlight w:val="none"/>
        </w:rPr>
        <w:t>附件二：</w:t>
      </w:r>
      <w:r>
        <w:rPr>
          <w:rFonts w:hint="eastAsia" w:ascii="宋体" w:hAnsi="宋体" w:eastAsia="宋体" w:cs="宋体"/>
          <w:b/>
          <w:bCs/>
          <w:color w:val="000000"/>
          <w:kern w:val="0"/>
          <w:sz w:val="28"/>
          <w:szCs w:val="28"/>
          <w:lang w:val="en-US" w:eastAsia="zh-CN" w:bidi="ar"/>
        </w:rPr>
        <w:t>工程廉政责</w:t>
      </w:r>
      <w:r>
        <w:rPr>
          <w:rFonts w:hint="eastAsia" w:ascii="宋体" w:hAnsi="宋体" w:eastAsia="宋体" w:cs="宋体"/>
          <w:b/>
          <w:bCs/>
          <w:color w:val="000000"/>
          <w:kern w:val="0"/>
          <w:sz w:val="28"/>
          <w:szCs w:val="28"/>
          <w:highlight w:val="none"/>
          <w:lang w:val="en-US" w:eastAsia="zh-CN" w:bidi="ar"/>
        </w:rPr>
        <w:t>任书</w:t>
      </w:r>
      <w:r>
        <w:rPr>
          <w:rFonts w:ascii="宋体" w:hAnsi="宋体"/>
          <w:b/>
          <w:color w:val="auto"/>
          <w:kern w:val="0"/>
          <w:sz w:val="24"/>
          <w:highlight w:val="none"/>
        </w:rPr>
        <w:t>（格式）</w:t>
      </w:r>
    </w:p>
    <w:p w14:paraId="126B0E76">
      <w:pPr>
        <w:autoSpaceDE w:val="0"/>
        <w:autoSpaceDN w:val="0"/>
        <w:spacing w:line="460" w:lineRule="exact"/>
        <w:jc w:val="center"/>
        <w:rPr>
          <w:rFonts w:hint="eastAsia" w:ascii="Times New Roman" w:hAnsi="Times New Roman" w:eastAsia="宋体" w:cs="Times New Roman"/>
          <w:b/>
          <w:color w:val="auto"/>
          <w:kern w:val="0"/>
          <w:sz w:val="36"/>
          <w:szCs w:val="36"/>
          <w:highlight w:val="none"/>
        </w:rPr>
      </w:pPr>
      <w:r>
        <w:rPr>
          <w:rFonts w:hint="eastAsia" w:ascii="Times New Roman" w:hAnsi="Times New Roman" w:eastAsia="宋体" w:cs="Times New Roman"/>
          <w:b/>
          <w:color w:val="auto"/>
          <w:kern w:val="0"/>
          <w:sz w:val="36"/>
          <w:szCs w:val="36"/>
          <w:highlight w:val="none"/>
          <w:lang w:val="en-US" w:eastAsia="zh-CN"/>
        </w:rPr>
        <w:t>工程廉政责任书</w:t>
      </w:r>
    </w:p>
    <w:p w14:paraId="3C9CBC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为加强工程建设中的廉政建设，保证工程建设高效优质完成，保证建设资金的安全和有效使用，</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（项目名称）的发包人</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（以下称甲方）与承包人</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（以下称乙方），特订立如下责任书。 </w:t>
      </w:r>
    </w:p>
    <w:p w14:paraId="72BDF44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第一条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甲乙双方的权利和义务 </w:t>
      </w:r>
    </w:p>
    <w:p w14:paraId="071DC18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（一）严格遵守党和国家工程建设的有关法律法规及水利部门的有关规定。 </w:t>
      </w:r>
    </w:p>
    <w:p w14:paraId="1EE1D28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（二）严格执行</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的合同文件，自觉按合同办事。 </w:t>
      </w:r>
    </w:p>
    <w:p w14:paraId="3A73B911">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（三）双方的业务活动坚持公开、公平、公正、诚信、透明的原则（除法律认定的商业秘密和合同文件另有规定之外），不得损害国家和集体利益，违反工程建设管理规定。 </w:t>
      </w:r>
    </w:p>
    <w:p w14:paraId="1ADDD44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（四）建立健全廉政制度、监督制度和处罚制度，开展廉政教育，设立廉政告示牌，公布举报电话。 </w:t>
      </w:r>
    </w:p>
    <w:p w14:paraId="483CF0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（五）发现对方在业务活动中有违反廉政规定的行为，有及时提醒对方纠正的权利和义务。 </w:t>
      </w:r>
    </w:p>
    <w:p w14:paraId="5847B3F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（六）发现对方严重违反本责任书义务条款的行为，有向其上级有关部门举报、建议给予处理并要求告知处理结果的权利。 </w:t>
      </w:r>
    </w:p>
    <w:p w14:paraId="0D7A15E4">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第二条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甲方的义务 </w:t>
      </w:r>
    </w:p>
    <w:p w14:paraId="53EDA56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（一）甲方及其工作人员不得索要或接受乙方的礼金、礼券、有价证券和物品，不得到乙方报销任何由甲方或个人支付的费用等。 </w:t>
      </w:r>
    </w:p>
    <w:p w14:paraId="5A0695A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（二）甲方不得有意刁难、拖延承包商工程款，不得违反规定批拨工程建设费用等。 </w:t>
      </w:r>
    </w:p>
    <w:p w14:paraId="3C32D87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（三）甲方工作人员不得参加乙方安排的宴请和娱乐活动；不得接受乙方提供的通讯工具、交通工具和高档办公用品等。 </w:t>
      </w:r>
    </w:p>
    <w:p w14:paraId="0261381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（四）甲方及其工作人员不得要求或者接受乙方为其住房装修、操办婚丧嫁娶、安排配偶子女的工作以及出国出境、旅游等。 </w:t>
      </w:r>
    </w:p>
    <w:p w14:paraId="61572B7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（五）甲方工作人员的配偶、子女及下属单位不得从事与甲方工程有关的材料设备供应、工程分包、劳务等经济活动。 </w:t>
      </w:r>
    </w:p>
    <w:p w14:paraId="2A602B4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（六）甲方及其工作人员不得以任何理由向乙方推荐分包单位，不得要求乙方购买合同规定外的材料和设备。 </w:t>
      </w:r>
    </w:p>
    <w:p w14:paraId="3DDEA2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第三条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乙方义务 </w:t>
      </w:r>
    </w:p>
    <w:p w14:paraId="165CC6A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（一）乙方不得以任何理由向甲方及其工作人员行贿或馈赠礼金、礼券、有价证券、礼品。 </w:t>
      </w:r>
    </w:p>
    <w:p w14:paraId="684BF90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（二）乙方不得以任何名义为甲方及其工作人员报销应由甲方单位或个人支付的任何费用。 </w:t>
      </w:r>
    </w:p>
    <w:p w14:paraId="73AD70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（三）乙方不得要求甲方违反规定，批拨、追加工程建设费用等。 </w:t>
      </w:r>
    </w:p>
    <w:p w14:paraId="7BA5C4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（四）乙方不得以任何理由安排甲方工作人员参加宴请及娱乐活动。 </w:t>
      </w:r>
    </w:p>
    <w:p w14:paraId="3878CD2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（五）乙方不得为甲方单位和个人购置或提供通讯工具、交通工具和高档办公室用品等。 </w:t>
      </w:r>
    </w:p>
    <w:p w14:paraId="73263FBD">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第四条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违约责任 </w:t>
      </w:r>
    </w:p>
    <w:p w14:paraId="74249D79">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（一）甲方及其工作人员违反本责任书第一、二条，按管理权限，依据有关规定 </w:t>
      </w:r>
    </w:p>
    <w:p w14:paraId="487615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给予党纪、政纪或组织处理；涉嫌犯罪的，移送司法机关追究刑事责任；给乙方单位 </w:t>
      </w:r>
    </w:p>
    <w:p w14:paraId="7C9FEBD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造成经济损失的，应予以赔偿。 </w:t>
      </w:r>
    </w:p>
    <w:p w14:paraId="4254325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（二）乙方及其工作人员违反本责任书第一、三条，按管理权限，依据有关规定， </w:t>
      </w:r>
    </w:p>
    <w:p w14:paraId="05E8ED42">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给予党纪、政纪、组织处理或停止承接业务处理；给甲方单位造成经济损失的，应予以赔偿；情节严重的，甲方建议有关工程建设主管部门给予乙方</w:t>
      </w:r>
      <w:r>
        <w:rPr>
          <w:rFonts w:hint="default"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lang w:val="en-US" w:eastAsia="zh-CN"/>
        </w:rPr>
        <w:t>～</w:t>
      </w:r>
      <w:r>
        <w:rPr>
          <w:rFonts w:hint="default"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lang w:val="en-US" w:eastAsia="zh-CN"/>
        </w:rPr>
        <w:t xml:space="preserve">年内不得参与工程建设项目投标的处罚。 </w:t>
      </w:r>
    </w:p>
    <w:p w14:paraId="3E7F4E6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第五条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双方约定 </w:t>
      </w:r>
    </w:p>
    <w:p w14:paraId="6EE8FCD5">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本责任书由纪检监察机关负责监督执行。纪检监察机关对本责任书执行情况进行抽查。提出属于本责任书规定范围的处理意见。 </w:t>
      </w:r>
    </w:p>
    <w:p w14:paraId="7070218B">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第六条 本责任书有效期同甲乙双方签署之日起至该工程项目工程款支付完结时止。 </w:t>
      </w:r>
    </w:p>
    <w:p w14:paraId="08C0FD5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第七条 本责任书作为本工程施工承包合同的附件，与工程施工合同具有同等的法律效力，经甲、乙双方签署后生效。 </w:t>
      </w:r>
    </w:p>
    <w:p w14:paraId="5F32E68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第八条 本责任书甲、乙双方各执一份，送交监督单位一份。</w:t>
      </w:r>
    </w:p>
    <w:p w14:paraId="15BA2223">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p>
    <w:p w14:paraId="70C7A222">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甲方：</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（盖章）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乙方：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（盖章） </w:t>
      </w:r>
    </w:p>
    <w:p w14:paraId="02377A8B">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法定代表人：</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法定代表人： </w:t>
      </w:r>
    </w:p>
    <w:p w14:paraId="776098B0">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地址：                            地址： </w:t>
      </w:r>
    </w:p>
    <w:p w14:paraId="43747CB1">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电话：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电话： </w:t>
      </w:r>
    </w:p>
    <w:p w14:paraId="363C06A1">
      <w:pPr>
        <w:autoSpaceDE w:val="0"/>
        <w:autoSpaceDN w:val="0"/>
        <w:snapToGrid w:val="0"/>
        <w:spacing w:line="440" w:lineRule="exact"/>
        <w:ind w:firstLine="720" w:firstLineChars="3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日</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日 </w:t>
      </w:r>
    </w:p>
    <w:p w14:paraId="54C259B8">
      <w:pPr>
        <w:adjustRightInd w:val="0"/>
        <w:snapToGrid w:val="0"/>
        <w:spacing w:line="300" w:lineRule="auto"/>
        <w:rPr>
          <w:rFonts w:hint="eastAsia" w:hAnsi="宋体"/>
          <w:b/>
          <w:color w:val="auto"/>
          <w:sz w:val="28"/>
          <w:szCs w:val="28"/>
          <w:highlight w:val="none"/>
        </w:rPr>
      </w:pPr>
    </w:p>
    <w:p w14:paraId="4F90C483">
      <w:pPr>
        <w:adjustRightInd w:val="0"/>
        <w:snapToGrid w:val="0"/>
        <w:spacing w:line="300" w:lineRule="auto"/>
        <w:rPr>
          <w:rFonts w:hint="eastAsia" w:hAnsi="宋体"/>
          <w:b/>
          <w:color w:val="auto"/>
          <w:sz w:val="28"/>
          <w:szCs w:val="28"/>
          <w:highlight w:val="none"/>
        </w:rPr>
      </w:pPr>
    </w:p>
    <w:p w14:paraId="0B8ED64C">
      <w:pPr>
        <w:adjustRightInd w:val="0"/>
        <w:snapToGrid w:val="0"/>
        <w:spacing w:line="300" w:lineRule="auto"/>
        <w:rPr>
          <w:rFonts w:hint="eastAsia" w:hAnsi="宋体"/>
          <w:b/>
          <w:color w:val="auto"/>
          <w:sz w:val="28"/>
          <w:szCs w:val="28"/>
          <w:highlight w:val="none"/>
        </w:rPr>
      </w:pPr>
    </w:p>
    <w:p w14:paraId="3D141A1A">
      <w:pPr>
        <w:adjustRightInd w:val="0"/>
        <w:snapToGrid w:val="0"/>
        <w:spacing w:line="300" w:lineRule="auto"/>
        <w:rPr>
          <w:rFonts w:hint="eastAsia" w:hAnsi="宋体"/>
          <w:b/>
          <w:color w:val="auto"/>
          <w:sz w:val="28"/>
          <w:szCs w:val="28"/>
          <w:highlight w:val="none"/>
        </w:rPr>
      </w:pPr>
    </w:p>
    <w:p w14:paraId="68616CBE">
      <w:pPr>
        <w:rPr>
          <w:rFonts w:hint="eastAsia" w:hAnsi="宋体"/>
          <w:b/>
          <w:color w:val="auto"/>
          <w:sz w:val="28"/>
          <w:szCs w:val="28"/>
          <w:highlight w:val="none"/>
        </w:rPr>
      </w:pPr>
      <w:r>
        <w:rPr>
          <w:rFonts w:hint="eastAsia" w:hAnsi="宋体"/>
          <w:b/>
          <w:color w:val="auto"/>
          <w:sz w:val="28"/>
          <w:szCs w:val="28"/>
          <w:highlight w:val="none"/>
        </w:rPr>
        <w:br w:type="page"/>
      </w:r>
    </w:p>
    <w:p w14:paraId="091561A5">
      <w:pPr>
        <w:adjustRightInd w:val="0"/>
        <w:snapToGrid w:val="0"/>
        <w:spacing w:line="300" w:lineRule="auto"/>
        <w:rPr>
          <w:rFonts w:hint="eastAsia" w:hAnsi="宋体"/>
          <w:b/>
          <w:color w:val="auto"/>
          <w:sz w:val="28"/>
          <w:szCs w:val="28"/>
          <w:highlight w:val="none"/>
        </w:rPr>
      </w:pPr>
      <w:r>
        <w:rPr>
          <w:rFonts w:hint="eastAsia" w:hAnsi="宋体"/>
          <w:b/>
          <w:color w:val="auto"/>
          <w:sz w:val="28"/>
          <w:szCs w:val="28"/>
          <w:highlight w:val="none"/>
        </w:rPr>
        <w:t>附件三：</w:t>
      </w:r>
    </w:p>
    <w:p w14:paraId="15C2A12E">
      <w:pPr>
        <w:pStyle w:val="31"/>
        <w:spacing w:line="360" w:lineRule="auto"/>
        <w:jc w:val="center"/>
        <w:rPr>
          <w:rFonts w:hint="eastAsia" w:hAnsi="宋体"/>
          <w:b/>
          <w:bCs/>
          <w:color w:val="auto"/>
          <w:sz w:val="30"/>
          <w:szCs w:val="36"/>
          <w:highlight w:val="none"/>
        </w:rPr>
      </w:pPr>
      <w:r>
        <w:rPr>
          <w:rFonts w:hint="eastAsia" w:hAnsi="宋体"/>
          <w:b/>
          <w:bCs/>
          <w:color w:val="auto"/>
          <w:sz w:val="30"/>
          <w:szCs w:val="36"/>
          <w:highlight w:val="none"/>
        </w:rPr>
        <w:t>安全生产协议书</w:t>
      </w:r>
    </w:p>
    <w:p w14:paraId="10580C8A">
      <w:pPr>
        <w:pStyle w:val="645"/>
        <w:rPr>
          <w:rFonts w:hint="eastAsia"/>
          <w:bCs/>
          <w:color w:val="auto"/>
          <w:sz w:val="21"/>
          <w:highlight w:val="none"/>
        </w:rPr>
      </w:pPr>
    </w:p>
    <w:p w14:paraId="4C995552">
      <w:pPr>
        <w:spacing w:line="360" w:lineRule="auto"/>
        <w:ind w:firstLine="420" w:firstLineChars="200"/>
        <w:rPr>
          <w:rFonts w:hint="eastAsia"/>
          <w:color w:val="auto"/>
          <w:sz w:val="21"/>
          <w:szCs w:val="21"/>
          <w:highlight w:val="none"/>
        </w:rPr>
      </w:pPr>
      <w:r>
        <w:rPr>
          <w:rFonts w:hint="eastAsia"/>
          <w:color w:val="auto"/>
          <w:sz w:val="21"/>
          <w:szCs w:val="21"/>
          <w:highlight w:val="none"/>
        </w:rPr>
        <w:t>为在</w:t>
      </w:r>
      <w:r>
        <w:rPr>
          <w:rFonts w:hint="eastAsia" w:hAnsi="宋体"/>
          <w:bCs/>
          <w:snapToGrid w:val="0"/>
          <w:color w:val="auto"/>
          <w:sz w:val="21"/>
          <w:szCs w:val="21"/>
          <w:highlight w:val="none"/>
          <w:u w:val="single"/>
        </w:rPr>
        <w:t xml:space="preserve">                                </w:t>
      </w:r>
      <w:r>
        <w:rPr>
          <w:rFonts w:hint="eastAsia"/>
          <w:color w:val="auto"/>
          <w:sz w:val="21"/>
          <w:szCs w:val="21"/>
          <w:highlight w:val="none"/>
        </w:rPr>
        <w:t>施工合同的实施过程中创造安全、高效的施工环境，切实搞好本项目的安全管理工作，本项目的建设单位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（以下简称“甲方”）与施工单位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（以下简称“乙方”），特此签订安全生产协议书：</w:t>
      </w:r>
    </w:p>
    <w:p w14:paraId="39F28AEC">
      <w:pPr>
        <w:numPr>
          <w:ilvl w:val="0"/>
          <w:numId w:val="9"/>
        </w:numPr>
        <w:spacing w:line="360" w:lineRule="auto"/>
        <w:rPr>
          <w:rFonts w:hint="eastAsia"/>
          <w:b/>
          <w:color w:val="auto"/>
          <w:sz w:val="21"/>
          <w:szCs w:val="21"/>
          <w:highlight w:val="none"/>
        </w:rPr>
      </w:pPr>
      <w:r>
        <w:rPr>
          <w:rFonts w:hint="eastAsia"/>
          <w:b/>
          <w:color w:val="auto"/>
          <w:sz w:val="21"/>
          <w:szCs w:val="21"/>
          <w:highlight w:val="none"/>
        </w:rPr>
        <w:t>甲方职责</w:t>
      </w:r>
    </w:p>
    <w:p w14:paraId="01E9C982">
      <w:pPr>
        <w:spacing w:line="360" w:lineRule="auto"/>
        <w:ind w:firstLine="420" w:firstLineChars="200"/>
        <w:rPr>
          <w:rFonts w:hint="eastAsia"/>
          <w:color w:val="auto"/>
          <w:sz w:val="21"/>
          <w:szCs w:val="21"/>
          <w:highlight w:val="none"/>
        </w:rPr>
      </w:pPr>
      <w:r>
        <w:rPr>
          <w:rFonts w:hint="eastAsia"/>
          <w:color w:val="auto"/>
          <w:sz w:val="21"/>
          <w:szCs w:val="21"/>
          <w:highlight w:val="none"/>
        </w:rPr>
        <w:t>（一）遵守国家有关安全生产的法律法规，认真执行工程承包合同中的有关安全要求。</w:t>
      </w:r>
    </w:p>
    <w:p w14:paraId="458AC20E">
      <w:pPr>
        <w:spacing w:line="360" w:lineRule="auto"/>
        <w:ind w:firstLine="420" w:firstLineChars="200"/>
        <w:rPr>
          <w:rFonts w:hint="eastAsia"/>
          <w:color w:val="auto"/>
          <w:sz w:val="21"/>
          <w:szCs w:val="21"/>
          <w:highlight w:val="none"/>
        </w:rPr>
      </w:pPr>
      <w:r>
        <w:rPr>
          <w:rFonts w:hint="eastAsia"/>
          <w:color w:val="auto"/>
          <w:sz w:val="21"/>
          <w:szCs w:val="21"/>
          <w:highlight w:val="none"/>
        </w:rPr>
        <w:t>（二）按照“安全第一、预防为主”和坚持“管生产必须管安全”的原则进行安全生产管理，做到生产与安全工作同时计划、布置、检查、总结和评比。</w:t>
      </w:r>
    </w:p>
    <w:p w14:paraId="038C32B5">
      <w:pPr>
        <w:spacing w:line="360" w:lineRule="auto"/>
        <w:rPr>
          <w:rFonts w:hint="eastAsia"/>
          <w:color w:val="auto"/>
          <w:sz w:val="21"/>
          <w:szCs w:val="21"/>
          <w:highlight w:val="none"/>
        </w:rPr>
      </w:pPr>
      <w:r>
        <w:rPr>
          <w:rFonts w:hint="eastAsia"/>
          <w:color w:val="auto"/>
          <w:sz w:val="21"/>
          <w:szCs w:val="21"/>
          <w:highlight w:val="none"/>
        </w:rPr>
        <w:t xml:space="preserve">    （三）重要的安全设施必须坚持与主体工程“三同时”的原则，即：同时设计、审批，同时施工，同时验收、投入使用。</w:t>
      </w:r>
    </w:p>
    <w:p w14:paraId="3744AA5F">
      <w:pPr>
        <w:spacing w:line="360" w:lineRule="auto"/>
        <w:rPr>
          <w:rFonts w:hint="eastAsia"/>
          <w:color w:val="auto"/>
          <w:sz w:val="21"/>
          <w:szCs w:val="21"/>
          <w:highlight w:val="none"/>
        </w:rPr>
      </w:pPr>
      <w:r>
        <w:rPr>
          <w:rFonts w:hint="eastAsia"/>
          <w:color w:val="auto"/>
          <w:sz w:val="21"/>
          <w:szCs w:val="21"/>
          <w:highlight w:val="none"/>
        </w:rPr>
        <w:t xml:space="preserve">    （四）定期召开安全生产调度会，及时传达中央及地方有关安全生产的精神。</w:t>
      </w:r>
    </w:p>
    <w:p w14:paraId="5AD5A3D8">
      <w:pPr>
        <w:spacing w:line="360" w:lineRule="auto"/>
        <w:rPr>
          <w:rFonts w:hint="eastAsia"/>
          <w:color w:val="auto"/>
          <w:sz w:val="21"/>
          <w:szCs w:val="21"/>
          <w:highlight w:val="none"/>
        </w:rPr>
      </w:pPr>
      <w:r>
        <w:rPr>
          <w:rFonts w:hint="eastAsia"/>
          <w:color w:val="auto"/>
          <w:sz w:val="21"/>
          <w:szCs w:val="21"/>
          <w:highlight w:val="none"/>
        </w:rPr>
        <w:t xml:space="preserve">    （五）组织对乙方施工现场安全生产检查，监督乙方及时处理发现的各种安全隐患。</w:t>
      </w:r>
    </w:p>
    <w:p w14:paraId="08AEB6DF">
      <w:pPr>
        <w:numPr>
          <w:ilvl w:val="0"/>
          <w:numId w:val="9"/>
        </w:numPr>
        <w:spacing w:line="360" w:lineRule="auto"/>
        <w:rPr>
          <w:rFonts w:hint="eastAsia"/>
          <w:b/>
          <w:color w:val="auto"/>
          <w:sz w:val="21"/>
          <w:szCs w:val="21"/>
          <w:highlight w:val="none"/>
        </w:rPr>
      </w:pPr>
      <w:r>
        <w:rPr>
          <w:rFonts w:hint="eastAsia"/>
          <w:b/>
          <w:color w:val="auto"/>
          <w:sz w:val="21"/>
          <w:szCs w:val="21"/>
          <w:highlight w:val="none"/>
        </w:rPr>
        <w:t>乙方职责</w:t>
      </w:r>
    </w:p>
    <w:p w14:paraId="36C9A5F6">
      <w:pPr>
        <w:spacing w:line="360" w:lineRule="auto"/>
        <w:ind w:firstLine="420" w:firstLineChars="200"/>
        <w:rPr>
          <w:rFonts w:hint="eastAsia"/>
          <w:color w:val="auto"/>
          <w:sz w:val="21"/>
          <w:szCs w:val="21"/>
          <w:highlight w:val="none"/>
        </w:rPr>
      </w:pPr>
      <w:r>
        <w:rPr>
          <w:rFonts w:hint="eastAsia"/>
          <w:color w:val="auto"/>
          <w:sz w:val="21"/>
          <w:szCs w:val="21"/>
          <w:highlight w:val="none"/>
        </w:rPr>
        <w:t>（一）严格遵守国家有关安全生产的法律法规、水利部颁发的有关工程施工安全技术规程的安全生产规定，认真执行工程承包合同中的有关安全要求。</w:t>
      </w:r>
    </w:p>
    <w:p w14:paraId="654EAC46">
      <w:pPr>
        <w:spacing w:line="360" w:lineRule="auto"/>
        <w:rPr>
          <w:rFonts w:hint="eastAsia"/>
          <w:color w:val="auto"/>
          <w:sz w:val="21"/>
          <w:szCs w:val="21"/>
          <w:highlight w:val="none"/>
        </w:rPr>
      </w:pPr>
      <w:r>
        <w:rPr>
          <w:rFonts w:hint="eastAsia"/>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6570171">
      <w:pPr>
        <w:spacing w:line="360" w:lineRule="auto"/>
        <w:rPr>
          <w:rFonts w:hint="eastAsia"/>
          <w:color w:val="auto"/>
          <w:sz w:val="21"/>
          <w:szCs w:val="21"/>
          <w:highlight w:val="none"/>
        </w:rPr>
      </w:pPr>
      <w:r>
        <w:rPr>
          <w:rFonts w:hint="eastAsia"/>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5806891">
      <w:pPr>
        <w:spacing w:line="360" w:lineRule="auto"/>
        <w:rPr>
          <w:rFonts w:hint="eastAsia"/>
          <w:color w:val="auto"/>
          <w:sz w:val="21"/>
          <w:szCs w:val="21"/>
          <w:highlight w:val="none"/>
        </w:rPr>
      </w:pPr>
      <w:r>
        <w:rPr>
          <w:rFonts w:hint="eastAsia"/>
          <w:color w:val="auto"/>
          <w:sz w:val="21"/>
          <w:szCs w:val="21"/>
          <w:highlight w:val="none"/>
        </w:rPr>
        <w:t xml:space="preserve">    （四）乙方在任何时候都应采取各种合理的预防措施，防止其员工发生任何违法、违禁、暴力或妨碍治安的行为。</w:t>
      </w:r>
    </w:p>
    <w:p w14:paraId="6BAD6CC6">
      <w:pPr>
        <w:spacing w:line="360" w:lineRule="auto"/>
        <w:rPr>
          <w:rFonts w:hint="eastAsia"/>
          <w:color w:val="auto"/>
          <w:sz w:val="21"/>
          <w:szCs w:val="21"/>
          <w:highlight w:val="none"/>
        </w:rPr>
      </w:pPr>
      <w:r>
        <w:rPr>
          <w:rFonts w:hint="eastAsia"/>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61ACD84">
      <w:pPr>
        <w:spacing w:line="360" w:lineRule="auto"/>
        <w:rPr>
          <w:rFonts w:hint="eastAsia"/>
          <w:color w:val="auto"/>
          <w:sz w:val="21"/>
          <w:szCs w:val="21"/>
          <w:highlight w:val="none"/>
        </w:rPr>
      </w:pPr>
      <w:r>
        <w:rPr>
          <w:rFonts w:hint="eastAsia"/>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9CADB09">
      <w:pPr>
        <w:spacing w:line="360" w:lineRule="auto"/>
        <w:rPr>
          <w:rFonts w:hint="eastAsia"/>
          <w:color w:val="auto"/>
          <w:sz w:val="21"/>
          <w:szCs w:val="21"/>
          <w:highlight w:val="none"/>
        </w:rPr>
      </w:pPr>
      <w:r>
        <w:rPr>
          <w:rFonts w:hint="eastAsia"/>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249B9410">
      <w:pPr>
        <w:spacing w:line="360" w:lineRule="auto"/>
        <w:rPr>
          <w:rFonts w:hint="eastAsia"/>
          <w:color w:val="auto"/>
          <w:sz w:val="21"/>
          <w:szCs w:val="21"/>
          <w:highlight w:val="none"/>
        </w:rPr>
      </w:pPr>
      <w:r>
        <w:rPr>
          <w:rFonts w:hint="eastAsia"/>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691DCF49">
      <w:pPr>
        <w:spacing w:line="360" w:lineRule="auto"/>
        <w:rPr>
          <w:rFonts w:hint="eastAsia"/>
          <w:color w:val="auto"/>
          <w:sz w:val="21"/>
          <w:szCs w:val="21"/>
          <w:highlight w:val="none"/>
        </w:rPr>
      </w:pPr>
      <w:r>
        <w:rPr>
          <w:rFonts w:hint="eastAsia"/>
          <w:color w:val="auto"/>
          <w:sz w:val="21"/>
          <w:szCs w:val="21"/>
          <w:highlight w:val="none"/>
        </w:rPr>
        <w:t xml:space="preserve">    （九）所有施工中采用新技术，新工艺、新设备、新材料时，必须制定相应的安全技术措施，施工现场必须具有相关的安全标志牌。</w:t>
      </w:r>
    </w:p>
    <w:p w14:paraId="33C7DCAE">
      <w:pPr>
        <w:spacing w:line="360" w:lineRule="auto"/>
        <w:rPr>
          <w:rFonts w:hint="eastAsia"/>
          <w:color w:val="auto"/>
          <w:sz w:val="21"/>
          <w:szCs w:val="21"/>
          <w:highlight w:val="none"/>
        </w:rPr>
      </w:pPr>
      <w:r>
        <w:rPr>
          <w:rFonts w:hint="eastAsia"/>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C8CA3A">
      <w:pPr>
        <w:spacing w:line="360" w:lineRule="auto"/>
        <w:rPr>
          <w:rFonts w:hint="eastAsia"/>
          <w:b/>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第三条  违约责任</w:t>
      </w:r>
    </w:p>
    <w:p w14:paraId="6D15B7AC">
      <w:pPr>
        <w:spacing w:line="360" w:lineRule="auto"/>
        <w:rPr>
          <w:rFonts w:hint="eastAsia"/>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如因甲方或乙方违约造成安全事故，将依法追究责任。</w:t>
      </w:r>
    </w:p>
    <w:p w14:paraId="1BFA6F03">
      <w:pPr>
        <w:spacing w:line="360" w:lineRule="auto"/>
        <w:rPr>
          <w:rFonts w:hint="eastAsia"/>
          <w:color w:val="auto"/>
          <w:sz w:val="21"/>
          <w:szCs w:val="21"/>
          <w:highlight w:val="none"/>
        </w:rPr>
      </w:pPr>
      <w:r>
        <w:rPr>
          <w:rFonts w:hint="eastAsia"/>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590BC8DF">
      <w:pPr>
        <w:spacing w:line="360" w:lineRule="auto"/>
        <w:rPr>
          <w:rFonts w:hint="eastAsia" w:hAnsi="宋体"/>
          <w:color w:val="auto"/>
          <w:spacing w:val="-8"/>
          <w:sz w:val="21"/>
          <w:szCs w:val="21"/>
          <w:highlight w:val="none"/>
        </w:rPr>
      </w:pPr>
    </w:p>
    <w:p w14:paraId="1FC51EB2">
      <w:pPr>
        <w:spacing w:line="360" w:lineRule="auto"/>
        <w:rPr>
          <w:rFonts w:hint="eastAsia" w:hAnsi="宋体"/>
          <w:color w:val="auto"/>
          <w:spacing w:val="-8"/>
          <w:sz w:val="21"/>
          <w:szCs w:val="21"/>
          <w:highlight w:val="none"/>
        </w:rPr>
      </w:pPr>
    </w:p>
    <w:p w14:paraId="6D7C295E">
      <w:pPr>
        <w:spacing w:line="360" w:lineRule="auto"/>
        <w:rPr>
          <w:rFonts w:hint="eastAsia" w:hAnsi="宋体"/>
          <w:color w:val="auto"/>
          <w:spacing w:val="-8"/>
          <w:sz w:val="21"/>
          <w:szCs w:val="21"/>
          <w:highlight w:val="none"/>
        </w:rPr>
      </w:pPr>
      <w:r>
        <w:rPr>
          <w:rFonts w:hint="eastAsia" w:hAnsi="宋体"/>
          <w:color w:val="auto"/>
          <w:spacing w:val="-8"/>
          <w:sz w:val="21"/>
          <w:szCs w:val="21"/>
          <w:highlight w:val="none"/>
        </w:rPr>
        <w:t>甲方：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 xml:space="preserve">（盖章）   </w:t>
      </w:r>
      <w:r>
        <w:rPr>
          <w:rFonts w:hint="eastAsia" w:hAnsi="宋体"/>
          <w:color w:val="auto"/>
          <w:spacing w:val="-8"/>
          <w:sz w:val="21"/>
          <w:szCs w:val="21"/>
          <w:highlight w:val="none"/>
        </w:rPr>
        <w:t xml:space="preserve">     乙方：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（盖章）</w:t>
      </w:r>
    </w:p>
    <w:p w14:paraId="2F0501BD">
      <w:pPr>
        <w:spacing w:line="360" w:lineRule="auto"/>
        <w:rPr>
          <w:rFonts w:hint="eastAsia" w:hAnsi="宋体"/>
          <w:color w:val="auto"/>
          <w:sz w:val="21"/>
          <w:szCs w:val="21"/>
          <w:highlight w:val="none"/>
        </w:rPr>
      </w:pPr>
      <w:r>
        <w:rPr>
          <w:rFonts w:hint="eastAsia" w:hAnsi="宋体"/>
          <w:color w:val="auto"/>
          <w:sz w:val="21"/>
          <w:szCs w:val="21"/>
          <w:highlight w:val="none"/>
        </w:rPr>
        <w:t>法定代表人：                                  法定代表人：</w:t>
      </w:r>
    </w:p>
    <w:p w14:paraId="6FD1A348">
      <w:pPr>
        <w:spacing w:line="360" w:lineRule="auto"/>
        <w:ind w:firstLine="840" w:firstLineChars="400"/>
        <w:rPr>
          <w:rFonts w:hint="eastAsia" w:hAnsi="宋体"/>
          <w:color w:val="auto"/>
          <w:sz w:val="21"/>
          <w:szCs w:val="21"/>
          <w:highlight w:val="none"/>
        </w:rPr>
      </w:pPr>
      <w:r>
        <w:rPr>
          <w:rFonts w:hint="eastAsia" w:hAnsi="宋体"/>
          <w:color w:val="auto"/>
          <w:sz w:val="21"/>
          <w:szCs w:val="21"/>
          <w:highlight w:val="none"/>
        </w:rPr>
        <w:t>或                                            或</w:t>
      </w:r>
    </w:p>
    <w:p w14:paraId="7235DBA8">
      <w:pPr>
        <w:spacing w:line="360" w:lineRule="auto"/>
        <w:rPr>
          <w:rFonts w:hint="eastAsia" w:hAnsi="宋体"/>
          <w:color w:val="auto"/>
          <w:sz w:val="21"/>
          <w:szCs w:val="21"/>
          <w:highlight w:val="none"/>
          <w:u w:val="single"/>
        </w:rPr>
      </w:pPr>
      <w:r>
        <w:rPr>
          <w:rFonts w:hint="eastAsia" w:hAnsi="宋体"/>
          <w:color w:val="auto"/>
          <w:sz w:val="21"/>
          <w:szCs w:val="21"/>
          <w:highlight w:val="none"/>
        </w:rPr>
        <w:t>其授权的代理人：</w:t>
      </w:r>
      <w:r>
        <w:rPr>
          <w:rFonts w:hint="eastAsia" w:hAnsi="宋体"/>
          <w:color w:val="auto"/>
          <w:sz w:val="21"/>
          <w:szCs w:val="21"/>
          <w:highlight w:val="none"/>
          <w:u w:val="single"/>
        </w:rPr>
        <w:t xml:space="preserve">             （职务）</w:t>
      </w:r>
      <w:r>
        <w:rPr>
          <w:rFonts w:hint="eastAsia" w:hAnsi="宋体"/>
          <w:color w:val="auto"/>
          <w:sz w:val="21"/>
          <w:szCs w:val="21"/>
          <w:highlight w:val="none"/>
        </w:rPr>
        <w:t xml:space="preserve">     其授权的代理人：</w:t>
      </w:r>
      <w:r>
        <w:rPr>
          <w:rFonts w:hint="eastAsia" w:hAnsi="宋体"/>
          <w:color w:val="auto"/>
          <w:sz w:val="21"/>
          <w:szCs w:val="21"/>
          <w:highlight w:val="none"/>
          <w:u w:val="single"/>
        </w:rPr>
        <w:t xml:space="preserve">            （职务） </w:t>
      </w:r>
    </w:p>
    <w:p w14:paraId="6D14EECB">
      <w:pPr>
        <w:spacing w:line="360" w:lineRule="auto"/>
        <w:rPr>
          <w:rFonts w:hint="eastAsia" w:hAnsi="宋体"/>
          <w:color w:val="auto"/>
          <w:sz w:val="21"/>
          <w:szCs w:val="21"/>
          <w:highlight w:val="none"/>
          <w:u w:val="single"/>
        </w:rPr>
      </w:pPr>
      <w:r>
        <w:rPr>
          <w:rFonts w:hint="eastAsia" w:hAnsi="宋体"/>
          <w:color w:val="auto"/>
          <w:sz w:val="21"/>
          <w:szCs w:val="21"/>
          <w:highlight w:val="none"/>
          <w:u w:val="single"/>
        </w:rPr>
        <w:t xml:space="preserve">                    （签字）</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（签字）</w:t>
      </w:r>
    </w:p>
    <w:p w14:paraId="5838893E">
      <w:pPr>
        <w:spacing w:line="360" w:lineRule="auto"/>
        <w:rPr>
          <w:rFonts w:hint="eastAsia" w:hAnsi="宋体"/>
          <w:color w:val="auto"/>
          <w:sz w:val="21"/>
          <w:szCs w:val="21"/>
          <w:highlight w:val="none"/>
          <w:u w:val="single"/>
        </w:rPr>
      </w:pPr>
      <w:r>
        <w:rPr>
          <w:rFonts w:hint="eastAsia" w:hAnsi="宋体"/>
          <w:color w:val="auto"/>
          <w:sz w:val="21"/>
          <w:szCs w:val="21"/>
          <w:highlight w:val="none"/>
        </w:rPr>
        <w:t>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                   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5E3FC792">
      <w:pPr>
        <w:pStyle w:val="31"/>
        <w:adjustRightInd w:val="0"/>
        <w:jc w:val="left"/>
        <w:rPr>
          <w:rFonts w:hint="eastAsia" w:ascii="Times New Roman" w:hAnsi="Times New Roman"/>
          <w:snapToGrid w:val="0"/>
          <w:color w:val="auto"/>
          <w:highlight w:val="none"/>
        </w:rPr>
      </w:pPr>
      <w:r>
        <w:rPr>
          <w:rFonts w:hint="eastAsia" w:hAnsi="宋体"/>
          <w:color w:val="auto"/>
          <w:sz w:val="21"/>
          <w:szCs w:val="21"/>
          <w:highlight w:val="none"/>
          <w:u w:val="single"/>
        </w:rPr>
        <w:br w:type="page"/>
      </w:r>
      <w:r>
        <w:rPr>
          <w:rFonts w:hint="eastAsia" w:hAnsi="宋体"/>
          <w:b/>
          <w:color w:val="auto"/>
          <w:sz w:val="28"/>
          <w:szCs w:val="28"/>
          <w:highlight w:val="none"/>
        </w:rPr>
        <w:t>附件四：</w:t>
      </w:r>
    </w:p>
    <w:p w14:paraId="5261C3BE">
      <w:pPr>
        <w:spacing w:line="700" w:lineRule="exact"/>
        <w:jc w:val="center"/>
        <w:rPr>
          <w:rFonts w:hint="eastAsia" w:hAnsi="宋体"/>
          <w:color w:val="auto"/>
          <w:sz w:val="30"/>
          <w:szCs w:val="30"/>
          <w:highlight w:val="none"/>
        </w:rPr>
      </w:pPr>
      <w:r>
        <w:rPr>
          <w:rFonts w:hint="eastAsia" w:hAnsi="宋体"/>
          <w:color w:val="auto"/>
          <w:sz w:val="30"/>
          <w:szCs w:val="30"/>
          <w:highlight w:val="none"/>
        </w:rPr>
        <w:t>承包商履约保函</w:t>
      </w:r>
    </w:p>
    <w:p w14:paraId="0CCF6840">
      <w:pPr>
        <w:spacing w:line="440" w:lineRule="exact"/>
        <w:ind w:firstLine="4725" w:firstLineChars="2250"/>
        <w:rPr>
          <w:rFonts w:hAnsi="宋体"/>
          <w:color w:val="auto"/>
          <w:highlight w:val="none"/>
        </w:rPr>
      </w:pPr>
      <w:r>
        <w:rPr>
          <w:rFonts w:hint="eastAsia" w:hAnsi="宋体"/>
          <w:color w:val="auto"/>
          <w:highlight w:val="none"/>
        </w:rPr>
        <w:t>办理日期：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p w14:paraId="4F30798A">
      <w:pPr>
        <w:spacing w:line="440" w:lineRule="exact"/>
        <w:ind w:right="600"/>
        <w:rPr>
          <w:rFonts w:hint="eastAsia" w:hAnsi="宋体"/>
          <w:color w:val="auto"/>
          <w:highlight w:val="none"/>
        </w:rPr>
      </w:pPr>
      <w:r>
        <w:rPr>
          <w:rFonts w:hint="eastAsia" w:hAnsi="宋体"/>
          <w:color w:val="auto"/>
          <w:highlight w:val="none"/>
        </w:rPr>
        <w:t xml:space="preserve">                                             保函编号：№</w:t>
      </w:r>
    </w:p>
    <w:p w14:paraId="2F218153">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（发包人名称）：</w:t>
      </w:r>
    </w:p>
    <w:p w14:paraId="6EE07736">
      <w:pPr>
        <w:spacing w:line="400" w:lineRule="exact"/>
        <w:ind w:firstLine="420" w:firstLineChars="200"/>
        <w:rPr>
          <w:rFonts w:hint="eastAsia" w:hAnsi="宋体"/>
          <w:color w:val="auto"/>
          <w:highlight w:val="none"/>
        </w:rPr>
      </w:pPr>
      <w:r>
        <w:rPr>
          <w:rFonts w:hint="eastAsia" w:hAnsi="宋体"/>
          <w:color w:val="auto"/>
          <w:highlight w:val="none"/>
        </w:rPr>
        <w:t>鉴于你方作为发包人已经于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日确定</w:t>
      </w:r>
      <w:r>
        <w:rPr>
          <w:rFonts w:hint="eastAsia" w:hAnsi="宋体"/>
          <w:color w:val="auto"/>
          <w:highlight w:val="none"/>
          <w:u w:val="single"/>
        </w:rPr>
        <w:t xml:space="preserve">                    </w:t>
      </w:r>
      <w:r>
        <w:rPr>
          <w:rFonts w:hint="eastAsia" w:hAnsi="宋体"/>
          <w:color w:val="auto"/>
          <w:highlight w:val="none"/>
        </w:rPr>
        <w:t>（承包商名称，以下称“承包商”）为</w:t>
      </w:r>
      <w:r>
        <w:rPr>
          <w:rFonts w:hint="eastAsia" w:hAnsi="宋体"/>
          <w:color w:val="auto"/>
          <w:highlight w:val="none"/>
          <w:u w:val="single"/>
        </w:rPr>
        <w:t xml:space="preserve">                     </w:t>
      </w:r>
      <w:r>
        <w:rPr>
          <w:rFonts w:hint="eastAsia" w:hAnsi="宋体"/>
          <w:color w:val="auto"/>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4678942D">
      <w:pPr>
        <w:spacing w:line="400" w:lineRule="exact"/>
        <w:ind w:firstLine="422" w:firstLineChars="200"/>
        <w:rPr>
          <w:rFonts w:hint="eastAsia" w:hAnsi="宋体"/>
          <w:b/>
          <w:color w:val="auto"/>
          <w:highlight w:val="none"/>
        </w:rPr>
      </w:pPr>
      <w:r>
        <w:rPr>
          <w:rFonts w:hint="eastAsia" w:hAnsi="宋体"/>
          <w:b/>
          <w:color w:val="auto"/>
          <w:highlight w:val="none"/>
        </w:rPr>
        <w:t>一、保证的范围及保证金额</w:t>
      </w:r>
    </w:p>
    <w:p w14:paraId="0946AD56">
      <w:pPr>
        <w:spacing w:line="400" w:lineRule="exact"/>
        <w:ind w:firstLine="420" w:firstLineChars="200"/>
        <w:rPr>
          <w:rFonts w:hint="eastAsia" w:hAnsi="宋体"/>
          <w:color w:val="auto"/>
          <w:highlight w:val="none"/>
        </w:rPr>
      </w:pPr>
      <w:r>
        <w:rPr>
          <w:rFonts w:hint="eastAsia" w:hAnsi="宋体"/>
          <w:color w:val="auto"/>
          <w:highlight w:val="none"/>
        </w:rPr>
        <w:t>我方的保证范围是承包商未按照主合同约定履行义务，给你方造成的实际损失。</w:t>
      </w:r>
    </w:p>
    <w:p w14:paraId="5C5D1304">
      <w:pPr>
        <w:spacing w:line="400" w:lineRule="exact"/>
        <w:ind w:firstLine="420" w:firstLineChars="200"/>
        <w:rPr>
          <w:rFonts w:hint="eastAsia" w:hAnsi="宋体"/>
          <w:color w:val="auto"/>
          <w:highlight w:val="none"/>
        </w:rPr>
      </w:pPr>
      <w:r>
        <w:rPr>
          <w:rFonts w:hint="eastAsia" w:hAnsi="宋体"/>
          <w:color w:val="auto"/>
          <w:highlight w:val="none"/>
        </w:rPr>
        <w:t>我方保证的金额是主合同约定的合同总价款</w:t>
      </w:r>
      <w:r>
        <w:rPr>
          <w:rFonts w:hint="eastAsia" w:hAnsi="宋体"/>
          <w:color w:val="auto"/>
          <w:highlight w:val="none"/>
          <w:u w:val="single"/>
        </w:rPr>
        <w:t xml:space="preserve">      </w:t>
      </w:r>
      <w:r>
        <w:rPr>
          <w:rFonts w:hint="eastAsia" w:hAnsi="宋体"/>
          <w:color w:val="auto"/>
          <w:highlight w:val="none"/>
        </w:rPr>
        <w:t>%，数额最高不超过人民币（大写）：</w:t>
      </w:r>
      <w:r>
        <w:rPr>
          <w:rFonts w:hint="eastAsia" w:hAnsi="宋体"/>
          <w:color w:val="auto"/>
          <w:highlight w:val="none"/>
          <w:u w:val="single"/>
        </w:rPr>
        <w:t xml:space="preserve">                  </w:t>
      </w:r>
      <w:r>
        <w:rPr>
          <w:rFonts w:hint="eastAsia" w:hAnsi="宋体"/>
          <w:color w:val="auto"/>
          <w:highlight w:val="none"/>
        </w:rPr>
        <w:t>。</w:t>
      </w:r>
    </w:p>
    <w:p w14:paraId="1F453666">
      <w:pPr>
        <w:spacing w:line="400" w:lineRule="exact"/>
        <w:ind w:firstLine="422" w:firstLineChars="200"/>
        <w:rPr>
          <w:rFonts w:hint="eastAsia" w:hAnsi="宋体"/>
          <w:b/>
          <w:color w:val="auto"/>
          <w:highlight w:val="none"/>
        </w:rPr>
      </w:pPr>
      <w:r>
        <w:rPr>
          <w:rFonts w:hint="eastAsia" w:hAnsi="宋体"/>
          <w:b/>
          <w:color w:val="auto"/>
          <w:highlight w:val="none"/>
        </w:rPr>
        <w:t>二、保证的方式及保证期间</w:t>
      </w:r>
    </w:p>
    <w:p w14:paraId="4FA3F746">
      <w:pPr>
        <w:spacing w:line="400" w:lineRule="exact"/>
        <w:ind w:firstLine="420" w:firstLineChars="200"/>
        <w:rPr>
          <w:rFonts w:hint="eastAsia" w:hAnsi="宋体"/>
          <w:color w:val="auto"/>
          <w:highlight w:val="none"/>
        </w:rPr>
      </w:pPr>
      <w:r>
        <w:rPr>
          <w:rFonts w:hint="eastAsia" w:hAnsi="宋体"/>
          <w:color w:val="auto"/>
          <w:highlight w:val="none"/>
        </w:rPr>
        <w:t>我方保证的方式为：连带责任保证。</w:t>
      </w:r>
    </w:p>
    <w:p w14:paraId="74DE8CDE">
      <w:pPr>
        <w:spacing w:line="400" w:lineRule="exact"/>
        <w:ind w:firstLine="420" w:firstLineChars="200"/>
        <w:rPr>
          <w:rFonts w:hint="eastAsia" w:hAnsi="宋体"/>
          <w:color w:val="auto"/>
          <w:highlight w:val="none"/>
        </w:rPr>
      </w:pPr>
      <w:r>
        <w:rPr>
          <w:rFonts w:hint="eastAsia" w:hAnsi="宋体"/>
          <w:color w:val="auto"/>
          <w:highlight w:val="none"/>
        </w:rPr>
        <w:t>我方保证的期间为：自主合同生效之日起至承包商取得竣工验收记录后</w:t>
      </w:r>
      <w:r>
        <w:rPr>
          <w:rFonts w:hint="eastAsia" w:hAnsi="宋体"/>
          <w:color w:val="auto"/>
          <w:highlight w:val="none"/>
          <w:u w:val="single"/>
        </w:rPr>
        <w:t xml:space="preserve">   </w:t>
      </w:r>
      <w:r>
        <w:rPr>
          <w:rFonts w:hint="eastAsia" w:hAnsi="宋体"/>
          <w:color w:val="auto"/>
          <w:highlight w:val="none"/>
        </w:rPr>
        <w:t>日内。</w:t>
      </w:r>
    </w:p>
    <w:p w14:paraId="5032C2FE">
      <w:pPr>
        <w:spacing w:line="400" w:lineRule="exact"/>
        <w:ind w:firstLine="420" w:firstLineChars="200"/>
        <w:rPr>
          <w:rFonts w:hint="eastAsia" w:hAnsi="宋体"/>
          <w:color w:val="auto"/>
          <w:highlight w:val="none"/>
        </w:rPr>
      </w:pPr>
      <w:r>
        <w:rPr>
          <w:rFonts w:hint="eastAsia" w:hAnsi="宋体"/>
          <w:color w:val="auto"/>
          <w:highlight w:val="none"/>
        </w:rPr>
        <w:t>你方与承包商协议变更工程竣工日期的，经我方书面同意后，保证期间按照变更后的竣工日期做相应调整。</w:t>
      </w:r>
    </w:p>
    <w:p w14:paraId="79126C1D">
      <w:pPr>
        <w:spacing w:line="400" w:lineRule="exact"/>
        <w:ind w:firstLine="422" w:firstLineChars="200"/>
        <w:rPr>
          <w:rFonts w:hint="eastAsia" w:hAnsi="宋体"/>
          <w:b/>
          <w:color w:val="auto"/>
          <w:highlight w:val="none"/>
        </w:rPr>
      </w:pPr>
      <w:r>
        <w:rPr>
          <w:rFonts w:hint="eastAsia" w:hAnsi="宋体"/>
          <w:b/>
          <w:color w:val="auto"/>
          <w:highlight w:val="none"/>
        </w:rPr>
        <w:t>三、承担保证责任的形式</w:t>
      </w:r>
    </w:p>
    <w:p w14:paraId="64C6D82B">
      <w:pPr>
        <w:spacing w:line="400" w:lineRule="exact"/>
        <w:ind w:firstLine="420" w:firstLineChars="200"/>
        <w:rPr>
          <w:rFonts w:hint="eastAsia" w:hAnsi="宋体"/>
          <w:color w:val="auto"/>
          <w:highlight w:val="none"/>
        </w:rPr>
      </w:pPr>
      <w:r>
        <w:rPr>
          <w:rFonts w:hint="eastAsia" w:hAnsi="宋体"/>
          <w:color w:val="auto"/>
          <w:highlight w:val="none"/>
        </w:rPr>
        <w:t>我方按以下第</w:t>
      </w:r>
      <w:r>
        <w:rPr>
          <w:rFonts w:hint="eastAsia" w:hAnsi="宋体"/>
          <w:color w:val="auto"/>
          <w:highlight w:val="none"/>
          <w:u w:val="single"/>
        </w:rPr>
        <w:t xml:space="preserve">        </w:t>
      </w:r>
      <w:r>
        <w:rPr>
          <w:rFonts w:hint="eastAsia" w:hAnsi="宋体"/>
          <w:color w:val="auto"/>
          <w:highlight w:val="none"/>
        </w:rPr>
        <w:t>种方式向你方承担保证责任：</w:t>
      </w:r>
    </w:p>
    <w:p w14:paraId="148CAEAC">
      <w:pPr>
        <w:spacing w:line="400" w:lineRule="exact"/>
        <w:ind w:firstLine="420" w:firstLineChars="200"/>
        <w:rPr>
          <w:rFonts w:hint="eastAsia" w:hAnsi="宋体"/>
          <w:color w:val="auto"/>
          <w:highlight w:val="none"/>
        </w:rPr>
      </w:pPr>
      <w:r>
        <w:rPr>
          <w:rFonts w:hint="eastAsia" w:hAnsi="宋体"/>
          <w:color w:val="auto"/>
          <w:highlight w:val="none"/>
        </w:rPr>
        <w:t>（1）由我方提供资金及技术援助，使承包商继续履行主合同义务，支付金额不超过本保函第一条规定的保证金额。</w:t>
      </w:r>
    </w:p>
    <w:p w14:paraId="6DACB3EA">
      <w:pPr>
        <w:spacing w:line="400" w:lineRule="exact"/>
        <w:ind w:firstLine="420" w:firstLineChars="200"/>
        <w:rPr>
          <w:rFonts w:hint="eastAsia" w:hAnsi="宋体"/>
          <w:color w:val="auto"/>
          <w:highlight w:val="none"/>
        </w:rPr>
      </w:pPr>
      <w:r>
        <w:rPr>
          <w:rFonts w:hint="eastAsia" w:hAnsi="宋体"/>
          <w:color w:val="auto"/>
          <w:highlight w:val="none"/>
        </w:rPr>
        <w:t>（2）由我方代为承包商履行主合同剩余部分义务。</w:t>
      </w:r>
    </w:p>
    <w:p w14:paraId="7C3BC736">
      <w:pPr>
        <w:spacing w:line="400" w:lineRule="exact"/>
        <w:ind w:firstLine="420" w:firstLineChars="200"/>
        <w:rPr>
          <w:rFonts w:hint="eastAsia" w:hAnsi="宋体"/>
          <w:color w:val="auto"/>
          <w:highlight w:val="none"/>
        </w:rPr>
      </w:pPr>
      <w:r>
        <w:rPr>
          <w:rFonts w:hint="eastAsia" w:hAnsi="宋体"/>
          <w:color w:val="auto"/>
          <w:highlight w:val="none"/>
        </w:rPr>
        <w:t>（3）由我方在本保函第一条规定的保证金额内赔偿你方的损失。</w:t>
      </w:r>
    </w:p>
    <w:p w14:paraId="295A153F">
      <w:pPr>
        <w:spacing w:line="400" w:lineRule="exact"/>
        <w:ind w:firstLine="422" w:firstLineChars="200"/>
        <w:rPr>
          <w:rFonts w:hint="eastAsia" w:hAnsi="宋体"/>
          <w:b/>
          <w:color w:val="auto"/>
          <w:highlight w:val="none"/>
        </w:rPr>
      </w:pPr>
      <w:r>
        <w:rPr>
          <w:rFonts w:hint="eastAsia" w:hAnsi="宋体"/>
          <w:b/>
          <w:color w:val="auto"/>
          <w:highlight w:val="none"/>
        </w:rPr>
        <w:t>四、代偿的安排</w:t>
      </w:r>
    </w:p>
    <w:p w14:paraId="42A51832">
      <w:pPr>
        <w:spacing w:line="400" w:lineRule="exact"/>
        <w:ind w:firstLine="420" w:firstLineChars="200"/>
        <w:rPr>
          <w:rFonts w:hint="eastAsia" w:hAnsi="宋体"/>
          <w:color w:val="auto"/>
          <w:highlight w:val="none"/>
        </w:rPr>
      </w:pPr>
      <w:r>
        <w:rPr>
          <w:rFonts w:hint="eastAsia" w:hAnsi="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61E6AFCD">
      <w:pPr>
        <w:spacing w:line="400" w:lineRule="exact"/>
        <w:ind w:firstLine="420" w:firstLineChars="200"/>
        <w:rPr>
          <w:rFonts w:hint="eastAsia" w:hAnsi="宋体"/>
          <w:color w:val="auto"/>
          <w:highlight w:val="none"/>
        </w:rPr>
      </w:pPr>
      <w:r>
        <w:rPr>
          <w:rFonts w:hint="eastAsia" w:hAnsi="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658FE235">
      <w:pPr>
        <w:spacing w:line="400" w:lineRule="exact"/>
        <w:ind w:firstLine="420" w:firstLineChars="200"/>
        <w:rPr>
          <w:rFonts w:hint="eastAsia" w:hAnsi="宋体"/>
          <w:color w:val="auto"/>
          <w:highlight w:val="none"/>
        </w:rPr>
      </w:pPr>
      <w:r>
        <w:rPr>
          <w:rFonts w:hint="eastAsia" w:hAnsi="宋体"/>
          <w:color w:val="auto"/>
          <w:highlight w:val="none"/>
        </w:rPr>
        <w:t>我方收到本保函原件和你方的书面索赔通知及相应证明材料后，在</w:t>
      </w:r>
      <w:r>
        <w:rPr>
          <w:rFonts w:hint="eastAsia" w:hAnsi="宋体"/>
          <w:color w:val="auto"/>
          <w:highlight w:val="none"/>
          <w:u w:val="single"/>
        </w:rPr>
        <w:t xml:space="preserve">     </w:t>
      </w:r>
      <w:r>
        <w:rPr>
          <w:rFonts w:hint="eastAsia" w:hAnsi="宋体"/>
          <w:color w:val="auto"/>
          <w:highlight w:val="none"/>
        </w:rPr>
        <w:t>工作日内进行核定后按照本保函的承诺承担保证责任。</w:t>
      </w:r>
    </w:p>
    <w:p w14:paraId="79AB075B">
      <w:pPr>
        <w:spacing w:line="400" w:lineRule="exact"/>
        <w:ind w:firstLine="422" w:firstLineChars="200"/>
        <w:rPr>
          <w:rFonts w:hint="eastAsia" w:hAnsi="宋体"/>
          <w:b/>
          <w:color w:val="auto"/>
          <w:highlight w:val="none"/>
        </w:rPr>
      </w:pPr>
      <w:r>
        <w:rPr>
          <w:rFonts w:hint="eastAsia" w:hAnsi="宋体"/>
          <w:b/>
          <w:color w:val="auto"/>
          <w:highlight w:val="none"/>
        </w:rPr>
        <w:t>五、保证责任的解除</w:t>
      </w:r>
    </w:p>
    <w:p w14:paraId="79E2688B">
      <w:pPr>
        <w:spacing w:line="400" w:lineRule="exact"/>
        <w:ind w:firstLine="420" w:firstLineChars="200"/>
        <w:rPr>
          <w:rFonts w:hint="eastAsia" w:hAnsi="宋体"/>
          <w:color w:val="auto"/>
          <w:highlight w:val="none"/>
        </w:rPr>
      </w:pPr>
      <w:r>
        <w:rPr>
          <w:rFonts w:hint="eastAsia" w:hAnsi="宋体"/>
          <w:color w:val="auto"/>
          <w:highlight w:val="none"/>
        </w:rPr>
        <w:t>1、在本保函承诺的保证期间内，你方未书面向我方主张保证责任的，自保证期间届满次日起，我方保证责任解除。</w:t>
      </w:r>
    </w:p>
    <w:p w14:paraId="5F7CF7F1">
      <w:pPr>
        <w:spacing w:line="400" w:lineRule="exact"/>
        <w:ind w:firstLine="420" w:firstLineChars="200"/>
        <w:rPr>
          <w:rFonts w:hint="eastAsia" w:hAnsi="宋体"/>
          <w:color w:val="auto"/>
          <w:highlight w:val="none"/>
        </w:rPr>
      </w:pPr>
      <w:r>
        <w:rPr>
          <w:rFonts w:hint="eastAsia" w:hAnsi="宋体"/>
          <w:color w:val="auto"/>
          <w:highlight w:val="none"/>
        </w:rPr>
        <w:t>2、承包商按主合同约定履行了义务的，自本保函承诺的保证期间届满次日起，我方保证责任解除。</w:t>
      </w:r>
    </w:p>
    <w:p w14:paraId="634D780F">
      <w:pPr>
        <w:spacing w:line="400" w:lineRule="exact"/>
        <w:ind w:firstLine="420" w:firstLineChars="200"/>
        <w:rPr>
          <w:rFonts w:hint="eastAsia" w:hAnsi="宋体"/>
          <w:color w:val="auto"/>
          <w:highlight w:val="none"/>
        </w:rPr>
      </w:pPr>
      <w:r>
        <w:rPr>
          <w:rFonts w:hint="eastAsia" w:hAnsi="宋体"/>
          <w:color w:val="auto"/>
          <w:highlight w:val="none"/>
        </w:rPr>
        <w:t>3、我方按照本保函向你方履行保证责任所支付的金额达到本保函保证金额时，自我方向你方支付（支付款项从我方账户划出）之日起，保证责任即解除。</w:t>
      </w:r>
    </w:p>
    <w:p w14:paraId="5D09F59B">
      <w:pPr>
        <w:spacing w:line="400" w:lineRule="exact"/>
        <w:ind w:firstLine="420" w:firstLineChars="200"/>
        <w:rPr>
          <w:rFonts w:hint="eastAsia" w:hAnsi="宋体"/>
          <w:color w:val="auto"/>
          <w:highlight w:val="none"/>
        </w:rPr>
      </w:pPr>
      <w:r>
        <w:rPr>
          <w:rFonts w:hint="eastAsia" w:hAnsi="宋体"/>
          <w:color w:val="auto"/>
          <w:highlight w:val="none"/>
        </w:rPr>
        <w:t>4、按照法律法规的规定或出现应解除我方保证责任的其它情形的，我方在本保函项下的保证责任亦解除。</w:t>
      </w:r>
    </w:p>
    <w:p w14:paraId="5450E8EC">
      <w:pPr>
        <w:spacing w:line="400" w:lineRule="exact"/>
        <w:ind w:firstLine="420" w:firstLineChars="200"/>
        <w:rPr>
          <w:rFonts w:hint="eastAsia" w:hAnsi="宋体"/>
          <w:color w:val="auto"/>
          <w:highlight w:val="none"/>
        </w:rPr>
      </w:pPr>
      <w:r>
        <w:rPr>
          <w:rFonts w:hint="eastAsia" w:hAnsi="宋体"/>
          <w:color w:val="auto"/>
          <w:highlight w:val="none"/>
        </w:rPr>
        <w:t>我方解除保证责任后，你方应自我方保证责任解除之日起</w:t>
      </w:r>
      <w:r>
        <w:rPr>
          <w:rFonts w:hint="eastAsia" w:hAnsi="宋体"/>
          <w:color w:val="auto"/>
          <w:highlight w:val="none"/>
          <w:u w:val="single"/>
        </w:rPr>
        <w:t xml:space="preserve">     </w:t>
      </w:r>
      <w:r>
        <w:rPr>
          <w:rFonts w:hint="eastAsia" w:hAnsi="宋体"/>
          <w:color w:val="auto"/>
          <w:highlight w:val="none"/>
        </w:rPr>
        <w:t>个工作日内，将本保函原件返还我方。超出本约定期限的，无论本保函原件是否退还我方，我方均不再承担保证责任。</w:t>
      </w:r>
    </w:p>
    <w:p w14:paraId="5FB88F1E">
      <w:pPr>
        <w:spacing w:line="400" w:lineRule="exact"/>
        <w:ind w:firstLine="422" w:firstLineChars="200"/>
        <w:rPr>
          <w:rFonts w:hint="eastAsia" w:hAnsi="宋体"/>
          <w:b/>
          <w:color w:val="auto"/>
          <w:highlight w:val="none"/>
        </w:rPr>
      </w:pPr>
      <w:r>
        <w:rPr>
          <w:rFonts w:hint="eastAsia" w:hAnsi="宋体"/>
          <w:b/>
          <w:color w:val="auto"/>
          <w:highlight w:val="none"/>
        </w:rPr>
        <w:t>六、免责条款</w:t>
      </w:r>
    </w:p>
    <w:p w14:paraId="127C7786">
      <w:pPr>
        <w:spacing w:line="400" w:lineRule="exact"/>
        <w:ind w:firstLine="420" w:firstLineChars="200"/>
        <w:rPr>
          <w:rFonts w:hint="eastAsia" w:hAnsi="宋体"/>
          <w:color w:val="auto"/>
          <w:highlight w:val="none"/>
        </w:rPr>
      </w:pPr>
      <w:r>
        <w:rPr>
          <w:rFonts w:hint="eastAsia" w:hAnsi="宋体"/>
          <w:color w:val="auto"/>
          <w:highlight w:val="none"/>
        </w:rPr>
        <w:t>1、因你方违约致使承包商不能履行义务的，我方不承担保证责任。</w:t>
      </w:r>
    </w:p>
    <w:p w14:paraId="4B39C429">
      <w:pPr>
        <w:spacing w:line="400" w:lineRule="exact"/>
        <w:ind w:firstLine="420" w:firstLineChars="200"/>
        <w:rPr>
          <w:rFonts w:hint="eastAsia" w:hAnsi="宋体"/>
          <w:color w:val="auto"/>
          <w:highlight w:val="none"/>
        </w:rPr>
      </w:pPr>
      <w:r>
        <w:rPr>
          <w:rFonts w:hint="eastAsia" w:hAnsi="宋体"/>
          <w:color w:val="auto"/>
          <w:highlight w:val="none"/>
        </w:rPr>
        <w:t>2、依照法律法规的规定或你方与承包商的另行约定，免除承包商部分或全部义务的，我方亦免除其相应的保证责任。</w:t>
      </w:r>
    </w:p>
    <w:p w14:paraId="40240C36">
      <w:pPr>
        <w:spacing w:line="400" w:lineRule="exact"/>
        <w:ind w:firstLine="420" w:firstLineChars="200"/>
        <w:rPr>
          <w:rFonts w:hint="eastAsia" w:hAnsi="宋体"/>
          <w:color w:val="auto"/>
          <w:highlight w:val="none"/>
        </w:rPr>
      </w:pPr>
      <w:r>
        <w:rPr>
          <w:rFonts w:hint="eastAsia" w:hAnsi="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14:paraId="1BB5A964">
      <w:pPr>
        <w:spacing w:line="400" w:lineRule="exact"/>
        <w:ind w:firstLine="420" w:firstLineChars="200"/>
        <w:rPr>
          <w:rFonts w:hint="eastAsia" w:hAnsi="宋体"/>
          <w:color w:val="auto"/>
          <w:highlight w:val="none"/>
        </w:rPr>
      </w:pPr>
      <w:r>
        <w:rPr>
          <w:rFonts w:hint="eastAsia" w:hAnsi="宋体"/>
          <w:color w:val="auto"/>
          <w:highlight w:val="none"/>
        </w:rPr>
        <w:t>4、因不可抗力造成承包商不能履行义务的，我方不承担保证责任。</w:t>
      </w:r>
    </w:p>
    <w:p w14:paraId="1E882503">
      <w:pPr>
        <w:spacing w:line="400" w:lineRule="exact"/>
        <w:rPr>
          <w:rStyle w:val="646"/>
          <w:rFonts w:hint="eastAsia" w:hAnsi="宋体"/>
          <w:color w:val="auto"/>
          <w:highlight w:val="none"/>
        </w:rPr>
      </w:pPr>
      <w:r>
        <w:rPr>
          <w:rStyle w:val="646"/>
          <w:rFonts w:hint="eastAsia" w:hAnsi="宋体"/>
          <w:color w:val="auto"/>
          <w:highlight w:val="none"/>
        </w:rPr>
        <w:t xml:space="preserve">    5、本保函不得转让，我方对除你方以外的任何第三方不承担任何责任。</w:t>
      </w:r>
    </w:p>
    <w:p w14:paraId="10E69699">
      <w:pPr>
        <w:spacing w:line="400" w:lineRule="exact"/>
        <w:ind w:firstLine="422" w:firstLineChars="200"/>
        <w:rPr>
          <w:rFonts w:hint="eastAsia" w:hAnsi="宋体"/>
          <w:b/>
          <w:color w:val="auto"/>
          <w:highlight w:val="none"/>
        </w:rPr>
      </w:pPr>
      <w:r>
        <w:rPr>
          <w:rFonts w:hint="eastAsia" w:hAnsi="宋体"/>
          <w:b/>
          <w:color w:val="auto"/>
          <w:highlight w:val="none"/>
        </w:rPr>
        <w:t>七、争议的解决</w:t>
      </w:r>
    </w:p>
    <w:p w14:paraId="7C1CCFE9">
      <w:pPr>
        <w:spacing w:line="400" w:lineRule="exact"/>
        <w:ind w:left="947" w:leftChars="151" w:hanging="630" w:hangingChars="300"/>
        <w:rPr>
          <w:rFonts w:hint="eastAsia" w:hAnsi="宋体"/>
          <w:color w:val="auto"/>
          <w:highlight w:val="none"/>
        </w:rPr>
      </w:pPr>
      <w:r>
        <w:rPr>
          <w:rFonts w:hint="eastAsia" w:hAnsi="宋体"/>
          <w:color w:val="auto"/>
          <w:highlight w:val="none"/>
        </w:rPr>
        <w:t>因本保函发生的纠纷，由你我双方协商解决，协商不成的，任何一方均可提请</w:t>
      </w:r>
    </w:p>
    <w:p w14:paraId="45313628">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仲裁委员会仲裁</w:t>
      </w:r>
      <w:r>
        <w:rPr>
          <w:rStyle w:val="646"/>
          <w:rFonts w:hint="eastAsia" w:hAnsi="宋体"/>
          <w:color w:val="auto"/>
          <w:highlight w:val="none"/>
        </w:rPr>
        <w:t>。</w:t>
      </w:r>
    </w:p>
    <w:p w14:paraId="3E9959D7">
      <w:pPr>
        <w:spacing w:line="400" w:lineRule="exact"/>
        <w:ind w:firstLine="422" w:firstLineChars="200"/>
        <w:rPr>
          <w:rFonts w:hint="eastAsia" w:hAnsi="宋体"/>
          <w:b/>
          <w:color w:val="auto"/>
          <w:highlight w:val="none"/>
        </w:rPr>
      </w:pPr>
      <w:r>
        <w:rPr>
          <w:rFonts w:hint="eastAsia" w:hAnsi="宋体"/>
          <w:b/>
          <w:color w:val="auto"/>
          <w:highlight w:val="none"/>
        </w:rPr>
        <w:t>八、保函的生效</w:t>
      </w:r>
    </w:p>
    <w:p w14:paraId="31EB769F">
      <w:pPr>
        <w:spacing w:line="400" w:lineRule="exact"/>
        <w:ind w:firstLine="420" w:firstLineChars="200"/>
        <w:rPr>
          <w:rFonts w:hint="eastAsia" w:hAnsi="宋体"/>
          <w:color w:val="auto"/>
          <w:highlight w:val="none"/>
        </w:rPr>
      </w:pPr>
      <w:r>
        <w:rPr>
          <w:rFonts w:hint="eastAsia" w:hAnsi="宋体"/>
          <w:color w:val="auto"/>
          <w:highlight w:val="none"/>
        </w:rPr>
        <w:t>本保函自我方法定代表人（或其授权代理人）签字并加盖公章后生效。</w:t>
      </w:r>
    </w:p>
    <w:p w14:paraId="43D07159">
      <w:pPr>
        <w:spacing w:line="400" w:lineRule="exact"/>
        <w:ind w:firstLine="210" w:firstLineChars="100"/>
        <w:jc w:val="left"/>
        <w:rPr>
          <w:rFonts w:hint="eastAsia" w:hAnsi="宋体"/>
          <w:color w:val="auto"/>
          <w:highlight w:val="none"/>
        </w:rPr>
      </w:pPr>
    </w:p>
    <w:p w14:paraId="7057140A">
      <w:pPr>
        <w:spacing w:line="400" w:lineRule="exact"/>
        <w:ind w:firstLine="210" w:firstLineChars="100"/>
        <w:jc w:val="left"/>
        <w:rPr>
          <w:rFonts w:hint="eastAsia" w:hAnsi="宋体"/>
          <w:color w:val="auto"/>
          <w:highlight w:val="none"/>
        </w:rPr>
      </w:pPr>
      <w:r>
        <w:rPr>
          <w:rFonts w:hint="eastAsia" w:hAnsi="宋体"/>
          <w:color w:val="auto"/>
          <w:highlight w:val="none"/>
        </w:rPr>
        <w:t>担保人：</w:t>
      </w:r>
      <w:r>
        <w:rPr>
          <w:rFonts w:hint="eastAsia" w:hAnsi="宋体"/>
          <w:color w:val="auto"/>
          <w:highlight w:val="none"/>
          <w:u w:val="single"/>
        </w:rPr>
        <w:t xml:space="preserve">                                </w:t>
      </w:r>
      <w:r>
        <w:rPr>
          <w:rFonts w:hint="eastAsia" w:hAnsi="宋体"/>
          <w:color w:val="auto"/>
          <w:highlight w:val="none"/>
        </w:rPr>
        <w:t>（盖单位章）</w:t>
      </w:r>
    </w:p>
    <w:p w14:paraId="1D99312E">
      <w:pPr>
        <w:spacing w:line="400" w:lineRule="exact"/>
        <w:ind w:firstLine="210" w:firstLineChars="100"/>
        <w:rPr>
          <w:rFonts w:hint="eastAsia"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098111DD">
      <w:pPr>
        <w:spacing w:line="400" w:lineRule="exact"/>
        <w:ind w:firstLine="210" w:firstLineChars="100"/>
        <w:rPr>
          <w:rFonts w:hint="eastAsia" w:hAnsi="宋体"/>
          <w:color w:val="auto"/>
          <w:highlight w:val="none"/>
        </w:rPr>
      </w:pPr>
      <w:r>
        <w:rPr>
          <w:rFonts w:hint="eastAsia" w:hAnsi="宋体"/>
          <w:color w:val="auto"/>
          <w:highlight w:val="none"/>
        </w:rPr>
        <w:t>地    址：</w:t>
      </w:r>
      <w:r>
        <w:rPr>
          <w:rFonts w:hint="eastAsia" w:hAnsi="宋体"/>
          <w:color w:val="auto"/>
          <w:highlight w:val="none"/>
          <w:u w:val="single"/>
        </w:rPr>
        <w:t xml:space="preserve">                                       </w:t>
      </w:r>
    </w:p>
    <w:p w14:paraId="68C60024">
      <w:pPr>
        <w:spacing w:line="400" w:lineRule="exact"/>
        <w:ind w:firstLine="210" w:firstLineChars="100"/>
        <w:rPr>
          <w:rFonts w:hint="eastAsia"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235C099F">
      <w:pPr>
        <w:spacing w:line="400" w:lineRule="exact"/>
        <w:ind w:firstLine="210" w:firstLineChars="100"/>
        <w:rPr>
          <w:rFonts w:hint="eastAsia" w:hAnsi="宋体"/>
          <w:color w:val="auto"/>
          <w:highlight w:val="none"/>
        </w:rPr>
      </w:pPr>
      <w:r>
        <w:rPr>
          <w:rFonts w:hint="eastAsia" w:hAnsi="宋体"/>
          <w:color w:val="auto"/>
          <w:highlight w:val="none"/>
        </w:rPr>
        <w:t>电    话：</w:t>
      </w:r>
      <w:r>
        <w:rPr>
          <w:rFonts w:hint="eastAsia" w:hAnsi="宋体"/>
          <w:color w:val="auto"/>
          <w:highlight w:val="none"/>
          <w:u w:val="single"/>
        </w:rPr>
        <w:t xml:space="preserve">                                       </w:t>
      </w:r>
    </w:p>
    <w:p w14:paraId="7EC631B9">
      <w:pPr>
        <w:spacing w:line="400" w:lineRule="exact"/>
        <w:ind w:firstLine="210" w:firstLineChars="100"/>
        <w:rPr>
          <w:rFonts w:hint="eastAsia" w:hAnsi="宋体"/>
          <w:color w:val="auto"/>
          <w:highlight w:val="none"/>
        </w:rPr>
      </w:pPr>
      <w:r>
        <w:rPr>
          <w:rFonts w:hint="eastAsia" w:hAnsi="宋体"/>
          <w:color w:val="auto"/>
          <w:highlight w:val="none"/>
        </w:rPr>
        <w:t>传    真：</w:t>
      </w:r>
      <w:r>
        <w:rPr>
          <w:rFonts w:hint="eastAsia" w:hAnsi="宋体"/>
          <w:color w:val="auto"/>
          <w:highlight w:val="none"/>
          <w:u w:val="single"/>
        </w:rPr>
        <w:t xml:space="preserve">                                       </w:t>
      </w:r>
    </w:p>
    <w:p w14:paraId="5684DE22">
      <w:pPr>
        <w:pStyle w:val="31"/>
        <w:adjustRightInd w:val="0"/>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F5589FB">
      <w:pPr>
        <w:pStyle w:val="31"/>
        <w:adjustRightInd w:val="0"/>
        <w:jc w:val="left"/>
        <w:rPr>
          <w:rFonts w:hint="eastAsia" w:hAnsi="宋体"/>
          <w:color w:val="auto"/>
          <w:highlight w:val="none"/>
        </w:rPr>
      </w:pPr>
    </w:p>
    <w:p w14:paraId="0A8EC463">
      <w:pPr>
        <w:spacing w:line="360" w:lineRule="auto"/>
        <w:rPr>
          <w:rFonts w:hint="eastAsia" w:hAnsi="宋体"/>
          <w:color w:val="auto"/>
          <w:sz w:val="21"/>
          <w:szCs w:val="21"/>
          <w:highlight w:val="none"/>
          <w:u w:val="single"/>
        </w:rPr>
        <w:sectPr>
          <w:footerReference r:id="rId12" w:type="default"/>
          <w:pgSz w:w="11906" w:h="16838"/>
          <w:pgMar w:top="1440" w:right="1106" w:bottom="1440" w:left="1752" w:header="851" w:footer="992" w:gutter="0"/>
          <w:cols w:space="720" w:num="1"/>
          <w:docGrid w:type="lines" w:linePitch="312" w:charSpace="0"/>
        </w:sectPr>
      </w:pPr>
    </w:p>
    <w:p w14:paraId="0A87F8ED">
      <w:pPr>
        <w:autoSpaceDE w:val="0"/>
        <w:autoSpaceDN w:val="0"/>
        <w:adjustRightInd w:val="0"/>
        <w:spacing w:line="400" w:lineRule="exact"/>
        <w:ind w:firstLine="281" w:firstLineChars="100"/>
        <w:textAlignment w:val="baseline"/>
        <w:rPr>
          <w:rFonts w:hAnsi="宋体"/>
          <w:b/>
          <w:snapToGrid w:val="0"/>
          <w:color w:val="auto"/>
          <w:highlight w:val="none"/>
        </w:rPr>
      </w:pPr>
      <w:r>
        <w:rPr>
          <w:rFonts w:hint="eastAsia" w:hAnsi="宋体"/>
          <w:b/>
          <w:color w:val="auto"/>
          <w:sz w:val="28"/>
          <w:szCs w:val="28"/>
          <w:highlight w:val="none"/>
        </w:rPr>
        <w:t>附件五：</w:t>
      </w:r>
      <w:r>
        <w:rPr>
          <w:rFonts w:hint="eastAsia" w:hAnsi="宋体"/>
          <w:b/>
          <w:snapToGrid w:val="0"/>
          <w:color w:val="auto"/>
          <w:highlight w:val="none"/>
        </w:rPr>
        <w:t xml:space="preserve"> </w:t>
      </w:r>
    </w:p>
    <w:p w14:paraId="1EB45A40">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宁波市工程建设领域农民工工资专用账户</w:t>
      </w:r>
    </w:p>
    <w:p w14:paraId="782F6F5A">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资金管理三方协议</w:t>
      </w:r>
    </w:p>
    <w:p w14:paraId="262CDFF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甲方（建设单位）：</w:t>
      </w:r>
      <w:r>
        <w:rPr>
          <w:rFonts w:hint="eastAsia" w:ascii="宋体" w:hAnsi="宋体" w:eastAsia="宋体"/>
          <w:color w:val="auto"/>
          <w:sz w:val="21"/>
          <w:szCs w:val="21"/>
          <w:highlight w:val="none"/>
          <w:u w:val="single"/>
        </w:rPr>
        <w:t xml:space="preserve">                                  </w:t>
      </w:r>
    </w:p>
    <w:p w14:paraId="69B0353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乙方（总包单位）：</w:t>
      </w:r>
      <w:r>
        <w:rPr>
          <w:rFonts w:hint="eastAsia" w:ascii="宋体" w:hAnsi="宋体" w:eastAsia="宋体"/>
          <w:color w:val="auto"/>
          <w:sz w:val="21"/>
          <w:szCs w:val="21"/>
          <w:highlight w:val="none"/>
          <w:u w:val="single"/>
        </w:rPr>
        <w:t xml:space="preserve">                                  </w:t>
      </w:r>
    </w:p>
    <w:p w14:paraId="55122AF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丙方（开户银行）：</w:t>
      </w:r>
      <w:r>
        <w:rPr>
          <w:rFonts w:hint="eastAsia" w:ascii="宋体" w:hAnsi="宋体" w:eastAsia="宋体"/>
          <w:color w:val="auto"/>
          <w:sz w:val="21"/>
          <w:szCs w:val="21"/>
          <w:highlight w:val="none"/>
          <w:u w:val="single"/>
        </w:rPr>
        <w:t xml:space="preserve">                                  </w:t>
      </w:r>
    </w:p>
    <w:p w14:paraId="58B1C7E0">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firstLine="420" w:firstLineChars="200"/>
        <w:jc w:val="both"/>
        <w:rPr>
          <w:rFonts w:hint="eastAsia" w:ascii="宋体" w:hAnsi="宋体" w:eastAsia="宋体"/>
          <w:color w:val="auto"/>
          <w:sz w:val="21"/>
          <w:szCs w:val="21"/>
          <w:highlight w:val="none"/>
        </w:rPr>
      </w:pPr>
    </w:p>
    <w:p w14:paraId="116C8071">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olor w:val="auto"/>
          <w:sz w:val="21"/>
          <w:szCs w:val="21"/>
          <w:highlight w:val="none"/>
        </w:rPr>
        <w:t>《宁波市工程建设领域农民工工资专用账户管理实施细则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eastAsia="zh-CN"/>
        </w:rPr>
        <w:t>甬</w:t>
      </w:r>
      <w:r>
        <w:rPr>
          <w:rFonts w:hint="eastAsia" w:ascii="宋体" w:hAnsi="宋体" w:eastAsia="宋体"/>
          <w:color w:val="auto"/>
          <w:sz w:val="21"/>
          <w:szCs w:val="21"/>
          <w:highlight w:val="none"/>
          <w:shd w:val="clear" w:color="auto" w:fill="FFFFFF"/>
        </w:rPr>
        <w:t>人社发〔2022〕</w:t>
      </w:r>
      <w:r>
        <w:rPr>
          <w:rFonts w:hint="eastAsia" w:ascii="宋体" w:hAnsi="宋体" w:eastAsia="宋体"/>
          <w:color w:val="auto"/>
          <w:sz w:val="21"/>
          <w:szCs w:val="21"/>
          <w:highlight w:val="none"/>
          <w:shd w:val="clear" w:color="auto" w:fill="FFFFFF"/>
          <w:lang w:val="en-US" w:eastAsia="zh-CN"/>
        </w:rPr>
        <w:t>29</w:t>
      </w:r>
      <w:r>
        <w:rPr>
          <w:rFonts w:hint="eastAsia" w:ascii="宋体" w:hAnsi="宋体" w:eastAsia="宋体"/>
          <w:color w:val="auto"/>
          <w:sz w:val="21"/>
          <w:szCs w:val="21"/>
          <w:highlight w:val="none"/>
          <w:shd w:val="clear" w:color="auto" w:fill="FFFFFF"/>
        </w:rPr>
        <w:t>号）</w:t>
      </w:r>
      <w:r>
        <w:rPr>
          <w:rFonts w:hint="eastAsia" w:ascii="宋体" w:hAnsi="宋体" w:eastAsia="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5780F81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第一章 工资专户设立及管理</w:t>
      </w:r>
    </w:p>
    <w:p w14:paraId="5FBB73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第一条  乙方须按《细则》规定，在丙方处开立专用账户，专项用于</w:t>
      </w:r>
      <w:r>
        <w:rPr>
          <w:rFonts w:hint="eastAsia" w:ascii="宋体" w:hAnsi="宋体" w:eastAsia="宋体"/>
          <w:color w:val="auto"/>
          <w:sz w:val="21"/>
          <w:szCs w:val="21"/>
          <w:highlight w:val="none"/>
          <w:u w:val="single"/>
        </w:rPr>
        <w:t xml:space="preserve">    XX项目   </w:t>
      </w:r>
      <w:r>
        <w:rPr>
          <w:rFonts w:hint="eastAsia" w:ascii="宋体" w:hAnsi="宋体" w:eastAsia="宋体"/>
          <w:color w:val="auto"/>
          <w:sz w:val="21"/>
          <w:szCs w:val="21"/>
          <w:highlight w:val="none"/>
        </w:rPr>
        <w:t>农民工工资的发放。</w:t>
      </w:r>
    </w:p>
    <w:p w14:paraId="56C6CD2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专用账户开户行：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E3C33E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706305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专用账户账号：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B75404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114FA80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olor w:val="auto"/>
          <w:sz w:val="21"/>
          <w:szCs w:val="21"/>
          <w:highlight w:val="none"/>
          <w:shd w:val="clear" w:color="auto" w:fill="FFFFFF"/>
        </w:rPr>
        <w:t>工资支付监控预警平台</w:t>
      </w:r>
      <w:r>
        <w:rPr>
          <w:rFonts w:hint="eastAsia" w:ascii="宋体" w:hAnsi="宋体" w:eastAsia="宋体"/>
          <w:color w:val="auto"/>
          <w:kern w:val="2"/>
          <w:sz w:val="21"/>
          <w:szCs w:val="21"/>
          <w:highlight w:val="none"/>
        </w:rPr>
        <w:t>。</w:t>
      </w:r>
    </w:p>
    <w:p w14:paraId="188322A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第二章 资金托管职责和期限</w:t>
      </w:r>
    </w:p>
    <w:p w14:paraId="49BE9F2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第四条  丙方作为受托银行，在专用账户资金到位的前提下，应履行以下职责：</w:t>
      </w:r>
    </w:p>
    <w:p w14:paraId="57A97C0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（一）保管专用账户资金，确保资金安全；</w:t>
      </w:r>
    </w:p>
    <w:p w14:paraId="74F48C9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2D6720EA">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（三）及时向甲方、乙方披露专用账户资金的相关信息，每月将专用账户对账单报甲方、乙方备查。</w:t>
      </w:r>
    </w:p>
    <w:p w14:paraId="20E6550F">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甲方联系人：</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，联系电话：</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w:t>
      </w:r>
    </w:p>
    <w:p w14:paraId="606A6197">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收件地址：</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，电子邮箱：</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 xml:space="preserve">； </w:t>
      </w:r>
    </w:p>
    <w:p w14:paraId="7795606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乙方联系人：</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，联系电话：</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w:t>
      </w:r>
    </w:p>
    <w:p w14:paraId="1AD61A9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收件地址：</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，电子邮箱：</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 xml:space="preserve">； </w:t>
      </w:r>
    </w:p>
    <w:p w14:paraId="75FA6F45">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6C883D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农民工因项目工程结束等原因离职的，总包单位应在5个工作日内将离职信息反馈至农民工工资卡开户银行。</w:t>
      </w:r>
    </w:p>
    <w:p w14:paraId="06745AD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第五条  </w:t>
      </w:r>
      <w:r>
        <w:rPr>
          <w:rFonts w:hint="eastAsia" w:ascii="宋体" w:hAnsi="宋体" w:eastAsia="宋体"/>
          <w:color w:val="auto"/>
          <w:spacing w:val="-6"/>
          <w:sz w:val="21"/>
          <w:szCs w:val="21"/>
          <w:highlight w:val="none"/>
        </w:rPr>
        <w:t>丙方对</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内资金履行监督职责的期限自</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开立之日起至该</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撤销止。</w:t>
      </w:r>
    </w:p>
    <w:p w14:paraId="6FFEF6F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第三章 开立、使用、撤销专用账户应提供的资料</w:t>
      </w:r>
    </w:p>
    <w:p w14:paraId="78785E9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第六条  开立、使用、撤销专用账户，乙方根据丙方有关业务管理规定，须提供以下材料：</w:t>
      </w:r>
    </w:p>
    <w:p w14:paraId="19E0E5D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（一）开立专用账户应提供XXXXX。</w:t>
      </w:r>
    </w:p>
    <w:p w14:paraId="1B963C2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（二）代发农民工工资应提供XXXXX。</w:t>
      </w:r>
    </w:p>
    <w:p w14:paraId="3460C04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（三）撤销专用账户需应提供XXXXX。</w:t>
      </w:r>
    </w:p>
    <w:p w14:paraId="1B4BAA9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第四章 专用账户资金收付</w:t>
      </w:r>
    </w:p>
    <w:p w14:paraId="6F696E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第七条  经甲、乙双方约定，XX项目的总承包类别为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，总工程款为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万元，人工费用总额占总工程款的比例为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，月人工费用数额为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 </w:t>
      </w:r>
    </w:p>
    <w:p w14:paraId="01031B43">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甲方应于每月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日前将</w:t>
      </w:r>
      <w:r>
        <w:rPr>
          <w:rFonts w:hint="eastAsia" w:ascii="宋体" w:hAnsi="宋体" w:eastAsia="宋体"/>
          <w:color w:val="auto"/>
          <w:sz w:val="21"/>
          <w:szCs w:val="21"/>
          <w:highlight w:val="none"/>
          <w:shd w:val="clear" w:color="auto" w:fill="FFFFFF"/>
        </w:rPr>
        <w:t>月人工费用</w:t>
      </w:r>
      <w:r>
        <w:rPr>
          <w:rFonts w:hint="eastAsia" w:ascii="宋体" w:hAnsi="宋体" w:eastAsia="宋体"/>
          <w:color w:val="auto"/>
          <w:sz w:val="21"/>
          <w:szCs w:val="21"/>
          <w:highlight w:val="none"/>
        </w:rPr>
        <w:t>足额拨付至专用账户，其中</w:t>
      </w:r>
      <w:r>
        <w:rPr>
          <w:rFonts w:hint="eastAsia" w:ascii="宋体" w:hAnsi="宋体" w:eastAsia="宋体"/>
          <w:color w:val="auto"/>
          <w:sz w:val="21"/>
          <w:szCs w:val="21"/>
          <w:highlight w:val="none"/>
          <w:shd w:val="clear" w:color="auto" w:fill="FFFFFF"/>
        </w:rPr>
        <w:t>首次拨付时间为</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年</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月</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日，</w:t>
      </w:r>
      <w:r>
        <w:rPr>
          <w:rFonts w:hint="eastAsia" w:ascii="宋体" w:hAnsi="宋体" w:eastAsia="宋体"/>
          <w:color w:val="auto"/>
          <w:sz w:val="21"/>
          <w:szCs w:val="21"/>
          <w:highlight w:val="none"/>
        </w:rPr>
        <w:t>丙方确认资金到帐后对账户资金履行管理职责。</w:t>
      </w:r>
    </w:p>
    <w:p w14:paraId="4B3F5FCC">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日前，由丙方从专用账户（在人工费用拨付累计额度内）直接划拨至农民工本人工资卡上。</w:t>
      </w:r>
    </w:p>
    <w:p w14:paraId="049914F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10EF00B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因用工量增加等原因，甲方、乙方追加划入专用账户的资金，适用前款规定。</w:t>
      </w:r>
    </w:p>
    <w:p w14:paraId="2705A1B1">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第五章  专用账户的撤销</w:t>
      </w:r>
    </w:p>
    <w:p w14:paraId="5C80C214">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个工作日内完成专用账户撤销手续。专用账户余额由丙方划至乙方指定账户（开户行：     ，账户名称：    ，账号：    ）。</w:t>
      </w:r>
    </w:p>
    <w:p w14:paraId="1AB597C2">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第六章  协议生效与终止</w:t>
      </w:r>
    </w:p>
    <w:p w14:paraId="5149641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第十一条  本协议经甲、乙、丙三方法定代表人或其委托人签字并加盖公章之日起生效。专用账户撤销,丙方全额解付该托管资金后，本协议终止。</w:t>
      </w:r>
    </w:p>
    <w:p w14:paraId="5DF8411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第七章 违约责任和免责条件</w:t>
      </w:r>
    </w:p>
    <w:p w14:paraId="3C76E028">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第十二条  在工程建设过程中，甲方未按协议约定拨付月人工费用，丙方应当在3个工作日内通知乙方，并报告项目所在地人力资源和社会保障部门。</w:t>
      </w:r>
    </w:p>
    <w:p w14:paraId="4B5EA35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第十三条  乙方提供虚假资料挪用、套用资金的，按相关规定追究责任。 </w:t>
      </w:r>
    </w:p>
    <w:p w14:paraId="6C8FC28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4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第十四条  丙方未按协议约定的支付条件办理资金支付而形成的直接损失，丙方应承担赔偿责任。</w:t>
      </w:r>
    </w:p>
    <w:p w14:paraId="4E38DB3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795CA44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第八章 其 他</w:t>
      </w:r>
    </w:p>
    <w:p w14:paraId="4B7E8B0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第十六条  本协议所指的项目总承包类别、人工费用总额占比应符合《宁波市工程建设领域农民工工资专用账户管理实施细则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甬</w:t>
      </w:r>
      <w:r>
        <w:rPr>
          <w:rFonts w:hint="eastAsia" w:ascii="宋体" w:hAnsi="宋体" w:eastAsia="宋体"/>
          <w:color w:val="auto"/>
          <w:sz w:val="21"/>
          <w:szCs w:val="21"/>
          <w:highlight w:val="none"/>
        </w:rPr>
        <w:t>人社发〔2022〕</w:t>
      </w:r>
      <w:r>
        <w:rPr>
          <w:rFonts w:hint="eastAsia" w:ascii="宋体" w:hAnsi="宋体" w:eastAsia="宋体"/>
          <w:color w:val="auto"/>
          <w:sz w:val="21"/>
          <w:szCs w:val="21"/>
          <w:highlight w:val="none"/>
          <w:lang w:val="en-US" w:eastAsia="zh-CN"/>
        </w:rPr>
        <w:t>29</w:t>
      </w:r>
      <w:r>
        <w:rPr>
          <w:rFonts w:hint="eastAsia" w:ascii="宋体" w:hAnsi="宋体" w:eastAsia="宋体"/>
          <w:color w:val="auto"/>
          <w:sz w:val="21"/>
          <w:szCs w:val="21"/>
          <w:highlight w:val="none"/>
        </w:rPr>
        <w:t>号）附件5规定。</w:t>
      </w:r>
    </w:p>
    <w:p w14:paraId="04B43C6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1DE731D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3383D7F6">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第十九条  本协议一式三份，甲方、乙方、丙方各执一份，每份具有同等法律效力。 </w:t>
      </w:r>
    </w:p>
    <w:p w14:paraId="0F037C8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甲方（签章）：         </w:t>
      </w:r>
    </w:p>
    <w:p w14:paraId="032FC74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2A006A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乙方（签章）：            </w:t>
      </w:r>
    </w:p>
    <w:p w14:paraId="4B00885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4EEA6DD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丙方（签章）：           </w:t>
      </w:r>
    </w:p>
    <w:p w14:paraId="3EFB90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D03084D">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3840" w:firstLineChars="1600"/>
        <w:jc w:val="both"/>
        <w:textAlignment w:val="auto"/>
        <w:rPr>
          <w:rFonts w:hint="eastAsia" w:ascii="宋体" w:hAnsi="宋体" w:eastAsia="宋体" w:cs="宋体"/>
          <w:color w:val="auto"/>
          <w:sz w:val="24"/>
          <w:szCs w:val="24"/>
          <w:highlight w:val="none"/>
        </w:rPr>
      </w:pPr>
    </w:p>
    <w:p w14:paraId="33721785">
      <w:pPr>
        <w:rPr>
          <w:color w:val="auto"/>
          <w:highlight w:val="none"/>
        </w:rPr>
      </w:pPr>
    </w:p>
    <w:p w14:paraId="5E84D9AC">
      <w:pPr>
        <w:spacing w:line="360" w:lineRule="auto"/>
        <w:jc w:val="both"/>
        <w:rPr>
          <w:rFonts w:hint="eastAsia" w:ascii="宋体" w:hAnsi="宋体" w:eastAsia="宋体" w:cs="Times New Roman"/>
          <w:b/>
          <w:color w:val="auto"/>
          <w:sz w:val="28"/>
          <w:szCs w:val="28"/>
          <w:highlight w:val="none"/>
          <w:lang w:val="en-US" w:eastAsia="zh-CN" w:bidi="ar-SA"/>
        </w:rPr>
      </w:pPr>
    </w:p>
    <w:p w14:paraId="0960457E">
      <w:pPr>
        <w:rPr>
          <w:rFonts w:hint="eastAsia" w:hAnsi="宋体"/>
          <w:b/>
          <w:color w:val="auto"/>
          <w:sz w:val="28"/>
          <w:szCs w:val="28"/>
          <w:highlight w:val="none"/>
        </w:rPr>
      </w:pPr>
      <w:r>
        <w:rPr>
          <w:rFonts w:hint="eastAsia" w:hAnsi="宋体"/>
          <w:b/>
          <w:color w:val="auto"/>
          <w:sz w:val="28"/>
          <w:szCs w:val="28"/>
          <w:highlight w:val="none"/>
        </w:rPr>
        <w:br w:type="page"/>
      </w:r>
    </w:p>
    <w:p w14:paraId="6A22AE3D">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436"/>
      <w:r>
        <w:rPr>
          <w:rFonts w:hint="eastAsia" w:ascii="宋体" w:hAnsi="宋体" w:cs="宋体"/>
          <w:b/>
          <w:sz w:val="36"/>
          <w:szCs w:val="20"/>
        </w:rPr>
        <w:t xml:space="preserve">  </w:t>
      </w:r>
      <w:bookmarkEnd w:id="437"/>
      <w:r>
        <w:rPr>
          <w:rFonts w:hint="eastAsia" w:ascii="宋体" w:hAnsi="宋体" w:cs="宋体"/>
          <w:b/>
          <w:sz w:val="36"/>
          <w:szCs w:val="20"/>
        </w:rPr>
        <w:t>应提交的有关格式范例</w:t>
      </w:r>
      <w:bookmarkEnd w:id="438"/>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DEDBE5D">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5D637285">
      <w:pPr>
        <w:snapToGrid w:val="0"/>
        <w:spacing w:line="360" w:lineRule="auto"/>
        <w:rPr>
          <w:rFonts w:hint="eastAsia" w:ascii="宋体" w:hAnsi="宋体" w:cs="宋体"/>
          <w:snapToGrid w:val="0"/>
          <w:kern w:val="28"/>
          <w:szCs w:val="21"/>
        </w:rPr>
      </w:pPr>
      <w:r>
        <w:rPr>
          <w:rFonts w:hint="eastAsia" w:ascii="宋体" w:hAnsi="宋体" w:cs="宋体"/>
          <w:snapToGrid w:val="0"/>
          <w:kern w:val="28"/>
          <w:szCs w:val="21"/>
        </w:rPr>
        <w:t>（2）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6009AFF8">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napToGrid w:val="0"/>
          <w:kern w:val="28"/>
          <w:szCs w:val="21"/>
        </w:rPr>
        <w:t>联合协议</w:t>
      </w:r>
      <w:r>
        <w:rPr>
          <w:rFonts w:hint="eastAsia" w:ascii="宋体" w:hAnsi="宋体" w:cs="宋体"/>
          <w:szCs w:val="21"/>
        </w:rPr>
        <w:t>………………………………………………………………………………………………（页码）</w:t>
      </w:r>
    </w:p>
    <w:p w14:paraId="6A910C7A">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）落实政府采购政策需满足的资格要求………………………………………………………………（页码）</w:t>
      </w:r>
    </w:p>
    <w:p w14:paraId="06F8CB22">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）本项目的特定资格要求………………………………………………………………………………（页码）</w:t>
      </w:r>
    </w:p>
    <w:p w14:paraId="090F5F91">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w:t>
      </w:r>
      <w:r>
        <w:rPr>
          <w:rFonts w:hint="eastAsia" w:ascii="宋体" w:hAnsi="宋体" w:cs="宋体"/>
          <w:szCs w:val="21"/>
        </w:rPr>
        <w:t>………………………………………………………………………………………（页码）</w:t>
      </w:r>
    </w:p>
    <w:p w14:paraId="4518AA01">
      <w:pPr>
        <w:pStyle w:val="648"/>
        <w:ind w:left="0" w:leftChars="0" w:firstLine="0" w:firstLineChars="0"/>
        <w:rPr>
          <w:rFonts w:hint="eastAsia" w:ascii="宋体" w:hAnsi="宋体" w:eastAsia="仿宋_GB2312" w:cs="宋体"/>
          <w:kern w:val="2"/>
          <w:sz w:val="21"/>
          <w:szCs w:val="21"/>
          <w:lang w:val="en-US" w:eastAsia="zh-CN" w:bidi="ar-SA"/>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）认为需要的其他资格文件或说明 (如果有)</w:t>
      </w:r>
      <w:r>
        <w:rPr>
          <w:rFonts w:hint="eastAsia" w:ascii="宋体" w:hAnsi="宋体" w:eastAsia="宋体" w:cs="宋体"/>
          <w:kern w:val="2"/>
          <w:sz w:val="21"/>
          <w:szCs w:val="21"/>
          <w:lang w:val="en-US" w:eastAsia="zh-CN" w:bidi="ar-SA"/>
        </w:rPr>
        <w:t>………………………………………………………（页码）</w:t>
      </w:r>
    </w:p>
    <w:p w14:paraId="7F49EE91">
      <w:pPr>
        <w:spacing w:line="360" w:lineRule="auto"/>
        <w:ind w:firstLine="480" w:firstLineChars="200"/>
        <w:rPr>
          <w:rFonts w:ascii="宋体" w:hAnsi="宋体" w:cs="宋体"/>
          <w:sz w:val="24"/>
        </w:rPr>
      </w:pPr>
    </w:p>
    <w:p w14:paraId="3A09218E">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宁海县桑洲镇九罗塘山塘除险加固工程</w:t>
      </w:r>
      <w:r>
        <w:rPr>
          <w:rFonts w:hint="eastAsia" w:ascii="宋体" w:hAnsi="宋体" w:cs="宋体"/>
          <w:sz w:val="24"/>
        </w:rPr>
        <w:t>【项目编号：</w:t>
      </w:r>
      <w:r>
        <w:rPr>
          <w:rFonts w:hint="eastAsia" w:ascii="宋体" w:hAnsi="宋体" w:cs="宋体"/>
          <w:sz w:val="24"/>
          <w:lang w:eastAsia="zh-CN"/>
        </w:rPr>
        <w:t>NBSC-CG2025012</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011936">
      <w:pPr>
        <w:snapToGrid w:val="0"/>
        <w:spacing w:line="360" w:lineRule="auto"/>
        <w:ind w:right="480"/>
        <w:jc w:val="center"/>
        <w:rPr>
          <w:rFonts w:ascii="宋体" w:hAnsi="宋体" w:cs="宋体"/>
          <w:b/>
          <w:kern w:val="0"/>
          <w:sz w:val="32"/>
          <w:szCs w:val="32"/>
        </w:rPr>
        <w:sectPr>
          <w:footerReference r:id="rId13" w:type="default"/>
          <w:pgSz w:w="11906" w:h="16838"/>
          <w:pgMar w:top="1440" w:right="1080" w:bottom="1440" w:left="1080" w:header="851" w:footer="992" w:gutter="0"/>
          <w:cols w:space="720" w:num="1"/>
          <w:titlePg/>
          <w:docGrid w:linePitch="312" w:charSpace="0"/>
        </w:sectPr>
      </w:pPr>
    </w:p>
    <w:p w14:paraId="0F5D9AEC">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二、营业执照</w:t>
      </w:r>
    </w:p>
    <w:p w14:paraId="0F6042D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4DC0AB73">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163EAD11">
      <w:pPr>
        <w:widowControl/>
        <w:spacing w:line="360" w:lineRule="auto"/>
        <w:ind w:firstLine="422" w:firstLineChars="200"/>
        <w:jc w:val="left"/>
        <w:rPr>
          <w:rFonts w:ascii="宋体" w:hAnsi="宋体" w:cs="宋体"/>
          <w:b/>
          <w:kern w:val="0"/>
          <w:sz w:val="32"/>
          <w:szCs w:val="32"/>
        </w:rPr>
      </w:pPr>
      <w:r>
        <w:rPr>
          <w:rFonts w:hint="eastAsia" w:ascii="宋体" w:hAnsi="宋体" w:cs="宋体"/>
          <w:b/>
          <w:szCs w:val="21"/>
        </w:rPr>
        <w:t>[以联合体形式参与的，提供联合协议（附件5）；本项目不接受联合体或者供应商不以联合体形式投参与的，则不需要提供]</w:t>
      </w:r>
    </w:p>
    <w:p w14:paraId="735DCDBF">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四、落实政府采购政策需满足的资格要求</w:t>
      </w:r>
    </w:p>
    <w:p w14:paraId="2CCE627E">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5EEC98E">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 xml:space="preserve">A.专门面向中小企业，工程全部由符合政策要求的中小企业（或小微企业）承建的，提供相应的中小企业声明函。 </w:t>
      </w:r>
    </w:p>
    <w:p w14:paraId="5BD4A41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B.要求以联合体形式参加的，提供联合协议（附件5）和中小企业声明函，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970EFDB">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C、要求合同分包的，提供分包意向协议（附件6）和中小企业声明函，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1B274703">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6521D21F">
      <w:pPr>
        <w:widowControl/>
        <w:numPr>
          <w:ilvl w:val="0"/>
          <w:numId w:val="0"/>
        </w:numPr>
        <w:spacing w:line="360" w:lineRule="auto"/>
        <w:jc w:val="both"/>
        <w:rPr>
          <w:rFonts w:ascii="宋体" w:hAnsi="宋体" w:cs="宋体"/>
          <w:b/>
          <w:bCs/>
          <w:sz w:val="32"/>
          <w:szCs w:val="32"/>
        </w:rPr>
      </w:pPr>
      <w:r>
        <w:rPr>
          <w:rFonts w:hint="eastAsia" w:ascii="宋体" w:hAnsi="宋体" w:eastAsia="宋体" w:cs="宋体"/>
          <w:b/>
          <w:kern w:val="0"/>
          <w:sz w:val="32"/>
          <w:szCs w:val="32"/>
          <w:lang w:val="en-US" w:eastAsia="zh-CN"/>
        </w:rPr>
        <w:t>六、中小企业声明函</w:t>
      </w:r>
    </w:p>
    <w:p w14:paraId="5904BC5D">
      <w:pPr>
        <w:spacing w:line="360" w:lineRule="auto"/>
        <w:jc w:val="center"/>
        <w:rPr>
          <w:rFonts w:ascii="宋体" w:hAnsi="宋体" w:cs="宋体"/>
          <w:b/>
          <w:szCs w:val="21"/>
        </w:rPr>
      </w:pPr>
      <w:r>
        <w:rPr>
          <w:rFonts w:hint="eastAsia" w:ascii="宋体" w:hAnsi="宋体" w:cs="宋体"/>
          <w:b/>
          <w:szCs w:val="21"/>
        </w:rPr>
        <w:t>中小企业声明函（工程）</w:t>
      </w:r>
    </w:p>
    <w:p w14:paraId="33E6B617">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 w:val="22"/>
          <w:szCs w:val="22"/>
          <w:u w:val="single"/>
          <w:lang w:eastAsia="zh-CN"/>
        </w:rPr>
        <w:t>宁海县桑洲镇九罗塘山塘除险加固工程</w:t>
      </w:r>
      <w:r>
        <w:rPr>
          <w:rFonts w:hint="eastAsia" w:ascii="宋体" w:hAnsi="宋体" w:cs="宋体"/>
          <w:szCs w:val="21"/>
          <w:u w:val="single"/>
        </w:rPr>
        <w:t xml:space="preserve">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550B40C">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 w:val="22"/>
          <w:szCs w:val="22"/>
          <w:u w:val="single"/>
          <w:lang w:eastAsia="zh-CN"/>
        </w:rPr>
        <w:t>宁海县桑洲镇九罗塘山塘除险加固工程</w:t>
      </w:r>
      <w:r>
        <w:rPr>
          <w:rFonts w:hint="eastAsia" w:ascii="宋体" w:hAnsi="宋体" w:cs="宋体"/>
          <w:szCs w:val="21"/>
        </w:rPr>
        <w:t xml:space="preserve">，属于 </w:t>
      </w:r>
      <w:r>
        <w:rPr>
          <w:rFonts w:hint="eastAsia" w:ascii="宋体" w:hAnsi="宋体" w:eastAsia="宋体" w:cs="宋体"/>
          <w:color w:val="auto"/>
          <w:kern w:val="0"/>
          <w:sz w:val="22"/>
          <w:szCs w:val="22"/>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B36AE9C">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73E450E">
      <w:pPr>
        <w:spacing w:line="360" w:lineRule="auto"/>
        <w:ind w:firstLine="420" w:firstLineChars="200"/>
        <w:jc w:val="left"/>
        <w:rPr>
          <w:rFonts w:ascii="宋体" w:hAnsi="宋体" w:cs="宋体"/>
          <w:szCs w:val="21"/>
        </w:rPr>
      </w:pPr>
      <w:r>
        <w:rPr>
          <w:rFonts w:hint="eastAsia" w:ascii="宋体" w:hAnsi="宋体" w:cs="宋体"/>
          <w:szCs w:val="21"/>
        </w:rPr>
        <w:t>……</w:t>
      </w:r>
    </w:p>
    <w:p w14:paraId="04F677EC">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3374E11">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29812414">
      <w:pPr>
        <w:spacing w:line="360" w:lineRule="auto"/>
        <w:ind w:firstLine="420" w:firstLineChars="200"/>
        <w:rPr>
          <w:rFonts w:ascii="宋体" w:hAnsi="宋体" w:cs="宋体"/>
          <w:szCs w:val="21"/>
        </w:rPr>
      </w:pPr>
    </w:p>
    <w:p w14:paraId="3BB10850">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p>
    <w:p w14:paraId="2AF34F38">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0099F9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7ABC9A1F">
      <w:pPr>
        <w:spacing w:line="360" w:lineRule="auto"/>
        <w:ind w:right="420" w:firstLine="420" w:firstLineChars="200"/>
        <w:rPr>
          <w:rFonts w:ascii="宋体" w:hAnsi="宋体" w:cs="宋体"/>
          <w:szCs w:val="21"/>
        </w:rPr>
      </w:pPr>
      <w:r>
        <w:rPr>
          <w:rFonts w:hint="eastAsia" w:ascii="宋体" w:hAnsi="宋体" w:cs="宋体"/>
          <w:szCs w:val="21"/>
        </w:rPr>
        <w:t>注：</w:t>
      </w:r>
    </w:p>
    <w:p w14:paraId="67E0B4C0">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31FD5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0FB4B1">
      <w:pPr>
        <w:tabs>
          <w:tab w:val="left" w:pos="3770"/>
        </w:tabs>
        <w:bidi w:val="0"/>
        <w:jc w:val="left"/>
        <w:rPr>
          <w:rFonts w:hint="eastAsia" w:ascii="宋体" w:hAnsi="宋体" w:eastAsia="宋体" w:cs="宋体"/>
          <w:kern w:val="2"/>
          <w:sz w:val="32"/>
          <w:szCs w:val="32"/>
          <w:lang w:val="en-US" w:eastAsia="zh-CN" w:bidi="ar-SA"/>
        </w:rPr>
      </w:pPr>
    </w:p>
    <w:p w14:paraId="6C5AD64D">
      <w:pPr>
        <w:pStyle w:val="648"/>
        <w:rPr>
          <w:rFonts w:hint="eastAsia" w:ascii="宋体" w:hAnsi="宋体" w:eastAsia="宋体" w:cs="宋体"/>
          <w:b/>
          <w:bCs/>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
          <w:bCs/>
          <w:kern w:val="2"/>
          <w:sz w:val="32"/>
          <w:szCs w:val="32"/>
          <w:lang w:val="en-US" w:eastAsia="zh-CN" w:bidi="ar-SA"/>
        </w:rPr>
        <w:t>七、认为需要的其他资格文件或说明 (如果有)。</w:t>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eastAsia="宋体" w:cs="宋体"/>
          <w:sz w:val="24"/>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92CD48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2"/>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宁海县桑洲镇九罗塘山塘除险加固工程</w:t>
      </w:r>
      <w:r>
        <w:rPr>
          <w:rFonts w:hint="eastAsia" w:ascii="宋体" w:hAnsi="宋体" w:cs="宋体"/>
          <w:sz w:val="24"/>
        </w:rPr>
        <w:t>【项目编号：</w:t>
      </w:r>
      <w:r>
        <w:rPr>
          <w:rFonts w:hint="eastAsia" w:ascii="宋体" w:hAnsi="宋体" w:cs="宋体"/>
          <w:sz w:val="24"/>
          <w:lang w:eastAsia="zh-CN"/>
        </w:rPr>
        <w:t>NBSC-CG2025012</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450D2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5D209E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485B2E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z w:val="24"/>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联合协议（如果有)；</w:t>
      </w:r>
    </w:p>
    <w:p w14:paraId="2C5024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落实政府采购政策需满足的资格要求（如果有）；</w:t>
      </w:r>
    </w:p>
    <w:p w14:paraId="4E607C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本项目的特定资格要求（如果有）。</w:t>
      </w:r>
    </w:p>
    <w:p w14:paraId="0E2BCD9A">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2.1.6中小企业声明函。</w:t>
      </w:r>
    </w:p>
    <w:p w14:paraId="1C36559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 xml:space="preserve">  2.1.7认为需要的其他资格文件或说明 (如果有)。</w:t>
      </w:r>
    </w:p>
    <w:p w14:paraId="328C18F0">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5DA96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0C0A4F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CDE46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58E04D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64D44A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2.2.5评审标准相应的商务技术资料；</w:t>
      </w:r>
    </w:p>
    <w:p w14:paraId="1F1DC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456EC0B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478C8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22BA5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2.3.1报价单；</w:t>
      </w:r>
    </w:p>
    <w:p w14:paraId="0FDEA9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2.3.2已标价工程量清单；</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4"/>
        <w:spacing w:line="360" w:lineRule="auto"/>
        <w:rPr>
          <w:rFonts w:hint="eastAsia" w:hAnsi="宋体" w:cs="宋体"/>
          <w:bCs/>
          <w:sz w:val="24"/>
        </w:rPr>
      </w:pPr>
    </w:p>
    <w:p w14:paraId="3F161723">
      <w:pPr>
        <w:pStyle w:val="624"/>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4"/>
              <w:adjustRightInd w:val="0"/>
              <w:spacing w:line="360" w:lineRule="auto"/>
              <w:rPr>
                <w:rFonts w:hAnsi="宋体" w:cs="宋体"/>
                <w:bCs/>
                <w:sz w:val="24"/>
              </w:rPr>
            </w:pPr>
            <w:r>
              <w:rPr>
                <w:rFonts w:hint="eastAsia" w:hAnsi="宋体" w:cs="宋体"/>
                <w:bCs/>
                <w:sz w:val="24"/>
              </w:rPr>
              <w:t>正面：                                 反面：</w:t>
            </w:r>
          </w:p>
          <w:p w14:paraId="4ACA4BA2">
            <w:pPr>
              <w:pStyle w:val="624"/>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30038DE">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58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84"/>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0CCE15B6">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F26E87C">
      <w:pPr>
        <w:pStyle w:val="642"/>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4C22235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2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宁海县桑洲镇人民政府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宁海县桑洲镇九罗塘山塘除险加固工程</w:t>
      </w:r>
      <w:r>
        <w:rPr>
          <w:rFonts w:hint="eastAsia" w:ascii="宋体" w:hAnsi="宋体" w:cs="宋体"/>
          <w:sz w:val="24"/>
        </w:rPr>
        <w:t>【项目编号：</w:t>
      </w:r>
      <w:r>
        <w:rPr>
          <w:rFonts w:hint="eastAsia" w:ascii="宋体" w:hAnsi="宋体" w:cs="宋体"/>
          <w:sz w:val="24"/>
          <w:lang w:eastAsia="zh-CN"/>
        </w:rPr>
        <w:t>NBSC-CG2025012</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FF72AD3">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585" w:name="_Toc465665161"/>
      <w:r>
        <w:rPr>
          <w:rFonts w:hint="eastAsia" w:ascii="宋体" w:hAnsi="宋体" w:cs="宋体"/>
        </w:rPr>
        <w:t>附件</w:t>
      </w:r>
      <w:bookmarkEnd w:id="585"/>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586" w:name="OLE_LINK13"/>
      <w:bookmarkStart w:id="587" w:name="OLE_LINK14"/>
      <w:r>
        <w:rPr>
          <w:rFonts w:hint="eastAsia" w:ascii="宋体" w:hAnsi="宋体" w:cs="宋体"/>
          <w:b/>
          <w:spacing w:val="6"/>
          <w:sz w:val="32"/>
          <w:szCs w:val="32"/>
        </w:rPr>
        <w:t>残疾人福利性单位声明函</w:t>
      </w:r>
    </w:p>
    <w:bookmarkEnd w:id="586"/>
    <w:bookmarkEnd w:id="587"/>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58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88"/>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72D94F8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u w:val="single"/>
        </w:rPr>
        <w:t>（供应商</w:t>
      </w:r>
      <w:r>
        <w:rPr>
          <w:rFonts w:hint="eastAsia" w:ascii="宋体" w:hAnsi="宋体" w:cs="宋体"/>
          <w:kern w:val="0"/>
          <w:sz w:val="24"/>
          <w:highlight w:val="none"/>
          <w:u w:val="single"/>
        </w:rPr>
        <w:t>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highlight w:val="none"/>
        </w:rPr>
        <w:t>2、</w:t>
      </w:r>
      <w:bookmarkStart w:id="58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89"/>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D2D46D">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1D70BC95">
      <w:pPr>
        <w:pStyle w:val="71"/>
        <w:ind w:left="0" w:leftChars="0" w:firstLine="0" w:firstLineChars="0"/>
        <w:rPr>
          <w:rFonts w:hint="eastAsia" w:ascii="仿宋" w:hAnsi="仿宋" w:eastAsia="仿宋" w:cs="仿宋"/>
          <w:sz w:val="24"/>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color w:val="auto"/>
          <w:spacing w:val="6"/>
          <w:sz w:val="32"/>
          <w:szCs w:val="32"/>
        </w:rPr>
        <w:t>工程量清单（另附）</w:t>
      </w:r>
    </w:p>
    <w:p w14:paraId="08BC09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附件8：图纸（另附）</w:t>
      </w:r>
    </w:p>
    <w:p w14:paraId="1EBAFDB5">
      <w:pPr>
        <w:pStyle w:val="23"/>
        <w:rPr>
          <w:color w:val="auto"/>
        </w:rPr>
      </w:pPr>
    </w:p>
    <w:p w14:paraId="65FD3F90">
      <w:pPr>
        <w:rPr>
          <w:rFonts w:ascii="宋体" w:hAnsi="宋体" w:cs="宋体"/>
          <w:b/>
          <w:sz w:val="32"/>
          <w:szCs w:val="32"/>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82C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6ECC6">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C6ECC6">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D691">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0A15F">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010A15F">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6DA">
    <w:pPr>
      <w:spacing w:line="177" w:lineRule="auto"/>
      <w:ind w:left="42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3678">
    <w:pPr>
      <w:pStyle w:val="37"/>
      <w:tabs>
        <w:tab w:val="left" w:pos="5760"/>
        <w:tab w:val="clear" w:pos="4153"/>
        <w:tab w:val="clear" w:pos="8306"/>
      </w:tabs>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7F34">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E7E7">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E6ACE17"/>
    <w:multiLevelType w:val="singleLevel"/>
    <w:tmpl w:val="1E6ACE17"/>
    <w:lvl w:ilvl="0" w:tentative="0">
      <w:start w:val="6"/>
      <w:numFmt w:val="chineseCounting"/>
      <w:suff w:val="space"/>
      <w:lvlText w:val="第%1部分"/>
      <w:lvlJc w:val="left"/>
      <w:rPr>
        <w:rFonts w:hint="eastAsia"/>
      </w:rPr>
    </w:lvl>
  </w:abstractNum>
  <w:abstractNum w:abstractNumId="7">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9">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4274D1A"/>
    <w:rsid w:val="045A1585"/>
    <w:rsid w:val="049F51EA"/>
    <w:rsid w:val="05215177"/>
    <w:rsid w:val="052D1FA4"/>
    <w:rsid w:val="065A6178"/>
    <w:rsid w:val="075524D7"/>
    <w:rsid w:val="075562B7"/>
    <w:rsid w:val="087E6359"/>
    <w:rsid w:val="08855DE1"/>
    <w:rsid w:val="08D86569"/>
    <w:rsid w:val="08E27B4C"/>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7A0F25"/>
    <w:rsid w:val="18936391"/>
    <w:rsid w:val="18A15CFE"/>
    <w:rsid w:val="19040D21"/>
    <w:rsid w:val="1966285F"/>
    <w:rsid w:val="1A051425"/>
    <w:rsid w:val="1A1660DA"/>
    <w:rsid w:val="1B2A271F"/>
    <w:rsid w:val="1B890139"/>
    <w:rsid w:val="1C7912FD"/>
    <w:rsid w:val="1CF82C03"/>
    <w:rsid w:val="1CF94F5A"/>
    <w:rsid w:val="1D266CE1"/>
    <w:rsid w:val="1D3963AF"/>
    <w:rsid w:val="1E714A66"/>
    <w:rsid w:val="1EDC60EE"/>
    <w:rsid w:val="1EEC32CA"/>
    <w:rsid w:val="1F86611C"/>
    <w:rsid w:val="1FBD76E1"/>
    <w:rsid w:val="1FE868A9"/>
    <w:rsid w:val="209459C7"/>
    <w:rsid w:val="20CA71B0"/>
    <w:rsid w:val="211801CB"/>
    <w:rsid w:val="211E26D6"/>
    <w:rsid w:val="21283D08"/>
    <w:rsid w:val="213170F5"/>
    <w:rsid w:val="22507B57"/>
    <w:rsid w:val="22E26EBD"/>
    <w:rsid w:val="23834AD2"/>
    <w:rsid w:val="23A229BA"/>
    <w:rsid w:val="2443398C"/>
    <w:rsid w:val="25B440B3"/>
    <w:rsid w:val="262409C4"/>
    <w:rsid w:val="2674607E"/>
    <w:rsid w:val="272A7938"/>
    <w:rsid w:val="27D02A39"/>
    <w:rsid w:val="286014E9"/>
    <w:rsid w:val="291E0523"/>
    <w:rsid w:val="297F5466"/>
    <w:rsid w:val="2A0D6C9F"/>
    <w:rsid w:val="2A9D64F9"/>
    <w:rsid w:val="2AA1365A"/>
    <w:rsid w:val="2AFE5E55"/>
    <w:rsid w:val="2B333696"/>
    <w:rsid w:val="2B3D3B43"/>
    <w:rsid w:val="2B5621F6"/>
    <w:rsid w:val="2B692C31"/>
    <w:rsid w:val="2B7D7783"/>
    <w:rsid w:val="2CA23219"/>
    <w:rsid w:val="2D2B555B"/>
    <w:rsid w:val="2D6C18B0"/>
    <w:rsid w:val="2DD15014"/>
    <w:rsid w:val="2F236317"/>
    <w:rsid w:val="2F792957"/>
    <w:rsid w:val="2FD25781"/>
    <w:rsid w:val="301F52AD"/>
    <w:rsid w:val="308D275E"/>
    <w:rsid w:val="319C6071"/>
    <w:rsid w:val="31CE148A"/>
    <w:rsid w:val="320D678D"/>
    <w:rsid w:val="32326E2F"/>
    <w:rsid w:val="32BD0DAD"/>
    <w:rsid w:val="32DB72BE"/>
    <w:rsid w:val="337827D9"/>
    <w:rsid w:val="33DC0B28"/>
    <w:rsid w:val="342E63AB"/>
    <w:rsid w:val="345D260B"/>
    <w:rsid w:val="348E08B5"/>
    <w:rsid w:val="34B31CDA"/>
    <w:rsid w:val="34E261BC"/>
    <w:rsid w:val="3507608E"/>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BA46A4"/>
    <w:rsid w:val="49CE36F6"/>
    <w:rsid w:val="49DF40DF"/>
    <w:rsid w:val="4AD66421"/>
    <w:rsid w:val="4B17157C"/>
    <w:rsid w:val="4C60482B"/>
    <w:rsid w:val="4C6C7D99"/>
    <w:rsid w:val="4C77248A"/>
    <w:rsid w:val="4CC208D3"/>
    <w:rsid w:val="4CF108F4"/>
    <w:rsid w:val="4D861CF6"/>
    <w:rsid w:val="4F146CCF"/>
    <w:rsid w:val="5032295C"/>
    <w:rsid w:val="519429B2"/>
    <w:rsid w:val="51A0432A"/>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350E5B"/>
    <w:rsid w:val="58A40196"/>
    <w:rsid w:val="58AE4F0C"/>
    <w:rsid w:val="59223041"/>
    <w:rsid w:val="5A2A7C7B"/>
    <w:rsid w:val="5AA765A5"/>
    <w:rsid w:val="5AED7EC2"/>
    <w:rsid w:val="5B4A6DD2"/>
    <w:rsid w:val="5B767C9D"/>
    <w:rsid w:val="5BB2427F"/>
    <w:rsid w:val="5C263E07"/>
    <w:rsid w:val="5C80234E"/>
    <w:rsid w:val="5C901A04"/>
    <w:rsid w:val="5D037864"/>
    <w:rsid w:val="5DA80011"/>
    <w:rsid w:val="5E261785"/>
    <w:rsid w:val="5EDE31B9"/>
    <w:rsid w:val="5F5E5346"/>
    <w:rsid w:val="5FB1637C"/>
    <w:rsid w:val="5FCC5339"/>
    <w:rsid w:val="5FDC4F56"/>
    <w:rsid w:val="5FDC5E94"/>
    <w:rsid w:val="5FF87629"/>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412908"/>
    <w:rsid w:val="677F73F7"/>
    <w:rsid w:val="67C021CA"/>
    <w:rsid w:val="67C30413"/>
    <w:rsid w:val="67F74E5D"/>
    <w:rsid w:val="6830791C"/>
    <w:rsid w:val="685867EC"/>
    <w:rsid w:val="689F32A2"/>
    <w:rsid w:val="68D93544"/>
    <w:rsid w:val="694A2FDF"/>
    <w:rsid w:val="69BB3AE8"/>
    <w:rsid w:val="6A3A5BDE"/>
    <w:rsid w:val="6A493FCC"/>
    <w:rsid w:val="6A5A4B58"/>
    <w:rsid w:val="6A7E71B8"/>
    <w:rsid w:val="6B3E7F2E"/>
    <w:rsid w:val="6CA976D1"/>
    <w:rsid w:val="6D0E72AA"/>
    <w:rsid w:val="6D8838F4"/>
    <w:rsid w:val="6DA6322E"/>
    <w:rsid w:val="6DCF1A02"/>
    <w:rsid w:val="6DFF01C2"/>
    <w:rsid w:val="6E8E12EF"/>
    <w:rsid w:val="6F3E4AE1"/>
    <w:rsid w:val="6F84669D"/>
    <w:rsid w:val="705D7860"/>
    <w:rsid w:val="71D43752"/>
    <w:rsid w:val="71E103E2"/>
    <w:rsid w:val="723B701D"/>
    <w:rsid w:val="724F1D63"/>
    <w:rsid w:val="7276306B"/>
    <w:rsid w:val="727D6DE9"/>
    <w:rsid w:val="731C016A"/>
    <w:rsid w:val="733A5527"/>
    <w:rsid w:val="73472A09"/>
    <w:rsid w:val="735B1601"/>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291969"/>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Body Text"/>
    <w:basedOn w:val="1"/>
    <w:link w:val="516"/>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3"/>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2"/>
    <w:qFormat/>
    <w:uiPriority w:val="0"/>
    <w:pPr>
      <w:ind w:left="100" w:leftChars="2500"/>
    </w:pPr>
    <w:rPr>
      <w:rFonts w:ascii="宋体"/>
      <w:sz w:val="24"/>
      <w:szCs w:val="21"/>
      <w:lang w:val="zh-CN"/>
    </w:rPr>
  </w:style>
  <w:style w:type="paragraph" w:styleId="35">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6">
    <w:name w:val="Balloon Text"/>
    <w:basedOn w:val="1"/>
    <w:link w:val="619"/>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9"/>
    <w:qFormat/>
    <w:uiPriority w:val="0"/>
    <w:pPr>
      <w:ind w:firstLine="420"/>
    </w:pPr>
    <w:rPr>
      <w:szCs w:val="20"/>
    </w:rPr>
  </w:style>
  <w:style w:type="paragraph" w:styleId="59">
    <w:name w:val="Body Text First Indent 2"/>
    <w:basedOn w:val="23"/>
    <w:next w:val="1"/>
    <w:link w:val="506"/>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styleId="74">
    <w:name w:val="List Paragraph"/>
    <w:basedOn w:val="1"/>
    <w:qFormat/>
    <w:uiPriority w:val="0"/>
    <w:pPr>
      <w:spacing w:line="360" w:lineRule="auto"/>
      <w:ind w:firstLine="200" w:firstLineChars="200"/>
    </w:pPr>
    <w:rPr>
      <w:rFonts w:eastAsia="楷体_GB2312" w:cs="Lucida Sans"/>
      <w:sz w:val="24"/>
    </w:rPr>
  </w:style>
  <w:style w:type="paragraph" w:customStyle="1" w:styleId="75">
    <w:name w:val="正文1"/>
    <w:basedOn w:val="1"/>
    <w:qFormat/>
    <w:uiPriority w:val="0"/>
    <w:pPr>
      <w:spacing w:line="318" w:lineRule="atLeast"/>
      <w:ind w:left="369" w:firstLine="369"/>
      <w:textAlignment w:val="baseline"/>
    </w:pPr>
    <w:rPr>
      <w:rFonts w:ascii="宋体"/>
      <w:szCs w:val="20"/>
    </w:rPr>
  </w:style>
  <w:style w:type="paragraph" w:customStyle="1" w:styleId="76">
    <w:name w:val="[Normal]"/>
    <w:qFormat/>
    <w:uiPriority w:val="0"/>
    <w:rPr>
      <w:rFonts w:ascii="宋体" w:hAnsi="宋体" w:eastAsia="等线" w:cs="Times New Roman"/>
      <w:sz w:val="24"/>
      <w:szCs w:val="22"/>
      <w:lang w:val="zh-CN" w:eastAsia="zh-CN" w:bidi="ar-SA"/>
    </w:rPr>
  </w:style>
  <w:style w:type="paragraph" w:customStyle="1" w:styleId="7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3"/>
    <w:qFormat/>
    <w:uiPriority w:val="0"/>
    <w:pPr>
      <w:snapToGrid w:val="0"/>
      <w:spacing w:line="360" w:lineRule="auto"/>
    </w:pPr>
    <w:rPr>
      <w:rFonts w:ascii="宋体"/>
      <w:b/>
      <w:sz w:val="24"/>
      <w:szCs w:val="20"/>
    </w:rPr>
  </w:style>
  <w:style w:type="paragraph" w:customStyle="1" w:styleId="23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5"/>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39"/>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2"/>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0"/>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47"/>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3"/>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9"/>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4"/>
    <w:qFormat/>
    <w:uiPriority w:val="0"/>
    <w:rPr>
      <w:rFonts w:ascii="Arial" w:hAnsi="Arial" w:eastAsia="隶书"/>
      <w:b/>
      <w:bCs/>
      <w:kern w:val="28"/>
      <w:sz w:val="44"/>
      <w:szCs w:val="32"/>
      <w:lang w:val="en-US" w:eastAsia="zh-CN" w:bidi="ar-SA"/>
    </w:rPr>
  </w:style>
  <w:style w:type="character" w:customStyle="1" w:styleId="493">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59"/>
    <w:qFormat/>
    <w:uiPriority w:val="0"/>
    <w:rPr>
      <w:rFonts w:ascii="宋体" w:hAnsi="宋体"/>
      <w:kern w:val="2"/>
      <w:sz w:val="21"/>
      <w:szCs w:val="24"/>
    </w:rPr>
  </w:style>
  <w:style w:type="character" w:customStyle="1" w:styleId="507">
    <w:name w:val="正文文本缩进 2 Char"/>
    <w:link w:val="35"/>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1"/>
    <w:qFormat/>
    <w:uiPriority w:val="0"/>
    <w:rPr>
      <w:rFonts w:ascii="Arial" w:hAnsi="Arial" w:eastAsia="黑体"/>
      <w:kern w:val="2"/>
      <w:sz w:val="21"/>
      <w:szCs w:val="21"/>
    </w:rPr>
  </w:style>
  <w:style w:type="character" w:customStyle="1" w:styleId="524">
    <w:name w:val="md"/>
    <w:basedOn w:val="62"/>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2"/>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4"/>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58"/>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2"/>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8"/>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2"/>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0"/>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2"/>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4"/>
    <w:qFormat/>
    <w:uiPriority w:val="0"/>
    <w:rPr>
      <w:rFonts w:ascii="宋体"/>
      <w:kern w:val="2"/>
      <w:sz w:val="24"/>
      <w:szCs w:val="21"/>
      <w:lang w:val="zh-CN"/>
    </w:rPr>
  </w:style>
  <w:style w:type="character" w:customStyle="1" w:styleId="603">
    <w:name w:val="标题 4 Char"/>
    <w:link w:val="6"/>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8"/>
    <w:qFormat/>
    <w:uiPriority w:val="0"/>
    <w:rPr>
      <w:rFonts w:ascii="Arial" w:hAnsi="Arial" w:eastAsia="黑体"/>
      <w:b/>
      <w:bCs/>
      <w:kern w:val="2"/>
      <w:sz w:val="24"/>
      <w:szCs w:val="24"/>
    </w:rPr>
  </w:style>
  <w:style w:type="character" w:customStyle="1" w:styleId="617">
    <w:name w:val="正文缩进 Char2"/>
    <w:link w:val="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6"/>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qFormat/>
    <w:uiPriority w:val="0"/>
    <w:pPr>
      <w:adjustRightInd/>
    </w:pPr>
    <w:rPr>
      <w:rFonts w:ascii="宋体" w:hAnsi="Courier New"/>
      <w:szCs w:val="21"/>
    </w:rPr>
  </w:style>
  <w:style w:type="paragraph" w:customStyle="1" w:styleId="6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5"/>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8">
    <w:name w:val="Table Normal"/>
    <w:semiHidden/>
    <w:unhideWhenUsed/>
    <w:qFormat/>
    <w:uiPriority w:val="0"/>
    <w:tblPr>
      <w:tblCellMar>
        <w:top w:w="0" w:type="dxa"/>
        <w:left w:w="0" w:type="dxa"/>
        <w:bottom w:w="0" w:type="dxa"/>
        <w:right w:w="0" w:type="dxa"/>
      </w:tblCellMar>
    </w:tblPr>
  </w:style>
  <w:style w:type="paragraph" w:customStyle="1" w:styleId="639">
    <w:name w:val="WPSOffice手动目录 1"/>
    <w:qFormat/>
    <w:uiPriority w:val="0"/>
    <w:rPr>
      <w:rFonts w:ascii="Times New Roman" w:hAnsi="Times New Roman" w:eastAsia="宋体" w:cs="Times New Roman"/>
      <w:lang w:val="en-US" w:eastAsia="zh-CN" w:bidi="ar-SA"/>
    </w:rPr>
  </w:style>
  <w:style w:type="paragraph" w:customStyle="1" w:styleId="640">
    <w:name w:val="须知二级小标题"/>
    <w:basedOn w:val="1"/>
    <w:qFormat/>
    <w:uiPriority w:val="0"/>
    <w:pPr>
      <w:spacing w:line="500" w:lineRule="exact"/>
    </w:pPr>
    <w:rPr>
      <w:rFonts w:ascii="宋体"/>
      <w:b/>
      <w:sz w:val="24"/>
      <w:szCs w:val="20"/>
    </w:rPr>
  </w:style>
  <w:style w:type="paragraph" w:customStyle="1" w:styleId="64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2">
    <w:name w:val="正文空2字"/>
    <w:basedOn w:val="6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3">
    <w:name w:val="左对齐正文"/>
    <w:qFormat/>
    <w:uiPriority w:val="99"/>
    <w:rPr>
      <w:rFonts w:ascii="Calibri" w:hAnsi="Calibri" w:eastAsia="仿宋_GB2312" w:cs="Calibri"/>
      <w:kern w:val="2"/>
      <w:sz w:val="32"/>
      <w:szCs w:val="32"/>
      <w:lang w:val="en-US" w:eastAsia="zh-CN" w:bidi="ar-SA"/>
    </w:rPr>
  </w:style>
  <w:style w:type="paragraph" w:customStyle="1" w:styleId="644">
    <w:name w:val="列表段落2"/>
    <w:basedOn w:val="1"/>
    <w:qFormat/>
    <w:uiPriority w:val="0"/>
    <w:pPr>
      <w:ind w:firstLine="420" w:firstLineChars="200"/>
    </w:pPr>
    <w:rPr>
      <w:rFonts w:ascii="Calibri" w:hAnsi="Calibri"/>
      <w:szCs w:val="22"/>
    </w:rPr>
  </w:style>
  <w:style w:type="paragraph" w:customStyle="1" w:styleId="645">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6">
    <w:name w:val="apple-style-span"/>
    <w:qFormat/>
    <w:uiPriority w:val="0"/>
    <w:rPr>
      <w:rFonts w:ascii="Arial" w:hAnsi="Arial" w:eastAsia="黑体" w:cs="Arial"/>
      <w:snapToGrid w:val="0"/>
      <w:kern w:val="0"/>
      <w:szCs w:val="21"/>
    </w:rPr>
  </w:style>
  <w:style w:type="paragraph" w:customStyle="1" w:styleId="647">
    <w:name w:val="普通(网站)1"/>
    <w:basedOn w:val="1"/>
    <w:qFormat/>
    <w:uiPriority w:val="0"/>
    <w:pPr>
      <w:spacing w:before="100" w:beforeAutospacing="1" w:after="100" w:afterAutospacing="1"/>
    </w:pPr>
    <w:rPr>
      <w:rFonts w:ascii="Times New Roman" w:hAnsi="Times New Roman"/>
    </w:rPr>
  </w:style>
  <w:style w:type="paragraph" w:customStyle="1" w:styleId="648">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18422</Words>
  <Characters>19715</Characters>
  <Lines>340</Lines>
  <Paragraphs>95</Paragraphs>
  <TotalTime>1</TotalTime>
  <ScaleCrop>false</ScaleCrop>
  <LinksUpToDate>false</LinksUpToDate>
  <CharactersWithSpaces>20135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鲜虾条</cp:lastModifiedBy>
  <cp:lastPrinted>2025-06-05T06:36:16Z</cp:lastPrinted>
  <dcterms:modified xsi:type="dcterms:W3CDTF">2025-06-05T06:36:32Z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8C62EE0FF986417DBD0E6745168D4B33_13</vt:lpwstr>
  </property>
  <property fmtid="{D5CDD505-2E9C-101B-9397-08002B2CF9AE}" pid="4" name="KSOTemplateDocerSaveRecord">
    <vt:lpwstr>eyJoZGlkIjoiNWE3ODIyMmI0NTc2MGM4MWE2ZTliMjRjNTUwM2UwN2IiLCJ1c2VySWQiOiIxMDU5OTM4NDA0In0=</vt:lpwstr>
  </property>
</Properties>
</file>