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04333">
      <w:pPr>
        <w:widowControl/>
        <w:tabs>
          <w:tab w:val="left" w:pos="4305"/>
        </w:tabs>
        <w:jc w:val="center"/>
        <w:rPr>
          <w:rFonts w:hint="eastAsia" w:ascii="Arial" w:hAnsi="Arial" w:cs="Arial"/>
          <w:b/>
          <w:bCs/>
          <w:spacing w:val="40"/>
          <w:kern w:val="0"/>
          <w:sz w:val="32"/>
          <w:szCs w:val="32"/>
        </w:rPr>
      </w:pPr>
      <w:r>
        <w:rPr>
          <w:rFonts w:hint="eastAsia" w:ascii="Arial" w:hAnsi="Arial" w:cs="Arial"/>
          <w:b/>
          <w:bCs/>
          <w:spacing w:val="40"/>
          <w:kern w:val="0"/>
          <w:sz w:val="32"/>
          <w:szCs w:val="32"/>
        </w:rPr>
        <w:t>供应商</w:t>
      </w:r>
      <w:r>
        <w:rPr>
          <w:rFonts w:ascii="Arial" w:hAnsi="Arial" w:cs="Arial"/>
          <w:b/>
          <w:bCs/>
          <w:spacing w:val="40"/>
          <w:kern w:val="0"/>
          <w:sz w:val="32"/>
          <w:szCs w:val="32"/>
        </w:rPr>
        <w:t>登记表</w:t>
      </w:r>
    </w:p>
    <w:p w14:paraId="64A88A75">
      <w:pPr>
        <w:widowControl/>
        <w:tabs>
          <w:tab w:val="left" w:pos="4305"/>
        </w:tabs>
        <w:jc w:val="center"/>
        <w:rPr>
          <w:rFonts w:hint="eastAsia" w:ascii="Arial" w:hAnsi="Arial" w:cs="Arial"/>
          <w:b/>
          <w:bCs/>
          <w:spacing w:val="40"/>
          <w:kern w:val="0"/>
          <w:sz w:val="32"/>
          <w:szCs w:val="32"/>
        </w:rPr>
      </w:pPr>
    </w:p>
    <w:tbl>
      <w:tblPr>
        <w:tblStyle w:val="7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2223"/>
        <w:gridCol w:w="1530"/>
        <w:gridCol w:w="3153"/>
      </w:tblGrid>
      <w:tr w14:paraId="13BD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22D4E67D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    期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344D448C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D60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099E6A9D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3821291A">
            <w:pPr>
              <w:tabs>
                <w:tab w:val="left" w:pos="4305"/>
              </w:tabs>
              <w:ind w:firstLine="42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59C1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71B001E3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标段（如有）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7DC71D17">
            <w:pPr>
              <w:tabs>
                <w:tab w:val="left" w:pos="4305"/>
              </w:tabs>
              <w:ind w:firstLine="42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BE0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0A0AB425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526F922A">
            <w:pPr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B15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148D72C9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投标单位名称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64854579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1BF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22DC3DC5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2223" w:type="dxa"/>
            <w:noWrap w:val="0"/>
            <w:vAlign w:val="center"/>
          </w:tcPr>
          <w:p w14:paraId="61A5D200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C779660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   机</w:t>
            </w:r>
          </w:p>
        </w:tc>
        <w:tc>
          <w:tcPr>
            <w:tcW w:w="3153" w:type="dxa"/>
            <w:noWrap w:val="0"/>
            <w:vAlign w:val="center"/>
          </w:tcPr>
          <w:p w14:paraId="1732379E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DB4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446B23AA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23" w:type="dxa"/>
            <w:noWrap w:val="0"/>
            <w:vAlign w:val="center"/>
          </w:tcPr>
          <w:p w14:paraId="1D3DD9E4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71BFE65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3153" w:type="dxa"/>
            <w:noWrap w:val="0"/>
            <w:vAlign w:val="center"/>
          </w:tcPr>
          <w:p w14:paraId="0BFD9D2E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2879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4434D42D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E-mail（邮箱）</w:t>
            </w:r>
          </w:p>
        </w:tc>
        <w:tc>
          <w:tcPr>
            <w:tcW w:w="2223" w:type="dxa"/>
            <w:noWrap w:val="0"/>
            <w:vAlign w:val="center"/>
          </w:tcPr>
          <w:p w14:paraId="572C5EAF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8BA224C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153" w:type="dxa"/>
            <w:noWrap w:val="0"/>
            <w:vAlign w:val="center"/>
          </w:tcPr>
          <w:p w14:paraId="011F3AD9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855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736CA839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3C0563B9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7D2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3FF740D2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报名流程（不需要上门报名，可接收网上报名）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49D364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投标人按招标公告将所需资料（电子扫描件）发送到公告下方报名邮箱，我单位收到完整报名资料后发送电子版标书。</w:t>
            </w:r>
          </w:p>
          <w:p w14:paraId="185CF88D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6B93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6C5DDFB3">
            <w:pPr>
              <w:widowControl/>
              <w:tabs>
                <w:tab w:val="left" w:pos="4305"/>
              </w:tabs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7F6C5ADB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 w14:paraId="132331D7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 w14:paraId="12C438DD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 w14:paraId="021A2363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</w:p>
        </w:tc>
      </w:tr>
    </w:tbl>
    <w:p w14:paraId="2FEE58F2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4E8559FD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5CB76E35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04BC121A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6D07C2D9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63C402FC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330ACB7B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34022E08"/>
    <w:sectPr>
      <w:headerReference r:id="rId3" w:type="default"/>
      <w:pgSz w:w="11907" w:h="16840"/>
      <w:pgMar w:top="1418" w:right="1531" w:bottom="1418" w:left="130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7B11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63973"/>
    <w:rsid w:val="35C536F6"/>
    <w:rsid w:val="44033A1C"/>
    <w:rsid w:val="44743B34"/>
    <w:rsid w:val="4E4739EB"/>
    <w:rsid w:val="5C10035B"/>
    <w:rsid w:val="5F1E35C7"/>
    <w:rsid w:val="6DB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4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</w:rPr>
  </w:style>
  <w:style w:type="paragraph" w:styleId="5">
    <w:name w:val="Body Text Indent 2"/>
    <w:basedOn w:val="1"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150</Characters>
  <Lines>0</Lines>
  <Paragraphs>0</Paragraphs>
  <TotalTime>0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2025-03-03T09:36:00Z</dcterms:created>
  <dc:creator>Administrator</dc:creator>
  <cp:lastModifiedBy>Administrator</cp:lastModifiedBy>
  <dcterms:modified xsi:type="dcterms:W3CDTF">2025-06-05T05:43:33Z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eyJoZGlkIjoiZjgzYjUyMjdkYjMzMTU5MzJkZWY3MzNjNWQwYjI5YzciLCJ1c2VySWQiOiIxMjgzOTgwMTgwIn0=</vt:lpwstr>
  </property>
  <property fmtid="{D5CDD505-2E9C-101B-9397-08002B2CF9AE}" pid="4" name="ICV">
    <vt:lpwstr>9FA7B80F46AA46169A526D1159DB900C_12</vt:lpwstr>
  </property>
</Properties>
</file>