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900E7">
      <w:pPr>
        <w:pStyle w:val="2"/>
        <w:spacing w:before="140" w:line="249" w:lineRule="auto"/>
        <w:ind w:right="106"/>
        <w:jc w:val="center"/>
        <w:outlineLvl w:val="0"/>
        <w:rPr>
          <w:spacing w:val="8"/>
          <w:sz w:val="43"/>
          <w:szCs w:val="43"/>
          <w:lang w:eastAsia="zh-CN"/>
        </w:rPr>
      </w:pPr>
      <w:r>
        <w:rPr>
          <w:spacing w:val="8"/>
          <w:sz w:val="43"/>
          <w:szCs w:val="43"/>
          <w:lang w:eastAsia="zh-CN"/>
        </w:rPr>
        <w:t>关于召开苍南县</w:t>
      </w:r>
      <w:r>
        <w:rPr>
          <w:rFonts w:hint="eastAsia"/>
          <w:spacing w:val="8"/>
          <w:sz w:val="43"/>
          <w:szCs w:val="43"/>
          <w:lang w:val="en-US" w:eastAsia="zh-CN"/>
        </w:rPr>
        <w:t>第三</w:t>
      </w:r>
      <w:r>
        <w:rPr>
          <w:spacing w:val="8"/>
          <w:sz w:val="43"/>
          <w:szCs w:val="43"/>
          <w:lang w:eastAsia="zh-CN"/>
        </w:rPr>
        <w:t>人民医院</w:t>
      </w:r>
    </w:p>
    <w:p w14:paraId="2DA2FFBE">
      <w:pPr>
        <w:pStyle w:val="2"/>
        <w:spacing w:before="140" w:line="249" w:lineRule="auto"/>
        <w:ind w:right="106"/>
        <w:jc w:val="center"/>
        <w:outlineLvl w:val="0"/>
        <w:rPr>
          <w:spacing w:val="8"/>
          <w:sz w:val="43"/>
          <w:szCs w:val="43"/>
          <w:lang w:eastAsia="zh-CN"/>
        </w:rPr>
      </w:pPr>
      <w:r>
        <w:rPr>
          <w:rFonts w:hint="eastAsia"/>
          <w:spacing w:val="8"/>
          <w:sz w:val="43"/>
          <w:szCs w:val="43"/>
          <w:lang w:eastAsia="zh-CN"/>
        </w:rPr>
        <w:t>妇科检验外送</w:t>
      </w:r>
      <w:r>
        <w:rPr>
          <w:spacing w:val="8"/>
          <w:sz w:val="43"/>
          <w:szCs w:val="43"/>
          <w:lang w:eastAsia="zh-CN"/>
        </w:rPr>
        <w:t>项目采购需求调研会的通知</w:t>
      </w:r>
    </w:p>
    <w:p w14:paraId="5D74F78B">
      <w:pPr>
        <w:spacing w:line="245" w:lineRule="auto"/>
        <w:rPr>
          <w:lang w:eastAsia="zh-CN"/>
        </w:rPr>
      </w:pPr>
    </w:p>
    <w:p w14:paraId="64FD7025">
      <w:pPr>
        <w:spacing w:line="246" w:lineRule="auto"/>
        <w:rPr>
          <w:lang w:eastAsia="zh-CN"/>
        </w:rPr>
      </w:pPr>
      <w:bookmarkStart w:id="0" w:name="_GoBack"/>
      <w:bookmarkEnd w:id="0"/>
    </w:p>
    <w:p w14:paraId="54BF6DA0">
      <w:pPr>
        <w:pStyle w:val="2"/>
        <w:spacing w:before="100" w:line="345" w:lineRule="auto"/>
        <w:ind w:left="26" w:right="1" w:firstLine="650"/>
        <w:jc w:val="both"/>
        <w:rPr>
          <w:rFonts w:eastAsia="仿宋"/>
          <w:spacing w:val="4"/>
          <w:lang w:eastAsia="zh-CN"/>
        </w:rPr>
      </w:pPr>
      <w:r>
        <w:rPr>
          <w:rFonts w:hint="eastAsia" w:eastAsia="仿宋"/>
          <w:spacing w:val="4"/>
          <w:lang w:eastAsia="zh-CN"/>
        </w:rPr>
        <w:t>为服务我院妇科课题相关检验项目，参照财政部《政府采购需求管理办法》精神，为全面了解该批外送服务项目的相关情况，决定召开采购需求调研会，欢迎具有相应资质的供应商报名参加。</w:t>
      </w:r>
    </w:p>
    <w:p w14:paraId="132122EC">
      <w:pPr>
        <w:numPr>
          <w:ilvl w:val="0"/>
          <w:numId w:val="1"/>
        </w:numPr>
        <w:spacing w:before="204" w:line="228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采购内容</w:t>
      </w:r>
    </w:p>
    <w:tbl>
      <w:tblPr>
        <w:tblStyle w:val="6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134"/>
        <w:gridCol w:w="1701"/>
        <w:gridCol w:w="1701"/>
        <w:gridCol w:w="2393"/>
      </w:tblGrid>
      <w:tr w14:paraId="0935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73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82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9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4C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外送服务清单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D9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473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98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妇科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检验外送服务项目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9E7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88A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82.8万元/3年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DF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详见附件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BD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本项目采用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合同一年一签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，每年度期满后采购人根据本年实际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考核情况，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考核合格的，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方可签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次年合同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累计签订合同时间不超过三年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7B4BC6EC">
      <w:pPr>
        <w:spacing w:line="246" w:lineRule="auto"/>
      </w:pPr>
    </w:p>
    <w:p w14:paraId="74D231D0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二、采购需求调研需提供以下资料（加盖公章）</w:t>
      </w:r>
    </w:p>
    <w:p w14:paraId="48996C21">
      <w:pPr>
        <w:ind w:left="500" w:firstLine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按以下次序装订（序号 1-3），须提供正本1份，副本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份，电子版1份。</w:t>
      </w:r>
    </w:p>
    <w:p w14:paraId="09CABBC1">
      <w:pPr>
        <w:numPr>
          <w:ilvl w:val="0"/>
          <w:numId w:val="2"/>
        </w:numPr>
        <w:ind w:left="500" w:firstLine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产品内容：根据我院多囊卵巢综合征治疗路径实际使用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需求，提供至少附表所需的服务内容（附表2），并根据我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院需求配合调整；</w:t>
      </w:r>
    </w:p>
    <w:p w14:paraId="4A048A49">
      <w:pPr>
        <w:numPr>
          <w:ilvl w:val="0"/>
          <w:numId w:val="2"/>
        </w:numPr>
        <w:ind w:left="500" w:leftChars="0" w:firstLine="50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产品资质证明（产品注册证、生产许可证、经营许可证等）；</w:t>
      </w:r>
    </w:p>
    <w:p w14:paraId="091730A5">
      <w:pPr>
        <w:numPr>
          <w:ilvl w:val="0"/>
          <w:numId w:val="2"/>
        </w:numPr>
        <w:ind w:left="500" w:leftChars="0" w:firstLine="50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单（附表3）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8AF724">
      <w:pPr>
        <w:spacing w:before="224" w:line="226" w:lineRule="auto"/>
        <w:ind w:left="64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三、报名方式</w:t>
      </w:r>
    </w:p>
    <w:p w14:paraId="71609AC7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1160145</wp:posOffset>
            </wp:positionV>
            <wp:extent cx="2615565" cy="3591560"/>
            <wp:effectExtent l="0" t="0" r="13335" b="889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通过扫描下列二维码添加“苍南县第三人民医院采供科微信工作号”（备注：调研会+公司名称+联系方式）提交报名表（附表1）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。</w:t>
      </w:r>
    </w:p>
    <w:p w14:paraId="686E6FB9">
      <w:pPr>
        <w:spacing w:before="101" w:line="226" w:lineRule="auto"/>
        <w:ind w:left="47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四、报名截止时间</w:t>
      </w:r>
    </w:p>
    <w:p w14:paraId="6C72A72F">
      <w:pPr>
        <w:pStyle w:val="2"/>
        <w:spacing w:before="202" w:line="580" w:lineRule="exact"/>
        <w:ind w:left="466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-2"/>
          <w:position w:val="19"/>
          <w:lang w:eastAsia="zh-CN"/>
        </w:rPr>
        <w:t>202</w:t>
      </w:r>
      <w:r>
        <w:rPr>
          <w:rFonts w:hint="eastAsia" w:ascii="仿宋" w:hAnsi="仿宋" w:eastAsia="仿宋" w:cs="仿宋"/>
          <w:spacing w:val="-2"/>
          <w:position w:val="19"/>
          <w:lang w:val="en-US" w:eastAsia="zh-CN"/>
        </w:rPr>
        <w:t>5</w:t>
      </w:r>
      <w:r>
        <w:rPr>
          <w:rFonts w:ascii="仿宋" w:hAnsi="仿宋" w:eastAsia="仿宋" w:cs="仿宋"/>
          <w:spacing w:val="-2"/>
          <w:position w:val="19"/>
          <w:lang w:eastAsia="zh-CN"/>
        </w:rPr>
        <w:t>年</w:t>
      </w:r>
      <w:r>
        <w:rPr>
          <w:rFonts w:hint="eastAsia" w:ascii="仿宋" w:hAnsi="仿宋" w:eastAsia="仿宋" w:cs="仿宋"/>
          <w:spacing w:val="-2"/>
          <w:position w:val="19"/>
          <w:lang w:val="en-US" w:eastAsia="zh-CN"/>
        </w:rPr>
        <w:t>6</w:t>
      </w:r>
      <w:r>
        <w:rPr>
          <w:spacing w:val="-2"/>
          <w:position w:val="19"/>
          <w:lang w:eastAsia="zh-CN"/>
        </w:rPr>
        <w:t>月</w:t>
      </w:r>
      <w:r>
        <w:rPr>
          <w:rFonts w:hint="eastAsia"/>
          <w:spacing w:val="-2"/>
          <w:position w:val="19"/>
          <w:lang w:val="en-US" w:eastAsia="zh-CN"/>
        </w:rPr>
        <w:t>24</w:t>
      </w:r>
      <w:r>
        <w:rPr>
          <w:spacing w:val="-2"/>
          <w:position w:val="19"/>
          <w:lang w:eastAsia="zh-CN"/>
        </w:rPr>
        <w:t>日</w:t>
      </w:r>
      <w:r>
        <w:rPr>
          <w:rFonts w:ascii="仿宋" w:hAnsi="仿宋" w:eastAsia="仿宋" w:cs="仿宋"/>
          <w:spacing w:val="-2"/>
          <w:position w:val="19"/>
          <w:lang w:eastAsia="zh-CN"/>
        </w:rPr>
        <w:t>，</w:t>
      </w:r>
      <w:r>
        <w:rPr>
          <w:spacing w:val="-2"/>
          <w:position w:val="19"/>
          <w:lang w:eastAsia="zh-CN"/>
        </w:rPr>
        <w:t>逾期</w:t>
      </w:r>
      <w:r>
        <w:rPr>
          <w:rFonts w:ascii="仿宋" w:hAnsi="仿宋" w:eastAsia="仿宋" w:cs="仿宋"/>
          <w:spacing w:val="-2"/>
          <w:position w:val="19"/>
          <w:lang w:eastAsia="zh-CN"/>
        </w:rPr>
        <w:t>不</w:t>
      </w:r>
      <w:r>
        <w:rPr>
          <w:spacing w:val="-2"/>
          <w:position w:val="19"/>
          <w:lang w:eastAsia="zh-CN"/>
        </w:rPr>
        <w:t>再接受</w:t>
      </w:r>
      <w:r>
        <w:rPr>
          <w:rFonts w:ascii="仿宋" w:hAnsi="仿宋" w:eastAsia="仿宋" w:cs="仿宋"/>
          <w:spacing w:val="-3"/>
          <w:position w:val="19"/>
          <w:lang w:eastAsia="zh-CN"/>
        </w:rPr>
        <w:t>报</w:t>
      </w:r>
      <w:r>
        <w:rPr>
          <w:spacing w:val="-3"/>
          <w:position w:val="19"/>
          <w:lang w:eastAsia="zh-CN"/>
        </w:rPr>
        <w:t>名</w:t>
      </w:r>
      <w:r>
        <w:rPr>
          <w:rFonts w:ascii="仿宋" w:hAnsi="仿宋" w:eastAsia="仿宋" w:cs="仿宋"/>
          <w:spacing w:val="-3"/>
          <w:position w:val="19"/>
          <w:lang w:eastAsia="zh-CN"/>
        </w:rPr>
        <w:t>。</w:t>
      </w:r>
    </w:p>
    <w:p w14:paraId="36F5F378">
      <w:pPr>
        <w:spacing w:line="227" w:lineRule="auto"/>
        <w:ind w:left="46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五、采购需求调研会时间</w:t>
      </w:r>
    </w:p>
    <w:p w14:paraId="0B41F59C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具体时间另行通知</w:t>
      </w:r>
    </w:p>
    <w:p w14:paraId="7E0D73A9">
      <w:pPr>
        <w:spacing w:line="227" w:lineRule="auto"/>
        <w:ind w:left="46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六、采购需求调研会地点</w:t>
      </w:r>
    </w:p>
    <w:p w14:paraId="2D656F7C">
      <w:pPr>
        <w:spacing w:line="226" w:lineRule="auto"/>
        <w:ind w:left="452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苍南县第三人民医院综合楼三楼招标室</w:t>
      </w:r>
    </w:p>
    <w:p w14:paraId="5C46C689">
      <w:pPr>
        <w:spacing w:line="226" w:lineRule="auto"/>
        <w:ind w:left="45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七、联系人及联系方式</w:t>
      </w:r>
    </w:p>
    <w:p w14:paraId="3D8B6579">
      <w:pPr>
        <w:pStyle w:val="5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 xml:space="preserve">叶嘉哲    </w:t>
      </w:r>
      <w:r>
        <w:rPr>
          <w:rFonts w:ascii="仿宋_GB2312" w:hAnsi="仿宋_GB2312" w:eastAsia="仿宋_GB2312" w:cs="仿宋_GB2312"/>
          <w:color w:val="222222"/>
          <w:sz w:val="32"/>
          <w:szCs w:val="32"/>
        </w:rPr>
        <w:t>13732050048</w:t>
      </w:r>
    </w:p>
    <w:p w14:paraId="73605D68">
      <w:pPr>
        <w:rPr>
          <w:lang w:eastAsia="zh-CN"/>
        </w:rPr>
      </w:pPr>
      <w:r>
        <w:rPr>
          <w:rFonts w:ascii="仿宋_GB2312" w:hAnsi="仿宋_GB2312" w:eastAsia="仿宋_GB2312" w:cs="仿宋_GB2312"/>
          <w:color w:val="222222"/>
          <w:sz w:val="32"/>
          <w:szCs w:val="32"/>
        </w:rPr>
        <w:br w:type="page"/>
      </w:r>
    </w:p>
    <w:p w14:paraId="28E0444A">
      <w:pPr>
        <w:pStyle w:val="2"/>
        <w:spacing w:before="91" w:line="219" w:lineRule="auto"/>
        <w:ind w:left="15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附表</w:t>
      </w:r>
      <w:r>
        <w:rPr>
          <w:rFonts w:ascii="仿宋" w:hAnsi="仿宋" w:eastAsia="仿宋" w:cs="仿宋"/>
          <w:spacing w:val="-11"/>
          <w:sz w:val="28"/>
          <w:szCs w:val="28"/>
          <w:lang w:eastAsia="zh-CN"/>
        </w:rPr>
        <w:t>1</w:t>
      </w:r>
    </w:p>
    <w:p w14:paraId="76F8A55D">
      <w:pPr>
        <w:pStyle w:val="2"/>
        <w:spacing w:before="143" w:line="641" w:lineRule="exact"/>
        <w:ind w:left="24"/>
        <w:jc w:val="center"/>
        <w:rPr>
          <w:sz w:val="43"/>
          <w:szCs w:val="43"/>
        </w:rPr>
      </w:pPr>
      <w:r>
        <w:rPr>
          <w:spacing w:val="8"/>
          <w:position w:val="14"/>
          <w:sz w:val="43"/>
          <w:szCs w:val="43"/>
          <w:lang w:eastAsia="zh-CN"/>
        </w:rPr>
        <w:t>苍南县</w:t>
      </w:r>
      <w:r>
        <w:rPr>
          <w:rFonts w:hint="eastAsia"/>
          <w:spacing w:val="8"/>
          <w:position w:val="14"/>
          <w:sz w:val="43"/>
          <w:szCs w:val="43"/>
          <w:lang w:val="en-US" w:eastAsia="zh-CN"/>
        </w:rPr>
        <w:t>第三</w:t>
      </w:r>
      <w:r>
        <w:rPr>
          <w:spacing w:val="8"/>
          <w:position w:val="14"/>
          <w:sz w:val="43"/>
          <w:szCs w:val="43"/>
          <w:lang w:eastAsia="zh-CN"/>
        </w:rPr>
        <w:t>人民医院调研会报名表</w:t>
      </w:r>
    </w:p>
    <w:p w14:paraId="63E6B54D">
      <w:pPr>
        <w:spacing w:before="88"/>
      </w:pPr>
    </w:p>
    <w:tbl>
      <w:tblPr>
        <w:tblStyle w:val="8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12F6B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864" w:type="dxa"/>
            <w:gridSpan w:val="4"/>
          </w:tcPr>
          <w:p w14:paraId="5B747848">
            <w:pPr>
              <w:pStyle w:val="9"/>
              <w:spacing w:before="305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一、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企</w:t>
            </w:r>
            <w:r>
              <w:rPr>
                <w:spacing w:val="10"/>
                <w:sz w:val="28"/>
                <w:szCs w:val="28"/>
              </w:rPr>
              <w:t>业基本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情况</w:t>
            </w:r>
          </w:p>
        </w:tc>
      </w:tr>
      <w:tr w14:paraId="23883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</w:tcPr>
          <w:p w14:paraId="1F3BA07C">
            <w:pPr>
              <w:pStyle w:val="9"/>
              <w:spacing w:before="303" w:line="217" w:lineRule="auto"/>
              <w:ind w:left="479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供应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商名</w:t>
            </w:r>
            <w:r>
              <w:rPr>
                <w:spacing w:val="12"/>
                <w:sz w:val="28"/>
                <w:szCs w:val="28"/>
              </w:rPr>
              <w:t>称</w:t>
            </w:r>
          </w:p>
        </w:tc>
        <w:tc>
          <w:tcPr>
            <w:tcW w:w="2110" w:type="dxa"/>
          </w:tcPr>
          <w:p w14:paraId="0FA95E2D"/>
        </w:tc>
        <w:tc>
          <w:tcPr>
            <w:tcW w:w="1978" w:type="dxa"/>
          </w:tcPr>
          <w:p w14:paraId="6D9B5664">
            <w:pPr>
              <w:pStyle w:val="9"/>
              <w:spacing w:before="303" w:line="220" w:lineRule="auto"/>
              <w:ind w:left="268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法定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代表</w:t>
            </w:r>
            <w:r>
              <w:rPr>
                <w:spacing w:val="8"/>
                <w:sz w:val="28"/>
                <w:szCs w:val="28"/>
              </w:rPr>
              <w:t>人</w:t>
            </w:r>
          </w:p>
        </w:tc>
        <w:tc>
          <w:tcPr>
            <w:tcW w:w="2342" w:type="dxa"/>
          </w:tcPr>
          <w:p w14:paraId="7757BA45"/>
        </w:tc>
      </w:tr>
      <w:tr w14:paraId="21EAF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</w:tcPr>
          <w:p w14:paraId="5CD296AD">
            <w:pPr>
              <w:pStyle w:val="9"/>
              <w:spacing w:before="303" w:line="219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组织机构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代码</w:t>
            </w:r>
          </w:p>
        </w:tc>
        <w:tc>
          <w:tcPr>
            <w:tcW w:w="2110" w:type="dxa"/>
          </w:tcPr>
          <w:p w14:paraId="238DEA11"/>
        </w:tc>
        <w:tc>
          <w:tcPr>
            <w:tcW w:w="1978" w:type="dxa"/>
          </w:tcPr>
          <w:p w14:paraId="21F911F8">
            <w:pPr>
              <w:pStyle w:val="9"/>
              <w:spacing w:before="303" w:line="219" w:lineRule="auto"/>
              <w:ind w:left="404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注册</w:t>
            </w:r>
            <w:r>
              <w:rPr>
                <w:spacing w:val="9"/>
                <w:sz w:val="28"/>
                <w:szCs w:val="28"/>
              </w:rPr>
              <w:t>资本</w:t>
            </w:r>
          </w:p>
        </w:tc>
        <w:tc>
          <w:tcPr>
            <w:tcW w:w="2342" w:type="dxa"/>
          </w:tcPr>
          <w:p w14:paraId="609C8B69"/>
        </w:tc>
      </w:tr>
      <w:tr w14:paraId="06720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</w:tcPr>
          <w:p w14:paraId="4AB3B63E">
            <w:pPr>
              <w:pStyle w:val="9"/>
              <w:spacing w:before="303" w:line="217" w:lineRule="auto"/>
              <w:ind w:left="6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单位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地址</w:t>
            </w:r>
          </w:p>
        </w:tc>
        <w:tc>
          <w:tcPr>
            <w:tcW w:w="2110" w:type="dxa"/>
          </w:tcPr>
          <w:p w14:paraId="6FEBE643"/>
        </w:tc>
        <w:tc>
          <w:tcPr>
            <w:tcW w:w="1978" w:type="dxa"/>
          </w:tcPr>
          <w:p w14:paraId="26C182B7">
            <w:pPr>
              <w:pStyle w:val="9"/>
              <w:spacing w:before="302" w:line="221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司</w:t>
            </w:r>
            <w:r>
              <w:rPr>
                <w:spacing w:val="9"/>
                <w:sz w:val="28"/>
                <w:szCs w:val="28"/>
              </w:rPr>
              <w:t>类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型</w:t>
            </w:r>
          </w:p>
        </w:tc>
        <w:tc>
          <w:tcPr>
            <w:tcW w:w="2342" w:type="dxa"/>
          </w:tcPr>
          <w:p w14:paraId="0C93E974"/>
        </w:tc>
      </w:tr>
      <w:tr w14:paraId="70E71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</w:tcPr>
          <w:p w14:paraId="0992C51C">
            <w:pPr>
              <w:pStyle w:val="9"/>
              <w:spacing w:before="305" w:line="220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主要经营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范围</w:t>
            </w:r>
          </w:p>
        </w:tc>
        <w:tc>
          <w:tcPr>
            <w:tcW w:w="6430" w:type="dxa"/>
            <w:gridSpan w:val="3"/>
          </w:tcPr>
          <w:p w14:paraId="69F83081"/>
        </w:tc>
      </w:tr>
      <w:tr w14:paraId="3D691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</w:tcPr>
          <w:p w14:paraId="6B084D4A">
            <w:pPr>
              <w:pStyle w:val="9"/>
              <w:spacing w:before="132" w:line="228" w:lineRule="auto"/>
              <w:ind w:left="484" w:right="193" w:hanging="262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医疗器械经营生</w:t>
            </w:r>
            <w:r>
              <w:rPr>
                <w:spacing w:val="11"/>
                <w:sz w:val="28"/>
                <w:szCs w:val="28"/>
                <w:lang w:eastAsia="zh-CN"/>
              </w:rPr>
              <w:t>产许可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  <w:lang w:eastAsia="zh-CN"/>
              </w:rPr>
              <w:t>证</w:t>
            </w:r>
            <w:r>
              <w:rPr>
                <w:spacing w:val="11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6430" w:type="dxa"/>
            <w:gridSpan w:val="3"/>
          </w:tcPr>
          <w:p w14:paraId="0C742464">
            <w:pPr>
              <w:rPr>
                <w:lang w:eastAsia="zh-CN"/>
              </w:rPr>
            </w:pPr>
          </w:p>
        </w:tc>
      </w:tr>
      <w:tr w14:paraId="37CFC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</w:tcPr>
          <w:p w14:paraId="46BDE1FF">
            <w:pPr>
              <w:pStyle w:val="9"/>
              <w:spacing w:before="305" w:line="219" w:lineRule="auto"/>
              <w:ind w:left="3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企</w:t>
            </w:r>
            <w:r>
              <w:rPr>
                <w:spacing w:val="10"/>
                <w:sz w:val="28"/>
                <w:szCs w:val="28"/>
              </w:rPr>
              <w:t>业资质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证书</w:t>
            </w:r>
          </w:p>
        </w:tc>
        <w:tc>
          <w:tcPr>
            <w:tcW w:w="6430" w:type="dxa"/>
            <w:gridSpan w:val="3"/>
          </w:tcPr>
          <w:p w14:paraId="2A5786BC"/>
        </w:tc>
      </w:tr>
      <w:tr w14:paraId="74E9F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34" w:type="dxa"/>
          </w:tcPr>
          <w:p w14:paraId="0B85577A">
            <w:pPr>
              <w:pStyle w:val="9"/>
              <w:spacing w:before="307" w:line="220" w:lineRule="auto"/>
              <w:ind w:left="78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</w:tcPr>
          <w:p w14:paraId="02DBB5ED"/>
        </w:tc>
        <w:tc>
          <w:tcPr>
            <w:tcW w:w="1978" w:type="dxa"/>
          </w:tcPr>
          <w:p w14:paraId="27D91F92">
            <w:pPr>
              <w:pStyle w:val="9"/>
              <w:spacing w:before="307" w:line="219" w:lineRule="auto"/>
              <w:ind w:left="404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</w:tcPr>
          <w:p w14:paraId="4441AE4F"/>
        </w:tc>
      </w:tr>
      <w:tr w14:paraId="0DCE4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34" w:type="dxa"/>
          </w:tcPr>
          <w:p w14:paraId="1C3C7627">
            <w:pPr>
              <w:pStyle w:val="9"/>
              <w:spacing w:before="307" w:line="219" w:lineRule="auto"/>
              <w:ind w:left="341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</w:tcPr>
          <w:p w14:paraId="3098D756"/>
        </w:tc>
        <w:tc>
          <w:tcPr>
            <w:tcW w:w="1978" w:type="dxa"/>
          </w:tcPr>
          <w:p w14:paraId="15A85B74">
            <w:pPr>
              <w:pStyle w:val="9"/>
              <w:spacing w:before="307" w:line="219" w:lineRule="auto"/>
              <w:ind w:left="4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邮箱</w:t>
            </w:r>
          </w:p>
        </w:tc>
        <w:tc>
          <w:tcPr>
            <w:tcW w:w="2342" w:type="dxa"/>
          </w:tcPr>
          <w:p w14:paraId="5FEB3076"/>
        </w:tc>
      </w:tr>
      <w:tr w14:paraId="574EF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434" w:type="dxa"/>
          </w:tcPr>
          <w:p w14:paraId="45FAD459">
            <w:pPr>
              <w:pStyle w:val="9"/>
              <w:spacing w:before="310" w:line="221" w:lineRule="auto"/>
              <w:ind w:left="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注</w:t>
            </w:r>
          </w:p>
        </w:tc>
        <w:tc>
          <w:tcPr>
            <w:tcW w:w="6430" w:type="dxa"/>
            <w:gridSpan w:val="3"/>
          </w:tcPr>
          <w:p w14:paraId="4AC8DEB5"/>
        </w:tc>
      </w:tr>
    </w:tbl>
    <w:p w14:paraId="4F15EB8E">
      <w:pPr>
        <w:sectPr>
          <w:footerReference r:id="rId3" w:type="default"/>
          <w:pgSz w:w="11906" w:h="16839"/>
          <w:pgMar w:top="1431" w:right="1432" w:bottom="1292" w:left="1604" w:header="0" w:footer="1039" w:gutter="0"/>
          <w:cols w:space="720" w:num="1"/>
        </w:sectPr>
      </w:pPr>
    </w:p>
    <w:p w14:paraId="658C125E">
      <w:pPr>
        <w:pStyle w:val="2"/>
        <w:spacing w:before="91" w:line="219" w:lineRule="auto"/>
        <w:rPr>
          <w:rFonts w:hint="eastAsia" w:ascii="仿宋" w:hAnsi="仿宋" w:eastAsia="仿宋" w:cs="仿宋"/>
          <w:spacing w:val="-37"/>
          <w:sz w:val="28"/>
          <w:szCs w:val="28"/>
          <w:lang w:eastAsia="zh-CN"/>
        </w:rPr>
      </w:pPr>
      <w:r>
        <w:rPr>
          <w:rFonts w:hint="eastAsia" w:eastAsia="仿宋"/>
          <w:spacing w:val="-11"/>
          <w:sz w:val="28"/>
          <w:szCs w:val="28"/>
          <w:lang w:eastAsia="zh-CN"/>
        </w:rPr>
        <w:t>附表</w:t>
      </w:r>
      <w:r>
        <w:rPr>
          <w:rFonts w:hint="eastAsia" w:ascii="仿宋" w:hAnsi="仿宋" w:eastAsia="仿宋" w:cs="仿宋"/>
          <w:spacing w:val="-37"/>
          <w:sz w:val="28"/>
          <w:szCs w:val="28"/>
          <w:lang w:eastAsia="zh-CN"/>
        </w:rPr>
        <w:t>2</w:t>
      </w:r>
    </w:p>
    <w:p w14:paraId="2D5DA79A">
      <w:pPr>
        <w:pStyle w:val="2"/>
        <w:spacing w:before="203" w:line="219" w:lineRule="auto"/>
        <w:jc w:val="center"/>
        <w:rPr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  <w:lang w:eastAsia="zh-CN"/>
        </w:rPr>
        <w:t>项目外</w:t>
      </w:r>
      <w:r>
        <w:rPr>
          <w:b/>
          <w:bCs/>
          <w:spacing w:val="-3"/>
          <w:sz w:val="28"/>
          <w:szCs w:val="28"/>
        </w:rPr>
        <w:t>送工作量</w:t>
      </w:r>
    </w:p>
    <w:tbl>
      <w:tblPr>
        <w:tblStyle w:val="8"/>
        <w:tblpPr w:leftFromText="180" w:rightFromText="180" w:vertAnchor="text" w:horzAnchor="page" w:tblpX="1471" w:tblpY="327"/>
        <w:tblOverlap w:val="never"/>
        <w:tblW w:w="91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778"/>
        <w:gridCol w:w="1618"/>
        <w:gridCol w:w="1283"/>
        <w:gridCol w:w="1586"/>
      </w:tblGrid>
      <w:tr w14:paraId="3C357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12" w:type="dxa"/>
          </w:tcPr>
          <w:p w14:paraId="0985D48C">
            <w:pPr>
              <w:spacing w:line="420" w:lineRule="auto"/>
            </w:pPr>
          </w:p>
          <w:p w14:paraId="076E7B35">
            <w:pPr>
              <w:spacing w:before="78" w:line="219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3778" w:type="dxa"/>
          </w:tcPr>
          <w:p w14:paraId="76BF3920">
            <w:pPr>
              <w:spacing w:line="419" w:lineRule="auto"/>
            </w:pPr>
          </w:p>
          <w:p w14:paraId="3573D368">
            <w:pPr>
              <w:spacing w:before="78" w:line="220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外送项目名称</w:t>
            </w:r>
          </w:p>
        </w:tc>
        <w:tc>
          <w:tcPr>
            <w:tcW w:w="1618" w:type="dxa"/>
          </w:tcPr>
          <w:p w14:paraId="58A6EF5F">
            <w:pPr>
              <w:spacing w:before="298" w:line="401" w:lineRule="exact"/>
              <w:ind w:left="1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position w:val="11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7"/>
                <w:position w:val="11"/>
                <w:sz w:val="24"/>
                <w:szCs w:val="24"/>
              </w:rPr>
              <w:t>年测试数</w:t>
            </w:r>
          </w:p>
          <w:p w14:paraId="094F77AA">
            <w:pPr>
              <w:spacing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（例/人份）</w:t>
            </w:r>
          </w:p>
        </w:tc>
        <w:tc>
          <w:tcPr>
            <w:tcW w:w="1283" w:type="dxa"/>
          </w:tcPr>
          <w:p w14:paraId="41D16E4F">
            <w:pPr>
              <w:spacing w:before="298" w:line="401" w:lineRule="exact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position w:val="11"/>
                <w:sz w:val="24"/>
                <w:szCs w:val="24"/>
              </w:rPr>
              <w:t>收费参考</w:t>
            </w:r>
          </w:p>
          <w:p w14:paraId="3C72E497">
            <w:pPr>
              <w:spacing w:before="1" w:line="217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9"/>
                <w:sz w:val="24"/>
                <w:szCs w:val="24"/>
              </w:rPr>
              <w:t>单价（元）</w:t>
            </w:r>
          </w:p>
        </w:tc>
        <w:tc>
          <w:tcPr>
            <w:tcW w:w="1586" w:type="dxa"/>
          </w:tcPr>
          <w:p w14:paraId="02752B9F">
            <w:pPr>
              <w:spacing w:before="299" w:line="219" w:lineRule="auto"/>
              <w:ind w:firstLine="227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年总收费</w:t>
            </w:r>
          </w:p>
          <w:p w14:paraId="55306D7B">
            <w:pPr>
              <w:spacing w:before="115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（元）</w:t>
            </w:r>
          </w:p>
        </w:tc>
      </w:tr>
      <w:tr w14:paraId="25024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2" w:type="dxa"/>
          </w:tcPr>
          <w:p w14:paraId="4CD0136C">
            <w:pPr>
              <w:spacing w:before="184" w:line="184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778" w:type="dxa"/>
            <w:vAlign w:val="center"/>
          </w:tcPr>
          <w:p w14:paraId="395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黄体生成激素（LH）</w:t>
            </w:r>
          </w:p>
        </w:tc>
        <w:tc>
          <w:tcPr>
            <w:tcW w:w="1618" w:type="dxa"/>
            <w:vAlign w:val="center"/>
          </w:tcPr>
          <w:p w14:paraId="53B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104A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37B1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0BB1B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12" w:type="dxa"/>
          </w:tcPr>
          <w:p w14:paraId="3E9F7E37">
            <w:pPr>
              <w:spacing w:before="206" w:line="184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778" w:type="dxa"/>
            <w:vAlign w:val="center"/>
          </w:tcPr>
          <w:p w14:paraId="4B55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卵泡刺激激素（FSH）</w:t>
            </w:r>
          </w:p>
        </w:tc>
        <w:tc>
          <w:tcPr>
            <w:tcW w:w="1618" w:type="dxa"/>
            <w:vAlign w:val="center"/>
          </w:tcPr>
          <w:p w14:paraId="70B7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8E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432C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41105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2" w:type="dxa"/>
          </w:tcPr>
          <w:p w14:paraId="79F5EB22">
            <w:pPr>
              <w:spacing w:before="204" w:line="184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778" w:type="dxa"/>
            <w:vAlign w:val="center"/>
          </w:tcPr>
          <w:p w14:paraId="3093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促甲状腺激素（TSH）</w:t>
            </w:r>
          </w:p>
        </w:tc>
        <w:tc>
          <w:tcPr>
            <w:tcW w:w="1618" w:type="dxa"/>
            <w:vAlign w:val="center"/>
          </w:tcPr>
          <w:p w14:paraId="164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5887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695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27C18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2" w:type="dxa"/>
          </w:tcPr>
          <w:p w14:paraId="6F23858D">
            <w:pPr>
              <w:spacing w:before="208" w:line="184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778" w:type="dxa"/>
            <w:vAlign w:val="center"/>
          </w:tcPr>
          <w:p w14:paraId="37C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雌二醇（E2）</w:t>
            </w:r>
          </w:p>
        </w:tc>
        <w:tc>
          <w:tcPr>
            <w:tcW w:w="1618" w:type="dxa"/>
            <w:vAlign w:val="center"/>
          </w:tcPr>
          <w:p w14:paraId="21E4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01BE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27E9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6ED3A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12" w:type="dxa"/>
          </w:tcPr>
          <w:p w14:paraId="0D1D0A67">
            <w:pPr>
              <w:spacing w:before="208" w:line="182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778" w:type="dxa"/>
            <w:vAlign w:val="center"/>
          </w:tcPr>
          <w:p w14:paraId="3708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泌乳素（PRL）</w:t>
            </w:r>
          </w:p>
        </w:tc>
        <w:tc>
          <w:tcPr>
            <w:tcW w:w="1618" w:type="dxa"/>
            <w:vAlign w:val="center"/>
          </w:tcPr>
          <w:p w14:paraId="59B6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335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32D7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7ABE6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2" w:type="dxa"/>
          </w:tcPr>
          <w:p w14:paraId="4C539EFD">
            <w:pPr>
              <w:spacing w:before="187" w:line="184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778" w:type="dxa"/>
            <w:vAlign w:val="center"/>
          </w:tcPr>
          <w:p w14:paraId="226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单体泌乳素（PRL）</w:t>
            </w:r>
          </w:p>
        </w:tc>
        <w:tc>
          <w:tcPr>
            <w:tcW w:w="1618" w:type="dxa"/>
            <w:vAlign w:val="center"/>
          </w:tcPr>
          <w:p w14:paraId="26F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65548A9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783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852C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2" w:type="dxa"/>
          </w:tcPr>
          <w:p w14:paraId="08DE0D4C">
            <w:pPr>
              <w:spacing w:before="191" w:line="182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3778" w:type="dxa"/>
            <w:vAlign w:val="center"/>
          </w:tcPr>
          <w:p w14:paraId="5BF4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抗缪勒管激素（AMH）</w:t>
            </w:r>
          </w:p>
        </w:tc>
        <w:tc>
          <w:tcPr>
            <w:tcW w:w="1618" w:type="dxa"/>
            <w:vAlign w:val="center"/>
          </w:tcPr>
          <w:p w14:paraId="15EB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7B28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86" w:type="dxa"/>
            <w:vAlign w:val="center"/>
          </w:tcPr>
          <w:p w14:paraId="6E5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</w:t>
            </w:r>
          </w:p>
        </w:tc>
      </w:tr>
      <w:tr w14:paraId="62FA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12" w:type="dxa"/>
          </w:tcPr>
          <w:p w14:paraId="71C6CD23">
            <w:pPr>
              <w:spacing w:before="188" w:line="184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778" w:type="dxa"/>
            <w:vAlign w:val="center"/>
          </w:tcPr>
          <w:p w14:paraId="3A48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孕酮（P）</w:t>
            </w:r>
          </w:p>
        </w:tc>
        <w:tc>
          <w:tcPr>
            <w:tcW w:w="1618" w:type="dxa"/>
            <w:vAlign w:val="center"/>
          </w:tcPr>
          <w:p w14:paraId="271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213D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4B3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7E903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2" w:type="dxa"/>
          </w:tcPr>
          <w:p w14:paraId="5E481071">
            <w:pPr>
              <w:spacing w:before="190" w:line="184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3778" w:type="dxa"/>
            <w:vAlign w:val="center"/>
          </w:tcPr>
          <w:p w14:paraId="0060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睾酮（TT）</w:t>
            </w:r>
          </w:p>
        </w:tc>
        <w:tc>
          <w:tcPr>
            <w:tcW w:w="1618" w:type="dxa"/>
            <w:vAlign w:val="center"/>
          </w:tcPr>
          <w:p w14:paraId="3B47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4C09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4F94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36B96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12" w:type="dxa"/>
          </w:tcPr>
          <w:p w14:paraId="3DD47F42">
            <w:pPr>
              <w:spacing w:before="191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10</w:t>
            </w:r>
          </w:p>
        </w:tc>
        <w:tc>
          <w:tcPr>
            <w:tcW w:w="3778" w:type="dxa"/>
            <w:vAlign w:val="center"/>
          </w:tcPr>
          <w:p w14:paraId="6F0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双氢睾酮（DHT）</w:t>
            </w:r>
          </w:p>
        </w:tc>
        <w:tc>
          <w:tcPr>
            <w:tcW w:w="1618" w:type="dxa"/>
            <w:vAlign w:val="center"/>
          </w:tcPr>
          <w:p w14:paraId="516A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15A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5E10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522AB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2" w:type="dxa"/>
          </w:tcPr>
          <w:p w14:paraId="6F946C77">
            <w:pPr>
              <w:spacing w:before="193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11</w:t>
            </w:r>
          </w:p>
        </w:tc>
        <w:tc>
          <w:tcPr>
            <w:tcW w:w="3778" w:type="dxa"/>
            <w:vAlign w:val="center"/>
          </w:tcPr>
          <w:p w14:paraId="13E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游离睾酮(FT)</w:t>
            </w:r>
          </w:p>
        </w:tc>
        <w:tc>
          <w:tcPr>
            <w:tcW w:w="1618" w:type="dxa"/>
            <w:vAlign w:val="center"/>
          </w:tcPr>
          <w:p w14:paraId="67E1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2747F77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09CA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5CCB7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12" w:type="dxa"/>
          </w:tcPr>
          <w:p w14:paraId="1CDEF251">
            <w:pPr>
              <w:spacing w:before="192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12</w:t>
            </w:r>
          </w:p>
        </w:tc>
        <w:tc>
          <w:tcPr>
            <w:tcW w:w="3778" w:type="dxa"/>
            <w:vAlign w:val="center"/>
          </w:tcPr>
          <w:p w14:paraId="086C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雄烯二酮（A4）</w:t>
            </w:r>
          </w:p>
        </w:tc>
        <w:tc>
          <w:tcPr>
            <w:tcW w:w="1618" w:type="dxa"/>
            <w:vAlign w:val="center"/>
          </w:tcPr>
          <w:p w14:paraId="236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642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7163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41224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2" w:type="dxa"/>
          </w:tcPr>
          <w:p w14:paraId="7E0BD710">
            <w:pPr>
              <w:spacing w:before="194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13</w:t>
            </w:r>
          </w:p>
        </w:tc>
        <w:tc>
          <w:tcPr>
            <w:tcW w:w="3778" w:type="dxa"/>
            <w:vAlign w:val="center"/>
          </w:tcPr>
          <w:p w14:paraId="529B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脱氢表雄酮（DHEA）</w:t>
            </w:r>
          </w:p>
        </w:tc>
        <w:tc>
          <w:tcPr>
            <w:tcW w:w="1618" w:type="dxa"/>
            <w:vAlign w:val="center"/>
          </w:tcPr>
          <w:p w14:paraId="484B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7074CE2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3AE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4DFB8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12" w:type="dxa"/>
          </w:tcPr>
          <w:p w14:paraId="0B8AEA4A">
            <w:pPr>
              <w:spacing w:before="194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14</w:t>
            </w:r>
          </w:p>
        </w:tc>
        <w:tc>
          <w:tcPr>
            <w:tcW w:w="3778" w:type="dxa"/>
            <w:vAlign w:val="center"/>
          </w:tcPr>
          <w:p w14:paraId="4CC3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脱氢表雄酮硫酸酯（DHEAS）</w:t>
            </w:r>
          </w:p>
        </w:tc>
        <w:tc>
          <w:tcPr>
            <w:tcW w:w="1618" w:type="dxa"/>
            <w:vAlign w:val="center"/>
          </w:tcPr>
          <w:p w14:paraId="1DE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2F9A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391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27320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2" w:type="dxa"/>
          </w:tcPr>
          <w:p w14:paraId="297F487A">
            <w:pPr>
              <w:spacing w:before="195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15</w:t>
            </w:r>
          </w:p>
        </w:tc>
        <w:tc>
          <w:tcPr>
            <w:tcW w:w="3778" w:type="dxa"/>
            <w:vAlign w:val="center"/>
          </w:tcPr>
          <w:p w14:paraId="1154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17-α羟孕酮(17-OHPG)</w:t>
            </w:r>
          </w:p>
        </w:tc>
        <w:tc>
          <w:tcPr>
            <w:tcW w:w="1618" w:type="dxa"/>
            <w:vAlign w:val="center"/>
          </w:tcPr>
          <w:p w14:paraId="2847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0BBA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44C3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21002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2" w:type="dxa"/>
          </w:tcPr>
          <w:p w14:paraId="0E122B1D">
            <w:pPr>
              <w:spacing w:before="193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16</w:t>
            </w:r>
          </w:p>
        </w:tc>
        <w:tc>
          <w:tcPr>
            <w:tcW w:w="3778" w:type="dxa"/>
            <w:vAlign w:val="center"/>
          </w:tcPr>
          <w:p w14:paraId="71E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17-羟孕烯醇酮</w:t>
            </w:r>
          </w:p>
        </w:tc>
        <w:tc>
          <w:tcPr>
            <w:tcW w:w="1618" w:type="dxa"/>
            <w:vAlign w:val="center"/>
          </w:tcPr>
          <w:p w14:paraId="74C7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533D738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06BD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4F66B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2" w:type="dxa"/>
          </w:tcPr>
          <w:p w14:paraId="5451A777">
            <w:pPr>
              <w:spacing w:before="216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17</w:t>
            </w:r>
          </w:p>
        </w:tc>
        <w:tc>
          <w:tcPr>
            <w:tcW w:w="3778" w:type="dxa"/>
            <w:vAlign w:val="center"/>
          </w:tcPr>
          <w:p w14:paraId="0A80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孕烯醇酮</w:t>
            </w:r>
          </w:p>
        </w:tc>
        <w:tc>
          <w:tcPr>
            <w:tcW w:w="1618" w:type="dxa"/>
            <w:vAlign w:val="center"/>
          </w:tcPr>
          <w:p w14:paraId="63D6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D2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86" w:type="dxa"/>
            <w:vAlign w:val="center"/>
          </w:tcPr>
          <w:p w14:paraId="0E9A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</w:t>
            </w:r>
          </w:p>
        </w:tc>
      </w:tr>
      <w:tr w14:paraId="5193E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12" w:type="dxa"/>
          </w:tcPr>
          <w:p w14:paraId="21737EED">
            <w:pPr>
              <w:spacing w:before="196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18</w:t>
            </w:r>
          </w:p>
        </w:tc>
        <w:tc>
          <w:tcPr>
            <w:tcW w:w="3778" w:type="dxa"/>
            <w:vAlign w:val="center"/>
          </w:tcPr>
          <w:p w14:paraId="00B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11-脱氧皮质醇</w:t>
            </w:r>
          </w:p>
        </w:tc>
        <w:tc>
          <w:tcPr>
            <w:tcW w:w="1618" w:type="dxa"/>
            <w:vAlign w:val="center"/>
          </w:tcPr>
          <w:p w14:paraId="387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6D2707F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325E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99FD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</w:tcPr>
          <w:p w14:paraId="1ED5014B">
            <w:pPr>
              <w:spacing w:before="197" w:line="184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19</w:t>
            </w:r>
          </w:p>
        </w:tc>
        <w:tc>
          <w:tcPr>
            <w:tcW w:w="3778" w:type="dxa"/>
            <w:vAlign w:val="center"/>
          </w:tcPr>
          <w:p w14:paraId="2EB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11-脱氧皮质酮</w:t>
            </w:r>
          </w:p>
        </w:tc>
        <w:tc>
          <w:tcPr>
            <w:tcW w:w="1618" w:type="dxa"/>
            <w:vAlign w:val="center"/>
          </w:tcPr>
          <w:p w14:paraId="5CD7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4C6C5C8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7C7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40E3E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</w:tcPr>
          <w:p w14:paraId="21F7CE84">
            <w:pPr>
              <w:spacing w:before="197" w:line="184" w:lineRule="auto"/>
              <w:ind w:left="408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778" w:type="dxa"/>
            <w:vAlign w:val="center"/>
          </w:tcPr>
          <w:p w14:paraId="2D99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皮质醇</w:t>
            </w:r>
          </w:p>
        </w:tc>
        <w:tc>
          <w:tcPr>
            <w:tcW w:w="1618" w:type="dxa"/>
            <w:vAlign w:val="center"/>
          </w:tcPr>
          <w:p w14:paraId="57E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3C56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4E8A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7B0AC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</w:tcPr>
          <w:p w14:paraId="256586FF">
            <w:pPr>
              <w:spacing w:before="197" w:line="184" w:lineRule="auto"/>
              <w:ind w:left="408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778" w:type="dxa"/>
            <w:vAlign w:val="center"/>
          </w:tcPr>
          <w:p w14:paraId="2D0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</w:t>
            </w:r>
          </w:p>
        </w:tc>
        <w:tc>
          <w:tcPr>
            <w:tcW w:w="1618" w:type="dxa"/>
            <w:vAlign w:val="center"/>
          </w:tcPr>
          <w:p w14:paraId="6BB7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4EE0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 w14:paraId="2335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 w14:paraId="5C9CD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  <w:shd w:val="clear" w:color="auto" w:fill="auto"/>
            <w:vAlign w:val="center"/>
          </w:tcPr>
          <w:p w14:paraId="2319126E">
            <w:pPr>
              <w:spacing w:before="197" w:line="184" w:lineRule="auto"/>
              <w:ind w:left="40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E3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免疫法</w:t>
            </w:r>
          </w:p>
        </w:tc>
        <w:tc>
          <w:tcPr>
            <w:tcW w:w="1618" w:type="dxa"/>
            <w:vAlign w:val="center"/>
          </w:tcPr>
          <w:p w14:paraId="18A2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25F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6" w:type="dxa"/>
            <w:vAlign w:val="center"/>
          </w:tcPr>
          <w:p w14:paraId="552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</w:tr>
      <w:tr w14:paraId="33481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  <w:shd w:val="clear" w:color="auto" w:fill="auto"/>
            <w:vAlign w:val="center"/>
          </w:tcPr>
          <w:p w14:paraId="64F48FBF">
            <w:pPr>
              <w:spacing w:before="197" w:line="184" w:lineRule="auto"/>
              <w:ind w:left="40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198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1618" w:type="dxa"/>
            <w:vAlign w:val="center"/>
          </w:tcPr>
          <w:p w14:paraId="5C5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6FB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vAlign w:val="center"/>
          </w:tcPr>
          <w:p w14:paraId="662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4FD50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2" w:type="dxa"/>
            <w:shd w:val="clear" w:color="auto" w:fill="auto"/>
            <w:vAlign w:val="center"/>
          </w:tcPr>
          <w:p w14:paraId="615DB9F1">
            <w:pPr>
              <w:spacing w:before="197" w:line="184" w:lineRule="auto"/>
              <w:ind w:left="40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AF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1618" w:type="dxa"/>
            <w:vAlign w:val="center"/>
          </w:tcPr>
          <w:p w14:paraId="55EF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038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 w14:paraId="01B1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6FF2F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2" w:type="dxa"/>
            <w:shd w:val="clear" w:color="auto" w:fill="auto"/>
            <w:vAlign w:val="center"/>
          </w:tcPr>
          <w:p w14:paraId="1C4366F7">
            <w:pPr>
              <w:spacing w:before="197" w:line="184" w:lineRule="auto"/>
              <w:ind w:left="40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891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质谱法</w:t>
            </w:r>
          </w:p>
        </w:tc>
        <w:tc>
          <w:tcPr>
            <w:tcW w:w="1618" w:type="dxa"/>
            <w:vAlign w:val="center"/>
          </w:tcPr>
          <w:p w14:paraId="730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3" w:type="dxa"/>
            <w:vAlign w:val="center"/>
          </w:tcPr>
          <w:p w14:paraId="53B4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6" w:type="dxa"/>
            <w:vAlign w:val="center"/>
          </w:tcPr>
          <w:p w14:paraId="367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</w:t>
            </w:r>
          </w:p>
        </w:tc>
      </w:tr>
    </w:tbl>
    <w:p w14:paraId="23AD49DF">
      <w:pPr>
        <w:pStyle w:val="2"/>
        <w:spacing w:before="91" w:line="219" w:lineRule="auto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  <w:sectPr>
          <w:footerReference r:id="rId4" w:type="default"/>
          <w:pgSz w:w="11906" w:h="16839"/>
          <w:pgMar w:top="1431" w:right="1398" w:bottom="1292" w:left="1557" w:header="0" w:footer="1039" w:gutter="0"/>
          <w:cols w:space="720" w:num="1"/>
        </w:sectPr>
      </w:pPr>
      <w:r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  <w:t>备注：服务的组数限制在1200组以内，组数与预算以先达到的为准，达到任一标准，服务将立即终止。</w:t>
      </w:r>
    </w:p>
    <w:p w14:paraId="368C100C">
      <w:pPr>
        <w:pStyle w:val="2"/>
        <w:spacing w:before="91" w:line="219" w:lineRule="auto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  <w:t>附表3：</w:t>
      </w:r>
    </w:p>
    <w:p w14:paraId="1EE62304">
      <w:pPr>
        <w:tabs>
          <w:tab w:val="left" w:pos="1110"/>
        </w:tabs>
        <w:spacing w:line="640" w:lineRule="exact"/>
        <w:jc w:val="center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报价单</w:t>
      </w:r>
    </w:p>
    <w:p w14:paraId="13BE8B26">
      <w:pPr>
        <w:pStyle w:val="2"/>
        <w:spacing w:before="91" w:line="219" w:lineRule="auto"/>
        <w:jc w:val="center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250"/>
        <w:gridCol w:w="4981"/>
      </w:tblGrid>
      <w:tr w14:paraId="05D5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868" w:type="dxa"/>
            <w:shd w:val="clear" w:color="auto" w:fill="auto"/>
            <w:noWrap w:val="0"/>
            <w:vAlign w:val="center"/>
          </w:tcPr>
          <w:p w14:paraId="2F9D6A93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7231" w:type="dxa"/>
            <w:gridSpan w:val="2"/>
            <w:shd w:val="clear" w:color="auto" w:fill="auto"/>
            <w:noWrap w:val="0"/>
            <w:vAlign w:val="center"/>
          </w:tcPr>
          <w:p w14:paraId="7EFA5A87"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/>
                <w:kern w:val="0"/>
                <w:sz w:val="24"/>
                <w:szCs w:val="32"/>
                <w:lang w:val="en-US" w:eastAsia="zh-CN"/>
              </w:rPr>
              <w:t>育龄期女性多囊卵巢综合征课题项目外送检测服务</w:t>
            </w:r>
          </w:p>
        </w:tc>
      </w:tr>
      <w:tr w14:paraId="4D83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868" w:type="dxa"/>
            <w:vMerge w:val="restart"/>
            <w:shd w:val="clear" w:color="auto" w:fill="auto"/>
            <w:noWrap w:val="0"/>
            <w:vAlign w:val="center"/>
          </w:tcPr>
          <w:p w14:paraId="500DAC7A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报价</w:t>
            </w:r>
          </w:p>
          <w:p w14:paraId="52667D90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固定单价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）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3D94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t>序号1:多囊卵巢综合征</w:t>
            </w: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snapToGrid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t>(PCOS)诊断激素检测</w:t>
            </w:r>
          </w:p>
        </w:tc>
        <w:tc>
          <w:tcPr>
            <w:tcW w:w="4981" w:type="dxa"/>
            <w:shd w:val="clear" w:color="auto" w:fill="auto"/>
            <w:noWrap w:val="0"/>
            <w:vAlign w:val="center"/>
          </w:tcPr>
          <w:p w14:paraId="357E75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>小写：        元/例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>（最高限价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>690元/例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snapToGrid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大写：       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 xml:space="preserve">              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>元/例</w:t>
            </w:r>
          </w:p>
        </w:tc>
      </w:tr>
      <w:tr w14:paraId="096A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868" w:type="dxa"/>
            <w:vMerge w:val="continue"/>
            <w:tcBorders/>
            <w:shd w:val="clear" w:color="auto" w:fill="auto"/>
            <w:noWrap w:val="0"/>
            <w:vAlign w:val="center"/>
          </w:tcPr>
          <w:p w14:paraId="145FF7A1"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8807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t>序号2:多囊卵巢综合征</w:t>
            </w: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snapToGrid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Style w:val="13"/>
                <w:snapToGrid w:val="0"/>
                <w:sz w:val="16"/>
                <w:szCs w:val="16"/>
                <w:lang w:val="en-US" w:eastAsia="zh-CN" w:bidi="ar"/>
              </w:rPr>
              <w:t>(PCOS)随访激素评估</w:t>
            </w:r>
          </w:p>
        </w:tc>
        <w:tc>
          <w:tcPr>
            <w:tcW w:w="4981" w:type="dxa"/>
            <w:shd w:val="clear" w:color="auto" w:fill="auto"/>
            <w:noWrap w:val="0"/>
            <w:vAlign w:val="center"/>
          </w:tcPr>
          <w:p w14:paraId="31ED62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>小写：        元/例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>（最高限价400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>元/例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snapToGrid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大写：       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 xml:space="preserve">              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/>
                <w:snapToGrid w:val="0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13"/>
                <w:snapToGrid w:val="0"/>
                <w:sz w:val="18"/>
                <w:szCs w:val="18"/>
                <w:lang w:val="en-US" w:eastAsia="zh-CN" w:bidi="ar"/>
              </w:rPr>
              <w:t xml:space="preserve">  元/例</w:t>
            </w:r>
          </w:p>
        </w:tc>
      </w:tr>
      <w:tr w14:paraId="4FB5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868" w:type="dxa"/>
            <w:shd w:val="clear" w:color="auto" w:fill="auto"/>
            <w:noWrap w:val="0"/>
            <w:vAlign w:val="center"/>
          </w:tcPr>
          <w:p w14:paraId="359200C2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服务期</w:t>
            </w:r>
          </w:p>
        </w:tc>
        <w:tc>
          <w:tcPr>
            <w:tcW w:w="7231" w:type="dxa"/>
            <w:gridSpan w:val="2"/>
            <w:shd w:val="clear" w:color="auto" w:fill="auto"/>
            <w:noWrap w:val="0"/>
            <w:vAlign w:val="center"/>
          </w:tcPr>
          <w:p w14:paraId="7D380359"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年</w:t>
            </w:r>
          </w:p>
        </w:tc>
      </w:tr>
      <w:tr w14:paraId="0AE8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68" w:type="dxa"/>
            <w:shd w:val="clear" w:color="auto" w:fill="auto"/>
            <w:noWrap w:val="0"/>
            <w:vAlign w:val="center"/>
          </w:tcPr>
          <w:p w14:paraId="3DD68F52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备注</w:t>
            </w:r>
          </w:p>
        </w:tc>
        <w:tc>
          <w:tcPr>
            <w:tcW w:w="7231" w:type="dxa"/>
            <w:gridSpan w:val="2"/>
            <w:shd w:val="clear" w:color="auto" w:fill="auto"/>
            <w:noWrap w:val="0"/>
            <w:vAlign w:val="center"/>
          </w:tcPr>
          <w:p w14:paraId="2EC36596"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  <w:lang w:val="en-US" w:eastAsia="zh-CN"/>
              </w:rPr>
              <w:t>服务的组数限制在1200组以内，组数与预算以先达到的为准，达到任一标准，服务将立即终止。</w:t>
            </w:r>
          </w:p>
        </w:tc>
      </w:tr>
    </w:tbl>
    <w:p w14:paraId="39742711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447ED4A4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3365506B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25785429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31FE3C3B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2EBBA7AE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5315BB9C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60730261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p w14:paraId="7A76DC60">
      <w:pPr>
        <w:widowControl/>
        <w:wordWrap w:val="0"/>
        <w:spacing w:line="600" w:lineRule="exact"/>
        <w:jc w:val="right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报价公司名称：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                       </w:t>
      </w:r>
    </w:p>
    <w:p w14:paraId="55DFBE68">
      <w:pPr>
        <w:widowControl/>
        <w:spacing w:line="600" w:lineRule="exact"/>
        <w:jc w:val="righ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日期：</w:t>
      </w:r>
      <w:r>
        <w:rPr>
          <w:rFonts w:ascii="微软雅黑" w:hAnsi="微软雅黑" w:eastAsia="微软雅黑" w:cs="微软雅黑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p w14:paraId="4B932AC5">
      <w:pPr>
        <w:pStyle w:val="2"/>
        <w:spacing w:before="91" w:line="219" w:lineRule="auto"/>
        <w:jc w:val="both"/>
        <w:rPr>
          <w:rFonts w:hint="default" w:ascii="仿宋" w:hAnsi="仿宋" w:eastAsia="仿宋" w:cs="仿宋"/>
          <w:spacing w:val="-37"/>
          <w:sz w:val="28"/>
          <w:szCs w:val="28"/>
          <w:lang w:val="en-US" w:eastAsia="zh-CN"/>
        </w:rPr>
      </w:pPr>
    </w:p>
    <w:sectPr>
      <w:pgSz w:w="11906" w:h="16839"/>
      <w:pgMar w:top="1431" w:right="1398" w:bottom="1292" w:left="1557" w:header="0" w:footer="10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CB8C9">
    <w:pPr>
      <w:spacing w:line="181" w:lineRule="auto"/>
      <w:ind w:left="8307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1DA25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D36F6"/>
    <w:multiLevelType w:val="singleLevel"/>
    <w:tmpl w:val="3F4D36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F8A595"/>
    <w:multiLevelType w:val="singleLevel"/>
    <w:tmpl w:val="5BF8A5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MmE3ZDI2ZWIzOWQ1MjQ5NzQyNzA2MzZlYWM3Y2EifQ=="/>
  </w:docVars>
  <w:rsids>
    <w:rsidRoot w:val="006402DF"/>
    <w:rsid w:val="00120F3F"/>
    <w:rsid w:val="00471AA3"/>
    <w:rsid w:val="006402DF"/>
    <w:rsid w:val="06BD5DFB"/>
    <w:rsid w:val="08346584"/>
    <w:rsid w:val="098826F0"/>
    <w:rsid w:val="0FB00ACE"/>
    <w:rsid w:val="0FDC3796"/>
    <w:rsid w:val="11EC3A38"/>
    <w:rsid w:val="13AD440B"/>
    <w:rsid w:val="13DF2FA0"/>
    <w:rsid w:val="15477903"/>
    <w:rsid w:val="1FC3227C"/>
    <w:rsid w:val="25E371D4"/>
    <w:rsid w:val="28173165"/>
    <w:rsid w:val="2849353B"/>
    <w:rsid w:val="2D1C2FCC"/>
    <w:rsid w:val="2FF26A2B"/>
    <w:rsid w:val="33751688"/>
    <w:rsid w:val="3E137C66"/>
    <w:rsid w:val="3E66054B"/>
    <w:rsid w:val="3E970704"/>
    <w:rsid w:val="43B43427"/>
    <w:rsid w:val="44A8366B"/>
    <w:rsid w:val="44D25347"/>
    <w:rsid w:val="473A4323"/>
    <w:rsid w:val="4A2B43F6"/>
    <w:rsid w:val="4AFC64BF"/>
    <w:rsid w:val="4BB5666E"/>
    <w:rsid w:val="4C572A7A"/>
    <w:rsid w:val="4CC4300C"/>
    <w:rsid w:val="4F9F5024"/>
    <w:rsid w:val="54992FD0"/>
    <w:rsid w:val="5D8660BC"/>
    <w:rsid w:val="64AA52BD"/>
    <w:rsid w:val="66E71979"/>
    <w:rsid w:val="67191D4F"/>
    <w:rsid w:val="7A5F49C0"/>
    <w:rsid w:val="7A6D7F90"/>
    <w:rsid w:val="7E2E55A9"/>
    <w:rsid w:val="7E6B2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10">
    <w:name w:val="页眉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font31"/>
    <w:basedOn w:val="7"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13">
    <w:name w:val="font41"/>
    <w:basedOn w:val="7"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4">
    <w:name w:val="font51"/>
    <w:basedOn w:val="7"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15">
    <w:name w:val="font61"/>
    <w:basedOn w:val="7"/>
    <w:uiPriority w:val="0"/>
    <w:rPr>
      <w:rFonts w:hint="default" w:ascii="Arial" w:hAnsi="Arial" w:cs="Arial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969</Words>
  <Characters>1225</Characters>
  <Lines>12</Lines>
  <Paragraphs>3</Paragraphs>
  <TotalTime>0</TotalTime>
  <ScaleCrop>false</ScaleCrop>
  <LinksUpToDate>false</LinksUpToDate>
  <CharactersWithSpaces>1234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胖胖</cp:lastModifiedBy>
  <cp:lastPrinted>2025-06-16T08:26:00Z</cp:lastPrinted>
  <dcterms:modified xsi:type="dcterms:W3CDTF">2025-06-17T00:52:39Z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2052-12.1.0.21541</vt:lpwstr>
  </property>
  <property fmtid="{D5CDD505-2E9C-101B-9397-08002B2CF9AE}" pid="6" name="ICV">
    <vt:lpwstr>EC19501B46EE4C0A81D08A6FC6CAF952_13</vt:lpwstr>
  </property>
  <property fmtid="{D5CDD505-2E9C-101B-9397-08002B2CF9AE}" pid="7" name="KSOTemplateDocerSaveRecord">
    <vt:lpwstr>eyJoZGlkIjoiYTY0NDcyYmIxZjM1NTRiNjY0NmQ2ZWNiZTIyYjc1MTkiLCJ1c2VySWQiOiI1ODY4NTI3MDMifQ==</vt:lpwstr>
  </property>
</Properties>
</file>