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u w:val="none"/>
          <w:lang w:eastAsia="zh-CN"/>
        </w:rPr>
        <w:t>德清县综合行政执法</w:t>
      </w:r>
      <w:r>
        <w:rPr>
          <w:rFonts w:hint="eastAsia" w:ascii="方正小标宋简体" w:eastAsia="方正小标宋简体"/>
          <w:sz w:val="40"/>
          <w:szCs w:val="40"/>
          <w:u w:val="none"/>
          <w:lang w:val="en-US" w:eastAsia="zh-CN"/>
        </w:rPr>
        <w:t>局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6-7</w:t>
      </w:r>
      <w:r>
        <w:rPr>
          <w:rFonts w:hint="eastAsia" w:ascii="方正小标宋简体" w:eastAsia="方正小标宋简体"/>
          <w:sz w:val="40"/>
          <w:szCs w:val="40"/>
        </w:rPr>
        <w:t>月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政府采购意向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等有关规定，现将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德清县综合行政执法局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（至）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月采购意向公开如下：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05"/>
        <w:gridCol w:w="2403"/>
        <w:gridCol w:w="1359"/>
        <w:gridCol w:w="172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预算金额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预计采购时间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0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德清县综合行政执法局系统制式服装和标志采购项目</w:t>
            </w:r>
          </w:p>
        </w:tc>
        <w:tc>
          <w:tcPr>
            <w:tcW w:w="2403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根据《浙江省综合行政执法队伍制式服装和标志管理实施办法》和《浙江省综合行政执法队伍制式服装和标志技术规范》为德清县综合行政执法局和德清县综合行政执法队，按标准购置配置制式服装。</w:t>
            </w:r>
          </w:p>
        </w:tc>
        <w:tc>
          <w:tcPr>
            <w:tcW w:w="1359" w:type="dxa"/>
          </w:tcPr>
          <w:p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95.226</w:t>
            </w:r>
          </w:p>
        </w:tc>
        <w:tc>
          <w:tcPr>
            <w:tcW w:w="1725" w:type="dxa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901" w:type="dxa"/>
          </w:tcPr>
          <w:p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德清县综合行政执法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jc w:val="center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2025年6月9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ZTkzZWJiZWU3OGI3NGNiMDBmYzU4NzgxOGZhMmMifQ=="/>
    <w:docVar w:name="KSO_WPS_MARK_KEY" w:val="169bf1e9-5857-40f5-af24-9ad41c1e91a0"/>
  </w:docVars>
  <w:rsids>
    <w:rsidRoot w:val="00EA2562"/>
    <w:rsid w:val="00063D99"/>
    <w:rsid w:val="005C3363"/>
    <w:rsid w:val="00766C29"/>
    <w:rsid w:val="0086670A"/>
    <w:rsid w:val="008812D3"/>
    <w:rsid w:val="00A66C6C"/>
    <w:rsid w:val="00A722A4"/>
    <w:rsid w:val="00EA2562"/>
    <w:rsid w:val="00F67AD5"/>
    <w:rsid w:val="00FB7F2C"/>
    <w:rsid w:val="01A67A89"/>
    <w:rsid w:val="1AD33D15"/>
    <w:rsid w:val="21072EC5"/>
    <w:rsid w:val="2B2A66F3"/>
    <w:rsid w:val="33F3357C"/>
    <w:rsid w:val="37F06253"/>
    <w:rsid w:val="44D67827"/>
    <w:rsid w:val="4B6E5B8B"/>
    <w:rsid w:val="4F12064B"/>
    <w:rsid w:val="54A70764"/>
    <w:rsid w:val="57243415"/>
    <w:rsid w:val="66EC36C1"/>
    <w:rsid w:val="6D8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336</Characters>
  <Lines>3</Lines>
  <Paragraphs>1</Paragraphs>
  <TotalTime>36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2022-01-14T06:44:00Z</dcterms:created>
  <dc:creator>许 杨阳</dc:creator>
  <cp:lastModifiedBy>小脚丫</cp:lastModifiedBy>
  <cp:lastPrinted>2025-05-25T02:27:00Z</cp:lastPrinted>
  <dcterms:modified xsi:type="dcterms:W3CDTF">2025-06-09T02:02:58Z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61C0A70BDFB64B1699390ABE1899B666</vt:lpwstr>
  </property>
  <property fmtid="{D5CDD505-2E9C-101B-9397-08002B2CF9AE}" pid="4" name="KSOTemplateDocerSaveRecord">
    <vt:lpwstr>eyJoZGlkIjoiYWFjM2E0MjJmYzhlODAxNDA0ZDYyZDExYzE3ZTYxZDUiLCJ1c2VySWQiOiI0NTEzMDUzOTAifQ==</vt:lpwstr>
  </property>
</Properties>
</file>