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39144">
      <w:pPr>
        <w:jc w:val="center"/>
        <w:rPr>
          <w:rFonts w:hint="eastAsia" w:ascii="仿宋" w:eastAsia="仿宋"/>
          <w:color w:val="auto"/>
          <w:sz w:val="36"/>
          <w:szCs w:val="36"/>
          <w:highlight w:val="none"/>
        </w:rPr>
      </w:pPr>
      <w:r>
        <w:rPr>
          <w:rFonts w:hint="eastAsia" w:ascii="仿宋" w:eastAsia="仿宋"/>
          <w:b/>
          <w:bCs/>
          <w:color w:val="auto"/>
          <w:sz w:val="52"/>
          <w:szCs w:val="52"/>
          <w:highlight w:val="none"/>
          <w:u w:val="none"/>
          <w:lang w:eastAsia="zh-CN"/>
        </w:rPr>
        <w:t>绍兴市越城区卫生健康局2025年度等保测评项目</w:t>
      </w:r>
    </w:p>
    <w:p w14:paraId="73C2BCAE">
      <w:pPr>
        <w:rPr>
          <w:rFonts w:hint="eastAsia" w:ascii="仿宋" w:eastAsia="仿宋"/>
          <w:color w:val="auto"/>
          <w:sz w:val="36"/>
          <w:szCs w:val="36"/>
          <w:highlight w:val="none"/>
        </w:rPr>
      </w:pPr>
    </w:p>
    <w:p w14:paraId="7891DB25">
      <w:pPr>
        <w:rPr>
          <w:rFonts w:hint="eastAsia" w:ascii="仿宋" w:eastAsia="仿宋"/>
          <w:color w:val="auto"/>
          <w:sz w:val="36"/>
          <w:szCs w:val="36"/>
          <w:highlight w:val="none"/>
        </w:rPr>
      </w:pPr>
    </w:p>
    <w:p w14:paraId="4D0CAFB1">
      <w:pPr>
        <w:rPr>
          <w:rFonts w:hint="eastAsia" w:ascii="仿宋" w:eastAsia="仿宋"/>
          <w:color w:val="auto"/>
          <w:sz w:val="36"/>
          <w:szCs w:val="36"/>
          <w:highlight w:val="none"/>
        </w:rPr>
      </w:pPr>
    </w:p>
    <w:p w14:paraId="2DC127DE">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36CB227E">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4E6A5817">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031453A6">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1AE45CD3">
      <w:pPr>
        <w:rPr>
          <w:rFonts w:hint="eastAsia" w:ascii="仿宋" w:eastAsia="仿宋"/>
          <w:b/>
          <w:bCs/>
          <w:color w:val="auto"/>
          <w:sz w:val="36"/>
          <w:szCs w:val="36"/>
          <w:highlight w:val="none"/>
        </w:rPr>
      </w:pPr>
    </w:p>
    <w:p w14:paraId="0EAE8CB1">
      <w:pPr>
        <w:rPr>
          <w:rFonts w:hint="eastAsia" w:ascii="仿宋" w:eastAsia="仿宋"/>
          <w:color w:val="auto"/>
          <w:sz w:val="36"/>
          <w:szCs w:val="36"/>
          <w:highlight w:val="none"/>
        </w:rPr>
      </w:pPr>
    </w:p>
    <w:p w14:paraId="07DEAC9A">
      <w:pPr>
        <w:rPr>
          <w:rFonts w:hint="eastAsia" w:ascii="仿宋" w:eastAsia="仿宋"/>
          <w:color w:val="auto"/>
          <w:sz w:val="36"/>
          <w:szCs w:val="36"/>
          <w:highlight w:val="none"/>
        </w:rPr>
      </w:pPr>
    </w:p>
    <w:tbl>
      <w:tblPr>
        <w:tblStyle w:val="27"/>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7FFB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exact"/>
          <w:jc w:val="center"/>
        </w:trPr>
        <w:tc>
          <w:tcPr>
            <w:tcW w:w="2396" w:type="dxa"/>
            <w:tcBorders>
              <w:top w:val="nil"/>
              <w:left w:val="nil"/>
              <w:bottom w:val="nil"/>
              <w:right w:val="nil"/>
            </w:tcBorders>
            <w:noWrap/>
            <w:vAlign w:val="center"/>
          </w:tcPr>
          <w:p w14:paraId="2F9606C6">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0AAA6AE7">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lang w:eastAsia="zh-CN"/>
              </w:rPr>
            </w:pPr>
            <w:r>
              <w:rPr>
                <w:rFonts w:hint="eastAsia" w:ascii="仿宋" w:eastAsia="仿宋"/>
                <w:color w:val="auto"/>
                <w:sz w:val="28"/>
                <w:highlight w:val="none"/>
                <w:u w:val="none"/>
                <w:lang w:eastAsia="zh-CN"/>
              </w:rPr>
              <w:t>ZJDT-F-25031</w:t>
            </w:r>
          </w:p>
        </w:tc>
      </w:tr>
      <w:tr w14:paraId="5735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exact"/>
          <w:jc w:val="center"/>
        </w:trPr>
        <w:tc>
          <w:tcPr>
            <w:tcW w:w="2396" w:type="dxa"/>
            <w:tcBorders>
              <w:top w:val="nil"/>
              <w:left w:val="nil"/>
              <w:bottom w:val="nil"/>
              <w:right w:val="nil"/>
            </w:tcBorders>
            <w:noWrap/>
            <w:vAlign w:val="center"/>
          </w:tcPr>
          <w:p w14:paraId="5089C81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5CDE4A5E">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lang w:eastAsia="zh-CN"/>
              </w:rPr>
            </w:pPr>
            <w:r>
              <w:rPr>
                <w:rFonts w:hint="eastAsia" w:ascii="仿宋" w:hAnsi="仿宋" w:eastAsia="仿宋" w:cs="仿宋"/>
                <w:color w:val="auto"/>
                <w:sz w:val="28"/>
                <w:highlight w:val="none"/>
                <w:lang w:eastAsia="zh-CN"/>
              </w:rPr>
              <w:t>绍兴市越城区卫生健康局</w:t>
            </w:r>
          </w:p>
        </w:tc>
      </w:tr>
      <w:tr w14:paraId="79B5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jc w:val="center"/>
        </w:trPr>
        <w:tc>
          <w:tcPr>
            <w:tcW w:w="2396" w:type="dxa"/>
            <w:tcBorders>
              <w:top w:val="nil"/>
              <w:left w:val="nil"/>
              <w:bottom w:val="nil"/>
              <w:right w:val="nil"/>
            </w:tcBorders>
            <w:noWrap/>
            <w:vAlign w:val="center"/>
          </w:tcPr>
          <w:p w14:paraId="223F9F2B">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25814BE0">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hAnsi="仿宋" w:eastAsia="仿宋" w:cs="仿宋"/>
                <w:color w:val="auto"/>
                <w:sz w:val="28"/>
                <w:highlight w:val="none"/>
              </w:rPr>
              <w:t>浙江东腾利成招标代理有限公司</w:t>
            </w:r>
          </w:p>
        </w:tc>
      </w:tr>
      <w:tr w14:paraId="519A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exact"/>
          <w:jc w:val="center"/>
        </w:trPr>
        <w:tc>
          <w:tcPr>
            <w:tcW w:w="2396" w:type="dxa"/>
            <w:tcBorders>
              <w:top w:val="nil"/>
              <w:left w:val="nil"/>
              <w:bottom w:val="nil"/>
              <w:right w:val="nil"/>
            </w:tcBorders>
            <w:noWrap/>
            <w:vAlign w:val="center"/>
          </w:tcPr>
          <w:p w14:paraId="29FE3D9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7290EE67">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绍兴市越城区财政局</w:t>
            </w:r>
          </w:p>
        </w:tc>
      </w:tr>
    </w:tbl>
    <w:p w14:paraId="587D64C6">
      <w:pPr>
        <w:jc w:val="center"/>
        <w:rPr>
          <w:rFonts w:hint="eastAsia" w:ascii="仿宋" w:eastAsia="仿宋"/>
          <w:color w:val="auto"/>
          <w:sz w:val="28"/>
          <w:highlight w:val="none"/>
        </w:rPr>
      </w:pPr>
    </w:p>
    <w:p w14:paraId="2C3AEF05">
      <w:pPr>
        <w:jc w:val="center"/>
        <w:rPr>
          <w:rFonts w:hint="eastAsia" w:ascii="仿宋" w:eastAsia="仿宋"/>
          <w:color w:val="auto"/>
          <w:sz w:val="28"/>
          <w:highlight w:val="none"/>
        </w:rPr>
      </w:pPr>
    </w:p>
    <w:p w14:paraId="6FE1681F">
      <w:pPr>
        <w:jc w:val="center"/>
        <w:rPr>
          <w:rFonts w:hint="eastAsia" w:ascii="仿宋" w:eastAsia="仿宋"/>
          <w:color w:val="auto"/>
          <w:sz w:val="28"/>
          <w:highlight w:val="none"/>
          <w:u w:val="none" w:color="auto"/>
        </w:rPr>
      </w:pPr>
      <w:r>
        <w:rPr>
          <w:rFonts w:hint="eastAsia" w:ascii="仿宋" w:eastAsia="仿宋"/>
          <w:color w:val="auto"/>
          <w:sz w:val="28"/>
          <w:highlight w:val="none"/>
          <w:u w:val="none" w:color="auto"/>
          <w:lang w:val="en-US" w:eastAsia="zh-CN"/>
        </w:rPr>
        <w:t>2025</w:t>
      </w:r>
      <w:r>
        <w:rPr>
          <w:rFonts w:hint="eastAsia" w:ascii="仿宋" w:eastAsia="仿宋"/>
          <w:color w:val="auto"/>
          <w:sz w:val="28"/>
          <w:highlight w:val="none"/>
          <w:u w:val="none" w:color="auto"/>
        </w:rPr>
        <w:t>年</w:t>
      </w:r>
      <w:r>
        <w:rPr>
          <w:rFonts w:hint="eastAsia" w:ascii="仿宋" w:eastAsia="仿宋"/>
          <w:color w:val="auto"/>
          <w:sz w:val="28"/>
          <w:highlight w:val="none"/>
          <w:u w:val="none" w:color="auto"/>
          <w:lang w:val="en-US" w:eastAsia="zh-CN"/>
        </w:rPr>
        <w:t>06</w:t>
      </w:r>
      <w:r>
        <w:rPr>
          <w:rFonts w:hint="eastAsia" w:ascii="仿宋" w:eastAsia="仿宋"/>
          <w:color w:val="auto"/>
          <w:sz w:val="28"/>
          <w:highlight w:val="none"/>
          <w:u w:val="none" w:color="auto"/>
        </w:rPr>
        <w:t>月</w:t>
      </w:r>
    </w:p>
    <w:p w14:paraId="1E11B64B">
      <w:pPr>
        <w:jc w:val="center"/>
        <w:rPr>
          <w:rFonts w:hint="eastAsia" w:ascii="仿宋" w:eastAsia="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14:paraId="51B40DA8">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5C4075E5">
      <w:pPr>
        <w:jc w:val="center"/>
        <w:rPr>
          <w:rFonts w:hint="eastAsia" w:ascii="仿宋" w:eastAsia="仿宋"/>
          <w:b/>
          <w:color w:val="auto"/>
          <w:sz w:val="44"/>
          <w:szCs w:val="44"/>
          <w:highlight w:val="none"/>
        </w:rPr>
      </w:pPr>
    </w:p>
    <w:p w14:paraId="4D48EEA9">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_Toc27216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6D801DB">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22967BC">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6FD9119">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_Toc4902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_Toc4902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C63161B">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7B5FC3C">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_Toc27317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_Toc27317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3D66596">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035B828">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_Toc3442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_Toc3442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B00410B">
      <w:pPr>
        <w:pStyle w:val="20"/>
        <w:tabs>
          <w:tab w:val="right" w:leader="dot" w:pos="8641"/>
        </w:tabs>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3</w:t>
      </w:r>
    </w:p>
    <w:p w14:paraId="37C6E5DB">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_Toc14424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_Toc14424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CCEE25D">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33FC31A">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_Toc16291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_Toc16291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17534B2">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_Toc31383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_Toc31383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48309DA">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_Toc25373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_Toc25373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5D7C151">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_Toc17941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_Toc17941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493CDAD">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34412D4F">
      <w:pPr>
        <w:rPr>
          <w:rFonts w:hint="eastAsia" w:ascii="仿宋" w:hAnsi="仿宋" w:eastAsia="仿宋" w:cs="仿宋"/>
          <w:color w:val="auto"/>
          <w:sz w:val="28"/>
          <w:szCs w:val="28"/>
          <w:highlight w:val="none"/>
        </w:rPr>
      </w:pPr>
    </w:p>
    <w:p w14:paraId="2C1D7129">
      <w:pPr>
        <w:pStyle w:val="2"/>
        <w:rPr>
          <w:rFonts w:hint="eastAsia" w:ascii="仿宋" w:hAnsi="仿宋" w:eastAsia="仿宋" w:cs="仿宋"/>
          <w:color w:val="auto"/>
          <w:sz w:val="28"/>
          <w:szCs w:val="28"/>
          <w:highlight w:val="none"/>
        </w:rPr>
        <w:sectPr>
          <w:footerReference r:id="rId6" w:type="default"/>
          <w:pgSz w:w="11907" w:h="16840"/>
          <w:pgMar w:top="1440" w:right="1463" w:bottom="1440" w:left="1803" w:header="851" w:footer="992" w:gutter="0"/>
          <w:cols w:space="720" w:num="1"/>
          <w:docGrid w:type="lines" w:linePitch="312" w:charSpace="0"/>
        </w:sectPr>
      </w:pPr>
    </w:p>
    <w:p w14:paraId="6A71FE8D">
      <w:pPr>
        <w:pStyle w:val="2"/>
        <w:rPr>
          <w:rFonts w:hint="eastAsia" w:ascii="仿宋"/>
          <w:color w:val="auto"/>
          <w:highlight w:val="none"/>
        </w:rPr>
      </w:pPr>
      <w:bookmarkStart w:id="0" w:name="_Toc27216"/>
      <w:r>
        <w:rPr>
          <w:rFonts w:hint="eastAsia" w:ascii="仿宋"/>
          <w:color w:val="auto"/>
          <w:highlight w:val="none"/>
        </w:rPr>
        <w:t>第一章  采购公告</w:t>
      </w:r>
      <w:bookmarkEnd w:id="0"/>
    </w:p>
    <w:p w14:paraId="5D4788B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14:paraId="008F413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lang w:eastAsia="zh-CN"/>
        </w:rPr>
        <w:t>绍兴市越城区卫生健康局2025年度等保测评项目</w:t>
      </w:r>
      <w:r>
        <w:rPr>
          <w:rFonts w:hint="eastAsia" w:ascii="仿宋" w:eastAsia="仿宋"/>
          <w:color w:val="auto"/>
          <w:sz w:val="24"/>
          <w:szCs w:val="24"/>
          <w:highlight w:val="none"/>
        </w:rPr>
        <w:t>招标项目的潜在投标人应在线下获取招标文件，并于</w:t>
      </w:r>
      <w:r>
        <w:rPr>
          <w:rFonts w:hint="eastAsia" w:ascii="仿宋" w:eastAsia="仿宋"/>
          <w:color w:val="auto"/>
          <w:sz w:val="24"/>
          <w:szCs w:val="24"/>
          <w:highlight w:val="yellow"/>
          <w:u w:val="single"/>
          <w:lang w:val="en-US" w:eastAsia="zh-CN"/>
        </w:rPr>
        <w:t>2025</w:t>
      </w:r>
      <w:r>
        <w:rPr>
          <w:rFonts w:hint="eastAsia" w:ascii="仿宋" w:eastAsia="仿宋"/>
          <w:bCs/>
          <w:color w:val="auto"/>
          <w:sz w:val="24"/>
          <w:szCs w:val="24"/>
          <w:highlight w:val="yellow"/>
          <w:u w:val="single"/>
        </w:rPr>
        <w:t>年</w:t>
      </w:r>
      <w:r>
        <w:rPr>
          <w:rFonts w:hint="eastAsia" w:ascii="仿宋" w:eastAsia="仿宋"/>
          <w:bCs/>
          <w:color w:val="auto"/>
          <w:sz w:val="24"/>
          <w:szCs w:val="24"/>
          <w:highlight w:val="yellow"/>
          <w:u w:val="single"/>
          <w:lang w:val="en-US" w:eastAsia="zh-CN"/>
        </w:rPr>
        <w:t xml:space="preserve">  </w:t>
      </w:r>
      <w:r>
        <w:rPr>
          <w:rFonts w:hint="eastAsia" w:ascii="仿宋" w:eastAsia="仿宋"/>
          <w:bCs/>
          <w:color w:val="auto"/>
          <w:sz w:val="24"/>
          <w:szCs w:val="24"/>
          <w:highlight w:val="yellow"/>
          <w:u w:val="single"/>
        </w:rPr>
        <w:t>月</w:t>
      </w:r>
      <w:r>
        <w:rPr>
          <w:rFonts w:hint="eastAsia" w:ascii="仿宋" w:eastAsia="仿宋"/>
          <w:bCs/>
          <w:color w:val="auto"/>
          <w:sz w:val="24"/>
          <w:szCs w:val="24"/>
          <w:highlight w:val="yellow"/>
          <w:u w:val="single"/>
          <w:lang w:val="en-US" w:eastAsia="zh-CN"/>
        </w:rPr>
        <w:t xml:space="preserve">  </w:t>
      </w:r>
      <w:r>
        <w:rPr>
          <w:rFonts w:hint="eastAsia" w:ascii="仿宋" w:eastAsia="仿宋"/>
          <w:bCs/>
          <w:color w:val="auto"/>
          <w:sz w:val="24"/>
          <w:szCs w:val="24"/>
          <w:highlight w:val="yellow"/>
          <w:u w:val="single"/>
        </w:rPr>
        <w:t>日</w:t>
      </w:r>
      <w:r>
        <w:rPr>
          <w:rFonts w:hint="eastAsia" w:ascii="仿宋" w:eastAsia="仿宋"/>
          <w:bCs/>
          <w:color w:val="auto"/>
          <w:sz w:val="24"/>
          <w:szCs w:val="24"/>
          <w:highlight w:val="yellow"/>
          <w:u w:val="single"/>
          <w:lang w:val="en-US" w:eastAsia="zh-CN"/>
        </w:rPr>
        <w:t xml:space="preserve">  </w:t>
      </w:r>
      <w:r>
        <w:rPr>
          <w:rFonts w:ascii="仿宋" w:eastAsia="仿宋"/>
          <w:bCs/>
          <w:color w:val="auto"/>
          <w:sz w:val="24"/>
          <w:szCs w:val="24"/>
          <w:highlight w:val="yellow"/>
          <w:u w:val="single"/>
        </w:rPr>
        <w:t>：</w:t>
      </w:r>
      <w:r>
        <w:rPr>
          <w:rFonts w:hint="eastAsia" w:ascii="仿宋" w:eastAsia="仿宋"/>
          <w:bCs/>
          <w:color w:val="auto"/>
          <w:sz w:val="24"/>
          <w:szCs w:val="24"/>
          <w:highlight w:val="yellow"/>
          <w:u w:val="single"/>
          <w:lang w:val="en-US" w:eastAsia="zh-CN"/>
        </w:rPr>
        <w:t xml:space="preserve">  </w:t>
      </w:r>
      <w:r>
        <w:rPr>
          <w:rFonts w:hint="eastAsia" w:ascii="仿宋" w:eastAsia="仿宋"/>
          <w:bCs/>
          <w:color w:val="auto"/>
          <w:sz w:val="24"/>
          <w:szCs w:val="24"/>
          <w:highlight w:val="yellow"/>
          <w:u w:val="single"/>
        </w:rPr>
        <w:t>（</w:t>
      </w:r>
      <w:r>
        <w:rPr>
          <w:rFonts w:hint="eastAsia" w:ascii="仿宋" w:eastAsia="仿宋"/>
          <w:bCs/>
          <w:color w:val="auto"/>
          <w:sz w:val="24"/>
          <w:szCs w:val="24"/>
          <w:highlight w:val="yellow"/>
        </w:rPr>
        <w:t>北京时间）</w:t>
      </w:r>
      <w:r>
        <w:rPr>
          <w:rFonts w:hint="eastAsia" w:ascii="仿宋" w:eastAsia="仿宋"/>
          <w:bCs/>
          <w:color w:val="auto"/>
          <w:sz w:val="24"/>
          <w:szCs w:val="24"/>
          <w:highlight w:val="none"/>
        </w:rPr>
        <w:t>前递交投标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622F730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35393790"/>
      <w:bookmarkStart w:id="2" w:name="_Toc28359002"/>
      <w:bookmarkStart w:id="3" w:name="_Toc28359079"/>
      <w:bookmarkStart w:id="4" w:name="_Toc35393621"/>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20238423">
      <w:pPr>
        <w:spacing w:line="360" w:lineRule="auto"/>
        <w:ind w:firstLine="540"/>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项目编号：</w:t>
      </w:r>
      <w:r>
        <w:rPr>
          <w:rFonts w:hint="eastAsia" w:ascii="仿宋" w:eastAsia="仿宋" w:cs="宋体"/>
          <w:bCs/>
          <w:color w:val="auto"/>
          <w:sz w:val="24"/>
          <w:szCs w:val="24"/>
          <w:highlight w:val="none"/>
          <w:u w:val="single"/>
          <w:lang w:eastAsia="zh-CN"/>
        </w:rPr>
        <w:t>ZJDT-F-25031</w:t>
      </w:r>
    </w:p>
    <w:p w14:paraId="71657373">
      <w:pPr>
        <w:spacing w:line="360" w:lineRule="auto"/>
        <w:ind w:firstLine="540"/>
        <w:rPr>
          <w:rFonts w:hint="eastAsia" w:ascii="仿宋" w:eastAsia="仿宋" w:cs="宋体"/>
          <w:bCs/>
          <w:color w:val="auto"/>
          <w:sz w:val="24"/>
          <w:szCs w:val="24"/>
          <w:highlight w:val="none"/>
          <w:u w:val="single"/>
          <w:lang w:eastAsia="zh-CN"/>
        </w:rPr>
      </w:pPr>
      <w:r>
        <w:rPr>
          <w:rFonts w:hint="eastAsia" w:ascii="仿宋" w:eastAsia="仿宋" w:cs="宋体"/>
          <w:bCs/>
          <w:color w:val="auto"/>
          <w:sz w:val="24"/>
          <w:szCs w:val="24"/>
          <w:highlight w:val="none"/>
        </w:rPr>
        <w:t>项目名称：</w:t>
      </w:r>
      <w:bookmarkEnd w:id="5"/>
      <w:r>
        <w:rPr>
          <w:rFonts w:hint="eastAsia" w:ascii="仿宋" w:eastAsia="仿宋" w:cs="宋体"/>
          <w:bCs/>
          <w:color w:val="auto"/>
          <w:sz w:val="24"/>
          <w:szCs w:val="24"/>
          <w:highlight w:val="none"/>
          <w:u w:val="single"/>
          <w:lang w:eastAsia="zh-CN"/>
        </w:rPr>
        <w:t>绍兴市越城区卫生健康局2025年度等保测评项目</w:t>
      </w:r>
    </w:p>
    <w:p w14:paraId="1FFA2A3F">
      <w:pPr>
        <w:spacing w:line="360" w:lineRule="auto"/>
        <w:ind w:firstLine="540"/>
        <w:rPr>
          <w:rFonts w:hint="eastAsia" w:ascii="仿宋" w:eastAsia="仿宋" w:cs="宋体"/>
          <w:bCs/>
          <w:color w:val="auto"/>
          <w:sz w:val="24"/>
          <w:szCs w:val="24"/>
          <w:highlight w:val="none"/>
          <w:u w:val="single"/>
          <w:lang w:val="en-US" w:eastAsia="zh-CN"/>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160000</w:t>
      </w:r>
    </w:p>
    <w:p w14:paraId="045FC8D2">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160000</w:t>
      </w:r>
    </w:p>
    <w:p w14:paraId="1C810D94">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6144C243">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03225AD5">
      <w:pPr>
        <w:spacing w:line="360" w:lineRule="auto"/>
        <w:ind w:firstLine="540"/>
        <w:rPr>
          <w:rFonts w:hint="eastAsia" w:ascii="仿宋" w:eastAsia="仿宋" w:cs="宋体"/>
          <w:bCs/>
          <w:color w:val="auto"/>
          <w:sz w:val="24"/>
          <w:szCs w:val="24"/>
          <w:highlight w:val="none"/>
          <w:u w:val="single"/>
          <w:lang w:eastAsia="zh-CN"/>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eastAsia="zh-CN"/>
        </w:rPr>
        <w:t>绍兴市越城区卫生健康局2025年度等保测评项目</w:t>
      </w:r>
    </w:p>
    <w:p w14:paraId="69B15E4A">
      <w:pPr>
        <w:spacing w:line="360" w:lineRule="auto"/>
        <w:ind w:firstLine="540"/>
        <w:rPr>
          <w:rFonts w:hint="eastAsia" w:ascii="仿宋" w:eastAsia="仿宋" w:cs="宋体"/>
          <w:bCs/>
          <w:color w:val="auto"/>
          <w:sz w:val="24"/>
          <w:highlight w:val="none"/>
          <w:lang w:eastAsia="zh-CN"/>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1</w:t>
      </w:r>
    </w:p>
    <w:p w14:paraId="21DECCAE">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160000</w:t>
      </w:r>
    </w:p>
    <w:p w14:paraId="787FFA85">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48F61DD9">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 </w:t>
      </w:r>
    </w:p>
    <w:p w14:paraId="4D8685CB">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hint="eastAsia" w:ascii="仿宋" w:eastAsia="仿宋" w:cs="宋体"/>
          <w:bCs/>
          <w:color w:val="auto"/>
          <w:sz w:val="24"/>
          <w:szCs w:val="24"/>
          <w:highlight w:val="none"/>
          <w:u w:val="single"/>
        </w:rPr>
        <w:t>详见采购文件</w:t>
      </w:r>
      <w:r>
        <w:rPr>
          <w:rFonts w:hint="eastAsia" w:ascii="仿宋" w:eastAsia="仿宋" w:cs="宋体"/>
          <w:bCs/>
          <w:color w:val="auto"/>
          <w:sz w:val="24"/>
          <w:szCs w:val="24"/>
          <w:highlight w:val="none"/>
          <w:u w:val="single"/>
          <w:lang w:eastAsia="zh-CN"/>
        </w:rPr>
        <w:t>。</w:t>
      </w:r>
    </w:p>
    <w:p w14:paraId="49E2DA5F">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）接受联合体投标。备注：本项目采购要求</w:t>
      </w:r>
      <w:r>
        <w:rPr>
          <w:rFonts w:hint="eastAsia" w:ascii="仿宋" w:eastAsia="仿宋" w:cs="宋体"/>
          <w:bCs/>
          <w:color w:val="auto"/>
          <w:sz w:val="24"/>
          <w:szCs w:val="24"/>
          <w:highlight w:val="none"/>
          <w:lang w:val="en-US" w:eastAsia="zh-CN"/>
        </w:rPr>
        <w:t>单一</w:t>
      </w:r>
      <w:r>
        <w:rPr>
          <w:rFonts w:hint="eastAsia" w:ascii="仿宋" w:eastAsia="仿宋" w:cs="宋体"/>
          <w:bCs/>
          <w:color w:val="auto"/>
          <w:sz w:val="24"/>
          <w:szCs w:val="24"/>
          <w:highlight w:val="none"/>
        </w:rPr>
        <w:t>不接受联合体投标。</w:t>
      </w:r>
    </w:p>
    <w:p w14:paraId="325D720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6" w:name="_Toc35393791"/>
      <w:bookmarkStart w:id="7" w:name="_Toc28359080"/>
      <w:bookmarkStart w:id="8" w:name="_Toc28359003"/>
      <w:bookmarkStart w:id="9" w:name="_Toc35393622"/>
      <w:r>
        <w:rPr>
          <w:rFonts w:hint="eastAsia" w:ascii="仿宋" w:hAnsi="仿宋" w:eastAsia="仿宋" w:cs="仿宋"/>
          <w:b/>
          <w:bCs/>
          <w:color w:val="auto"/>
          <w:sz w:val="24"/>
          <w:szCs w:val="24"/>
          <w:highlight w:val="none"/>
        </w:rPr>
        <w:t>二、申请人的资格要求：</w:t>
      </w:r>
      <w:bookmarkEnd w:id="6"/>
      <w:bookmarkEnd w:id="7"/>
      <w:bookmarkEnd w:id="8"/>
      <w:bookmarkEnd w:id="9"/>
    </w:p>
    <w:p w14:paraId="637BC977">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1A9722E9">
      <w:pPr>
        <w:spacing w:line="360" w:lineRule="auto"/>
        <w:ind w:firstLine="540"/>
        <w:rPr>
          <w:rFonts w:hint="eastAsia" w:ascii="仿宋" w:eastAsia="仿宋" w:cs="宋体"/>
          <w:bCs/>
          <w:color w:val="auto"/>
          <w:sz w:val="24"/>
          <w:szCs w:val="24"/>
          <w:highlight w:val="none"/>
        </w:rPr>
      </w:pPr>
      <w:bookmarkStart w:id="10" w:name="_Toc28359004"/>
      <w:bookmarkStart w:id="11" w:name="_Toc28359081"/>
      <w:r>
        <w:rPr>
          <w:rFonts w:hint="eastAsia" w:ascii="仿宋" w:eastAsia="仿宋" w:cs="宋体"/>
          <w:bCs/>
          <w:color w:val="auto"/>
          <w:sz w:val="24"/>
          <w:szCs w:val="24"/>
          <w:highlight w:val="none"/>
        </w:rPr>
        <w:t>2.落实政府采购政策需满足的资格要求：本项目属于专门面向中小企业采购的项目</w:t>
      </w:r>
      <w:r>
        <w:rPr>
          <w:rFonts w:hint="eastAsia" w:ascii="仿宋" w:eastAsia="仿宋" w:cs="宋体"/>
          <w:bCs/>
          <w:color w:val="auto"/>
          <w:sz w:val="24"/>
          <w:szCs w:val="24"/>
          <w:highlight w:val="none"/>
          <w:lang w:eastAsia="zh-CN"/>
        </w:rPr>
        <w:t>，</w:t>
      </w:r>
      <w:r>
        <w:rPr>
          <w:rFonts w:hint="eastAsia" w:ascii="仿宋" w:eastAsia="仿宋" w:cs="宋体"/>
          <w:bCs/>
          <w:color w:val="auto"/>
          <w:sz w:val="24"/>
          <w:szCs w:val="24"/>
          <w:highlight w:val="none"/>
        </w:rPr>
        <w:t>服务由符合政策要求的中小企业承接</w:t>
      </w:r>
      <w:r>
        <w:rPr>
          <w:rFonts w:hint="eastAsia" w:ascii="仿宋" w:eastAsia="仿宋" w:cs="宋体"/>
          <w:bCs/>
          <w:color w:val="auto"/>
          <w:sz w:val="24"/>
          <w:szCs w:val="24"/>
          <w:highlight w:val="none"/>
          <w:lang w:val="en-US" w:eastAsia="zh-CN"/>
        </w:rPr>
        <w:t>,</w:t>
      </w:r>
      <w:r>
        <w:rPr>
          <w:rFonts w:hint="eastAsia" w:ascii="仿宋" w:eastAsia="仿宋" w:cs="宋体"/>
          <w:bCs/>
          <w:color w:val="auto"/>
          <w:sz w:val="24"/>
          <w:szCs w:val="24"/>
          <w:highlight w:val="none"/>
        </w:rPr>
        <w:t>提供中小企业声明函</w:t>
      </w:r>
      <w:r>
        <w:rPr>
          <w:rFonts w:hint="eastAsia" w:ascii="仿宋" w:eastAsia="仿宋" w:cs="宋体"/>
          <w:bCs/>
          <w:color w:val="auto"/>
          <w:sz w:val="24"/>
          <w:szCs w:val="24"/>
          <w:highlight w:val="none"/>
          <w:lang w:val="en-US" w:eastAsia="zh-CN"/>
        </w:rPr>
        <w:t>。</w:t>
      </w:r>
    </w:p>
    <w:p w14:paraId="475DEC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highlight w:val="none"/>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lang w:val="en-US" w:eastAsia="zh-CN"/>
        </w:rPr>
        <w:t>投标人必须具备有效的《网络安全等级测评与检测评估机构服务认证证书》，须提供证书复印件</w:t>
      </w:r>
      <w:r>
        <w:rPr>
          <w:rFonts w:hint="eastAsia" w:ascii="仿宋" w:eastAsia="仿宋" w:cs="宋体"/>
          <w:bCs/>
          <w:iCs/>
          <w:color w:val="auto"/>
          <w:sz w:val="24"/>
          <w:szCs w:val="24"/>
          <w:highlight w:val="none"/>
          <w:u w:val="single"/>
        </w:rPr>
        <w:t>。</w:t>
      </w:r>
    </w:p>
    <w:p w14:paraId="55DB412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2" w:name="_Toc35393792"/>
      <w:bookmarkStart w:id="13" w:name="_Toc35393623"/>
      <w:r>
        <w:rPr>
          <w:rFonts w:hint="eastAsia" w:ascii="仿宋" w:hAnsi="仿宋" w:eastAsia="仿宋" w:cs="仿宋"/>
          <w:b/>
          <w:bCs/>
          <w:color w:val="auto"/>
          <w:sz w:val="24"/>
          <w:szCs w:val="24"/>
          <w:highlight w:val="none"/>
        </w:rPr>
        <w:t>三、获取招标文件</w:t>
      </w:r>
      <w:bookmarkEnd w:id="10"/>
      <w:bookmarkEnd w:id="11"/>
      <w:bookmarkEnd w:id="12"/>
      <w:bookmarkEnd w:id="13"/>
    </w:p>
    <w:p w14:paraId="4C5D04FC">
      <w:pPr>
        <w:spacing w:line="360" w:lineRule="auto"/>
        <w:ind w:firstLine="540"/>
        <w:rPr>
          <w:rFonts w:ascii="仿宋" w:eastAsia="仿宋" w:cs="宋体"/>
          <w:color w:val="auto"/>
          <w:sz w:val="24"/>
          <w:szCs w:val="24"/>
          <w:highlight w:val="none"/>
        </w:rPr>
      </w:pPr>
      <w:bookmarkStart w:id="14" w:name="_Toc28359082"/>
      <w:bookmarkStart w:id="15" w:name="_Toc28359005"/>
      <w:bookmarkStart w:id="16" w:name="_Toc35393793"/>
      <w:bookmarkStart w:id="17" w:name="_Toc35393624"/>
      <w:r>
        <w:rPr>
          <w:rFonts w:hint="eastAsia" w:ascii="仿宋" w:eastAsia="仿宋" w:cs="宋体"/>
          <w:color w:val="auto"/>
          <w:sz w:val="24"/>
          <w:szCs w:val="24"/>
          <w:highlight w:val="none"/>
          <w:lang w:val="en-US" w:eastAsia="zh-CN"/>
        </w:rPr>
        <w:t>获取</w:t>
      </w:r>
      <w:r>
        <w:rPr>
          <w:rFonts w:hint="eastAsia" w:ascii="仿宋" w:eastAsia="仿宋" w:cs="宋体"/>
          <w:color w:val="auto"/>
          <w:sz w:val="24"/>
          <w:szCs w:val="24"/>
          <w:highlight w:val="none"/>
        </w:rPr>
        <w:t>时间：</w:t>
      </w:r>
      <w:r>
        <w:rPr>
          <w:rFonts w:hint="eastAsia" w:ascii="仿宋" w:eastAsia="仿宋" w:cs="宋体"/>
          <w:color w:val="auto"/>
          <w:sz w:val="24"/>
          <w:szCs w:val="24"/>
          <w:highlight w:val="yellow"/>
          <w:u w:val="single"/>
          <w:lang w:val="en-US" w:eastAsia="zh-CN"/>
        </w:rPr>
        <w:t xml:space="preserve">/至2025年  月  日 </w:t>
      </w:r>
      <w:r>
        <w:rPr>
          <w:rFonts w:ascii="仿宋" w:eastAsia="仿宋" w:cs="宋体"/>
          <w:color w:val="auto"/>
          <w:sz w:val="24"/>
          <w:szCs w:val="24"/>
          <w:highlight w:val="none"/>
        </w:rPr>
        <w:t>，</w:t>
      </w:r>
      <w:r>
        <w:rPr>
          <w:rFonts w:hint="eastAsia" w:ascii="仿宋" w:eastAsia="仿宋" w:cs="宋体"/>
          <w:color w:val="auto"/>
          <w:sz w:val="24"/>
          <w:szCs w:val="24"/>
          <w:highlight w:val="none"/>
        </w:rPr>
        <w:t>每天上午08:30至12:00 ，下午14:00至17:00（北京时间双休日及法定节假日除外）。</w:t>
      </w:r>
    </w:p>
    <w:p w14:paraId="7D6E4881">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lang w:val="en-US" w:eastAsia="zh-CN"/>
        </w:rPr>
        <w:t>获取</w:t>
      </w:r>
      <w:r>
        <w:rPr>
          <w:rFonts w:hint="eastAsia" w:ascii="仿宋" w:eastAsia="仿宋" w:cs="宋体"/>
          <w:color w:val="auto"/>
          <w:sz w:val="24"/>
          <w:szCs w:val="24"/>
          <w:highlight w:val="none"/>
        </w:rPr>
        <w:t>地点：</w:t>
      </w:r>
      <w:r>
        <w:rPr>
          <w:rFonts w:hint="eastAsia" w:ascii="仿宋" w:eastAsia="仿宋"/>
          <w:bCs/>
          <w:color w:val="auto"/>
          <w:sz w:val="24"/>
          <w:szCs w:val="24"/>
          <w:highlight w:val="none"/>
        </w:rPr>
        <w:t>浙江东腾利成招标代理有限公司（绍兴市人民东路1187号伟丰文化产业园藏品楼30</w:t>
      </w:r>
      <w:r>
        <w:rPr>
          <w:rFonts w:hint="eastAsia" w:ascii="仿宋" w:eastAsia="仿宋"/>
          <w:bCs/>
          <w:color w:val="auto"/>
          <w:sz w:val="24"/>
          <w:szCs w:val="24"/>
          <w:highlight w:val="none"/>
          <w:lang w:val="en-US" w:eastAsia="zh-CN"/>
        </w:rPr>
        <w:t>4</w:t>
      </w:r>
      <w:r>
        <w:rPr>
          <w:rFonts w:hint="eastAsia" w:ascii="仿宋" w:eastAsia="仿宋"/>
          <w:bCs/>
          <w:color w:val="auto"/>
          <w:sz w:val="24"/>
          <w:szCs w:val="24"/>
          <w:highlight w:val="none"/>
        </w:rPr>
        <w:t>室）</w:t>
      </w:r>
    </w:p>
    <w:p w14:paraId="184265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caps w:val="0"/>
          <w:smallCaps w:val="0"/>
          <w:snapToGrid/>
          <w:vanish w:val="0"/>
          <w:color w:val="auto"/>
          <w:sz w:val="24"/>
          <w:szCs w:val="24"/>
          <w:highlight w:val="none"/>
          <w:vertAlign w:val="baseline"/>
        </w:rPr>
      </w:pPr>
      <w:r>
        <w:rPr>
          <w:rFonts w:hint="eastAsia" w:ascii="仿宋" w:eastAsia="仿宋" w:cs="宋体"/>
          <w:bCs/>
          <w:color w:val="auto"/>
          <w:sz w:val="24"/>
          <w:szCs w:val="24"/>
          <w:highlight w:val="none"/>
          <w:lang w:val="en-US" w:eastAsia="zh-CN"/>
        </w:rPr>
        <w:t>获取</w:t>
      </w:r>
      <w:r>
        <w:rPr>
          <w:rFonts w:hint="eastAsia" w:ascii="仿宋" w:eastAsia="仿宋" w:cs="宋体"/>
          <w:bCs/>
          <w:color w:val="auto"/>
          <w:sz w:val="24"/>
          <w:szCs w:val="24"/>
          <w:highlight w:val="none"/>
        </w:rPr>
        <w:t>方式：</w:t>
      </w:r>
      <w:r>
        <w:rPr>
          <w:rFonts w:hint="eastAsia" w:ascii="仿宋" w:eastAsia="仿宋" w:cs="宋体"/>
          <w:bCs/>
          <w:caps w:val="0"/>
          <w:smallCaps w:val="0"/>
          <w:snapToGrid/>
          <w:vanish w:val="0"/>
          <w:color w:val="auto"/>
          <w:sz w:val="24"/>
          <w:szCs w:val="24"/>
          <w:highlight w:val="none"/>
          <w:vertAlign w:val="baseline"/>
        </w:rPr>
        <w:t>投标人获取时需提供以下报名资料（加盖单位公章）扫描件以邮件形式发送至13757590582@163.com邮箱内，报名是否成功以招标代理回复为准：</w:t>
      </w:r>
    </w:p>
    <w:p w14:paraId="4218CD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caps w:val="0"/>
          <w:smallCaps w:val="0"/>
          <w:snapToGrid/>
          <w:vanish w:val="0"/>
          <w:color w:val="auto"/>
          <w:sz w:val="24"/>
          <w:szCs w:val="24"/>
          <w:highlight w:val="none"/>
          <w:vertAlign w:val="baseline"/>
        </w:rPr>
      </w:pPr>
      <w:r>
        <w:rPr>
          <w:rFonts w:hint="eastAsia" w:ascii="仿宋" w:eastAsia="仿宋" w:cs="宋体"/>
          <w:bCs/>
          <w:caps w:val="0"/>
          <w:smallCaps w:val="0"/>
          <w:snapToGrid/>
          <w:vanish w:val="0"/>
          <w:color w:val="auto"/>
          <w:sz w:val="24"/>
          <w:szCs w:val="24"/>
          <w:highlight w:val="none"/>
          <w:vertAlign w:val="baseline"/>
        </w:rPr>
        <w:t>（1）营业执照、组织机构代码证、税务登记证或五证合一营业执照的复印件；</w:t>
      </w:r>
    </w:p>
    <w:p w14:paraId="1082E1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caps w:val="0"/>
          <w:smallCaps w:val="0"/>
          <w:snapToGrid/>
          <w:vanish w:val="0"/>
          <w:color w:val="auto"/>
          <w:sz w:val="24"/>
          <w:szCs w:val="24"/>
          <w:highlight w:val="none"/>
          <w:vertAlign w:val="baseline"/>
        </w:rPr>
      </w:pPr>
      <w:r>
        <w:rPr>
          <w:rFonts w:hint="eastAsia" w:ascii="仿宋" w:eastAsia="仿宋" w:cs="宋体"/>
          <w:bCs/>
          <w:caps w:val="0"/>
          <w:smallCaps w:val="0"/>
          <w:snapToGrid/>
          <w:vanish w:val="0"/>
          <w:color w:val="auto"/>
          <w:sz w:val="24"/>
          <w:szCs w:val="24"/>
          <w:highlight w:val="none"/>
          <w:vertAlign w:val="baseline"/>
        </w:rPr>
        <w:t>（2）投标人出具的报名代表介绍信（或授权委托书），包含联系人，联系电话等投标人信息；</w:t>
      </w:r>
    </w:p>
    <w:p w14:paraId="1B65DB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highlight w:val="none"/>
          <w:u w:val="single"/>
        </w:rPr>
      </w:pPr>
      <w:r>
        <w:rPr>
          <w:rFonts w:hint="eastAsia" w:ascii="仿宋" w:eastAsia="仿宋" w:cs="宋体"/>
          <w:bCs/>
          <w:caps w:val="0"/>
          <w:smallCaps w:val="0"/>
          <w:snapToGrid/>
          <w:vanish w:val="0"/>
          <w:color w:val="auto"/>
          <w:sz w:val="24"/>
          <w:szCs w:val="24"/>
          <w:highlight w:val="none"/>
          <w:vertAlign w:val="baseline"/>
        </w:rPr>
        <w:t>（3）采购代理机构将拒绝接受未获取招标文件或未登记的供应商的投标文件；</w:t>
      </w:r>
    </w:p>
    <w:p w14:paraId="797B43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highlight w:val="none"/>
        </w:rPr>
      </w:pPr>
      <w:r>
        <w:rPr>
          <w:rFonts w:hint="eastAsia" w:ascii="仿宋" w:eastAsia="仿宋" w:cs="宋体"/>
          <w:color w:val="auto"/>
          <w:sz w:val="24"/>
          <w:szCs w:val="24"/>
          <w:highlight w:val="none"/>
        </w:rPr>
        <w:t>售价</w:t>
      </w:r>
      <w:r>
        <w:rPr>
          <w:rFonts w:hint="eastAsia" w:ascii="仿宋" w:eastAsia="仿宋" w:cs="宋体"/>
          <w:caps w:val="0"/>
          <w:smallCaps w:val="0"/>
          <w:snapToGrid/>
          <w:vanish w:val="0"/>
          <w:color w:val="auto"/>
          <w:sz w:val="24"/>
          <w:szCs w:val="24"/>
          <w:highlight w:val="none"/>
          <w:vertAlign w:val="baseline"/>
        </w:rPr>
        <w:t>（元）</w:t>
      </w:r>
      <w:r>
        <w:rPr>
          <w:rFonts w:hint="eastAsia" w:ascii="仿宋" w:eastAsia="仿宋" w:cs="宋体"/>
          <w:color w:val="auto"/>
          <w:sz w:val="24"/>
          <w:szCs w:val="24"/>
          <w:highlight w:val="none"/>
        </w:rPr>
        <w:t>：</w:t>
      </w:r>
      <w:r>
        <w:rPr>
          <w:rFonts w:ascii="仿宋" w:eastAsia="仿宋" w:cs="宋体"/>
          <w:color w:val="auto"/>
          <w:sz w:val="24"/>
          <w:szCs w:val="24"/>
          <w:highlight w:val="none"/>
        </w:rPr>
        <w:t>0</w:t>
      </w:r>
    </w:p>
    <w:p w14:paraId="379EDC2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012E7C35">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bCs/>
          <w:color w:val="auto"/>
          <w:sz w:val="24"/>
          <w:szCs w:val="24"/>
          <w:highlight w:val="yellow"/>
          <w:u w:val="single"/>
          <w:lang w:val="en-US" w:eastAsia="zh-CN"/>
        </w:rPr>
        <w:t>2025</w:t>
      </w:r>
      <w:r>
        <w:rPr>
          <w:rFonts w:hint="eastAsia" w:ascii="仿宋" w:eastAsia="仿宋"/>
          <w:bCs/>
          <w:color w:val="auto"/>
          <w:sz w:val="24"/>
          <w:szCs w:val="24"/>
          <w:highlight w:val="yellow"/>
          <w:u w:val="single"/>
        </w:rPr>
        <w:t>年</w:t>
      </w:r>
      <w:r>
        <w:rPr>
          <w:rFonts w:hint="eastAsia" w:ascii="仿宋" w:eastAsia="仿宋"/>
          <w:bCs/>
          <w:color w:val="auto"/>
          <w:sz w:val="24"/>
          <w:szCs w:val="24"/>
          <w:highlight w:val="yellow"/>
          <w:u w:val="single"/>
          <w:lang w:val="en-US" w:eastAsia="zh-CN"/>
        </w:rPr>
        <w:t xml:space="preserve">  月  日  </w:t>
      </w:r>
      <w:r>
        <w:rPr>
          <w:rFonts w:ascii="仿宋" w:eastAsia="仿宋"/>
          <w:bCs/>
          <w:color w:val="auto"/>
          <w:sz w:val="24"/>
          <w:szCs w:val="24"/>
          <w:highlight w:val="yellow"/>
          <w:u w:val="single"/>
        </w:rPr>
        <w:t>：</w:t>
      </w:r>
      <w:r>
        <w:rPr>
          <w:rFonts w:hint="eastAsia" w:ascii="仿宋" w:eastAsia="仿宋"/>
          <w:bCs/>
          <w:color w:val="auto"/>
          <w:sz w:val="24"/>
          <w:szCs w:val="24"/>
          <w:highlight w:val="yellow"/>
          <w:u w:val="single"/>
          <w:lang w:val="en-US" w:eastAsia="zh-CN"/>
        </w:rPr>
        <w:t xml:space="preserve">  </w:t>
      </w:r>
      <w:r>
        <w:rPr>
          <w:rFonts w:hint="eastAsia" w:ascii="仿宋" w:eastAsia="仿宋"/>
          <w:bCs/>
          <w:color w:val="auto"/>
          <w:sz w:val="24"/>
          <w:szCs w:val="24"/>
          <w:highlight w:val="yellow"/>
        </w:rPr>
        <w:t>（北京时间）</w:t>
      </w:r>
    </w:p>
    <w:p w14:paraId="47A38FF8">
      <w:pPr>
        <w:spacing w:line="360" w:lineRule="auto"/>
        <w:ind w:firstLine="480" w:firstLineChars="200"/>
        <w:contextualSpacing/>
        <w:jc w:val="left"/>
        <w:rPr>
          <w:rFonts w:ascii="仿宋" w:hAnsi="仿宋" w:eastAsia="仿宋" w:cs="宋体"/>
          <w:color w:val="auto"/>
          <w:sz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hint="eastAsia" w:ascii="仿宋" w:hAnsi="仿宋" w:eastAsia="仿宋" w:cs="宋体"/>
          <w:color w:val="auto"/>
          <w:sz w:val="24"/>
          <w:highlight w:val="none"/>
        </w:rPr>
        <w:t>浙江东腾利成招标代理有限公司</w:t>
      </w:r>
      <w:r>
        <w:rPr>
          <w:rFonts w:hint="eastAsia" w:ascii="仿宋" w:hAnsi="仿宋" w:eastAsia="仿宋" w:cs="宋体"/>
          <w:bCs/>
          <w:color w:val="auto"/>
          <w:sz w:val="24"/>
          <w:highlight w:val="none"/>
        </w:rPr>
        <w:t>（</w:t>
      </w:r>
      <w:r>
        <w:rPr>
          <w:rFonts w:hint="eastAsia" w:ascii="仿宋" w:hAnsi="仿宋" w:eastAsia="仿宋" w:cs="宋体"/>
          <w:color w:val="auto"/>
          <w:sz w:val="24"/>
          <w:highlight w:val="none"/>
        </w:rPr>
        <w:t>绍兴市人民东路1187号伟丰文化产业园藏品楼</w:t>
      </w:r>
      <w:r>
        <w:rPr>
          <w:rFonts w:hint="eastAsia" w:ascii="仿宋" w:hAnsi="仿宋" w:eastAsia="仿宋" w:cs="宋体"/>
          <w:color w:val="auto"/>
          <w:sz w:val="24"/>
          <w:highlight w:val="none"/>
          <w:lang w:val="en-US" w:eastAsia="zh-CN"/>
        </w:rPr>
        <w:t>305室</w:t>
      </w:r>
      <w:r>
        <w:rPr>
          <w:rFonts w:hint="eastAsia" w:ascii="仿宋" w:hAnsi="仿宋" w:eastAsia="仿宋" w:cs="宋体"/>
          <w:bCs/>
          <w:color w:val="auto"/>
          <w:sz w:val="24"/>
          <w:highlight w:val="none"/>
        </w:rPr>
        <w:t>），</w:t>
      </w:r>
      <w:r>
        <w:rPr>
          <w:rFonts w:hint="eastAsia" w:ascii="仿宋" w:hAnsi="仿宋" w:eastAsia="仿宋" w:cs="宋体"/>
          <w:color w:val="auto"/>
          <w:sz w:val="24"/>
          <w:highlight w:val="none"/>
        </w:rPr>
        <w:t>逾期送达作无效投标处理。</w:t>
      </w:r>
    </w:p>
    <w:p w14:paraId="7F3AA246">
      <w:pPr>
        <w:spacing w:line="360" w:lineRule="auto"/>
        <w:ind w:firstLine="480" w:firstLineChars="200"/>
        <w:rPr>
          <w:rFonts w:hint="default" w:ascii="仿宋" w:eastAsia="仿宋"/>
          <w:color w:val="auto"/>
          <w:sz w:val="24"/>
          <w:szCs w:val="24"/>
          <w:highlight w:val="none"/>
          <w:lang w:val="en-US" w:eastAsia="zh-CN"/>
        </w:rPr>
      </w:pPr>
      <w:r>
        <w:rPr>
          <w:rFonts w:ascii="仿宋" w:eastAsia="仿宋"/>
          <w:color w:val="auto"/>
          <w:sz w:val="24"/>
          <w:szCs w:val="24"/>
          <w:highlight w:val="none"/>
        </w:rPr>
        <w:t>开标时间：</w:t>
      </w:r>
      <w:r>
        <w:rPr>
          <w:rFonts w:hint="eastAsia" w:ascii="仿宋" w:eastAsia="仿宋"/>
          <w:bCs/>
          <w:color w:val="auto"/>
          <w:sz w:val="24"/>
          <w:szCs w:val="24"/>
          <w:highlight w:val="yellow"/>
          <w:u w:val="single"/>
          <w:lang w:val="en-US" w:eastAsia="zh-CN"/>
        </w:rPr>
        <w:t>2025</w:t>
      </w:r>
      <w:r>
        <w:rPr>
          <w:rFonts w:hint="eastAsia" w:ascii="仿宋" w:eastAsia="仿宋"/>
          <w:bCs/>
          <w:color w:val="auto"/>
          <w:sz w:val="24"/>
          <w:szCs w:val="24"/>
          <w:highlight w:val="yellow"/>
          <w:u w:val="single"/>
        </w:rPr>
        <w:t>年</w:t>
      </w:r>
      <w:r>
        <w:rPr>
          <w:rFonts w:hint="eastAsia" w:ascii="仿宋" w:eastAsia="仿宋"/>
          <w:bCs/>
          <w:color w:val="auto"/>
          <w:sz w:val="24"/>
          <w:szCs w:val="24"/>
          <w:highlight w:val="yellow"/>
          <w:u w:val="single"/>
          <w:lang w:val="en-US" w:eastAsia="zh-CN"/>
        </w:rPr>
        <w:t xml:space="preserve">  月  日  :  </w:t>
      </w:r>
    </w:p>
    <w:p w14:paraId="70E108F8">
      <w:pPr>
        <w:spacing w:line="360" w:lineRule="auto"/>
        <w:ind w:firstLine="480" w:firstLineChars="200"/>
        <w:contextualSpacing/>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开标地点：浙江东腾利成招标代理有限公司（绍兴市人民东路1187号伟丰文化产业园藏品楼3楼开标室）</w:t>
      </w:r>
    </w:p>
    <w:p w14:paraId="5C94CA2B">
      <w:pPr>
        <w:spacing w:line="360" w:lineRule="auto"/>
        <w:ind w:firstLine="480" w:firstLineChars="200"/>
        <w:contextualSpacing/>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注：本项目投标文件递交方式（以下两种方式可任选一种）：</w:t>
      </w:r>
    </w:p>
    <w:p w14:paraId="6D275597">
      <w:pPr>
        <w:spacing w:line="360" w:lineRule="auto"/>
        <w:ind w:firstLine="480" w:firstLineChars="200"/>
        <w:contextualSpacing/>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①通过邮寄快递方式送达（建议采用EMS、顺丰快递）。邮寄送达地址：浙江东腾利成招标代理有限公司（绍兴市人民东路1187号伟丰文化产业园藏品楼304室），接收人：</w:t>
      </w:r>
      <w:r>
        <w:rPr>
          <w:rFonts w:hint="eastAsia" w:ascii="仿宋" w:hAnsi="仿宋" w:eastAsia="仿宋" w:cs="宋体"/>
          <w:color w:val="auto"/>
          <w:sz w:val="24"/>
          <w:highlight w:val="none"/>
          <w:lang w:val="en-US" w:eastAsia="zh-CN"/>
        </w:rPr>
        <w:t>冯莹洁，</w:t>
      </w:r>
      <w:r>
        <w:rPr>
          <w:rFonts w:hint="eastAsia" w:ascii="仿宋" w:hAnsi="仿宋" w:eastAsia="仿宋" w:cs="宋体"/>
          <w:color w:val="auto"/>
          <w:sz w:val="24"/>
          <w:highlight w:val="none"/>
        </w:rPr>
        <w:t>联系方式：</w:t>
      </w:r>
      <w:r>
        <w:rPr>
          <w:rFonts w:hint="eastAsia" w:ascii="仿宋" w:hAnsi="仿宋" w:eastAsia="仿宋" w:cs="宋体"/>
          <w:color w:val="auto"/>
          <w:sz w:val="24"/>
          <w:highlight w:val="none"/>
          <w:lang w:val="en-US" w:eastAsia="zh-CN"/>
        </w:rPr>
        <w:t>13757590582</w:t>
      </w:r>
      <w:r>
        <w:rPr>
          <w:rFonts w:hint="eastAsia" w:ascii="仿宋" w:hAnsi="仿宋" w:eastAsia="仿宋" w:cs="宋体"/>
          <w:color w:val="auto"/>
          <w:sz w:val="24"/>
          <w:highlight w:val="none"/>
        </w:rPr>
        <w:t>。快递寄出后，请将快递底单照片发送邮件至</w:t>
      </w:r>
      <w:r>
        <w:rPr>
          <w:rFonts w:hint="eastAsia" w:ascii="仿宋" w:hAnsi="仿宋" w:eastAsia="仿宋" w:cs="宋体"/>
          <w:color w:val="auto"/>
          <w:sz w:val="24"/>
          <w:highlight w:val="none"/>
          <w:lang w:val="en-US" w:eastAsia="zh-CN"/>
        </w:rPr>
        <w:t>13757590582@163.com</w:t>
      </w:r>
      <w:r>
        <w:rPr>
          <w:rFonts w:hint="eastAsia" w:ascii="仿宋" w:hAnsi="仿宋" w:eastAsia="仿宋" w:cs="宋体"/>
          <w:color w:val="auto"/>
          <w:sz w:val="24"/>
          <w:highlight w:val="none"/>
        </w:rPr>
        <w:t>，邮件名称为公司名字+联系人姓名+手机号，以便及时查收）。同时请充分考虑快递时间，最迟在开标前一日（工作日）16时前邮寄送达。投标文件递交的时间以签收时间为准，除邮寄外包装外，投标文件仍需要按采购文件要求封包，但在邮寄过程中发生的包封缺损或保管过程中发生的一切事宜均由投标人自行承担。</w:t>
      </w:r>
    </w:p>
    <w:p w14:paraId="69117982">
      <w:pPr>
        <w:spacing w:line="360" w:lineRule="auto"/>
        <w:ind w:firstLine="480" w:firstLineChars="200"/>
        <w:rPr>
          <w:rFonts w:ascii="仿宋" w:eastAsia="仿宋"/>
          <w:bCs/>
          <w:color w:val="auto"/>
          <w:sz w:val="24"/>
          <w:szCs w:val="24"/>
          <w:highlight w:val="none"/>
          <w:u w:val="single"/>
        </w:rPr>
      </w:pPr>
      <w:r>
        <w:rPr>
          <w:rFonts w:hint="eastAsia" w:ascii="仿宋" w:hAnsi="仿宋" w:eastAsia="仿宋" w:cs="宋体"/>
          <w:color w:val="auto"/>
          <w:sz w:val="24"/>
          <w:highlight w:val="none"/>
        </w:rPr>
        <w:t>②采用现场递交的方式，在投标文件截止时间前将投标文件密封送交到浙江东腾利成招标代理有限公司（绍兴市人民东路1187号伟丰文化产业园藏品楼304室），递交后即交即走，不参加后续开标会。投标人在开标现场不需要书面签字确认等有关操作。</w:t>
      </w:r>
    </w:p>
    <w:p w14:paraId="53DE83E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8" w:name="_Toc28359007"/>
      <w:bookmarkStart w:id="19" w:name="_Toc35393794"/>
      <w:bookmarkStart w:id="20" w:name="_Toc35393625"/>
      <w:bookmarkStart w:id="21" w:name="_Toc28359084"/>
      <w:r>
        <w:rPr>
          <w:rFonts w:hint="eastAsia" w:ascii="仿宋" w:hAnsi="仿宋" w:eastAsia="仿宋" w:cs="仿宋"/>
          <w:b/>
          <w:bCs/>
          <w:color w:val="auto"/>
          <w:sz w:val="24"/>
          <w:szCs w:val="24"/>
          <w:highlight w:val="none"/>
        </w:rPr>
        <w:t>五、公告期限</w:t>
      </w:r>
      <w:bookmarkEnd w:id="18"/>
      <w:bookmarkEnd w:id="19"/>
      <w:bookmarkEnd w:id="20"/>
      <w:bookmarkEnd w:id="21"/>
    </w:p>
    <w:p w14:paraId="050A1902">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30961BF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795"/>
      <w:bookmarkStart w:id="23" w:name="_Toc35393626"/>
      <w:r>
        <w:rPr>
          <w:rFonts w:hint="eastAsia" w:ascii="仿宋" w:hAnsi="仿宋" w:eastAsia="仿宋" w:cs="仿宋"/>
          <w:b/>
          <w:bCs/>
          <w:color w:val="auto"/>
          <w:sz w:val="24"/>
          <w:szCs w:val="24"/>
          <w:highlight w:val="none"/>
        </w:rPr>
        <w:t>六、其他补充事宜</w:t>
      </w:r>
      <w:bookmarkEnd w:id="22"/>
      <w:bookmarkEnd w:id="23"/>
    </w:p>
    <w:p w14:paraId="183AD66E">
      <w:pPr>
        <w:ind w:left="0" w:firstLine="480" w:firstLineChars="200"/>
        <w:rPr>
          <w:rFonts w:ascii="仿宋" w:eastAsia="仿宋" w:cs="宋体"/>
          <w:color w:val="auto"/>
          <w:kern w:val="0"/>
          <w:sz w:val="24"/>
          <w:szCs w:val="24"/>
          <w:highlight w:val="none"/>
        </w:rPr>
      </w:pPr>
      <w:bookmarkStart w:id="24" w:name="_Toc28359085"/>
      <w:bookmarkStart w:id="25" w:name="_Toc28359008"/>
      <w:bookmarkStart w:id="26" w:name="_Toc35393796"/>
      <w:bookmarkStart w:id="27" w:name="_Toc35393627"/>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06D7C971">
      <w:pPr>
        <w:ind w:left="0" w:firstLine="480" w:firstLineChars="200"/>
        <w:rPr>
          <w:rFonts w:hint="eastAsia" w:ascii="仿宋" w:eastAsia="仿宋" w:cs="宋体"/>
          <w:color w:val="auto"/>
          <w:kern w:val="0"/>
          <w:sz w:val="24"/>
          <w:szCs w:val="24"/>
          <w:highlight w:val="none"/>
        </w:rPr>
      </w:pPr>
      <w:r>
        <w:rPr>
          <w:rFonts w:hint="eastAsia" w:ascii="仿宋" w:eastAsia="仿宋" w:cs="宋体"/>
          <w:color w:val="auto"/>
          <w:kern w:val="0"/>
          <w:sz w:val="24"/>
          <w:szCs w:val="24"/>
          <w:highlight w:val="none"/>
        </w:rPr>
        <w:t>2、供应商对质疑答复不满意或者采购机构未在规定时间内作出答复的，可以在答复期满后十五个工作日内向本项目监督部门投诉。</w:t>
      </w:r>
    </w:p>
    <w:p w14:paraId="0418C95F">
      <w:pPr>
        <w:ind w:left="0" w:firstLine="480" w:firstLineChars="200"/>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415418A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06F2FD9E">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14:paraId="13DE3088">
      <w:pPr>
        <w:spacing w:line="360" w:lineRule="auto"/>
        <w:ind w:left="1079" w:leftChars="371" w:hanging="300" w:hangingChars="125"/>
        <w:jc w:val="left"/>
        <w:rPr>
          <w:rFonts w:hint="eastAsia" w:ascii="仿宋" w:eastAsia="仿宋"/>
          <w:color w:val="auto"/>
          <w:sz w:val="24"/>
          <w:szCs w:val="24"/>
          <w:highlight w:val="none"/>
          <w:u w:val="none"/>
          <w:lang w:eastAsia="zh-CN"/>
        </w:rPr>
      </w:pPr>
      <w:r>
        <w:rPr>
          <w:rFonts w:hint="eastAsia" w:ascii="仿宋" w:eastAsia="仿宋"/>
          <w:color w:val="auto"/>
          <w:sz w:val="24"/>
          <w:szCs w:val="24"/>
          <w:highlight w:val="none"/>
          <w:u w:val="none"/>
        </w:rPr>
        <w:t>名 称：</w:t>
      </w:r>
      <w:r>
        <w:rPr>
          <w:rFonts w:hint="eastAsia" w:ascii="仿宋" w:eastAsia="仿宋"/>
          <w:color w:val="auto"/>
          <w:sz w:val="24"/>
          <w:szCs w:val="24"/>
          <w:highlight w:val="none"/>
          <w:u w:val="none"/>
          <w:lang w:eastAsia="zh-CN"/>
        </w:rPr>
        <w:t>绍兴市越城区卫生健康局</w:t>
      </w:r>
    </w:p>
    <w:p w14:paraId="38FAB26E">
      <w:pPr>
        <w:spacing w:line="360" w:lineRule="auto"/>
        <w:ind w:left="1079" w:leftChars="371" w:hanging="300" w:hangingChars="125"/>
        <w:jc w:val="left"/>
        <w:rPr>
          <w:rFonts w:ascii="仿宋" w:eastAsia="仿宋"/>
          <w:color w:val="auto"/>
          <w:sz w:val="24"/>
          <w:szCs w:val="24"/>
          <w:highlight w:val="none"/>
          <w:u w:val="none"/>
        </w:rPr>
      </w:pPr>
      <w:r>
        <w:rPr>
          <w:rFonts w:hint="eastAsia" w:ascii="仿宋" w:eastAsia="仿宋"/>
          <w:color w:val="auto"/>
          <w:sz w:val="24"/>
          <w:szCs w:val="24"/>
          <w:highlight w:val="none"/>
          <w:u w:val="none"/>
        </w:rPr>
        <w:t>地址：浙江省绍兴市越城区胜利东路600号</w:t>
      </w:r>
    </w:p>
    <w:p w14:paraId="08F88888">
      <w:pPr>
        <w:spacing w:line="360" w:lineRule="auto"/>
        <w:ind w:left="1079" w:leftChars="371" w:hanging="300" w:hangingChars="125"/>
        <w:jc w:val="left"/>
        <w:rPr>
          <w:rFonts w:ascii="仿宋" w:eastAsia="仿宋"/>
          <w:color w:val="auto"/>
          <w:sz w:val="24"/>
          <w:szCs w:val="24"/>
          <w:highlight w:val="none"/>
          <w:u w:val="none"/>
        </w:rPr>
      </w:pPr>
      <w:r>
        <w:rPr>
          <w:rFonts w:ascii="仿宋" w:eastAsia="仿宋"/>
          <w:color w:val="auto"/>
          <w:sz w:val="24"/>
          <w:szCs w:val="24"/>
          <w:highlight w:val="none"/>
          <w:u w:val="none"/>
        </w:rPr>
        <w:t>传真</w:t>
      </w:r>
      <w:r>
        <w:rPr>
          <w:rFonts w:hint="eastAsia" w:ascii="仿宋" w:eastAsia="仿宋"/>
          <w:color w:val="auto"/>
          <w:sz w:val="24"/>
          <w:szCs w:val="24"/>
          <w:highlight w:val="none"/>
          <w:u w:val="none"/>
        </w:rPr>
        <w:t>：</w:t>
      </w:r>
      <w:r>
        <w:rPr>
          <w:rFonts w:hint="eastAsia" w:ascii="仿宋" w:eastAsia="仿宋"/>
          <w:color w:val="auto"/>
          <w:sz w:val="24"/>
          <w:szCs w:val="24"/>
          <w:highlight w:val="none"/>
          <w:u w:val="none"/>
          <w:lang w:val="en-US" w:eastAsia="zh-CN"/>
        </w:rPr>
        <w:t>/</w:t>
      </w:r>
      <w:bookmarkStart w:id="28" w:name="_Toc28359086"/>
      <w:bookmarkStart w:id="29" w:name="_Toc28359009"/>
    </w:p>
    <w:p w14:paraId="48C079B6">
      <w:pPr>
        <w:spacing w:line="360" w:lineRule="auto"/>
        <w:ind w:left="1079" w:leftChars="371" w:hanging="300" w:hangingChars="125"/>
        <w:jc w:val="left"/>
        <w:rPr>
          <w:rFonts w:hint="default" w:ascii="仿宋" w:eastAsia="仿宋"/>
          <w:color w:val="auto"/>
          <w:sz w:val="24"/>
          <w:szCs w:val="24"/>
          <w:highlight w:val="none"/>
          <w:u w:val="none"/>
          <w:lang w:val="en-US" w:eastAsia="zh-CN"/>
        </w:rPr>
      </w:pPr>
      <w:r>
        <w:rPr>
          <w:rFonts w:ascii="仿宋" w:eastAsia="仿宋"/>
          <w:color w:val="auto"/>
          <w:sz w:val="24"/>
          <w:szCs w:val="24"/>
          <w:highlight w:val="none"/>
          <w:u w:val="none"/>
        </w:rPr>
        <w:t>项目</w:t>
      </w:r>
      <w:r>
        <w:rPr>
          <w:rFonts w:hint="eastAsia" w:ascii="仿宋" w:eastAsia="仿宋"/>
          <w:color w:val="auto"/>
          <w:sz w:val="24"/>
          <w:szCs w:val="24"/>
          <w:highlight w:val="none"/>
          <w:u w:val="none"/>
        </w:rPr>
        <w:t>联系</w:t>
      </w:r>
      <w:r>
        <w:rPr>
          <w:rFonts w:ascii="仿宋" w:eastAsia="仿宋"/>
          <w:color w:val="auto"/>
          <w:sz w:val="24"/>
          <w:szCs w:val="24"/>
          <w:highlight w:val="none"/>
          <w:u w:val="none"/>
        </w:rPr>
        <w:t>人（询问）</w:t>
      </w:r>
      <w:r>
        <w:rPr>
          <w:rFonts w:hint="eastAsia" w:ascii="仿宋" w:eastAsia="仿宋"/>
          <w:color w:val="auto"/>
          <w:sz w:val="24"/>
          <w:szCs w:val="24"/>
          <w:highlight w:val="none"/>
          <w:u w:val="none"/>
        </w:rPr>
        <w:t>：</w:t>
      </w:r>
      <w:r>
        <w:rPr>
          <w:rFonts w:hint="eastAsia" w:ascii="仿宋" w:eastAsia="仿宋"/>
          <w:color w:val="auto"/>
          <w:sz w:val="24"/>
          <w:szCs w:val="24"/>
          <w:highlight w:val="none"/>
          <w:u w:val="none"/>
          <w:lang w:val="en-US" w:eastAsia="zh-CN"/>
        </w:rPr>
        <w:t>凌富荣</w:t>
      </w:r>
    </w:p>
    <w:p w14:paraId="27D07826">
      <w:pPr>
        <w:spacing w:line="360" w:lineRule="auto"/>
        <w:ind w:left="1079" w:leftChars="371" w:hanging="300" w:hangingChars="125"/>
        <w:jc w:val="left"/>
        <w:rPr>
          <w:rFonts w:hint="default" w:ascii="仿宋" w:eastAsia="仿宋"/>
          <w:color w:val="auto"/>
          <w:sz w:val="24"/>
          <w:szCs w:val="24"/>
          <w:highlight w:val="none"/>
          <w:u w:val="none"/>
          <w:lang w:val="en-US" w:eastAsia="zh-CN"/>
        </w:rPr>
      </w:pPr>
      <w:r>
        <w:rPr>
          <w:rFonts w:ascii="仿宋" w:eastAsia="仿宋"/>
          <w:color w:val="auto"/>
          <w:sz w:val="24"/>
          <w:szCs w:val="24"/>
          <w:highlight w:val="none"/>
          <w:u w:val="none"/>
        </w:rPr>
        <w:t>项目联系方式（询问）：</w:t>
      </w:r>
      <w:r>
        <w:rPr>
          <w:rFonts w:hint="eastAsia" w:ascii="仿宋" w:eastAsia="仿宋"/>
          <w:color w:val="auto"/>
          <w:sz w:val="24"/>
          <w:szCs w:val="24"/>
          <w:highlight w:val="none"/>
          <w:u w:val="none"/>
          <w:lang w:val="en-US" w:eastAsia="zh-CN"/>
        </w:rPr>
        <w:t>0575-88332585</w:t>
      </w:r>
    </w:p>
    <w:p w14:paraId="117B99B9">
      <w:pPr>
        <w:spacing w:line="360" w:lineRule="auto"/>
        <w:ind w:left="1079" w:leftChars="371" w:hanging="300" w:hangingChars="125"/>
        <w:jc w:val="left"/>
        <w:rPr>
          <w:rFonts w:hint="default" w:ascii="仿宋" w:eastAsia="仿宋"/>
          <w:color w:val="auto"/>
          <w:sz w:val="24"/>
          <w:szCs w:val="24"/>
          <w:highlight w:val="none"/>
          <w:u w:val="none"/>
          <w:lang w:val="en-US" w:eastAsia="zh-CN"/>
        </w:rPr>
      </w:pPr>
      <w:r>
        <w:rPr>
          <w:rFonts w:ascii="仿宋" w:eastAsia="仿宋"/>
          <w:color w:val="auto"/>
          <w:sz w:val="24"/>
          <w:szCs w:val="24"/>
          <w:highlight w:val="none"/>
          <w:u w:val="none"/>
        </w:rPr>
        <w:t>质疑联系人：</w:t>
      </w:r>
      <w:r>
        <w:rPr>
          <w:rFonts w:hint="eastAsia" w:ascii="仿宋" w:eastAsia="仿宋"/>
          <w:color w:val="auto"/>
          <w:sz w:val="24"/>
          <w:szCs w:val="24"/>
          <w:highlight w:val="none"/>
          <w:u w:val="none"/>
          <w:lang w:val="en-US" w:eastAsia="zh-CN"/>
        </w:rPr>
        <w:t>钟黎娜</w:t>
      </w:r>
    </w:p>
    <w:p w14:paraId="2CCA2510">
      <w:pPr>
        <w:spacing w:line="360" w:lineRule="auto"/>
        <w:ind w:left="1079" w:leftChars="371" w:hanging="300" w:hangingChars="125"/>
        <w:jc w:val="left"/>
        <w:rPr>
          <w:rFonts w:hint="default" w:ascii="仿宋" w:eastAsia="仿宋"/>
          <w:color w:val="auto"/>
          <w:sz w:val="24"/>
          <w:szCs w:val="24"/>
          <w:highlight w:val="none"/>
          <w:u w:val="none"/>
          <w:lang w:val="en-US" w:eastAsia="zh-CN"/>
        </w:rPr>
      </w:pPr>
      <w:r>
        <w:rPr>
          <w:rFonts w:ascii="仿宋" w:eastAsia="仿宋"/>
          <w:color w:val="auto"/>
          <w:sz w:val="24"/>
          <w:szCs w:val="24"/>
          <w:highlight w:val="none"/>
          <w:u w:val="none"/>
        </w:rPr>
        <w:t>质疑联系方式</w:t>
      </w:r>
      <w:r>
        <w:rPr>
          <w:rFonts w:hint="eastAsia" w:ascii="仿宋" w:eastAsia="仿宋"/>
          <w:color w:val="auto"/>
          <w:sz w:val="24"/>
          <w:szCs w:val="24"/>
          <w:highlight w:val="none"/>
          <w:u w:val="none"/>
        </w:rPr>
        <w:t>：0575-88150952</w:t>
      </w:r>
    </w:p>
    <w:p w14:paraId="21424490">
      <w:pPr>
        <w:spacing w:line="360" w:lineRule="auto"/>
        <w:ind w:left="1079" w:leftChars="371" w:hanging="300" w:hangingChars="125"/>
        <w:jc w:val="left"/>
        <w:rPr>
          <w:rFonts w:ascii="仿宋" w:eastAsia="仿宋"/>
          <w:color w:val="auto"/>
          <w:sz w:val="24"/>
          <w:szCs w:val="24"/>
          <w:highlight w:val="none"/>
          <w:u w:val="none"/>
        </w:rPr>
      </w:pPr>
    </w:p>
    <w:p w14:paraId="1F9799A8">
      <w:pPr>
        <w:spacing w:line="360" w:lineRule="auto"/>
        <w:ind w:left="1079" w:leftChars="371" w:hanging="300" w:hangingChars="125"/>
        <w:jc w:val="left"/>
        <w:rPr>
          <w:rFonts w:ascii="仿宋" w:eastAsia="仿宋"/>
          <w:color w:val="auto"/>
          <w:sz w:val="24"/>
          <w:szCs w:val="24"/>
          <w:highlight w:val="none"/>
          <w:u w:val="none"/>
        </w:rPr>
      </w:pPr>
      <w:r>
        <w:rPr>
          <w:rFonts w:hint="eastAsia" w:ascii="仿宋" w:eastAsia="仿宋" w:cs="宋体"/>
          <w:color w:val="auto"/>
          <w:sz w:val="24"/>
          <w:szCs w:val="24"/>
          <w:highlight w:val="none"/>
          <w:u w:val="none"/>
        </w:rPr>
        <w:t>2.采购代理机构信息</w:t>
      </w:r>
      <w:bookmarkEnd w:id="28"/>
      <w:bookmarkEnd w:id="29"/>
    </w:p>
    <w:p w14:paraId="5F7CDA2F">
      <w:pPr>
        <w:spacing w:line="360" w:lineRule="auto"/>
        <w:ind w:left="1079" w:leftChars="371" w:hanging="300" w:hangingChars="125"/>
        <w:jc w:val="left"/>
        <w:rPr>
          <w:rFonts w:ascii="仿宋" w:eastAsia="仿宋"/>
          <w:color w:val="auto"/>
          <w:sz w:val="24"/>
          <w:szCs w:val="24"/>
          <w:highlight w:val="none"/>
          <w:u w:val="none"/>
        </w:rPr>
      </w:pPr>
      <w:bookmarkStart w:id="30" w:name="_Toc28359010"/>
      <w:bookmarkStart w:id="31" w:name="_Toc28359087"/>
      <w:r>
        <w:rPr>
          <w:rFonts w:hint="eastAsia" w:ascii="仿宋" w:eastAsia="仿宋"/>
          <w:color w:val="auto"/>
          <w:sz w:val="24"/>
          <w:szCs w:val="24"/>
          <w:highlight w:val="none"/>
          <w:u w:val="none"/>
        </w:rPr>
        <w:t>名 称：浙江东腾利成招标代理有限公司</w:t>
      </w:r>
    </w:p>
    <w:p w14:paraId="1FBB33C5">
      <w:pPr>
        <w:spacing w:line="360" w:lineRule="auto"/>
        <w:ind w:left="1079" w:leftChars="371" w:hanging="300" w:hangingChars="125"/>
        <w:jc w:val="left"/>
        <w:rPr>
          <w:rFonts w:ascii="仿宋" w:eastAsia="仿宋"/>
          <w:color w:val="auto"/>
          <w:sz w:val="24"/>
          <w:szCs w:val="24"/>
          <w:highlight w:val="none"/>
          <w:u w:val="none"/>
        </w:rPr>
      </w:pPr>
      <w:r>
        <w:rPr>
          <w:rFonts w:hint="eastAsia" w:ascii="仿宋" w:eastAsia="仿宋"/>
          <w:color w:val="auto"/>
          <w:sz w:val="24"/>
          <w:szCs w:val="24"/>
          <w:highlight w:val="none"/>
          <w:u w:val="none"/>
        </w:rPr>
        <w:t>地址：绍兴市人民东路1187号伟丰文化产业园藏品楼304室</w:t>
      </w:r>
    </w:p>
    <w:p w14:paraId="735709B9">
      <w:pPr>
        <w:spacing w:line="360" w:lineRule="auto"/>
        <w:ind w:left="1079" w:leftChars="371" w:hanging="300" w:hangingChars="125"/>
        <w:jc w:val="left"/>
        <w:rPr>
          <w:rFonts w:ascii="仿宋" w:eastAsia="仿宋"/>
          <w:color w:val="auto"/>
          <w:sz w:val="24"/>
          <w:szCs w:val="24"/>
          <w:highlight w:val="none"/>
          <w:u w:val="none"/>
        </w:rPr>
      </w:pPr>
      <w:r>
        <w:rPr>
          <w:rFonts w:ascii="仿宋" w:eastAsia="仿宋"/>
          <w:color w:val="auto"/>
          <w:sz w:val="24"/>
          <w:szCs w:val="24"/>
          <w:highlight w:val="none"/>
          <w:u w:val="none"/>
        </w:rPr>
        <w:t>传真</w:t>
      </w:r>
      <w:r>
        <w:rPr>
          <w:rFonts w:hint="eastAsia" w:ascii="仿宋" w:eastAsia="仿宋"/>
          <w:color w:val="auto"/>
          <w:sz w:val="24"/>
          <w:szCs w:val="24"/>
          <w:highlight w:val="none"/>
          <w:u w:val="none"/>
        </w:rPr>
        <w:t>：</w:t>
      </w:r>
      <w:r>
        <w:rPr>
          <w:rFonts w:hint="eastAsia" w:ascii="仿宋" w:eastAsia="仿宋"/>
          <w:color w:val="auto"/>
          <w:sz w:val="24"/>
          <w:szCs w:val="24"/>
          <w:highlight w:val="none"/>
          <w:u w:val="none"/>
          <w:lang w:val="en-US" w:eastAsia="zh-CN"/>
        </w:rPr>
        <w:t>/</w:t>
      </w:r>
    </w:p>
    <w:p w14:paraId="303A1C00">
      <w:pPr>
        <w:spacing w:line="360" w:lineRule="auto"/>
        <w:ind w:left="1079" w:leftChars="371" w:hanging="300" w:hangingChars="125"/>
        <w:jc w:val="left"/>
        <w:rPr>
          <w:rFonts w:hint="default" w:ascii="仿宋" w:eastAsia="仿宋"/>
          <w:color w:val="auto"/>
          <w:sz w:val="24"/>
          <w:szCs w:val="24"/>
          <w:highlight w:val="none"/>
          <w:u w:val="none"/>
          <w:lang w:val="en-US" w:eastAsia="zh-CN"/>
        </w:rPr>
      </w:pPr>
      <w:r>
        <w:rPr>
          <w:rFonts w:ascii="仿宋" w:eastAsia="仿宋"/>
          <w:color w:val="auto"/>
          <w:sz w:val="24"/>
          <w:szCs w:val="24"/>
          <w:highlight w:val="none"/>
          <w:u w:val="none"/>
        </w:rPr>
        <w:t>项目</w:t>
      </w:r>
      <w:r>
        <w:rPr>
          <w:rFonts w:hint="eastAsia" w:ascii="仿宋" w:eastAsia="仿宋"/>
          <w:color w:val="auto"/>
          <w:sz w:val="24"/>
          <w:szCs w:val="24"/>
          <w:highlight w:val="none"/>
          <w:u w:val="none"/>
        </w:rPr>
        <w:t>联系</w:t>
      </w:r>
      <w:r>
        <w:rPr>
          <w:rFonts w:ascii="仿宋" w:eastAsia="仿宋"/>
          <w:color w:val="auto"/>
          <w:sz w:val="24"/>
          <w:szCs w:val="24"/>
          <w:highlight w:val="none"/>
          <w:u w:val="none"/>
        </w:rPr>
        <w:t>人（询问）</w:t>
      </w:r>
      <w:r>
        <w:rPr>
          <w:rFonts w:hint="eastAsia" w:ascii="仿宋" w:eastAsia="仿宋"/>
          <w:color w:val="auto"/>
          <w:sz w:val="24"/>
          <w:szCs w:val="24"/>
          <w:highlight w:val="none"/>
          <w:u w:val="none"/>
        </w:rPr>
        <w:t>：冯莹洁</w:t>
      </w:r>
      <w:r>
        <w:rPr>
          <w:rFonts w:hint="eastAsia" w:ascii="仿宋" w:eastAsia="仿宋"/>
          <w:color w:val="auto"/>
          <w:sz w:val="24"/>
          <w:szCs w:val="24"/>
          <w:highlight w:val="none"/>
          <w:u w:val="none"/>
          <w:lang w:eastAsia="zh-CN"/>
        </w:rPr>
        <w:t>、</w:t>
      </w:r>
      <w:r>
        <w:rPr>
          <w:rFonts w:hint="eastAsia" w:ascii="仿宋" w:eastAsia="仿宋"/>
          <w:color w:val="auto"/>
          <w:sz w:val="24"/>
          <w:szCs w:val="24"/>
          <w:highlight w:val="none"/>
          <w:u w:val="none"/>
          <w:lang w:val="en-US" w:eastAsia="zh-CN"/>
        </w:rPr>
        <w:t>蒋梦菊</w:t>
      </w:r>
    </w:p>
    <w:p w14:paraId="1A3B9A2C">
      <w:pPr>
        <w:spacing w:line="360" w:lineRule="auto"/>
        <w:ind w:left="1079" w:leftChars="371" w:hanging="300" w:hangingChars="125"/>
        <w:jc w:val="left"/>
        <w:rPr>
          <w:rFonts w:ascii="仿宋" w:eastAsia="仿宋"/>
          <w:color w:val="auto"/>
          <w:sz w:val="24"/>
          <w:szCs w:val="24"/>
          <w:highlight w:val="none"/>
          <w:u w:val="none"/>
        </w:rPr>
      </w:pPr>
      <w:r>
        <w:rPr>
          <w:rFonts w:ascii="仿宋" w:eastAsia="仿宋"/>
          <w:color w:val="auto"/>
          <w:sz w:val="24"/>
          <w:szCs w:val="24"/>
          <w:highlight w:val="none"/>
          <w:u w:val="none"/>
        </w:rPr>
        <w:t>项目联系方式（询问）：</w:t>
      </w:r>
      <w:r>
        <w:rPr>
          <w:rFonts w:hint="eastAsia" w:ascii="仿宋" w:eastAsia="仿宋"/>
          <w:color w:val="auto"/>
          <w:sz w:val="24"/>
          <w:szCs w:val="24"/>
          <w:highlight w:val="none"/>
          <w:u w:val="none"/>
        </w:rPr>
        <w:t>13757590582</w:t>
      </w:r>
    </w:p>
    <w:p w14:paraId="1A513248">
      <w:pPr>
        <w:spacing w:line="360" w:lineRule="auto"/>
        <w:ind w:left="1079" w:leftChars="371" w:hanging="300" w:hangingChars="125"/>
        <w:jc w:val="left"/>
        <w:rPr>
          <w:rFonts w:ascii="仿宋" w:eastAsia="仿宋"/>
          <w:color w:val="auto"/>
          <w:sz w:val="24"/>
          <w:szCs w:val="24"/>
          <w:highlight w:val="none"/>
          <w:u w:val="none"/>
        </w:rPr>
      </w:pPr>
      <w:r>
        <w:rPr>
          <w:rFonts w:ascii="仿宋" w:eastAsia="仿宋"/>
          <w:color w:val="auto"/>
          <w:sz w:val="24"/>
          <w:szCs w:val="24"/>
          <w:highlight w:val="none"/>
          <w:u w:val="none"/>
        </w:rPr>
        <w:t>质疑联系人：</w:t>
      </w:r>
      <w:r>
        <w:rPr>
          <w:rFonts w:hint="eastAsia" w:ascii="仿宋" w:eastAsia="仿宋"/>
          <w:color w:val="auto"/>
          <w:sz w:val="24"/>
          <w:szCs w:val="24"/>
          <w:highlight w:val="none"/>
          <w:u w:val="none"/>
          <w:lang w:val="en-US" w:eastAsia="zh-CN"/>
        </w:rPr>
        <w:t>陈国琴</w:t>
      </w:r>
    </w:p>
    <w:p w14:paraId="42AD809E">
      <w:pPr>
        <w:spacing w:line="360" w:lineRule="auto"/>
        <w:ind w:left="1079" w:leftChars="371" w:hanging="300" w:hangingChars="125"/>
        <w:jc w:val="left"/>
        <w:rPr>
          <w:rFonts w:ascii="仿宋" w:eastAsia="仿宋"/>
          <w:color w:val="auto"/>
          <w:sz w:val="24"/>
          <w:szCs w:val="24"/>
          <w:highlight w:val="none"/>
          <w:u w:val="none"/>
        </w:rPr>
      </w:pPr>
      <w:r>
        <w:rPr>
          <w:rFonts w:ascii="仿宋" w:eastAsia="仿宋"/>
          <w:color w:val="auto"/>
          <w:sz w:val="24"/>
          <w:szCs w:val="24"/>
          <w:highlight w:val="none"/>
          <w:u w:val="none"/>
        </w:rPr>
        <w:t>质疑联系方式</w:t>
      </w:r>
      <w:r>
        <w:rPr>
          <w:rFonts w:hint="eastAsia" w:ascii="仿宋" w:eastAsia="仿宋"/>
          <w:color w:val="auto"/>
          <w:sz w:val="24"/>
          <w:szCs w:val="24"/>
          <w:highlight w:val="none"/>
          <w:u w:val="none"/>
        </w:rPr>
        <w:t>：0575-88137377</w:t>
      </w:r>
    </w:p>
    <w:p w14:paraId="2803BC00">
      <w:pPr>
        <w:spacing w:line="360" w:lineRule="auto"/>
        <w:ind w:firstLine="720" w:firstLineChars="300"/>
        <w:rPr>
          <w:rFonts w:ascii="仿宋" w:eastAsia="仿宋"/>
          <w:color w:val="auto"/>
          <w:sz w:val="24"/>
          <w:szCs w:val="24"/>
          <w:highlight w:val="none"/>
          <w:u w:val="none"/>
        </w:rPr>
      </w:pPr>
    </w:p>
    <w:p w14:paraId="60797E38">
      <w:pPr>
        <w:spacing w:line="360" w:lineRule="auto"/>
        <w:ind w:firstLine="720" w:firstLineChars="300"/>
        <w:rPr>
          <w:rFonts w:ascii="仿宋" w:eastAsia="仿宋"/>
          <w:color w:val="auto"/>
          <w:sz w:val="24"/>
          <w:szCs w:val="24"/>
          <w:highlight w:val="none"/>
          <w:u w:val="none"/>
        </w:rPr>
      </w:pPr>
      <w:r>
        <w:rPr>
          <w:rFonts w:hint="eastAsia" w:ascii="仿宋" w:eastAsia="仿宋" w:cs="宋体"/>
          <w:color w:val="auto"/>
          <w:sz w:val="24"/>
          <w:szCs w:val="24"/>
          <w:highlight w:val="none"/>
          <w:u w:val="none"/>
        </w:rPr>
        <w:t>3.</w:t>
      </w:r>
      <w:bookmarkEnd w:id="30"/>
      <w:bookmarkEnd w:id="31"/>
      <w:r>
        <w:rPr>
          <w:rFonts w:ascii="仿宋" w:eastAsia="仿宋" w:cs="宋体"/>
          <w:color w:val="auto"/>
          <w:sz w:val="24"/>
          <w:szCs w:val="24"/>
          <w:highlight w:val="none"/>
          <w:u w:val="none"/>
        </w:rPr>
        <w:t>同级政府采购监督管理部门</w:t>
      </w:r>
    </w:p>
    <w:p w14:paraId="3C664874">
      <w:pPr>
        <w:spacing w:line="360" w:lineRule="auto"/>
        <w:ind w:left="1079" w:leftChars="371" w:hanging="300" w:hangingChars="125"/>
        <w:jc w:val="left"/>
        <w:rPr>
          <w:rFonts w:hint="eastAsia" w:ascii="仿宋" w:eastAsia="仿宋"/>
          <w:color w:val="auto"/>
          <w:sz w:val="24"/>
          <w:szCs w:val="24"/>
          <w:highlight w:val="none"/>
          <w:u w:val="none"/>
          <w:lang w:eastAsia="zh-CN"/>
        </w:rPr>
      </w:pPr>
      <w:r>
        <w:rPr>
          <w:rFonts w:hint="eastAsia" w:ascii="仿宋" w:eastAsia="仿宋"/>
          <w:color w:val="auto"/>
          <w:sz w:val="24"/>
          <w:szCs w:val="24"/>
          <w:highlight w:val="none"/>
          <w:u w:val="none"/>
        </w:rPr>
        <w:t>名 称：</w:t>
      </w:r>
      <w:r>
        <w:rPr>
          <w:rFonts w:hint="eastAsia" w:ascii="仿宋" w:eastAsia="仿宋"/>
          <w:color w:val="auto"/>
          <w:sz w:val="24"/>
          <w:szCs w:val="24"/>
          <w:highlight w:val="none"/>
          <w:u w:val="none"/>
          <w:lang w:eastAsia="zh-CN"/>
        </w:rPr>
        <w:t>绍兴市越城区卫生健康局</w:t>
      </w:r>
    </w:p>
    <w:p w14:paraId="26EB0532">
      <w:pPr>
        <w:spacing w:line="360" w:lineRule="auto"/>
        <w:ind w:left="1079" w:leftChars="371" w:hanging="300" w:hangingChars="125"/>
        <w:jc w:val="left"/>
        <w:rPr>
          <w:rFonts w:ascii="仿宋" w:eastAsia="仿宋"/>
          <w:color w:val="auto"/>
          <w:sz w:val="24"/>
          <w:szCs w:val="24"/>
          <w:highlight w:val="none"/>
          <w:u w:val="none"/>
        </w:rPr>
      </w:pPr>
      <w:r>
        <w:rPr>
          <w:rFonts w:hint="eastAsia" w:ascii="仿宋" w:eastAsia="仿宋"/>
          <w:color w:val="auto"/>
          <w:sz w:val="24"/>
          <w:szCs w:val="24"/>
          <w:highlight w:val="none"/>
          <w:u w:val="none"/>
        </w:rPr>
        <w:t>地址：浙江省绍兴市越城区胜利东路600号</w:t>
      </w:r>
    </w:p>
    <w:p w14:paraId="6D8FDC3F">
      <w:pPr>
        <w:spacing w:line="360" w:lineRule="auto"/>
        <w:ind w:left="1079" w:leftChars="371" w:hanging="300" w:hangingChars="125"/>
        <w:jc w:val="left"/>
        <w:rPr>
          <w:rFonts w:ascii="仿宋" w:eastAsia="仿宋"/>
          <w:color w:val="auto"/>
          <w:sz w:val="24"/>
          <w:szCs w:val="24"/>
          <w:highlight w:val="none"/>
          <w:u w:val="none"/>
        </w:rPr>
      </w:pPr>
      <w:r>
        <w:rPr>
          <w:rFonts w:ascii="仿宋" w:eastAsia="仿宋"/>
          <w:color w:val="auto"/>
          <w:sz w:val="24"/>
          <w:szCs w:val="24"/>
          <w:highlight w:val="none"/>
          <w:u w:val="none"/>
        </w:rPr>
        <w:t>传真</w:t>
      </w:r>
      <w:r>
        <w:rPr>
          <w:rFonts w:hint="eastAsia" w:ascii="仿宋" w:eastAsia="仿宋"/>
          <w:color w:val="auto"/>
          <w:sz w:val="24"/>
          <w:szCs w:val="24"/>
          <w:highlight w:val="none"/>
          <w:u w:val="none"/>
        </w:rPr>
        <w:t>：</w:t>
      </w:r>
      <w:r>
        <w:rPr>
          <w:rFonts w:hint="eastAsia" w:ascii="仿宋" w:eastAsia="仿宋"/>
          <w:color w:val="auto"/>
          <w:sz w:val="24"/>
          <w:szCs w:val="24"/>
          <w:highlight w:val="none"/>
          <w:u w:val="none"/>
          <w:lang w:val="en-US" w:eastAsia="zh-CN"/>
        </w:rPr>
        <w:t>/</w:t>
      </w:r>
    </w:p>
    <w:p w14:paraId="774078F1">
      <w:pPr>
        <w:pStyle w:val="16"/>
        <w:spacing w:line="360" w:lineRule="auto"/>
        <w:ind w:firstLine="720" w:firstLineChars="300"/>
        <w:rPr>
          <w:rFonts w:hint="default" w:ascii="仿宋" w:eastAsia="仿宋"/>
          <w:color w:val="auto"/>
          <w:sz w:val="24"/>
          <w:szCs w:val="24"/>
          <w:highlight w:val="none"/>
          <w:u w:val="none"/>
          <w:lang w:val="en-US" w:eastAsia="zh-CN"/>
        </w:rPr>
      </w:pPr>
      <w:r>
        <w:rPr>
          <w:rFonts w:hint="eastAsia" w:ascii="仿宋" w:eastAsia="仿宋"/>
          <w:color w:val="auto"/>
          <w:sz w:val="24"/>
          <w:szCs w:val="24"/>
          <w:highlight w:val="none"/>
          <w:u w:val="none"/>
        </w:rPr>
        <w:t>联系人：</w:t>
      </w:r>
      <w:r>
        <w:rPr>
          <w:rFonts w:hint="eastAsia" w:ascii="仿宋" w:eastAsia="仿宋"/>
          <w:color w:val="auto"/>
          <w:sz w:val="24"/>
          <w:szCs w:val="24"/>
          <w:highlight w:val="none"/>
          <w:u w:val="none"/>
          <w:lang w:val="en-US" w:eastAsia="zh-CN"/>
        </w:rPr>
        <w:t>田春波</w:t>
      </w:r>
    </w:p>
    <w:p w14:paraId="7E08889F">
      <w:pPr>
        <w:spacing w:line="360" w:lineRule="auto"/>
        <w:ind w:firstLine="720" w:firstLineChars="300"/>
        <w:rPr>
          <w:rFonts w:ascii="仿宋" w:eastAsia="仿宋"/>
          <w:color w:val="auto"/>
          <w:sz w:val="24"/>
          <w:szCs w:val="24"/>
          <w:highlight w:val="none"/>
          <w:u w:val="none"/>
        </w:rPr>
      </w:pPr>
      <w:r>
        <w:rPr>
          <w:rFonts w:ascii="仿宋" w:eastAsia="仿宋"/>
          <w:color w:val="auto"/>
          <w:sz w:val="24"/>
          <w:szCs w:val="24"/>
          <w:highlight w:val="none"/>
          <w:u w:val="none"/>
        </w:rPr>
        <w:t>监督投诉</w:t>
      </w:r>
      <w:r>
        <w:rPr>
          <w:rFonts w:hint="eastAsia" w:ascii="仿宋" w:eastAsia="仿宋"/>
          <w:color w:val="auto"/>
          <w:sz w:val="24"/>
          <w:szCs w:val="24"/>
          <w:highlight w:val="none"/>
          <w:u w:val="none"/>
        </w:rPr>
        <w:t>电话：0575-88366591</w:t>
      </w:r>
    </w:p>
    <w:p w14:paraId="00DF1C71">
      <w:pPr>
        <w:rPr>
          <w:rFonts w:hint="eastAsia" w:ascii="仿宋" w:eastAsia="仿宋"/>
          <w:b/>
          <w:bCs/>
          <w:color w:val="auto"/>
          <w:sz w:val="44"/>
          <w:szCs w:val="44"/>
          <w:highlight w:val="none"/>
        </w:rPr>
      </w:pPr>
      <w:r>
        <w:rPr>
          <w:rFonts w:hint="eastAsia" w:ascii="仿宋" w:eastAsia="仿宋"/>
          <w:b/>
          <w:bCs/>
          <w:color w:val="auto"/>
          <w:sz w:val="44"/>
          <w:szCs w:val="44"/>
          <w:highlight w:val="none"/>
        </w:rPr>
        <w:br w:type="page"/>
      </w:r>
      <w:bookmarkStart w:id="86" w:name="_GoBack"/>
      <w:bookmarkEnd w:id="86"/>
    </w:p>
    <w:p w14:paraId="16768EAB">
      <w:pPr>
        <w:widowControl/>
        <w:jc w:val="center"/>
        <w:rPr>
          <w:rFonts w:hint="eastAsia" w:ascii="仿宋" w:eastAsia="仿宋"/>
          <w:b/>
          <w:bCs/>
          <w:color w:val="auto"/>
          <w:sz w:val="44"/>
          <w:szCs w:val="44"/>
          <w:highlight w:val="none"/>
        </w:rPr>
      </w:pPr>
      <w:r>
        <w:rPr>
          <w:rFonts w:hint="eastAsia" w:ascii="仿宋" w:eastAsia="仿宋"/>
          <w:b/>
          <w:bCs/>
          <w:color w:val="auto"/>
          <w:sz w:val="44"/>
          <w:szCs w:val="44"/>
          <w:highlight w:val="none"/>
        </w:rPr>
        <w:t>采购公告补充事项</w:t>
      </w:r>
    </w:p>
    <w:p w14:paraId="438DD7A2">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hint="eastAsia" w:ascii="仿宋" w:eastAsia="仿宋" w:cs="Arial"/>
          <w:b/>
          <w:bCs w:val="0"/>
          <w:color w:val="auto"/>
          <w:sz w:val="24"/>
          <w:highlight w:val="none"/>
          <w:u w:val="single"/>
          <w:lang w:eastAsia="zh-CN"/>
        </w:rPr>
        <w:t>自行采购</w:t>
      </w:r>
      <w:r>
        <w:rPr>
          <w:rFonts w:ascii="仿宋" w:eastAsia="仿宋" w:cs="Arial"/>
          <w:bCs/>
          <w:color w:val="auto"/>
          <w:sz w:val="24"/>
          <w:highlight w:val="none"/>
          <w:u w:val="single"/>
        </w:rPr>
        <w:t xml:space="preserve">  </w:t>
      </w:r>
    </w:p>
    <w:p w14:paraId="013DAE96">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14:paraId="1F32185E">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14:paraId="282B2119">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59F5714D">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67F95BF3">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29018FD0">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3CCE3F7C">
      <w:pPr>
        <w:spacing w:line="360" w:lineRule="auto"/>
        <w:ind w:left="0" w:firstLine="349" w:firstLineChars="150"/>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6"/>
      <w:bookmarkEnd w:id="32"/>
      <w:bookmarkStart w:id="33" w:name="_Hlt10553107"/>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请在浙江政府采购网更正公告页面或越城区人民政府门户网站采购公告页面中下载。</w:t>
      </w:r>
    </w:p>
    <w:p w14:paraId="669C4FAD">
      <w:pPr>
        <w:rPr>
          <w:rFonts w:hint="eastAsia" w:ascii="仿宋"/>
          <w:color w:val="auto"/>
          <w:highlight w:val="none"/>
        </w:rPr>
      </w:pPr>
      <w:bookmarkStart w:id="34" w:name="_Toc1678"/>
      <w:r>
        <w:rPr>
          <w:rFonts w:hint="eastAsia" w:ascii="仿宋"/>
          <w:color w:val="auto"/>
          <w:highlight w:val="none"/>
        </w:rPr>
        <w:br w:type="page"/>
      </w:r>
    </w:p>
    <w:p w14:paraId="25CB2299">
      <w:pPr>
        <w:pStyle w:val="2"/>
        <w:rPr>
          <w:rFonts w:hint="eastAsia" w:ascii="仿宋"/>
          <w:color w:val="auto"/>
          <w:highlight w:val="none"/>
        </w:rPr>
      </w:pPr>
      <w:r>
        <w:rPr>
          <w:rFonts w:hint="eastAsia" w:ascii="仿宋"/>
          <w:color w:val="auto"/>
          <w:highlight w:val="none"/>
        </w:rPr>
        <w:t>第二章  投标人须知</w:t>
      </w:r>
      <w:bookmarkEnd w:id="34"/>
    </w:p>
    <w:p w14:paraId="133BA9A2">
      <w:pPr>
        <w:pStyle w:val="3"/>
        <w:rPr>
          <w:rFonts w:hint="eastAsia" w:ascii="仿宋"/>
          <w:color w:val="auto"/>
          <w:highlight w:val="none"/>
        </w:rPr>
      </w:pPr>
      <w:bookmarkStart w:id="35" w:name="_Toc4885"/>
      <w:r>
        <w:rPr>
          <w:rFonts w:hint="eastAsia" w:ascii="仿宋"/>
          <w:color w:val="auto"/>
          <w:highlight w:val="none"/>
        </w:rPr>
        <w:t>一、前附表</w:t>
      </w:r>
      <w:bookmarkEnd w:id="35"/>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1342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2D9ED1">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3BB00F1">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220B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C73D1C">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AD71BEE">
            <w:pPr>
              <w:spacing w:line="500" w:lineRule="exact"/>
              <w:rPr>
                <w:rFonts w:hint="eastAsia" w:ascii="仿宋" w:eastAsia="仿宋"/>
                <w:color w:val="auto"/>
                <w:sz w:val="24"/>
                <w:highlight w:val="none"/>
                <w:lang w:eastAsia="zh-CN"/>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lang w:eastAsia="zh-CN"/>
              </w:rPr>
              <w:t>绍兴市越城区卫生健康局2025年度等保测评项目</w:t>
            </w:r>
          </w:p>
        </w:tc>
      </w:tr>
      <w:tr w14:paraId="1160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55CB647">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BE6518E">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7933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E9210D">
            <w:pPr>
              <w:spacing w:line="340" w:lineRule="exact"/>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C9A575">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否</w:t>
            </w:r>
            <w:r>
              <w:rPr>
                <w:rFonts w:hint="eastAsia" w:ascii="仿宋" w:eastAsia="仿宋"/>
                <w:color w:val="auto"/>
                <w:sz w:val="24"/>
                <w:highlight w:val="none"/>
                <w:u w:val="single"/>
              </w:rPr>
              <w:t xml:space="preserve">    </w:t>
            </w:r>
          </w:p>
        </w:tc>
      </w:tr>
      <w:tr w14:paraId="7C32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EA6E9F4">
            <w:pPr>
              <w:spacing w:line="340" w:lineRule="exact"/>
              <w:jc w:val="center"/>
              <w:rPr>
                <w:rFonts w:hint="eastAsia"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643390B">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否</w:t>
            </w:r>
            <w:r>
              <w:rPr>
                <w:rFonts w:hint="eastAsia" w:ascii="仿宋" w:eastAsia="仿宋"/>
                <w:color w:val="auto"/>
                <w:sz w:val="24"/>
                <w:highlight w:val="none"/>
                <w:u w:val="single"/>
              </w:rPr>
              <w:t xml:space="preserve">    </w:t>
            </w:r>
          </w:p>
        </w:tc>
      </w:tr>
      <w:tr w14:paraId="233D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69DDD17">
            <w:pPr>
              <w:spacing w:line="340" w:lineRule="exact"/>
              <w:jc w:val="center"/>
              <w:rPr>
                <w:rFonts w:hint="eastAsia"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55CC694">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否</w:t>
            </w:r>
            <w:r>
              <w:rPr>
                <w:rFonts w:hint="eastAsia" w:ascii="仿宋" w:eastAsia="仿宋"/>
                <w:color w:val="auto"/>
                <w:sz w:val="24"/>
                <w:highlight w:val="none"/>
                <w:u w:val="single"/>
              </w:rPr>
              <w:t xml:space="preserve">    </w:t>
            </w:r>
          </w:p>
        </w:tc>
      </w:tr>
      <w:tr w14:paraId="4E89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C16DA0A">
            <w:pPr>
              <w:spacing w:line="340" w:lineRule="exact"/>
              <w:jc w:val="center"/>
              <w:rPr>
                <w:rFonts w:hint="eastAsia"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52A32C8">
            <w:pPr>
              <w:spacing w:line="500" w:lineRule="exact"/>
              <w:rPr>
                <w:rFonts w:hint="eastAsia" w:ascii="仿宋" w:eastAsia="仿宋"/>
                <w:color w:val="auto"/>
                <w:sz w:val="24"/>
                <w:highlight w:val="none"/>
              </w:rPr>
            </w:pPr>
            <w:r>
              <w:rPr>
                <w:rFonts w:hint="eastAsia" w:ascii="仿宋" w:eastAsia="仿宋"/>
                <w:b/>
                <w:color w:val="auto"/>
                <w:sz w:val="24"/>
                <w:highlight w:val="none"/>
              </w:rPr>
              <w:t>投标文件份数：</w:t>
            </w:r>
            <w:r>
              <w:rPr>
                <w:rFonts w:hint="eastAsia" w:ascii="仿宋" w:eastAsia="仿宋"/>
                <w:b w:val="0"/>
                <w:bCs/>
                <w:color w:val="auto"/>
                <w:sz w:val="24"/>
                <w:highlight w:val="none"/>
              </w:rPr>
              <w:t>正本一份，副本四份；另附一份盖章版电子投标文件（pdf扫描件），以U盘形式单独密封递交</w:t>
            </w:r>
            <w:r>
              <w:rPr>
                <w:rFonts w:hint="eastAsia" w:ascii="仿宋" w:eastAsia="仿宋"/>
                <w:b w:val="0"/>
                <w:bCs/>
                <w:color w:val="auto"/>
                <w:sz w:val="24"/>
                <w:highlight w:val="none"/>
                <w:lang w:eastAsia="zh-CN"/>
              </w:rPr>
              <w:t>；</w:t>
            </w:r>
            <w:r>
              <w:rPr>
                <w:rFonts w:hint="eastAsia" w:ascii="仿宋" w:eastAsia="仿宋"/>
                <w:b w:val="0"/>
                <w:bCs/>
                <w:color w:val="auto"/>
                <w:sz w:val="24"/>
                <w:highlight w:val="none"/>
              </w:rPr>
              <w:t>正本与副本内容不一致的，以正本为准。</w:t>
            </w:r>
            <w:r>
              <w:rPr>
                <w:rFonts w:hint="eastAsia" w:ascii="仿宋" w:eastAsia="仿宋"/>
                <w:b/>
                <w:color w:val="auto"/>
                <w:sz w:val="24"/>
                <w:highlight w:val="none"/>
                <w:lang w:val="en-US" w:eastAsia="zh-CN"/>
              </w:rPr>
              <w:t>注：资格文件资料、</w:t>
            </w:r>
            <w:r>
              <w:rPr>
                <w:rFonts w:hint="eastAsia" w:ascii="仿宋" w:hAnsi="仿宋" w:eastAsia="仿宋" w:cs="仿宋"/>
                <w:b/>
                <w:color w:val="auto"/>
                <w:sz w:val="24"/>
                <w:highlight w:val="none"/>
              </w:rPr>
              <w:t>报价文件资料、商务技术文件资料必须单独封装。（若投标单位报多个段，报价文件资料、商务技术文件资料各标项须每个分开单独封装。）</w:t>
            </w:r>
          </w:p>
        </w:tc>
      </w:tr>
      <w:tr w14:paraId="3A1F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FE96A7D">
            <w:pPr>
              <w:spacing w:line="340" w:lineRule="exact"/>
              <w:jc w:val="center"/>
              <w:rPr>
                <w:rFonts w:hint="eastAsia"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917B8C8">
            <w:pPr>
              <w:autoSpaceDE w:val="0"/>
              <w:autoSpaceDN w:val="0"/>
              <w:spacing w:line="500" w:lineRule="exact"/>
              <w:textAlignment w:val="bottom"/>
              <w:rPr>
                <w:rFonts w:hint="default" w:ascii="仿宋" w:eastAsia="仿宋"/>
                <w:b/>
                <w:color w:val="auto"/>
                <w:sz w:val="24"/>
                <w:highlight w:val="none"/>
                <w:lang w:val="en-US" w:eastAsia="zh-CN"/>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 xml:space="preserve">/ </w:t>
            </w:r>
          </w:p>
          <w:p w14:paraId="18F98597">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7C84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0731B8A">
            <w:pPr>
              <w:spacing w:line="340" w:lineRule="exact"/>
              <w:jc w:val="center"/>
              <w:rPr>
                <w:rFonts w:hint="eastAsia"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9276A0E">
            <w:pPr>
              <w:snapToGrid w:val="0"/>
              <w:jc w:val="left"/>
              <w:rPr>
                <w:rFonts w:hint="eastAsia" w:ascii="仿宋" w:eastAsia="仿宋"/>
                <w:color w:val="auto"/>
                <w:sz w:val="24"/>
                <w:highlight w:val="none"/>
                <w:lang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14:paraId="2DCC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3FA80B9">
            <w:pPr>
              <w:spacing w:line="340" w:lineRule="exact"/>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AF0C90C">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本项目采购标的（服务部分）所属行业：</w:t>
            </w:r>
          </w:p>
          <w:tbl>
            <w:tblPr>
              <w:tblStyle w:val="28"/>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10D1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3FFB8D6">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14:paraId="12240AA8">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14:paraId="586C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A3364BC">
                  <w:pPr>
                    <w:snapToGrid w:val="0"/>
                    <w:jc w:val="center"/>
                    <w:rPr>
                      <w:rFonts w:hint="eastAsia" w:ascii="仿宋" w:eastAsia="仿宋"/>
                      <w:b/>
                      <w:bCs/>
                      <w:color w:val="auto"/>
                      <w:sz w:val="24"/>
                      <w:highlight w:val="none"/>
                      <w:vertAlign w:val="baseline"/>
                      <w:lang w:val="en-US" w:eastAsia="zh-CN"/>
                    </w:rPr>
                  </w:pPr>
                  <w:r>
                    <w:rPr>
                      <w:rFonts w:hint="eastAsia" w:ascii="仿宋" w:hAnsi="仿宋" w:eastAsia="仿宋" w:cs="仿宋"/>
                      <w:b/>
                      <w:bCs/>
                      <w:color w:val="auto"/>
                      <w:sz w:val="24"/>
                      <w:highlight w:val="none"/>
                      <w:lang w:eastAsia="zh-CN"/>
                    </w:rPr>
                    <w:t>绍兴市越城区卫生健康局2025年度等保测评项目</w:t>
                  </w:r>
                </w:p>
              </w:tc>
              <w:tc>
                <w:tcPr>
                  <w:tcW w:w="4078" w:type="dxa"/>
                  <w:vAlign w:val="center"/>
                </w:tcPr>
                <w:p w14:paraId="4F53F388">
                  <w:pPr>
                    <w:snapToGrid w:val="0"/>
                    <w:jc w:val="center"/>
                    <w:rPr>
                      <w:rFonts w:hint="default" w:ascii="仿宋" w:eastAsia="仿宋"/>
                      <w:b/>
                      <w:bCs/>
                      <w:color w:val="auto"/>
                      <w:sz w:val="24"/>
                      <w:highlight w:val="none"/>
                      <w:vertAlign w:val="baseline"/>
                      <w:lang w:val="en-US" w:eastAsia="zh-CN"/>
                    </w:rPr>
                  </w:pPr>
                  <w:r>
                    <w:rPr>
                      <w:rFonts w:hint="eastAsia" w:ascii="仿宋" w:hAnsi="仿宋" w:eastAsia="仿宋" w:cs="仿宋"/>
                      <w:b/>
                      <w:bCs/>
                      <w:color w:val="auto"/>
                      <w:sz w:val="24"/>
                      <w:highlight w:val="none"/>
                    </w:rPr>
                    <w:t>软件和信息技术服务业行业</w:t>
                  </w:r>
                </w:p>
              </w:tc>
            </w:tr>
          </w:tbl>
          <w:p w14:paraId="496A097A">
            <w:pPr>
              <w:snapToGrid w:val="0"/>
              <w:jc w:val="left"/>
              <w:rPr>
                <w:rFonts w:hint="default" w:ascii="仿宋" w:eastAsia="仿宋"/>
                <w:b/>
                <w:bCs/>
                <w:color w:val="auto"/>
                <w:sz w:val="24"/>
                <w:highlight w:val="none"/>
                <w:lang w:val="en-US" w:eastAsia="zh-CN"/>
              </w:rPr>
            </w:pPr>
          </w:p>
        </w:tc>
      </w:tr>
      <w:tr w14:paraId="7A6F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79E299C">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EEC3540">
            <w:pPr>
              <w:adjustRightInd w:val="0"/>
              <w:spacing w:line="440" w:lineRule="exact"/>
              <w:rPr>
                <w:rFonts w:hint="eastAsia"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14:paraId="24518186">
            <w:pPr>
              <w:adjustRightInd w:val="0"/>
              <w:spacing w:line="440" w:lineRule="exac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中标人须向招标代理机构按如下标准和规定交纳中标服务费：</w:t>
            </w:r>
          </w:p>
          <w:p w14:paraId="3B05FFFE">
            <w:pPr>
              <w:numPr>
                <w:ilvl w:val="0"/>
                <w:numId w:val="4"/>
              </w:numPr>
              <w:spacing w:line="500" w:lineRule="exact"/>
              <w:jc w:val="left"/>
              <w:rPr>
                <w:rFonts w:ascii="仿宋" w:eastAsia="仿宋" w:cs="仿宋_GB2312"/>
                <w:color w:val="auto"/>
                <w:sz w:val="24"/>
                <w:highlight w:val="none"/>
              </w:rPr>
            </w:pPr>
            <w:r>
              <w:rPr>
                <w:rFonts w:hint="eastAsia" w:ascii="仿宋" w:eastAsia="仿宋" w:cs="仿宋_GB2312"/>
                <w:color w:val="auto"/>
                <w:sz w:val="24"/>
                <w:highlight w:val="none"/>
              </w:rPr>
              <w:t>收费标准：本项目协议价</w:t>
            </w:r>
            <w:r>
              <w:rPr>
                <w:rFonts w:hint="eastAsia" w:ascii="仿宋" w:eastAsia="仿宋" w:cs="仿宋_GB2312"/>
                <w:color w:val="auto"/>
                <w:sz w:val="24"/>
                <w:highlight w:val="none"/>
                <w:lang w:val="en-US" w:eastAsia="zh-CN"/>
              </w:rPr>
              <w:t>2</w:t>
            </w:r>
            <w:r>
              <w:rPr>
                <w:rFonts w:hint="eastAsia" w:ascii="仿宋" w:eastAsia="仿宋" w:cs="仿宋_GB2312"/>
                <w:color w:val="auto"/>
                <w:sz w:val="24"/>
                <w:highlight w:val="none"/>
              </w:rPr>
              <w:t>000元</w:t>
            </w:r>
          </w:p>
          <w:p w14:paraId="43DEF332">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（2）代理服务费的交纳方式：</w:t>
            </w:r>
          </w:p>
          <w:p w14:paraId="541DD46D">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用银行支票、汇票、电汇、现金等付款方式直接交纳代理服务费。</w:t>
            </w:r>
          </w:p>
          <w:p w14:paraId="0F31C677">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公司名称：浙江东腾利成招标代理有限公司</w:t>
            </w:r>
          </w:p>
          <w:p w14:paraId="3808F1E1">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 户 行：中国农业银行股份有限公司绍兴广场支行</w:t>
            </w:r>
          </w:p>
          <w:p w14:paraId="50174EF1">
            <w:pPr>
              <w:adjustRightInd w:val="0"/>
              <w:spacing w:line="360" w:lineRule="auto"/>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账    号：19545201040012508</w:t>
            </w:r>
          </w:p>
          <w:p w14:paraId="76AD1ECA">
            <w:pPr>
              <w:numPr>
                <w:ilvl w:val="0"/>
                <w:numId w:val="0"/>
              </w:numPr>
              <w:adjustRightInd w:val="0"/>
              <w:spacing w:line="360" w:lineRule="auto"/>
              <w:rPr>
                <w:rFonts w:hint="eastAsia" w:ascii="仿宋" w:hAnsi="仿宋" w:eastAsia="仿宋" w:cs="仿宋"/>
                <w:color w:val="auto"/>
                <w:kern w:val="0"/>
                <w:sz w:val="24"/>
                <w:szCs w:val="21"/>
                <w:highlight w:val="none"/>
                <w:lang w:eastAsia="zh-CN"/>
              </w:rPr>
            </w:pPr>
            <w:r>
              <w:rPr>
                <w:rFonts w:hint="eastAsia" w:ascii="仿宋" w:hAnsi="仿宋" w:eastAsia="仿宋" w:cs="仿宋"/>
                <w:color w:val="auto"/>
                <w:kern w:val="0"/>
                <w:sz w:val="24"/>
                <w:szCs w:val="21"/>
                <w:highlight w:val="none"/>
                <w:lang w:val="en-US" w:eastAsia="zh-CN" w:bidi="ar-SA"/>
              </w:rPr>
              <w:t>（3）</w:t>
            </w:r>
            <w:r>
              <w:rPr>
                <w:rFonts w:hint="eastAsia" w:ascii="仿宋" w:hAnsi="仿宋" w:eastAsia="仿宋" w:cs="仿宋"/>
                <w:color w:val="auto"/>
                <w:kern w:val="0"/>
                <w:sz w:val="24"/>
                <w:szCs w:val="21"/>
                <w:highlight w:val="none"/>
              </w:rPr>
              <w:t>领取中标通知书前交纳</w:t>
            </w:r>
            <w:r>
              <w:rPr>
                <w:rFonts w:hint="eastAsia" w:ascii="仿宋" w:hAnsi="仿宋" w:eastAsia="仿宋" w:cs="仿宋"/>
                <w:color w:val="auto"/>
                <w:kern w:val="0"/>
                <w:sz w:val="24"/>
                <w:szCs w:val="21"/>
                <w:highlight w:val="none"/>
                <w:lang w:eastAsia="zh-CN"/>
              </w:rPr>
              <w:t>。</w:t>
            </w:r>
          </w:p>
          <w:p w14:paraId="6BE66B58">
            <w:pPr>
              <w:spacing w:line="500" w:lineRule="exact"/>
              <w:jc w:val="left"/>
              <w:rPr>
                <w:rFonts w:hint="eastAsia" w:ascii="仿宋" w:eastAsia="仿宋" w:cs="仿宋_GB2312"/>
                <w:color w:val="auto"/>
                <w:sz w:val="24"/>
                <w:highlight w:val="none"/>
              </w:rPr>
            </w:pPr>
            <w:r>
              <w:rPr>
                <w:rFonts w:hint="eastAsia" w:ascii="仿宋" w:hAnsi="仿宋" w:eastAsia="仿宋" w:cs="仿宋"/>
                <w:color w:val="auto"/>
                <w:kern w:val="0"/>
                <w:sz w:val="24"/>
                <w:szCs w:val="21"/>
                <w:highlight w:val="none"/>
                <w:lang w:val="en-US" w:eastAsia="zh-CN" w:bidi="ar-SA"/>
              </w:rPr>
              <w:t>（4）评审费由采购人支付。</w:t>
            </w:r>
          </w:p>
        </w:tc>
      </w:tr>
    </w:tbl>
    <w:p w14:paraId="1F413C86">
      <w:pPr>
        <w:ind w:left="238"/>
        <w:jc w:val="center"/>
        <w:rPr>
          <w:rFonts w:hint="eastAsia" w:ascii="仿宋" w:eastAsia="仿宋"/>
          <w:color w:val="auto"/>
          <w:sz w:val="24"/>
          <w:highlight w:val="none"/>
        </w:rPr>
      </w:pPr>
    </w:p>
    <w:p w14:paraId="390239BF">
      <w:pPr>
        <w:ind w:left="238"/>
        <w:jc w:val="center"/>
        <w:rPr>
          <w:rFonts w:hint="eastAsia" w:ascii="仿宋" w:eastAsia="仿宋"/>
          <w:color w:val="auto"/>
          <w:sz w:val="24"/>
          <w:highlight w:val="none"/>
        </w:rPr>
      </w:pPr>
    </w:p>
    <w:p w14:paraId="13504E4B">
      <w:pPr>
        <w:ind w:left="238"/>
        <w:jc w:val="center"/>
        <w:rPr>
          <w:rFonts w:hint="eastAsia" w:ascii="仿宋" w:eastAsia="仿宋"/>
          <w:color w:val="auto"/>
          <w:sz w:val="24"/>
          <w:highlight w:val="none"/>
        </w:rPr>
      </w:pPr>
    </w:p>
    <w:p w14:paraId="1CD403A7">
      <w:pPr>
        <w:pStyle w:val="3"/>
        <w:spacing w:line="415" w:lineRule="auto"/>
        <w:jc w:val="center"/>
        <w:rPr>
          <w:rFonts w:hint="eastAsia" w:ascii="仿宋"/>
          <w:color w:val="auto"/>
          <w:highlight w:val="none"/>
        </w:rPr>
      </w:pPr>
      <w:bookmarkStart w:id="36" w:name="_Toc4902"/>
      <w:r>
        <w:rPr>
          <w:rFonts w:hint="eastAsia" w:ascii="仿宋"/>
          <w:color w:val="auto"/>
          <w:highlight w:val="none"/>
        </w:rPr>
        <w:t>二、采购文件</w:t>
      </w:r>
      <w:bookmarkEnd w:id="36"/>
    </w:p>
    <w:p w14:paraId="14A497F9">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14:paraId="0EFE911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4A5F9824">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263A4842">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14:paraId="0711DEC1">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5E8CB908">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4F7BE8FE">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65A951DD">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7289CA8A">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1D6E729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14:paraId="154EBEEC">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34FC7B1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w:t>
      </w:r>
    </w:p>
    <w:p w14:paraId="4478F135">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2BE84D69">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14:paraId="5D145B4A">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3.1采购国产</w:t>
      </w:r>
    </w:p>
    <w:p w14:paraId="415DA245">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4D61CD15">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0BDFD07C">
      <w:pPr>
        <w:snapToGrid w:val="0"/>
        <w:spacing w:line="420" w:lineRule="exact"/>
        <w:ind w:left="0" w:firstLine="360" w:firstLineChars="150"/>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本项目为专门面向中小企业政府采购项目，投标供应商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的服务部分（详见前附表）必须</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承接；以分包方式参与的，投标供应商和分包供应商提供的服务部分均需为中小企业承接。</w:t>
      </w:r>
    </w:p>
    <w:p w14:paraId="0224F4FF">
      <w:pPr>
        <w:snapToGrid w:val="0"/>
        <w:spacing w:line="420" w:lineRule="exact"/>
        <w:ind w:left="0" w:firstLine="360" w:firstLineChars="150"/>
        <w:rPr>
          <w:rFonts w:hint="eastAsia" w:ascii="仿宋" w:eastAsia="仿宋" w:cs="仿宋_GB2312"/>
          <w:b/>
          <w:bCs/>
          <w:color w:val="auto"/>
          <w:sz w:val="24"/>
          <w:highlight w:val="none"/>
        </w:rPr>
      </w:pPr>
      <w:r>
        <w:rPr>
          <w:rFonts w:hint="eastAsia" w:ascii="仿宋" w:eastAsia="仿宋" w:cs="仿宋_GB2312"/>
          <w:b w:val="0"/>
          <w:bCs w:val="0"/>
          <w:color w:val="auto"/>
          <w:sz w:val="24"/>
          <w:highlight w:val="none"/>
          <w:lang w:eastAsia="zh-CN"/>
        </w:rPr>
        <w:t>符合中小企业划分标准的个体工商户，视同中小企业；以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方式</w:t>
      </w:r>
      <w:r>
        <w:rPr>
          <w:rFonts w:hint="eastAsia" w:ascii="仿宋" w:eastAsia="仿宋" w:cs="仿宋_GB2312"/>
          <w:b w:val="0"/>
          <w:bCs w:val="0"/>
          <w:color w:val="auto"/>
          <w:sz w:val="24"/>
          <w:highlight w:val="none"/>
        </w:rPr>
        <w:t>参与</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，联合体各方所提供</w:t>
      </w:r>
      <w:r>
        <w:rPr>
          <w:rFonts w:hint="eastAsia" w:ascii="仿宋" w:eastAsia="仿宋" w:cs="仿宋_GB2312"/>
          <w:b w:val="0"/>
          <w:bCs w:val="0"/>
          <w:color w:val="auto"/>
          <w:sz w:val="24"/>
          <w:highlight w:val="none"/>
          <w:lang w:eastAsia="zh-CN"/>
        </w:rPr>
        <w:t>服务部分均</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w:t>
      </w:r>
      <w:r>
        <w:rPr>
          <w:rFonts w:hint="eastAsia" w:ascii="仿宋" w:eastAsia="仿宋" w:cs="仿宋_GB2312"/>
          <w:b w:val="0"/>
          <w:bCs w:val="0"/>
          <w:color w:val="auto"/>
          <w:sz w:val="24"/>
          <w:highlight w:val="none"/>
        </w:rPr>
        <w:t>，</w:t>
      </w:r>
      <w:r>
        <w:rPr>
          <w:rFonts w:hint="eastAsia" w:ascii="仿宋" w:eastAsia="仿宋" w:cs="仿宋_GB2312"/>
          <w:b w:val="0"/>
          <w:bCs w:val="0"/>
          <w:color w:val="auto"/>
          <w:sz w:val="24"/>
          <w:highlight w:val="none"/>
          <w:lang w:eastAsia="zh-CN"/>
        </w:rPr>
        <w:t>则</w:t>
      </w:r>
      <w:r>
        <w:rPr>
          <w:rFonts w:hint="eastAsia" w:ascii="仿宋" w:eastAsia="仿宋" w:cs="仿宋_GB2312"/>
          <w:b w:val="0"/>
          <w:bCs w:val="0"/>
          <w:color w:val="auto"/>
          <w:sz w:val="24"/>
          <w:highlight w:val="none"/>
        </w:rPr>
        <w:t>联合体视同中小企业</w:t>
      </w:r>
      <w:r>
        <w:rPr>
          <w:rFonts w:hint="eastAsia" w:ascii="仿宋" w:eastAsia="仿宋" w:cs="仿宋_GB2312"/>
          <w:b w:val="0"/>
          <w:bCs w:val="0"/>
          <w:color w:val="auto"/>
          <w:sz w:val="24"/>
          <w:highlight w:val="none"/>
          <w:lang w:eastAsia="zh-CN"/>
        </w:rPr>
        <w:t>。</w:t>
      </w:r>
    </w:p>
    <w:p w14:paraId="42E2DF89">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w:t>
      </w:r>
      <w:r>
        <w:rPr>
          <w:rFonts w:hint="eastAsia" w:ascii="仿宋" w:eastAsia="仿宋" w:cs="仿宋_GB2312"/>
          <w:b w:val="0"/>
          <w:bCs w:val="0"/>
          <w:color w:val="auto"/>
          <w:sz w:val="24"/>
          <w:highlight w:val="none"/>
        </w:rPr>
        <w:t>监狱企业</w:t>
      </w:r>
      <w:r>
        <w:rPr>
          <w:rFonts w:hint="eastAsia" w:ascii="仿宋" w:eastAsia="仿宋" w:cs="仿宋_GB2312"/>
          <w:color w:val="auto"/>
          <w:sz w:val="24"/>
          <w:highlight w:val="none"/>
        </w:rPr>
        <w:t>的证明文件（格式自拟）</w:t>
      </w:r>
      <w:r>
        <w:rPr>
          <w:rFonts w:hint="eastAsia" w:ascii="仿宋" w:eastAsia="仿宋" w:cs="仿宋_GB2312"/>
          <w:b w:val="0"/>
          <w:bCs w:val="0"/>
          <w:color w:val="auto"/>
          <w:sz w:val="24"/>
          <w:highlight w:val="none"/>
        </w:rPr>
        <w:t>，视同为小型和微型企业。</w:t>
      </w:r>
    </w:p>
    <w:p w14:paraId="7FC12E05">
      <w:pPr>
        <w:snapToGrid w:val="0"/>
        <w:spacing w:line="440" w:lineRule="exact"/>
        <w:jc w:val="left"/>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中小企业包括中小微企业。</w:t>
      </w:r>
    </w:p>
    <w:p w14:paraId="1DA362EB">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5F1076EF">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w:t>
      </w:r>
      <w:r>
        <w:rPr>
          <w:rFonts w:hint="eastAsia" w:ascii="仿宋" w:eastAsia="仿宋"/>
          <w:b/>
          <w:bCs/>
          <w:color w:val="auto"/>
          <w:sz w:val="24"/>
          <w:highlight w:val="none"/>
          <w:lang w:eastAsia="zh-CN"/>
        </w:rPr>
        <w:t>中</w:t>
      </w:r>
      <w:r>
        <w:rPr>
          <w:rFonts w:hint="eastAsia" w:ascii="仿宋" w:eastAsia="仿宋"/>
          <w:b/>
          <w:bCs/>
          <w:color w:val="auto"/>
          <w:sz w:val="24"/>
          <w:highlight w:val="none"/>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
        <w:t>参与实施政府采购节能（环境标志）产品认证机构详见《市场监</w:t>
      </w:r>
      <w:r>
        <w:rPr>
          <w:rFonts w:hint="eastAsia" w:ascii="仿宋" w:eastAsia="仿宋" w:cs="仿宋_GB2312"/>
          <w:color w:val="auto"/>
          <w:sz w:val="24"/>
          <w:highlight w:val="none"/>
          <w:lang w:val="en-US" w:eastAsia="zh-CN"/>
        </w:rPr>
        <w:t>管</w:t>
      </w:r>
      <w:r>
        <w:rPr>
          <w:rFonts w:hint="eastAsia" w:ascii="仿宋" w:eastAsia="仿宋" w:cs="仿宋_GB2312"/>
          <w:color w:val="auto"/>
          <w:sz w:val="24"/>
          <w:highlight w:val="none"/>
        </w:rPr>
        <w:t>总局关于发布参与实施政府采购节能产品、环境标志产品认证机构名录的公告》（2019第16号）；</w:t>
      </w:r>
    </w:p>
    <w:p w14:paraId="1AB6841F">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14:paraId="3A267C7B">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363CD46B">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14:paraId="49FA4096">
      <w:pPr>
        <w:pStyle w:val="7"/>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w:t>
      </w:r>
    </w:p>
    <w:p w14:paraId="03BD1292">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r>
        <w:rPr>
          <w:rFonts w:hint="eastAsia" w:ascii="仿宋" w:eastAsia="仿宋"/>
          <w:b/>
          <w:bCs/>
          <w:color w:val="auto"/>
          <w:sz w:val="24"/>
          <w:highlight w:val="none"/>
        </w:rPr>
        <w:t>5、参考品牌</w:t>
      </w:r>
    </w:p>
    <w:p w14:paraId="0F811400">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AD7FB1B">
      <w:pPr>
        <w:pStyle w:val="3"/>
        <w:spacing w:line="415" w:lineRule="auto"/>
        <w:jc w:val="center"/>
        <w:rPr>
          <w:rFonts w:hint="eastAsia" w:ascii="仿宋"/>
          <w:color w:val="auto"/>
          <w:highlight w:val="none"/>
        </w:rPr>
      </w:pPr>
      <w:bookmarkStart w:id="37" w:name="_Toc1461"/>
      <w:r>
        <w:rPr>
          <w:rFonts w:hint="eastAsia" w:ascii="仿宋"/>
          <w:color w:val="auto"/>
          <w:highlight w:val="none"/>
        </w:rPr>
        <w:t>三、投标文件</w:t>
      </w:r>
      <w:bookmarkEnd w:id="37"/>
    </w:p>
    <w:p w14:paraId="133B9335">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投标文件的语言及货币单位</w:t>
      </w:r>
    </w:p>
    <w:p w14:paraId="6F92F66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79236A24">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14:paraId="12C6836D">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lang w:bidi="ar-SA"/>
        </w:rPr>
        <w:t>（</w:t>
      </w:r>
      <w:r>
        <w:rPr>
          <w:rFonts w:ascii="仿宋" w:eastAsia="仿宋" w:cs="Arial"/>
          <w:b/>
          <w:bCs/>
          <w:color w:val="auto"/>
          <w:sz w:val="24"/>
          <w:highlight w:val="none"/>
          <w:lang w:bidi="ar-SA"/>
        </w:rPr>
        <w:t>格式详见第六章附件</w:t>
      </w:r>
      <w:r>
        <w:rPr>
          <w:rFonts w:hint="eastAsia" w:ascii="仿宋" w:eastAsia="仿宋" w:cs="Arial"/>
          <w:bCs/>
          <w:color w:val="auto"/>
          <w:sz w:val="24"/>
          <w:highlight w:val="none"/>
          <w:lang w:bidi="ar-SA"/>
        </w:rPr>
        <w:t>）</w:t>
      </w:r>
    </w:p>
    <w:p w14:paraId="7C6EF52B">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jc w:val="left"/>
        <w:textAlignment w:val="auto"/>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本项目投标文件由“资格文件”、“商务和技术文件”、“报价文件”、“电子投标文件”四部分组成：</w:t>
      </w:r>
    </w:p>
    <w:p w14:paraId="2A1E862F">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39C0AFD0">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14:paraId="7FAA9CE1">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14:paraId="13974462">
      <w:pPr>
        <w:snapToGrid w:val="0"/>
        <w:spacing w:line="440" w:lineRule="exact"/>
        <w:ind w:left="0"/>
        <w:jc w:val="left"/>
        <w:rPr>
          <w:rFonts w:hint="eastAsia" w:ascii="仿宋" w:eastAsia="仿宋" w:cs="仿宋_GB2312"/>
          <w:color w:val="auto"/>
          <w:sz w:val="24"/>
          <w:szCs w:val="24"/>
          <w:highlight w:val="none"/>
          <w:lang w:eastAsia="zh-CN"/>
        </w:rPr>
      </w:pPr>
      <w:r>
        <w:rPr>
          <w:rFonts w:hint="eastAsia" w:ascii="仿宋" w:eastAsia="仿宋"/>
          <w:color w:val="auto"/>
          <w:sz w:val="24"/>
          <w:highlight w:val="none"/>
        </w:rPr>
        <w:t>2.1.3</w:t>
      </w:r>
      <w:r>
        <w:rPr>
          <w:rFonts w:hint="eastAsia" w:ascii="仿宋" w:eastAsia="仿宋" w:cs="仿宋_GB2312"/>
          <w:color w:val="auto"/>
          <w:sz w:val="24"/>
          <w:szCs w:val="24"/>
          <w:highlight w:val="none"/>
          <w:lang w:eastAsia="zh-CN"/>
        </w:rPr>
        <w:t>分包意向协议（如有）；</w:t>
      </w:r>
    </w:p>
    <w:p w14:paraId="068A226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lang w:bidi="ar-SA"/>
        </w:rPr>
        <w:t>；</w:t>
      </w:r>
    </w:p>
    <w:p w14:paraId="5A165FFC">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法定代表人及其授权代表的身份证；</w:t>
      </w:r>
    </w:p>
    <w:p w14:paraId="5AFB2C16">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w:t>
      </w:r>
      <w:r>
        <w:rPr>
          <w:rFonts w:hint="eastAsia" w:ascii="仿宋" w:eastAsia="仿宋"/>
          <w:color w:val="auto"/>
          <w:sz w:val="24"/>
          <w:highlight w:val="none"/>
          <w:lang w:val="en-US" w:eastAsia="zh-CN"/>
        </w:rPr>
        <w:t>6</w:t>
      </w:r>
      <w:r>
        <w:rPr>
          <w:rFonts w:hint="eastAsia" w:ascii="仿宋" w:eastAsia="仿宋"/>
          <w:color w:val="auto"/>
          <w:sz w:val="24"/>
          <w:highlight w:val="none"/>
        </w:rPr>
        <w:t>资格条件证明材料：</w:t>
      </w:r>
    </w:p>
    <w:p w14:paraId="20A274ED">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.1营业执照或事业单位法人登记证书；</w:t>
      </w:r>
    </w:p>
    <w:p w14:paraId="70CD6997">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.2特定资格条件证明材料（如有）。</w:t>
      </w:r>
    </w:p>
    <w:p w14:paraId="2E3FF59E">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2.1.</w:t>
      </w:r>
      <w:r>
        <w:rPr>
          <w:rFonts w:hint="eastAsia" w:ascii="仿宋" w:eastAsia="仿宋"/>
          <w:color w:val="auto"/>
          <w:sz w:val="24"/>
          <w:highlight w:val="none"/>
          <w:lang w:val="en-US" w:eastAsia="zh-CN"/>
        </w:rPr>
        <w:t>7</w:t>
      </w:r>
      <w:r>
        <w:rPr>
          <w:rFonts w:hint="eastAsia" w:ascii="仿宋" w:eastAsia="仿宋"/>
          <w:color w:val="auto"/>
          <w:sz w:val="24"/>
          <w:highlight w:val="none"/>
        </w:rPr>
        <w:t>中小企业声明函；</w:t>
      </w:r>
    </w:p>
    <w:p w14:paraId="32A6EB25">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1</w:t>
      </w:r>
      <w:r>
        <w:rPr>
          <w:rFonts w:hint="eastAsia" w:ascii="仿宋" w:eastAsia="仿宋"/>
          <w:color w:val="auto"/>
          <w:sz w:val="24"/>
          <w:highlight w:val="none"/>
        </w:rPr>
        <w:t>.</w:t>
      </w:r>
      <w:r>
        <w:rPr>
          <w:rFonts w:hint="eastAsia" w:ascii="仿宋" w:eastAsia="仿宋"/>
          <w:color w:val="auto"/>
          <w:sz w:val="24"/>
          <w:highlight w:val="none"/>
          <w:lang w:val="en-US" w:eastAsia="zh-CN"/>
        </w:rPr>
        <w:t>8</w:t>
      </w:r>
      <w:r>
        <w:rPr>
          <w:rFonts w:hint="eastAsia" w:ascii="仿宋" w:eastAsia="仿宋"/>
          <w:color w:val="auto"/>
          <w:sz w:val="24"/>
          <w:highlight w:val="none"/>
        </w:rPr>
        <w:t>残疾人福利性单位声明函（如有）；</w:t>
      </w:r>
    </w:p>
    <w:p w14:paraId="3F1E54B2">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注：“资格文件”需按采购文件要求的内容制作，复印件需加盖供应商公章。未按第六章附件的要求签字、盖章或内容实质性偏离的，资格审查不通过。</w:t>
      </w:r>
    </w:p>
    <w:p w14:paraId="7212486E">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1AD33793">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14:paraId="2063D6EA">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6B6FEB67">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14:paraId="0A96FAE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14:paraId="37390A07">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14:paraId="21028947">
      <w:pPr>
        <w:pStyle w:val="39"/>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5A861D8B">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14:paraId="34E3FFC5">
      <w:pPr>
        <w:pStyle w:val="39"/>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14:paraId="2FA4B2F9">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14:paraId="66488C1D">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14:paraId="677D3DA3">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注：“商务和技术文件”可在上述内容格式的基础上适当调整，以使内容更加完备。盖章、签署等要求按采购文件第六章和标段内的规定执行</w:t>
      </w:r>
    </w:p>
    <w:p w14:paraId="1F007C46">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14:paraId="0FC57AC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14:paraId="2406703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关于报价的其他说明（如有，格式自拟）。</w:t>
      </w:r>
    </w:p>
    <w:p w14:paraId="4B024EA0">
      <w:pPr>
        <w:snapToGrid w:val="0"/>
        <w:spacing w:line="440" w:lineRule="exact"/>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注：“报价文件”按采购文件第六章规定的内容填写，内容有实质性偏离的作无效投标处理。</w:t>
      </w:r>
    </w:p>
    <w:p w14:paraId="202CBFA4">
      <w:pPr>
        <w:snapToGrid w:val="0"/>
        <w:spacing w:line="440" w:lineRule="exact"/>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注：如联合体投标的，“资格文件”、“商务技术文件”、“报价文件”中除联合体协议外，所有盖章、签字部分仅需联合体牵头人盖章和签字。</w:t>
      </w:r>
    </w:p>
    <w:p w14:paraId="40BA1F3D">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14:paraId="657CEB24">
      <w:pPr>
        <w:widowControl/>
        <w:snapToGrid w:val="0"/>
        <w:spacing w:line="440" w:lineRule="exact"/>
        <w:rPr>
          <w:rFonts w:hint="eastAsia" w:ascii="仿宋" w:eastAsia="仿宋"/>
          <w:b w:val="0"/>
          <w:bCs/>
          <w:color w:val="auto"/>
          <w:sz w:val="24"/>
          <w:highlight w:val="none"/>
        </w:rPr>
      </w:pPr>
      <w:r>
        <w:rPr>
          <w:rFonts w:hint="eastAsia" w:ascii="仿宋" w:eastAsia="仿宋"/>
          <w:b w:val="0"/>
          <w:bCs/>
          <w:color w:val="auto"/>
          <w:sz w:val="24"/>
          <w:highlight w:val="none"/>
        </w:rPr>
        <w:t>3.1封包要求：“资格文件”“商务和技术文件”和“报价文件”需装订成册，电子投标文件以U盘形式，分四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0D28DE73">
      <w:pPr>
        <w:widowControl/>
        <w:snapToGrid w:val="0"/>
        <w:spacing w:line="440" w:lineRule="exact"/>
        <w:rPr>
          <w:rFonts w:hint="eastAsia" w:ascii="仿宋" w:eastAsia="仿宋"/>
          <w:b w:val="0"/>
          <w:bCs/>
          <w:color w:val="auto"/>
          <w:sz w:val="24"/>
          <w:highlight w:val="none"/>
        </w:rPr>
      </w:pPr>
      <w:r>
        <w:rPr>
          <w:rFonts w:hint="eastAsia" w:ascii="仿宋" w:eastAsia="仿宋"/>
          <w:b w:val="0"/>
          <w:bCs/>
          <w:color w:val="auto"/>
          <w:sz w:val="24"/>
          <w:highlight w:val="none"/>
        </w:rPr>
        <w:t>3.2签署要求：按采购文件第六章“投标文件格式附件”各表单要求签署。</w:t>
      </w:r>
    </w:p>
    <w:p w14:paraId="58AF26F5">
      <w:pPr>
        <w:widowControl/>
        <w:snapToGrid w:val="0"/>
        <w:spacing w:line="440" w:lineRule="exact"/>
        <w:rPr>
          <w:rFonts w:hint="eastAsia" w:ascii="仿宋" w:eastAsia="仿宋"/>
          <w:b w:val="0"/>
          <w:bCs/>
          <w:color w:val="auto"/>
          <w:sz w:val="24"/>
          <w:highlight w:val="none"/>
        </w:rPr>
      </w:pPr>
      <w:r>
        <w:rPr>
          <w:rFonts w:hint="eastAsia" w:ascii="仿宋" w:eastAsia="仿宋"/>
          <w:b w:val="0"/>
          <w:bCs/>
          <w:color w:val="auto"/>
          <w:sz w:val="24"/>
          <w:highlight w:val="none"/>
        </w:rPr>
        <w:t>3.3制作要求：建议采用A4幅面，编制页码，制作目录，提倡双面打印</w:t>
      </w:r>
    </w:p>
    <w:p w14:paraId="793B0F86">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14:paraId="6CE21412">
      <w:pPr>
        <w:pStyle w:val="7"/>
        <w:numPr>
          <w:ilvl w:val="0"/>
          <w:numId w:val="0"/>
        </w:numPr>
        <w:spacing w:after="0" w:afterLines="0" w:line="440" w:lineRule="atLeast"/>
        <w:rPr>
          <w:rFonts w:hint="eastAsia" w:ascii="仿宋" w:eastAsia="仿宋"/>
          <w:color w:val="auto"/>
          <w:kern w:val="0"/>
          <w:sz w:val="24"/>
          <w:highlight w:val="none"/>
        </w:rPr>
      </w:pPr>
      <w:r>
        <w:rPr>
          <w:rFonts w:hint="eastAsia" w:ascii="仿宋" w:eastAsia="仿宋"/>
          <w:color w:val="auto"/>
          <w:kern w:val="0"/>
          <w:sz w:val="24"/>
          <w:highlight w:val="none"/>
        </w:rPr>
        <w:t>投标截止时间前，供应商可以以书面形式提出对投标文件进行补充和修改，相应部分以最后的补充和修改为准。若修改和补充为书面材料的应当密封，并明确注明“资格文件（或商务和技术文件或报价文件）修改（或补充）材料、项目名称或项目（标段）编号、供应商名称”字样，同时由法定代表人或其授权代表签字或盖章。未按上述规则制作的补充和修改材料将被拒收。</w:t>
      </w:r>
    </w:p>
    <w:p w14:paraId="4126E9AA">
      <w:pPr>
        <w:pStyle w:val="7"/>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14:paraId="24914C3D">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4B083791">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5F0AE250">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45ACAAA7">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14:paraId="10F61853">
      <w:pPr>
        <w:pStyle w:val="3"/>
        <w:spacing w:line="415" w:lineRule="auto"/>
        <w:jc w:val="center"/>
        <w:rPr>
          <w:rFonts w:hint="eastAsia" w:ascii="仿宋"/>
          <w:color w:val="auto"/>
          <w:highlight w:val="none"/>
        </w:rPr>
      </w:pPr>
      <w:bookmarkStart w:id="38" w:name="_Toc27317"/>
      <w:r>
        <w:rPr>
          <w:rFonts w:hint="eastAsia" w:ascii="仿宋"/>
          <w:color w:val="auto"/>
          <w:highlight w:val="none"/>
        </w:rPr>
        <w:t>四、开标评标</w:t>
      </w:r>
      <w:bookmarkEnd w:id="38"/>
    </w:p>
    <w:p w14:paraId="5DA324F7">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1．开标出席</w:t>
      </w:r>
    </w:p>
    <w:p w14:paraId="295D7820">
      <w:pPr>
        <w:snapToGrid w:val="0"/>
        <w:spacing w:line="480" w:lineRule="exact"/>
        <w:jc w:val="left"/>
        <w:rPr>
          <w:rFonts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w:t>
      </w:r>
      <w:r>
        <w:rPr>
          <w:rFonts w:ascii="仿宋" w:eastAsia="仿宋"/>
          <w:b/>
          <w:bCs/>
          <w:color w:val="auto"/>
          <w:sz w:val="24"/>
          <w:highlight w:val="none"/>
        </w:rPr>
        <w:t>需准时</w:t>
      </w:r>
      <w:r>
        <w:rPr>
          <w:rFonts w:hint="eastAsia" w:ascii="仿宋" w:eastAsia="仿宋"/>
          <w:b/>
          <w:bCs/>
          <w:color w:val="auto"/>
          <w:sz w:val="24"/>
          <w:highlight w:val="none"/>
        </w:rPr>
        <w:t>出席开标会议</w:t>
      </w:r>
      <w:r>
        <w:rPr>
          <w:rFonts w:ascii="仿宋" w:eastAsia="仿宋"/>
          <w:b/>
          <w:bCs/>
          <w:color w:val="auto"/>
          <w:sz w:val="24"/>
          <w:highlight w:val="none"/>
        </w:rPr>
        <w:t>，未出席将可能导致无法顺利询标，且</w:t>
      </w:r>
      <w:r>
        <w:rPr>
          <w:rFonts w:hint="eastAsia" w:ascii="仿宋" w:eastAsia="仿宋"/>
          <w:b/>
          <w:bCs/>
          <w:color w:val="auto"/>
          <w:sz w:val="24"/>
          <w:highlight w:val="none"/>
        </w:rPr>
        <w:t>事后不得对采购相关人员、开标过程和开标结果提出</w:t>
      </w:r>
      <w:r>
        <w:rPr>
          <w:rFonts w:ascii="仿宋" w:eastAsia="仿宋"/>
          <w:b/>
          <w:bCs/>
          <w:color w:val="auto"/>
          <w:sz w:val="24"/>
          <w:highlight w:val="none"/>
        </w:rPr>
        <w:t>质疑</w:t>
      </w:r>
      <w:r>
        <w:rPr>
          <w:rFonts w:hint="eastAsia" w:ascii="仿宋" w:eastAsia="仿宋"/>
          <w:b/>
          <w:bCs/>
          <w:color w:val="auto"/>
          <w:sz w:val="24"/>
          <w:highlight w:val="none"/>
        </w:rPr>
        <w:t>。</w:t>
      </w:r>
    </w:p>
    <w:p w14:paraId="0BE2318E">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2．开标大会程序</w:t>
      </w:r>
    </w:p>
    <w:p w14:paraId="5654BE41">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14:paraId="5ED8A10E">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14:paraId="49C57BD1">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2.2采购代理机构核对、宣读完成标书提交并签到的供应商名单。</w:t>
      </w:r>
    </w:p>
    <w:p w14:paraId="692A001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14:paraId="03E8A4C0">
      <w:pPr>
        <w:snapToGrid w:val="0"/>
        <w:spacing w:line="480" w:lineRule="exact"/>
        <w:jc w:val="left"/>
        <w:rPr>
          <w:rFonts w:hint="eastAsia" w:ascii="仿宋" w:eastAsia="仿宋"/>
          <w:color w:val="auto"/>
          <w:sz w:val="24"/>
          <w:highlight w:val="none"/>
          <w:lang w:eastAsia="zh-CN"/>
        </w:rPr>
      </w:pPr>
      <w:r>
        <w:rPr>
          <w:rFonts w:hint="eastAsia" w:ascii="仿宋" w:eastAsia="仿宋"/>
          <w:color w:val="auto"/>
          <w:sz w:val="24"/>
          <w:highlight w:val="none"/>
        </w:rPr>
        <w:t>2.4启封“资格文件”，采购机构对法定代表人或其授权代表的身份进行核验，核验通过</w:t>
      </w:r>
      <w:r>
        <w:rPr>
          <w:rFonts w:hint="eastAsia" w:ascii="仿宋" w:eastAsia="仿宋"/>
          <w:color w:val="auto"/>
          <w:sz w:val="24"/>
          <w:highlight w:val="none"/>
          <w:lang w:eastAsia="zh-CN"/>
        </w:rPr>
        <w:t>。</w:t>
      </w:r>
    </w:p>
    <w:p w14:paraId="1F011615">
      <w:pPr>
        <w:spacing w:line="480" w:lineRule="exact"/>
        <w:jc w:val="left"/>
        <w:rPr>
          <w:rFonts w:hint="eastAsia" w:ascii="仿宋" w:eastAsia="仿宋"/>
          <w:color w:val="auto"/>
          <w:sz w:val="24"/>
          <w:highlight w:val="none"/>
        </w:rPr>
      </w:pPr>
      <w:r>
        <w:rPr>
          <w:rFonts w:hint="eastAsia" w:ascii="仿宋" w:eastAsia="仿宋"/>
          <w:color w:val="auto"/>
          <w:sz w:val="24"/>
          <w:highlight w:val="none"/>
          <w:lang w:val="en-US" w:eastAsia="zh-CN"/>
        </w:rPr>
        <w:t>2</w:t>
      </w:r>
      <w:r>
        <w:rPr>
          <w:rFonts w:hint="eastAsia" w:ascii="仿宋" w:eastAsia="仿宋"/>
          <w:color w:val="auto"/>
          <w:sz w:val="24"/>
          <w:highlight w:val="none"/>
        </w:rPr>
        <w:t>.</w:t>
      </w:r>
      <w:r>
        <w:rPr>
          <w:rFonts w:hint="eastAsia" w:ascii="仿宋" w:eastAsia="仿宋"/>
          <w:color w:val="auto"/>
          <w:sz w:val="24"/>
          <w:highlight w:val="none"/>
          <w:lang w:val="en-US" w:eastAsia="zh-CN"/>
        </w:rPr>
        <w:t>5</w:t>
      </w:r>
      <w:r>
        <w:rPr>
          <w:rFonts w:hint="eastAsia" w:ascii="仿宋" w:eastAsia="仿宋"/>
          <w:color w:val="auto"/>
          <w:sz w:val="24"/>
          <w:highlight w:val="none"/>
        </w:rPr>
        <w:t>启封“商务和技术文件”，交由评审委员会评审。如有演示要求，组织各供应商逐一演示，具体详见《前附表》中的演示要求。</w:t>
      </w:r>
    </w:p>
    <w:p w14:paraId="7335E13B">
      <w:pPr>
        <w:spacing w:line="480" w:lineRule="exact"/>
        <w:jc w:val="left"/>
        <w:rPr>
          <w:rFonts w:hint="eastAsia" w:ascii="仿宋" w:eastAsia="仿宋"/>
          <w:color w:val="auto"/>
          <w:sz w:val="24"/>
          <w:highlight w:val="none"/>
        </w:rPr>
      </w:pPr>
      <w:r>
        <w:rPr>
          <w:rFonts w:hint="eastAsia" w:ascii="仿宋" w:eastAsia="仿宋"/>
          <w:color w:val="auto"/>
          <w:sz w:val="24"/>
          <w:highlight w:val="none"/>
          <w:lang w:val="en-US" w:eastAsia="zh-CN"/>
        </w:rPr>
        <w:t>2.6</w:t>
      </w:r>
      <w:r>
        <w:rPr>
          <w:rFonts w:hint="eastAsia" w:ascii="仿宋" w:eastAsia="仿宋"/>
          <w:color w:val="auto"/>
          <w:sz w:val="24"/>
          <w:highlight w:val="none"/>
        </w:rPr>
        <w:t>主持人宣布商务和技术文件得分情况及无效（废）投标情形（如有），无效供应商可收回未拆封的报价文件和原件材料（如有）并签字确认。</w:t>
      </w:r>
    </w:p>
    <w:p w14:paraId="689B8F7B">
      <w:pPr>
        <w:spacing w:line="480" w:lineRule="exact"/>
        <w:jc w:val="left"/>
        <w:rPr>
          <w:rFonts w:hint="eastAsia" w:ascii="仿宋" w:eastAsia="仿宋"/>
          <w:color w:val="auto"/>
          <w:sz w:val="24"/>
          <w:highlight w:val="none"/>
        </w:rPr>
      </w:pPr>
      <w:r>
        <w:rPr>
          <w:rFonts w:hint="eastAsia" w:ascii="仿宋" w:eastAsia="仿宋"/>
          <w:color w:val="auto"/>
          <w:sz w:val="24"/>
          <w:highlight w:val="none"/>
          <w:lang w:val="en-US" w:eastAsia="zh-CN"/>
        </w:rPr>
        <w:t>2.7</w:t>
      </w:r>
      <w:r>
        <w:rPr>
          <w:rFonts w:hint="eastAsia" w:ascii="仿宋" w:eastAsia="仿宋"/>
          <w:color w:val="auto"/>
          <w:sz w:val="24"/>
          <w:highlight w:val="none"/>
        </w:rPr>
        <w:t>启封“报价文件”，宣读供应商名称、投标报价等内容。宣读结束后，参加开标会的法定代表人或其授权代表应对报价和宣读的内容签字确认。</w:t>
      </w:r>
    </w:p>
    <w:p w14:paraId="53E47FF5">
      <w:pPr>
        <w:spacing w:line="480" w:lineRule="exact"/>
        <w:jc w:val="left"/>
        <w:rPr>
          <w:rFonts w:hint="eastAsia" w:ascii="仿宋" w:eastAsia="仿宋"/>
          <w:color w:val="auto"/>
          <w:sz w:val="24"/>
          <w:highlight w:val="none"/>
        </w:rPr>
      </w:pPr>
      <w:r>
        <w:rPr>
          <w:rFonts w:hint="eastAsia" w:ascii="仿宋" w:eastAsia="仿宋"/>
          <w:color w:val="auto"/>
          <w:sz w:val="24"/>
          <w:highlight w:val="none"/>
          <w:lang w:val="en-US" w:eastAsia="zh-CN"/>
        </w:rPr>
        <w:t>2.8</w:t>
      </w:r>
      <w:r>
        <w:rPr>
          <w:rFonts w:hint="eastAsia" w:ascii="仿宋" w:eastAsia="仿宋"/>
          <w:color w:val="auto"/>
          <w:sz w:val="24"/>
          <w:highlight w:val="none"/>
        </w:rPr>
        <w:t>评审委员会对“报价文件”进行评审，计算评标价及价格分，汇总商务技术分、价格分，根据得分排序确定中标候选人。</w:t>
      </w:r>
    </w:p>
    <w:p w14:paraId="2C75705C">
      <w:pPr>
        <w:spacing w:line="480" w:lineRule="exact"/>
        <w:jc w:val="left"/>
        <w:rPr>
          <w:rFonts w:hint="eastAsia" w:ascii="仿宋" w:eastAsia="仿宋"/>
          <w:color w:val="auto"/>
          <w:sz w:val="24"/>
          <w:highlight w:val="none"/>
        </w:rPr>
      </w:pPr>
      <w:r>
        <w:rPr>
          <w:rFonts w:hint="eastAsia" w:ascii="仿宋" w:eastAsia="仿宋"/>
          <w:color w:val="auto"/>
          <w:sz w:val="24"/>
          <w:highlight w:val="none"/>
          <w:lang w:val="en-US" w:eastAsia="zh-CN"/>
        </w:rPr>
        <w:t>2.9</w:t>
      </w:r>
      <w:r>
        <w:rPr>
          <w:rFonts w:hint="eastAsia" w:ascii="仿宋" w:eastAsia="仿宋"/>
          <w:color w:val="auto"/>
          <w:sz w:val="24"/>
          <w:highlight w:val="none"/>
        </w:rPr>
        <w:t>主持人向投标单位公布评审结果。</w:t>
      </w:r>
    </w:p>
    <w:p w14:paraId="427641EA">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14:paraId="120B2B18">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14:paraId="7A2ABF27">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14:paraId="35033139">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14:paraId="706904C8">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14:paraId="32A2D1A2">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14:paraId="436F17C8">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14:paraId="523CC99C">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r>
        <w:rPr>
          <w:rFonts w:hint="eastAsia" w:ascii="仿宋" w:eastAsia="仿宋"/>
          <w:b/>
          <w:bCs/>
          <w:color w:val="auto"/>
          <w:sz w:val="24"/>
          <w:highlight w:val="none"/>
          <w:lang w:eastAsia="zh-CN"/>
        </w:rPr>
        <w:t>中小企业资格认定详见“二、采购文件”中“</w:t>
      </w:r>
      <w:r>
        <w:rPr>
          <w:rFonts w:hint="eastAsia" w:ascii="仿宋" w:eastAsia="仿宋"/>
          <w:b/>
          <w:bCs/>
          <w:color w:val="auto"/>
          <w:sz w:val="24"/>
          <w:highlight w:val="none"/>
        </w:rPr>
        <w:t>3、政府采购政策性规定</w:t>
      </w:r>
      <w:r>
        <w:rPr>
          <w:rFonts w:hint="eastAsia" w:ascii="仿宋" w:eastAsia="仿宋"/>
          <w:b/>
          <w:bCs/>
          <w:color w:val="auto"/>
          <w:sz w:val="24"/>
          <w:highlight w:val="none"/>
          <w:lang w:eastAsia="zh-CN"/>
        </w:rPr>
        <w:t>”。</w:t>
      </w:r>
    </w:p>
    <w:p w14:paraId="4C829076">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64D00673">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6C771BB2">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47A41374">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14:paraId="509E0C76">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14:paraId="213C22EB">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14:paraId="4E79885A">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4.4对于投标文件中含义不明确、同类问题表述不一致或者有明显文字和计算错误的内容，评审委员会将要求投标人作出必要的澄清、说明或者补正。投标人的澄清、说明或者补正应当</w:t>
      </w:r>
      <w:r>
        <w:rPr>
          <w:rFonts w:hint="eastAsia" w:ascii="仿宋" w:eastAsia="仿宋"/>
          <w:color w:val="auto"/>
          <w:sz w:val="24"/>
          <w:highlight w:val="none"/>
          <w:lang w:val="en-US" w:eastAsia="zh-CN"/>
        </w:rPr>
        <w:t>及时</w:t>
      </w:r>
      <w:r>
        <w:rPr>
          <w:rFonts w:hint="eastAsia" w:ascii="仿宋" w:eastAsia="仿宋"/>
          <w:color w:val="auto"/>
          <w:sz w:val="24"/>
          <w:highlight w:val="none"/>
        </w:rPr>
        <w:t>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14:paraId="324EA1A4">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14:paraId="2BE38499">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14:paraId="43FC87DB">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14:paraId="08D7A6BE">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7711261B">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14:paraId="6E265D67">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148167E7">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14:paraId="5E18C6BF">
      <w:pPr>
        <w:pStyle w:val="16"/>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6．无效投标的情形</w:t>
      </w:r>
    </w:p>
    <w:p w14:paraId="3F536E77">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14:paraId="76202E22">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14:paraId="1CF1EB31">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14:paraId="66343802">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14:paraId="49DFC1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14:paraId="7704F168">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14:paraId="38E569B9">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14:paraId="747A8629">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14:paraId="0AF0E3C6">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14:paraId="3869974D">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14:paraId="5FA7E76B">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14:paraId="1BB78262">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14:paraId="34A8D8D1">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lang w:val="en-US" w:eastAsia="zh-CN"/>
        </w:rPr>
        <w:t>6</w:t>
      </w:r>
      <w:r>
        <w:rPr>
          <w:rFonts w:hint="eastAsia" w:ascii="仿宋" w:eastAsia="仿宋"/>
          <w:color w:val="auto"/>
          <w:sz w:val="24"/>
          <w:highlight w:val="none"/>
        </w:rPr>
        <w:t>.5.</w:t>
      </w:r>
      <w:r>
        <w:rPr>
          <w:rFonts w:hint="eastAsia" w:ascii="仿宋" w:eastAsia="仿宋"/>
          <w:color w:val="auto"/>
          <w:sz w:val="24"/>
          <w:highlight w:val="none"/>
          <w:lang w:val="en-US" w:eastAsia="zh-CN"/>
        </w:rPr>
        <w:t>7</w:t>
      </w:r>
      <w:r>
        <w:rPr>
          <w:rFonts w:hint="eastAsia" w:ascii="仿宋" w:eastAsia="仿宋"/>
          <w:color w:val="auto"/>
          <w:sz w:val="24"/>
          <w:highlight w:val="none"/>
        </w:rPr>
        <w:t>在</w:t>
      </w:r>
      <w:r>
        <w:rPr>
          <w:rFonts w:hint="eastAsia" w:ascii="仿宋" w:eastAsia="仿宋"/>
          <w:color w:val="auto"/>
          <w:sz w:val="24"/>
          <w:highlight w:val="none"/>
          <w:lang w:eastAsia="zh-CN"/>
        </w:rPr>
        <w:t>《开标一览表》</w:t>
      </w:r>
      <w:r>
        <w:rPr>
          <w:rFonts w:hint="eastAsia" w:ascii="仿宋" w:eastAsia="仿宋"/>
          <w:color w:val="auto"/>
          <w:sz w:val="24"/>
          <w:highlight w:val="none"/>
        </w:rPr>
        <w:t>中有2个（含）以上的报价或方案</w:t>
      </w:r>
      <w:r>
        <w:rPr>
          <w:rFonts w:hint="eastAsia" w:ascii="仿宋" w:eastAsia="仿宋"/>
          <w:color w:val="auto"/>
          <w:sz w:val="24"/>
          <w:highlight w:val="none"/>
          <w:lang w:eastAsia="zh-CN"/>
        </w:rPr>
        <w:t>的。</w:t>
      </w:r>
    </w:p>
    <w:p w14:paraId="7778C1D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14:paraId="1A4A5D03">
      <w:pPr>
        <w:pStyle w:val="16"/>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14:paraId="03241CC0">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14:paraId="048209DF">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w:t>
      </w:r>
      <w:r>
        <w:rPr>
          <w:rFonts w:hint="eastAsia" w:ascii="仿宋" w:eastAsia="仿宋"/>
          <w:color w:val="auto"/>
          <w:sz w:val="24"/>
          <w:highlight w:val="none"/>
          <w:lang w:eastAsia="zh-CN"/>
        </w:rPr>
        <w:t>，但未能在报价文件中详细阐述不影响产品质量或者诚信履约的具体原因或具体原因未被评审委员会认可的；</w:t>
      </w:r>
    </w:p>
    <w:p w14:paraId="0F7972DC">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14:paraId="31F8B117">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14:paraId="71DFF65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14:paraId="41491364">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14:paraId="6A130C2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14:paraId="73ABA4AA">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14:paraId="5C8ED34B">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23C2770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36BE30F7">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14:paraId="14A5DFD1">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14:paraId="7DC5C41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6.15投标人串通投标的。</w:t>
      </w:r>
    </w:p>
    <w:p w14:paraId="2A21475C">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有下列情形之一的，视为投标人串通投标，其投标无效：</w:t>
      </w:r>
    </w:p>
    <w:p w14:paraId="5CA300B7">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14:paraId="4811AC3B">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14:paraId="0FE567DE">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14:paraId="5B1A34CF">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14:paraId="7DE9635B">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6.15.5不同投标人的投标文件相互混装；</w:t>
      </w:r>
    </w:p>
    <w:p w14:paraId="07A61AC8">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6.15.6法律规定的其他串通投标情形。</w:t>
      </w:r>
    </w:p>
    <w:p w14:paraId="13CD26A0">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14:paraId="4104B7A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14:paraId="4DBA091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w:t>
      </w:r>
      <w:r>
        <w:rPr>
          <w:rFonts w:hint="eastAsia" w:ascii="仿宋" w:eastAsia="仿宋"/>
          <w:color w:val="auto"/>
          <w:sz w:val="24"/>
          <w:highlight w:val="none"/>
          <w:lang w:eastAsia="zh-CN"/>
        </w:rPr>
        <w:t>强制执行的</w:t>
      </w:r>
      <w:r>
        <w:rPr>
          <w:rFonts w:hint="eastAsia" w:ascii="仿宋" w:eastAsia="仿宋"/>
          <w:color w:val="auto"/>
          <w:sz w:val="24"/>
          <w:highlight w:val="none"/>
        </w:rPr>
        <w:t>政策性规定</w:t>
      </w:r>
      <w:r>
        <w:rPr>
          <w:rFonts w:hint="eastAsia" w:ascii="仿宋" w:eastAsia="仿宋"/>
          <w:color w:val="auto"/>
          <w:sz w:val="24"/>
          <w:highlight w:val="none"/>
          <w:lang w:eastAsia="zh-CN"/>
        </w:rPr>
        <w:t>的</w:t>
      </w:r>
      <w:r>
        <w:rPr>
          <w:rFonts w:hint="eastAsia" w:ascii="仿宋" w:eastAsia="仿宋"/>
          <w:color w:val="auto"/>
          <w:sz w:val="24"/>
          <w:highlight w:val="none"/>
        </w:rPr>
        <w:t>；</w:t>
      </w:r>
    </w:p>
    <w:p w14:paraId="366115AA">
      <w:pPr>
        <w:tabs>
          <w:tab w:val="left" w:pos="3870"/>
          <w:tab w:val="left" w:pos="4085"/>
        </w:tabs>
        <w:snapToGrid w:val="0"/>
        <w:spacing w:line="440" w:lineRule="exact"/>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6.19未提供样品或提供的样品不满足采购需求实质性要求的；</w:t>
      </w:r>
    </w:p>
    <w:p w14:paraId="1ABE9D77">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w:t>
      </w:r>
      <w:r>
        <w:rPr>
          <w:rFonts w:hint="eastAsia" w:ascii="仿宋" w:eastAsia="仿宋"/>
          <w:color w:val="auto"/>
          <w:sz w:val="24"/>
          <w:highlight w:val="none"/>
          <w:lang w:val="en-US" w:eastAsia="zh-CN"/>
        </w:rPr>
        <w:t>20</w:t>
      </w:r>
      <w:r>
        <w:rPr>
          <w:rFonts w:hint="eastAsia" w:ascii="仿宋" w:eastAsia="仿宋"/>
          <w:color w:val="auto"/>
          <w:sz w:val="24"/>
          <w:highlight w:val="none"/>
        </w:rPr>
        <w:t>违反法律、法规及本采购文件规定的其他无效投标情形。</w:t>
      </w:r>
    </w:p>
    <w:p w14:paraId="28442003">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14:paraId="61CDD9C8">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14:paraId="6C86944F">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14:paraId="0649464F">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14:paraId="550251E5">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8.1本项目中标通知书在采购代理机构处领取。</w:t>
      </w:r>
    </w:p>
    <w:p w14:paraId="6294D613">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14:paraId="454A2157">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14:paraId="1241ADDE">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4A90D97F">
      <w:pPr>
        <w:widowControl/>
        <w:snapToGrid w:val="0"/>
        <w:spacing w:line="480" w:lineRule="exact"/>
        <w:ind w:firstLine="488"/>
        <w:rPr>
          <w:rFonts w:hint="eastAsia" w:ascii="仿宋" w:eastAsia="仿宋"/>
          <w:color w:val="auto"/>
          <w:kern w:val="0"/>
          <w:sz w:val="24"/>
          <w:highlight w:val="none"/>
        </w:rPr>
      </w:pPr>
    </w:p>
    <w:p w14:paraId="23452C70">
      <w:pPr>
        <w:pStyle w:val="3"/>
        <w:spacing w:line="415" w:lineRule="auto"/>
        <w:jc w:val="center"/>
        <w:rPr>
          <w:rFonts w:hint="eastAsia" w:ascii="仿宋"/>
          <w:color w:val="auto"/>
          <w:highlight w:val="none"/>
        </w:rPr>
      </w:pPr>
      <w:bookmarkStart w:id="39" w:name="_Toc1753"/>
      <w:r>
        <w:rPr>
          <w:rFonts w:hint="eastAsia" w:ascii="仿宋"/>
          <w:color w:val="auto"/>
          <w:highlight w:val="none"/>
        </w:rPr>
        <w:t>五、合同签订及履约</w:t>
      </w:r>
      <w:bookmarkEnd w:id="39"/>
    </w:p>
    <w:p w14:paraId="0BB63DCE">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14:paraId="770B9866">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8135245">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295E62E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7E920C18">
      <w:pPr>
        <w:numPr>
          <w:ilvl w:val="0"/>
          <w:numId w:val="6"/>
        </w:num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履约保证金</w:t>
      </w:r>
      <w:r>
        <w:rPr>
          <w:rFonts w:hint="eastAsia" w:ascii="仿宋" w:eastAsia="仿宋"/>
          <w:b/>
          <w:color w:val="auto"/>
          <w:sz w:val="24"/>
          <w:highlight w:val="none"/>
          <w:lang w:eastAsia="zh-CN"/>
        </w:rPr>
        <w:t>：</w:t>
      </w:r>
      <w:r>
        <w:rPr>
          <w:rFonts w:hint="eastAsia" w:ascii="仿宋" w:eastAsia="仿宋"/>
          <w:b/>
          <w:color w:val="auto"/>
          <w:sz w:val="24"/>
          <w:highlight w:val="none"/>
          <w:lang w:val="en-US" w:eastAsia="zh-CN"/>
        </w:rPr>
        <w:t>无</w:t>
      </w:r>
    </w:p>
    <w:p w14:paraId="3F7630A8">
      <w:pPr>
        <w:numPr>
          <w:ilvl w:val="0"/>
          <w:numId w:val="0"/>
        </w:num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14:paraId="0D8FE1D3">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577A0714">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14:paraId="5005162C">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0B222AFC">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1AD795A4">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0004D210">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14C89294">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40A31F32">
      <w:pPr>
        <w:spacing w:line="440" w:lineRule="exact"/>
        <w:jc w:val="left"/>
        <w:rPr>
          <w:rFonts w:hint="eastAsia"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4E20B31F">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6E19C210">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68EEDD42">
      <w:pPr>
        <w:widowControl/>
        <w:snapToGrid w:val="0"/>
        <w:spacing w:line="480" w:lineRule="exact"/>
        <w:rPr>
          <w:rFonts w:hint="eastAsia" w:ascii="仿宋" w:eastAsia="仿宋"/>
          <w:color w:val="auto"/>
          <w:kern w:val="0"/>
          <w:sz w:val="24"/>
          <w:highlight w:val="none"/>
        </w:rPr>
      </w:pPr>
    </w:p>
    <w:p w14:paraId="418CE2F6">
      <w:pPr>
        <w:rPr>
          <w:rFonts w:hint="eastAsia" w:ascii="仿宋"/>
          <w:color w:val="auto"/>
          <w:highlight w:val="none"/>
        </w:rPr>
      </w:pPr>
      <w:bookmarkStart w:id="40" w:name="_Toc3442"/>
      <w:r>
        <w:rPr>
          <w:rFonts w:hint="eastAsia" w:ascii="仿宋"/>
          <w:color w:val="auto"/>
          <w:highlight w:val="none"/>
        </w:rPr>
        <w:br w:type="page"/>
      </w:r>
    </w:p>
    <w:p w14:paraId="2A40FCA1">
      <w:pPr>
        <w:pStyle w:val="2"/>
        <w:jc w:val="center"/>
        <w:rPr>
          <w:rFonts w:hint="eastAsia" w:ascii="仿宋"/>
          <w:color w:val="auto"/>
          <w:highlight w:val="none"/>
        </w:rPr>
      </w:pPr>
      <w:r>
        <w:rPr>
          <w:rFonts w:hint="eastAsia" w:ascii="仿宋"/>
          <w:color w:val="auto"/>
          <w:highlight w:val="none"/>
        </w:rPr>
        <w:t>第三章  采购需求</w:t>
      </w:r>
      <w:bookmarkEnd w:id="40"/>
    </w:p>
    <w:p w14:paraId="4DFD2865">
      <w:pPr>
        <w:spacing w:line="360" w:lineRule="auto"/>
        <w:jc w:val="left"/>
        <w:rPr>
          <w:rFonts w:hint="eastAsia" w:ascii="仿宋" w:hAnsi="仿宋" w:eastAsia="仿宋" w:cs="仿宋"/>
          <w:b/>
          <w:color w:val="auto"/>
          <w:sz w:val="24"/>
          <w:szCs w:val="24"/>
        </w:rPr>
      </w:pPr>
      <w:bookmarkStart w:id="41" w:name="_Toc14268"/>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rPr>
        <w:t>项目内容及要求</w:t>
      </w:r>
    </w:p>
    <w:p w14:paraId="11AE7EC5">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项目建设背景和必要性</w:t>
      </w:r>
    </w:p>
    <w:p w14:paraId="550157C1">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（一）建设背景</w:t>
      </w:r>
    </w:p>
    <w:p w14:paraId="5F7F7758">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等级保护是国家关于信息安全的基本政策，《国家信息化领导小组关于加强信息安全保障工作的意见》（中办发[2003]27号），（以下简称27号文）明确要求我国信息安全保障工作实行等级保护制度，提出“抓紧建立信息安全等级保护制度，制定信息安全等级保护的管理办法和技术指南”。公安部、国家保密局、国家密码管理局、国务院信息化工作办公室联合转发的《关于信息安全等级保护工作的实施意见》（公通字[2004]66号）（以下简称66号文）、《浙江省安全等级保护管理办法》（省政府第223号令）（以下简称223号令）进一步强调了开展信息安全等级保护工作的重要意义，规定了实施信息安全等级保护制度的原则、内容、职责分工、基本要求和实施计划，部署了实施信息安全等级保护工作的操作办法， 27号文、66号文和223号令不但为各行业开展信息安全等级保护工作指明了方向，同时也为各行业如何根据自身特点做好信息安全等级保护工作提出了更高的要求。</w:t>
      </w:r>
    </w:p>
    <w:p w14:paraId="63F0AEA0">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（二）项目依据</w:t>
      </w:r>
    </w:p>
    <w:p w14:paraId="625EB822">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投标供应商应依据国家等级保护相关标准开展工作，依据标准（包括但不限于）如下国家标准：</w:t>
      </w:r>
    </w:p>
    <w:p w14:paraId="09154E82">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1、《中华人民共和国网络安全法》；</w:t>
      </w:r>
    </w:p>
    <w:p w14:paraId="2D9912E1">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2、中华人民共和国计算机信息系统安全保护条例（国务院第147号令）；</w:t>
      </w:r>
    </w:p>
    <w:p w14:paraId="25E17B6D">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3、GB/T22239-2019《网络安全技术 网络安全等级保护基本要求》；</w:t>
      </w:r>
    </w:p>
    <w:p w14:paraId="264B9047">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4、GB/T22240-2020《信息安全技术 网络安全等级保护定级指南》；</w:t>
      </w:r>
    </w:p>
    <w:p w14:paraId="34AAAEE0">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5、GB/T28449-2019《网络安全技术 网络安全等级保护测评过程指南》；</w:t>
      </w:r>
    </w:p>
    <w:p w14:paraId="7F049C0E">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6、GB/T28448-2019《网络安全技术 网络安全等级保护测评要求》。</w:t>
      </w:r>
    </w:p>
    <w:p w14:paraId="62D653AE">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（三）项目建设必要性</w:t>
      </w:r>
    </w:p>
    <w:p w14:paraId="1C5D6900">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网络安全等级保护管理办法》规定，国家信息安全等级保护坚持自主定级、自主保护的原则。信息系统的安全保护等级应当根据信息系统在国家安全、经济建设、社会生活中的重要程度，信息系统遭到破坏后对国家安全、社会秩序、公共利益以及公民、法人和其他组织的合法权益的危害程度等因素确定。根据《网络安全等级保护测评要求》等技术标准；第三级信息系统应当每年至少进行一次等级测评。</w:t>
      </w:r>
    </w:p>
    <w:p w14:paraId="6041AACD">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（四）项目原则</w:t>
      </w:r>
    </w:p>
    <w:p w14:paraId="67DE7C99">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本次安全保护等级保护测评实施方案设计与具体实施应满足以下原则：</w:t>
      </w:r>
    </w:p>
    <w:p w14:paraId="6F9BF159">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（1）保密原则：对测评的过程数据和结果数据严格保密，未经授权不得泄露给任何单位和个人，不得利用此数据进行任何侵害采购人的行为，否则采购人有权追究投标供应商的责任。</w:t>
      </w:r>
    </w:p>
    <w:p w14:paraId="4E14E9B5">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（2）标准性原则：测评方案的设计与实施应依据国家等级保护的相关标准进行。</w:t>
      </w:r>
    </w:p>
    <w:p w14:paraId="40332B5D">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1.规范性原则：投标供应商的工作中的过程和文档，具有很好的规范性，可以便于项目的跟踪 和控制。</w:t>
      </w:r>
    </w:p>
    <w:p w14:paraId="3FAA7935">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2.可控性原则：测评服务的进度要跟上进度表的安排，保证采购人对于测评工作的可控性。</w:t>
      </w:r>
    </w:p>
    <w:p w14:paraId="65E5012F">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3.整体性原则：测评的范围和内容应当整体全面，包括国家等级保护相关要求涉及的各个层面。</w:t>
      </w:r>
    </w:p>
    <w:p w14:paraId="780D8E21">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4.最小影响原则：测评工作应尽可能小的影响系统和网络，并在可控范围内；测评工作不能对现有信息系统的正常运行、业务的正常开展产生任何影响。</w:t>
      </w:r>
    </w:p>
    <w:p w14:paraId="73CB3F0D">
      <w:pPr>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三、项目建设内容</w:t>
      </w:r>
    </w:p>
    <w:p w14:paraId="6059D62B">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（一）招标范围</w:t>
      </w:r>
    </w:p>
    <w:p w14:paraId="33CED903">
      <w:pPr>
        <w:spacing w:line="360" w:lineRule="auto"/>
        <w:ind w:firstLine="470" w:firstLineChars="196"/>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依据《中华人民共和国计算机信息系统安全保护条例》（国务院147号令）、《国家信息化领导小组关于加强信息安全保障工作的意见》（中办发〔2003〕27号）、《关于信息安全等级保护工作的实施意见》（公通字〔2004〕66号）和《信息安全等级保护管理办法》（公通字〔2007〕43号）等相关文件及标准要求，对招标人的信息系统进行等级测评及备案。其中包含以下信息系统：</w:t>
      </w:r>
    </w:p>
    <w:tbl>
      <w:tblPr>
        <w:tblStyle w:val="27"/>
        <w:tblW w:w="0" w:type="auto"/>
        <w:tblInd w:w="136"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715"/>
        <w:gridCol w:w="6103"/>
        <w:gridCol w:w="1434"/>
      </w:tblGrid>
      <w:tr w14:paraId="704FDFD2">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70" w:hRule="atLeast"/>
        </w:trPr>
        <w:tc>
          <w:tcPr>
            <w:tcW w:w="715" w:type="dxa"/>
            <w:tcBorders>
              <w:top w:val="single" w:color="auto" w:sz="4" w:space="0"/>
              <w:left w:val="single" w:color="auto" w:sz="4" w:space="0"/>
              <w:bottom w:val="single" w:color="auto" w:sz="4" w:space="0"/>
              <w:right w:val="single" w:color="auto" w:sz="4" w:space="0"/>
              <w:tl2br w:val="nil"/>
              <w:tr2bl w:val="nil"/>
            </w:tcBorders>
            <w:vAlign w:val="center"/>
          </w:tcPr>
          <w:p w14:paraId="295F7A11">
            <w:pPr>
              <w:spacing w:line="360" w:lineRule="auto"/>
              <w:outlineLvl w:val="2"/>
              <w:rPr>
                <w:rFonts w:ascii="仿宋" w:hAnsi="仿宋" w:eastAsia="仿宋"/>
                <w:color w:val="auto"/>
                <w:sz w:val="24"/>
                <w:szCs w:val="24"/>
              </w:rPr>
            </w:pPr>
            <w:r>
              <w:rPr>
                <w:rFonts w:hint="eastAsia" w:ascii="仿宋" w:hAnsi="仿宋" w:eastAsia="仿宋"/>
                <w:color w:val="auto"/>
                <w:sz w:val="24"/>
                <w:szCs w:val="24"/>
              </w:rPr>
              <w:t>序号</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14:paraId="3119DF0B">
            <w:pPr>
              <w:spacing w:line="360" w:lineRule="auto"/>
              <w:jc w:val="center"/>
              <w:outlineLvl w:val="2"/>
              <w:rPr>
                <w:rFonts w:ascii="仿宋" w:hAnsi="仿宋" w:eastAsia="仿宋"/>
                <w:color w:val="auto"/>
                <w:sz w:val="24"/>
                <w:szCs w:val="24"/>
              </w:rPr>
            </w:pPr>
            <w:r>
              <w:rPr>
                <w:rFonts w:hint="eastAsia" w:ascii="仿宋" w:hAnsi="仿宋" w:eastAsia="仿宋"/>
                <w:color w:val="auto"/>
                <w:sz w:val="24"/>
                <w:szCs w:val="24"/>
              </w:rPr>
              <w:t>系统名称</w:t>
            </w:r>
          </w:p>
        </w:tc>
        <w:tc>
          <w:tcPr>
            <w:tcW w:w="1434" w:type="dxa"/>
            <w:tcBorders>
              <w:top w:val="single" w:color="auto" w:sz="4" w:space="0"/>
              <w:left w:val="single" w:color="auto" w:sz="4" w:space="0"/>
              <w:bottom w:val="single" w:color="auto" w:sz="4" w:space="0"/>
              <w:right w:val="single" w:color="auto" w:sz="4" w:space="0"/>
              <w:tl2br w:val="nil"/>
              <w:tr2bl w:val="nil"/>
            </w:tcBorders>
            <w:vAlign w:val="center"/>
          </w:tcPr>
          <w:p w14:paraId="05FEC4DD">
            <w:pPr>
              <w:spacing w:line="360" w:lineRule="auto"/>
              <w:outlineLvl w:val="2"/>
              <w:rPr>
                <w:rFonts w:ascii="仿宋" w:hAnsi="仿宋" w:eastAsia="仿宋"/>
                <w:color w:val="auto"/>
                <w:sz w:val="24"/>
                <w:szCs w:val="24"/>
              </w:rPr>
            </w:pPr>
            <w:r>
              <w:rPr>
                <w:rFonts w:hint="eastAsia" w:ascii="仿宋" w:hAnsi="仿宋" w:eastAsia="仿宋"/>
                <w:color w:val="auto"/>
                <w:sz w:val="24"/>
                <w:szCs w:val="24"/>
              </w:rPr>
              <w:t>测评等级</w:t>
            </w:r>
          </w:p>
        </w:tc>
      </w:tr>
      <w:tr w14:paraId="5CC6521E">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715" w:type="dxa"/>
            <w:tcBorders>
              <w:top w:val="single" w:color="auto" w:sz="4" w:space="0"/>
              <w:left w:val="single" w:color="auto" w:sz="4" w:space="0"/>
              <w:bottom w:val="single" w:color="auto" w:sz="4" w:space="0"/>
              <w:right w:val="single" w:color="auto" w:sz="4" w:space="0"/>
              <w:tl2br w:val="nil"/>
              <w:tr2bl w:val="nil"/>
            </w:tcBorders>
            <w:vAlign w:val="center"/>
          </w:tcPr>
          <w:p w14:paraId="4625119C">
            <w:pPr>
              <w:spacing w:line="360" w:lineRule="auto"/>
              <w:outlineLvl w:val="2"/>
              <w:rPr>
                <w:rFonts w:ascii="仿宋" w:hAnsi="仿宋" w:eastAsia="仿宋"/>
                <w:color w:val="auto"/>
                <w:sz w:val="24"/>
                <w:szCs w:val="24"/>
              </w:rPr>
            </w:pPr>
            <w:r>
              <w:rPr>
                <w:rFonts w:hint="eastAsia" w:ascii="仿宋" w:hAnsi="仿宋" w:eastAsia="仿宋"/>
                <w:color w:val="auto"/>
                <w:sz w:val="24"/>
                <w:szCs w:val="24"/>
              </w:rPr>
              <w:t>1</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14:paraId="3EC18719">
            <w:pPr>
              <w:spacing w:line="360" w:lineRule="auto"/>
              <w:outlineLvl w:val="2"/>
              <w:rPr>
                <w:rFonts w:ascii="仿宋" w:hAnsi="仿宋" w:eastAsia="仿宋"/>
                <w:color w:val="auto"/>
                <w:sz w:val="24"/>
                <w:szCs w:val="24"/>
              </w:rPr>
            </w:pPr>
            <w:r>
              <w:rPr>
                <w:rFonts w:hint="eastAsia" w:ascii="仿宋" w:hAnsi="仿宋" w:eastAsia="仿宋"/>
                <w:color w:val="auto"/>
                <w:sz w:val="24"/>
                <w:szCs w:val="24"/>
              </w:rPr>
              <w:t>越城区全民健康信息平台</w:t>
            </w:r>
          </w:p>
        </w:tc>
        <w:tc>
          <w:tcPr>
            <w:tcW w:w="1434" w:type="dxa"/>
            <w:tcBorders>
              <w:top w:val="single" w:color="auto" w:sz="4" w:space="0"/>
              <w:left w:val="single" w:color="auto" w:sz="4" w:space="0"/>
              <w:bottom w:val="single" w:color="auto" w:sz="4" w:space="0"/>
              <w:right w:val="single" w:color="auto" w:sz="4" w:space="0"/>
              <w:tl2br w:val="nil"/>
              <w:tr2bl w:val="nil"/>
            </w:tcBorders>
            <w:vAlign w:val="center"/>
          </w:tcPr>
          <w:p w14:paraId="7EDE07A6">
            <w:pPr>
              <w:spacing w:line="360" w:lineRule="auto"/>
              <w:outlineLvl w:val="2"/>
              <w:rPr>
                <w:rFonts w:ascii="仿宋" w:hAnsi="仿宋" w:eastAsia="仿宋"/>
                <w:color w:val="auto"/>
                <w:sz w:val="24"/>
                <w:szCs w:val="24"/>
              </w:rPr>
            </w:pPr>
            <w:r>
              <w:rPr>
                <w:rFonts w:hint="eastAsia" w:ascii="仿宋" w:hAnsi="仿宋" w:eastAsia="仿宋"/>
                <w:color w:val="auto"/>
                <w:sz w:val="24"/>
                <w:szCs w:val="24"/>
              </w:rPr>
              <w:t>三级</w:t>
            </w:r>
          </w:p>
        </w:tc>
      </w:tr>
      <w:tr w14:paraId="6C910BC6">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 w:hRule="atLeast"/>
        </w:trPr>
        <w:tc>
          <w:tcPr>
            <w:tcW w:w="715" w:type="dxa"/>
            <w:tcBorders>
              <w:top w:val="single" w:color="auto" w:sz="4" w:space="0"/>
              <w:left w:val="single" w:color="auto" w:sz="4" w:space="0"/>
              <w:bottom w:val="single" w:color="auto" w:sz="4" w:space="0"/>
              <w:right w:val="single" w:color="auto" w:sz="4" w:space="0"/>
              <w:tl2br w:val="nil"/>
              <w:tr2bl w:val="nil"/>
            </w:tcBorders>
            <w:vAlign w:val="center"/>
          </w:tcPr>
          <w:p w14:paraId="30F0A3ED">
            <w:pPr>
              <w:spacing w:line="360" w:lineRule="auto"/>
              <w:outlineLvl w:val="2"/>
              <w:rPr>
                <w:rFonts w:ascii="仿宋" w:hAnsi="仿宋" w:eastAsia="仿宋"/>
                <w:color w:val="auto"/>
                <w:sz w:val="24"/>
                <w:szCs w:val="24"/>
              </w:rPr>
            </w:pPr>
            <w:r>
              <w:rPr>
                <w:rFonts w:hint="eastAsia" w:ascii="仿宋" w:hAnsi="仿宋" w:eastAsia="仿宋"/>
                <w:color w:val="auto"/>
                <w:sz w:val="24"/>
                <w:szCs w:val="24"/>
              </w:rPr>
              <w:t>2</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14:paraId="2E294813">
            <w:pPr>
              <w:spacing w:line="360" w:lineRule="auto"/>
              <w:outlineLvl w:val="2"/>
              <w:rPr>
                <w:rFonts w:ascii="仿宋" w:hAnsi="仿宋" w:eastAsia="仿宋"/>
                <w:color w:val="auto"/>
                <w:sz w:val="24"/>
                <w:szCs w:val="24"/>
              </w:rPr>
            </w:pPr>
            <w:r>
              <w:rPr>
                <w:rFonts w:hint="eastAsia" w:ascii="仿宋" w:hAnsi="仿宋" w:eastAsia="仿宋"/>
                <w:color w:val="auto"/>
                <w:sz w:val="24"/>
                <w:szCs w:val="24"/>
              </w:rPr>
              <w:t>越城区区域HIS系统</w:t>
            </w:r>
          </w:p>
        </w:tc>
        <w:tc>
          <w:tcPr>
            <w:tcW w:w="1434" w:type="dxa"/>
            <w:tcBorders>
              <w:top w:val="single" w:color="auto" w:sz="4" w:space="0"/>
              <w:left w:val="single" w:color="auto" w:sz="4" w:space="0"/>
              <w:bottom w:val="single" w:color="auto" w:sz="4" w:space="0"/>
              <w:right w:val="single" w:color="auto" w:sz="4" w:space="0"/>
              <w:tl2br w:val="nil"/>
              <w:tr2bl w:val="nil"/>
            </w:tcBorders>
            <w:vAlign w:val="center"/>
          </w:tcPr>
          <w:p w14:paraId="7D76E3D6">
            <w:pPr>
              <w:spacing w:line="360" w:lineRule="auto"/>
              <w:outlineLvl w:val="2"/>
              <w:rPr>
                <w:rFonts w:ascii="仿宋" w:hAnsi="仿宋" w:eastAsia="仿宋"/>
                <w:color w:val="auto"/>
                <w:sz w:val="24"/>
                <w:szCs w:val="24"/>
              </w:rPr>
            </w:pPr>
            <w:r>
              <w:rPr>
                <w:rFonts w:hint="eastAsia" w:ascii="仿宋" w:hAnsi="仿宋" w:eastAsia="仿宋"/>
                <w:color w:val="auto"/>
                <w:sz w:val="24"/>
                <w:szCs w:val="24"/>
              </w:rPr>
              <w:t>三级</w:t>
            </w:r>
          </w:p>
        </w:tc>
      </w:tr>
      <w:tr w14:paraId="13FAA459">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 w:hRule="atLeast"/>
        </w:trPr>
        <w:tc>
          <w:tcPr>
            <w:tcW w:w="715" w:type="dxa"/>
            <w:tcBorders>
              <w:top w:val="single" w:color="auto" w:sz="4" w:space="0"/>
              <w:left w:val="single" w:color="auto" w:sz="4" w:space="0"/>
              <w:bottom w:val="single" w:color="auto" w:sz="4" w:space="0"/>
              <w:right w:val="single" w:color="auto" w:sz="4" w:space="0"/>
              <w:tl2br w:val="nil"/>
              <w:tr2bl w:val="nil"/>
            </w:tcBorders>
            <w:vAlign w:val="center"/>
          </w:tcPr>
          <w:p w14:paraId="19A7ACDE">
            <w:pPr>
              <w:spacing w:line="360" w:lineRule="auto"/>
              <w:outlineLvl w:val="2"/>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3</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14:paraId="5DDE7596">
            <w:pPr>
              <w:spacing w:line="360" w:lineRule="auto"/>
              <w:outlineLvl w:val="2"/>
              <w:rPr>
                <w:rFonts w:hint="eastAsia" w:ascii="仿宋" w:hAnsi="仿宋" w:eastAsia="仿宋"/>
                <w:color w:val="auto"/>
                <w:sz w:val="24"/>
                <w:szCs w:val="24"/>
              </w:rPr>
            </w:pPr>
            <w:r>
              <w:rPr>
                <w:rFonts w:hint="eastAsia" w:ascii="仿宋" w:hAnsi="仿宋" w:eastAsia="仿宋"/>
                <w:color w:val="auto"/>
                <w:sz w:val="24"/>
                <w:szCs w:val="24"/>
                <w:lang w:val="en-US" w:eastAsia="zh-CN"/>
              </w:rPr>
              <w:t>越城区数字家医系统</w:t>
            </w:r>
          </w:p>
        </w:tc>
        <w:tc>
          <w:tcPr>
            <w:tcW w:w="1434" w:type="dxa"/>
            <w:tcBorders>
              <w:top w:val="single" w:color="auto" w:sz="4" w:space="0"/>
              <w:left w:val="single" w:color="auto" w:sz="4" w:space="0"/>
              <w:bottom w:val="single" w:color="auto" w:sz="4" w:space="0"/>
              <w:right w:val="single" w:color="auto" w:sz="4" w:space="0"/>
              <w:tl2br w:val="nil"/>
              <w:tr2bl w:val="nil"/>
            </w:tcBorders>
            <w:vAlign w:val="center"/>
          </w:tcPr>
          <w:p w14:paraId="02877859">
            <w:pPr>
              <w:spacing w:line="360" w:lineRule="auto"/>
              <w:outlineLvl w:val="2"/>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二级</w:t>
            </w:r>
          </w:p>
        </w:tc>
      </w:tr>
      <w:tr w14:paraId="554818DB">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 w:hRule="atLeast"/>
        </w:trPr>
        <w:tc>
          <w:tcPr>
            <w:tcW w:w="715" w:type="dxa"/>
            <w:tcBorders>
              <w:top w:val="single" w:color="auto" w:sz="4" w:space="0"/>
              <w:left w:val="single" w:color="auto" w:sz="4" w:space="0"/>
              <w:bottom w:val="single" w:color="auto" w:sz="4" w:space="0"/>
              <w:right w:val="single" w:color="auto" w:sz="4" w:space="0"/>
              <w:tl2br w:val="nil"/>
              <w:tr2bl w:val="nil"/>
            </w:tcBorders>
            <w:vAlign w:val="center"/>
          </w:tcPr>
          <w:p w14:paraId="4306C474">
            <w:pPr>
              <w:spacing w:line="360" w:lineRule="auto"/>
              <w:outlineLvl w:val="2"/>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4</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14:paraId="4E3244B5">
            <w:pPr>
              <w:spacing w:line="360" w:lineRule="auto"/>
              <w:outlineLvl w:val="2"/>
              <w:rPr>
                <w:rFonts w:hint="eastAsia" w:ascii="仿宋" w:hAnsi="仿宋" w:eastAsia="仿宋"/>
                <w:color w:val="auto"/>
                <w:sz w:val="24"/>
                <w:szCs w:val="24"/>
              </w:rPr>
            </w:pPr>
            <w:r>
              <w:rPr>
                <w:rFonts w:hint="eastAsia" w:ascii="仿宋" w:hAnsi="仿宋" w:eastAsia="仿宋"/>
                <w:color w:val="auto"/>
                <w:sz w:val="24"/>
                <w:szCs w:val="24"/>
                <w:lang w:val="en-US" w:eastAsia="zh-CN"/>
              </w:rPr>
              <w:t>区域补偿机制改革与绩效考核信息系统</w:t>
            </w:r>
          </w:p>
        </w:tc>
        <w:tc>
          <w:tcPr>
            <w:tcW w:w="1434" w:type="dxa"/>
            <w:tcBorders>
              <w:top w:val="single" w:color="auto" w:sz="4" w:space="0"/>
              <w:left w:val="single" w:color="auto" w:sz="4" w:space="0"/>
              <w:bottom w:val="single" w:color="auto" w:sz="4" w:space="0"/>
              <w:right w:val="single" w:color="auto" w:sz="4" w:space="0"/>
              <w:tl2br w:val="nil"/>
              <w:tr2bl w:val="nil"/>
            </w:tcBorders>
            <w:vAlign w:val="center"/>
          </w:tcPr>
          <w:p w14:paraId="5DEF0B11">
            <w:pPr>
              <w:spacing w:line="360" w:lineRule="auto"/>
              <w:outlineLvl w:val="2"/>
              <w:rPr>
                <w:rFonts w:hint="eastAsia" w:ascii="仿宋" w:hAnsi="仿宋" w:eastAsia="仿宋"/>
                <w:color w:val="auto"/>
                <w:sz w:val="24"/>
                <w:szCs w:val="24"/>
                <w:lang w:eastAsia="zh-CN"/>
              </w:rPr>
            </w:pPr>
            <w:r>
              <w:rPr>
                <w:rFonts w:hint="eastAsia" w:ascii="仿宋" w:hAnsi="仿宋" w:eastAsia="仿宋"/>
                <w:color w:val="auto"/>
                <w:sz w:val="24"/>
                <w:szCs w:val="24"/>
                <w:lang w:eastAsia="zh-CN"/>
              </w:rPr>
              <w:t>二级</w:t>
            </w:r>
          </w:p>
        </w:tc>
      </w:tr>
    </w:tbl>
    <w:p w14:paraId="433D468D">
      <w:pPr>
        <w:spacing w:line="360" w:lineRule="auto"/>
        <w:ind w:firstLine="472" w:firstLineChars="196"/>
        <w:jc w:val="left"/>
        <w:rPr>
          <w:rFonts w:hint="eastAsia" w:ascii="仿宋" w:hAnsi="仿宋" w:eastAsia="仿宋" w:cs="仿宋"/>
          <w:b/>
          <w:bCs/>
          <w:color w:val="auto"/>
          <w:sz w:val="24"/>
          <w:szCs w:val="24"/>
        </w:rPr>
      </w:pPr>
    </w:p>
    <w:p w14:paraId="553139D2">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（二）服务内容</w:t>
      </w:r>
    </w:p>
    <w:p w14:paraId="2F73BBA5">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等级保护测评应全面分析应用系统的安全保护措施与等级保护相应级别之间的差距，进行合规性分析，为系统等级保护加固整改提供客观依据，测评的内容包括但不限于以下内容：</w:t>
      </w:r>
    </w:p>
    <w:p w14:paraId="45AD2D72">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一是安全通用要求（安全物理环境、安全通信网络、安全区域边界、安全计算环境、安全管理中心、安全管理制度、安全管理机构、安全管理人员、安全建设管理、安全运维管理）。</w:t>
      </w:r>
    </w:p>
    <w:p w14:paraId="6F721CC2">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具体测评指标描述如下表所示。</w:t>
      </w:r>
    </w:p>
    <w:tbl>
      <w:tblPr>
        <w:tblStyle w:val="27"/>
        <w:tblW w:w="8837" w:type="dxa"/>
        <w:tblInd w:w="118"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Layout w:type="autofit"/>
        <w:tblCellMar>
          <w:top w:w="0" w:type="dxa"/>
          <w:left w:w="108" w:type="dxa"/>
          <w:bottom w:w="0" w:type="dxa"/>
          <w:right w:w="108" w:type="dxa"/>
        </w:tblCellMar>
      </w:tblPr>
      <w:tblGrid>
        <w:gridCol w:w="868"/>
        <w:gridCol w:w="1688"/>
        <w:gridCol w:w="6281"/>
      </w:tblGrid>
      <w:tr w14:paraId="26C76A63">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CellMar>
            <w:top w:w="0" w:type="dxa"/>
            <w:left w:w="108" w:type="dxa"/>
            <w:bottom w:w="0" w:type="dxa"/>
            <w:right w:w="108" w:type="dxa"/>
          </w:tblCellMar>
        </w:tblPrEx>
        <w:trPr>
          <w:trHeight w:val="380" w:hRule="atLeast"/>
        </w:trPr>
        <w:tc>
          <w:tcPr>
            <w:tcW w:w="868" w:type="dxa"/>
            <w:tcBorders>
              <w:top w:val="single" w:color="auto" w:sz="4" w:space="0"/>
              <w:left w:val="single" w:color="auto" w:sz="4" w:space="0"/>
              <w:bottom w:val="single" w:color="auto" w:sz="4" w:space="0"/>
              <w:right w:val="single" w:color="auto" w:sz="4" w:space="0"/>
              <w:tl2br w:val="nil"/>
              <w:tr2bl w:val="nil"/>
            </w:tcBorders>
            <w:shd w:val="clear" w:color="000000" w:fill="D9D9D9"/>
            <w:vAlign w:val="center"/>
          </w:tcPr>
          <w:p w14:paraId="609A18B1">
            <w:pPr>
              <w:spacing w:line="360" w:lineRule="auto"/>
              <w:jc w:val="left"/>
              <w:rPr>
                <w:rFonts w:hint="eastAsia" w:ascii="仿宋" w:hAnsi="仿宋" w:eastAsia="仿宋" w:cs="仿宋"/>
                <w:color w:val="auto"/>
                <w:sz w:val="24"/>
                <w:szCs w:val="24"/>
              </w:rPr>
            </w:pPr>
            <w:bookmarkStart w:id="42" w:name="RANGE!A1"/>
            <w:r>
              <w:rPr>
                <w:rFonts w:hint="eastAsia" w:ascii="仿宋" w:hAnsi="仿宋" w:eastAsia="仿宋" w:cs="仿宋"/>
                <w:color w:val="auto"/>
                <w:sz w:val="24"/>
                <w:szCs w:val="24"/>
              </w:rPr>
              <w:t>序号</w:t>
            </w:r>
            <w:bookmarkEnd w:id="42"/>
          </w:p>
        </w:tc>
        <w:tc>
          <w:tcPr>
            <w:tcW w:w="1688" w:type="dxa"/>
            <w:tcBorders>
              <w:top w:val="single" w:color="auto" w:sz="4" w:space="0"/>
              <w:left w:val="single" w:color="auto" w:sz="4" w:space="0"/>
              <w:bottom w:val="single" w:color="auto" w:sz="4" w:space="0"/>
              <w:right w:val="single" w:color="auto" w:sz="4" w:space="0"/>
              <w:tl2br w:val="nil"/>
              <w:tr2bl w:val="nil"/>
            </w:tcBorders>
            <w:shd w:val="clear" w:color="000000" w:fill="D9D9D9"/>
            <w:vAlign w:val="center"/>
          </w:tcPr>
          <w:p w14:paraId="18F4FC80">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测评单元</w:t>
            </w:r>
          </w:p>
        </w:tc>
        <w:tc>
          <w:tcPr>
            <w:tcW w:w="6281" w:type="dxa"/>
            <w:tcBorders>
              <w:top w:val="single" w:color="auto" w:sz="4" w:space="0"/>
              <w:left w:val="single" w:color="auto" w:sz="4" w:space="0"/>
              <w:bottom w:val="single" w:color="auto" w:sz="4" w:space="0"/>
              <w:right w:val="single" w:color="auto" w:sz="4" w:space="0"/>
              <w:tl2br w:val="nil"/>
              <w:tr2bl w:val="nil"/>
            </w:tcBorders>
            <w:shd w:val="clear" w:color="000000" w:fill="D9D9D9"/>
            <w:vAlign w:val="center"/>
          </w:tcPr>
          <w:p w14:paraId="217C72E8">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测评项描述</w:t>
            </w:r>
          </w:p>
        </w:tc>
      </w:tr>
      <w:tr w14:paraId="0B60BED9">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CellMar>
            <w:top w:w="0" w:type="dxa"/>
            <w:left w:w="108" w:type="dxa"/>
            <w:bottom w:w="0" w:type="dxa"/>
            <w:right w:w="108" w:type="dxa"/>
          </w:tblCellMar>
        </w:tblPrEx>
        <w:trPr>
          <w:trHeight w:val="1005" w:hRule="atLeast"/>
        </w:trPr>
        <w:tc>
          <w:tcPr>
            <w:tcW w:w="868" w:type="dxa"/>
            <w:tcBorders>
              <w:top w:val="single" w:color="auto" w:sz="4" w:space="0"/>
              <w:left w:val="single" w:color="auto" w:sz="4" w:space="0"/>
              <w:bottom w:val="single" w:color="auto" w:sz="4" w:space="0"/>
              <w:right w:val="single" w:color="auto" w:sz="4" w:space="0"/>
              <w:tl2br w:val="nil"/>
              <w:tr2bl w:val="nil"/>
            </w:tcBorders>
            <w:vAlign w:val="center"/>
          </w:tcPr>
          <w:p w14:paraId="684582D5">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688" w:type="dxa"/>
            <w:tcBorders>
              <w:top w:val="single" w:color="auto" w:sz="4" w:space="0"/>
              <w:left w:val="single" w:color="auto" w:sz="4" w:space="0"/>
              <w:bottom w:val="single" w:color="auto" w:sz="4" w:space="0"/>
              <w:right w:val="single" w:color="auto" w:sz="4" w:space="0"/>
              <w:tl2br w:val="nil"/>
              <w:tr2bl w:val="nil"/>
            </w:tcBorders>
            <w:vAlign w:val="center"/>
          </w:tcPr>
          <w:p w14:paraId="199252D6">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安全物理环境</w:t>
            </w:r>
          </w:p>
        </w:tc>
        <w:tc>
          <w:tcPr>
            <w:tcW w:w="6281" w:type="dxa"/>
            <w:tcBorders>
              <w:top w:val="single" w:color="auto" w:sz="4" w:space="0"/>
              <w:left w:val="single" w:color="auto" w:sz="4" w:space="0"/>
              <w:bottom w:val="single" w:color="auto" w:sz="4" w:space="0"/>
              <w:right w:val="single" w:color="auto" w:sz="4" w:space="0"/>
              <w:tl2br w:val="nil"/>
              <w:tr2bl w:val="nil"/>
            </w:tcBorders>
            <w:vAlign w:val="center"/>
          </w:tcPr>
          <w:p w14:paraId="2CD8FA14">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物理位置的选择、物理访问控制、防盗窃和防破坏、防雷击、防火、防水和防潮、防静电、电力供应、电磁防护</w:t>
            </w:r>
          </w:p>
        </w:tc>
      </w:tr>
      <w:tr w14:paraId="1CBC1831">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CellMar>
            <w:top w:w="0" w:type="dxa"/>
            <w:left w:w="108" w:type="dxa"/>
            <w:bottom w:w="0" w:type="dxa"/>
            <w:right w:w="108" w:type="dxa"/>
          </w:tblCellMar>
        </w:tblPrEx>
        <w:trPr>
          <w:trHeight w:val="533" w:hRule="atLeast"/>
        </w:trPr>
        <w:tc>
          <w:tcPr>
            <w:tcW w:w="868" w:type="dxa"/>
            <w:tcBorders>
              <w:top w:val="single" w:color="auto" w:sz="4" w:space="0"/>
              <w:left w:val="single" w:color="auto" w:sz="4" w:space="0"/>
              <w:bottom w:val="single" w:color="auto" w:sz="4" w:space="0"/>
              <w:right w:val="single" w:color="auto" w:sz="4" w:space="0"/>
              <w:tl2br w:val="nil"/>
              <w:tr2bl w:val="nil"/>
            </w:tcBorders>
            <w:vAlign w:val="center"/>
          </w:tcPr>
          <w:p w14:paraId="1140A90B">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688" w:type="dxa"/>
            <w:tcBorders>
              <w:top w:val="single" w:color="auto" w:sz="4" w:space="0"/>
              <w:left w:val="single" w:color="auto" w:sz="4" w:space="0"/>
              <w:bottom w:val="single" w:color="auto" w:sz="4" w:space="0"/>
              <w:right w:val="single" w:color="auto" w:sz="4" w:space="0"/>
              <w:tl2br w:val="nil"/>
              <w:tr2bl w:val="nil"/>
            </w:tcBorders>
            <w:vAlign w:val="center"/>
          </w:tcPr>
          <w:p w14:paraId="3B3C02A6">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安全通信网络</w:t>
            </w:r>
          </w:p>
        </w:tc>
        <w:tc>
          <w:tcPr>
            <w:tcW w:w="6281" w:type="dxa"/>
            <w:tcBorders>
              <w:top w:val="single" w:color="auto" w:sz="4" w:space="0"/>
              <w:left w:val="single" w:color="auto" w:sz="4" w:space="0"/>
              <w:bottom w:val="single" w:color="auto" w:sz="4" w:space="0"/>
              <w:right w:val="single" w:color="auto" w:sz="4" w:space="0"/>
              <w:tl2br w:val="nil"/>
              <w:tr2bl w:val="nil"/>
            </w:tcBorders>
            <w:vAlign w:val="center"/>
          </w:tcPr>
          <w:p w14:paraId="6940029D">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网络架构、通信传输、可信验证</w:t>
            </w:r>
          </w:p>
        </w:tc>
      </w:tr>
      <w:tr w14:paraId="2DC5DD84">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CellMar>
            <w:top w:w="0" w:type="dxa"/>
            <w:left w:w="108" w:type="dxa"/>
            <w:bottom w:w="0" w:type="dxa"/>
            <w:right w:w="108" w:type="dxa"/>
          </w:tblCellMar>
        </w:tblPrEx>
        <w:trPr>
          <w:trHeight w:val="533" w:hRule="atLeast"/>
        </w:trPr>
        <w:tc>
          <w:tcPr>
            <w:tcW w:w="868" w:type="dxa"/>
            <w:tcBorders>
              <w:top w:val="single" w:color="auto" w:sz="4" w:space="0"/>
              <w:left w:val="single" w:color="auto" w:sz="4" w:space="0"/>
              <w:bottom w:val="single" w:color="auto" w:sz="4" w:space="0"/>
              <w:right w:val="single" w:color="auto" w:sz="4" w:space="0"/>
              <w:tl2br w:val="nil"/>
              <w:tr2bl w:val="nil"/>
            </w:tcBorders>
            <w:vAlign w:val="center"/>
          </w:tcPr>
          <w:p w14:paraId="5341A4D5">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688" w:type="dxa"/>
            <w:tcBorders>
              <w:top w:val="single" w:color="auto" w:sz="4" w:space="0"/>
              <w:left w:val="single" w:color="auto" w:sz="4" w:space="0"/>
              <w:bottom w:val="single" w:color="auto" w:sz="4" w:space="0"/>
              <w:right w:val="single" w:color="auto" w:sz="4" w:space="0"/>
              <w:tl2br w:val="nil"/>
              <w:tr2bl w:val="nil"/>
            </w:tcBorders>
            <w:vAlign w:val="center"/>
          </w:tcPr>
          <w:p w14:paraId="58C138DD">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安全区域边界</w:t>
            </w:r>
          </w:p>
        </w:tc>
        <w:tc>
          <w:tcPr>
            <w:tcW w:w="6281" w:type="dxa"/>
            <w:tcBorders>
              <w:top w:val="single" w:color="auto" w:sz="4" w:space="0"/>
              <w:left w:val="single" w:color="auto" w:sz="4" w:space="0"/>
              <w:bottom w:val="single" w:color="auto" w:sz="4" w:space="0"/>
              <w:right w:val="single" w:color="auto" w:sz="4" w:space="0"/>
              <w:tl2br w:val="nil"/>
              <w:tr2bl w:val="nil"/>
            </w:tcBorders>
            <w:vAlign w:val="center"/>
          </w:tcPr>
          <w:p w14:paraId="77DFC7D7">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边界防护、访问控制、入侵防范、恶意代码和垃圾邮件防范、安全审计和可信验证</w:t>
            </w:r>
          </w:p>
        </w:tc>
      </w:tr>
      <w:tr w14:paraId="69357923">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CellMar>
            <w:top w:w="0" w:type="dxa"/>
            <w:left w:w="108" w:type="dxa"/>
            <w:bottom w:w="0" w:type="dxa"/>
            <w:right w:w="108" w:type="dxa"/>
          </w:tblCellMar>
        </w:tblPrEx>
        <w:trPr>
          <w:trHeight w:val="795" w:hRule="atLeast"/>
        </w:trPr>
        <w:tc>
          <w:tcPr>
            <w:tcW w:w="868" w:type="dxa"/>
            <w:tcBorders>
              <w:top w:val="single" w:color="auto" w:sz="4" w:space="0"/>
              <w:left w:val="single" w:color="auto" w:sz="4" w:space="0"/>
              <w:bottom w:val="single" w:color="auto" w:sz="4" w:space="0"/>
              <w:right w:val="single" w:color="auto" w:sz="4" w:space="0"/>
              <w:tl2br w:val="nil"/>
              <w:tr2bl w:val="nil"/>
            </w:tcBorders>
            <w:vAlign w:val="center"/>
          </w:tcPr>
          <w:p w14:paraId="109F4C13">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688" w:type="dxa"/>
            <w:tcBorders>
              <w:top w:val="single" w:color="auto" w:sz="4" w:space="0"/>
              <w:left w:val="single" w:color="auto" w:sz="4" w:space="0"/>
              <w:bottom w:val="single" w:color="auto" w:sz="4" w:space="0"/>
              <w:right w:val="single" w:color="auto" w:sz="4" w:space="0"/>
              <w:tl2br w:val="nil"/>
              <w:tr2bl w:val="nil"/>
            </w:tcBorders>
            <w:vAlign w:val="center"/>
          </w:tcPr>
          <w:p w14:paraId="75BEF650">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安全计算环境</w:t>
            </w:r>
          </w:p>
        </w:tc>
        <w:tc>
          <w:tcPr>
            <w:tcW w:w="6281" w:type="dxa"/>
            <w:tcBorders>
              <w:top w:val="single" w:color="auto" w:sz="4" w:space="0"/>
              <w:left w:val="single" w:color="auto" w:sz="4" w:space="0"/>
              <w:bottom w:val="single" w:color="auto" w:sz="4" w:space="0"/>
              <w:right w:val="single" w:color="auto" w:sz="4" w:space="0"/>
              <w:tl2br w:val="nil"/>
              <w:tr2bl w:val="nil"/>
            </w:tcBorders>
            <w:vAlign w:val="center"/>
          </w:tcPr>
          <w:p w14:paraId="1A10E025">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涉及身份鉴别、访问控制、安全审计、入侵防范、恶意代码防范、可信验证、通信完整性、通信保密性、数据备份恢复、剩余信息保护、个人信息保护</w:t>
            </w:r>
          </w:p>
        </w:tc>
      </w:tr>
      <w:tr w14:paraId="05831E0E">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CellMar>
            <w:top w:w="0" w:type="dxa"/>
            <w:left w:w="108" w:type="dxa"/>
            <w:bottom w:w="0" w:type="dxa"/>
            <w:right w:w="108" w:type="dxa"/>
          </w:tblCellMar>
        </w:tblPrEx>
        <w:trPr>
          <w:trHeight w:val="533" w:hRule="atLeast"/>
        </w:trPr>
        <w:tc>
          <w:tcPr>
            <w:tcW w:w="868" w:type="dxa"/>
            <w:tcBorders>
              <w:top w:val="single" w:color="auto" w:sz="4" w:space="0"/>
              <w:left w:val="single" w:color="auto" w:sz="4" w:space="0"/>
              <w:bottom w:val="single" w:color="auto" w:sz="4" w:space="0"/>
              <w:right w:val="single" w:color="auto" w:sz="4" w:space="0"/>
              <w:tl2br w:val="nil"/>
              <w:tr2bl w:val="nil"/>
            </w:tcBorders>
            <w:vAlign w:val="center"/>
          </w:tcPr>
          <w:p w14:paraId="1291C553">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688" w:type="dxa"/>
            <w:tcBorders>
              <w:top w:val="single" w:color="auto" w:sz="4" w:space="0"/>
              <w:left w:val="single" w:color="auto" w:sz="4" w:space="0"/>
              <w:bottom w:val="single" w:color="auto" w:sz="4" w:space="0"/>
              <w:right w:val="single" w:color="auto" w:sz="4" w:space="0"/>
              <w:tl2br w:val="nil"/>
              <w:tr2bl w:val="nil"/>
            </w:tcBorders>
            <w:vAlign w:val="center"/>
          </w:tcPr>
          <w:p w14:paraId="6EB8871A">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安全管理中心</w:t>
            </w:r>
          </w:p>
        </w:tc>
        <w:tc>
          <w:tcPr>
            <w:tcW w:w="6281" w:type="dxa"/>
            <w:tcBorders>
              <w:top w:val="single" w:color="auto" w:sz="4" w:space="0"/>
              <w:left w:val="single" w:color="auto" w:sz="4" w:space="0"/>
              <w:bottom w:val="single" w:color="auto" w:sz="4" w:space="0"/>
              <w:right w:val="single" w:color="auto" w:sz="4" w:space="0"/>
              <w:tl2br w:val="nil"/>
              <w:tr2bl w:val="nil"/>
            </w:tcBorders>
            <w:vAlign w:val="center"/>
          </w:tcPr>
          <w:p w14:paraId="707C0F24">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系统管理、审计管理、安全管理、集中管控</w:t>
            </w:r>
          </w:p>
        </w:tc>
      </w:tr>
      <w:tr w14:paraId="455C3F77">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CellMar>
            <w:top w:w="0" w:type="dxa"/>
            <w:left w:w="108" w:type="dxa"/>
            <w:bottom w:w="0" w:type="dxa"/>
            <w:right w:w="108" w:type="dxa"/>
          </w:tblCellMar>
        </w:tblPrEx>
        <w:trPr>
          <w:trHeight w:val="533" w:hRule="atLeast"/>
        </w:trPr>
        <w:tc>
          <w:tcPr>
            <w:tcW w:w="868" w:type="dxa"/>
            <w:tcBorders>
              <w:top w:val="single" w:color="auto" w:sz="4" w:space="0"/>
              <w:left w:val="single" w:color="auto" w:sz="4" w:space="0"/>
              <w:bottom w:val="single" w:color="auto" w:sz="4" w:space="0"/>
              <w:right w:val="single" w:color="auto" w:sz="4" w:space="0"/>
              <w:tl2br w:val="nil"/>
              <w:tr2bl w:val="nil"/>
            </w:tcBorders>
            <w:vAlign w:val="center"/>
          </w:tcPr>
          <w:p w14:paraId="70FCA9B7">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688" w:type="dxa"/>
            <w:tcBorders>
              <w:top w:val="single" w:color="auto" w:sz="4" w:space="0"/>
              <w:left w:val="single" w:color="auto" w:sz="4" w:space="0"/>
              <w:bottom w:val="single" w:color="auto" w:sz="4" w:space="0"/>
              <w:right w:val="single" w:color="auto" w:sz="4" w:space="0"/>
              <w:tl2br w:val="nil"/>
              <w:tr2bl w:val="nil"/>
            </w:tcBorders>
            <w:vAlign w:val="center"/>
          </w:tcPr>
          <w:p w14:paraId="4E26CC9F">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安全管理制度</w:t>
            </w:r>
          </w:p>
        </w:tc>
        <w:tc>
          <w:tcPr>
            <w:tcW w:w="6281" w:type="dxa"/>
            <w:tcBorders>
              <w:top w:val="single" w:color="auto" w:sz="4" w:space="0"/>
              <w:left w:val="single" w:color="auto" w:sz="4" w:space="0"/>
              <w:bottom w:val="single" w:color="auto" w:sz="4" w:space="0"/>
              <w:right w:val="single" w:color="auto" w:sz="4" w:space="0"/>
              <w:tl2br w:val="nil"/>
              <w:tr2bl w:val="nil"/>
            </w:tcBorders>
            <w:vAlign w:val="center"/>
          </w:tcPr>
          <w:p w14:paraId="6108870F">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安全策略、制度体系、制定与发布、评审和修订</w:t>
            </w:r>
          </w:p>
        </w:tc>
      </w:tr>
      <w:tr w14:paraId="19148D24">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CellMar>
            <w:top w:w="0" w:type="dxa"/>
            <w:left w:w="108" w:type="dxa"/>
            <w:bottom w:w="0" w:type="dxa"/>
            <w:right w:w="108" w:type="dxa"/>
          </w:tblCellMar>
        </w:tblPrEx>
        <w:trPr>
          <w:trHeight w:val="533" w:hRule="atLeast"/>
        </w:trPr>
        <w:tc>
          <w:tcPr>
            <w:tcW w:w="868" w:type="dxa"/>
            <w:tcBorders>
              <w:top w:val="single" w:color="auto" w:sz="4" w:space="0"/>
              <w:left w:val="single" w:color="auto" w:sz="4" w:space="0"/>
              <w:bottom w:val="single" w:color="auto" w:sz="4" w:space="0"/>
              <w:right w:val="single" w:color="auto" w:sz="4" w:space="0"/>
              <w:tl2br w:val="nil"/>
              <w:tr2bl w:val="nil"/>
            </w:tcBorders>
            <w:vAlign w:val="center"/>
          </w:tcPr>
          <w:p w14:paraId="24C8DA90">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688" w:type="dxa"/>
            <w:tcBorders>
              <w:top w:val="single" w:color="auto" w:sz="4" w:space="0"/>
              <w:left w:val="single" w:color="auto" w:sz="4" w:space="0"/>
              <w:bottom w:val="single" w:color="auto" w:sz="4" w:space="0"/>
              <w:right w:val="single" w:color="auto" w:sz="4" w:space="0"/>
              <w:tl2br w:val="nil"/>
              <w:tr2bl w:val="nil"/>
            </w:tcBorders>
            <w:vAlign w:val="center"/>
          </w:tcPr>
          <w:p w14:paraId="5926B996">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安全管理机构</w:t>
            </w:r>
          </w:p>
        </w:tc>
        <w:tc>
          <w:tcPr>
            <w:tcW w:w="6281" w:type="dxa"/>
            <w:tcBorders>
              <w:top w:val="single" w:color="auto" w:sz="4" w:space="0"/>
              <w:left w:val="single" w:color="auto" w:sz="4" w:space="0"/>
              <w:bottom w:val="single" w:color="auto" w:sz="4" w:space="0"/>
              <w:right w:val="single" w:color="auto" w:sz="4" w:space="0"/>
              <w:tl2br w:val="nil"/>
              <w:tr2bl w:val="nil"/>
            </w:tcBorders>
            <w:vAlign w:val="center"/>
          </w:tcPr>
          <w:p w14:paraId="1C3CC3CA">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岗位设置、人员配备、授权和审批、沟通与合作、审核与检查</w:t>
            </w:r>
          </w:p>
        </w:tc>
      </w:tr>
      <w:tr w14:paraId="2900E272">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CellMar>
            <w:top w:w="0" w:type="dxa"/>
            <w:left w:w="108" w:type="dxa"/>
            <w:bottom w:w="0" w:type="dxa"/>
            <w:right w:w="108" w:type="dxa"/>
          </w:tblCellMar>
        </w:tblPrEx>
        <w:trPr>
          <w:trHeight w:val="533" w:hRule="atLeast"/>
        </w:trPr>
        <w:tc>
          <w:tcPr>
            <w:tcW w:w="868" w:type="dxa"/>
            <w:tcBorders>
              <w:top w:val="single" w:color="auto" w:sz="4" w:space="0"/>
              <w:left w:val="single" w:color="auto" w:sz="4" w:space="0"/>
              <w:bottom w:val="single" w:color="auto" w:sz="4" w:space="0"/>
              <w:right w:val="single" w:color="auto" w:sz="4" w:space="0"/>
              <w:tl2br w:val="nil"/>
              <w:tr2bl w:val="nil"/>
            </w:tcBorders>
            <w:vAlign w:val="center"/>
          </w:tcPr>
          <w:p w14:paraId="506D9FE5">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688" w:type="dxa"/>
            <w:tcBorders>
              <w:top w:val="single" w:color="auto" w:sz="4" w:space="0"/>
              <w:left w:val="single" w:color="auto" w:sz="4" w:space="0"/>
              <w:bottom w:val="single" w:color="auto" w:sz="4" w:space="0"/>
              <w:right w:val="single" w:color="auto" w:sz="4" w:space="0"/>
              <w:tl2br w:val="nil"/>
              <w:tr2bl w:val="nil"/>
            </w:tcBorders>
            <w:vAlign w:val="center"/>
          </w:tcPr>
          <w:p w14:paraId="6DA3C4F9">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安全管理人员</w:t>
            </w:r>
          </w:p>
        </w:tc>
        <w:tc>
          <w:tcPr>
            <w:tcW w:w="6281" w:type="dxa"/>
            <w:tcBorders>
              <w:top w:val="single" w:color="auto" w:sz="4" w:space="0"/>
              <w:left w:val="single" w:color="auto" w:sz="4" w:space="0"/>
              <w:bottom w:val="single" w:color="auto" w:sz="4" w:space="0"/>
              <w:right w:val="single" w:color="auto" w:sz="4" w:space="0"/>
              <w:tl2br w:val="nil"/>
              <w:tr2bl w:val="nil"/>
            </w:tcBorders>
            <w:vAlign w:val="center"/>
          </w:tcPr>
          <w:p w14:paraId="492C278E">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人员录用、人员离岗、安全意识教育和培训、外部人员访问管理</w:t>
            </w:r>
          </w:p>
        </w:tc>
      </w:tr>
      <w:tr w14:paraId="11E19BD3">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CellMar>
            <w:top w:w="0" w:type="dxa"/>
            <w:left w:w="108" w:type="dxa"/>
            <w:bottom w:w="0" w:type="dxa"/>
            <w:right w:w="108" w:type="dxa"/>
          </w:tblCellMar>
        </w:tblPrEx>
        <w:trPr>
          <w:trHeight w:val="795" w:hRule="atLeast"/>
        </w:trPr>
        <w:tc>
          <w:tcPr>
            <w:tcW w:w="868" w:type="dxa"/>
            <w:tcBorders>
              <w:top w:val="single" w:color="auto" w:sz="4" w:space="0"/>
              <w:left w:val="single" w:color="auto" w:sz="4" w:space="0"/>
              <w:bottom w:val="single" w:color="auto" w:sz="4" w:space="0"/>
              <w:right w:val="single" w:color="auto" w:sz="4" w:space="0"/>
              <w:tl2br w:val="nil"/>
              <w:tr2bl w:val="nil"/>
            </w:tcBorders>
            <w:vAlign w:val="center"/>
          </w:tcPr>
          <w:p w14:paraId="32F44D44">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688" w:type="dxa"/>
            <w:tcBorders>
              <w:top w:val="single" w:color="auto" w:sz="4" w:space="0"/>
              <w:left w:val="single" w:color="auto" w:sz="4" w:space="0"/>
              <w:bottom w:val="single" w:color="auto" w:sz="4" w:space="0"/>
              <w:right w:val="single" w:color="auto" w:sz="4" w:space="0"/>
              <w:tl2br w:val="nil"/>
              <w:tr2bl w:val="nil"/>
            </w:tcBorders>
            <w:vAlign w:val="center"/>
          </w:tcPr>
          <w:p w14:paraId="408C1ADD">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安全建设管理</w:t>
            </w:r>
          </w:p>
        </w:tc>
        <w:tc>
          <w:tcPr>
            <w:tcW w:w="6281" w:type="dxa"/>
            <w:tcBorders>
              <w:top w:val="single" w:color="auto" w:sz="4" w:space="0"/>
              <w:left w:val="single" w:color="auto" w:sz="4" w:space="0"/>
              <w:bottom w:val="single" w:color="auto" w:sz="4" w:space="0"/>
              <w:right w:val="single" w:color="auto" w:sz="4" w:space="0"/>
              <w:tl2br w:val="nil"/>
              <w:tr2bl w:val="nil"/>
            </w:tcBorders>
            <w:vAlign w:val="center"/>
          </w:tcPr>
          <w:p w14:paraId="4CB063E0">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系统定级、安全方案设计、产品采购和使用、自行软件开发、外包软件开发、工程实施、测试验收、系统交付、等级测评、安全服务商选择</w:t>
            </w:r>
          </w:p>
        </w:tc>
      </w:tr>
      <w:tr w14:paraId="68103B97">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CellMar>
            <w:top w:w="0" w:type="dxa"/>
            <w:left w:w="108" w:type="dxa"/>
            <w:bottom w:w="0" w:type="dxa"/>
            <w:right w:w="108" w:type="dxa"/>
          </w:tblCellMar>
        </w:tblPrEx>
        <w:trPr>
          <w:trHeight w:val="1058" w:hRule="atLeast"/>
        </w:trPr>
        <w:tc>
          <w:tcPr>
            <w:tcW w:w="868" w:type="dxa"/>
            <w:tcBorders>
              <w:top w:val="single" w:color="auto" w:sz="4" w:space="0"/>
              <w:left w:val="single" w:color="auto" w:sz="4" w:space="0"/>
              <w:bottom w:val="single" w:color="auto" w:sz="4" w:space="0"/>
              <w:right w:val="single" w:color="auto" w:sz="4" w:space="0"/>
              <w:tl2br w:val="nil"/>
              <w:tr2bl w:val="nil"/>
            </w:tcBorders>
            <w:vAlign w:val="center"/>
          </w:tcPr>
          <w:p w14:paraId="0B3BB431">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688" w:type="dxa"/>
            <w:tcBorders>
              <w:top w:val="single" w:color="auto" w:sz="4" w:space="0"/>
              <w:left w:val="single" w:color="auto" w:sz="4" w:space="0"/>
              <w:bottom w:val="single" w:color="auto" w:sz="4" w:space="0"/>
              <w:right w:val="single" w:color="auto" w:sz="4" w:space="0"/>
              <w:tl2br w:val="nil"/>
              <w:tr2bl w:val="nil"/>
            </w:tcBorders>
            <w:vAlign w:val="center"/>
          </w:tcPr>
          <w:p w14:paraId="0773506B">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安全运维管理</w:t>
            </w:r>
          </w:p>
        </w:tc>
        <w:tc>
          <w:tcPr>
            <w:tcW w:w="6281" w:type="dxa"/>
            <w:tcBorders>
              <w:top w:val="single" w:color="auto" w:sz="4" w:space="0"/>
              <w:left w:val="single" w:color="auto" w:sz="4" w:space="0"/>
              <w:bottom w:val="single" w:color="auto" w:sz="4" w:space="0"/>
              <w:right w:val="single" w:color="auto" w:sz="4" w:space="0"/>
              <w:tl2br w:val="nil"/>
              <w:tr2bl w:val="nil"/>
            </w:tcBorders>
            <w:vAlign w:val="center"/>
          </w:tcPr>
          <w:p w14:paraId="52A3AE07">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环境管理、资产管理、介质管理、设备维护管理、漏洞和风险管理、网络和系统安全管理、恶意代码防护管理、配置管理、密码管理、变更管理、备份和恢复管理、安全事件处置、应急预案管理、外包运维管理</w:t>
            </w:r>
          </w:p>
        </w:tc>
      </w:tr>
    </w:tbl>
    <w:p w14:paraId="341AE74A">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二是根据各个系统的具体情况涉及到的各类扩展项。</w:t>
      </w:r>
    </w:p>
    <w:p w14:paraId="4774AA07">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（三）测评方法</w:t>
      </w:r>
    </w:p>
    <w:p w14:paraId="5173A806">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测评方法必须符合 GB/T 28448-2019 信息系统安全等级保护测评要求，满足国家等级保护备案相关标准规范，在开展等级测评工作时，从管理和技术两个层面，通过多种方法来采集测评证据，以确定被测系统与基本要求之间的符合性。采集测评证据的方式分为“人员访谈”、“文件审核”、“现场观察”、“技术测试”等手段。</w:t>
      </w:r>
    </w:p>
    <w:p w14:paraId="32254210">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人员访谈：测评人员与被测单位信息技术人员进行面谈，测评人员可以了解其职责范围、工作陈述、基本安全意识、对安全管理获知的程度等信息。</w:t>
      </w:r>
    </w:p>
    <w:p w14:paraId="0EF65D54">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文件检查：测评人员对被测单位与信息安全管理活动相关的所有文件进行审查，包括安全方针和 目标、程序文件、作业指导文件和记录文件等。</w:t>
      </w:r>
    </w:p>
    <w:p w14:paraId="0D2DAB38">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现场观察：测评人员通过到现场参观，观察并获取关于被测系统现场的物理环境、信息系统的安全操作和各类安全管理活动的第一手资料。</w:t>
      </w:r>
    </w:p>
    <w:p w14:paraId="6F931DC7">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技术测试：测评人员通过对测评对象采用各种技术手段，获得被测系统在技术性控制的效力及符合性方面的证据。这些技术性措施包括：自动化的扫描工具、网络拓扑结构分析、本地主机审查、渗透测试等。</w:t>
      </w:r>
    </w:p>
    <w:p w14:paraId="5297FD90">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本次等级保护测评实施过程中所使用到的各种工具软件由供应商推荐，经采购人确认后由供应商提供并在测评中使用。供应商应详细描述所使用的安全测评工具（软硬件型号、功能和性能描述）、使用的方式和时间、对环境和平台的要求以及使用可能对系统造成的风险等。等级保护测评应有详细的实施方案和严格的操作步骤，采取的措施应是经过测试、稳定可靠的。</w:t>
      </w:r>
    </w:p>
    <w:p w14:paraId="6F85223F">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安全测评工具软件运行可能需要的硬件平台（如笔记本电脑、PC、工作站等）和操作系统软件等由供应商推荐，经采购人确认后由供应商提供并在测评中使用。</w:t>
      </w:r>
    </w:p>
    <w:p w14:paraId="0CCBFDEE">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安全测评需要的运行环境（如场地、网络环境等）由采购人提供，供应商应详细描述需要的运行 环境的具体要求。</w:t>
      </w:r>
    </w:p>
    <w:p w14:paraId="3A6BA7F6">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（四）安全等级测评报告等要求</w:t>
      </w:r>
    </w:p>
    <w:p w14:paraId="3F17CF89">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1.投标供应商应对采购人的信息系统进行等级保护测评，形成相应的测评报告；</w:t>
      </w:r>
    </w:p>
    <w:p w14:paraId="06AE7E0D">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2.投标供应商在测评后出具符合公安主管部门要求的系统安全保护等级测评报告；</w:t>
      </w:r>
    </w:p>
    <w:p w14:paraId="24557ED9">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3.对上述系统不符合网络安全等级保护有关管理规范和技术标准的，投标供应商出具可行的整改方案，并协助招标人进行整改；</w:t>
      </w:r>
    </w:p>
    <w:p w14:paraId="40EF8D94">
      <w:pPr>
        <w:widowControl/>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4.投标供应商协助采购人完成信息系统安全保护等级测评的相关备案手续。</w:t>
      </w:r>
    </w:p>
    <w:p w14:paraId="206BC2D3">
      <w:pPr>
        <w:spacing w:line="360" w:lineRule="auto"/>
        <w:ind w:firstLine="472" w:firstLineChars="196"/>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四、服务要求</w:t>
      </w:r>
    </w:p>
    <w:p w14:paraId="6E080655">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（一）本次等级保护测评的招标要求</w:t>
      </w:r>
    </w:p>
    <w:p w14:paraId="29110792">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1.投标供应商应提交本次等级保护测评的整体实施方案，包括项目概述、等保测评方案、项目实施方案、测试过程中需使用测试设备清单、时间安排、阶段性文档提交和验收标准等。</w:t>
      </w:r>
    </w:p>
    <w:p w14:paraId="2E92B3A2">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2.投标供应商应提交测评人员的组成、资质及各自职责的划分。投标供应商应配置有经验的测评人员进行本次等级保护测评工作。供应商实施骨干技术人员至少包含1名高级测评师。</w:t>
      </w:r>
    </w:p>
    <w:p w14:paraId="342D48E5">
      <w:pPr>
        <w:spacing w:line="360" w:lineRule="auto"/>
        <w:ind w:firstLine="470" w:firstLineChars="196"/>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3.本次等级保护测评实施过程中所使用到的各种工具软件由投标供应商提供并在测评中使用。在投标文件中应详细描述所使用的安全测评工具（软硬件型号、功能和性能描述）、使用的方式和时间、对环境和平台的要求以及使用可能对系统造成的风险等。</w:t>
      </w:r>
    </w:p>
    <w:p w14:paraId="63BCDFD6">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4.安全测评工具软件运行可能需要的硬件平台（如笔记本电脑、PC、工作站等）和操作系统软件等由投标供应商提供并在测评中使用。</w:t>
      </w:r>
    </w:p>
    <w:p w14:paraId="2A88ED54">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5.安全测评需要的运行环境（如场地、网络环境等）由采购人提供，投标供应商应详细描述需要的运行环境的具体要求。</w:t>
      </w:r>
    </w:p>
    <w:p w14:paraId="1F60C256">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（二）本次等级保护测评实施要求</w:t>
      </w:r>
    </w:p>
    <w:p w14:paraId="11C1A4E6">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1.实施方应保证投标项目在合同签订后三个月内完成测评工作；</w:t>
      </w:r>
    </w:p>
    <w:p w14:paraId="172EEB65">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2.实施方应根据采购方工作需求、进度要求、实际情况进一步完善《信息系统整体测评实施方案》，对项目目标、工作任务、阶段性工作、项目组织机构、职责分工、项目进度、质量控制等内容进行详细的说明，并通过采购方审核，以确保项目实施按时保质的完成；</w:t>
      </w:r>
    </w:p>
    <w:p w14:paraId="78025DD0">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3.实施方在项目实施过程中应服从采购方的统一领导和协调，采购方有权裁决实施方的责任范围，实施方必须执行，在采购方限定的时间内解决问题。如果实施方不能按时完成测评内容，采购方有权中止项目、索赔或拒付款项；</w:t>
      </w:r>
    </w:p>
    <w:p w14:paraId="24C6DE5D">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4.实施过程中形成的阶段性成果文件须指定相关责任人，明确相关职责；</w:t>
      </w:r>
    </w:p>
    <w:p w14:paraId="77E06795">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5.在整改过程中，如需现场服务，实施方技术人员应赶到现场协助处理；</w:t>
      </w:r>
    </w:p>
    <w:p w14:paraId="41A1F8B3">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6.项目验收完成后，要求提供为期一年的技术咨询服务，以保证项目正常运行。</w:t>
      </w:r>
    </w:p>
    <w:p w14:paraId="3923F803">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（三）本次等级保护测评保密要求</w:t>
      </w:r>
    </w:p>
    <w:p w14:paraId="0AA32697">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1.投标人必须和招标人签订保密协议，投标人必须要与参加此次测评项目的所有项目组成员签订保密协议，在合同签定时一并提供给招标人。</w:t>
      </w:r>
    </w:p>
    <w:p w14:paraId="5F6CEF31">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2.投标人具体测评工作和等级保护测评报告的编写，必须在招标人的指定地点进行。对于测评中的重要资料和结果，在测评期间和测评结束后，投标人不得带离该地点。</w:t>
      </w:r>
    </w:p>
    <w:p w14:paraId="7D84C8FC">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3.投标人对本规范书中的内容及在应标过程中接触的设备信息、数据资料等负有保密责任，不得泄露给任何第三方。无论投标人中标与否，其对上述内容的保密责任将长期存在。</w:t>
      </w:r>
    </w:p>
    <w:p w14:paraId="11DDEBD9">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（四）项目服务承诺</w:t>
      </w:r>
    </w:p>
    <w:p w14:paraId="0488E8A2">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1.投标供应商应满足采购人提出的标准性、规范性、可控性、整体性、最小影响性及保密性原则，做到守时、保质。</w:t>
      </w:r>
    </w:p>
    <w:p w14:paraId="35837A2F">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2.保密性要求：投标供应商必须和采购人签订保密协议和非侵害性协议，投标供应商必须要与参加此次测评项目的所有项目组成员签订保密协议和非侵害性协议，在合同签定时一并提供给采购人。</w:t>
      </w:r>
    </w:p>
    <w:p w14:paraId="26CD0C1A">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3.投标供应商具体测评工作和等级保护测评报告的编写，必须在采购人的指定地点进行。对于测评中的重要资料和结果，在测评期间和测评结束后，投标供应商不得带离该地点。</w:t>
      </w:r>
    </w:p>
    <w:p w14:paraId="65AC5B77">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4.投标供应商对本规范书中的内容及在应标过程中接触的设备信息、数据资料等负有保密责任，不得泄露给任何第三方。无论投标供应商中标与否，其对上述内容的保密责任将长期存在。</w:t>
      </w:r>
    </w:p>
    <w:p w14:paraId="12C7B28D">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5.等级保护测评的品质保证：投标供应商应承诺指派工作经验丰富、技术实力雄厚的安全顾问，结合技术领先、结论可靠的测评工具为客户作全面等级保护测评。承诺测评过程按照国家标准进行， 并保证对客户的资料严格保密。</w:t>
      </w:r>
    </w:p>
    <w:p w14:paraId="153F13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rPr>
        <w:t>★</w:t>
      </w:r>
      <w:r>
        <w:rPr>
          <w:rFonts w:hint="eastAsia" w:ascii="仿宋" w:hAnsi="仿宋" w:eastAsia="仿宋" w:cs="仿宋"/>
          <w:color w:val="auto"/>
          <w:sz w:val="24"/>
          <w:szCs w:val="24"/>
        </w:rPr>
        <w:t>6、根据网络安全等级保护有关管理规范和技术标准对上述</w:t>
      </w: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个测评系统开展测评，并协助招标人进行安全问题整改</w:t>
      </w:r>
      <w:r>
        <w:rPr>
          <w:rFonts w:hint="eastAsia" w:ascii="仿宋" w:hAnsi="仿宋" w:eastAsia="仿宋" w:cs="仿宋"/>
          <w:color w:val="auto"/>
          <w:sz w:val="24"/>
          <w:szCs w:val="24"/>
          <w:lang w:eastAsia="zh-CN"/>
        </w:rPr>
        <w:t>，出具符合绍兴市公安局要求的《等级保护测评报告》和《等级保护整改建议书》并完成四个测评系统的备案工作。</w:t>
      </w:r>
    </w:p>
    <w:p w14:paraId="407A20AE">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（五）其它服务需求</w:t>
      </w:r>
    </w:p>
    <w:p w14:paraId="2998B037">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1.测评结束后，针对每个测评的系统提出可行的整改方案，出具一份整改建议书，并协助采购人做好整改工作的服务。</w:t>
      </w:r>
    </w:p>
    <w:p w14:paraId="0838DFC7">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2.提供安全渗透测试服务:针对</w:t>
      </w:r>
      <w:r>
        <w:rPr>
          <w:rFonts w:hint="eastAsia" w:ascii="仿宋" w:hAnsi="仿宋" w:eastAsia="仿宋" w:cs="仿宋"/>
          <w:color w:val="auto"/>
          <w:sz w:val="24"/>
          <w:szCs w:val="24"/>
          <w:lang w:eastAsia="zh-CN"/>
        </w:rPr>
        <w:t>测评</w:t>
      </w:r>
      <w:r>
        <w:rPr>
          <w:rFonts w:hint="eastAsia" w:ascii="仿宋" w:hAnsi="仿宋" w:eastAsia="仿宋" w:cs="仿宋"/>
          <w:color w:val="auto"/>
          <w:sz w:val="24"/>
          <w:szCs w:val="24"/>
        </w:rPr>
        <w:t>系统采用完全模拟入侵者可能采用的攻击技术和漏洞发现技术，利用专家经验对用户系统进行非破坏性质的模拟攻击，发现系统的最脆弱的环节和弱点等安全问题，为进一步加固信息系统提供了依据，并出具渗透测试报告。</w:t>
      </w:r>
    </w:p>
    <w:p w14:paraId="43B7598B">
      <w:pPr>
        <w:spacing w:line="360" w:lineRule="auto"/>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3.在开展等级测评过程中，会发现信息系统存在的问题，需由测评服务单位出具《信息系统安全整改建议》并指导用户单位、系统开发商、集成商、设备厂商、安全服务商等进行系统安全整改加固工作</w:t>
      </w:r>
      <w:r>
        <w:rPr>
          <w:rFonts w:hint="eastAsia" w:ascii="仿宋" w:hAnsi="仿宋" w:eastAsia="仿宋" w:cs="仿宋"/>
          <w:color w:val="auto"/>
          <w:sz w:val="24"/>
          <w:szCs w:val="24"/>
          <w:lang w:val="en-US" w:eastAsia="zh-CN"/>
        </w:rPr>
        <w:t>并验证</w:t>
      </w:r>
      <w:r>
        <w:rPr>
          <w:rFonts w:hint="eastAsia" w:ascii="仿宋" w:hAnsi="仿宋" w:eastAsia="仿宋" w:cs="仿宋"/>
          <w:color w:val="auto"/>
          <w:sz w:val="24"/>
          <w:szCs w:val="24"/>
        </w:rPr>
        <w:t>。</w:t>
      </w:r>
    </w:p>
    <w:p w14:paraId="0449D127">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4.结合国家、省、市有关要求，完成系统测评工作，出具包括且不仅仅包括以下成果：符合绍兴市公安局要求的《等级保护测评报告》和《等级保护整改建议书》，测评工作结束后，协助招标方完成系统的备案工作。</w:t>
      </w:r>
    </w:p>
    <w:p w14:paraId="542CDCBD">
      <w:pPr>
        <w:pStyle w:val="3"/>
        <w:rPr>
          <w:rFonts w:hint="eastAsia" w:ascii="仿宋" w:hAnsi="仿宋" w:eastAsia="仿宋" w:cs="仿宋"/>
          <w:color w:val="auto"/>
          <w:sz w:val="24"/>
          <w:szCs w:val="24"/>
        </w:rPr>
      </w:pPr>
      <w:bookmarkStart w:id="43" w:name="_Toc83838336"/>
      <w:r>
        <w:rPr>
          <w:rFonts w:hint="eastAsia" w:ascii="仿宋" w:hAnsi="仿宋" w:eastAsia="仿宋" w:cs="仿宋"/>
          <w:color w:val="auto"/>
          <w:sz w:val="24"/>
          <w:szCs w:val="24"/>
        </w:rPr>
        <w:t>二、商务要求</w:t>
      </w:r>
      <w:bookmarkEnd w:id="43"/>
    </w:p>
    <w:p w14:paraId="60738753">
      <w:pPr>
        <w:widowControl/>
        <w:snapToGrid w:val="0"/>
        <w:spacing w:line="480" w:lineRule="exac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2.1服务期限</w:t>
      </w:r>
    </w:p>
    <w:p w14:paraId="4A744C6B">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合同签订后三个月内完成测评工作。</w:t>
      </w:r>
    </w:p>
    <w:p w14:paraId="04F711A6">
      <w:pPr>
        <w:widowControl/>
        <w:snapToGrid w:val="0"/>
        <w:spacing w:line="480" w:lineRule="exac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2.2技术培训</w:t>
      </w:r>
    </w:p>
    <w:p w14:paraId="15FCC3EA">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中标人必须对上岗人员按规定进行岗位培训，并对上岗人员定期进行职业道德、操作技能及礼貌礼节等相关培训，端正服务态度、提高服务质量，遵守各项规章制度及工作规范。</w:t>
      </w:r>
    </w:p>
    <w:p w14:paraId="048E989E">
      <w:pPr>
        <w:widowControl/>
        <w:snapToGrid w:val="0"/>
        <w:spacing w:line="480" w:lineRule="exac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2.3验收</w:t>
      </w:r>
    </w:p>
    <w:p w14:paraId="76B118DA">
      <w:pPr>
        <w:widowControl/>
        <w:snapToGrid w:val="0"/>
        <w:spacing w:line="48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验收按国家有关规范标准（</w:t>
      </w:r>
      <w:r>
        <w:rPr>
          <w:rFonts w:hint="eastAsia" w:ascii="仿宋" w:hAnsi="仿宋" w:eastAsia="仿宋" w:cs="仿宋"/>
          <w:color w:val="auto"/>
          <w:sz w:val="24"/>
          <w:szCs w:val="24"/>
        </w:rPr>
        <w:t>国家无验收规范标准的按双方合同规定的要求</w:t>
      </w:r>
      <w:r>
        <w:rPr>
          <w:rFonts w:hint="eastAsia" w:ascii="仿宋" w:hAnsi="仿宋" w:eastAsia="仿宋" w:cs="仿宋"/>
          <w:color w:val="auto"/>
          <w:kern w:val="0"/>
          <w:sz w:val="24"/>
          <w:szCs w:val="24"/>
        </w:rPr>
        <w:t>）进行。</w:t>
      </w:r>
    </w:p>
    <w:p w14:paraId="7ED80D5E">
      <w:pPr>
        <w:widowControl/>
        <w:snapToGrid w:val="0"/>
        <w:spacing w:line="48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采购人保留邀请参加本项目的其他投标人或者第三方机构或相关技术专家参与验收的权利。参与验收的投标人或者第三方机构的意见作为验收书的参考资料一并存档。</w:t>
      </w:r>
    </w:p>
    <w:p w14:paraId="1CFDFD06">
      <w:pPr>
        <w:widowControl/>
        <w:snapToGrid w:val="0"/>
        <w:spacing w:line="480" w:lineRule="exac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2.4付款方式</w:t>
      </w:r>
    </w:p>
    <w:p w14:paraId="2CA72A94">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中标人根据网络安全等级保护有关管理规范和技术标准对上述</w:t>
      </w:r>
      <w:r>
        <w:rPr>
          <w:rFonts w:hint="eastAsia" w:ascii="仿宋" w:hAnsi="仿宋" w:eastAsia="仿宋" w:cs="仿宋"/>
          <w:color w:val="auto"/>
          <w:kern w:val="0"/>
          <w:sz w:val="24"/>
          <w:szCs w:val="24"/>
          <w:lang w:eastAsia="zh-CN"/>
        </w:rPr>
        <w:t>四</w:t>
      </w:r>
      <w:r>
        <w:rPr>
          <w:rFonts w:hint="eastAsia" w:ascii="仿宋" w:hAnsi="仿宋" w:eastAsia="仿宋" w:cs="仿宋"/>
          <w:color w:val="auto"/>
          <w:kern w:val="0"/>
          <w:sz w:val="24"/>
          <w:szCs w:val="24"/>
        </w:rPr>
        <w:t>个测评系统开展测评，并协助招标人进行安全问题整改，出具符合绍兴市公安局要求的《等级保护测评报告》和《等级保护整改建议书》并完成</w:t>
      </w:r>
      <w:r>
        <w:rPr>
          <w:rFonts w:hint="eastAsia" w:ascii="仿宋" w:hAnsi="仿宋" w:eastAsia="仿宋" w:cs="仿宋"/>
          <w:color w:val="auto"/>
          <w:kern w:val="0"/>
          <w:sz w:val="24"/>
          <w:szCs w:val="24"/>
          <w:lang w:eastAsia="zh-CN"/>
        </w:rPr>
        <w:t>四</w:t>
      </w:r>
      <w:r>
        <w:rPr>
          <w:rFonts w:hint="eastAsia" w:ascii="仿宋" w:hAnsi="仿宋" w:eastAsia="仿宋" w:cs="仿宋"/>
          <w:color w:val="auto"/>
          <w:kern w:val="0"/>
          <w:sz w:val="24"/>
          <w:szCs w:val="24"/>
        </w:rPr>
        <w:t>个测评系统的备案工作后，招标人一次性付清项目款项。</w:t>
      </w:r>
    </w:p>
    <w:p w14:paraId="224874EB">
      <w:pPr>
        <w:spacing w:line="360" w:lineRule="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2.5结算原则</w:t>
      </w:r>
    </w:p>
    <w:p w14:paraId="2ABB1FD1">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招标文件、招标答疑会纪要、中标供应商的中标报价等作为结算依据；</w:t>
      </w:r>
    </w:p>
    <w:p w14:paraId="5FA4DCA5">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中标总价一次性包死，不再调整。 </w:t>
      </w:r>
    </w:p>
    <w:p w14:paraId="77CB3593">
      <w:pPr>
        <w:autoSpaceDE w:val="0"/>
        <w:autoSpaceDN w:val="0"/>
        <w:adjustRightInd w:val="0"/>
        <w:spacing w:line="440" w:lineRule="exac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2.6其他要求</w:t>
      </w:r>
    </w:p>
    <w:p w14:paraId="11484AF5">
      <w:pPr>
        <w:widowControl/>
        <w:snapToGrid w:val="0"/>
        <w:spacing w:line="48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中标供应商必须按规定程序和安全文明服务有关要求进行实施，承担服务过程中的各种意外，其责任由中标供应商承担，采购人不承担任何责任。</w:t>
      </w:r>
    </w:p>
    <w:p w14:paraId="628F6D9F">
      <w:pPr>
        <w:widowControl/>
        <w:snapToGrid w:val="0"/>
        <w:spacing w:line="480" w:lineRule="exact"/>
        <w:ind w:firstLine="480" w:firstLineChars="200"/>
        <w:rPr>
          <w:rFonts w:hint="eastAsia" w:ascii="仿宋" w:hAnsi="仿宋" w:eastAsia="仿宋" w:cs="仿宋"/>
          <w:color w:val="auto"/>
          <w:kern w:val="0"/>
          <w:sz w:val="24"/>
          <w:szCs w:val="24"/>
        </w:rPr>
      </w:pPr>
    </w:p>
    <w:p w14:paraId="389E958D">
      <w:pPr>
        <w:spacing w:line="360" w:lineRule="auto"/>
        <w:ind w:firstLine="480" w:firstLineChars="200"/>
        <w:rPr>
          <w:rFonts w:hint="eastAsia" w:ascii="仿宋" w:hAnsi="仿宋" w:eastAsia="仿宋" w:cs="仿宋"/>
          <w:color w:val="auto"/>
          <w:sz w:val="24"/>
          <w:szCs w:val="24"/>
          <w:highlight w:val="none"/>
        </w:rPr>
      </w:pPr>
    </w:p>
    <w:p w14:paraId="438ACB93">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774B9635">
      <w:pPr>
        <w:pStyle w:val="2"/>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第四章  拟签订合同的主要条款</w:t>
      </w:r>
      <w:bookmarkEnd w:id="41"/>
    </w:p>
    <w:p w14:paraId="460E1766">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23505AB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14:paraId="5BF1949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14:paraId="5C4A199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14:paraId="5B4C39B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14:paraId="77E72B5A">
      <w:pPr>
        <w:widowControl/>
        <w:snapToGrid w:val="0"/>
        <w:spacing w:line="480" w:lineRule="exact"/>
        <w:ind w:firstLine="480" w:firstLineChars="200"/>
        <w:rPr>
          <w:rFonts w:hint="eastAsia" w:ascii="仿宋" w:eastAsia="仿宋"/>
          <w:color w:val="auto"/>
          <w:kern w:val="0"/>
          <w:sz w:val="24"/>
          <w:highlight w:val="none"/>
          <w:u w:val="none"/>
        </w:rPr>
      </w:pPr>
    </w:p>
    <w:p w14:paraId="5502A28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u w:val="none"/>
        </w:rPr>
        <w:t>项目的政府采购交易结果，签署本合同。</w:t>
      </w:r>
    </w:p>
    <w:p w14:paraId="351116B9">
      <w:pPr>
        <w:widowControl/>
        <w:numPr>
          <w:ilvl w:val="0"/>
          <w:numId w:val="7"/>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服务内容及标准</w:t>
      </w:r>
    </w:p>
    <w:p w14:paraId="30FBD146">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（按采购需求及投标文件的内容填写）</w:t>
      </w:r>
    </w:p>
    <w:p w14:paraId="5EEFC713">
      <w:pPr>
        <w:widowControl/>
        <w:numPr>
          <w:ilvl w:val="0"/>
          <w:numId w:val="7"/>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服务价格</w:t>
      </w:r>
    </w:p>
    <w:p w14:paraId="75931477">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（有服务分项的，需报分项价格和总价）</w:t>
      </w:r>
    </w:p>
    <w:p w14:paraId="1AAB64E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14:paraId="0EF57F2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1.乙方应按采购文件规定的时间向甲方提供与本项目有关的技术资料。</w:t>
      </w:r>
    </w:p>
    <w:p w14:paraId="52F1172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BD6EA2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14:paraId="21FC44A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1、乙方应保证所提供的货物与服务均不会侵犯任何第三方的知识产权。</w:t>
      </w:r>
    </w:p>
    <w:p w14:paraId="149BDE3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2、乙方保证所交付的服务的所有权完全属于乙方且无任何抵押、查封等产权瑕疵。</w:t>
      </w:r>
    </w:p>
    <w:p w14:paraId="6A686625">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1DE7FC2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14:paraId="1813E90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2C97E4D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14:paraId="08874860">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六、履约保证金</w:t>
      </w:r>
    </w:p>
    <w:p w14:paraId="2E60896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元。[履约保证金交至采购人处，服务完成</w:t>
      </w:r>
      <w:r>
        <w:rPr>
          <w:rFonts w:ascii="仿宋" w:eastAsia="仿宋"/>
          <w:color w:val="auto"/>
          <w:kern w:val="0"/>
          <w:sz w:val="24"/>
          <w:highlight w:val="none"/>
          <w:u w:val="none"/>
        </w:rPr>
        <w:t>并验收通过</w:t>
      </w:r>
      <w:r>
        <w:rPr>
          <w:rFonts w:hint="eastAsia" w:ascii="仿宋" w:eastAsia="仿宋"/>
          <w:color w:val="auto"/>
          <w:kern w:val="0"/>
          <w:sz w:val="24"/>
          <w:highlight w:val="none"/>
          <w:u w:val="none"/>
        </w:rPr>
        <w:t>后（   ）个工作日内无息退还</w:t>
      </w:r>
      <w:r>
        <w:rPr>
          <w:rFonts w:ascii="仿宋" w:eastAsia="仿宋"/>
          <w:color w:val="auto"/>
          <w:kern w:val="0"/>
          <w:sz w:val="24"/>
          <w:highlight w:val="none"/>
          <w:u w:val="none"/>
        </w:rPr>
        <w:t>。</w:t>
      </w:r>
      <w:r>
        <w:rPr>
          <w:rFonts w:hint="eastAsia" w:ascii="仿宋" w:eastAsia="仿宋"/>
          <w:color w:val="auto"/>
          <w:kern w:val="0"/>
          <w:sz w:val="24"/>
          <w:highlight w:val="none"/>
          <w:u w:val="none"/>
        </w:rPr>
        <w:t>]</w:t>
      </w:r>
    </w:p>
    <w:p w14:paraId="53C6D29A">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七、项目服务期限及实施地点</w:t>
      </w:r>
    </w:p>
    <w:p w14:paraId="19F5079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1.服务期限：</w:t>
      </w:r>
    </w:p>
    <w:p w14:paraId="20B4E5F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14:paraId="037B4FA7">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八、付款</w:t>
      </w:r>
    </w:p>
    <w:p w14:paraId="189B1C4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14:paraId="32036E53">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62095D09">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1C7F1249">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14:paraId="078A182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14:paraId="6B13A05F">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、违约责任</w:t>
      </w:r>
    </w:p>
    <w:p w14:paraId="2FBFBA1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1.甲方无正当理由拒绝验收项目的，甲方向乙方偿付拒收合同总价的百分之五违约金。</w:t>
      </w:r>
    </w:p>
    <w:p w14:paraId="0C604FA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14:paraId="48D7ED1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B17D07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4.乙方所履行的服务质量或服务数量不符合合同规定及采购文件规定的，甲方有权中止接受服务，单方面解除合同，且相关损失由乙方承担。</w:t>
      </w:r>
    </w:p>
    <w:p w14:paraId="5A209F3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5.解除合同应向财政备案。</w:t>
      </w:r>
    </w:p>
    <w:p w14:paraId="6DA4830F">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、不可抗力事件处理</w:t>
      </w:r>
    </w:p>
    <w:p w14:paraId="2A7D9B7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14:paraId="59E69EB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14:paraId="653F19E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14:paraId="6339EC7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、诉讼</w:t>
      </w:r>
    </w:p>
    <w:p w14:paraId="14FA70D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14:paraId="2A41AEC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、合同生效及其他</w:t>
      </w:r>
    </w:p>
    <w:p w14:paraId="1E65638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14:paraId="179D6AB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518F0F8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14:paraId="22C1D01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14:paraId="611D7E6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14:paraId="6E34FD89">
      <w:pPr>
        <w:widowControl/>
        <w:snapToGrid w:val="0"/>
        <w:spacing w:line="480" w:lineRule="exact"/>
        <w:ind w:firstLine="480" w:firstLineChars="200"/>
        <w:rPr>
          <w:rFonts w:hint="eastAsia" w:ascii="仿宋" w:eastAsia="仿宋"/>
          <w:color w:val="auto"/>
          <w:kern w:val="0"/>
          <w:sz w:val="24"/>
          <w:highlight w:val="none"/>
          <w:u w:val="none"/>
        </w:rPr>
      </w:pPr>
    </w:p>
    <w:p w14:paraId="7EFF673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14:paraId="0D07269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12923BA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14:paraId="4D5076E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14:paraId="60E8CF45">
      <w:pPr>
        <w:widowControl/>
        <w:snapToGrid w:val="0"/>
        <w:spacing w:line="480" w:lineRule="exact"/>
        <w:ind w:firstLine="480" w:firstLineChars="200"/>
        <w:rPr>
          <w:rFonts w:hint="eastAsia" w:ascii="仿宋" w:eastAsia="仿宋"/>
          <w:color w:val="auto"/>
          <w:kern w:val="0"/>
          <w:sz w:val="24"/>
          <w:highlight w:val="none"/>
          <w:u w:val="none"/>
        </w:rPr>
      </w:pPr>
    </w:p>
    <w:p w14:paraId="275CF3B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14:paraId="179D197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09B22BD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14:paraId="6208B69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14:paraId="6388EA9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14:paraId="7262477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14:paraId="2F5247B9">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44" w:name="_Toc14424"/>
      <w:r>
        <w:rPr>
          <w:rFonts w:hint="eastAsia" w:ascii="仿宋"/>
          <w:color w:val="auto"/>
          <w:highlight w:val="none"/>
        </w:rPr>
        <w:t>第五章  评标办法及标准</w:t>
      </w:r>
      <w:bookmarkEnd w:id="44"/>
    </w:p>
    <w:p w14:paraId="5DE504C3">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14:paraId="55AF3314">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02D75013">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349D3C54">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14:paraId="2A36410B">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09146815">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lang w:val="en-US" w:eastAsia="zh-CN"/>
        </w:rPr>
        <w:t>70</w:t>
      </w:r>
      <w:r>
        <w:rPr>
          <w:rFonts w:hint="eastAsia" w:ascii="仿宋" w:eastAsia="仿宋"/>
          <w:color w:val="auto"/>
          <w:sz w:val="24"/>
          <w:highlight w:val="none"/>
        </w:rPr>
        <w:t>分，价格分</w:t>
      </w:r>
      <w:r>
        <w:rPr>
          <w:rFonts w:hint="eastAsia" w:ascii="仿宋" w:eastAsia="仿宋"/>
          <w:color w:val="auto"/>
          <w:sz w:val="24"/>
          <w:highlight w:val="none"/>
          <w:u w:val="single"/>
          <w:lang w:val="en-US" w:eastAsia="zh-CN"/>
        </w:rPr>
        <w:t>30</w:t>
      </w:r>
      <w:r>
        <w:rPr>
          <w:rFonts w:hint="eastAsia" w:ascii="仿宋" w:eastAsia="仿宋"/>
          <w:color w:val="auto"/>
          <w:sz w:val="24"/>
          <w:highlight w:val="none"/>
        </w:rPr>
        <w:t>分。下述所列为评分依据，分值如下（计算分值时，按其算术平均值保留小数2位）。</w:t>
      </w:r>
    </w:p>
    <w:p w14:paraId="4FB74702">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7"/>
        <w:tblW w:w="8910" w:type="dxa"/>
        <w:tblInd w:w="113" w:type="dxa"/>
        <w:tblLayout w:type="fixed"/>
        <w:tblCellMar>
          <w:top w:w="0" w:type="dxa"/>
          <w:left w:w="108" w:type="dxa"/>
          <w:bottom w:w="0" w:type="dxa"/>
          <w:right w:w="108" w:type="dxa"/>
        </w:tblCellMar>
      </w:tblPr>
      <w:tblGrid>
        <w:gridCol w:w="942"/>
        <w:gridCol w:w="1747"/>
        <w:gridCol w:w="6221"/>
      </w:tblGrid>
      <w:tr w14:paraId="6570A10B">
        <w:tblPrEx>
          <w:tblCellMar>
            <w:top w:w="0" w:type="dxa"/>
            <w:left w:w="108" w:type="dxa"/>
            <w:bottom w:w="0" w:type="dxa"/>
            <w:right w:w="108" w:type="dxa"/>
          </w:tblCellMar>
        </w:tblPrEx>
        <w:trPr>
          <w:trHeight w:val="513" w:hRule="atLeast"/>
        </w:trPr>
        <w:tc>
          <w:tcPr>
            <w:tcW w:w="942" w:type="dxa"/>
            <w:tcBorders>
              <w:top w:val="single" w:color="000000" w:sz="4" w:space="0"/>
              <w:left w:val="single" w:color="000000" w:sz="4" w:space="0"/>
              <w:bottom w:val="single" w:color="000000" w:sz="4" w:space="0"/>
              <w:right w:val="single" w:color="000000" w:sz="4" w:space="0"/>
            </w:tcBorders>
            <w:vAlign w:val="center"/>
          </w:tcPr>
          <w:p w14:paraId="66633E2D">
            <w:pPr>
              <w:spacing w:line="440" w:lineRule="exact"/>
              <w:jc w:val="center"/>
              <w:rPr>
                <w:rFonts w:ascii="仿宋" w:hAnsi="仿宋" w:eastAsia="仿宋"/>
                <w:color w:val="auto"/>
                <w:sz w:val="24"/>
                <w:szCs w:val="24"/>
              </w:rPr>
            </w:pPr>
            <w:r>
              <w:rPr>
                <w:rFonts w:hint="eastAsia" w:ascii="仿宋" w:hAnsi="仿宋" w:eastAsia="仿宋"/>
                <w:color w:val="auto"/>
                <w:sz w:val="24"/>
                <w:szCs w:val="24"/>
              </w:rPr>
              <w:t>序号</w:t>
            </w:r>
          </w:p>
        </w:tc>
        <w:tc>
          <w:tcPr>
            <w:tcW w:w="1747" w:type="dxa"/>
            <w:tcBorders>
              <w:top w:val="single" w:color="000000" w:sz="4" w:space="0"/>
              <w:left w:val="single" w:color="000000" w:sz="4" w:space="0"/>
              <w:bottom w:val="single" w:color="000000" w:sz="4" w:space="0"/>
              <w:right w:val="single" w:color="000000" w:sz="4" w:space="0"/>
            </w:tcBorders>
            <w:vAlign w:val="center"/>
          </w:tcPr>
          <w:p w14:paraId="2E2C7D61">
            <w:pPr>
              <w:spacing w:line="440" w:lineRule="exact"/>
              <w:jc w:val="center"/>
              <w:rPr>
                <w:rFonts w:ascii="仿宋" w:hAnsi="仿宋" w:eastAsia="仿宋"/>
                <w:color w:val="auto"/>
                <w:sz w:val="24"/>
                <w:szCs w:val="24"/>
              </w:rPr>
            </w:pPr>
            <w:r>
              <w:rPr>
                <w:rFonts w:hint="eastAsia" w:ascii="仿宋" w:hAnsi="仿宋" w:eastAsia="仿宋"/>
                <w:color w:val="auto"/>
                <w:sz w:val="24"/>
                <w:szCs w:val="24"/>
              </w:rPr>
              <w:t>项目</w:t>
            </w:r>
          </w:p>
        </w:tc>
        <w:tc>
          <w:tcPr>
            <w:tcW w:w="6221" w:type="dxa"/>
            <w:tcBorders>
              <w:top w:val="single" w:color="000000" w:sz="4" w:space="0"/>
              <w:left w:val="single" w:color="000000" w:sz="4" w:space="0"/>
              <w:bottom w:val="single" w:color="000000" w:sz="4" w:space="0"/>
              <w:right w:val="single" w:color="000000" w:sz="4" w:space="0"/>
            </w:tcBorders>
            <w:vAlign w:val="center"/>
          </w:tcPr>
          <w:p w14:paraId="68FCBDFC">
            <w:pPr>
              <w:spacing w:line="440" w:lineRule="exact"/>
              <w:jc w:val="center"/>
              <w:rPr>
                <w:rFonts w:ascii="仿宋" w:hAnsi="仿宋" w:eastAsia="仿宋"/>
                <w:color w:val="auto"/>
                <w:sz w:val="24"/>
                <w:szCs w:val="24"/>
              </w:rPr>
            </w:pPr>
            <w:r>
              <w:rPr>
                <w:rFonts w:hint="eastAsia" w:ascii="仿宋" w:hAnsi="仿宋" w:eastAsia="仿宋"/>
                <w:color w:val="auto"/>
                <w:sz w:val="24"/>
                <w:szCs w:val="24"/>
              </w:rPr>
              <w:t>评分细则</w:t>
            </w:r>
          </w:p>
        </w:tc>
      </w:tr>
      <w:tr w14:paraId="13B689AF">
        <w:tblPrEx>
          <w:tblCellMar>
            <w:top w:w="0" w:type="dxa"/>
            <w:left w:w="108" w:type="dxa"/>
            <w:bottom w:w="0" w:type="dxa"/>
            <w:right w:w="108" w:type="dxa"/>
          </w:tblCellMar>
        </w:tblPrEx>
        <w:tc>
          <w:tcPr>
            <w:tcW w:w="942" w:type="dxa"/>
            <w:tcBorders>
              <w:top w:val="single" w:color="000000" w:sz="4" w:space="0"/>
              <w:left w:val="single" w:color="000000" w:sz="4" w:space="0"/>
              <w:bottom w:val="single" w:color="000000" w:sz="4" w:space="0"/>
              <w:right w:val="single" w:color="000000" w:sz="4" w:space="0"/>
            </w:tcBorders>
            <w:vAlign w:val="center"/>
          </w:tcPr>
          <w:p w14:paraId="28AEA987">
            <w:pPr>
              <w:spacing w:line="400" w:lineRule="exact"/>
              <w:ind w:left="0" w:leftChars="0"/>
              <w:jc w:val="center"/>
              <w:rPr>
                <w:rFonts w:ascii="仿宋" w:hAnsi="仿宋" w:eastAsia="仿宋"/>
                <w:color w:val="auto"/>
                <w:sz w:val="24"/>
                <w:szCs w:val="24"/>
              </w:rPr>
            </w:pPr>
            <w:r>
              <w:rPr>
                <w:rFonts w:hint="eastAsia" w:ascii="仿宋" w:hAnsi="仿宋" w:eastAsia="仿宋"/>
                <w:color w:val="auto"/>
                <w:sz w:val="24"/>
                <w:szCs w:val="24"/>
                <w:lang w:val="en-US" w:eastAsia="zh-CN"/>
              </w:rPr>
              <w:t>1</w:t>
            </w:r>
          </w:p>
        </w:tc>
        <w:tc>
          <w:tcPr>
            <w:tcW w:w="1747" w:type="dxa"/>
            <w:tcBorders>
              <w:top w:val="single" w:color="000000" w:sz="4" w:space="0"/>
              <w:left w:val="single" w:color="000000" w:sz="4" w:space="0"/>
              <w:bottom w:val="single" w:color="000000" w:sz="4" w:space="0"/>
              <w:right w:val="single" w:color="000000" w:sz="4" w:space="0"/>
            </w:tcBorders>
            <w:vAlign w:val="center"/>
          </w:tcPr>
          <w:p w14:paraId="17C90653">
            <w:pPr>
              <w:spacing w:line="400" w:lineRule="exact"/>
              <w:jc w:val="left"/>
              <w:rPr>
                <w:rFonts w:ascii="仿宋" w:hAnsi="仿宋" w:eastAsia="仿宋"/>
                <w:color w:val="auto"/>
                <w:sz w:val="24"/>
                <w:szCs w:val="24"/>
              </w:rPr>
            </w:pPr>
            <w:r>
              <w:rPr>
                <w:rFonts w:hint="eastAsia" w:ascii="仿宋" w:hAnsi="仿宋" w:eastAsia="仿宋"/>
                <w:color w:val="auto"/>
                <w:sz w:val="24"/>
                <w:szCs w:val="24"/>
              </w:rPr>
              <w:t>投标人资质（9分）</w:t>
            </w:r>
          </w:p>
        </w:tc>
        <w:tc>
          <w:tcPr>
            <w:tcW w:w="6221" w:type="dxa"/>
            <w:tcBorders>
              <w:top w:val="single" w:color="000000" w:sz="4" w:space="0"/>
              <w:left w:val="single" w:color="000000" w:sz="4" w:space="0"/>
              <w:bottom w:val="single" w:color="000000" w:sz="4" w:space="0"/>
              <w:right w:val="single" w:color="000000" w:sz="4" w:space="0"/>
            </w:tcBorders>
            <w:vAlign w:val="center"/>
          </w:tcPr>
          <w:p w14:paraId="1EEDE0D0">
            <w:pPr>
              <w:spacing w:line="400" w:lineRule="exact"/>
              <w:jc w:val="left"/>
              <w:rPr>
                <w:rFonts w:ascii="仿宋" w:hAnsi="仿宋" w:eastAsia="仿宋"/>
                <w:color w:val="auto"/>
                <w:sz w:val="24"/>
                <w:szCs w:val="24"/>
              </w:rPr>
            </w:pPr>
            <w:r>
              <w:rPr>
                <w:rFonts w:hint="eastAsia" w:ascii="仿宋" w:hAnsi="仿宋" w:eastAsia="仿宋"/>
                <w:color w:val="auto"/>
                <w:sz w:val="24"/>
                <w:szCs w:val="24"/>
              </w:rPr>
              <w:t>1.投标人</w:t>
            </w:r>
            <w:r>
              <w:rPr>
                <w:rFonts w:hint="eastAsia" w:ascii="仿宋" w:hAnsi="仿宋" w:eastAsia="仿宋" w:cs="宋体"/>
                <w:color w:val="auto"/>
                <w:kern w:val="0"/>
                <w:sz w:val="24"/>
                <w:szCs w:val="24"/>
              </w:rPr>
              <w:t>通过</w:t>
            </w:r>
            <w:r>
              <w:rPr>
                <w:rFonts w:hint="eastAsia" w:ascii="仿宋" w:hAnsi="仿宋" w:eastAsia="仿宋"/>
                <w:color w:val="auto"/>
                <w:sz w:val="24"/>
                <w:szCs w:val="24"/>
              </w:rPr>
              <w:t>ISO27001信息安全体系认证、ITSS 信息技术服务运行维护标准符合性认证。以上认证证明每提供一个得2分，共4分。</w:t>
            </w:r>
          </w:p>
          <w:p w14:paraId="60497E61">
            <w:pPr>
              <w:spacing w:line="400" w:lineRule="exact"/>
              <w:jc w:val="left"/>
              <w:rPr>
                <w:rFonts w:ascii="仿宋" w:hAnsi="仿宋" w:eastAsia="仿宋"/>
                <w:color w:val="auto"/>
                <w:sz w:val="24"/>
                <w:szCs w:val="24"/>
              </w:rPr>
            </w:pPr>
            <w:r>
              <w:rPr>
                <w:rFonts w:hint="eastAsia" w:ascii="仿宋" w:hAnsi="仿宋" w:eastAsia="仿宋"/>
                <w:color w:val="auto"/>
                <w:sz w:val="24"/>
                <w:szCs w:val="24"/>
              </w:rPr>
              <w:t>2.投标人具有</w:t>
            </w:r>
            <w:r>
              <w:rPr>
                <w:rFonts w:hint="eastAsia" w:ascii="仿宋" w:hAnsi="仿宋" w:eastAsia="仿宋"/>
                <w:color w:val="auto"/>
                <w:sz w:val="24"/>
                <w:szCs w:val="24"/>
                <w:lang w:val="en-US" w:eastAsia="zh-CN"/>
              </w:rPr>
              <w:t>中华人民共和国国家版权局签发的网络安全相关</w:t>
            </w:r>
            <w:r>
              <w:rPr>
                <w:rFonts w:hint="eastAsia" w:ascii="仿宋" w:hAnsi="仿宋" w:eastAsia="仿宋"/>
                <w:color w:val="auto"/>
                <w:sz w:val="24"/>
                <w:szCs w:val="24"/>
              </w:rPr>
              <w:t>著作权证书</w:t>
            </w:r>
            <w:r>
              <w:rPr>
                <w:rFonts w:hint="eastAsia" w:ascii="仿宋" w:hAnsi="仿宋" w:eastAsia="仿宋"/>
                <w:color w:val="auto"/>
                <w:sz w:val="24"/>
                <w:szCs w:val="24"/>
                <w:lang w:eastAsia="zh-CN"/>
              </w:rPr>
              <w:t>。如：内网资产发现系统</w:t>
            </w:r>
            <w:r>
              <w:rPr>
                <w:rFonts w:hint="eastAsia" w:ascii="仿宋" w:hAnsi="仿宋" w:eastAsia="仿宋"/>
                <w:color w:val="auto"/>
                <w:sz w:val="24"/>
                <w:szCs w:val="24"/>
              </w:rPr>
              <w:t>著作权证书</w:t>
            </w:r>
            <w:r>
              <w:rPr>
                <w:rFonts w:hint="eastAsia" w:ascii="仿宋" w:hAnsi="仿宋" w:eastAsia="仿宋"/>
                <w:color w:val="auto"/>
                <w:sz w:val="24"/>
                <w:szCs w:val="24"/>
                <w:lang w:eastAsia="zh-CN"/>
              </w:rPr>
              <w:t>、</w:t>
            </w:r>
            <w:r>
              <w:rPr>
                <w:rFonts w:hint="eastAsia" w:ascii="仿宋" w:hAnsi="仿宋" w:eastAsia="仿宋"/>
                <w:color w:val="auto"/>
                <w:sz w:val="24"/>
                <w:szCs w:val="24"/>
              </w:rPr>
              <w:t>内网流量监控系统著作权证书、网站漏洞扫描系统著作权证书、服务器漏洞扫描系统著作权证书、</w:t>
            </w:r>
            <w:r>
              <w:rPr>
                <w:rFonts w:hint="eastAsia" w:ascii="仿宋" w:hAnsi="仿宋" w:eastAsia="仿宋"/>
                <w:color w:val="auto"/>
                <w:sz w:val="24"/>
                <w:szCs w:val="24"/>
                <w:lang w:eastAsia="zh-CN"/>
              </w:rPr>
              <w:t>等保渗透测试漏洞采集模拟系统</w:t>
            </w:r>
            <w:r>
              <w:rPr>
                <w:rFonts w:hint="eastAsia" w:ascii="仿宋" w:hAnsi="仿宋" w:eastAsia="仿宋"/>
                <w:color w:val="auto"/>
                <w:sz w:val="24"/>
                <w:szCs w:val="24"/>
              </w:rPr>
              <w:t>著作权证书，每提供一项著作权证书的得1分，最高得5分。</w:t>
            </w:r>
          </w:p>
          <w:p w14:paraId="117343E8">
            <w:pPr>
              <w:spacing w:line="400" w:lineRule="exact"/>
              <w:jc w:val="left"/>
              <w:rPr>
                <w:rFonts w:ascii="仿宋" w:hAnsi="仿宋" w:eastAsia="仿宋"/>
                <w:color w:val="auto"/>
                <w:sz w:val="24"/>
                <w:szCs w:val="24"/>
              </w:rPr>
            </w:pPr>
            <w:r>
              <w:rPr>
                <w:rFonts w:hint="eastAsia" w:ascii="仿宋" w:hAnsi="仿宋" w:eastAsia="仿宋"/>
                <w:color w:val="auto"/>
                <w:sz w:val="24"/>
                <w:szCs w:val="24"/>
              </w:rPr>
              <w:t>注：（提供证书复印件并加盖投标人公章，否则不得分）。</w:t>
            </w:r>
          </w:p>
        </w:tc>
      </w:tr>
      <w:tr w14:paraId="6BEEFF11">
        <w:tblPrEx>
          <w:tblCellMar>
            <w:top w:w="0" w:type="dxa"/>
            <w:left w:w="108" w:type="dxa"/>
            <w:bottom w:w="0" w:type="dxa"/>
            <w:right w:w="108" w:type="dxa"/>
          </w:tblCellMar>
        </w:tblPrEx>
        <w:trPr>
          <w:trHeight w:val="558" w:hRule="atLeast"/>
        </w:trPr>
        <w:tc>
          <w:tcPr>
            <w:tcW w:w="942" w:type="dxa"/>
            <w:tcBorders>
              <w:top w:val="single" w:color="000000" w:sz="4" w:space="0"/>
              <w:left w:val="single" w:color="000000" w:sz="4" w:space="0"/>
              <w:bottom w:val="single" w:color="000000" w:sz="4" w:space="0"/>
              <w:right w:val="single" w:color="000000" w:sz="4" w:space="0"/>
            </w:tcBorders>
            <w:vAlign w:val="center"/>
          </w:tcPr>
          <w:p w14:paraId="79F30005">
            <w:pPr>
              <w:spacing w:line="400" w:lineRule="exact"/>
              <w:jc w:val="center"/>
              <w:rPr>
                <w:rFonts w:ascii="仿宋" w:hAnsi="仿宋" w:eastAsia="仿宋"/>
                <w:color w:val="auto"/>
                <w:sz w:val="24"/>
                <w:szCs w:val="24"/>
              </w:rPr>
            </w:pPr>
            <w:r>
              <w:rPr>
                <w:rFonts w:hint="eastAsia" w:ascii="仿宋" w:hAnsi="仿宋" w:eastAsia="仿宋"/>
                <w:color w:val="auto"/>
                <w:sz w:val="24"/>
                <w:szCs w:val="24"/>
              </w:rPr>
              <w:t>2</w:t>
            </w:r>
          </w:p>
        </w:tc>
        <w:tc>
          <w:tcPr>
            <w:tcW w:w="1747" w:type="dxa"/>
            <w:tcBorders>
              <w:top w:val="single" w:color="000000" w:sz="4" w:space="0"/>
              <w:left w:val="single" w:color="000000" w:sz="4" w:space="0"/>
              <w:bottom w:val="single" w:color="000000" w:sz="4" w:space="0"/>
              <w:right w:val="single" w:color="000000" w:sz="4" w:space="0"/>
            </w:tcBorders>
            <w:vAlign w:val="center"/>
          </w:tcPr>
          <w:p w14:paraId="4B5610C7">
            <w:pPr>
              <w:spacing w:line="400" w:lineRule="exact"/>
              <w:jc w:val="left"/>
              <w:rPr>
                <w:rFonts w:ascii="仿宋" w:hAnsi="仿宋" w:eastAsia="仿宋"/>
                <w:color w:val="auto"/>
                <w:sz w:val="24"/>
                <w:szCs w:val="24"/>
              </w:rPr>
            </w:pPr>
            <w:r>
              <w:rPr>
                <w:rFonts w:hint="eastAsia" w:ascii="仿宋" w:hAnsi="仿宋" w:eastAsia="仿宋"/>
                <w:color w:val="auto"/>
                <w:sz w:val="24"/>
                <w:szCs w:val="24"/>
              </w:rPr>
              <w:t>投标人同类项目业绩（3分）</w:t>
            </w:r>
          </w:p>
        </w:tc>
        <w:tc>
          <w:tcPr>
            <w:tcW w:w="6221" w:type="dxa"/>
            <w:tcBorders>
              <w:top w:val="single" w:color="000000" w:sz="4" w:space="0"/>
              <w:left w:val="single" w:color="000000" w:sz="4" w:space="0"/>
              <w:bottom w:val="single" w:color="000000" w:sz="4" w:space="0"/>
              <w:right w:val="single" w:color="000000" w:sz="4" w:space="0"/>
            </w:tcBorders>
            <w:vAlign w:val="center"/>
          </w:tcPr>
          <w:p w14:paraId="41286354">
            <w:pPr>
              <w:spacing w:line="400" w:lineRule="exact"/>
              <w:jc w:val="left"/>
              <w:rPr>
                <w:rFonts w:ascii="仿宋" w:hAnsi="仿宋" w:eastAsia="仿宋"/>
                <w:color w:val="auto"/>
                <w:sz w:val="24"/>
                <w:szCs w:val="24"/>
              </w:rPr>
            </w:pPr>
            <w:r>
              <w:rPr>
                <w:rFonts w:hint="eastAsia" w:ascii="仿宋" w:hAnsi="仿宋" w:eastAsia="仿宋"/>
                <w:color w:val="auto"/>
                <w:sz w:val="24"/>
                <w:szCs w:val="24"/>
              </w:rPr>
              <w:t>根据投标供应商提供近三年（</w:t>
            </w:r>
            <w:r>
              <w:rPr>
                <w:rFonts w:hint="eastAsia" w:ascii="仿宋" w:hAnsi="仿宋" w:eastAsia="仿宋"/>
                <w:color w:val="auto"/>
                <w:sz w:val="24"/>
                <w:szCs w:val="24"/>
                <w:lang w:val="en-US" w:eastAsia="zh-CN"/>
              </w:rPr>
              <w:t>2022</w:t>
            </w:r>
            <w:r>
              <w:rPr>
                <w:rFonts w:hint="eastAsia" w:ascii="仿宋" w:hAnsi="仿宋" w:eastAsia="仿宋"/>
                <w:color w:val="auto"/>
                <w:sz w:val="24"/>
                <w:szCs w:val="24"/>
              </w:rPr>
              <w:t>年1月至今，以合同签订时间为准）同类项目业绩，1个业绩得1分；最高得3分。</w:t>
            </w:r>
          </w:p>
          <w:p w14:paraId="56E6CC51">
            <w:pPr>
              <w:spacing w:line="400" w:lineRule="exact"/>
              <w:jc w:val="left"/>
              <w:rPr>
                <w:rFonts w:ascii="仿宋" w:hAnsi="仿宋" w:eastAsia="仿宋"/>
                <w:color w:val="auto"/>
                <w:sz w:val="24"/>
                <w:szCs w:val="24"/>
              </w:rPr>
            </w:pPr>
            <w:r>
              <w:rPr>
                <w:rFonts w:hint="eastAsia" w:ascii="仿宋" w:hAnsi="仿宋" w:eastAsia="仿宋"/>
                <w:color w:val="auto"/>
                <w:sz w:val="24"/>
                <w:szCs w:val="24"/>
              </w:rPr>
              <w:t>（提供业绩合同复印件并加盖投标人公章，否则不得分）。</w:t>
            </w:r>
          </w:p>
        </w:tc>
      </w:tr>
      <w:tr w14:paraId="0177C4E4">
        <w:tblPrEx>
          <w:tblCellMar>
            <w:top w:w="0" w:type="dxa"/>
            <w:left w:w="108" w:type="dxa"/>
            <w:bottom w:w="0" w:type="dxa"/>
            <w:right w:w="108" w:type="dxa"/>
          </w:tblCellMar>
        </w:tblPrEx>
        <w:trPr>
          <w:trHeight w:val="774" w:hRule="atLeast"/>
        </w:trPr>
        <w:tc>
          <w:tcPr>
            <w:tcW w:w="942" w:type="dxa"/>
            <w:tcBorders>
              <w:top w:val="single" w:color="000000" w:sz="4" w:space="0"/>
              <w:left w:val="single" w:color="000000" w:sz="4" w:space="0"/>
              <w:bottom w:val="single" w:color="000000" w:sz="4" w:space="0"/>
              <w:right w:val="single" w:color="000000" w:sz="4" w:space="0"/>
            </w:tcBorders>
            <w:vAlign w:val="center"/>
          </w:tcPr>
          <w:p w14:paraId="0E1FB0C9">
            <w:pPr>
              <w:spacing w:line="400" w:lineRule="exact"/>
              <w:jc w:val="center"/>
              <w:rPr>
                <w:rFonts w:ascii="仿宋" w:hAnsi="仿宋" w:eastAsia="仿宋"/>
                <w:color w:val="auto"/>
                <w:sz w:val="24"/>
                <w:szCs w:val="24"/>
              </w:rPr>
            </w:pPr>
            <w:r>
              <w:rPr>
                <w:rFonts w:hint="eastAsia" w:ascii="仿宋" w:hAnsi="仿宋" w:eastAsia="仿宋"/>
                <w:color w:val="auto"/>
                <w:sz w:val="24"/>
                <w:szCs w:val="24"/>
              </w:rPr>
              <w:t>3</w:t>
            </w:r>
          </w:p>
        </w:tc>
        <w:tc>
          <w:tcPr>
            <w:tcW w:w="1747" w:type="dxa"/>
            <w:tcBorders>
              <w:top w:val="single" w:color="000000" w:sz="4" w:space="0"/>
              <w:left w:val="single" w:color="000000" w:sz="4" w:space="0"/>
              <w:bottom w:val="single" w:color="000000" w:sz="4" w:space="0"/>
              <w:right w:val="single" w:color="000000" w:sz="4" w:space="0"/>
            </w:tcBorders>
            <w:vAlign w:val="center"/>
          </w:tcPr>
          <w:p w14:paraId="75099084">
            <w:pPr>
              <w:spacing w:line="400" w:lineRule="exact"/>
              <w:jc w:val="left"/>
              <w:rPr>
                <w:rFonts w:ascii="仿宋" w:hAnsi="仿宋" w:eastAsia="仿宋"/>
                <w:color w:val="auto"/>
                <w:sz w:val="24"/>
                <w:szCs w:val="24"/>
              </w:rPr>
            </w:pPr>
            <w:r>
              <w:rPr>
                <w:rFonts w:hint="eastAsia" w:ascii="仿宋" w:hAnsi="仿宋" w:eastAsia="仿宋"/>
                <w:color w:val="auto"/>
                <w:sz w:val="24"/>
                <w:szCs w:val="24"/>
              </w:rPr>
              <w:t>培训和售后服务（12分）</w:t>
            </w:r>
          </w:p>
        </w:tc>
        <w:tc>
          <w:tcPr>
            <w:tcW w:w="6221" w:type="dxa"/>
            <w:tcBorders>
              <w:top w:val="single" w:color="000000" w:sz="4" w:space="0"/>
              <w:left w:val="single" w:color="000000" w:sz="4" w:space="0"/>
              <w:bottom w:val="single" w:color="000000" w:sz="4" w:space="0"/>
              <w:right w:val="single" w:color="000000" w:sz="4" w:space="0"/>
            </w:tcBorders>
            <w:vAlign w:val="center"/>
          </w:tcPr>
          <w:p w14:paraId="2ACD2C37">
            <w:pPr>
              <w:numPr>
                <w:ilvl w:val="0"/>
                <w:numId w:val="0"/>
              </w:numPr>
              <w:spacing w:line="4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lang w:val="en-US" w:eastAsia="zh-CN" w:bidi="ar-SA"/>
              </w:rPr>
              <w:t>1.</w:t>
            </w:r>
            <w:r>
              <w:rPr>
                <w:rFonts w:hint="eastAsia" w:ascii="仿宋" w:hAnsi="仿宋" w:eastAsia="仿宋" w:cs="仿宋"/>
                <w:color w:val="auto"/>
                <w:kern w:val="0"/>
                <w:sz w:val="24"/>
                <w:szCs w:val="24"/>
                <w:highlight w:val="none"/>
              </w:rPr>
              <w:t>根据投标人提供的技术培训方案包括对系统使用人员系统运行维护管理人员等不同对象的培训计划、培训课程安排培训方式及时间情况、系统操作培训及系统日常维护系统培训方案和培训师资团队及培训目标进行评审，计划科学合理的得4.1-6.0分，计划较科学合理的得2.1-4.0分，计划欠科学合理的得0.1-2.0分，未提供的不得分。</w:t>
            </w:r>
          </w:p>
          <w:p w14:paraId="145BA13E">
            <w:pPr>
              <w:numPr>
                <w:ilvl w:val="0"/>
                <w:numId w:val="0"/>
              </w:numPr>
              <w:spacing w:line="400" w:lineRule="exact"/>
              <w:jc w:val="left"/>
              <w:rPr>
                <w:rFonts w:hint="eastAsia" w:ascii="仿宋" w:hAnsi="仿宋" w:eastAsia="仿宋" w:cs="Times New Roman"/>
                <w:color w:val="auto"/>
                <w:kern w:val="2"/>
                <w:sz w:val="24"/>
                <w:szCs w:val="24"/>
                <w:lang w:val="en-US" w:eastAsia="zh-CN" w:bidi="ar-SA"/>
              </w:rPr>
            </w:pPr>
            <w:r>
              <w:rPr>
                <w:rFonts w:ascii="仿宋" w:hAnsi="仿宋" w:eastAsia="仿宋" w:cs="Times New Roman"/>
                <w:color w:val="auto"/>
                <w:kern w:val="2"/>
                <w:sz w:val="24"/>
                <w:szCs w:val="24"/>
                <w:lang w:val="en-US" w:eastAsia="zh-CN" w:bidi="ar-SA"/>
              </w:rPr>
              <w:t>2.</w:t>
            </w:r>
            <w:r>
              <w:rPr>
                <w:rFonts w:hint="eastAsia" w:ascii="仿宋" w:hAnsi="仿宋" w:eastAsia="仿宋" w:cs="Times New Roman"/>
                <w:color w:val="auto"/>
                <w:kern w:val="2"/>
                <w:sz w:val="24"/>
                <w:szCs w:val="24"/>
                <w:lang w:val="en-US" w:eastAsia="zh-CN" w:bidi="ar-SA"/>
              </w:rPr>
              <w:t>供应商提供详细完整的售后服务方案（包括但不限于对质保期、售后服务响应时间、方式、售后服务承诺、服务能力，专家根据方案完整性、合理性、可行性情况综合评议：服务响应时间、故障解决方案，售后服务机构备品备件储备情况，售后服务机构技术服务人员等情况，由评委进行评分，售后服务方案合理，故障及配件供应响应及时的得4.1-6.0分，售后服务方案基本合理，故障及配件供应响应基本及时的得2.1-4.0分，售后服务方案不太合理，故障及配件供应响应不太及时的得0.1-2.0分，未提供的不得分。</w:t>
            </w:r>
          </w:p>
        </w:tc>
      </w:tr>
      <w:tr w14:paraId="5000A84E">
        <w:tblPrEx>
          <w:tblCellMar>
            <w:top w:w="0" w:type="dxa"/>
            <w:left w:w="108" w:type="dxa"/>
            <w:bottom w:w="0" w:type="dxa"/>
            <w:right w:w="108" w:type="dxa"/>
          </w:tblCellMar>
        </w:tblPrEx>
        <w:trPr>
          <w:trHeight w:val="774" w:hRule="atLeast"/>
        </w:trPr>
        <w:tc>
          <w:tcPr>
            <w:tcW w:w="942" w:type="dxa"/>
            <w:tcBorders>
              <w:top w:val="single" w:color="000000" w:sz="4" w:space="0"/>
              <w:left w:val="single" w:color="000000" w:sz="4" w:space="0"/>
              <w:bottom w:val="single" w:color="000000" w:sz="4" w:space="0"/>
              <w:right w:val="single" w:color="000000" w:sz="4" w:space="0"/>
            </w:tcBorders>
            <w:vAlign w:val="center"/>
          </w:tcPr>
          <w:p w14:paraId="6E72C270">
            <w:pPr>
              <w:spacing w:line="400" w:lineRule="exact"/>
              <w:jc w:val="center"/>
              <w:rPr>
                <w:rFonts w:ascii="仿宋" w:hAnsi="仿宋" w:eastAsia="仿宋"/>
                <w:color w:val="auto"/>
                <w:sz w:val="24"/>
                <w:szCs w:val="24"/>
              </w:rPr>
            </w:pPr>
            <w:r>
              <w:rPr>
                <w:rFonts w:hint="eastAsia" w:ascii="仿宋" w:hAnsi="仿宋" w:eastAsia="仿宋"/>
                <w:color w:val="auto"/>
                <w:sz w:val="24"/>
                <w:szCs w:val="24"/>
              </w:rPr>
              <w:t>4</w:t>
            </w:r>
          </w:p>
        </w:tc>
        <w:tc>
          <w:tcPr>
            <w:tcW w:w="1747" w:type="dxa"/>
            <w:tcBorders>
              <w:top w:val="single" w:color="000000" w:sz="4" w:space="0"/>
              <w:left w:val="single" w:color="000000" w:sz="4" w:space="0"/>
              <w:bottom w:val="single" w:color="000000" w:sz="4" w:space="0"/>
              <w:right w:val="single" w:color="000000" w:sz="4" w:space="0"/>
            </w:tcBorders>
            <w:vAlign w:val="center"/>
          </w:tcPr>
          <w:p w14:paraId="13F59F44">
            <w:pPr>
              <w:spacing w:line="400" w:lineRule="exact"/>
              <w:jc w:val="left"/>
              <w:rPr>
                <w:rFonts w:ascii="仿宋" w:hAnsi="仿宋" w:eastAsia="仿宋"/>
                <w:color w:val="auto"/>
                <w:sz w:val="24"/>
                <w:szCs w:val="24"/>
              </w:rPr>
            </w:pPr>
            <w:r>
              <w:rPr>
                <w:rFonts w:hint="eastAsia" w:ascii="仿宋" w:hAnsi="仿宋" w:eastAsia="仿宋"/>
                <w:color w:val="auto"/>
                <w:sz w:val="24"/>
                <w:szCs w:val="24"/>
              </w:rPr>
              <w:t>测评团队技术力量（20分）</w:t>
            </w:r>
          </w:p>
          <w:p w14:paraId="5D9BC087">
            <w:pPr>
              <w:spacing w:line="400" w:lineRule="exact"/>
              <w:ind w:firstLine="480" w:firstLineChars="200"/>
              <w:jc w:val="left"/>
              <w:rPr>
                <w:rFonts w:ascii="仿宋" w:hAnsi="仿宋" w:eastAsia="仿宋"/>
                <w:color w:val="auto"/>
                <w:sz w:val="24"/>
                <w:szCs w:val="24"/>
              </w:rPr>
            </w:pPr>
          </w:p>
        </w:tc>
        <w:tc>
          <w:tcPr>
            <w:tcW w:w="6221" w:type="dxa"/>
            <w:tcBorders>
              <w:top w:val="single" w:color="000000" w:sz="4" w:space="0"/>
              <w:left w:val="single" w:color="000000" w:sz="4" w:space="0"/>
              <w:bottom w:val="single" w:color="000000" w:sz="4" w:space="0"/>
              <w:right w:val="single" w:color="000000" w:sz="4" w:space="0"/>
            </w:tcBorders>
            <w:vAlign w:val="center"/>
          </w:tcPr>
          <w:p w14:paraId="4534424C">
            <w:pPr>
              <w:spacing w:line="400" w:lineRule="exact"/>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w:t>
            </w:r>
            <w:r>
              <w:rPr>
                <w:rFonts w:hint="eastAsia" w:ascii="仿宋" w:hAnsi="仿宋" w:eastAsia="仿宋"/>
                <w:color w:val="auto"/>
                <w:sz w:val="24"/>
                <w:szCs w:val="24"/>
              </w:rPr>
              <w:t>.投标人拟派的项目负责人具有高级测评师、信息系统项目管理师（高级）、高级网络攻防技术与信息安全应急响应证书、注册信息安全工程师</w:t>
            </w:r>
            <w:r>
              <w:rPr>
                <w:rFonts w:ascii="仿宋" w:hAnsi="仿宋" w:eastAsia="仿宋"/>
                <w:color w:val="auto"/>
                <w:sz w:val="24"/>
                <w:szCs w:val="24"/>
              </w:rPr>
              <w:t>CISP</w:t>
            </w:r>
            <w:r>
              <w:rPr>
                <w:rFonts w:hint="eastAsia" w:ascii="仿宋" w:hAnsi="仿宋" w:eastAsia="仿宋"/>
                <w:color w:val="auto"/>
                <w:sz w:val="24"/>
                <w:szCs w:val="24"/>
              </w:rPr>
              <w:t>相关证书，</w:t>
            </w:r>
            <w:r>
              <w:rPr>
                <w:rFonts w:hint="eastAsia" w:ascii="仿宋" w:hAnsi="仿宋" w:eastAsia="仿宋" w:cs="宋体"/>
                <w:color w:val="auto"/>
                <w:sz w:val="24"/>
                <w:szCs w:val="24"/>
              </w:rPr>
              <w:t>每本证书提供得2分，最高</w:t>
            </w:r>
            <w:r>
              <w:rPr>
                <w:rFonts w:hint="eastAsia" w:ascii="仿宋" w:hAnsi="仿宋" w:eastAsia="仿宋"/>
                <w:color w:val="auto"/>
                <w:sz w:val="24"/>
                <w:szCs w:val="24"/>
              </w:rPr>
              <w:t>得8分</w:t>
            </w:r>
            <w:r>
              <w:rPr>
                <w:rFonts w:hint="eastAsia" w:ascii="仿宋" w:hAnsi="仿宋" w:eastAsia="仿宋" w:cs="宋体"/>
                <w:color w:val="auto"/>
                <w:sz w:val="24"/>
                <w:szCs w:val="24"/>
              </w:rPr>
              <w:t>;</w:t>
            </w:r>
          </w:p>
          <w:p w14:paraId="10F08C7D">
            <w:pPr>
              <w:spacing w:line="400" w:lineRule="exact"/>
              <w:jc w:val="left"/>
              <w:rPr>
                <w:rFonts w:ascii="仿宋" w:hAnsi="仿宋" w:eastAsia="仿宋"/>
                <w:color w:val="auto"/>
                <w:sz w:val="24"/>
                <w:szCs w:val="24"/>
              </w:rPr>
            </w:pPr>
            <w:r>
              <w:rPr>
                <w:rFonts w:hint="eastAsia" w:ascii="仿宋" w:hAnsi="仿宋" w:eastAsia="仿宋"/>
                <w:color w:val="auto"/>
                <w:sz w:val="24"/>
                <w:szCs w:val="24"/>
                <w:lang w:val="en-US" w:eastAsia="zh-CN"/>
              </w:rPr>
              <w:t>2</w:t>
            </w:r>
            <w:r>
              <w:rPr>
                <w:rFonts w:hint="eastAsia" w:ascii="仿宋" w:hAnsi="仿宋" w:eastAsia="仿宋"/>
                <w:color w:val="auto"/>
                <w:sz w:val="24"/>
                <w:szCs w:val="24"/>
              </w:rPr>
              <w:t>.投标人拟派的本次项目技术负责人具有高级测评师</w:t>
            </w:r>
            <w:r>
              <w:rPr>
                <w:rFonts w:hint="eastAsia" w:ascii="仿宋" w:hAnsi="仿宋" w:eastAsia="仿宋"/>
                <w:color w:val="auto"/>
                <w:sz w:val="24"/>
                <w:szCs w:val="24"/>
                <w:lang w:val="en-US" w:eastAsia="zh-CN"/>
              </w:rPr>
              <w:t>、</w:t>
            </w:r>
            <w:r>
              <w:rPr>
                <w:rFonts w:hint="eastAsia" w:ascii="仿宋" w:hAnsi="仿宋" w:eastAsia="仿宋"/>
                <w:color w:val="auto"/>
                <w:sz w:val="24"/>
                <w:szCs w:val="24"/>
              </w:rPr>
              <w:t>注册信息安全专业人员</w:t>
            </w:r>
            <w:r>
              <w:rPr>
                <w:rFonts w:ascii="仿宋" w:hAnsi="仿宋" w:eastAsia="仿宋"/>
                <w:color w:val="auto"/>
                <w:sz w:val="24"/>
                <w:szCs w:val="24"/>
              </w:rPr>
              <w:t>(CISP)</w:t>
            </w:r>
            <w:r>
              <w:rPr>
                <w:rFonts w:hint="eastAsia" w:ascii="仿宋" w:hAnsi="仿宋" w:eastAsia="仿宋"/>
                <w:color w:val="auto"/>
                <w:sz w:val="24"/>
                <w:szCs w:val="24"/>
              </w:rPr>
              <w:t>、信息系统项目管理师（高级）</w:t>
            </w:r>
            <w:r>
              <w:rPr>
                <w:rFonts w:hint="eastAsia" w:ascii="仿宋" w:hAnsi="仿宋" w:eastAsia="仿宋"/>
                <w:color w:val="auto"/>
                <w:sz w:val="24"/>
                <w:szCs w:val="24"/>
                <w:lang w:eastAsia="zh-CN"/>
              </w:rPr>
              <w:t>相关证书</w:t>
            </w:r>
            <w:r>
              <w:rPr>
                <w:rFonts w:hint="eastAsia" w:ascii="仿宋" w:hAnsi="仿宋" w:eastAsia="仿宋" w:cs="宋体"/>
                <w:color w:val="auto"/>
                <w:sz w:val="24"/>
                <w:szCs w:val="24"/>
              </w:rPr>
              <w:t>，每本证书提供得2分</w:t>
            </w:r>
            <w:r>
              <w:rPr>
                <w:rFonts w:hint="eastAsia" w:ascii="仿宋" w:hAnsi="仿宋" w:eastAsia="仿宋" w:cs="宋体"/>
                <w:color w:val="auto"/>
                <w:sz w:val="24"/>
                <w:szCs w:val="24"/>
                <w:lang w:eastAsia="zh-CN"/>
              </w:rPr>
              <w:t>，最高</w:t>
            </w:r>
            <w:r>
              <w:rPr>
                <w:rFonts w:hint="eastAsia" w:ascii="仿宋" w:hAnsi="仿宋" w:eastAsia="仿宋" w:cs="宋体"/>
                <w:color w:val="auto"/>
                <w:sz w:val="24"/>
                <w:szCs w:val="24"/>
              </w:rPr>
              <w:t>得6分；</w:t>
            </w:r>
          </w:p>
          <w:p w14:paraId="6FA635EF">
            <w:pPr>
              <w:spacing w:line="400" w:lineRule="exact"/>
              <w:jc w:val="left"/>
              <w:rPr>
                <w:rFonts w:hint="eastAsia" w:ascii="仿宋" w:hAnsi="仿宋" w:eastAsia="仿宋"/>
                <w:color w:val="auto"/>
                <w:sz w:val="24"/>
                <w:szCs w:val="24"/>
              </w:rPr>
            </w:pPr>
            <w:r>
              <w:rPr>
                <w:rFonts w:hint="eastAsia" w:ascii="仿宋" w:hAnsi="仿宋" w:eastAsia="仿宋"/>
                <w:color w:val="auto"/>
                <w:sz w:val="24"/>
                <w:szCs w:val="24"/>
              </w:rPr>
              <w:t>3.投标人拟派的项目团队人员</w:t>
            </w:r>
            <w:r>
              <w:rPr>
                <w:rFonts w:hint="eastAsia" w:ascii="仿宋" w:hAnsi="仿宋" w:eastAsia="仿宋"/>
                <w:color w:val="auto"/>
                <w:sz w:val="24"/>
                <w:szCs w:val="24"/>
                <w:lang w:eastAsia="zh-CN"/>
              </w:rPr>
              <w:t>（除项目负责人及技术负责人）</w:t>
            </w:r>
            <w:r>
              <w:rPr>
                <w:rFonts w:hint="eastAsia" w:ascii="仿宋" w:hAnsi="仿宋" w:eastAsia="仿宋"/>
                <w:color w:val="auto"/>
                <w:sz w:val="24"/>
                <w:szCs w:val="24"/>
                <w:lang w:val="en-US" w:eastAsia="zh-CN"/>
              </w:rPr>
              <w:t>:</w:t>
            </w:r>
            <w:r>
              <w:rPr>
                <w:rFonts w:hint="eastAsia" w:ascii="仿宋" w:hAnsi="仿宋" w:eastAsia="仿宋"/>
                <w:color w:val="auto"/>
                <w:sz w:val="24"/>
                <w:szCs w:val="24"/>
              </w:rPr>
              <w:t>具有</w:t>
            </w:r>
            <w:r>
              <w:rPr>
                <w:rFonts w:hint="eastAsia" w:ascii="仿宋" w:hAnsi="仿宋" w:eastAsia="仿宋"/>
                <w:color w:val="auto"/>
                <w:spacing w:val="-6"/>
                <w:sz w:val="24"/>
                <w:szCs w:val="24"/>
              </w:rPr>
              <w:t>信息安全保障人员证书（CISAW）</w:t>
            </w:r>
            <w:r>
              <w:rPr>
                <w:rFonts w:hint="eastAsia" w:ascii="仿宋" w:hAnsi="仿宋" w:eastAsia="仿宋"/>
                <w:color w:val="auto"/>
                <w:sz w:val="24"/>
                <w:szCs w:val="24"/>
              </w:rPr>
              <w:t>的技术人员每人得1分，最高得2分，没有不得分</w:t>
            </w:r>
            <w:r>
              <w:rPr>
                <w:rFonts w:hint="eastAsia" w:ascii="仿宋" w:hAnsi="仿宋" w:eastAsia="仿宋"/>
                <w:color w:val="auto"/>
                <w:sz w:val="24"/>
                <w:szCs w:val="24"/>
                <w:lang w:val="en-US" w:eastAsia="zh-CN"/>
              </w:rPr>
              <w:t>;</w:t>
            </w:r>
            <w:r>
              <w:rPr>
                <w:rFonts w:hint="eastAsia" w:ascii="仿宋" w:hAnsi="仿宋" w:eastAsia="仿宋"/>
                <w:color w:val="auto"/>
                <w:sz w:val="24"/>
                <w:szCs w:val="24"/>
              </w:rPr>
              <w:t>具有</w:t>
            </w:r>
            <w:r>
              <w:rPr>
                <w:rFonts w:hint="eastAsia" w:ascii="仿宋" w:hAnsi="仿宋" w:eastAsia="仿宋"/>
                <w:color w:val="auto"/>
                <w:spacing w:val="-6"/>
                <w:sz w:val="24"/>
                <w:szCs w:val="24"/>
              </w:rPr>
              <w:t>中级</w:t>
            </w:r>
            <w:r>
              <w:rPr>
                <w:rFonts w:hint="eastAsia" w:ascii="仿宋" w:hAnsi="仿宋" w:eastAsia="仿宋"/>
                <w:color w:val="auto"/>
                <w:spacing w:val="-6"/>
                <w:sz w:val="24"/>
                <w:szCs w:val="24"/>
                <w:lang w:val="en-US" w:eastAsia="zh-CN"/>
              </w:rPr>
              <w:t>及以上</w:t>
            </w:r>
            <w:r>
              <w:rPr>
                <w:rFonts w:hint="eastAsia" w:ascii="仿宋" w:hAnsi="仿宋" w:eastAsia="仿宋"/>
                <w:color w:val="auto"/>
                <w:spacing w:val="-6"/>
                <w:sz w:val="24"/>
                <w:szCs w:val="24"/>
              </w:rPr>
              <w:t>测评师认证</w:t>
            </w:r>
            <w:r>
              <w:rPr>
                <w:rFonts w:hint="eastAsia" w:ascii="仿宋" w:hAnsi="仿宋" w:eastAsia="仿宋"/>
                <w:color w:val="auto"/>
                <w:sz w:val="24"/>
                <w:szCs w:val="24"/>
              </w:rPr>
              <w:t>的技术人员每人得1分，最高得</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分，没有不得分。</w:t>
            </w:r>
          </w:p>
          <w:p w14:paraId="206DADBE">
            <w:pPr>
              <w:spacing w:line="400" w:lineRule="exact"/>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同一人员不重复得分。</w:t>
            </w:r>
          </w:p>
          <w:p w14:paraId="1BF40348">
            <w:pPr>
              <w:spacing w:line="400" w:lineRule="exact"/>
              <w:jc w:val="left"/>
              <w:rPr>
                <w:rFonts w:ascii="仿宋" w:hAnsi="仿宋" w:eastAsia="仿宋"/>
                <w:color w:val="auto"/>
                <w:sz w:val="24"/>
                <w:szCs w:val="24"/>
              </w:rPr>
            </w:pPr>
            <w:r>
              <w:rPr>
                <w:rFonts w:hint="eastAsia" w:ascii="仿宋" w:hAnsi="仿宋" w:eastAsia="仿宋"/>
                <w:color w:val="auto"/>
                <w:sz w:val="24"/>
                <w:szCs w:val="24"/>
              </w:rPr>
              <w:t>注：技术文件中提供上述相关证书复印件</w:t>
            </w:r>
            <w:r>
              <w:rPr>
                <w:rFonts w:hint="eastAsia" w:ascii="仿宋" w:hAnsi="仿宋" w:eastAsia="仿宋"/>
                <w:color w:val="auto"/>
                <w:sz w:val="24"/>
                <w:szCs w:val="24"/>
                <w:lang w:val="en-US" w:eastAsia="zh-CN"/>
              </w:rPr>
              <w:t>及最近三个月中任一个月社保缴纳证明</w:t>
            </w:r>
            <w:r>
              <w:rPr>
                <w:rFonts w:hint="eastAsia" w:ascii="仿宋" w:hAnsi="仿宋" w:eastAsia="仿宋"/>
                <w:color w:val="auto"/>
                <w:sz w:val="24"/>
                <w:szCs w:val="24"/>
              </w:rPr>
              <w:t>并加盖投标人公章，否则不得分。</w:t>
            </w:r>
          </w:p>
        </w:tc>
      </w:tr>
      <w:tr w14:paraId="7566FDA2">
        <w:tblPrEx>
          <w:tblCellMar>
            <w:top w:w="0" w:type="dxa"/>
            <w:left w:w="108" w:type="dxa"/>
            <w:bottom w:w="0" w:type="dxa"/>
            <w:right w:w="108" w:type="dxa"/>
          </w:tblCellMar>
        </w:tblPrEx>
        <w:trPr>
          <w:trHeight w:val="1540" w:hRule="atLeast"/>
        </w:trPr>
        <w:tc>
          <w:tcPr>
            <w:tcW w:w="942" w:type="dxa"/>
            <w:tcBorders>
              <w:top w:val="single" w:color="000000" w:sz="4" w:space="0"/>
              <w:left w:val="single" w:color="000000" w:sz="4" w:space="0"/>
              <w:bottom w:val="single" w:color="000000" w:sz="4" w:space="0"/>
              <w:right w:val="single" w:color="000000" w:sz="4" w:space="0"/>
            </w:tcBorders>
            <w:vAlign w:val="center"/>
          </w:tcPr>
          <w:p w14:paraId="0B02708A">
            <w:pPr>
              <w:spacing w:line="400" w:lineRule="exact"/>
              <w:jc w:val="center"/>
              <w:rPr>
                <w:rFonts w:ascii="仿宋" w:hAnsi="仿宋" w:eastAsia="仿宋"/>
                <w:color w:val="auto"/>
                <w:sz w:val="24"/>
                <w:szCs w:val="24"/>
              </w:rPr>
            </w:pPr>
            <w:r>
              <w:rPr>
                <w:rFonts w:hint="eastAsia" w:ascii="仿宋" w:hAnsi="仿宋" w:eastAsia="仿宋"/>
                <w:color w:val="auto"/>
                <w:sz w:val="24"/>
                <w:szCs w:val="24"/>
              </w:rPr>
              <w:t>5</w:t>
            </w:r>
          </w:p>
        </w:tc>
        <w:tc>
          <w:tcPr>
            <w:tcW w:w="1747" w:type="dxa"/>
            <w:tcBorders>
              <w:top w:val="single" w:color="000000" w:sz="4" w:space="0"/>
              <w:left w:val="single" w:color="000000" w:sz="4" w:space="0"/>
              <w:bottom w:val="single" w:color="000000" w:sz="4" w:space="0"/>
              <w:right w:val="single" w:color="000000" w:sz="4" w:space="0"/>
            </w:tcBorders>
            <w:vAlign w:val="center"/>
          </w:tcPr>
          <w:p w14:paraId="2F594D4D">
            <w:pPr>
              <w:spacing w:line="400" w:lineRule="exact"/>
              <w:jc w:val="left"/>
              <w:rPr>
                <w:rFonts w:ascii="仿宋" w:hAnsi="仿宋" w:eastAsia="仿宋"/>
                <w:color w:val="auto"/>
                <w:sz w:val="24"/>
                <w:szCs w:val="24"/>
              </w:rPr>
            </w:pPr>
            <w:r>
              <w:rPr>
                <w:rFonts w:hint="eastAsia" w:ascii="仿宋" w:hAnsi="仿宋" w:eastAsia="仿宋"/>
                <w:color w:val="auto"/>
                <w:sz w:val="24"/>
                <w:szCs w:val="24"/>
              </w:rPr>
              <w:t>测评服务方案（26分）</w:t>
            </w:r>
          </w:p>
        </w:tc>
        <w:tc>
          <w:tcPr>
            <w:tcW w:w="6221" w:type="dxa"/>
            <w:tcBorders>
              <w:top w:val="single" w:color="000000" w:sz="4" w:space="0"/>
              <w:left w:val="single" w:color="000000" w:sz="4" w:space="0"/>
              <w:bottom w:val="single" w:color="000000" w:sz="4" w:space="0"/>
              <w:right w:val="single" w:color="000000" w:sz="4" w:space="0"/>
            </w:tcBorders>
            <w:vAlign w:val="center"/>
          </w:tcPr>
          <w:p w14:paraId="7EBADCE5">
            <w:pPr>
              <w:spacing w:line="400" w:lineRule="exact"/>
              <w:jc w:val="left"/>
              <w:rPr>
                <w:rFonts w:ascii="仿宋" w:hAnsi="仿宋" w:eastAsia="仿宋"/>
                <w:color w:val="auto"/>
                <w:sz w:val="24"/>
                <w:szCs w:val="24"/>
              </w:rPr>
            </w:pPr>
            <w:r>
              <w:rPr>
                <w:rFonts w:hint="eastAsia" w:ascii="仿宋" w:hAnsi="仿宋" w:eastAsia="仿宋"/>
                <w:color w:val="auto"/>
                <w:sz w:val="24"/>
                <w:szCs w:val="24"/>
              </w:rPr>
              <w:t>根据投标人提供的测评服务方案由专家进行综合评定，服务方案应体现以下内容：</w:t>
            </w:r>
          </w:p>
          <w:p w14:paraId="11A81B2C">
            <w:pPr>
              <w:spacing w:line="400" w:lineRule="exact"/>
              <w:jc w:val="left"/>
              <w:rPr>
                <w:rFonts w:ascii="仿宋" w:hAnsi="仿宋" w:eastAsia="仿宋"/>
                <w:color w:val="auto"/>
                <w:sz w:val="24"/>
                <w:szCs w:val="24"/>
              </w:rPr>
            </w:pPr>
            <w:r>
              <w:rPr>
                <w:rFonts w:hint="eastAsia" w:ascii="仿宋" w:hAnsi="仿宋" w:eastAsia="仿宋"/>
                <w:color w:val="auto"/>
                <w:sz w:val="24"/>
                <w:szCs w:val="24"/>
              </w:rPr>
              <w:t>1.项目方案针对性，完整性、可行性等优于项目需求的得4.1-6.0分，符合项目需求的得2.1-4.0分，基本符合项目需求的得0-2.0分。</w:t>
            </w:r>
          </w:p>
          <w:p w14:paraId="7D6BCC3B">
            <w:pPr>
              <w:spacing w:line="400" w:lineRule="exact"/>
              <w:jc w:val="left"/>
              <w:rPr>
                <w:rFonts w:ascii="仿宋" w:hAnsi="仿宋" w:eastAsia="仿宋"/>
                <w:color w:val="auto"/>
                <w:sz w:val="24"/>
                <w:szCs w:val="24"/>
              </w:rPr>
            </w:pPr>
            <w:r>
              <w:rPr>
                <w:rFonts w:hint="eastAsia" w:ascii="仿宋" w:hAnsi="仿宋" w:eastAsia="仿宋"/>
                <w:color w:val="auto"/>
                <w:sz w:val="24"/>
                <w:szCs w:val="24"/>
              </w:rPr>
              <w:t>2.项目实施进度计划及合理性优于项目需求的得3.1-5.0分，符合项目需求的得1.1-3.0分，基本符合项目需求的得0-1.0分。</w:t>
            </w:r>
          </w:p>
          <w:p w14:paraId="5C732BAB">
            <w:pPr>
              <w:spacing w:line="400" w:lineRule="exact"/>
              <w:jc w:val="left"/>
              <w:rPr>
                <w:rFonts w:ascii="仿宋" w:hAnsi="仿宋" w:eastAsia="仿宋"/>
                <w:color w:val="auto"/>
                <w:sz w:val="24"/>
                <w:szCs w:val="24"/>
              </w:rPr>
            </w:pPr>
            <w:r>
              <w:rPr>
                <w:rFonts w:hint="eastAsia" w:ascii="仿宋" w:hAnsi="仿宋" w:eastAsia="仿宋"/>
                <w:color w:val="auto"/>
                <w:sz w:val="24"/>
                <w:szCs w:val="24"/>
              </w:rPr>
              <w:t>3.方案体现项目组织实施、管理、措施等情况优于项目需求的得3.1-5.0分，符合项目需求的得1.1-3.0分，基本符合项目需求的得0-1.0分。。</w:t>
            </w:r>
          </w:p>
          <w:p w14:paraId="7756516D">
            <w:pPr>
              <w:spacing w:line="400" w:lineRule="exact"/>
              <w:jc w:val="left"/>
              <w:rPr>
                <w:rFonts w:ascii="仿宋" w:hAnsi="仿宋" w:eastAsia="仿宋"/>
                <w:color w:val="auto"/>
                <w:sz w:val="24"/>
                <w:szCs w:val="24"/>
              </w:rPr>
            </w:pPr>
            <w:r>
              <w:rPr>
                <w:rFonts w:hint="eastAsia" w:ascii="仿宋" w:hAnsi="仿宋" w:eastAsia="仿宋"/>
                <w:color w:val="auto"/>
                <w:sz w:val="24"/>
                <w:szCs w:val="24"/>
              </w:rPr>
              <w:t>4.方案体现本项目的难点、要点和关键部位是否阐明优于项目需求的得3.1-5.0分，符合项目需求的得1.1-3.0分，基本符合项目需求的得0-1.0分。</w:t>
            </w:r>
          </w:p>
          <w:p w14:paraId="5BD1F20D">
            <w:pPr>
              <w:spacing w:line="400" w:lineRule="exact"/>
              <w:jc w:val="left"/>
              <w:rPr>
                <w:rFonts w:ascii="仿宋" w:hAnsi="仿宋" w:eastAsia="仿宋"/>
                <w:color w:val="auto"/>
                <w:sz w:val="24"/>
                <w:szCs w:val="24"/>
              </w:rPr>
            </w:pPr>
            <w:r>
              <w:rPr>
                <w:rFonts w:hint="eastAsia" w:ascii="仿宋" w:hAnsi="仿宋" w:eastAsia="仿宋"/>
                <w:color w:val="auto"/>
                <w:sz w:val="24"/>
                <w:szCs w:val="24"/>
              </w:rPr>
              <w:t>5.投标人是否根据自身经验对本项目的实施提出具有针对性的优化建议，其可行性如何优于项目需求的得3.1-5.0分，符合项目需求的得1.1-3.0分，基本符合项目需求的得0-1.0分。</w:t>
            </w:r>
          </w:p>
        </w:tc>
      </w:tr>
    </w:tbl>
    <w:p w14:paraId="5273DCAD">
      <w:pPr>
        <w:widowControl/>
        <w:snapToGrid w:val="0"/>
        <w:spacing w:line="480" w:lineRule="exact"/>
        <w:ind w:left="0"/>
        <w:rPr>
          <w:rFonts w:hint="eastAsia" w:ascii="仿宋" w:eastAsia="仿宋"/>
          <w:b/>
          <w:bCs/>
          <w:color w:val="auto"/>
          <w:kern w:val="0"/>
          <w:sz w:val="24"/>
          <w:highlight w:val="none"/>
          <w:u w:val="none"/>
        </w:rPr>
      </w:pPr>
    </w:p>
    <w:p w14:paraId="66E684E1">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34433064">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2250E6E0">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6579176F">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26886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78FF0876">
      <w:pPr>
        <w:widowControl/>
        <w:snapToGrid w:val="0"/>
        <w:spacing w:line="480" w:lineRule="exact"/>
        <w:ind w:left="0"/>
        <w:rPr>
          <w:rFonts w:hint="default" w:ascii="仿宋" w:eastAsia="仿宋"/>
          <w:bCs/>
          <w:iCs/>
          <w:color w:val="auto"/>
          <w:sz w:val="24"/>
          <w:highlight w:val="none"/>
          <w:u w:val="single"/>
          <w:lang w:val="en-US" w:eastAsia="zh-CN"/>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lang w:val="en-US" w:eastAsia="zh-CN"/>
        </w:rPr>
        <w:t>30</w:t>
      </w:r>
    </w:p>
    <w:p w14:paraId="371CC765">
      <w:pPr>
        <w:widowControl/>
        <w:snapToGrid w:val="0"/>
        <w:spacing w:line="480" w:lineRule="exact"/>
        <w:ind w:left="0"/>
        <w:rPr>
          <w:rFonts w:hint="eastAsia" w:ascii="仿宋" w:eastAsia="仿宋"/>
          <w:bCs/>
          <w:iCs/>
          <w:color w:val="auto"/>
          <w:sz w:val="24"/>
          <w:highlight w:val="none"/>
          <w:u w:val="single"/>
        </w:rPr>
      </w:pPr>
    </w:p>
    <w:p w14:paraId="7D976B42">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45" w:name="_Toc15148"/>
      <w:r>
        <w:rPr>
          <w:rFonts w:hint="eastAsia" w:ascii="仿宋"/>
          <w:color w:val="auto"/>
          <w:highlight w:val="none"/>
        </w:rPr>
        <w:t>第六章  投标文件格式附件</w:t>
      </w:r>
      <w:bookmarkEnd w:id="45"/>
    </w:p>
    <w:p w14:paraId="4F1C12E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14:paraId="4BDBFA4A">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2C3369ED">
      <w:pPr>
        <w:snapToGrid w:val="0"/>
        <w:spacing w:before="156" w:beforeLines="50" w:after="50"/>
        <w:jc w:val="right"/>
        <w:rPr>
          <w:rFonts w:hint="eastAsia" w:ascii="仿宋" w:eastAsia="仿宋"/>
          <w:b/>
          <w:color w:val="auto"/>
          <w:sz w:val="30"/>
          <w:szCs w:val="30"/>
          <w:highlight w:val="none"/>
        </w:rPr>
      </w:pPr>
    </w:p>
    <w:p w14:paraId="2BB525CB">
      <w:pPr>
        <w:snapToGrid w:val="0"/>
        <w:spacing w:before="156" w:beforeLines="50" w:after="50"/>
        <w:jc w:val="right"/>
        <w:rPr>
          <w:rFonts w:hint="eastAsia" w:ascii="仿宋" w:eastAsia="仿宋"/>
          <w:bCs/>
          <w:color w:val="auto"/>
          <w:sz w:val="30"/>
          <w:szCs w:val="30"/>
          <w:highlight w:val="none"/>
        </w:rPr>
      </w:pPr>
    </w:p>
    <w:p w14:paraId="4BB48B0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7D8B441E">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69ABEE44">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759EAF14">
      <w:pPr>
        <w:spacing w:line="1200" w:lineRule="exact"/>
        <w:ind w:right="6"/>
        <w:jc w:val="center"/>
        <w:rPr>
          <w:rFonts w:hint="eastAsia" w:ascii="仿宋" w:eastAsia="仿宋"/>
          <w:color w:val="auto"/>
          <w:sz w:val="72"/>
          <w:szCs w:val="72"/>
          <w:highlight w:val="none"/>
        </w:rPr>
      </w:pPr>
    </w:p>
    <w:p w14:paraId="3778F3CD">
      <w:pPr>
        <w:spacing w:line="1200" w:lineRule="exact"/>
        <w:ind w:right="6"/>
        <w:jc w:val="center"/>
        <w:rPr>
          <w:rFonts w:hint="eastAsia" w:ascii="仿宋" w:eastAsia="仿宋"/>
          <w:color w:val="auto"/>
          <w:sz w:val="72"/>
          <w:szCs w:val="72"/>
          <w:highlight w:val="none"/>
        </w:rPr>
      </w:pPr>
    </w:p>
    <w:p w14:paraId="2F70813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6A443E6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627610D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14C5720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7B997F1A">
      <w:pPr>
        <w:spacing w:line="1200" w:lineRule="exact"/>
        <w:ind w:right="6"/>
        <w:jc w:val="center"/>
        <w:rPr>
          <w:rFonts w:hint="eastAsia" w:ascii="仿宋" w:eastAsia="仿宋"/>
          <w:color w:val="auto"/>
          <w:sz w:val="72"/>
          <w:szCs w:val="72"/>
          <w:highlight w:val="none"/>
        </w:rPr>
      </w:pPr>
    </w:p>
    <w:p w14:paraId="420B6A52">
      <w:pPr>
        <w:spacing w:line="500" w:lineRule="exact"/>
        <w:ind w:right="7"/>
        <w:jc w:val="center"/>
        <w:rPr>
          <w:rFonts w:hint="eastAsia" w:ascii="仿宋" w:eastAsia="仿宋"/>
          <w:color w:val="auto"/>
          <w:sz w:val="36"/>
          <w:szCs w:val="36"/>
          <w:highlight w:val="none"/>
        </w:rPr>
      </w:pPr>
    </w:p>
    <w:p w14:paraId="0FD8A490">
      <w:pPr>
        <w:spacing w:line="500" w:lineRule="exact"/>
        <w:ind w:right="7"/>
        <w:jc w:val="center"/>
        <w:rPr>
          <w:rFonts w:hint="eastAsia" w:ascii="仿宋" w:eastAsia="仿宋"/>
          <w:color w:val="auto"/>
          <w:sz w:val="36"/>
          <w:szCs w:val="36"/>
          <w:highlight w:val="none"/>
        </w:rPr>
      </w:pPr>
    </w:p>
    <w:p w14:paraId="65A0909F">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3D37D7B1">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1542809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35866D47">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2EBBFF72">
      <w:pPr>
        <w:snapToGrid w:val="0"/>
        <w:spacing w:before="156" w:beforeLines="50" w:after="50"/>
        <w:jc w:val="center"/>
        <w:rPr>
          <w:rFonts w:hint="eastAsia" w:ascii="仿宋" w:eastAsia="仿宋" w:cs="仿宋_GB2312"/>
          <w:color w:val="auto"/>
          <w:sz w:val="30"/>
          <w:szCs w:val="30"/>
          <w:highlight w:val="none"/>
        </w:rPr>
      </w:pPr>
      <w:bookmarkStart w:id="46" w:name="_Toc64369786"/>
      <w:r>
        <w:rPr>
          <w:rFonts w:hint="eastAsia" w:ascii="仿宋" w:eastAsia="仿宋" w:cs="仿宋_GB2312"/>
          <w:color w:val="auto"/>
          <w:sz w:val="30"/>
          <w:szCs w:val="30"/>
          <w:highlight w:val="none"/>
        </w:rPr>
        <w:t>目 录</w:t>
      </w:r>
      <w:bookmarkEnd w:id="46"/>
    </w:p>
    <w:p w14:paraId="52A88906">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14:paraId="7F61690F">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sz w:val="24"/>
          <w:szCs w:val="24"/>
          <w:highlight w:val="none"/>
        </w:rPr>
        <w:t>2.联合体协议书（如有）</w:t>
      </w:r>
      <w:r>
        <w:rPr>
          <w:rFonts w:hint="eastAsia" w:ascii="仿宋" w:eastAsia="仿宋" w:cs="仿宋_GB2312"/>
          <w:color w:val="auto"/>
          <w:highlight w:val="none"/>
        </w:rPr>
        <w:t>……………………………………………………（页码）</w:t>
      </w:r>
    </w:p>
    <w:p w14:paraId="0E81D314">
      <w:pPr>
        <w:pStyle w:val="39"/>
        <w:spacing w:line="360" w:lineRule="auto"/>
        <w:ind w:firstLine="0" w:firstLineChars="0"/>
        <w:jc w:val="left"/>
        <w:rPr>
          <w:rFonts w:hint="eastAsia" w:ascii="仿宋" w:eastAsia="仿宋" w:cs="仿宋_GB2312"/>
          <w:color w:val="auto"/>
          <w:sz w:val="24"/>
          <w:szCs w:val="24"/>
          <w:highlight w:val="none"/>
          <w:lang w:eastAsia="zh-CN"/>
        </w:rPr>
      </w:pPr>
      <w:r>
        <w:rPr>
          <w:rFonts w:hint="eastAsia" w:ascii="仿宋" w:eastAsia="仿宋" w:cs="仿宋_GB2312"/>
          <w:color w:val="auto"/>
          <w:highlight w:val="none"/>
        </w:rPr>
        <w:t>3.</w:t>
      </w:r>
      <w:r>
        <w:rPr>
          <w:rFonts w:hint="eastAsia" w:ascii="仿宋" w:eastAsia="仿宋" w:cs="仿宋_GB2312"/>
          <w:color w:val="auto"/>
          <w:sz w:val="24"/>
          <w:szCs w:val="24"/>
          <w:highlight w:val="none"/>
          <w:lang w:eastAsia="zh-CN"/>
        </w:rPr>
        <w:t>分包意向协议（如有）………………………………………………………（页码）</w:t>
      </w:r>
    </w:p>
    <w:p w14:paraId="30E6A813">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.法定代表人授权委托书……………………………………………………（页码）</w:t>
      </w:r>
    </w:p>
    <w:p w14:paraId="254B232A">
      <w:pPr>
        <w:pStyle w:val="39"/>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.法定代表人及其授权代表身份证…………………………………………（页码）</w:t>
      </w:r>
    </w:p>
    <w:p w14:paraId="0400757A">
      <w:pPr>
        <w:pStyle w:val="39"/>
        <w:spacing w:line="360" w:lineRule="auto"/>
        <w:ind w:firstLine="0" w:firstLineChars="0"/>
        <w:jc w:val="left"/>
        <w:rPr>
          <w:rFonts w:hint="eastAsia" w:ascii="仿宋" w:eastAsia="仿宋" w:cs="仿宋_GB2312"/>
          <w:color w:val="auto"/>
          <w:sz w:val="24"/>
          <w:szCs w:val="24"/>
          <w:highlight w:val="none"/>
        </w:rPr>
      </w:pPr>
      <w:r>
        <w:rPr>
          <w:rFonts w:ascii="仿宋" w:eastAsia="仿宋" w:cs="仿宋_GB2312"/>
          <w:color w:val="auto"/>
          <w:sz w:val="24"/>
          <w:szCs w:val="24"/>
          <w:highlight w:val="none"/>
        </w:rPr>
        <w:t>5</w:t>
      </w:r>
      <w:r>
        <w:rPr>
          <w:rFonts w:hint="eastAsia" w:ascii="仿宋" w:eastAsia="仿宋" w:cs="仿宋_GB2312"/>
          <w:color w:val="auto"/>
          <w:sz w:val="24"/>
          <w:szCs w:val="24"/>
          <w:highlight w:val="none"/>
        </w:rPr>
        <w:t>.资格条件证明材料</w:t>
      </w:r>
    </w:p>
    <w:p w14:paraId="7528A79A">
      <w:pPr>
        <w:pStyle w:val="39"/>
        <w:spacing w:line="360" w:lineRule="auto"/>
        <w:ind w:firstLine="240" w:firstLineChars="100"/>
        <w:jc w:val="left"/>
        <w:rPr>
          <w:rFonts w:hint="eastAsia" w:ascii="仿宋" w:eastAsia="仿宋" w:cs="仿宋_GB2312"/>
          <w:color w:val="auto"/>
          <w:highlight w:val="none"/>
        </w:rPr>
      </w:pPr>
      <w:bookmarkStart w:id="47" w:name="_Toc64369787"/>
      <w:r>
        <w:rPr>
          <w:rFonts w:hint="eastAsia" w:ascii="仿宋" w:eastAsia="仿宋" w:cs="仿宋_GB2312"/>
          <w:color w:val="auto"/>
          <w:highlight w:val="none"/>
          <w:lang w:val="en-US" w:eastAsia="zh-CN"/>
        </w:rPr>
        <w:t>6</w:t>
      </w:r>
      <w:r>
        <w:rPr>
          <w:rFonts w:hint="eastAsia" w:ascii="仿宋" w:eastAsia="仿宋" w:cs="仿宋_GB2312"/>
          <w:color w:val="auto"/>
          <w:highlight w:val="none"/>
        </w:rPr>
        <w:t>.1营业执照(或事业法人登记证书)………………………………………（页码）</w:t>
      </w:r>
      <w:bookmarkEnd w:id="47"/>
    </w:p>
    <w:p w14:paraId="0BD98B27">
      <w:pPr>
        <w:pStyle w:val="39"/>
        <w:spacing w:line="360" w:lineRule="auto"/>
        <w:ind w:firstLine="240" w:firstLineChars="10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.2</w:t>
      </w:r>
      <w:bookmarkStart w:id="48" w:name="_Toc64369788"/>
      <w:r>
        <w:rPr>
          <w:rFonts w:hint="eastAsia" w:ascii="仿宋" w:eastAsia="仿宋" w:cs="仿宋_GB2312"/>
          <w:color w:val="auto"/>
          <w:highlight w:val="none"/>
        </w:rPr>
        <w:t>特定资格条件的有关证明材料（如有）………………………………（页码）</w:t>
      </w:r>
      <w:bookmarkEnd w:id="48"/>
    </w:p>
    <w:p w14:paraId="6F57AA87">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7</w:t>
      </w:r>
      <w:r>
        <w:rPr>
          <w:rFonts w:hint="eastAsia" w:ascii="仿宋" w:eastAsia="仿宋" w:cs="仿宋_GB2312"/>
          <w:color w:val="auto"/>
          <w:highlight w:val="none"/>
        </w:rPr>
        <w:t>.</w:t>
      </w:r>
      <w:r>
        <w:rPr>
          <w:rFonts w:hint="eastAsia" w:ascii="仿宋" w:eastAsia="仿宋" w:cs="仿宋_GB2312"/>
          <w:color w:val="auto"/>
          <w:highlight w:val="none"/>
          <w:lang w:eastAsia="zh-CN"/>
        </w:rPr>
        <w:t>中小企业声明函</w:t>
      </w:r>
      <w:bookmarkStart w:id="49" w:name="OLE_LINK1"/>
      <w:r>
        <w:rPr>
          <w:rFonts w:hint="eastAsia" w:ascii="仿宋" w:eastAsia="仿宋" w:cs="仿宋_GB2312"/>
          <w:color w:val="auto"/>
          <w:highlight w:val="none"/>
        </w:rPr>
        <w:t>……………</w:t>
      </w:r>
      <w:bookmarkEnd w:id="49"/>
      <w:r>
        <w:rPr>
          <w:rFonts w:hint="eastAsia" w:ascii="仿宋" w:eastAsia="仿宋" w:cs="仿宋_GB2312"/>
          <w:color w:val="auto"/>
          <w:highlight w:val="none"/>
        </w:rPr>
        <w:t>…………………………………………………（页码）</w:t>
      </w:r>
    </w:p>
    <w:p w14:paraId="5F479380">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8</w:t>
      </w:r>
      <w:r>
        <w:rPr>
          <w:rFonts w:hint="eastAsia" w:ascii="仿宋" w:eastAsia="仿宋" w:cs="仿宋_GB2312"/>
          <w:color w:val="auto"/>
          <w:highlight w:val="none"/>
        </w:rPr>
        <w:t>.残疾人福利性单位声明函（如有）………………………………………（页码）</w:t>
      </w:r>
    </w:p>
    <w:p w14:paraId="4556E80B">
      <w:pPr>
        <w:spacing w:line="360" w:lineRule="auto"/>
        <w:jc w:val="left"/>
        <w:rPr>
          <w:rFonts w:hint="eastAsia" w:ascii="仿宋" w:eastAsia="仿宋" w:cs="仿宋_GB2312"/>
          <w:b/>
          <w:bCs/>
          <w:color w:val="auto"/>
          <w:sz w:val="24"/>
          <w:highlight w:val="none"/>
        </w:rPr>
      </w:pPr>
    </w:p>
    <w:p w14:paraId="6245156C">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注：“资格文件”需按采购文件要求的内容制作，复印件需加盖供应商公章，未按要求签署、盖章或内容实质性偏离的，资格审查不通过</w:t>
      </w:r>
    </w:p>
    <w:p w14:paraId="6BF059D9">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14:paraId="12F65E8D">
      <w:pPr>
        <w:pStyle w:val="34"/>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0261844F">
      <w:pPr>
        <w:pStyle w:val="34"/>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4962B653">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6E7C9AA6">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0F13EE05">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w:t>
      </w:r>
      <w:r>
        <w:rPr>
          <w:rFonts w:hint="eastAsia" w:ascii="仿宋" w:eastAsia="仿宋" w:cs="仿宋_GB2312"/>
          <w:b/>
          <w:bCs/>
          <w:color w:val="auto"/>
          <w:sz w:val="24"/>
          <w:szCs w:val="20"/>
          <w:highlight w:val="none"/>
          <w:lang w:eastAsia="zh-CN"/>
        </w:rPr>
        <w:t>重大税收违法失信主体</w:t>
      </w:r>
      <w:r>
        <w:rPr>
          <w:rFonts w:hint="eastAsia" w:ascii="仿宋" w:eastAsia="仿宋" w:cs="仿宋_GB2312"/>
          <w:b/>
          <w:bCs/>
          <w:color w:val="auto"/>
          <w:sz w:val="24"/>
          <w:szCs w:val="20"/>
          <w:highlight w:val="none"/>
        </w:rPr>
        <w:t>、政府采购严重违法失信行为记录名单。</w:t>
      </w:r>
    </w:p>
    <w:p w14:paraId="09E0FA07">
      <w:pPr>
        <w:pStyle w:val="34"/>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C230A3D">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3A679E03">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5368E5A2">
      <w:pPr>
        <w:pStyle w:val="34"/>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47CB528B">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6FC6D0E3">
      <w:pPr>
        <w:pStyle w:val="34"/>
        <w:spacing w:after="50" w:afterLines="0" w:line="440" w:lineRule="exact"/>
        <w:rPr>
          <w:rFonts w:hint="eastAsia" w:ascii="仿宋" w:eastAsia="仿宋"/>
          <w:color w:val="auto"/>
          <w:szCs w:val="24"/>
          <w:highlight w:val="none"/>
        </w:rPr>
      </w:pPr>
    </w:p>
    <w:p w14:paraId="72EE7818">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14:paraId="585BABE3">
      <w:pPr>
        <w:pStyle w:val="34"/>
        <w:spacing w:after="50" w:afterLines="0" w:line="440" w:lineRule="exact"/>
        <w:rPr>
          <w:rFonts w:hint="eastAsia" w:ascii="仿宋" w:eastAsia="仿宋"/>
          <w:color w:val="auto"/>
          <w:szCs w:val="24"/>
          <w:highlight w:val="none"/>
        </w:rPr>
      </w:pPr>
    </w:p>
    <w:p w14:paraId="6B8D9A4F">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14:paraId="3A9FB706">
      <w:pPr>
        <w:pStyle w:val="34"/>
        <w:spacing w:after="50" w:afterLines="0" w:line="440" w:lineRule="exact"/>
        <w:rPr>
          <w:rFonts w:hint="eastAsia" w:ascii="仿宋" w:eastAsia="仿宋"/>
          <w:color w:val="auto"/>
          <w:szCs w:val="24"/>
          <w:highlight w:val="none"/>
        </w:rPr>
      </w:pPr>
    </w:p>
    <w:p w14:paraId="2D177360">
      <w:pPr>
        <w:pStyle w:val="34"/>
        <w:spacing w:after="50" w:afterLines="0" w:line="440" w:lineRule="exact"/>
        <w:rPr>
          <w:rFonts w:hint="eastAsia" w:ascii="仿宋" w:eastAsia="仿宋"/>
          <w:color w:val="auto"/>
          <w:szCs w:val="24"/>
          <w:highlight w:val="none"/>
        </w:rPr>
      </w:pPr>
    </w:p>
    <w:p w14:paraId="71F663EA">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14:paraId="008EDAC1">
      <w:pPr>
        <w:pStyle w:val="8"/>
        <w:overflowPunct w:val="0"/>
        <w:spacing w:line="360" w:lineRule="auto"/>
        <w:ind w:firstLine="0"/>
        <w:jc w:val="center"/>
        <w:rPr>
          <w:rFonts w:hint="eastAsia"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14:paraId="0A15827C">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w:t>
      </w:r>
    </w:p>
    <w:p w14:paraId="3E8E1384">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w:t>
      </w:r>
    </w:p>
    <w:p w14:paraId="0BA6676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14:paraId="2C3B3967">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的招标活动联合进行投标之事宜，达成如下协议：</w:t>
      </w:r>
    </w:p>
    <w:p w14:paraId="3C5F2F65">
      <w:pPr>
        <w:pStyle w:val="8"/>
        <w:numPr>
          <w:ilvl w:val="0"/>
          <w:numId w:val="8"/>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14:paraId="170BB299">
      <w:pPr>
        <w:pStyle w:val="8"/>
        <w:numPr>
          <w:ilvl w:val="0"/>
          <w:numId w:val="8"/>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14:paraId="1461DAE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14:paraId="0CD16A55">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14:paraId="59CD1210">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14:paraId="50B4B11E">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w:t>
      </w:r>
      <w:r>
        <w:rPr>
          <w:rFonts w:hint="eastAsia" w:ascii="仿宋" w:eastAsia="仿宋"/>
          <w:color w:val="auto"/>
          <w:sz w:val="24"/>
          <w:szCs w:val="24"/>
          <w:highlight w:val="none"/>
          <w:lang w:eastAsia="zh-CN"/>
        </w:rPr>
        <w:t>货物和服务</w:t>
      </w:r>
      <w:r>
        <w:rPr>
          <w:rFonts w:hint="eastAsia" w:ascii="仿宋" w:eastAsia="仿宋"/>
          <w:color w:val="auto"/>
          <w:sz w:val="24"/>
          <w:szCs w:val="24"/>
          <w:highlight w:val="none"/>
        </w:rPr>
        <w:t>为：</w:t>
      </w:r>
    </w:p>
    <w:p w14:paraId="2FB17334">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514D34F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46E8D66B">
      <w:pPr>
        <w:pStyle w:val="8"/>
        <w:overflowPunct w:val="0"/>
        <w:spacing w:line="460" w:lineRule="exact"/>
        <w:ind w:firstLine="513" w:firstLineChars="214"/>
        <w:rPr>
          <w:rFonts w:hint="eastAsia"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14:paraId="753B69B1">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3A607500">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5D970DB9">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14:paraId="753CA32A">
      <w:pPr>
        <w:pStyle w:val="8"/>
        <w:overflowPunct w:val="0"/>
        <w:spacing w:line="460" w:lineRule="exact"/>
        <w:ind w:firstLine="513" w:firstLineChars="214"/>
        <w:rPr>
          <w:rFonts w:hint="eastAsia" w:ascii="仿宋" w:eastAsia="仿宋"/>
          <w:color w:val="auto"/>
          <w:sz w:val="24"/>
          <w:szCs w:val="24"/>
          <w:highlight w:val="none"/>
        </w:rPr>
      </w:pPr>
    </w:p>
    <w:p w14:paraId="0E9FD52C">
      <w:pPr>
        <w:pStyle w:val="8"/>
        <w:overflowPunct w:val="0"/>
        <w:spacing w:line="460" w:lineRule="exact"/>
        <w:ind w:firstLine="513" w:firstLineChars="214"/>
        <w:rPr>
          <w:rFonts w:hint="eastAsia" w:ascii="仿宋" w:eastAsia="仿宋"/>
          <w:color w:val="auto"/>
          <w:sz w:val="24"/>
          <w:szCs w:val="24"/>
          <w:highlight w:val="none"/>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4C33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4" w:type="dxa"/>
            <w:tcBorders>
              <w:top w:val="nil"/>
              <w:left w:val="nil"/>
              <w:bottom w:val="nil"/>
              <w:right w:val="nil"/>
            </w:tcBorders>
            <w:noWrap/>
          </w:tcPr>
          <w:p w14:paraId="79A86FF7">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甲方单位：       （公章）</w:t>
            </w:r>
          </w:p>
          <w:p w14:paraId="44E529A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3E421047">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14:paraId="04BC71C2">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乙方单位：       （公章）</w:t>
            </w:r>
          </w:p>
          <w:p w14:paraId="00BA9F4D">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7AA1BA2C">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r>
    </w:tbl>
    <w:p w14:paraId="608F080A">
      <w:pPr>
        <w:pStyle w:val="34"/>
        <w:snapToGrid w:val="0"/>
        <w:spacing w:after="50" w:afterLines="0" w:line="440" w:lineRule="exact"/>
        <w:ind w:firstLine="0" w:firstLineChars="0"/>
        <w:rPr>
          <w:rFonts w:hint="eastAsia" w:ascii="仿宋" w:hAnsi="Calibri" w:eastAsia="仿宋"/>
          <w:b/>
          <w:bCs/>
          <w:color w:val="auto"/>
          <w:sz w:val="28"/>
          <w:szCs w:val="28"/>
          <w:highlight w:val="none"/>
        </w:rPr>
      </w:pPr>
      <w:r>
        <w:rPr>
          <w:rFonts w:hint="eastAsia" w:ascii="仿宋" w:hAnsi="Calibri" w:eastAsia="仿宋"/>
          <w:b/>
          <w:bCs/>
          <w:color w:val="auto"/>
          <w:sz w:val="28"/>
          <w:szCs w:val="28"/>
          <w:highlight w:val="none"/>
        </w:rPr>
        <w:t>附件</w:t>
      </w:r>
      <w:r>
        <w:rPr>
          <w:rFonts w:hint="eastAsia" w:ascii="仿宋" w:eastAsia="仿宋"/>
          <w:b/>
          <w:bCs/>
          <w:color w:val="auto"/>
          <w:sz w:val="28"/>
          <w:szCs w:val="28"/>
          <w:highlight w:val="none"/>
          <w:lang w:eastAsia="zh-CN"/>
        </w:rPr>
        <w:t>5</w:t>
      </w:r>
      <w:r>
        <w:rPr>
          <w:rFonts w:hint="eastAsia" w:ascii="仿宋" w:hAnsi="Calibri" w:eastAsia="仿宋"/>
          <w:b/>
          <w:bCs/>
          <w:color w:val="auto"/>
          <w:sz w:val="28"/>
          <w:szCs w:val="28"/>
          <w:highlight w:val="none"/>
        </w:rPr>
        <w:t>：</w:t>
      </w:r>
      <w:r>
        <w:rPr>
          <w:rFonts w:hint="eastAsia" w:ascii="仿宋" w:eastAsia="仿宋"/>
          <w:b/>
          <w:bCs/>
          <w:color w:val="auto"/>
          <w:sz w:val="28"/>
          <w:szCs w:val="28"/>
          <w:highlight w:val="none"/>
          <w:lang w:eastAsia="zh-CN"/>
        </w:rPr>
        <w:t>分包意向协议（如有）</w:t>
      </w:r>
    </w:p>
    <w:p w14:paraId="6539C51F">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47A4E8D7">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若成为</w:t>
      </w:r>
      <w:r>
        <w:rPr>
          <w:rFonts w:hint="eastAsia" w:ascii="仿宋" w:hAnsi="Calibri" w:eastAsia="仿宋"/>
          <w:color w:val="auto"/>
          <w:sz w:val="24"/>
          <w:szCs w:val="24"/>
          <w:highlight w:val="none"/>
          <w:u w:val="single"/>
        </w:rPr>
        <w:t>（项目名称     ）(</w:t>
      </w:r>
      <w:r>
        <w:rPr>
          <w:rFonts w:hint="eastAsia" w:ascii="仿宋" w:eastAsia="仿宋"/>
          <w:color w:val="auto"/>
          <w:sz w:val="24"/>
          <w:szCs w:val="24"/>
          <w:highlight w:val="none"/>
          <w:u w:val="single"/>
          <w:lang w:eastAsia="zh-CN"/>
        </w:rPr>
        <w:t>项目</w:t>
      </w:r>
      <w:r>
        <w:rPr>
          <w:rFonts w:hint="eastAsia" w:ascii="仿宋" w:hAnsi="Calibri" w:eastAsia="仿宋"/>
          <w:color w:val="auto"/>
          <w:sz w:val="24"/>
          <w:szCs w:val="24"/>
          <w:highlight w:val="none"/>
          <w:u w:val="single"/>
        </w:rPr>
        <w:t>编号：   ）</w:t>
      </w:r>
      <w:r>
        <w:rPr>
          <w:rFonts w:hint="eastAsia" w:ascii="仿宋" w:hAnsi="Calibri" w:eastAsia="仿宋"/>
          <w:color w:val="auto"/>
          <w:sz w:val="24"/>
          <w:szCs w:val="24"/>
          <w:highlight w:val="none"/>
          <w:lang w:val="zh-CN"/>
        </w:rPr>
        <w:t>的中标</w:t>
      </w:r>
      <w:r>
        <w:rPr>
          <w:rFonts w:hint="eastAsia" w:ascii="仿宋" w:eastAsia="仿宋"/>
          <w:color w:val="auto"/>
          <w:sz w:val="24"/>
          <w:szCs w:val="24"/>
          <w:highlight w:val="none"/>
          <w:lang w:val="zh-CN"/>
        </w:rPr>
        <w:t>（成交）</w:t>
      </w:r>
      <w:r>
        <w:rPr>
          <w:rFonts w:hint="eastAsia" w:ascii="仿宋" w:hAnsi="Calibri" w:eastAsia="仿宋"/>
          <w:color w:val="auto"/>
          <w:sz w:val="24"/>
          <w:szCs w:val="24"/>
          <w:highlight w:val="none"/>
          <w:lang w:val="zh-CN"/>
        </w:rPr>
        <w:t>供应商，将依法采取分包方式履行合同。</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与</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达成分包意向协议</w:t>
      </w:r>
      <w:r>
        <w:rPr>
          <w:rFonts w:hint="eastAsia" w:ascii="仿宋" w:hAnsi="Calibri" w:eastAsia="仿宋"/>
          <w:color w:val="auto"/>
          <w:sz w:val="24"/>
          <w:szCs w:val="24"/>
          <w:highlight w:val="none"/>
          <w:lang w:val="zh-CN"/>
        </w:rPr>
        <w:t xml:space="preserve">。 </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负责签署投标文件，</w:t>
      </w:r>
      <w:r>
        <w:rPr>
          <w:rFonts w:hint="eastAsia" w:ascii="仿宋" w:eastAsia="仿宋"/>
          <w:color w:val="auto"/>
          <w:sz w:val="24"/>
          <w:szCs w:val="24"/>
          <w:highlight w:val="none"/>
          <w:lang w:eastAsia="zh-CN"/>
        </w:rPr>
        <w:t>其</w:t>
      </w:r>
      <w:r>
        <w:rPr>
          <w:rFonts w:hint="eastAsia" w:ascii="仿宋" w:hAnsi="Calibri" w:eastAsia="仿宋"/>
          <w:color w:val="auto"/>
          <w:sz w:val="24"/>
          <w:szCs w:val="24"/>
          <w:highlight w:val="none"/>
        </w:rPr>
        <w:t>所有承诺均认为代表了</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意愿。</w:t>
      </w:r>
    </w:p>
    <w:p w14:paraId="2BCFA4DF">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一、分包内容在采购文件分包要求的范围内，并符合相关法律规定等</w:t>
      </w:r>
    </w:p>
    <w:p w14:paraId="482E5CCE">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二、分包标的</w:t>
      </w:r>
      <w:r>
        <w:rPr>
          <w:rFonts w:hint="eastAsia" w:ascii="仿宋" w:eastAsia="仿宋"/>
          <w:color w:val="auto"/>
          <w:sz w:val="24"/>
          <w:szCs w:val="24"/>
          <w:highlight w:val="none"/>
          <w:lang w:val="zh-CN"/>
        </w:rPr>
        <w:t>及合同占比</w:t>
      </w:r>
    </w:p>
    <w:p w14:paraId="08B5847D">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1</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420544C3">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 xml:space="preserve"> </w:t>
      </w: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2</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01BEC764">
      <w:pPr>
        <w:pStyle w:val="8"/>
        <w:overflowPunct w:val="0"/>
        <w:spacing w:line="460" w:lineRule="exact"/>
        <w:ind w:left="479" w:leftChars="228" w:firstLine="31" w:firstLineChars="13"/>
        <w:jc w:val="left"/>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 xml:space="preserve">   </w:t>
      </w:r>
    </w:p>
    <w:p w14:paraId="4E9F18E3">
      <w:pPr>
        <w:pStyle w:val="8"/>
        <w:overflowPunct w:val="0"/>
        <w:spacing w:line="460" w:lineRule="exact"/>
        <w:ind w:left="479" w:leftChars="228" w:firstLine="31" w:firstLineChars="13"/>
        <w:jc w:val="left"/>
        <w:rPr>
          <w:rFonts w:hint="eastAsia" w:ascii="仿宋" w:hAnsi="Calibri" w:eastAsia="仿宋"/>
          <w:color w:val="auto"/>
          <w:sz w:val="24"/>
          <w:szCs w:val="24"/>
          <w:highlight w:val="none"/>
          <w:lang w:eastAsia="zh-CN"/>
        </w:rPr>
      </w:pPr>
      <w:r>
        <w:rPr>
          <w:rFonts w:hint="eastAsia" w:ascii="仿宋" w:eastAsia="仿宋"/>
          <w:color w:val="auto"/>
          <w:sz w:val="24"/>
          <w:szCs w:val="24"/>
          <w:highlight w:val="none"/>
          <w:lang w:eastAsia="zh-CN"/>
        </w:rPr>
        <w:t>以上所有分包合同份额合计占到合同总金额的</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p>
    <w:p w14:paraId="5A20D97C">
      <w:pPr>
        <w:pStyle w:val="8"/>
        <w:overflowPunct w:val="0"/>
        <w:spacing w:line="460" w:lineRule="exact"/>
        <w:ind w:left="479" w:leftChars="228" w:firstLine="31" w:firstLineChars="13"/>
        <w:jc w:val="left"/>
        <w:rPr>
          <w:rFonts w:hint="eastAsia"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14:paraId="7385F69A">
      <w:pPr>
        <w:pStyle w:val="8"/>
        <w:numPr>
          <w:ilvl w:val="0"/>
          <w:numId w:val="0"/>
        </w:numPr>
        <w:overflowPunct w:val="0"/>
        <w:spacing w:line="460" w:lineRule="exact"/>
        <w:rPr>
          <w:rFonts w:hint="default"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 xml:space="preserve">    本协议为意向协议，正式协议待中标（成交）后签署，正式协议不再对分包标的和合同占比进行调整。</w:t>
      </w:r>
    </w:p>
    <w:p w14:paraId="2E8023A0">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 xml:space="preserve">   </w:t>
      </w:r>
    </w:p>
    <w:p w14:paraId="6814551F">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投标</w:t>
      </w:r>
      <w:r>
        <w:rPr>
          <w:rFonts w:hint="eastAsia" w:ascii="仿宋" w:eastAsia="仿宋"/>
          <w:color w:val="auto"/>
          <w:sz w:val="24"/>
          <w:szCs w:val="24"/>
          <w:highlight w:val="none"/>
          <w:lang w:eastAsia="zh-CN"/>
        </w:rPr>
        <w:t>供应商</w:t>
      </w:r>
      <w:r>
        <w:rPr>
          <w:rFonts w:hint="eastAsia" w:ascii="仿宋" w:hAnsi="Calibri" w:eastAsia="仿宋"/>
          <w:color w:val="auto"/>
          <w:sz w:val="24"/>
          <w:szCs w:val="24"/>
          <w:highlight w:val="none"/>
        </w:rPr>
        <w:t>名称</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623ABD5C">
      <w:pPr>
        <w:pStyle w:val="8"/>
        <w:overflowPunct w:val="0"/>
        <w:spacing w:line="460" w:lineRule="exact"/>
        <w:ind w:firstLine="513" w:firstLineChars="214"/>
        <w:rPr>
          <w:rFonts w:hint="eastAsia" w:ascii="仿宋" w:hAnsi="Calibri" w:eastAsia="仿宋"/>
          <w:color w:val="auto"/>
          <w:sz w:val="24"/>
          <w:szCs w:val="24"/>
          <w:highlight w:val="none"/>
          <w:lang w:val="zh-CN"/>
        </w:rPr>
      </w:pPr>
    </w:p>
    <w:p w14:paraId="45E35B7B">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1</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25FF1E47">
      <w:pPr>
        <w:pStyle w:val="8"/>
        <w:overflowPunct w:val="0"/>
        <w:spacing w:line="460" w:lineRule="exact"/>
        <w:ind w:firstLine="513" w:firstLineChars="214"/>
        <w:rPr>
          <w:rFonts w:hint="eastAsia" w:ascii="仿宋" w:hAnsi="Calibri" w:eastAsia="仿宋"/>
          <w:color w:val="auto"/>
          <w:sz w:val="24"/>
          <w:szCs w:val="24"/>
          <w:highlight w:val="none"/>
          <w:lang w:val="zh-CN"/>
        </w:rPr>
      </w:pPr>
    </w:p>
    <w:p w14:paraId="04530C18">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2</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5B4FA389">
      <w:pPr>
        <w:pStyle w:val="8"/>
        <w:overflowPunct w:val="0"/>
        <w:spacing w:line="460" w:lineRule="exact"/>
        <w:ind w:firstLine="513" w:firstLineChars="214"/>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p>
    <w:p w14:paraId="177C4BC5">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r>
        <w:rPr>
          <w:rFonts w:hint="eastAsia" w:ascii="仿宋" w:hAnsi="Calibri" w:eastAsia="仿宋"/>
          <w:color w:val="auto"/>
          <w:sz w:val="24"/>
          <w:szCs w:val="24"/>
          <w:highlight w:val="none"/>
          <w:lang w:val="zh-CN"/>
        </w:rPr>
        <w:t xml:space="preserve">                                 日期：</w:t>
      </w:r>
      <w:r>
        <w:rPr>
          <w:rFonts w:hint="eastAsia" w:ascii="仿宋" w:hAnsi="Calibri" w:eastAsia="仿宋"/>
          <w:color w:val="auto"/>
          <w:sz w:val="24"/>
          <w:szCs w:val="24"/>
          <w:highlight w:val="none"/>
          <w:u w:val="none"/>
          <w:lang w:val="zh-CN"/>
        </w:rPr>
        <w:t xml:space="preserve">  年  月   日</w:t>
      </w:r>
    </w:p>
    <w:p w14:paraId="0A5ECF52">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p>
    <w:p w14:paraId="04966044">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p>
    <w:p w14:paraId="5BCE79D4">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：法定代表人授权委托书</w:t>
      </w:r>
    </w:p>
    <w:p w14:paraId="290E762E">
      <w:pPr>
        <w:snapToGrid w:val="0"/>
        <w:spacing w:before="50" w:after="50"/>
        <w:jc w:val="center"/>
        <w:rPr>
          <w:rFonts w:hint="eastAsia" w:ascii="仿宋" w:eastAsia="仿宋"/>
          <w:b/>
          <w:color w:val="auto"/>
          <w:sz w:val="36"/>
          <w:szCs w:val="36"/>
          <w:highlight w:val="none"/>
        </w:rPr>
      </w:pPr>
    </w:p>
    <w:p w14:paraId="61FD7A98">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4B24FF54">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14:paraId="5CF66BB3">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0A88EFA6">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55BE57EF">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73DC0CD7">
      <w:pPr>
        <w:snapToGrid w:val="0"/>
        <w:spacing w:before="156" w:beforeLines="50" w:after="50" w:line="460" w:lineRule="exact"/>
        <w:ind w:firstLine="480"/>
        <w:rPr>
          <w:rFonts w:hint="eastAsia" w:ascii="仿宋" w:eastAsia="仿宋"/>
          <w:color w:val="auto"/>
          <w:sz w:val="24"/>
          <w:szCs w:val="24"/>
          <w:highlight w:val="none"/>
        </w:rPr>
      </w:pPr>
    </w:p>
    <w:p w14:paraId="0FFBE2C3">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64043ABB">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67F68532">
      <w:pPr>
        <w:snapToGrid w:val="0"/>
        <w:spacing w:before="156" w:beforeLines="50" w:after="50" w:line="460" w:lineRule="exact"/>
        <w:rPr>
          <w:rFonts w:hint="eastAsia" w:ascii="仿宋" w:eastAsia="仿宋"/>
          <w:color w:val="auto"/>
          <w:sz w:val="24"/>
          <w:szCs w:val="24"/>
          <w:highlight w:val="none"/>
        </w:rPr>
      </w:pPr>
    </w:p>
    <w:p w14:paraId="746A6FCD">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2CA32D1E">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0C5ED447">
      <w:pPr>
        <w:snapToGrid w:val="0"/>
        <w:spacing w:before="156" w:beforeLines="50" w:after="50" w:line="460" w:lineRule="exact"/>
        <w:rPr>
          <w:rFonts w:hint="eastAsia" w:ascii="仿宋" w:eastAsia="仿宋"/>
          <w:color w:val="auto"/>
          <w:sz w:val="24"/>
          <w:szCs w:val="24"/>
          <w:highlight w:val="none"/>
        </w:rPr>
      </w:pPr>
    </w:p>
    <w:p w14:paraId="60C282A4">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14:paraId="51E4DE6C">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5C952171">
      <w:pPr>
        <w:widowControl/>
        <w:jc w:val="left"/>
        <w:rPr>
          <w:rFonts w:hint="eastAsia" w:ascii="仿宋" w:eastAsia="仿宋"/>
          <w:color w:val="auto"/>
          <w:sz w:val="24"/>
          <w:szCs w:val="24"/>
          <w:highlight w:val="none"/>
          <w:u w:val="single"/>
        </w:rPr>
      </w:pPr>
    </w:p>
    <w:p w14:paraId="6501E774">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16F23328">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712AABBA">
      <w:pPr>
        <w:snapToGrid w:val="0"/>
        <w:spacing w:before="50" w:after="50"/>
        <w:jc w:val="left"/>
        <w:rPr>
          <w:rFonts w:ascii="仿宋" w:eastAsia="仿宋"/>
          <w:b/>
          <w:color w:val="auto"/>
          <w:sz w:val="36"/>
          <w:szCs w:val="36"/>
          <w:highlight w:val="none"/>
        </w:rPr>
      </w:pPr>
    </w:p>
    <w:p w14:paraId="58B09450">
      <w:pPr>
        <w:snapToGrid w:val="0"/>
        <w:spacing w:before="50" w:after="50"/>
        <w:jc w:val="left"/>
        <w:rPr>
          <w:rFonts w:hint="eastAsia" w:ascii="仿宋" w:eastAsia="仿宋"/>
          <w:b/>
          <w:color w:val="auto"/>
          <w:sz w:val="36"/>
          <w:szCs w:val="36"/>
          <w:highlight w:val="none"/>
        </w:rPr>
      </w:pPr>
    </w:p>
    <w:p w14:paraId="26D389F3">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7</w:t>
      </w:r>
      <w:r>
        <w:rPr>
          <w:rFonts w:hint="eastAsia" w:ascii="仿宋" w:eastAsia="仿宋"/>
          <w:b/>
          <w:bCs/>
          <w:color w:val="auto"/>
          <w:sz w:val="28"/>
          <w:szCs w:val="28"/>
          <w:highlight w:val="none"/>
        </w:rPr>
        <w:t>：法定代表人及其授权代表身份证</w:t>
      </w:r>
    </w:p>
    <w:p w14:paraId="0123DA37">
      <w:pPr>
        <w:pStyle w:val="34"/>
        <w:spacing w:after="50" w:afterLines="0" w:line="440" w:lineRule="exact"/>
        <w:ind w:left="0" w:firstLine="0" w:firstLineChars="0"/>
        <w:rPr>
          <w:rFonts w:hint="eastAsia" w:ascii="仿宋" w:eastAsia="仿宋"/>
          <w:b/>
          <w:bCs/>
          <w:color w:val="auto"/>
          <w:sz w:val="28"/>
          <w:szCs w:val="28"/>
          <w:highlight w:val="none"/>
        </w:rPr>
      </w:pPr>
    </w:p>
    <w:p w14:paraId="70175C82">
      <w:pPr>
        <w:pStyle w:val="34"/>
        <w:spacing w:after="50" w:afterLines="0" w:line="440" w:lineRule="exact"/>
        <w:ind w:left="0" w:firstLine="0" w:firstLineChars="0"/>
        <w:rPr>
          <w:rFonts w:hint="eastAsia" w:ascii="仿宋" w:eastAsia="仿宋"/>
          <w:b/>
          <w:bCs/>
          <w:color w:val="auto"/>
          <w:sz w:val="28"/>
          <w:szCs w:val="28"/>
          <w:highlight w:val="none"/>
        </w:rPr>
      </w:pPr>
    </w:p>
    <w:p w14:paraId="18480C80">
      <w:pPr>
        <w:pStyle w:val="34"/>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14:paraId="4C78E930">
      <w:pPr>
        <w:pStyle w:val="34"/>
        <w:numPr>
          <w:ilvl w:val="0"/>
          <w:numId w:val="9"/>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w:t>
      </w:r>
      <w:r>
        <w:rPr>
          <w:rFonts w:hint="eastAsia" w:ascii="仿宋" w:eastAsia="仿宋"/>
          <w:color w:val="auto"/>
          <w:sz w:val="28"/>
          <w:szCs w:val="28"/>
          <w:highlight w:val="none"/>
          <w:lang w:val="en-US" w:eastAsia="zh-CN"/>
        </w:rPr>
        <w:t>公</w:t>
      </w:r>
      <w:r>
        <w:rPr>
          <w:rFonts w:hint="eastAsia" w:ascii="仿宋" w:eastAsia="仿宋"/>
          <w:color w:val="auto"/>
          <w:sz w:val="28"/>
          <w:szCs w:val="28"/>
          <w:highlight w:val="none"/>
        </w:rPr>
        <w:t>章，否则视为无效投标。</w:t>
      </w:r>
    </w:p>
    <w:p w14:paraId="62EF09D0">
      <w:pPr>
        <w:pStyle w:val="34"/>
        <w:numPr>
          <w:ilvl w:val="0"/>
          <w:numId w:val="9"/>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241CCD72">
      <w:pPr>
        <w:pStyle w:val="34"/>
        <w:numPr>
          <w:ilvl w:val="0"/>
          <w:numId w:val="9"/>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184CE9B4">
      <w:pPr>
        <w:pStyle w:val="34"/>
        <w:spacing w:after="50" w:afterLines="0" w:line="440" w:lineRule="exact"/>
        <w:ind w:left="0" w:firstLine="0" w:firstLineChars="0"/>
        <w:rPr>
          <w:rFonts w:hint="eastAsia" w:ascii="仿宋" w:eastAsia="仿宋"/>
          <w:color w:val="auto"/>
          <w:sz w:val="28"/>
          <w:szCs w:val="28"/>
          <w:highlight w:val="none"/>
        </w:rPr>
      </w:pPr>
    </w:p>
    <w:p w14:paraId="6F439E4A">
      <w:pPr>
        <w:pStyle w:val="34"/>
        <w:spacing w:after="50" w:afterLines="0" w:line="440" w:lineRule="exact"/>
        <w:ind w:left="0" w:firstLine="0" w:firstLineChars="0"/>
        <w:rPr>
          <w:rFonts w:hint="eastAsia" w:ascii="仿宋" w:eastAsia="仿宋"/>
          <w:color w:val="auto"/>
          <w:sz w:val="28"/>
          <w:szCs w:val="28"/>
          <w:highlight w:val="none"/>
        </w:rPr>
      </w:pPr>
    </w:p>
    <w:p w14:paraId="025DB2D1">
      <w:pPr>
        <w:pStyle w:val="34"/>
        <w:spacing w:after="50" w:afterLines="0" w:line="440" w:lineRule="exact"/>
        <w:ind w:left="0" w:firstLine="0" w:firstLineChars="0"/>
        <w:rPr>
          <w:rFonts w:hint="eastAsia" w:ascii="仿宋" w:eastAsia="仿宋"/>
          <w:color w:val="auto"/>
          <w:sz w:val="28"/>
          <w:szCs w:val="28"/>
          <w:highlight w:val="none"/>
        </w:rPr>
      </w:pPr>
    </w:p>
    <w:p w14:paraId="1C91DB1E">
      <w:pPr>
        <w:pStyle w:val="34"/>
        <w:spacing w:after="50" w:afterLines="0" w:line="440" w:lineRule="exact"/>
        <w:ind w:left="0" w:firstLine="0" w:firstLineChars="0"/>
        <w:rPr>
          <w:rFonts w:hint="eastAsia" w:ascii="仿宋" w:eastAsia="仿宋"/>
          <w:color w:val="auto"/>
          <w:sz w:val="28"/>
          <w:szCs w:val="28"/>
          <w:highlight w:val="none"/>
        </w:rPr>
      </w:pPr>
    </w:p>
    <w:p w14:paraId="165E1148">
      <w:pPr>
        <w:pStyle w:val="34"/>
        <w:spacing w:after="50" w:afterLines="0" w:line="440" w:lineRule="exact"/>
        <w:ind w:left="0" w:firstLine="0" w:firstLineChars="0"/>
        <w:rPr>
          <w:rFonts w:hint="eastAsia" w:ascii="仿宋" w:eastAsia="仿宋"/>
          <w:color w:val="auto"/>
          <w:sz w:val="28"/>
          <w:szCs w:val="28"/>
          <w:highlight w:val="none"/>
        </w:rPr>
      </w:pPr>
    </w:p>
    <w:p w14:paraId="61A4978C">
      <w:pPr>
        <w:pStyle w:val="34"/>
        <w:spacing w:after="50" w:afterLines="0" w:line="440" w:lineRule="exact"/>
        <w:ind w:left="0" w:firstLine="0" w:firstLineChars="0"/>
        <w:rPr>
          <w:rFonts w:hint="eastAsia" w:ascii="仿宋" w:eastAsia="仿宋"/>
          <w:color w:val="auto"/>
          <w:sz w:val="28"/>
          <w:szCs w:val="28"/>
          <w:highlight w:val="none"/>
        </w:rPr>
      </w:pPr>
    </w:p>
    <w:p w14:paraId="01AFB495">
      <w:pPr>
        <w:pStyle w:val="34"/>
        <w:spacing w:after="50" w:afterLines="0" w:line="440" w:lineRule="exact"/>
        <w:ind w:left="0" w:firstLine="0" w:firstLineChars="0"/>
        <w:rPr>
          <w:rFonts w:hint="eastAsia" w:ascii="仿宋" w:eastAsia="仿宋"/>
          <w:color w:val="auto"/>
          <w:sz w:val="28"/>
          <w:szCs w:val="28"/>
          <w:highlight w:val="none"/>
        </w:rPr>
      </w:pPr>
    </w:p>
    <w:p w14:paraId="38384260">
      <w:pPr>
        <w:pStyle w:val="34"/>
        <w:spacing w:after="50" w:afterLines="0" w:line="440" w:lineRule="exact"/>
        <w:ind w:left="0" w:firstLine="0" w:firstLineChars="0"/>
        <w:rPr>
          <w:rFonts w:hint="eastAsia" w:ascii="仿宋" w:eastAsia="仿宋"/>
          <w:color w:val="auto"/>
          <w:sz w:val="28"/>
          <w:szCs w:val="28"/>
          <w:highlight w:val="none"/>
        </w:rPr>
      </w:pPr>
    </w:p>
    <w:p w14:paraId="4C78C45C">
      <w:pPr>
        <w:pStyle w:val="34"/>
        <w:spacing w:after="50" w:afterLines="0" w:line="440" w:lineRule="exact"/>
        <w:ind w:left="0" w:firstLine="0" w:firstLineChars="0"/>
        <w:rPr>
          <w:rFonts w:hint="eastAsia" w:ascii="仿宋" w:eastAsia="仿宋"/>
          <w:color w:val="auto"/>
          <w:sz w:val="28"/>
          <w:szCs w:val="28"/>
          <w:highlight w:val="none"/>
        </w:rPr>
      </w:pPr>
    </w:p>
    <w:p w14:paraId="32B35324">
      <w:pPr>
        <w:pStyle w:val="34"/>
        <w:spacing w:after="50" w:afterLines="0" w:line="440" w:lineRule="exact"/>
        <w:ind w:left="0" w:firstLine="0" w:firstLineChars="0"/>
        <w:rPr>
          <w:rFonts w:hint="eastAsia" w:ascii="仿宋" w:eastAsia="仿宋"/>
          <w:color w:val="auto"/>
          <w:sz w:val="28"/>
          <w:szCs w:val="28"/>
          <w:highlight w:val="none"/>
        </w:rPr>
      </w:pPr>
    </w:p>
    <w:p w14:paraId="5AF663DB">
      <w:pPr>
        <w:pStyle w:val="34"/>
        <w:spacing w:after="50" w:afterLines="0" w:line="440" w:lineRule="exact"/>
        <w:ind w:left="0" w:firstLine="0" w:firstLineChars="0"/>
        <w:rPr>
          <w:rFonts w:hint="eastAsia" w:ascii="仿宋" w:eastAsia="仿宋"/>
          <w:color w:val="auto"/>
          <w:sz w:val="28"/>
          <w:szCs w:val="28"/>
          <w:highlight w:val="none"/>
        </w:rPr>
      </w:pPr>
    </w:p>
    <w:p w14:paraId="7CCA656C">
      <w:pPr>
        <w:pStyle w:val="34"/>
        <w:spacing w:after="50" w:afterLines="0" w:line="440" w:lineRule="exact"/>
        <w:ind w:left="0" w:firstLine="0" w:firstLineChars="0"/>
        <w:rPr>
          <w:rFonts w:hint="eastAsia" w:ascii="仿宋" w:eastAsia="仿宋"/>
          <w:color w:val="auto"/>
          <w:sz w:val="28"/>
          <w:szCs w:val="28"/>
          <w:highlight w:val="none"/>
        </w:rPr>
      </w:pPr>
    </w:p>
    <w:p w14:paraId="253DD076">
      <w:pPr>
        <w:pStyle w:val="34"/>
        <w:spacing w:after="50" w:afterLines="0" w:line="440" w:lineRule="exact"/>
        <w:ind w:left="0" w:firstLine="0" w:firstLineChars="0"/>
        <w:rPr>
          <w:rFonts w:hint="eastAsia" w:ascii="仿宋" w:eastAsia="仿宋"/>
          <w:color w:val="auto"/>
          <w:sz w:val="28"/>
          <w:szCs w:val="28"/>
          <w:highlight w:val="none"/>
        </w:rPr>
      </w:pPr>
    </w:p>
    <w:p w14:paraId="1966EDB4">
      <w:pPr>
        <w:pStyle w:val="34"/>
        <w:spacing w:after="50" w:afterLines="0" w:line="440" w:lineRule="exact"/>
        <w:ind w:left="0" w:firstLine="0" w:firstLineChars="0"/>
        <w:rPr>
          <w:rFonts w:hint="eastAsia" w:ascii="仿宋" w:eastAsia="仿宋"/>
          <w:color w:val="auto"/>
          <w:sz w:val="28"/>
          <w:szCs w:val="28"/>
          <w:highlight w:val="none"/>
        </w:rPr>
      </w:pPr>
    </w:p>
    <w:p w14:paraId="25700BEF">
      <w:pPr>
        <w:pStyle w:val="34"/>
        <w:spacing w:after="50" w:afterLines="0" w:line="440" w:lineRule="exact"/>
        <w:ind w:left="0" w:firstLine="0" w:firstLineChars="0"/>
        <w:rPr>
          <w:rFonts w:hint="eastAsia" w:ascii="仿宋" w:eastAsia="仿宋"/>
          <w:color w:val="auto"/>
          <w:sz w:val="28"/>
          <w:szCs w:val="28"/>
          <w:highlight w:val="none"/>
        </w:rPr>
      </w:pPr>
    </w:p>
    <w:p w14:paraId="69F23FB1">
      <w:pPr>
        <w:pStyle w:val="34"/>
        <w:spacing w:after="50" w:afterLines="0" w:line="440" w:lineRule="exact"/>
        <w:ind w:left="0" w:firstLine="0" w:firstLineChars="0"/>
        <w:rPr>
          <w:rFonts w:hint="eastAsia" w:ascii="仿宋" w:eastAsia="仿宋"/>
          <w:color w:val="auto"/>
          <w:sz w:val="28"/>
          <w:szCs w:val="28"/>
          <w:highlight w:val="none"/>
        </w:rPr>
      </w:pPr>
    </w:p>
    <w:p w14:paraId="4650B144">
      <w:pPr>
        <w:pStyle w:val="34"/>
        <w:spacing w:after="50" w:afterLines="0" w:line="440" w:lineRule="exact"/>
        <w:ind w:left="0" w:firstLine="0" w:firstLineChars="0"/>
        <w:rPr>
          <w:rFonts w:hint="eastAsia" w:ascii="仿宋" w:eastAsia="仿宋"/>
          <w:color w:val="auto"/>
          <w:sz w:val="28"/>
          <w:szCs w:val="28"/>
          <w:highlight w:val="none"/>
        </w:rPr>
      </w:pPr>
    </w:p>
    <w:p w14:paraId="7DBB2BD2">
      <w:pPr>
        <w:pStyle w:val="34"/>
        <w:spacing w:after="50" w:afterLines="0" w:line="440" w:lineRule="exact"/>
        <w:ind w:left="0" w:firstLine="0" w:firstLineChars="0"/>
        <w:rPr>
          <w:rFonts w:hint="eastAsia" w:ascii="仿宋" w:eastAsia="仿宋"/>
          <w:color w:val="auto"/>
          <w:sz w:val="28"/>
          <w:szCs w:val="28"/>
          <w:highlight w:val="none"/>
        </w:rPr>
      </w:pPr>
    </w:p>
    <w:p w14:paraId="05CDB1BA">
      <w:pPr>
        <w:pStyle w:val="34"/>
        <w:spacing w:after="50" w:afterLines="0" w:line="440" w:lineRule="exact"/>
        <w:ind w:left="0" w:firstLine="0" w:firstLineChars="0"/>
        <w:rPr>
          <w:rFonts w:hint="eastAsia" w:ascii="仿宋" w:eastAsia="仿宋"/>
          <w:color w:val="auto"/>
          <w:sz w:val="28"/>
          <w:szCs w:val="28"/>
          <w:highlight w:val="none"/>
        </w:rPr>
      </w:pPr>
    </w:p>
    <w:p w14:paraId="59CC589C">
      <w:pPr>
        <w:snapToGrid w:val="0"/>
        <w:spacing w:before="50" w:after="50"/>
        <w:jc w:val="left"/>
        <w:rPr>
          <w:rFonts w:hint="eastAsia" w:ascii="仿宋" w:eastAsia="仿宋"/>
          <w:b/>
          <w:bCs/>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w:t>
      </w:r>
    </w:p>
    <w:p w14:paraId="359EBF15">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7E2684E0">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14:paraId="1C43C0EB">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33F3555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4AA16978">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14:paraId="03A2FF62">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729A1071">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277E7ACC">
      <w:pPr>
        <w:snapToGrid w:val="0"/>
        <w:spacing w:before="50" w:after="50" w:line="360" w:lineRule="auto"/>
        <w:ind w:firstLine="480" w:firstLineChars="200"/>
        <w:jc w:val="left"/>
        <w:rPr>
          <w:rFonts w:ascii="仿宋" w:eastAsia="仿宋"/>
          <w:color w:val="auto"/>
          <w:sz w:val="24"/>
          <w:szCs w:val="24"/>
          <w:highlight w:val="none"/>
        </w:rPr>
      </w:pPr>
    </w:p>
    <w:p w14:paraId="37BDB923">
      <w:pPr>
        <w:snapToGrid w:val="0"/>
        <w:spacing w:before="50" w:after="50" w:line="360" w:lineRule="auto"/>
        <w:ind w:firstLine="480" w:firstLineChars="200"/>
        <w:jc w:val="left"/>
        <w:rPr>
          <w:rFonts w:ascii="仿宋" w:eastAsia="仿宋"/>
          <w:color w:val="auto"/>
          <w:sz w:val="24"/>
          <w:szCs w:val="24"/>
          <w:highlight w:val="none"/>
        </w:rPr>
      </w:pPr>
    </w:p>
    <w:p w14:paraId="43A556CE">
      <w:pPr>
        <w:snapToGrid w:val="0"/>
        <w:spacing w:before="50" w:after="50" w:line="360" w:lineRule="auto"/>
        <w:ind w:firstLine="480" w:firstLineChars="200"/>
        <w:jc w:val="left"/>
        <w:rPr>
          <w:rFonts w:ascii="仿宋" w:eastAsia="仿宋"/>
          <w:color w:val="auto"/>
          <w:sz w:val="24"/>
          <w:szCs w:val="24"/>
          <w:highlight w:val="none"/>
        </w:rPr>
      </w:pPr>
    </w:p>
    <w:p w14:paraId="484BD753">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6E98E4A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2E8FB1AF">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0EA58BC7">
      <w:pPr>
        <w:numPr>
          <w:ilvl w:val="0"/>
          <w:numId w:val="10"/>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14:paraId="3C406D85">
      <w:pPr>
        <w:numPr>
          <w:ilvl w:val="0"/>
          <w:numId w:val="10"/>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416921AA">
      <w:pPr>
        <w:numPr>
          <w:ilvl w:val="0"/>
          <w:numId w:val="10"/>
        </w:numPr>
        <w:snapToGrid w:val="0"/>
        <w:spacing w:before="50" w:after="50" w:line="240" w:lineRule="auto"/>
        <w:jc w:val="left"/>
        <w:rPr>
          <w:rFonts w:ascii="仿宋" w:eastAsia="仿宋"/>
          <w:b/>
          <w:bCs/>
          <w:color w:val="auto"/>
          <w:sz w:val="24"/>
          <w:szCs w:val="24"/>
          <w:highlight w:val="none"/>
        </w:rPr>
      </w:pPr>
      <w:r>
        <w:rPr>
          <w:rFonts w:hint="eastAsia" w:ascii="仿宋" w:eastAsia="仿宋" w:cs="仿宋_GB2312"/>
          <w:b/>
          <w:bCs/>
          <w:color w:val="auto"/>
          <w:sz w:val="24"/>
          <w:highlight w:val="none"/>
          <w:u w:val="single"/>
          <w:lang w:eastAsia="zh-CN"/>
        </w:rPr>
        <w:t>“标的名称”、“所属行业”按前附表所列填写，有实质性偏离的将资格审查不通过。</w:t>
      </w:r>
    </w:p>
    <w:p w14:paraId="28B06693">
      <w:pPr>
        <w:numPr>
          <w:ilvl w:val="0"/>
          <w:numId w:val="10"/>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提供由省级以上监狱管理局、戒毒管理局（含新疆生产建设兵团）出具的属于监狱企业的证明文件（格式自拟），视同为小型和微型企业。</w:t>
      </w:r>
    </w:p>
    <w:p w14:paraId="3F6A9CBC">
      <w:pPr>
        <w:spacing w:line="588" w:lineRule="exact"/>
        <w:rPr>
          <w:rFonts w:hint="eastAsia" w:ascii="仿宋" w:eastAsia="仿宋"/>
          <w:b/>
          <w:color w:val="auto"/>
          <w:spacing w:val="6"/>
          <w:sz w:val="30"/>
          <w:szCs w:val="30"/>
          <w:highlight w:val="none"/>
        </w:rPr>
      </w:pPr>
      <w:bookmarkStart w:id="50" w:name="_Hlk523382353"/>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9</w:t>
      </w:r>
      <w:r>
        <w:rPr>
          <w:rFonts w:hint="eastAsia" w:ascii="仿宋" w:eastAsia="仿宋"/>
          <w:b/>
          <w:color w:val="auto"/>
          <w:spacing w:val="6"/>
          <w:sz w:val="30"/>
          <w:szCs w:val="30"/>
          <w:highlight w:val="none"/>
        </w:rPr>
        <w:t>（如有）：</w:t>
      </w:r>
    </w:p>
    <w:bookmarkEnd w:id="50"/>
    <w:p w14:paraId="6FE8B3EA">
      <w:pPr>
        <w:spacing w:line="588" w:lineRule="exact"/>
        <w:ind w:firstLine="667"/>
        <w:jc w:val="center"/>
        <w:rPr>
          <w:rFonts w:hint="eastAsia" w:ascii="仿宋" w:eastAsia="仿宋"/>
          <w:b/>
          <w:color w:val="auto"/>
          <w:spacing w:val="6"/>
          <w:sz w:val="32"/>
          <w:szCs w:val="32"/>
          <w:highlight w:val="none"/>
        </w:rPr>
      </w:pPr>
    </w:p>
    <w:p w14:paraId="4B1441DA">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7B782F1B">
      <w:pPr>
        <w:spacing w:line="588" w:lineRule="exact"/>
        <w:ind w:firstLine="626"/>
        <w:rPr>
          <w:rFonts w:hint="eastAsia" w:ascii="仿宋" w:eastAsia="仿宋"/>
          <w:b/>
          <w:color w:val="auto"/>
          <w:spacing w:val="6"/>
          <w:sz w:val="30"/>
          <w:szCs w:val="30"/>
          <w:highlight w:val="none"/>
        </w:rPr>
      </w:pPr>
    </w:p>
    <w:p w14:paraId="6B8E9BBE">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CCAE63D">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65F5BAD6">
      <w:pPr>
        <w:spacing w:line="588" w:lineRule="exact"/>
        <w:ind w:firstLine="480"/>
        <w:rPr>
          <w:rFonts w:hint="eastAsia" w:ascii="仿宋" w:eastAsia="仿宋" w:cs="仿宋_GB2312"/>
          <w:color w:val="auto"/>
          <w:sz w:val="24"/>
          <w:highlight w:val="none"/>
        </w:rPr>
      </w:pPr>
    </w:p>
    <w:p w14:paraId="27C46EC5">
      <w:pPr>
        <w:spacing w:line="588" w:lineRule="exact"/>
        <w:ind w:firstLine="480"/>
        <w:rPr>
          <w:rFonts w:hint="eastAsia" w:ascii="仿宋" w:eastAsia="仿宋" w:cs="仿宋_GB2312"/>
          <w:color w:val="auto"/>
          <w:sz w:val="24"/>
          <w:highlight w:val="none"/>
        </w:rPr>
      </w:pPr>
    </w:p>
    <w:p w14:paraId="523567AE">
      <w:pPr>
        <w:spacing w:line="588" w:lineRule="exact"/>
        <w:ind w:firstLine="480"/>
        <w:rPr>
          <w:rFonts w:hint="eastAsia" w:ascii="仿宋" w:eastAsia="仿宋" w:cs="仿宋_GB2312"/>
          <w:color w:val="auto"/>
          <w:sz w:val="24"/>
          <w:highlight w:val="none"/>
        </w:rPr>
      </w:pPr>
    </w:p>
    <w:p w14:paraId="6F304B5D">
      <w:pPr>
        <w:spacing w:line="588" w:lineRule="exact"/>
        <w:ind w:firstLine="480"/>
        <w:rPr>
          <w:rFonts w:hint="eastAsia" w:ascii="仿宋" w:eastAsia="仿宋" w:cs="仿宋_GB2312"/>
          <w:color w:val="auto"/>
          <w:sz w:val="24"/>
          <w:highlight w:val="none"/>
        </w:rPr>
      </w:pPr>
    </w:p>
    <w:p w14:paraId="2EE6BD03">
      <w:pPr>
        <w:spacing w:line="588" w:lineRule="exact"/>
        <w:ind w:firstLine="480"/>
        <w:rPr>
          <w:rFonts w:hint="eastAsia" w:ascii="仿宋" w:eastAsia="仿宋" w:cs="仿宋_GB2312"/>
          <w:color w:val="auto"/>
          <w:sz w:val="24"/>
          <w:highlight w:val="none"/>
        </w:rPr>
      </w:pPr>
    </w:p>
    <w:p w14:paraId="1AC5A89B">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1B826EFA">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14:paraId="30AFE780">
      <w:pPr>
        <w:ind w:firstLine="480"/>
        <w:rPr>
          <w:rFonts w:hint="eastAsia" w:ascii="仿宋" w:eastAsia="仿宋" w:cs="仿宋_GB2312"/>
          <w:color w:val="auto"/>
          <w:sz w:val="24"/>
          <w:highlight w:val="none"/>
        </w:rPr>
      </w:pPr>
    </w:p>
    <w:p w14:paraId="43506CF1">
      <w:pPr>
        <w:ind w:firstLine="420"/>
        <w:rPr>
          <w:rFonts w:hint="eastAsia" w:ascii="仿宋" w:eastAsia="仿宋"/>
          <w:color w:val="auto"/>
          <w:highlight w:val="none"/>
        </w:rPr>
      </w:pPr>
    </w:p>
    <w:p w14:paraId="1F2271FD">
      <w:pPr>
        <w:ind w:firstLine="420"/>
        <w:rPr>
          <w:rFonts w:hint="eastAsia" w:ascii="仿宋" w:eastAsia="仿宋"/>
          <w:color w:val="auto"/>
          <w:highlight w:val="none"/>
        </w:rPr>
      </w:pPr>
    </w:p>
    <w:p w14:paraId="1F453F7D">
      <w:pPr>
        <w:ind w:firstLine="420"/>
        <w:rPr>
          <w:rFonts w:hint="eastAsia" w:ascii="仿宋" w:eastAsia="仿宋"/>
          <w:color w:val="auto"/>
          <w:highlight w:val="none"/>
        </w:rPr>
      </w:pPr>
    </w:p>
    <w:p w14:paraId="3FFB213B">
      <w:pPr>
        <w:ind w:firstLine="420"/>
        <w:rPr>
          <w:rFonts w:hint="eastAsia" w:ascii="仿宋" w:eastAsia="仿宋"/>
          <w:color w:val="auto"/>
          <w:highlight w:val="none"/>
        </w:rPr>
      </w:pPr>
    </w:p>
    <w:p w14:paraId="5CCAB3DB">
      <w:pPr>
        <w:ind w:firstLine="420"/>
        <w:rPr>
          <w:rFonts w:hint="eastAsia" w:ascii="仿宋" w:eastAsia="仿宋"/>
          <w:color w:val="auto"/>
          <w:highlight w:val="none"/>
        </w:rPr>
      </w:pPr>
    </w:p>
    <w:p w14:paraId="583A1668">
      <w:pPr>
        <w:ind w:firstLine="420"/>
        <w:rPr>
          <w:rFonts w:hint="eastAsia" w:ascii="仿宋" w:eastAsia="仿宋"/>
          <w:color w:val="auto"/>
          <w:highlight w:val="none"/>
        </w:rPr>
      </w:pPr>
    </w:p>
    <w:p w14:paraId="4E5BE262">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78231C7B">
      <w:pPr>
        <w:ind w:firstLine="420"/>
        <w:rPr>
          <w:rFonts w:hint="eastAsia" w:ascii="仿宋" w:eastAsia="仿宋"/>
          <w:color w:val="auto"/>
          <w:highlight w:val="none"/>
        </w:rPr>
      </w:pPr>
    </w:p>
    <w:p w14:paraId="2A1C9837">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10</w:t>
      </w:r>
      <w:r>
        <w:rPr>
          <w:rFonts w:hint="eastAsia" w:ascii="仿宋" w:eastAsia="仿宋"/>
          <w:b/>
          <w:color w:val="auto"/>
          <w:sz w:val="30"/>
          <w:szCs w:val="30"/>
          <w:highlight w:val="none"/>
        </w:rPr>
        <w:t>：商务和技术文件封面</w:t>
      </w:r>
    </w:p>
    <w:p w14:paraId="1FA07D53">
      <w:pPr>
        <w:snapToGrid w:val="0"/>
        <w:spacing w:before="156" w:beforeLines="50" w:after="50"/>
        <w:jc w:val="center"/>
        <w:rPr>
          <w:rFonts w:hint="eastAsia" w:ascii="仿宋" w:eastAsia="仿宋"/>
          <w:b/>
          <w:color w:val="auto"/>
          <w:sz w:val="30"/>
          <w:szCs w:val="30"/>
          <w:highlight w:val="none"/>
        </w:rPr>
      </w:pPr>
    </w:p>
    <w:p w14:paraId="47F54C2E">
      <w:pPr>
        <w:snapToGrid w:val="0"/>
        <w:spacing w:before="156" w:beforeLines="50" w:after="50"/>
        <w:jc w:val="right"/>
        <w:rPr>
          <w:rFonts w:hint="eastAsia" w:ascii="仿宋" w:eastAsia="仿宋"/>
          <w:bCs/>
          <w:color w:val="auto"/>
          <w:sz w:val="30"/>
          <w:szCs w:val="30"/>
          <w:highlight w:val="none"/>
        </w:rPr>
      </w:pPr>
    </w:p>
    <w:p w14:paraId="121BAF43">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4D790F4B">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14:paraId="4B7271EE">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14:paraId="4E6FE39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14:paraId="24A7F00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14:paraId="5D92185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14:paraId="6279E4EA">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14:paraId="1706331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14:paraId="6D61574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40A919FB">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782A1AD8">
      <w:pPr>
        <w:spacing w:line="500" w:lineRule="exact"/>
        <w:ind w:right="7"/>
        <w:jc w:val="center"/>
        <w:rPr>
          <w:rFonts w:hint="eastAsia" w:ascii="仿宋" w:eastAsia="仿宋"/>
          <w:color w:val="auto"/>
          <w:sz w:val="36"/>
          <w:szCs w:val="36"/>
          <w:highlight w:val="none"/>
        </w:rPr>
      </w:pPr>
    </w:p>
    <w:p w14:paraId="4B807051">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6F4F4A5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3AF7B189">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5BBCBF0F">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：商务和技术文件目录</w:t>
      </w:r>
    </w:p>
    <w:p w14:paraId="47EFF4E8">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13031394">
      <w:pPr>
        <w:pStyle w:val="39"/>
        <w:spacing w:line="360" w:lineRule="auto"/>
        <w:ind w:firstLine="0" w:firstLineChars="0"/>
        <w:jc w:val="left"/>
        <w:rPr>
          <w:rFonts w:hint="eastAsia" w:ascii="仿宋" w:eastAsia="仿宋" w:cs="仿宋_GB2312"/>
          <w:color w:val="auto"/>
          <w:highlight w:val="none"/>
        </w:rPr>
      </w:pPr>
      <w:bookmarkStart w:id="51"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1"/>
    </w:p>
    <w:p w14:paraId="3CD57D4D">
      <w:pPr>
        <w:pStyle w:val="39"/>
        <w:spacing w:line="360" w:lineRule="auto"/>
        <w:ind w:firstLine="0" w:firstLineChars="0"/>
        <w:jc w:val="left"/>
        <w:rPr>
          <w:rFonts w:hint="eastAsia" w:ascii="仿宋" w:eastAsia="仿宋" w:cs="仿宋_GB2312"/>
          <w:color w:val="auto"/>
          <w:highlight w:val="none"/>
        </w:rPr>
      </w:pPr>
      <w:bookmarkStart w:id="52" w:name="_Toc64369790"/>
      <w:r>
        <w:rPr>
          <w:rFonts w:hint="eastAsia" w:ascii="仿宋" w:eastAsia="仿宋" w:cs="仿宋_GB2312"/>
          <w:color w:val="auto"/>
          <w:highlight w:val="none"/>
        </w:rPr>
        <w:t>2.技术响应表…………………………………………………………………（页码）</w:t>
      </w:r>
      <w:bookmarkEnd w:id="52"/>
    </w:p>
    <w:p w14:paraId="40C9B608">
      <w:pPr>
        <w:pStyle w:val="39"/>
        <w:spacing w:line="360" w:lineRule="auto"/>
        <w:ind w:firstLine="0" w:firstLineChars="0"/>
        <w:jc w:val="left"/>
        <w:rPr>
          <w:rFonts w:hint="eastAsia" w:ascii="仿宋" w:eastAsia="仿宋" w:cs="仿宋_GB2312"/>
          <w:color w:val="auto"/>
          <w:highlight w:val="none"/>
        </w:rPr>
      </w:pPr>
      <w:bookmarkStart w:id="53" w:name="_Toc64369791"/>
      <w:r>
        <w:rPr>
          <w:rFonts w:hint="eastAsia" w:ascii="仿宋" w:eastAsia="仿宋" w:cs="仿宋_GB2312"/>
          <w:color w:val="auto"/>
          <w:highlight w:val="none"/>
        </w:rPr>
        <w:t>3.商务响应表…………………………………………………………………（页码）</w:t>
      </w:r>
      <w:bookmarkEnd w:id="53"/>
    </w:p>
    <w:p w14:paraId="39CC48DE">
      <w:pPr>
        <w:pStyle w:val="39"/>
        <w:spacing w:line="360" w:lineRule="auto"/>
        <w:ind w:firstLine="0" w:firstLineChars="0"/>
        <w:jc w:val="left"/>
        <w:rPr>
          <w:rFonts w:hint="eastAsia" w:ascii="仿宋" w:eastAsia="仿宋" w:cs="仿宋_GB2312"/>
          <w:color w:val="auto"/>
          <w:highlight w:val="none"/>
        </w:rPr>
      </w:pPr>
      <w:bookmarkStart w:id="54"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4"/>
    </w:p>
    <w:p w14:paraId="4CC74AEF">
      <w:pPr>
        <w:pStyle w:val="39"/>
        <w:spacing w:line="360" w:lineRule="auto"/>
        <w:ind w:firstLine="0" w:firstLineChars="0"/>
        <w:jc w:val="left"/>
        <w:rPr>
          <w:rFonts w:hint="eastAsia" w:ascii="仿宋" w:eastAsia="仿宋" w:cs="仿宋_GB2312"/>
          <w:color w:val="auto"/>
          <w:highlight w:val="none"/>
        </w:rPr>
      </w:pPr>
      <w:bookmarkStart w:id="55"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14:paraId="192B346A">
      <w:pPr>
        <w:pStyle w:val="39"/>
        <w:spacing w:line="360" w:lineRule="auto"/>
        <w:ind w:firstLine="0" w:firstLineChars="0"/>
        <w:jc w:val="left"/>
        <w:rPr>
          <w:rFonts w:ascii="仿宋" w:eastAsia="仿宋" w:cs="仿宋_GB2312"/>
          <w:color w:val="auto"/>
          <w:highlight w:val="none"/>
        </w:rPr>
      </w:pPr>
      <w:bookmarkStart w:id="56"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14:paraId="40C2F20E">
      <w:pPr>
        <w:pStyle w:val="37"/>
        <w:numPr>
          <w:ilvl w:val="0"/>
          <w:numId w:val="0"/>
        </w:numPr>
        <w:ind w:left="0" w:firstLine="0"/>
        <w:rPr>
          <w:rFonts w:hint="eastAsia"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14:paraId="052AA096">
      <w:pPr>
        <w:pStyle w:val="39"/>
        <w:spacing w:line="360" w:lineRule="auto"/>
        <w:ind w:firstLine="0" w:firstLineChars="0"/>
        <w:jc w:val="left"/>
        <w:rPr>
          <w:rFonts w:hint="eastAsia" w:ascii="仿宋" w:eastAsia="仿宋" w:cs="仿宋_GB2312"/>
          <w:color w:val="auto"/>
          <w:highlight w:val="none"/>
        </w:rPr>
      </w:pPr>
      <w:bookmarkStart w:id="57"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14:paraId="7B043023">
      <w:pPr>
        <w:pStyle w:val="39"/>
        <w:spacing w:line="360" w:lineRule="auto"/>
        <w:ind w:firstLine="0" w:firstLineChars="0"/>
        <w:jc w:val="left"/>
        <w:rPr>
          <w:rFonts w:hint="eastAsia" w:ascii="仿宋" w:eastAsia="仿宋" w:cs="仿宋_GB2312"/>
          <w:color w:val="auto"/>
          <w:sz w:val="24"/>
          <w:szCs w:val="24"/>
          <w:highlight w:val="none"/>
          <w:lang w:val="zh-CN"/>
        </w:rPr>
      </w:pPr>
      <w:r>
        <w:rPr>
          <w:rFonts w:ascii="仿宋" w:eastAsia="仿宋" w:cs="仿宋_GB2312"/>
          <w:color w:val="auto"/>
          <w:sz w:val="24"/>
          <w:szCs w:val="24"/>
          <w:highlight w:val="none"/>
          <w:lang w:val="zh-CN"/>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7005BBAD">
      <w:pPr>
        <w:pStyle w:val="39"/>
        <w:spacing w:line="360" w:lineRule="auto"/>
        <w:ind w:firstLine="0" w:firstLineChars="0"/>
        <w:jc w:val="left"/>
        <w:rPr>
          <w:rFonts w:hint="eastAsia" w:ascii="仿宋" w:eastAsia="仿宋" w:cs="仿宋_GB2312"/>
          <w:color w:val="auto"/>
          <w:highlight w:val="none"/>
        </w:rPr>
      </w:pPr>
      <w:bookmarkStart w:id="58"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8"/>
    </w:p>
    <w:p w14:paraId="6C1E531C">
      <w:pPr>
        <w:pStyle w:val="37"/>
        <w:numPr>
          <w:ilvl w:val="0"/>
          <w:numId w:val="0"/>
        </w:numPr>
        <w:spacing w:line="240" w:lineRule="auto"/>
        <w:ind w:left="0" w:firstLine="0"/>
        <w:rPr>
          <w:rFonts w:hint="eastAsia" w:ascii="仿宋" w:eastAsia="仿宋"/>
          <w:color w:val="auto"/>
          <w:highlight w:val="none"/>
        </w:rPr>
      </w:pPr>
    </w:p>
    <w:p w14:paraId="41A822AA">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w:t>
      </w:r>
    </w:p>
    <w:p w14:paraId="49955B82">
      <w:pPr>
        <w:rPr>
          <w:rFonts w:hint="eastAsia" w:ascii="仿宋" w:eastAsia="仿宋"/>
          <w:color w:val="auto"/>
          <w:highlight w:val="none"/>
        </w:rPr>
      </w:pPr>
    </w:p>
    <w:p w14:paraId="54EBDA38">
      <w:pPr>
        <w:rPr>
          <w:rFonts w:hint="eastAsia" w:ascii="仿宋" w:eastAsia="仿宋"/>
          <w:color w:val="auto"/>
          <w:highlight w:val="none"/>
        </w:rPr>
      </w:pPr>
    </w:p>
    <w:p w14:paraId="08529662">
      <w:pPr>
        <w:rPr>
          <w:rFonts w:hint="eastAsia" w:ascii="仿宋" w:eastAsia="仿宋"/>
          <w:color w:val="auto"/>
          <w:highlight w:val="none"/>
        </w:rPr>
      </w:pPr>
    </w:p>
    <w:p w14:paraId="754698E5">
      <w:pPr>
        <w:rPr>
          <w:rFonts w:hint="eastAsia" w:ascii="仿宋" w:eastAsia="仿宋"/>
          <w:color w:val="auto"/>
          <w:highlight w:val="none"/>
        </w:rPr>
      </w:pPr>
    </w:p>
    <w:p w14:paraId="682E4EB6">
      <w:pPr>
        <w:rPr>
          <w:rFonts w:hint="eastAsia" w:ascii="仿宋" w:eastAsia="仿宋"/>
          <w:color w:val="auto"/>
          <w:highlight w:val="none"/>
        </w:rPr>
      </w:pPr>
    </w:p>
    <w:p w14:paraId="426F4F50">
      <w:pPr>
        <w:rPr>
          <w:rFonts w:hint="eastAsia" w:ascii="仿宋" w:eastAsia="仿宋"/>
          <w:color w:val="auto"/>
          <w:highlight w:val="none"/>
        </w:rPr>
      </w:pPr>
    </w:p>
    <w:p w14:paraId="448A8068">
      <w:pPr>
        <w:rPr>
          <w:rFonts w:hint="eastAsia" w:ascii="仿宋" w:eastAsia="仿宋"/>
          <w:color w:val="auto"/>
          <w:highlight w:val="none"/>
        </w:rPr>
      </w:pPr>
    </w:p>
    <w:p w14:paraId="4CB42D1A">
      <w:pPr>
        <w:rPr>
          <w:rFonts w:hint="eastAsia" w:ascii="仿宋" w:eastAsia="仿宋"/>
          <w:color w:val="auto"/>
          <w:highlight w:val="none"/>
        </w:rPr>
      </w:pPr>
    </w:p>
    <w:p w14:paraId="062B39B0">
      <w:pPr>
        <w:rPr>
          <w:rFonts w:hint="eastAsia" w:ascii="仿宋" w:eastAsia="仿宋"/>
          <w:color w:val="auto"/>
          <w:highlight w:val="none"/>
        </w:rPr>
      </w:pPr>
    </w:p>
    <w:p w14:paraId="6CBEF63E">
      <w:pPr>
        <w:rPr>
          <w:rFonts w:hint="eastAsia" w:ascii="仿宋" w:eastAsia="仿宋"/>
          <w:color w:val="auto"/>
          <w:highlight w:val="none"/>
        </w:rPr>
      </w:pPr>
    </w:p>
    <w:p w14:paraId="61278AF4">
      <w:pPr>
        <w:rPr>
          <w:rFonts w:hint="eastAsia" w:ascii="仿宋" w:eastAsia="仿宋"/>
          <w:color w:val="auto"/>
          <w:highlight w:val="none"/>
        </w:rPr>
      </w:pPr>
    </w:p>
    <w:p w14:paraId="6FD8323C">
      <w:pPr>
        <w:rPr>
          <w:rFonts w:hint="eastAsia" w:ascii="仿宋" w:eastAsia="仿宋"/>
          <w:color w:val="auto"/>
          <w:highlight w:val="none"/>
        </w:rPr>
      </w:pPr>
    </w:p>
    <w:p w14:paraId="18B4737C">
      <w:pPr>
        <w:rPr>
          <w:rFonts w:hint="eastAsia" w:ascii="仿宋" w:eastAsia="仿宋"/>
          <w:color w:val="auto"/>
          <w:highlight w:val="none"/>
        </w:rPr>
      </w:pPr>
    </w:p>
    <w:p w14:paraId="7C91955D">
      <w:pPr>
        <w:rPr>
          <w:rFonts w:hint="eastAsia" w:ascii="仿宋" w:eastAsia="仿宋"/>
          <w:color w:val="auto"/>
          <w:highlight w:val="none"/>
        </w:rPr>
      </w:pPr>
    </w:p>
    <w:p w14:paraId="79CAC8DD">
      <w:pPr>
        <w:rPr>
          <w:rFonts w:hint="eastAsia" w:ascii="仿宋" w:eastAsia="仿宋"/>
          <w:color w:val="auto"/>
          <w:highlight w:val="none"/>
        </w:rPr>
      </w:pPr>
    </w:p>
    <w:p w14:paraId="56FEEC34">
      <w:pPr>
        <w:rPr>
          <w:rFonts w:hint="eastAsia" w:ascii="仿宋" w:eastAsia="仿宋"/>
          <w:color w:val="auto"/>
          <w:highlight w:val="none"/>
        </w:rPr>
      </w:pPr>
    </w:p>
    <w:p w14:paraId="25A623E8">
      <w:pPr>
        <w:rPr>
          <w:rFonts w:hint="eastAsia" w:ascii="仿宋" w:eastAsia="仿宋"/>
          <w:color w:val="auto"/>
          <w:highlight w:val="none"/>
        </w:rPr>
      </w:pPr>
    </w:p>
    <w:p w14:paraId="4AFD5148">
      <w:pPr>
        <w:rPr>
          <w:rFonts w:hint="eastAsia" w:ascii="仿宋" w:eastAsia="仿宋"/>
          <w:color w:val="auto"/>
          <w:highlight w:val="none"/>
        </w:rPr>
      </w:pPr>
    </w:p>
    <w:p w14:paraId="747A8B04">
      <w:pPr>
        <w:rPr>
          <w:rFonts w:hint="eastAsia" w:ascii="仿宋" w:eastAsia="仿宋"/>
          <w:color w:val="auto"/>
          <w:highlight w:val="none"/>
        </w:rPr>
      </w:pPr>
    </w:p>
    <w:p w14:paraId="079F6AC6">
      <w:pPr>
        <w:rPr>
          <w:rFonts w:hint="eastAsia" w:ascii="仿宋" w:eastAsia="仿宋"/>
          <w:color w:val="auto"/>
          <w:highlight w:val="none"/>
        </w:rPr>
      </w:pPr>
    </w:p>
    <w:p w14:paraId="666CFDDE">
      <w:pPr>
        <w:rPr>
          <w:rFonts w:hint="eastAsia" w:ascii="仿宋" w:eastAsia="仿宋"/>
          <w:color w:val="auto"/>
          <w:highlight w:val="none"/>
        </w:rPr>
      </w:pPr>
    </w:p>
    <w:p w14:paraId="2C270D64">
      <w:pPr>
        <w:rPr>
          <w:rFonts w:hint="eastAsia" w:ascii="仿宋" w:eastAsia="仿宋"/>
          <w:color w:val="auto"/>
          <w:highlight w:val="none"/>
        </w:rPr>
      </w:pPr>
    </w:p>
    <w:p w14:paraId="705F97E8">
      <w:pPr>
        <w:rPr>
          <w:rFonts w:hint="eastAsia" w:ascii="仿宋" w:eastAsia="仿宋"/>
          <w:color w:val="auto"/>
          <w:highlight w:val="none"/>
        </w:rPr>
      </w:pPr>
    </w:p>
    <w:p w14:paraId="00D4F614">
      <w:pPr>
        <w:rPr>
          <w:rFonts w:hint="eastAsia" w:ascii="仿宋" w:eastAsia="仿宋"/>
          <w:color w:val="auto"/>
          <w:highlight w:val="none"/>
        </w:rPr>
      </w:pPr>
    </w:p>
    <w:p w14:paraId="203E5D68">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12</w:t>
      </w:r>
      <w:r>
        <w:rPr>
          <w:rFonts w:hint="eastAsia" w:ascii="仿宋" w:eastAsia="仿宋"/>
          <w:b/>
          <w:bCs/>
          <w:color w:val="auto"/>
          <w:sz w:val="28"/>
          <w:szCs w:val="28"/>
          <w:highlight w:val="none"/>
        </w:rPr>
        <w:t>：项目明细清单</w:t>
      </w:r>
    </w:p>
    <w:p w14:paraId="1B592FF8">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60C208E8">
      <w:pPr>
        <w:snapToGrid w:val="0"/>
        <w:spacing w:before="50" w:after="156" w:afterLines="50"/>
        <w:jc w:val="center"/>
        <w:rPr>
          <w:rFonts w:hint="eastAsia" w:ascii="仿宋" w:eastAsia="仿宋"/>
          <w:b/>
          <w:color w:val="auto"/>
          <w:spacing w:val="40"/>
          <w:kern w:val="0"/>
          <w:sz w:val="36"/>
          <w:szCs w:val="36"/>
          <w:highlight w:val="none"/>
        </w:rPr>
      </w:pPr>
    </w:p>
    <w:p w14:paraId="42EBC639">
      <w:pPr>
        <w:pStyle w:val="9"/>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14:paraId="626434F2">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27"/>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34B17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B7E63E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793EF1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43A138B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14:paraId="260D3D7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794800C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14:paraId="49CCD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B3F55B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1BF6C65C">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6F14429">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6798F05">
            <w:pPr>
              <w:snapToGrid w:val="0"/>
              <w:spacing w:before="50" w:after="50"/>
              <w:jc w:val="center"/>
              <w:rPr>
                <w:rFonts w:hint="eastAsia" w:ascii="仿宋" w:eastAsia="仿宋"/>
                <w:color w:val="auto"/>
                <w:sz w:val="30"/>
                <w:szCs w:val="30"/>
                <w:highlight w:val="none"/>
              </w:rPr>
            </w:pPr>
          </w:p>
        </w:tc>
      </w:tr>
      <w:tr w14:paraId="00B2E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C74CB8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026759CF">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FB41019">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F62DBDF">
            <w:pPr>
              <w:snapToGrid w:val="0"/>
              <w:spacing w:before="50" w:after="50"/>
              <w:jc w:val="center"/>
              <w:rPr>
                <w:rFonts w:hint="eastAsia" w:ascii="仿宋" w:eastAsia="仿宋"/>
                <w:color w:val="auto"/>
                <w:sz w:val="30"/>
                <w:szCs w:val="30"/>
                <w:highlight w:val="none"/>
              </w:rPr>
            </w:pPr>
          </w:p>
        </w:tc>
      </w:tr>
      <w:tr w14:paraId="7FEEB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5E4E20C">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245B32D2">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63B4374">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2ACD770">
            <w:pPr>
              <w:snapToGrid w:val="0"/>
              <w:spacing w:before="50" w:after="50"/>
              <w:jc w:val="center"/>
              <w:rPr>
                <w:rFonts w:hint="eastAsia" w:ascii="仿宋" w:eastAsia="仿宋"/>
                <w:color w:val="auto"/>
                <w:sz w:val="30"/>
                <w:szCs w:val="30"/>
                <w:highlight w:val="none"/>
              </w:rPr>
            </w:pPr>
          </w:p>
        </w:tc>
      </w:tr>
    </w:tbl>
    <w:p w14:paraId="17155C3E">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23CF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37C25E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5DBF46C9">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F50B57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0B251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14:paraId="2A955A32">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17823B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14:paraId="792BF6CF">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AC3918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705F13CF">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14:paraId="38644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3ECD14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5D739D8E">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B4DBAE5">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896EA75">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433A094">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E3A2B5D">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F34D0A9">
            <w:pPr>
              <w:snapToGrid w:val="0"/>
              <w:spacing w:before="50" w:after="50"/>
              <w:jc w:val="center"/>
              <w:rPr>
                <w:rFonts w:hint="eastAsia" w:ascii="仿宋" w:eastAsia="仿宋"/>
                <w:color w:val="auto"/>
                <w:sz w:val="30"/>
                <w:szCs w:val="30"/>
                <w:highlight w:val="none"/>
              </w:rPr>
            </w:pPr>
          </w:p>
        </w:tc>
      </w:tr>
      <w:tr w14:paraId="55E05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BFB2109">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66412672">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A733A62">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9A092D8">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8CC2769">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70F2D3C">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BF51949">
            <w:pPr>
              <w:snapToGrid w:val="0"/>
              <w:spacing w:before="50" w:after="50"/>
              <w:jc w:val="center"/>
              <w:rPr>
                <w:rFonts w:hint="eastAsia" w:ascii="仿宋" w:eastAsia="仿宋"/>
                <w:color w:val="auto"/>
                <w:sz w:val="30"/>
                <w:szCs w:val="30"/>
                <w:highlight w:val="none"/>
              </w:rPr>
            </w:pPr>
          </w:p>
        </w:tc>
      </w:tr>
      <w:tr w14:paraId="47B55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D3B05ED">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50E9E8BD">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F93C239">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29D66AB">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D49CB16">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0DB1556">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8D67B61">
            <w:pPr>
              <w:snapToGrid w:val="0"/>
              <w:spacing w:before="50" w:after="50"/>
              <w:jc w:val="center"/>
              <w:rPr>
                <w:rFonts w:hint="eastAsia" w:ascii="仿宋" w:eastAsia="仿宋"/>
                <w:color w:val="auto"/>
                <w:sz w:val="30"/>
                <w:szCs w:val="30"/>
                <w:highlight w:val="none"/>
              </w:rPr>
            </w:pPr>
          </w:p>
        </w:tc>
      </w:tr>
    </w:tbl>
    <w:p w14:paraId="4B2D34BE">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4DB8AE83">
      <w:pPr>
        <w:snapToGrid w:val="0"/>
        <w:spacing w:before="156" w:beforeLines="50"/>
        <w:rPr>
          <w:rFonts w:hint="eastAsia" w:ascii="仿宋" w:eastAsia="仿宋"/>
          <w:color w:val="auto"/>
          <w:sz w:val="30"/>
          <w:szCs w:val="30"/>
          <w:highlight w:val="none"/>
        </w:rPr>
      </w:pPr>
    </w:p>
    <w:p w14:paraId="15666064">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2CEC718B">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14:paraId="2C7F5E48">
      <w:pPr>
        <w:snapToGrid w:val="0"/>
        <w:spacing w:before="50" w:after="50"/>
        <w:rPr>
          <w:rFonts w:hint="eastAsia" w:ascii="仿宋" w:eastAsia="仿宋"/>
          <w:color w:val="auto"/>
          <w:spacing w:val="20"/>
          <w:sz w:val="30"/>
          <w:szCs w:val="30"/>
          <w:highlight w:val="none"/>
        </w:rPr>
      </w:pPr>
    </w:p>
    <w:p w14:paraId="6732047D">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：技术响应表</w:t>
      </w:r>
    </w:p>
    <w:p w14:paraId="44ED6EA2">
      <w:pPr>
        <w:snapToGrid w:val="0"/>
        <w:spacing w:before="50" w:after="50"/>
        <w:rPr>
          <w:rFonts w:hint="eastAsia" w:ascii="仿宋" w:eastAsia="仿宋"/>
          <w:b/>
          <w:bCs/>
          <w:color w:val="auto"/>
          <w:sz w:val="30"/>
          <w:szCs w:val="30"/>
          <w:highlight w:val="none"/>
        </w:rPr>
      </w:pPr>
    </w:p>
    <w:p w14:paraId="0CBB8A07">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530E7313">
      <w:pPr>
        <w:snapToGrid w:val="0"/>
        <w:spacing w:before="50" w:after="156" w:afterLines="50"/>
        <w:jc w:val="center"/>
        <w:rPr>
          <w:rFonts w:hint="eastAsia" w:ascii="仿宋" w:eastAsia="仿宋"/>
          <w:b/>
          <w:color w:val="auto"/>
          <w:spacing w:val="40"/>
          <w:kern w:val="0"/>
          <w:sz w:val="36"/>
          <w:szCs w:val="36"/>
          <w:highlight w:val="none"/>
        </w:rPr>
      </w:pPr>
    </w:p>
    <w:p w14:paraId="359D72F1">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4B30FBBD">
      <w:pPr>
        <w:pStyle w:val="9"/>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7"/>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5A473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300BDA5E">
            <w:pPr>
              <w:snapToGrid w:val="0"/>
              <w:spacing w:before="50" w:after="50"/>
              <w:rPr>
                <w:rFonts w:hint="eastAsia" w:ascii="仿宋" w:eastAsia="仿宋"/>
                <w:color w:val="auto"/>
                <w:spacing w:val="20"/>
                <w:sz w:val="24"/>
                <w:szCs w:val="24"/>
                <w:highlight w:val="none"/>
              </w:rPr>
            </w:pPr>
            <w:bookmarkStart w:id="59" w:name="_Toc64369807"/>
            <w:r>
              <w:rPr>
                <w:rFonts w:hint="eastAsia" w:ascii="仿宋" w:eastAsia="仿宋"/>
                <w:color w:val="auto"/>
                <w:spacing w:val="20"/>
                <w:sz w:val="24"/>
                <w:szCs w:val="24"/>
                <w:highlight w:val="none"/>
              </w:rPr>
              <w:t>服务部分</w:t>
            </w:r>
            <w:bookmarkEnd w:id="59"/>
          </w:p>
        </w:tc>
      </w:tr>
      <w:tr w14:paraId="378A7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4757663">
            <w:pPr>
              <w:snapToGrid w:val="0"/>
              <w:spacing w:before="50" w:after="50"/>
              <w:jc w:val="center"/>
              <w:rPr>
                <w:rFonts w:hint="eastAsia" w:ascii="仿宋" w:eastAsia="仿宋"/>
                <w:color w:val="auto"/>
                <w:spacing w:val="20"/>
                <w:sz w:val="24"/>
                <w:szCs w:val="24"/>
                <w:highlight w:val="none"/>
              </w:rPr>
            </w:pPr>
            <w:bookmarkStart w:id="60" w:name="_Toc64369800"/>
            <w:r>
              <w:rPr>
                <w:rFonts w:hint="eastAsia" w:ascii="仿宋" w:eastAsia="仿宋"/>
                <w:color w:val="auto"/>
                <w:spacing w:val="20"/>
                <w:sz w:val="24"/>
                <w:szCs w:val="24"/>
                <w:highlight w:val="none"/>
              </w:rPr>
              <w:t>序号</w:t>
            </w:r>
            <w:bookmarkEnd w:id="60"/>
          </w:p>
        </w:tc>
        <w:tc>
          <w:tcPr>
            <w:tcW w:w="1861" w:type="dxa"/>
            <w:tcBorders>
              <w:top w:val="single" w:color="auto" w:sz="4" w:space="0"/>
              <w:left w:val="single" w:color="auto" w:sz="4" w:space="0"/>
              <w:bottom w:val="single" w:color="auto" w:sz="4" w:space="0"/>
              <w:right w:val="single" w:color="auto" w:sz="4" w:space="0"/>
            </w:tcBorders>
            <w:noWrap/>
            <w:vAlign w:val="center"/>
          </w:tcPr>
          <w:p w14:paraId="75358DF5">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177C8604">
            <w:pPr>
              <w:snapToGrid w:val="0"/>
              <w:spacing w:before="50" w:after="50"/>
              <w:jc w:val="center"/>
              <w:rPr>
                <w:rFonts w:hint="eastAsia" w:ascii="仿宋" w:eastAsia="仿宋"/>
                <w:color w:val="auto"/>
                <w:spacing w:val="20"/>
                <w:sz w:val="24"/>
                <w:szCs w:val="24"/>
                <w:highlight w:val="none"/>
              </w:rPr>
            </w:pPr>
            <w:bookmarkStart w:id="61" w:name="_Toc64369801"/>
            <w:bookmarkStart w:id="62" w:name="_Toc64369802"/>
            <w:r>
              <w:rPr>
                <w:rFonts w:hint="eastAsia" w:ascii="仿宋" w:eastAsia="仿宋"/>
                <w:color w:val="auto"/>
                <w:spacing w:val="20"/>
                <w:sz w:val="24"/>
                <w:szCs w:val="24"/>
                <w:highlight w:val="none"/>
              </w:rPr>
              <w:t>采购文件</w:t>
            </w:r>
          </w:p>
          <w:p w14:paraId="0E58190D">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1"/>
          </w:p>
        </w:tc>
        <w:tc>
          <w:tcPr>
            <w:tcW w:w="2105" w:type="dxa"/>
            <w:tcBorders>
              <w:top w:val="single" w:color="auto" w:sz="4" w:space="0"/>
              <w:left w:val="single" w:color="auto" w:sz="4" w:space="0"/>
              <w:bottom w:val="single" w:color="auto" w:sz="4" w:space="0"/>
              <w:right w:val="single" w:color="auto" w:sz="4" w:space="0"/>
            </w:tcBorders>
            <w:noWrap/>
            <w:vAlign w:val="center"/>
          </w:tcPr>
          <w:p w14:paraId="12D1A1E0">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0664DCA8">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2"/>
          </w:p>
        </w:tc>
        <w:tc>
          <w:tcPr>
            <w:tcW w:w="1396" w:type="dxa"/>
            <w:tcBorders>
              <w:top w:val="single" w:color="auto" w:sz="4" w:space="0"/>
              <w:left w:val="single" w:color="auto" w:sz="4" w:space="0"/>
              <w:bottom w:val="single" w:color="auto" w:sz="4" w:space="0"/>
              <w:right w:val="single" w:color="auto" w:sz="4" w:space="0"/>
            </w:tcBorders>
            <w:noWrap/>
            <w:vAlign w:val="center"/>
          </w:tcPr>
          <w:p w14:paraId="41A40659">
            <w:pPr>
              <w:snapToGrid w:val="0"/>
              <w:spacing w:before="50" w:after="50"/>
              <w:jc w:val="center"/>
              <w:rPr>
                <w:rFonts w:hint="eastAsia" w:ascii="仿宋" w:eastAsia="仿宋"/>
                <w:color w:val="auto"/>
                <w:spacing w:val="20"/>
                <w:sz w:val="24"/>
                <w:szCs w:val="24"/>
                <w:highlight w:val="none"/>
              </w:rPr>
            </w:pPr>
            <w:bookmarkStart w:id="63" w:name="_Toc64369803"/>
            <w:r>
              <w:rPr>
                <w:rFonts w:hint="eastAsia" w:ascii="仿宋" w:eastAsia="仿宋"/>
                <w:color w:val="auto"/>
                <w:spacing w:val="20"/>
                <w:sz w:val="24"/>
                <w:szCs w:val="24"/>
                <w:highlight w:val="none"/>
              </w:rPr>
              <w:t>偏离</w:t>
            </w:r>
          </w:p>
          <w:p w14:paraId="69474A7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3"/>
          </w:p>
        </w:tc>
      </w:tr>
      <w:tr w14:paraId="0A110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5367764">
            <w:pPr>
              <w:snapToGrid w:val="0"/>
              <w:spacing w:before="50" w:after="50"/>
              <w:rPr>
                <w:rFonts w:hint="eastAsia" w:ascii="仿宋" w:eastAsia="仿宋"/>
                <w:color w:val="auto"/>
                <w:spacing w:val="20"/>
                <w:sz w:val="24"/>
                <w:szCs w:val="24"/>
                <w:highlight w:val="none"/>
              </w:rPr>
            </w:pPr>
            <w:bookmarkStart w:id="64" w:name="_Toc64369804"/>
            <w:r>
              <w:rPr>
                <w:rFonts w:hint="eastAsia" w:ascii="仿宋" w:eastAsia="仿宋"/>
                <w:color w:val="auto"/>
                <w:spacing w:val="20"/>
                <w:sz w:val="24"/>
                <w:szCs w:val="24"/>
                <w:highlight w:val="none"/>
              </w:rPr>
              <w:t>1</w:t>
            </w:r>
            <w:bookmarkEnd w:id="64"/>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22F1CE0">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F4DCB03">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5D5FC415">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753BCA8">
            <w:pPr>
              <w:snapToGrid w:val="0"/>
              <w:spacing w:before="50" w:after="50"/>
              <w:rPr>
                <w:rFonts w:hint="eastAsia" w:ascii="仿宋" w:eastAsia="仿宋"/>
                <w:color w:val="auto"/>
                <w:spacing w:val="20"/>
                <w:sz w:val="24"/>
                <w:szCs w:val="24"/>
                <w:highlight w:val="none"/>
              </w:rPr>
            </w:pPr>
          </w:p>
        </w:tc>
      </w:tr>
      <w:tr w14:paraId="08F81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FA60DF4">
            <w:pPr>
              <w:snapToGrid w:val="0"/>
              <w:spacing w:before="50" w:after="50"/>
              <w:rPr>
                <w:rFonts w:hint="eastAsia" w:ascii="仿宋" w:eastAsia="仿宋"/>
                <w:color w:val="auto"/>
                <w:spacing w:val="20"/>
                <w:sz w:val="24"/>
                <w:szCs w:val="24"/>
                <w:highlight w:val="none"/>
              </w:rPr>
            </w:pPr>
            <w:bookmarkStart w:id="65" w:name="_Toc64369805"/>
            <w:r>
              <w:rPr>
                <w:rFonts w:hint="eastAsia" w:ascii="仿宋" w:eastAsia="仿宋"/>
                <w:color w:val="auto"/>
                <w:spacing w:val="20"/>
                <w:sz w:val="24"/>
                <w:szCs w:val="24"/>
                <w:highlight w:val="none"/>
              </w:rPr>
              <w:t>2</w:t>
            </w:r>
            <w:bookmarkEnd w:id="65"/>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D65F155">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2317450">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9D13DD9">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191AF16F">
            <w:pPr>
              <w:snapToGrid w:val="0"/>
              <w:spacing w:before="50" w:after="50"/>
              <w:rPr>
                <w:rFonts w:hint="eastAsia" w:ascii="仿宋" w:eastAsia="仿宋"/>
                <w:color w:val="auto"/>
                <w:spacing w:val="20"/>
                <w:sz w:val="24"/>
                <w:szCs w:val="24"/>
                <w:highlight w:val="none"/>
              </w:rPr>
            </w:pPr>
          </w:p>
        </w:tc>
      </w:tr>
      <w:tr w14:paraId="7002B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4F15605">
            <w:pPr>
              <w:snapToGrid w:val="0"/>
              <w:spacing w:before="50" w:after="50"/>
              <w:rPr>
                <w:rFonts w:hint="eastAsia" w:ascii="仿宋" w:eastAsia="仿宋"/>
                <w:color w:val="auto"/>
                <w:spacing w:val="20"/>
                <w:sz w:val="24"/>
                <w:szCs w:val="24"/>
                <w:highlight w:val="none"/>
              </w:rPr>
            </w:pPr>
            <w:bookmarkStart w:id="66" w:name="_Toc64369806"/>
            <w:bookmarkEnd w:id="66"/>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9D9289">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E7F3B9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6CD95B40">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AC043E8">
            <w:pPr>
              <w:snapToGrid w:val="0"/>
              <w:spacing w:before="50" w:after="50"/>
              <w:rPr>
                <w:rFonts w:hint="eastAsia" w:ascii="仿宋" w:eastAsia="仿宋"/>
                <w:color w:val="auto"/>
                <w:spacing w:val="20"/>
                <w:sz w:val="24"/>
                <w:szCs w:val="24"/>
                <w:highlight w:val="none"/>
              </w:rPr>
            </w:pPr>
          </w:p>
        </w:tc>
      </w:tr>
      <w:tr w14:paraId="459B8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DDAA213">
            <w:pPr>
              <w:snapToGrid w:val="0"/>
              <w:spacing w:before="50" w:after="50"/>
              <w:rPr>
                <w:rFonts w:hint="eastAsia" w:ascii="仿宋" w:eastAsia="仿宋"/>
                <w:color w:val="auto"/>
                <w:spacing w:val="20"/>
                <w:sz w:val="24"/>
                <w:szCs w:val="24"/>
                <w:highlight w:val="none"/>
              </w:rPr>
            </w:pPr>
            <w:bookmarkStart w:id="67"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02B20FC">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60ABD9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246CB01C">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954D3F0">
            <w:pPr>
              <w:snapToGrid w:val="0"/>
              <w:spacing w:before="50" w:after="50"/>
              <w:rPr>
                <w:rFonts w:hint="eastAsia" w:ascii="仿宋" w:eastAsia="仿宋"/>
                <w:color w:val="auto"/>
                <w:spacing w:val="20"/>
                <w:sz w:val="24"/>
                <w:szCs w:val="24"/>
                <w:highlight w:val="none"/>
              </w:rPr>
            </w:pPr>
          </w:p>
        </w:tc>
      </w:tr>
      <w:tr w14:paraId="30B84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B6845F1">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67F2AC6">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87FDA4C">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1747412">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E31B5A3">
            <w:pPr>
              <w:snapToGrid w:val="0"/>
              <w:spacing w:before="50" w:after="50"/>
              <w:rPr>
                <w:rFonts w:hint="eastAsia" w:ascii="仿宋" w:eastAsia="仿宋"/>
                <w:color w:val="auto"/>
                <w:spacing w:val="20"/>
                <w:sz w:val="24"/>
                <w:szCs w:val="24"/>
                <w:highlight w:val="none"/>
              </w:rPr>
            </w:pPr>
          </w:p>
        </w:tc>
      </w:tr>
      <w:tr w14:paraId="18455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9D48058">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32C34D2">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9B59BED">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54B52C47">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A0E924D">
            <w:pPr>
              <w:snapToGrid w:val="0"/>
              <w:spacing w:before="50" w:after="50"/>
              <w:rPr>
                <w:rFonts w:hint="eastAsia" w:ascii="仿宋" w:eastAsia="仿宋"/>
                <w:color w:val="auto"/>
                <w:spacing w:val="20"/>
                <w:sz w:val="24"/>
                <w:szCs w:val="24"/>
                <w:highlight w:val="none"/>
              </w:rPr>
            </w:pPr>
          </w:p>
        </w:tc>
      </w:tr>
      <w:tr w14:paraId="62BCB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33948C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0756425">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390B21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B7E867A">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9370B37">
            <w:pPr>
              <w:snapToGrid w:val="0"/>
              <w:spacing w:before="50" w:after="50"/>
              <w:rPr>
                <w:rFonts w:hint="eastAsia" w:ascii="仿宋" w:eastAsia="仿宋"/>
                <w:color w:val="auto"/>
                <w:spacing w:val="20"/>
                <w:sz w:val="24"/>
                <w:szCs w:val="24"/>
                <w:highlight w:val="none"/>
              </w:rPr>
            </w:pPr>
          </w:p>
        </w:tc>
      </w:tr>
      <w:tr w14:paraId="4F322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7B5C9F0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67"/>
            <w:r>
              <w:rPr>
                <w:rFonts w:hint="eastAsia" w:ascii="仿宋" w:eastAsia="仿宋"/>
                <w:color w:val="auto"/>
                <w:spacing w:val="20"/>
                <w:sz w:val="24"/>
                <w:szCs w:val="24"/>
                <w:highlight w:val="none"/>
              </w:rPr>
              <w:t>（如有）</w:t>
            </w:r>
          </w:p>
        </w:tc>
      </w:tr>
      <w:tr w14:paraId="4E060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71842BB">
            <w:pPr>
              <w:snapToGrid w:val="0"/>
              <w:spacing w:before="50" w:after="50"/>
              <w:jc w:val="center"/>
              <w:rPr>
                <w:rFonts w:hint="eastAsia" w:ascii="仿宋" w:eastAsia="仿宋"/>
                <w:color w:val="auto"/>
                <w:spacing w:val="20"/>
                <w:sz w:val="24"/>
                <w:szCs w:val="24"/>
                <w:highlight w:val="none"/>
              </w:rPr>
            </w:pPr>
            <w:bookmarkStart w:id="68" w:name="_Toc64369808"/>
            <w:r>
              <w:rPr>
                <w:rFonts w:hint="eastAsia" w:ascii="仿宋" w:eastAsia="仿宋"/>
                <w:color w:val="auto"/>
                <w:spacing w:val="20"/>
                <w:sz w:val="24"/>
                <w:szCs w:val="24"/>
                <w:highlight w:val="none"/>
              </w:rPr>
              <w:t>序号</w:t>
            </w:r>
            <w:bookmarkEnd w:id="68"/>
          </w:p>
        </w:tc>
        <w:tc>
          <w:tcPr>
            <w:tcW w:w="1861" w:type="dxa"/>
            <w:tcBorders>
              <w:top w:val="single" w:color="auto" w:sz="4" w:space="0"/>
              <w:left w:val="single" w:color="auto" w:sz="4" w:space="0"/>
              <w:bottom w:val="single" w:color="auto" w:sz="4" w:space="0"/>
              <w:right w:val="single" w:color="auto" w:sz="4" w:space="0"/>
            </w:tcBorders>
            <w:noWrap/>
            <w:vAlign w:val="center"/>
          </w:tcPr>
          <w:p w14:paraId="7059F25A">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03DC3375">
            <w:pPr>
              <w:snapToGrid w:val="0"/>
              <w:spacing w:before="50" w:after="50"/>
              <w:jc w:val="center"/>
              <w:rPr>
                <w:rFonts w:hint="eastAsia" w:ascii="仿宋" w:eastAsia="仿宋"/>
                <w:color w:val="auto"/>
                <w:spacing w:val="20"/>
                <w:sz w:val="24"/>
                <w:szCs w:val="24"/>
                <w:highlight w:val="none"/>
              </w:rPr>
            </w:pPr>
            <w:bookmarkStart w:id="69" w:name="_Toc64369809"/>
            <w:bookmarkStart w:id="70" w:name="_Toc64369810"/>
            <w:r>
              <w:rPr>
                <w:rFonts w:hint="eastAsia" w:ascii="仿宋" w:eastAsia="仿宋"/>
                <w:color w:val="auto"/>
                <w:spacing w:val="20"/>
                <w:sz w:val="24"/>
                <w:szCs w:val="24"/>
                <w:highlight w:val="none"/>
              </w:rPr>
              <w:t>采购文件</w:t>
            </w:r>
          </w:p>
          <w:p w14:paraId="368B520E">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9"/>
          </w:p>
        </w:tc>
        <w:tc>
          <w:tcPr>
            <w:tcW w:w="2105" w:type="dxa"/>
            <w:tcBorders>
              <w:top w:val="single" w:color="auto" w:sz="4" w:space="0"/>
              <w:left w:val="single" w:color="auto" w:sz="4" w:space="0"/>
              <w:bottom w:val="single" w:color="auto" w:sz="4" w:space="0"/>
              <w:right w:val="single" w:color="auto" w:sz="4" w:space="0"/>
            </w:tcBorders>
            <w:noWrap/>
          </w:tcPr>
          <w:p w14:paraId="7E4052E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2C92376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70"/>
          </w:p>
        </w:tc>
        <w:tc>
          <w:tcPr>
            <w:tcW w:w="1396" w:type="dxa"/>
            <w:tcBorders>
              <w:top w:val="single" w:color="auto" w:sz="4" w:space="0"/>
              <w:left w:val="single" w:color="auto" w:sz="4" w:space="0"/>
              <w:bottom w:val="single" w:color="auto" w:sz="4" w:space="0"/>
              <w:right w:val="single" w:color="auto" w:sz="4" w:space="0"/>
            </w:tcBorders>
            <w:noWrap/>
          </w:tcPr>
          <w:p w14:paraId="4233FD80">
            <w:pPr>
              <w:snapToGrid w:val="0"/>
              <w:spacing w:before="50" w:after="50"/>
              <w:jc w:val="center"/>
              <w:rPr>
                <w:rFonts w:hint="eastAsia" w:ascii="仿宋" w:eastAsia="仿宋"/>
                <w:color w:val="auto"/>
                <w:spacing w:val="20"/>
                <w:sz w:val="24"/>
                <w:szCs w:val="24"/>
                <w:highlight w:val="none"/>
              </w:rPr>
            </w:pPr>
            <w:bookmarkStart w:id="71" w:name="_Toc64369811"/>
            <w:r>
              <w:rPr>
                <w:rFonts w:hint="eastAsia" w:ascii="仿宋" w:eastAsia="仿宋"/>
                <w:color w:val="auto"/>
                <w:spacing w:val="20"/>
                <w:sz w:val="24"/>
                <w:szCs w:val="24"/>
                <w:highlight w:val="none"/>
              </w:rPr>
              <w:t>偏离</w:t>
            </w:r>
          </w:p>
          <w:p w14:paraId="4B437686">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1"/>
          </w:p>
        </w:tc>
      </w:tr>
      <w:tr w14:paraId="52074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DFEA55">
            <w:pPr>
              <w:snapToGrid w:val="0"/>
              <w:spacing w:before="50" w:after="50"/>
              <w:rPr>
                <w:rFonts w:hint="eastAsia" w:ascii="仿宋" w:eastAsia="仿宋"/>
                <w:color w:val="auto"/>
                <w:spacing w:val="20"/>
                <w:sz w:val="24"/>
                <w:szCs w:val="24"/>
                <w:highlight w:val="none"/>
              </w:rPr>
            </w:pPr>
            <w:bookmarkStart w:id="72" w:name="_Toc64369814"/>
            <w:r>
              <w:rPr>
                <w:rFonts w:hint="eastAsia" w:ascii="仿宋" w:eastAsia="仿宋"/>
                <w:color w:val="auto"/>
                <w:spacing w:val="20"/>
                <w:sz w:val="24"/>
                <w:szCs w:val="24"/>
                <w:highlight w:val="none"/>
              </w:rPr>
              <w:t>…</w:t>
            </w:r>
            <w:bookmarkEnd w:id="72"/>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406878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B8D1B8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2CDF2E0C">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7EA40A0">
            <w:pPr>
              <w:snapToGrid w:val="0"/>
              <w:spacing w:before="50" w:after="50"/>
              <w:rPr>
                <w:rFonts w:hint="eastAsia" w:ascii="仿宋" w:eastAsia="仿宋"/>
                <w:color w:val="auto"/>
                <w:spacing w:val="20"/>
                <w:sz w:val="24"/>
                <w:szCs w:val="24"/>
                <w:highlight w:val="none"/>
              </w:rPr>
            </w:pPr>
          </w:p>
        </w:tc>
      </w:tr>
    </w:tbl>
    <w:p w14:paraId="0EC10C4B">
      <w:pPr>
        <w:pStyle w:val="11"/>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14:paraId="760C6EBA">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14:paraId="22FBADE0">
      <w:pPr>
        <w:snapToGrid w:val="0"/>
        <w:spacing w:before="50" w:after="50"/>
        <w:rPr>
          <w:rFonts w:hint="eastAsia" w:ascii="仿宋" w:eastAsia="仿宋"/>
          <w:color w:val="auto"/>
          <w:spacing w:val="20"/>
          <w:sz w:val="30"/>
          <w:szCs w:val="30"/>
          <w:highlight w:val="none"/>
        </w:rPr>
      </w:pPr>
    </w:p>
    <w:p w14:paraId="4CCFFEE0">
      <w:pPr>
        <w:snapToGrid w:val="0"/>
        <w:spacing w:before="50" w:after="50"/>
        <w:rPr>
          <w:rFonts w:hint="eastAsia" w:ascii="仿宋" w:eastAsia="仿宋"/>
          <w:color w:val="auto"/>
          <w:spacing w:val="20"/>
          <w:sz w:val="30"/>
          <w:szCs w:val="30"/>
          <w:highlight w:val="none"/>
        </w:rPr>
      </w:pPr>
    </w:p>
    <w:p w14:paraId="4C578333">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14:paraId="6066FF94">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565564C2">
      <w:pPr>
        <w:snapToGrid w:val="0"/>
        <w:spacing w:before="156" w:beforeLines="50"/>
        <w:rPr>
          <w:rFonts w:hint="eastAsia" w:ascii="仿宋" w:eastAsia="仿宋"/>
          <w:color w:val="auto"/>
          <w:sz w:val="24"/>
          <w:szCs w:val="24"/>
          <w:highlight w:val="none"/>
        </w:rPr>
      </w:pPr>
    </w:p>
    <w:p w14:paraId="714200B8">
      <w:pPr>
        <w:snapToGrid w:val="0"/>
        <w:spacing w:before="156" w:beforeLines="50"/>
        <w:rPr>
          <w:rFonts w:hint="eastAsia" w:ascii="仿宋" w:eastAsia="仿宋"/>
          <w:color w:val="auto"/>
          <w:sz w:val="24"/>
          <w:szCs w:val="24"/>
          <w:highlight w:val="none"/>
        </w:rPr>
      </w:pPr>
    </w:p>
    <w:p w14:paraId="7171A303">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4</w:t>
      </w:r>
      <w:r>
        <w:rPr>
          <w:rFonts w:hint="eastAsia" w:ascii="仿宋" w:eastAsia="仿宋"/>
          <w:b/>
          <w:bCs/>
          <w:color w:val="auto"/>
          <w:sz w:val="30"/>
          <w:szCs w:val="30"/>
          <w:highlight w:val="none"/>
        </w:rPr>
        <w:t>：商务响应表</w:t>
      </w:r>
    </w:p>
    <w:p w14:paraId="382338C9">
      <w:pPr>
        <w:snapToGrid w:val="0"/>
        <w:spacing w:before="50" w:after="156" w:afterLines="50"/>
        <w:jc w:val="center"/>
        <w:rPr>
          <w:rFonts w:hint="eastAsia" w:ascii="仿宋" w:eastAsia="仿宋"/>
          <w:b/>
          <w:color w:val="auto"/>
          <w:spacing w:val="40"/>
          <w:kern w:val="0"/>
          <w:sz w:val="36"/>
          <w:szCs w:val="36"/>
          <w:highlight w:val="none"/>
        </w:rPr>
      </w:pPr>
    </w:p>
    <w:p w14:paraId="0D4EE1FC">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4FD0C865">
      <w:pPr>
        <w:snapToGrid w:val="0"/>
        <w:spacing w:before="50" w:after="156" w:afterLines="50"/>
        <w:jc w:val="center"/>
        <w:rPr>
          <w:rFonts w:hint="eastAsia" w:ascii="仿宋" w:eastAsia="仿宋"/>
          <w:b/>
          <w:color w:val="auto"/>
          <w:sz w:val="32"/>
          <w:szCs w:val="32"/>
          <w:highlight w:val="none"/>
        </w:rPr>
      </w:pPr>
    </w:p>
    <w:p w14:paraId="4C1FD06C">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5C343074">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E19C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86F81EE">
            <w:pPr>
              <w:snapToGrid w:val="0"/>
              <w:spacing w:before="50" w:after="50"/>
              <w:jc w:val="center"/>
              <w:rPr>
                <w:rFonts w:hint="eastAsia" w:ascii="仿宋" w:eastAsia="仿宋" w:cs="仿宋_GB2312"/>
                <w:color w:val="auto"/>
                <w:spacing w:val="20"/>
                <w:sz w:val="28"/>
                <w:szCs w:val="28"/>
                <w:highlight w:val="none"/>
              </w:rPr>
            </w:pPr>
            <w:bookmarkStart w:id="73" w:name="_Toc64369815"/>
            <w:r>
              <w:rPr>
                <w:rFonts w:hint="eastAsia" w:ascii="仿宋" w:eastAsia="仿宋" w:cs="仿宋_GB2312"/>
                <w:color w:val="auto"/>
                <w:spacing w:val="20"/>
                <w:sz w:val="28"/>
                <w:szCs w:val="28"/>
                <w:highlight w:val="none"/>
              </w:rPr>
              <w:t>类别</w:t>
            </w:r>
            <w:bookmarkEnd w:id="73"/>
          </w:p>
        </w:tc>
        <w:tc>
          <w:tcPr>
            <w:tcW w:w="2626" w:type="dxa"/>
            <w:tcBorders>
              <w:top w:val="single" w:color="auto" w:sz="4" w:space="0"/>
              <w:left w:val="single" w:color="auto" w:sz="4" w:space="0"/>
              <w:bottom w:val="single" w:color="auto" w:sz="4" w:space="0"/>
              <w:right w:val="single" w:color="auto" w:sz="4" w:space="0"/>
            </w:tcBorders>
            <w:noWrap/>
            <w:vAlign w:val="center"/>
          </w:tcPr>
          <w:p w14:paraId="170236DE">
            <w:pPr>
              <w:snapToGrid w:val="0"/>
              <w:spacing w:before="156" w:beforeLines="50" w:after="50"/>
              <w:jc w:val="center"/>
              <w:rPr>
                <w:rFonts w:hint="eastAsia" w:ascii="仿宋" w:eastAsia="仿宋" w:cs="仿宋_GB2312"/>
                <w:color w:val="auto"/>
                <w:sz w:val="30"/>
                <w:szCs w:val="30"/>
                <w:highlight w:val="none"/>
              </w:rPr>
            </w:pPr>
            <w:bookmarkStart w:id="74" w:name="_Toc64369816"/>
            <w:r>
              <w:rPr>
                <w:rFonts w:hint="eastAsia" w:ascii="仿宋" w:eastAsia="仿宋" w:cs="仿宋_GB2312"/>
                <w:color w:val="auto"/>
                <w:sz w:val="30"/>
                <w:szCs w:val="30"/>
                <w:highlight w:val="none"/>
              </w:rPr>
              <w:t>采购文件要求</w:t>
            </w:r>
            <w:bookmarkEnd w:id="74"/>
          </w:p>
        </w:tc>
        <w:tc>
          <w:tcPr>
            <w:tcW w:w="2737" w:type="dxa"/>
            <w:tcBorders>
              <w:top w:val="single" w:color="auto" w:sz="4" w:space="0"/>
              <w:left w:val="single" w:color="auto" w:sz="4" w:space="0"/>
              <w:bottom w:val="single" w:color="auto" w:sz="4" w:space="0"/>
              <w:right w:val="single" w:color="auto" w:sz="4" w:space="0"/>
            </w:tcBorders>
            <w:noWrap/>
            <w:vAlign w:val="center"/>
          </w:tcPr>
          <w:p w14:paraId="326B3F54">
            <w:pPr>
              <w:snapToGrid w:val="0"/>
              <w:spacing w:before="156" w:beforeLines="50" w:after="50"/>
              <w:jc w:val="center"/>
              <w:rPr>
                <w:rFonts w:hint="eastAsia" w:ascii="仿宋" w:eastAsia="仿宋" w:cs="仿宋_GB2312"/>
                <w:color w:val="auto"/>
                <w:sz w:val="30"/>
                <w:szCs w:val="30"/>
                <w:highlight w:val="none"/>
              </w:rPr>
            </w:pPr>
            <w:bookmarkStart w:id="75" w:name="_Toc64369817"/>
            <w:r>
              <w:rPr>
                <w:rFonts w:hint="eastAsia" w:ascii="仿宋" w:eastAsia="仿宋" w:cs="仿宋_GB2312"/>
                <w:color w:val="auto"/>
                <w:sz w:val="30"/>
                <w:szCs w:val="30"/>
                <w:highlight w:val="none"/>
              </w:rPr>
              <w:t>投标文件响应</w:t>
            </w:r>
            <w:bookmarkEnd w:id="75"/>
          </w:p>
        </w:tc>
        <w:tc>
          <w:tcPr>
            <w:tcW w:w="1886" w:type="dxa"/>
            <w:tcBorders>
              <w:top w:val="single" w:color="auto" w:sz="4" w:space="0"/>
              <w:left w:val="single" w:color="auto" w:sz="4" w:space="0"/>
              <w:bottom w:val="single" w:color="auto" w:sz="4" w:space="0"/>
              <w:right w:val="single" w:color="auto" w:sz="4" w:space="0"/>
            </w:tcBorders>
            <w:noWrap/>
            <w:vAlign w:val="center"/>
          </w:tcPr>
          <w:p w14:paraId="535BA9EB">
            <w:pPr>
              <w:snapToGrid w:val="0"/>
              <w:spacing w:before="156" w:beforeLines="50" w:after="50"/>
              <w:jc w:val="center"/>
              <w:rPr>
                <w:rFonts w:hint="eastAsia" w:ascii="仿宋" w:eastAsia="仿宋" w:cs="仿宋_GB2312"/>
                <w:color w:val="auto"/>
                <w:sz w:val="30"/>
                <w:szCs w:val="30"/>
                <w:highlight w:val="none"/>
              </w:rPr>
            </w:pPr>
            <w:bookmarkStart w:id="76" w:name="_Toc64369818"/>
            <w:r>
              <w:rPr>
                <w:rFonts w:hint="eastAsia" w:ascii="仿宋" w:eastAsia="仿宋" w:cs="仿宋_GB2312"/>
                <w:color w:val="auto"/>
                <w:sz w:val="30"/>
                <w:szCs w:val="30"/>
                <w:highlight w:val="none"/>
              </w:rPr>
              <w:t>偏离情况</w:t>
            </w:r>
            <w:bookmarkEnd w:id="76"/>
          </w:p>
        </w:tc>
      </w:tr>
      <w:tr w14:paraId="3B28A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90AFDB">
            <w:pPr>
              <w:snapToGrid w:val="0"/>
              <w:spacing w:before="50" w:after="50"/>
              <w:rPr>
                <w:rFonts w:hint="eastAsia" w:ascii="仿宋" w:eastAsia="仿宋"/>
                <w:color w:val="auto"/>
                <w:spacing w:val="20"/>
                <w:sz w:val="28"/>
                <w:szCs w:val="28"/>
                <w:highlight w:val="none"/>
              </w:rPr>
            </w:pPr>
            <w:bookmarkStart w:id="77" w:name="_Toc64369819"/>
            <w:bookmarkStart w:id="78" w:name="_Toc64369823"/>
            <w:r>
              <w:rPr>
                <w:rFonts w:hint="eastAsia" w:ascii="仿宋" w:eastAsia="仿宋"/>
                <w:color w:val="auto"/>
                <w:spacing w:val="20"/>
                <w:sz w:val="28"/>
                <w:szCs w:val="28"/>
                <w:highlight w:val="none"/>
              </w:rPr>
              <w:t>付款方式</w:t>
            </w:r>
            <w:bookmarkEnd w:id="77"/>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14:paraId="5C7B5221">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3D2C2F5">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892585C">
            <w:pPr>
              <w:pStyle w:val="16"/>
              <w:snapToGrid w:val="0"/>
              <w:spacing w:before="120" w:after="120"/>
              <w:outlineLvl w:val="0"/>
              <w:rPr>
                <w:rFonts w:hint="eastAsia" w:ascii="仿宋" w:eastAsia="仿宋"/>
                <w:color w:val="auto"/>
                <w:sz w:val="28"/>
                <w:szCs w:val="28"/>
                <w:highlight w:val="none"/>
              </w:rPr>
            </w:pPr>
          </w:p>
        </w:tc>
      </w:tr>
      <w:tr w14:paraId="65064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3728901">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07478E86">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358D349">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5A63BF9E">
            <w:pPr>
              <w:pStyle w:val="16"/>
              <w:snapToGrid w:val="0"/>
              <w:spacing w:before="120" w:after="120" w:line="240" w:lineRule="auto"/>
              <w:outlineLvl w:val="0"/>
              <w:rPr>
                <w:rFonts w:hint="eastAsia" w:ascii="仿宋" w:eastAsia="仿宋"/>
                <w:color w:val="auto"/>
                <w:sz w:val="28"/>
                <w:szCs w:val="28"/>
                <w:highlight w:val="none"/>
              </w:rPr>
            </w:pPr>
          </w:p>
        </w:tc>
      </w:tr>
      <w:tr w14:paraId="3FBD4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6C02731">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B7F7E58">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7BC151A">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0E096159">
            <w:pPr>
              <w:pStyle w:val="16"/>
              <w:snapToGrid w:val="0"/>
              <w:spacing w:before="120" w:after="120" w:line="240" w:lineRule="auto"/>
              <w:outlineLvl w:val="0"/>
              <w:rPr>
                <w:rFonts w:hint="eastAsia" w:ascii="仿宋" w:eastAsia="仿宋"/>
                <w:color w:val="auto"/>
                <w:sz w:val="28"/>
                <w:szCs w:val="28"/>
                <w:highlight w:val="none"/>
              </w:rPr>
            </w:pPr>
          </w:p>
        </w:tc>
      </w:tr>
      <w:tr w14:paraId="7E800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91D9059">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C04661B">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76AD0B2">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677F63A">
            <w:pPr>
              <w:pStyle w:val="16"/>
              <w:snapToGrid w:val="0"/>
              <w:spacing w:before="120" w:after="120"/>
              <w:outlineLvl w:val="0"/>
              <w:rPr>
                <w:rFonts w:hint="eastAsia" w:ascii="仿宋" w:eastAsia="仿宋"/>
                <w:color w:val="auto"/>
                <w:sz w:val="28"/>
                <w:szCs w:val="28"/>
                <w:highlight w:val="none"/>
              </w:rPr>
            </w:pPr>
          </w:p>
        </w:tc>
      </w:tr>
    </w:tbl>
    <w:p w14:paraId="0FB37B0E">
      <w:pPr>
        <w:pStyle w:val="11"/>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2E3202CE">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18C941F2">
      <w:pPr>
        <w:snapToGrid w:val="0"/>
        <w:spacing w:before="50" w:after="50"/>
        <w:rPr>
          <w:rFonts w:hint="eastAsia" w:ascii="仿宋" w:eastAsia="仿宋"/>
          <w:color w:val="auto"/>
          <w:spacing w:val="20"/>
          <w:sz w:val="28"/>
          <w:szCs w:val="28"/>
          <w:highlight w:val="none"/>
        </w:rPr>
      </w:pPr>
    </w:p>
    <w:p w14:paraId="15A49EBE">
      <w:pPr>
        <w:snapToGrid w:val="0"/>
        <w:spacing w:before="50" w:after="50"/>
        <w:rPr>
          <w:rFonts w:hint="eastAsia" w:ascii="仿宋" w:eastAsia="仿宋"/>
          <w:color w:val="auto"/>
          <w:spacing w:val="20"/>
          <w:sz w:val="28"/>
          <w:szCs w:val="28"/>
          <w:highlight w:val="none"/>
        </w:rPr>
      </w:pPr>
    </w:p>
    <w:p w14:paraId="78AA9404">
      <w:pPr>
        <w:snapToGrid w:val="0"/>
        <w:spacing w:before="50" w:after="50"/>
        <w:rPr>
          <w:rFonts w:hint="eastAsia" w:ascii="仿宋" w:eastAsia="仿宋"/>
          <w:color w:val="auto"/>
          <w:spacing w:val="20"/>
          <w:sz w:val="28"/>
          <w:szCs w:val="28"/>
          <w:highlight w:val="none"/>
        </w:rPr>
      </w:pPr>
    </w:p>
    <w:p w14:paraId="340E65F9">
      <w:pPr>
        <w:snapToGrid w:val="0"/>
        <w:spacing w:before="50" w:after="50"/>
        <w:rPr>
          <w:rFonts w:hint="eastAsia" w:ascii="仿宋" w:eastAsia="仿宋"/>
          <w:color w:val="auto"/>
          <w:spacing w:val="20"/>
          <w:sz w:val="28"/>
          <w:szCs w:val="28"/>
          <w:highlight w:val="none"/>
        </w:rPr>
      </w:pPr>
    </w:p>
    <w:p w14:paraId="41779468">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9D84D4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AD08CA3">
      <w:pPr>
        <w:snapToGrid w:val="0"/>
        <w:spacing w:before="156" w:beforeLines="50"/>
        <w:rPr>
          <w:rFonts w:hint="eastAsia" w:ascii="仿宋" w:eastAsia="仿宋"/>
          <w:color w:val="auto"/>
          <w:sz w:val="28"/>
          <w:szCs w:val="28"/>
          <w:highlight w:val="none"/>
        </w:rPr>
      </w:pPr>
    </w:p>
    <w:p w14:paraId="65CFEFAC">
      <w:pPr>
        <w:snapToGrid w:val="0"/>
        <w:spacing w:before="156" w:beforeLines="50"/>
        <w:rPr>
          <w:rFonts w:hint="eastAsia" w:ascii="仿宋" w:eastAsia="仿宋"/>
          <w:color w:val="auto"/>
          <w:sz w:val="28"/>
          <w:szCs w:val="28"/>
          <w:highlight w:val="none"/>
        </w:rPr>
      </w:pPr>
    </w:p>
    <w:p w14:paraId="3C697179">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：项目实施人员清单</w:t>
      </w:r>
    </w:p>
    <w:p w14:paraId="04B39E53">
      <w:pPr>
        <w:snapToGrid w:val="0"/>
        <w:spacing w:before="50" w:after="156" w:afterLines="50"/>
        <w:jc w:val="center"/>
        <w:rPr>
          <w:rFonts w:hint="eastAsia" w:ascii="仿宋" w:eastAsia="仿宋"/>
          <w:b/>
          <w:color w:val="auto"/>
          <w:kern w:val="0"/>
          <w:sz w:val="36"/>
          <w:szCs w:val="36"/>
          <w:highlight w:val="none"/>
        </w:rPr>
      </w:pPr>
    </w:p>
    <w:p w14:paraId="3A5B4189">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3EAB508E">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15003318">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5A2A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CE68E5E">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5EF4144D">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DE6F16E">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14:paraId="4C1372B8">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2108A102">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6FB4E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67782B9">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982C39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C3CE5A3">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0073DAE">
            <w:pPr>
              <w:snapToGrid w:val="0"/>
              <w:spacing w:before="156" w:beforeLines="50" w:after="50" w:line="460" w:lineRule="exact"/>
              <w:rPr>
                <w:rFonts w:hint="eastAsia" w:ascii="仿宋" w:eastAsia="仿宋"/>
                <w:color w:val="auto"/>
                <w:sz w:val="28"/>
                <w:szCs w:val="28"/>
                <w:highlight w:val="none"/>
              </w:rPr>
            </w:pPr>
          </w:p>
        </w:tc>
      </w:tr>
      <w:tr w14:paraId="1A1F6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B0BC7B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1F15CC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642E441">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103E8B0">
            <w:pPr>
              <w:snapToGrid w:val="0"/>
              <w:spacing w:before="156" w:beforeLines="50" w:after="50" w:line="460" w:lineRule="exact"/>
              <w:rPr>
                <w:rFonts w:hint="eastAsia" w:ascii="仿宋" w:eastAsia="仿宋"/>
                <w:color w:val="auto"/>
                <w:sz w:val="28"/>
                <w:szCs w:val="28"/>
                <w:highlight w:val="none"/>
              </w:rPr>
            </w:pPr>
          </w:p>
        </w:tc>
      </w:tr>
      <w:tr w14:paraId="03051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71E5F21">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E6B528">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E32A47C">
            <w:pPr>
              <w:pStyle w:val="17"/>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608609F">
            <w:pPr>
              <w:snapToGrid w:val="0"/>
              <w:spacing w:before="156" w:beforeLines="50" w:after="50" w:line="460" w:lineRule="exact"/>
              <w:rPr>
                <w:rFonts w:hint="eastAsia" w:ascii="仿宋" w:eastAsia="仿宋"/>
                <w:color w:val="auto"/>
                <w:sz w:val="28"/>
                <w:szCs w:val="28"/>
                <w:highlight w:val="none"/>
              </w:rPr>
            </w:pPr>
          </w:p>
        </w:tc>
      </w:tr>
      <w:tr w14:paraId="36816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89F095D">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A89A241">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A25D03C">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FB67A27">
            <w:pPr>
              <w:snapToGrid w:val="0"/>
              <w:spacing w:before="156" w:beforeLines="50" w:after="50" w:line="460" w:lineRule="exact"/>
              <w:rPr>
                <w:rFonts w:hint="eastAsia" w:ascii="仿宋" w:eastAsia="仿宋"/>
                <w:color w:val="auto"/>
                <w:sz w:val="28"/>
                <w:szCs w:val="28"/>
                <w:highlight w:val="none"/>
              </w:rPr>
            </w:pPr>
          </w:p>
        </w:tc>
      </w:tr>
      <w:tr w14:paraId="011F1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A14AFD7">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5B9D833">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908F68A">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076A06F">
            <w:pPr>
              <w:snapToGrid w:val="0"/>
              <w:spacing w:before="156" w:beforeLines="50" w:after="50" w:line="460" w:lineRule="exact"/>
              <w:rPr>
                <w:rFonts w:hint="eastAsia" w:ascii="仿宋" w:eastAsia="仿宋"/>
                <w:color w:val="auto"/>
                <w:sz w:val="28"/>
                <w:szCs w:val="28"/>
                <w:highlight w:val="none"/>
              </w:rPr>
            </w:pPr>
          </w:p>
        </w:tc>
      </w:tr>
      <w:tr w14:paraId="52E54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E9E0AF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E989AE4">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8FD757A">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9CB9201">
            <w:pPr>
              <w:snapToGrid w:val="0"/>
              <w:spacing w:before="156" w:beforeLines="50" w:after="50" w:line="460" w:lineRule="exact"/>
              <w:rPr>
                <w:rFonts w:hint="eastAsia" w:ascii="仿宋" w:eastAsia="仿宋"/>
                <w:color w:val="auto"/>
                <w:sz w:val="28"/>
                <w:szCs w:val="28"/>
                <w:highlight w:val="none"/>
              </w:rPr>
            </w:pPr>
          </w:p>
        </w:tc>
      </w:tr>
      <w:tr w14:paraId="1ADBE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A1679">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476262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5C62312">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FC7FF87">
            <w:pPr>
              <w:snapToGrid w:val="0"/>
              <w:spacing w:before="156" w:beforeLines="50" w:after="50" w:line="460" w:lineRule="exact"/>
              <w:rPr>
                <w:rFonts w:hint="eastAsia" w:ascii="仿宋" w:eastAsia="仿宋"/>
                <w:color w:val="auto"/>
                <w:sz w:val="28"/>
                <w:szCs w:val="28"/>
                <w:highlight w:val="none"/>
              </w:rPr>
            </w:pPr>
          </w:p>
        </w:tc>
      </w:tr>
      <w:tr w14:paraId="2A3C5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D2871">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94AFD3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ED68537">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7E6DECB">
            <w:pPr>
              <w:snapToGrid w:val="0"/>
              <w:spacing w:before="156" w:beforeLines="50" w:after="50" w:line="460" w:lineRule="exact"/>
              <w:rPr>
                <w:rFonts w:hint="eastAsia" w:ascii="仿宋" w:eastAsia="仿宋"/>
                <w:color w:val="auto"/>
                <w:sz w:val="28"/>
                <w:szCs w:val="28"/>
                <w:highlight w:val="none"/>
              </w:rPr>
            </w:pPr>
          </w:p>
        </w:tc>
      </w:tr>
      <w:tr w14:paraId="455A7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DBC6573">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F121F34">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3A8A24E">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22E6494">
            <w:pPr>
              <w:snapToGrid w:val="0"/>
              <w:spacing w:before="156" w:beforeLines="50" w:after="50" w:line="460" w:lineRule="exact"/>
              <w:rPr>
                <w:rFonts w:hint="eastAsia" w:ascii="仿宋" w:eastAsia="仿宋"/>
                <w:color w:val="auto"/>
                <w:sz w:val="28"/>
                <w:szCs w:val="28"/>
                <w:highlight w:val="none"/>
              </w:rPr>
            </w:pPr>
          </w:p>
        </w:tc>
      </w:tr>
    </w:tbl>
    <w:p w14:paraId="2DF25B3F">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25D56A59">
      <w:pPr>
        <w:snapToGrid w:val="0"/>
        <w:spacing w:before="50" w:after="156" w:afterLines="50" w:line="460" w:lineRule="exact"/>
        <w:jc w:val="left"/>
        <w:rPr>
          <w:rFonts w:hint="eastAsia" w:ascii="仿宋" w:eastAsia="仿宋"/>
          <w:color w:val="auto"/>
          <w:sz w:val="28"/>
          <w:szCs w:val="28"/>
          <w:highlight w:val="none"/>
        </w:rPr>
      </w:pPr>
    </w:p>
    <w:p w14:paraId="10F21C06">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46F151BD">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268263D5">
      <w:pPr>
        <w:snapToGrid w:val="0"/>
        <w:spacing w:before="50" w:after="156" w:afterLines="50" w:line="460" w:lineRule="exact"/>
        <w:jc w:val="left"/>
        <w:rPr>
          <w:rFonts w:hint="eastAsia" w:ascii="仿宋" w:eastAsia="仿宋"/>
          <w:color w:val="auto"/>
          <w:sz w:val="28"/>
          <w:szCs w:val="28"/>
          <w:highlight w:val="none"/>
        </w:rPr>
      </w:pPr>
    </w:p>
    <w:p w14:paraId="446E8E9C">
      <w:pPr>
        <w:rPr>
          <w:rFonts w:hint="eastAsia" w:ascii="仿宋" w:eastAsia="仿宋"/>
          <w:color w:val="auto"/>
          <w:sz w:val="28"/>
          <w:szCs w:val="28"/>
          <w:highlight w:val="none"/>
        </w:rPr>
      </w:pPr>
    </w:p>
    <w:p w14:paraId="37CF7412">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6A2A7F21">
      <w:pPr>
        <w:snapToGrid w:val="0"/>
        <w:spacing w:before="50" w:after="50"/>
        <w:jc w:val="left"/>
        <w:rPr>
          <w:rFonts w:hint="eastAsia" w:ascii="仿宋" w:eastAsia="仿宋"/>
          <w:color w:val="auto"/>
          <w:sz w:val="30"/>
          <w:szCs w:val="30"/>
          <w:highlight w:val="none"/>
        </w:rPr>
      </w:pPr>
    </w:p>
    <w:p w14:paraId="60C660C0">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1FEC6E78">
      <w:pPr>
        <w:pStyle w:val="9"/>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3C6F99F9">
      <w:pPr>
        <w:pStyle w:val="9"/>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1F9005A0">
      <w:pPr>
        <w:rPr>
          <w:rFonts w:hint="eastAsia" w:ascii="仿宋" w:eastAsia="仿宋"/>
          <w:color w:val="auto"/>
          <w:highlight w:val="none"/>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600B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5687DF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DB236F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54B2C1A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997EFC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28180A5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23ABFC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3343739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37767C0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312A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9658E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0F4F2FC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5F8D1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2B0270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26995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5889B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B8C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578C42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78C682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B2412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D0EA35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15E699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E0FBAE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168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61A1B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E8F534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B1D2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43B3C2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6002EF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D54742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772DFBD5">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0BB88E6F">
      <w:pPr>
        <w:numPr>
          <w:ilvl w:val="0"/>
          <w:numId w:val="11"/>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14:paraId="5C5D0658">
      <w:pPr>
        <w:numPr>
          <w:ilvl w:val="0"/>
          <w:numId w:val="11"/>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14:paraId="52BA8B6D">
      <w:pPr>
        <w:rPr>
          <w:rFonts w:hint="eastAsia" w:ascii="仿宋" w:eastAsia="仿宋"/>
          <w:color w:val="auto"/>
          <w:kern w:val="2"/>
          <w:sz w:val="24"/>
          <w:szCs w:val="20"/>
          <w:highlight w:val="none"/>
          <w:u w:val="none"/>
        </w:rPr>
      </w:pPr>
    </w:p>
    <w:p w14:paraId="5966B6C7">
      <w:pPr>
        <w:rPr>
          <w:rFonts w:hint="eastAsia" w:ascii="仿宋" w:eastAsia="仿宋"/>
          <w:color w:val="auto"/>
          <w:kern w:val="2"/>
          <w:sz w:val="24"/>
          <w:szCs w:val="20"/>
          <w:highlight w:val="none"/>
          <w:u w:val="none"/>
        </w:rPr>
      </w:pPr>
    </w:p>
    <w:p w14:paraId="21992C1B">
      <w:pPr>
        <w:rPr>
          <w:rFonts w:hint="eastAsia" w:ascii="仿宋" w:eastAsia="仿宋"/>
          <w:color w:val="auto"/>
          <w:kern w:val="2"/>
          <w:sz w:val="24"/>
          <w:szCs w:val="20"/>
          <w:highlight w:val="none"/>
          <w:u w:val="none"/>
        </w:rPr>
      </w:pPr>
    </w:p>
    <w:p w14:paraId="7E98B90B">
      <w:pPr>
        <w:rPr>
          <w:rFonts w:hint="eastAsia" w:ascii="仿宋" w:eastAsia="仿宋"/>
          <w:color w:val="auto"/>
          <w:kern w:val="2"/>
          <w:sz w:val="24"/>
          <w:szCs w:val="20"/>
          <w:highlight w:val="none"/>
          <w:u w:val="none"/>
        </w:rPr>
      </w:pPr>
    </w:p>
    <w:p w14:paraId="0007903B">
      <w:pPr>
        <w:rPr>
          <w:rFonts w:hint="eastAsia" w:ascii="仿宋" w:eastAsia="仿宋"/>
          <w:color w:val="auto"/>
          <w:kern w:val="2"/>
          <w:sz w:val="24"/>
          <w:szCs w:val="20"/>
          <w:highlight w:val="none"/>
          <w:u w:val="none"/>
        </w:rPr>
      </w:pPr>
    </w:p>
    <w:p w14:paraId="64DBE137">
      <w:pPr>
        <w:rPr>
          <w:rFonts w:hint="eastAsia" w:ascii="仿宋" w:eastAsia="仿宋"/>
          <w:color w:val="auto"/>
          <w:kern w:val="2"/>
          <w:sz w:val="24"/>
          <w:szCs w:val="20"/>
          <w:highlight w:val="none"/>
          <w:u w:val="none"/>
        </w:rPr>
      </w:pPr>
    </w:p>
    <w:p w14:paraId="52157AF3">
      <w:pPr>
        <w:rPr>
          <w:rFonts w:hint="eastAsia" w:ascii="仿宋" w:eastAsia="仿宋"/>
          <w:color w:val="auto"/>
          <w:kern w:val="2"/>
          <w:sz w:val="24"/>
          <w:szCs w:val="20"/>
          <w:highlight w:val="none"/>
          <w:u w:val="none"/>
        </w:rPr>
      </w:pPr>
    </w:p>
    <w:p w14:paraId="7ED3B011">
      <w:pPr>
        <w:rPr>
          <w:rFonts w:hint="eastAsia" w:ascii="仿宋" w:eastAsia="仿宋"/>
          <w:color w:val="auto"/>
          <w:kern w:val="2"/>
          <w:sz w:val="24"/>
          <w:szCs w:val="20"/>
          <w:highlight w:val="none"/>
          <w:u w:val="none"/>
        </w:rPr>
      </w:pPr>
    </w:p>
    <w:p w14:paraId="0F080B6B">
      <w:pPr>
        <w:rPr>
          <w:rFonts w:hint="eastAsia" w:ascii="仿宋" w:eastAsia="仿宋"/>
          <w:color w:val="auto"/>
          <w:kern w:val="2"/>
          <w:sz w:val="24"/>
          <w:szCs w:val="20"/>
          <w:highlight w:val="none"/>
          <w:u w:val="none"/>
        </w:rPr>
      </w:pPr>
    </w:p>
    <w:p w14:paraId="00D7929B">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116F808">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9A38CBE">
      <w:pPr>
        <w:rPr>
          <w:rFonts w:hint="eastAsia" w:ascii="仿宋" w:eastAsia="仿宋"/>
          <w:color w:val="auto"/>
          <w:kern w:val="2"/>
          <w:sz w:val="24"/>
          <w:szCs w:val="20"/>
          <w:highlight w:val="none"/>
          <w:u w:val="none"/>
        </w:rPr>
      </w:pPr>
    </w:p>
    <w:p w14:paraId="0D225AA7">
      <w:pPr>
        <w:rPr>
          <w:rFonts w:hint="eastAsia" w:ascii="仿宋" w:eastAsia="仿宋"/>
          <w:color w:val="auto"/>
          <w:kern w:val="2"/>
          <w:sz w:val="24"/>
          <w:szCs w:val="20"/>
          <w:highlight w:val="none"/>
          <w:u w:val="none"/>
        </w:rPr>
      </w:pPr>
    </w:p>
    <w:p w14:paraId="0642BB56">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（如有）：</w:t>
      </w:r>
    </w:p>
    <w:p w14:paraId="6E5D17F9">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7D3C65AC">
      <w:pPr>
        <w:pStyle w:val="16"/>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14:paraId="2DF27857">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674E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5B84349">
            <w:pPr>
              <w:pStyle w:val="40"/>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B6C57B5">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14:paraId="2BCFE814">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D95B03">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DC404A1">
            <w:pPr>
              <w:pStyle w:val="40"/>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14:paraId="20AA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53B0AD">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F4372F">
            <w:pPr>
              <w:pStyle w:val="40"/>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4F2F13">
            <w:pPr>
              <w:pStyle w:val="40"/>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4491890">
            <w:pPr>
              <w:pStyle w:val="40"/>
              <w:tabs>
                <w:tab w:val="left" w:pos="1260"/>
              </w:tabs>
              <w:snapToGrid w:val="0"/>
              <w:spacing w:line="360" w:lineRule="auto"/>
              <w:jc w:val="center"/>
              <w:rPr>
                <w:rFonts w:hint="eastAsia" w:ascii="仿宋" w:eastAsia="仿宋"/>
                <w:color w:val="auto"/>
                <w:sz w:val="24"/>
                <w:highlight w:val="none"/>
              </w:rPr>
            </w:pPr>
          </w:p>
        </w:tc>
      </w:tr>
      <w:tr w14:paraId="2BFB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9AB7D81">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6E33E4">
            <w:pPr>
              <w:pStyle w:val="40"/>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0B6B33B">
            <w:pPr>
              <w:pStyle w:val="40"/>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5E39DFC">
            <w:pPr>
              <w:pStyle w:val="40"/>
              <w:tabs>
                <w:tab w:val="left" w:pos="1260"/>
              </w:tabs>
              <w:snapToGrid w:val="0"/>
              <w:spacing w:line="360" w:lineRule="auto"/>
              <w:jc w:val="center"/>
              <w:rPr>
                <w:rFonts w:hint="eastAsia" w:ascii="仿宋" w:eastAsia="仿宋"/>
                <w:color w:val="auto"/>
                <w:sz w:val="24"/>
                <w:highlight w:val="none"/>
              </w:rPr>
            </w:pPr>
          </w:p>
        </w:tc>
      </w:tr>
      <w:tr w14:paraId="0112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AD59839">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273E786">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4F2F671">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3DAE04C">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0D2416D">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14:paraId="40F05B14">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14:paraId="0229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EE6AD38">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E6BFBF2">
            <w:pPr>
              <w:pStyle w:val="40"/>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0E14F2">
            <w:pPr>
              <w:pStyle w:val="40"/>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4A4F819">
            <w:pPr>
              <w:pStyle w:val="40"/>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953DC44">
            <w:pPr>
              <w:pStyle w:val="40"/>
              <w:tabs>
                <w:tab w:val="left" w:pos="1260"/>
              </w:tabs>
              <w:snapToGrid w:val="0"/>
              <w:spacing w:line="360" w:lineRule="auto"/>
              <w:jc w:val="center"/>
              <w:rPr>
                <w:rFonts w:hint="eastAsia" w:ascii="仿宋" w:eastAsia="仿宋"/>
                <w:color w:val="auto"/>
                <w:sz w:val="24"/>
                <w:highlight w:val="none"/>
                <w:lang w:val="en-GB"/>
              </w:rPr>
            </w:pPr>
          </w:p>
        </w:tc>
      </w:tr>
      <w:tr w14:paraId="41A7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3F4AFC5">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D97D5C5">
            <w:pPr>
              <w:pStyle w:val="40"/>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1E120C">
            <w:pPr>
              <w:pStyle w:val="40"/>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7E2B32D">
            <w:pPr>
              <w:pStyle w:val="40"/>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B16518A">
            <w:pPr>
              <w:pStyle w:val="40"/>
              <w:tabs>
                <w:tab w:val="left" w:pos="1260"/>
              </w:tabs>
              <w:snapToGrid w:val="0"/>
              <w:spacing w:line="360" w:lineRule="auto"/>
              <w:jc w:val="center"/>
              <w:rPr>
                <w:rFonts w:hint="eastAsia" w:ascii="仿宋" w:eastAsia="仿宋"/>
                <w:color w:val="auto"/>
                <w:sz w:val="24"/>
                <w:highlight w:val="none"/>
                <w:lang w:val="en-GB"/>
              </w:rPr>
            </w:pPr>
          </w:p>
        </w:tc>
      </w:tr>
      <w:tr w14:paraId="4DF8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C64BA38">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14:paraId="179E412D">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49A5827">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E70169C">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717D4C4">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7E5C47B">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14:paraId="782D16BB">
            <w:pPr>
              <w:pStyle w:val="40"/>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14:paraId="5EE7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36F6525">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BFDB90">
            <w:pPr>
              <w:pStyle w:val="40"/>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3591243">
            <w:pPr>
              <w:pStyle w:val="40"/>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DCB39C7">
            <w:pPr>
              <w:pStyle w:val="40"/>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1CDA4A">
            <w:pPr>
              <w:pStyle w:val="40"/>
              <w:tabs>
                <w:tab w:val="left" w:pos="1260"/>
              </w:tabs>
              <w:snapToGrid w:val="0"/>
              <w:spacing w:line="360" w:lineRule="auto"/>
              <w:jc w:val="center"/>
              <w:rPr>
                <w:rFonts w:hint="eastAsia" w:ascii="仿宋" w:eastAsia="仿宋"/>
                <w:color w:val="auto"/>
                <w:sz w:val="24"/>
                <w:highlight w:val="none"/>
                <w:lang w:val="en-GB"/>
              </w:rPr>
            </w:pPr>
          </w:p>
        </w:tc>
      </w:tr>
      <w:tr w14:paraId="50C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2A946DF">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CC031FA">
            <w:pPr>
              <w:pStyle w:val="40"/>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318ED3F">
            <w:pPr>
              <w:pStyle w:val="40"/>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1A6E4E9">
            <w:pPr>
              <w:pStyle w:val="40"/>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CA6A846">
            <w:pPr>
              <w:pStyle w:val="40"/>
              <w:tabs>
                <w:tab w:val="left" w:pos="1260"/>
              </w:tabs>
              <w:snapToGrid w:val="0"/>
              <w:spacing w:line="360" w:lineRule="auto"/>
              <w:jc w:val="center"/>
              <w:rPr>
                <w:rFonts w:hint="eastAsia" w:ascii="仿宋" w:eastAsia="仿宋"/>
                <w:color w:val="auto"/>
                <w:sz w:val="24"/>
                <w:highlight w:val="none"/>
                <w:lang w:val="en-GB"/>
              </w:rPr>
            </w:pPr>
          </w:p>
        </w:tc>
      </w:tr>
    </w:tbl>
    <w:p w14:paraId="0F847222">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000AD87C">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173737A6">
      <w:pPr>
        <w:pStyle w:val="16"/>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14:paraId="59956CDB">
      <w:pPr>
        <w:rPr>
          <w:rFonts w:ascii="仿宋" w:eastAsia="仿宋"/>
          <w:color w:val="auto"/>
          <w:spacing w:val="20"/>
          <w:sz w:val="24"/>
          <w:szCs w:val="24"/>
          <w:highlight w:val="none"/>
        </w:rPr>
      </w:pPr>
    </w:p>
    <w:p w14:paraId="48CA2FDC">
      <w:pPr>
        <w:rPr>
          <w:rFonts w:ascii="仿宋" w:eastAsia="仿宋"/>
          <w:color w:val="auto"/>
          <w:spacing w:val="20"/>
          <w:sz w:val="24"/>
          <w:szCs w:val="24"/>
          <w:highlight w:val="none"/>
        </w:rPr>
      </w:pPr>
    </w:p>
    <w:p w14:paraId="24C47B5E">
      <w:pPr>
        <w:rPr>
          <w:rFonts w:ascii="仿宋" w:eastAsia="仿宋"/>
          <w:color w:val="auto"/>
          <w:spacing w:val="20"/>
          <w:sz w:val="24"/>
          <w:szCs w:val="24"/>
          <w:highlight w:val="none"/>
        </w:rPr>
      </w:pPr>
    </w:p>
    <w:p w14:paraId="1DA26E50">
      <w:pPr>
        <w:rPr>
          <w:rFonts w:ascii="仿宋" w:eastAsia="仿宋"/>
          <w:color w:val="auto"/>
          <w:spacing w:val="20"/>
          <w:sz w:val="24"/>
          <w:szCs w:val="24"/>
          <w:highlight w:val="none"/>
        </w:rPr>
      </w:pPr>
    </w:p>
    <w:p w14:paraId="687430E2">
      <w:pPr>
        <w:rPr>
          <w:rFonts w:ascii="仿宋" w:eastAsia="仿宋"/>
          <w:color w:val="auto"/>
          <w:spacing w:val="20"/>
          <w:sz w:val="24"/>
          <w:szCs w:val="24"/>
          <w:highlight w:val="none"/>
        </w:rPr>
      </w:pPr>
    </w:p>
    <w:p w14:paraId="5BC6214F">
      <w:pPr>
        <w:rPr>
          <w:rFonts w:ascii="仿宋" w:eastAsia="仿宋"/>
          <w:color w:val="auto"/>
          <w:spacing w:val="20"/>
          <w:sz w:val="24"/>
          <w:szCs w:val="24"/>
          <w:highlight w:val="none"/>
        </w:rPr>
      </w:pPr>
    </w:p>
    <w:p w14:paraId="7B8888AC">
      <w:pPr>
        <w:rPr>
          <w:rFonts w:ascii="仿宋" w:eastAsia="仿宋"/>
          <w:color w:val="auto"/>
          <w:spacing w:val="20"/>
          <w:sz w:val="24"/>
          <w:szCs w:val="24"/>
          <w:highlight w:val="none"/>
        </w:rPr>
      </w:pPr>
    </w:p>
    <w:p w14:paraId="4D6B9392">
      <w:pPr>
        <w:rPr>
          <w:rFonts w:hint="eastAsia" w:ascii="仿宋" w:eastAsia="仿宋"/>
          <w:color w:val="auto"/>
          <w:spacing w:val="20"/>
          <w:sz w:val="24"/>
          <w:szCs w:val="24"/>
          <w:highlight w:val="none"/>
        </w:rPr>
      </w:pPr>
    </w:p>
    <w:p w14:paraId="1B3A0B6A">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14:paraId="006673B7">
      <w:pPr>
        <w:rPr>
          <w:rFonts w:hint="eastAsia" w:ascii="仿宋" w:eastAsia="仿宋"/>
          <w:color w:val="auto"/>
          <w:spacing w:val="20"/>
          <w:sz w:val="24"/>
          <w:szCs w:val="24"/>
          <w:highlight w:val="none"/>
        </w:rPr>
      </w:pPr>
    </w:p>
    <w:p w14:paraId="0B0D9B39">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14:paraId="06BCBC85">
      <w:pPr>
        <w:rPr>
          <w:rFonts w:ascii="仿宋" w:eastAsia="仿宋"/>
          <w:color w:val="auto"/>
          <w:spacing w:val="20"/>
          <w:sz w:val="24"/>
          <w:szCs w:val="24"/>
          <w:highlight w:val="none"/>
          <w:u w:val="single"/>
        </w:rPr>
      </w:pPr>
    </w:p>
    <w:p w14:paraId="28DE8A68">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：报价文件封面</w:t>
      </w:r>
    </w:p>
    <w:p w14:paraId="1F154F84">
      <w:pPr>
        <w:snapToGrid w:val="0"/>
        <w:spacing w:before="156" w:beforeLines="50" w:after="50"/>
        <w:jc w:val="right"/>
        <w:rPr>
          <w:rFonts w:hint="eastAsia" w:ascii="仿宋" w:eastAsia="仿宋"/>
          <w:b/>
          <w:color w:val="auto"/>
          <w:sz w:val="30"/>
          <w:szCs w:val="30"/>
          <w:highlight w:val="none"/>
        </w:rPr>
      </w:pPr>
    </w:p>
    <w:p w14:paraId="2C160D8B">
      <w:pPr>
        <w:snapToGrid w:val="0"/>
        <w:spacing w:before="156" w:beforeLines="50" w:after="50"/>
        <w:jc w:val="right"/>
        <w:rPr>
          <w:rFonts w:hint="eastAsia" w:ascii="仿宋" w:eastAsia="仿宋"/>
          <w:bCs/>
          <w:color w:val="auto"/>
          <w:sz w:val="30"/>
          <w:szCs w:val="30"/>
          <w:highlight w:val="none"/>
        </w:rPr>
      </w:pPr>
    </w:p>
    <w:p w14:paraId="4D671E6A">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5E2932E6">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33DDB785">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36FB21C4">
      <w:pPr>
        <w:spacing w:line="1200" w:lineRule="exact"/>
        <w:ind w:right="6"/>
        <w:jc w:val="center"/>
        <w:rPr>
          <w:rFonts w:hint="eastAsia" w:ascii="仿宋" w:eastAsia="仿宋"/>
          <w:color w:val="auto"/>
          <w:sz w:val="72"/>
          <w:szCs w:val="72"/>
          <w:highlight w:val="none"/>
        </w:rPr>
      </w:pPr>
    </w:p>
    <w:p w14:paraId="20944A6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0EC1F75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1C32CD4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6E8DF1C3">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431A4DE8">
      <w:pPr>
        <w:spacing w:line="1200" w:lineRule="exact"/>
        <w:ind w:right="6"/>
        <w:jc w:val="center"/>
        <w:rPr>
          <w:rFonts w:hint="eastAsia" w:ascii="仿宋" w:eastAsia="仿宋"/>
          <w:color w:val="auto"/>
          <w:sz w:val="72"/>
          <w:szCs w:val="72"/>
          <w:highlight w:val="none"/>
        </w:rPr>
      </w:pPr>
    </w:p>
    <w:p w14:paraId="72E0C917">
      <w:pPr>
        <w:spacing w:line="1200" w:lineRule="exact"/>
        <w:ind w:right="6"/>
        <w:jc w:val="center"/>
        <w:rPr>
          <w:rFonts w:hint="eastAsia" w:ascii="仿宋" w:eastAsia="仿宋"/>
          <w:color w:val="auto"/>
          <w:sz w:val="72"/>
          <w:szCs w:val="72"/>
          <w:highlight w:val="none"/>
        </w:rPr>
      </w:pPr>
    </w:p>
    <w:p w14:paraId="6B73C963">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0C279E73">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436B594C">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22F6041D">
      <w:pPr>
        <w:rPr>
          <w:rFonts w:hint="eastAsia" w:ascii="仿宋" w:eastAsia="仿宋"/>
          <w:color w:val="auto"/>
          <w:kern w:val="2"/>
          <w:sz w:val="24"/>
          <w:szCs w:val="20"/>
          <w:highlight w:val="none"/>
          <w:u w:val="none"/>
        </w:rPr>
      </w:pPr>
    </w:p>
    <w:p w14:paraId="636926F3">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：报价文件目录</w:t>
      </w:r>
    </w:p>
    <w:p w14:paraId="52ED5C2C">
      <w:pPr>
        <w:snapToGrid w:val="0"/>
        <w:spacing w:before="156" w:beforeLines="50" w:after="50"/>
        <w:jc w:val="left"/>
        <w:rPr>
          <w:rFonts w:hint="eastAsia" w:ascii="仿宋" w:eastAsia="仿宋"/>
          <w:color w:val="auto"/>
          <w:sz w:val="30"/>
          <w:szCs w:val="30"/>
          <w:highlight w:val="none"/>
        </w:rPr>
      </w:pPr>
    </w:p>
    <w:p w14:paraId="6A361D39">
      <w:pPr>
        <w:pStyle w:val="39"/>
        <w:spacing w:line="360" w:lineRule="auto"/>
        <w:ind w:firstLine="0" w:firstLineChars="0"/>
        <w:jc w:val="center"/>
        <w:rPr>
          <w:rFonts w:hint="eastAsia" w:ascii="仿宋" w:eastAsia="仿宋" w:cs="仿宋_GB2312"/>
          <w:color w:val="auto"/>
          <w:highlight w:val="none"/>
        </w:rPr>
      </w:pPr>
      <w:bookmarkStart w:id="79" w:name="_Toc64369825"/>
      <w:r>
        <w:rPr>
          <w:rFonts w:hint="eastAsia" w:ascii="仿宋" w:eastAsia="仿宋" w:cs="仿宋_GB2312"/>
          <w:color w:val="auto"/>
          <w:highlight w:val="none"/>
        </w:rPr>
        <w:t>目 录</w:t>
      </w:r>
      <w:bookmarkEnd w:id="79"/>
    </w:p>
    <w:p w14:paraId="1DAB8562">
      <w:pPr>
        <w:pStyle w:val="39"/>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14:paraId="5F2BA90E">
      <w:pPr>
        <w:pStyle w:val="39"/>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.关于报价的其他说明（如有，自拟）……………………………………（页码）</w:t>
      </w:r>
    </w:p>
    <w:p w14:paraId="39ABB26C">
      <w:pPr>
        <w:snapToGrid w:val="0"/>
        <w:spacing w:before="50" w:after="50"/>
        <w:jc w:val="left"/>
        <w:rPr>
          <w:rFonts w:hint="eastAsia" w:ascii="仿宋" w:eastAsia="仿宋"/>
          <w:b/>
          <w:color w:val="auto"/>
          <w:sz w:val="36"/>
          <w:szCs w:val="36"/>
          <w:highlight w:val="none"/>
        </w:rPr>
      </w:pPr>
    </w:p>
    <w:p w14:paraId="0BE7CF2B">
      <w:pPr>
        <w:snapToGrid w:val="0"/>
        <w:spacing w:before="50" w:after="50"/>
        <w:jc w:val="left"/>
        <w:rPr>
          <w:rFonts w:hint="eastAsia" w:ascii="仿宋" w:eastAsia="仿宋"/>
          <w:b/>
          <w:color w:val="auto"/>
          <w:sz w:val="36"/>
          <w:szCs w:val="36"/>
          <w:highlight w:val="none"/>
        </w:rPr>
      </w:pPr>
    </w:p>
    <w:p w14:paraId="28EBB762">
      <w:pPr>
        <w:snapToGrid w:val="0"/>
        <w:spacing w:before="50" w:after="50"/>
        <w:jc w:val="left"/>
        <w:rPr>
          <w:rFonts w:hint="eastAsia" w:ascii="仿宋" w:eastAsia="仿宋"/>
          <w:b/>
          <w:color w:val="auto"/>
          <w:sz w:val="36"/>
          <w:szCs w:val="36"/>
          <w:highlight w:val="none"/>
        </w:rPr>
      </w:pPr>
    </w:p>
    <w:p w14:paraId="33C252FB">
      <w:pPr>
        <w:snapToGrid w:val="0"/>
        <w:spacing w:before="50" w:after="50"/>
        <w:jc w:val="left"/>
        <w:rPr>
          <w:rFonts w:hint="eastAsia" w:ascii="仿宋" w:eastAsia="仿宋"/>
          <w:b/>
          <w:color w:val="auto"/>
          <w:sz w:val="36"/>
          <w:szCs w:val="36"/>
          <w:highlight w:val="none"/>
        </w:rPr>
      </w:pPr>
    </w:p>
    <w:p w14:paraId="298F06C4">
      <w:pPr>
        <w:snapToGrid w:val="0"/>
        <w:spacing w:before="50" w:after="50"/>
        <w:jc w:val="left"/>
        <w:rPr>
          <w:rFonts w:hint="eastAsia" w:ascii="仿宋" w:eastAsia="仿宋"/>
          <w:b/>
          <w:color w:val="auto"/>
          <w:sz w:val="36"/>
          <w:szCs w:val="36"/>
          <w:highlight w:val="none"/>
        </w:rPr>
      </w:pPr>
    </w:p>
    <w:p w14:paraId="729E0CF9">
      <w:pPr>
        <w:snapToGrid w:val="0"/>
        <w:spacing w:before="50" w:after="50"/>
        <w:jc w:val="left"/>
        <w:rPr>
          <w:rFonts w:hint="eastAsia" w:ascii="仿宋" w:eastAsia="仿宋"/>
          <w:b/>
          <w:color w:val="auto"/>
          <w:sz w:val="36"/>
          <w:szCs w:val="36"/>
          <w:highlight w:val="none"/>
        </w:rPr>
      </w:pPr>
    </w:p>
    <w:p w14:paraId="5C5ABB3B">
      <w:pPr>
        <w:snapToGrid w:val="0"/>
        <w:spacing w:before="50" w:after="50"/>
        <w:jc w:val="left"/>
        <w:rPr>
          <w:rFonts w:hint="eastAsia" w:ascii="仿宋" w:eastAsia="仿宋"/>
          <w:b/>
          <w:color w:val="auto"/>
          <w:sz w:val="36"/>
          <w:szCs w:val="36"/>
          <w:highlight w:val="none"/>
        </w:rPr>
      </w:pPr>
    </w:p>
    <w:p w14:paraId="0BF4805F">
      <w:pPr>
        <w:snapToGrid w:val="0"/>
        <w:spacing w:before="50" w:after="50"/>
        <w:jc w:val="left"/>
        <w:rPr>
          <w:rFonts w:hint="eastAsia" w:ascii="仿宋" w:eastAsia="仿宋"/>
          <w:b/>
          <w:color w:val="auto"/>
          <w:sz w:val="36"/>
          <w:szCs w:val="36"/>
          <w:highlight w:val="none"/>
        </w:rPr>
      </w:pPr>
    </w:p>
    <w:p w14:paraId="63164F79">
      <w:pPr>
        <w:snapToGrid w:val="0"/>
        <w:spacing w:before="50" w:after="50"/>
        <w:jc w:val="left"/>
        <w:rPr>
          <w:rFonts w:hint="eastAsia" w:ascii="仿宋" w:eastAsia="仿宋"/>
          <w:b/>
          <w:color w:val="auto"/>
          <w:sz w:val="36"/>
          <w:szCs w:val="36"/>
          <w:highlight w:val="none"/>
        </w:rPr>
      </w:pPr>
    </w:p>
    <w:p w14:paraId="11C05295">
      <w:pPr>
        <w:snapToGrid w:val="0"/>
        <w:spacing w:before="50" w:after="50"/>
        <w:jc w:val="left"/>
        <w:rPr>
          <w:rFonts w:hint="eastAsia" w:ascii="仿宋" w:eastAsia="仿宋"/>
          <w:b/>
          <w:color w:val="auto"/>
          <w:sz w:val="36"/>
          <w:szCs w:val="36"/>
          <w:highlight w:val="none"/>
        </w:rPr>
      </w:pPr>
    </w:p>
    <w:p w14:paraId="75F6E12F">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14:paraId="3856201F">
      <w:pPr>
        <w:snapToGrid w:val="0"/>
        <w:spacing w:before="50" w:after="50"/>
        <w:jc w:val="left"/>
        <w:rPr>
          <w:rFonts w:hint="eastAsia" w:ascii="仿宋" w:eastAsia="仿宋"/>
          <w:b/>
          <w:color w:val="auto"/>
          <w:sz w:val="36"/>
          <w:szCs w:val="36"/>
          <w:highlight w:val="none"/>
        </w:rPr>
        <w:sectPr>
          <w:footerReference r:id="rId7" w:type="default"/>
          <w:pgSz w:w="11907" w:h="16840"/>
          <w:pgMar w:top="1440" w:right="1463" w:bottom="1440" w:left="1803" w:header="851" w:footer="992" w:gutter="0"/>
          <w:pgNumType w:start="1"/>
          <w:cols w:space="720" w:num="1"/>
          <w:docGrid w:type="lines" w:linePitch="312" w:charSpace="0"/>
        </w:sectPr>
      </w:pPr>
    </w:p>
    <w:p w14:paraId="726375B5">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20</w:t>
      </w:r>
      <w:r>
        <w:rPr>
          <w:rFonts w:hint="eastAsia" w:ascii="仿宋" w:eastAsia="仿宋"/>
          <w:b/>
          <w:bCs/>
          <w:color w:val="auto"/>
          <w:sz w:val="30"/>
          <w:szCs w:val="30"/>
          <w:highlight w:val="none"/>
        </w:rPr>
        <w:t>：</w:t>
      </w:r>
    </w:p>
    <w:p w14:paraId="7C584272">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14:paraId="29947566">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14:paraId="478C5B1B">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7"/>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1F4F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tcBorders>
              <w:top w:val="single" w:color="auto" w:sz="4" w:space="0"/>
              <w:left w:val="single" w:color="auto" w:sz="4" w:space="0"/>
              <w:bottom w:val="single" w:color="auto" w:sz="4" w:space="0"/>
              <w:right w:val="single" w:color="auto" w:sz="4" w:space="0"/>
            </w:tcBorders>
            <w:noWrap/>
            <w:vAlign w:val="center"/>
          </w:tcPr>
          <w:p w14:paraId="66CB5C0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0AA47923">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408064E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单价</w:t>
            </w:r>
          </w:p>
          <w:p w14:paraId="3F8B446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3D8BEBAF">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05E50C9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金额</w:t>
            </w:r>
          </w:p>
          <w:p w14:paraId="521F492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7FC4E5A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备注</w:t>
            </w:r>
          </w:p>
        </w:tc>
      </w:tr>
      <w:tr w14:paraId="6661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066AE76E">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448CB7B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4904643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4E66EFA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158D88E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0DEF47D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23FB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1B9F1F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58FA247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61D3B0D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0B4DBB9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37DEE043">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5771870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0600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9541BA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cs="仿宋_GB2312"/>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7C85F32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3F5432D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3FEBD1EA">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16A6C84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5DC032A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24E0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D399DA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786C74E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大写：</w:t>
            </w:r>
          </w:p>
        </w:tc>
      </w:tr>
      <w:tr w14:paraId="669B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E695328">
            <w:pPr>
              <w:rPr>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1E0CE66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小写：</w:t>
            </w:r>
          </w:p>
        </w:tc>
      </w:tr>
    </w:tbl>
    <w:p w14:paraId="15EF767A">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313842EB">
      <w:pPr>
        <w:snapToGrid w:val="0"/>
        <w:ind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1C8C2868">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0BE2369E">
      <w:pPr>
        <w:ind w:firstLine="482" w:firstLineChars="200"/>
        <w:rPr>
          <w:rFonts w:hint="eastAsia"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4AE5E81D">
      <w:pPr>
        <w:ind w:firstLine="482" w:firstLineChars="200"/>
        <w:rPr>
          <w:rFonts w:hint="eastAsia" w:ascii="仿宋" w:eastAsia="仿宋"/>
          <w:b/>
          <w:color w:val="auto"/>
          <w:kern w:val="0"/>
          <w:sz w:val="24"/>
          <w:highlight w:val="none"/>
          <w:u w:val="single"/>
          <w:lang w:val="zh-CN"/>
        </w:rPr>
      </w:pPr>
    </w:p>
    <w:p w14:paraId="4A823F36">
      <w:pPr>
        <w:snapToGrid w:val="0"/>
        <w:ind w:firstLine="480" w:firstLineChars="200"/>
        <w:jc w:val="left"/>
        <w:rPr>
          <w:rFonts w:hint="eastAsia" w:ascii="仿宋" w:eastAsia="仿宋"/>
          <w:color w:val="auto"/>
          <w:sz w:val="24"/>
          <w:highlight w:val="none"/>
        </w:rPr>
      </w:pPr>
      <w:bookmarkStart w:id="80" w:name="_Toc64369826"/>
      <w:r>
        <w:rPr>
          <w:rFonts w:hint="eastAsia" w:ascii="仿宋" w:eastAsia="仿宋"/>
          <w:color w:val="auto"/>
          <w:sz w:val="24"/>
          <w:highlight w:val="none"/>
        </w:rPr>
        <w:t xml:space="preserve">法定代表人或其授权代表签字（或盖章）：            </w:t>
      </w:r>
      <w:bookmarkEnd w:id="80"/>
    </w:p>
    <w:p w14:paraId="35FDEB46">
      <w:pPr>
        <w:spacing w:line="360" w:lineRule="auto"/>
        <w:jc w:val="left"/>
        <w:outlineLvl w:val="0"/>
        <w:rPr>
          <w:rFonts w:hint="eastAsia" w:ascii="仿宋" w:eastAsia="仿宋"/>
          <w:color w:val="auto"/>
          <w:sz w:val="24"/>
          <w:highlight w:val="none"/>
        </w:rPr>
      </w:pPr>
    </w:p>
    <w:p w14:paraId="52770FDC">
      <w:pPr>
        <w:snapToGrid w:val="0"/>
        <w:ind w:firstLine="480" w:firstLineChars="200"/>
        <w:jc w:val="left"/>
        <w:rPr>
          <w:rFonts w:hint="eastAsia" w:ascii="仿宋" w:eastAsia="仿宋"/>
          <w:color w:val="auto"/>
          <w:sz w:val="24"/>
          <w:highlight w:val="none"/>
        </w:rPr>
      </w:pPr>
      <w:bookmarkStart w:id="81" w:name="_Toc64369827"/>
      <w:r>
        <w:rPr>
          <w:rFonts w:hint="eastAsia" w:ascii="仿宋" w:eastAsia="仿宋"/>
          <w:color w:val="auto"/>
          <w:sz w:val="24"/>
          <w:highlight w:val="none"/>
        </w:rPr>
        <w:t>日期：    年   月   日</w:t>
      </w:r>
      <w:bookmarkEnd w:id="81"/>
    </w:p>
    <w:p w14:paraId="70621476">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3C5A0957">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82" w:name="_Toc16291"/>
      <w:r>
        <w:rPr>
          <w:rFonts w:hint="eastAsia" w:ascii="仿宋"/>
          <w:color w:val="auto"/>
          <w:highlight w:val="none"/>
        </w:rPr>
        <w:t>第七章  询问、质疑及投诉</w:t>
      </w:r>
      <w:bookmarkEnd w:id="82"/>
    </w:p>
    <w:p w14:paraId="017D3571">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20295186">
      <w:pPr>
        <w:pStyle w:val="3"/>
        <w:spacing w:line="415" w:lineRule="auto"/>
        <w:jc w:val="center"/>
        <w:rPr>
          <w:rFonts w:hint="eastAsia" w:ascii="仿宋"/>
          <w:color w:val="auto"/>
          <w:highlight w:val="none"/>
        </w:rPr>
      </w:pPr>
      <w:bookmarkStart w:id="83" w:name="_Toc31383"/>
      <w:r>
        <w:rPr>
          <w:rFonts w:hint="eastAsia" w:ascii="仿宋"/>
          <w:color w:val="auto"/>
          <w:highlight w:val="none"/>
        </w:rPr>
        <w:t>一、供应商询问</w:t>
      </w:r>
      <w:bookmarkEnd w:id="83"/>
    </w:p>
    <w:p w14:paraId="52B33A68">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的，可以向采购机构提出询问</w:t>
      </w:r>
      <w:r>
        <w:rPr>
          <w:rFonts w:ascii="仿宋" w:eastAsia="仿宋"/>
          <w:color w:val="auto"/>
          <w:sz w:val="24"/>
          <w:highlight w:val="none"/>
        </w:rPr>
        <w:t>（加盖单位</w:t>
      </w:r>
      <w:r>
        <w:rPr>
          <w:rFonts w:hint="eastAsia" w:ascii="仿宋" w:eastAsia="仿宋"/>
          <w:color w:val="auto"/>
          <w:sz w:val="24"/>
          <w:highlight w:val="none"/>
          <w:lang w:val="en-US" w:eastAsia="zh-CN"/>
        </w:rPr>
        <w:t>公</w:t>
      </w:r>
      <w:r>
        <w:rPr>
          <w:rFonts w:ascii="仿宋" w:eastAsia="仿宋"/>
          <w:color w:val="auto"/>
          <w:sz w:val="24"/>
          <w:highlight w:val="none"/>
        </w:rPr>
        <w:t>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2357B6D7">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7C3C31C4">
      <w:pPr>
        <w:pStyle w:val="3"/>
        <w:spacing w:line="415" w:lineRule="auto"/>
        <w:jc w:val="center"/>
        <w:rPr>
          <w:rFonts w:hint="eastAsia" w:ascii="仿宋"/>
          <w:color w:val="auto"/>
          <w:highlight w:val="none"/>
        </w:rPr>
      </w:pPr>
      <w:bookmarkStart w:id="84" w:name="_Toc25373"/>
      <w:r>
        <w:rPr>
          <w:rFonts w:hint="eastAsia" w:ascii="仿宋"/>
          <w:color w:val="auto"/>
          <w:highlight w:val="none"/>
        </w:rPr>
        <w:t>二、供应商质疑</w:t>
      </w:r>
      <w:bookmarkEnd w:id="84"/>
    </w:p>
    <w:p w14:paraId="7E40DE44">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14:paraId="4C79F9AB">
      <w:pPr>
        <w:pStyle w:val="16"/>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w:t>
      </w:r>
      <w:r>
        <w:rPr>
          <w:rFonts w:hint="eastAsia" w:ascii="仿宋" w:eastAsia="仿宋"/>
          <w:color w:val="auto"/>
          <w:sz w:val="24"/>
          <w:highlight w:val="none"/>
          <w:lang w:val="en-US" w:eastAsia="zh-CN"/>
        </w:rPr>
        <w:t>公</w:t>
      </w:r>
      <w:r>
        <w:rPr>
          <w:rFonts w:hint="eastAsia" w:ascii="仿宋" w:eastAsia="仿宋"/>
          <w:color w:val="auto"/>
          <w:sz w:val="24"/>
          <w:highlight w:val="none"/>
        </w:rPr>
        <w:t>章的数据电文形式</w:t>
      </w:r>
      <w:r>
        <w:rPr>
          <w:rFonts w:ascii="仿宋" w:eastAsia="仿宋"/>
          <w:color w:val="auto"/>
          <w:sz w:val="24"/>
          <w:highlight w:val="none"/>
        </w:rPr>
        <w:t>，</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531B1DFA">
      <w:pPr>
        <w:pStyle w:val="16"/>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79FC9D89">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C9A6BD8">
      <w:pPr>
        <w:pStyle w:val="16"/>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73153BC2">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48F76773">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1C598E20">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14:paraId="6172AF48">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41BB0970">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14:paraId="424D83AD">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14:paraId="392C98D9">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14:paraId="375BE855">
      <w:pPr>
        <w:pStyle w:val="16"/>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0736D75F">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14:paraId="3D47FEF6">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供应商可以撤回已经被受理的质疑书。</w:t>
      </w:r>
    </w:p>
    <w:p w14:paraId="220025F2">
      <w:pPr>
        <w:pStyle w:val="3"/>
        <w:keepNext/>
        <w:keepLines/>
        <w:pageBreakBefore w:val="0"/>
        <w:widowControl w:val="0"/>
        <w:suppressLineNumbers w:val="0"/>
        <w:suppressAutoHyphens w:val="0"/>
        <w:spacing w:line="415" w:lineRule="auto"/>
        <w:rPr>
          <w:rFonts w:hint="eastAsia" w:ascii="仿宋"/>
          <w:color w:val="auto"/>
          <w:highlight w:val="none"/>
        </w:rPr>
      </w:pPr>
      <w:bookmarkStart w:id="85" w:name="_Toc17941"/>
      <w:r>
        <w:rPr>
          <w:rFonts w:hint="eastAsia" w:ascii="仿宋"/>
          <w:color w:val="auto"/>
          <w:highlight w:val="none"/>
        </w:rPr>
        <w:t>三、供应商投诉</w:t>
      </w:r>
      <w:bookmarkEnd w:id="85"/>
    </w:p>
    <w:p w14:paraId="4C901CD7">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14:paraId="4E244E29">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501F85B2">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00D54D42">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14:paraId="6C6F36AA">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4A2B509E">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3972F617">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67CC3510">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587B2FC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46DD1057">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14:paraId="13827381">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14:paraId="2864711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14:paraId="31C8D595">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12A463E8">
      <w:pPr>
        <w:widowControl/>
        <w:snapToGrid w:val="0"/>
        <w:spacing w:line="480" w:lineRule="exact"/>
        <w:rPr>
          <w:rFonts w:hint="eastAsia" w:ascii="仿宋" w:eastAsia="仿宋"/>
          <w:color w:val="auto"/>
          <w:kern w:val="0"/>
          <w:sz w:val="24"/>
          <w:highlight w:val="none"/>
        </w:rPr>
      </w:pPr>
    </w:p>
    <w:p w14:paraId="7A384AD4">
      <w:pPr>
        <w:widowControl/>
        <w:snapToGrid w:val="0"/>
        <w:spacing w:line="480" w:lineRule="exact"/>
        <w:rPr>
          <w:rFonts w:hint="eastAsia" w:ascii="仿宋" w:eastAsia="仿宋"/>
          <w:color w:val="auto"/>
          <w:kern w:val="0"/>
          <w:sz w:val="24"/>
          <w:highlight w:val="none"/>
        </w:rPr>
      </w:pPr>
    </w:p>
    <w:p w14:paraId="7B95E0BA">
      <w:pPr>
        <w:widowControl/>
        <w:snapToGrid w:val="0"/>
        <w:spacing w:line="480" w:lineRule="exact"/>
        <w:rPr>
          <w:rFonts w:hint="eastAsia" w:ascii="仿宋" w:eastAsia="仿宋"/>
          <w:color w:val="auto"/>
          <w:kern w:val="0"/>
          <w:sz w:val="24"/>
          <w:highlight w:val="none"/>
        </w:rPr>
      </w:pPr>
    </w:p>
    <w:p w14:paraId="01A8BC2D">
      <w:pPr>
        <w:widowControl/>
        <w:snapToGrid w:val="0"/>
        <w:spacing w:line="480" w:lineRule="exact"/>
        <w:rPr>
          <w:rFonts w:hint="eastAsia" w:ascii="仿宋" w:eastAsia="仿宋"/>
          <w:color w:val="auto"/>
          <w:kern w:val="0"/>
          <w:sz w:val="24"/>
          <w:highlight w:val="none"/>
        </w:rPr>
      </w:pPr>
    </w:p>
    <w:p w14:paraId="40ADC8A3">
      <w:pPr>
        <w:widowControl/>
        <w:snapToGrid w:val="0"/>
        <w:spacing w:line="480" w:lineRule="exact"/>
        <w:rPr>
          <w:rFonts w:hint="eastAsia" w:ascii="仿宋" w:eastAsia="仿宋"/>
          <w:color w:val="auto"/>
          <w:kern w:val="0"/>
          <w:sz w:val="24"/>
          <w:highlight w:val="none"/>
        </w:rPr>
      </w:pPr>
    </w:p>
    <w:p w14:paraId="1F133C80">
      <w:pPr>
        <w:widowControl/>
        <w:snapToGrid w:val="0"/>
        <w:spacing w:line="480" w:lineRule="exact"/>
        <w:rPr>
          <w:rFonts w:hint="eastAsia" w:ascii="仿宋" w:eastAsia="仿宋"/>
          <w:color w:val="auto"/>
          <w:kern w:val="0"/>
          <w:sz w:val="24"/>
          <w:highlight w:val="none"/>
        </w:rPr>
      </w:pPr>
    </w:p>
    <w:p w14:paraId="6CC7E8D9">
      <w:pPr>
        <w:widowControl/>
        <w:snapToGrid w:val="0"/>
        <w:spacing w:line="480" w:lineRule="exact"/>
        <w:rPr>
          <w:rFonts w:hint="eastAsia" w:ascii="仿宋" w:eastAsia="仿宋"/>
          <w:color w:val="auto"/>
          <w:kern w:val="0"/>
          <w:sz w:val="24"/>
          <w:highlight w:val="none"/>
        </w:rPr>
      </w:pPr>
    </w:p>
    <w:p w14:paraId="63E71EE1">
      <w:pPr>
        <w:widowControl/>
        <w:snapToGrid w:val="0"/>
        <w:spacing w:line="480" w:lineRule="exact"/>
        <w:rPr>
          <w:rFonts w:hint="eastAsia" w:ascii="仿宋" w:eastAsia="仿宋"/>
          <w:color w:val="auto"/>
          <w:kern w:val="0"/>
          <w:sz w:val="24"/>
          <w:highlight w:val="none"/>
        </w:rPr>
      </w:pPr>
    </w:p>
    <w:p w14:paraId="7BB7EB9B">
      <w:pPr>
        <w:widowControl/>
        <w:snapToGrid w:val="0"/>
        <w:spacing w:line="480" w:lineRule="exact"/>
        <w:rPr>
          <w:rFonts w:hint="eastAsia" w:ascii="仿宋" w:eastAsia="仿宋"/>
          <w:color w:val="auto"/>
          <w:kern w:val="0"/>
          <w:sz w:val="24"/>
          <w:highlight w:val="none"/>
        </w:rPr>
      </w:pPr>
    </w:p>
    <w:p w14:paraId="0861F389">
      <w:pPr>
        <w:widowControl/>
        <w:snapToGrid w:val="0"/>
        <w:spacing w:line="480" w:lineRule="exact"/>
        <w:rPr>
          <w:rFonts w:hint="eastAsia" w:ascii="仿宋" w:eastAsia="仿宋"/>
          <w:color w:val="auto"/>
          <w:kern w:val="0"/>
          <w:sz w:val="24"/>
          <w:highlight w:val="none"/>
        </w:rPr>
      </w:pPr>
    </w:p>
    <w:p w14:paraId="54BB4594">
      <w:pPr>
        <w:widowControl/>
        <w:snapToGrid w:val="0"/>
        <w:spacing w:line="480" w:lineRule="exact"/>
        <w:rPr>
          <w:rFonts w:hint="eastAsia" w:ascii="仿宋" w:eastAsia="仿宋"/>
          <w:color w:val="auto"/>
          <w:kern w:val="0"/>
          <w:sz w:val="24"/>
          <w:highlight w:val="none"/>
        </w:rPr>
      </w:pPr>
    </w:p>
    <w:p w14:paraId="1B5081C3">
      <w:pPr>
        <w:widowControl/>
        <w:snapToGrid w:val="0"/>
        <w:spacing w:line="480" w:lineRule="exact"/>
        <w:rPr>
          <w:rFonts w:hint="eastAsia" w:ascii="仿宋" w:eastAsia="仿宋"/>
          <w:color w:val="auto"/>
          <w:kern w:val="0"/>
          <w:sz w:val="24"/>
          <w:highlight w:val="none"/>
        </w:rPr>
      </w:pPr>
    </w:p>
    <w:p w14:paraId="1778877B">
      <w:pPr>
        <w:widowControl/>
        <w:snapToGrid w:val="0"/>
        <w:spacing w:line="480" w:lineRule="exact"/>
        <w:rPr>
          <w:rFonts w:hint="eastAsia" w:ascii="仿宋" w:eastAsia="仿宋"/>
          <w:color w:val="auto"/>
          <w:kern w:val="0"/>
          <w:sz w:val="24"/>
          <w:highlight w:val="none"/>
        </w:rPr>
      </w:pPr>
    </w:p>
    <w:p w14:paraId="5AE7415B">
      <w:pPr>
        <w:widowControl/>
        <w:snapToGrid w:val="0"/>
        <w:spacing w:line="480" w:lineRule="exact"/>
        <w:rPr>
          <w:rFonts w:hint="eastAsia" w:ascii="仿宋" w:eastAsia="仿宋"/>
          <w:color w:val="auto"/>
          <w:kern w:val="0"/>
          <w:sz w:val="24"/>
          <w:highlight w:val="none"/>
        </w:rPr>
      </w:pPr>
    </w:p>
    <w:p w14:paraId="28904495">
      <w:pPr>
        <w:widowControl/>
        <w:snapToGrid w:val="0"/>
        <w:spacing w:line="480" w:lineRule="exact"/>
        <w:rPr>
          <w:rFonts w:hint="eastAsia" w:ascii="仿宋" w:eastAsia="仿宋"/>
          <w:color w:val="auto"/>
          <w:kern w:val="0"/>
          <w:sz w:val="24"/>
          <w:highlight w:val="none"/>
        </w:rPr>
      </w:pPr>
    </w:p>
    <w:p w14:paraId="4DE7723A">
      <w:pPr>
        <w:widowControl/>
        <w:snapToGrid w:val="0"/>
        <w:spacing w:line="480" w:lineRule="exact"/>
        <w:rPr>
          <w:rFonts w:hint="eastAsia" w:ascii="仿宋" w:eastAsia="仿宋"/>
          <w:color w:val="auto"/>
          <w:kern w:val="0"/>
          <w:sz w:val="24"/>
          <w:highlight w:val="none"/>
        </w:rPr>
      </w:pPr>
    </w:p>
    <w:p w14:paraId="1E84805B">
      <w:pPr>
        <w:widowControl/>
        <w:snapToGrid w:val="0"/>
        <w:spacing w:line="480" w:lineRule="exact"/>
        <w:rPr>
          <w:rFonts w:hint="eastAsia" w:ascii="仿宋" w:eastAsia="仿宋"/>
          <w:color w:val="auto"/>
          <w:kern w:val="0"/>
          <w:sz w:val="24"/>
          <w:highlight w:val="none"/>
        </w:rPr>
      </w:pPr>
    </w:p>
    <w:p w14:paraId="6929404E">
      <w:pPr>
        <w:widowControl/>
        <w:snapToGrid w:val="0"/>
        <w:spacing w:line="480" w:lineRule="exact"/>
        <w:rPr>
          <w:rFonts w:hint="eastAsia" w:ascii="仿宋" w:eastAsia="仿宋"/>
          <w:color w:val="auto"/>
          <w:kern w:val="0"/>
          <w:sz w:val="24"/>
          <w:highlight w:val="none"/>
        </w:rPr>
      </w:pPr>
    </w:p>
    <w:p w14:paraId="694472AA">
      <w:pPr>
        <w:widowControl/>
        <w:snapToGrid w:val="0"/>
        <w:spacing w:line="480" w:lineRule="exact"/>
        <w:rPr>
          <w:rFonts w:ascii="仿宋" w:eastAsia="仿宋"/>
          <w:color w:val="auto"/>
          <w:kern w:val="0"/>
          <w:sz w:val="24"/>
          <w:highlight w:val="none"/>
        </w:rPr>
      </w:pPr>
    </w:p>
    <w:p w14:paraId="16B180E7">
      <w:pPr>
        <w:widowControl/>
        <w:snapToGrid w:val="0"/>
        <w:spacing w:line="480" w:lineRule="exact"/>
        <w:rPr>
          <w:rFonts w:ascii="仿宋" w:eastAsia="仿宋"/>
          <w:color w:val="auto"/>
          <w:kern w:val="0"/>
          <w:sz w:val="24"/>
          <w:highlight w:val="none"/>
        </w:rPr>
      </w:pPr>
    </w:p>
    <w:p w14:paraId="5A1BAB21">
      <w:pPr>
        <w:widowControl/>
        <w:snapToGrid w:val="0"/>
        <w:spacing w:line="480" w:lineRule="exact"/>
        <w:rPr>
          <w:rFonts w:hint="eastAsia" w:ascii="仿宋" w:eastAsia="仿宋"/>
          <w:color w:val="auto"/>
          <w:kern w:val="0"/>
          <w:sz w:val="24"/>
          <w:highlight w:val="none"/>
        </w:rPr>
      </w:pPr>
    </w:p>
    <w:p w14:paraId="1A829670">
      <w:pPr>
        <w:widowControl/>
        <w:snapToGrid w:val="0"/>
        <w:spacing w:line="480" w:lineRule="exact"/>
        <w:rPr>
          <w:rFonts w:hint="eastAsia" w:ascii="仿宋" w:eastAsia="仿宋"/>
          <w:color w:val="auto"/>
          <w:kern w:val="0"/>
          <w:sz w:val="24"/>
          <w:highlight w:val="none"/>
        </w:rPr>
      </w:pPr>
    </w:p>
    <w:p w14:paraId="6E6C6B5A">
      <w:pPr>
        <w:widowControl/>
        <w:snapToGrid w:val="0"/>
        <w:spacing w:line="480" w:lineRule="exact"/>
        <w:rPr>
          <w:rFonts w:hint="eastAsia" w:ascii="仿宋" w:eastAsia="仿宋"/>
          <w:color w:val="auto"/>
          <w:kern w:val="0"/>
          <w:sz w:val="24"/>
          <w:highlight w:val="none"/>
        </w:rPr>
      </w:pPr>
    </w:p>
    <w:p w14:paraId="618C2D37">
      <w:pPr>
        <w:widowControl/>
        <w:snapToGrid w:val="0"/>
        <w:spacing w:line="480" w:lineRule="exact"/>
        <w:rPr>
          <w:rFonts w:ascii="仿宋" w:eastAsia="仿宋"/>
          <w:color w:val="auto"/>
          <w:kern w:val="0"/>
          <w:sz w:val="24"/>
          <w:highlight w:val="none"/>
        </w:rPr>
      </w:pPr>
    </w:p>
    <w:p w14:paraId="24386222">
      <w:pPr>
        <w:widowControl/>
        <w:snapToGrid w:val="0"/>
        <w:spacing w:line="480" w:lineRule="exact"/>
        <w:rPr>
          <w:rFonts w:hint="eastAsia" w:ascii="仿宋" w:eastAsia="仿宋"/>
          <w:color w:val="auto"/>
          <w:kern w:val="0"/>
          <w:sz w:val="24"/>
          <w:highlight w:val="none"/>
        </w:rPr>
      </w:pPr>
    </w:p>
    <w:p w14:paraId="48067A54">
      <w:pPr>
        <w:widowControl/>
        <w:snapToGrid w:val="0"/>
        <w:spacing w:line="480" w:lineRule="exact"/>
        <w:rPr>
          <w:rFonts w:hint="eastAsia" w:ascii="仿宋" w:eastAsia="仿宋"/>
          <w:color w:val="auto"/>
          <w:kern w:val="0"/>
          <w:sz w:val="24"/>
          <w:highlight w:val="none"/>
        </w:rPr>
      </w:pPr>
    </w:p>
    <w:p w14:paraId="3F65C934">
      <w:pPr>
        <w:widowControl/>
        <w:snapToGrid w:val="0"/>
        <w:spacing w:line="480" w:lineRule="exact"/>
        <w:rPr>
          <w:rFonts w:hint="eastAsia" w:ascii="仿宋" w:eastAsia="仿宋"/>
          <w:color w:val="auto"/>
          <w:kern w:val="0"/>
          <w:sz w:val="24"/>
          <w:highlight w:val="none"/>
        </w:rPr>
      </w:pPr>
    </w:p>
    <w:p w14:paraId="3E4309E8">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4081FA92">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303223C1">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1364EDF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7B8DC6F4">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6A36DD4F">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492A991B">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4B69819C">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7E56419B">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6B38A3F9">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16EA9C3B">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4A2BD9F9">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3706D51B">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3AE83824">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2D9723DA">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2C246D3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2255775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7FC46484">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0805EECA">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6A3A516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41F15777">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0D4306A2">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675C7DA9">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5C440BA7">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049202C0">
      <w:pPr>
        <w:adjustRightInd w:val="0"/>
        <w:snapToGrid w:val="0"/>
        <w:spacing w:line="360" w:lineRule="auto"/>
        <w:rPr>
          <w:rFonts w:hint="eastAsia" w:ascii="仿宋" w:eastAsia="仿宋" w:cs="仿宋"/>
          <w:color w:val="auto"/>
          <w:sz w:val="24"/>
          <w:szCs w:val="24"/>
          <w:highlight w:val="none"/>
          <w:u w:val="dotted"/>
        </w:rPr>
      </w:pPr>
    </w:p>
    <w:p w14:paraId="0FB2E5D8">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3E12DDE4">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2F8F46AB">
      <w:pPr>
        <w:adjustRightInd w:val="0"/>
        <w:snapToGrid w:val="0"/>
        <w:spacing w:line="360" w:lineRule="auto"/>
        <w:rPr>
          <w:rFonts w:hint="eastAsia" w:ascii="仿宋" w:eastAsia="仿宋" w:cs="仿宋"/>
          <w:color w:val="auto"/>
          <w:sz w:val="24"/>
          <w:szCs w:val="24"/>
          <w:highlight w:val="none"/>
        </w:rPr>
      </w:pPr>
    </w:p>
    <w:p w14:paraId="170859BA">
      <w:pPr>
        <w:adjustRightInd w:val="0"/>
        <w:snapToGrid w:val="0"/>
        <w:spacing w:line="360" w:lineRule="auto"/>
        <w:rPr>
          <w:rFonts w:hint="eastAsia" w:ascii="仿宋" w:eastAsia="仿宋" w:cs="宋体"/>
          <w:color w:val="auto"/>
          <w:kern w:val="0"/>
          <w:sz w:val="24"/>
          <w:szCs w:val="24"/>
          <w:highlight w:val="none"/>
        </w:rPr>
      </w:pPr>
    </w:p>
    <w:p w14:paraId="2B4A5DAF">
      <w:pPr>
        <w:adjustRightInd w:val="0"/>
        <w:snapToGrid w:val="0"/>
        <w:spacing w:line="360" w:lineRule="auto"/>
        <w:rPr>
          <w:rFonts w:hint="eastAsia"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2485E">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797A4494">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0FB5ECBD">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1DA45">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04AC9">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0C7177C3">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115C28C8"/>
    <w:multiLevelType w:val="singleLevel"/>
    <w:tmpl w:val="115C28C8"/>
    <w:lvl w:ilvl="0" w:tentative="0">
      <w:start w:val="2"/>
      <w:numFmt w:val="decimal"/>
      <w:suff w:val="nothing"/>
      <w:lvlText w:val="%1．"/>
      <w:lvlJc w:val="left"/>
    </w:lvl>
  </w:abstractNum>
  <w:abstractNum w:abstractNumId="6">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7">
    <w:nsid w:val="36C81D49"/>
    <w:multiLevelType w:val="singleLevel"/>
    <w:tmpl w:val="36C81D49"/>
    <w:lvl w:ilvl="0" w:tentative="0">
      <w:start w:val="1"/>
      <w:numFmt w:val="decimal"/>
      <w:suff w:val="nothing"/>
      <w:lvlText w:val="（%1）"/>
      <w:lvlJc w:val="left"/>
    </w:lvl>
  </w:abstractNum>
  <w:abstractNum w:abstractNumId="8">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2"/>
  </w:num>
  <w:num w:numId="3">
    <w:abstractNumId w:val="1"/>
  </w:num>
  <w:num w:numId="4">
    <w:abstractNumId w:val="7"/>
  </w:num>
  <w:num w:numId="5">
    <w:abstractNumId w:val="9"/>
  </w:num>
  <w:num w:numId="6">
    <w:abstractNumId w:val="5"/>
  </w:num>
  <w:num w:numId="7">
    <w:abstractNumId w:val="3"/>
  </w:num>
  <w:num w:numId="8">
    <w:abstractNumId w:val="4"/>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trackRevisions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09A150A"/>
    <w:rsid w:val="07334CB8"/>
    <w:rsid w:val="08047D69"/>
    <w:rsid w:val="0926757F"/>
    <w:rsid w:val="09970891"/>
    <w:rsid w:val="09E34BDB"/>
    <w:rsid w:val="0A983074"/>
    <w:rsid w:val="0C232D87"/>
    <w:rsid w:val="0E0B4BC2"/>
    <w:rsid w:val="13666B31"/>
    <w:rsid w:val="136B3F90"/>
    <w:rsid w:val="13A94DCC"/>
    <w:rsid w:val="147E276B"/>
    <w:rsid w:val="176E78FB"/>
    <w:rsid w:val="19304E94"/>
    <w:rsid w:val="1C660C85"/>
    <w:rsid w:val="1E133453"/>
    <w:rsid w:val="1F0A017C"/>
    <w:rsid w:val="221B5790"/>
    <w:rsid w:val="235D2C72"/>
    <w:rsid w:val="289F7191"/>
    <w:rsid w:val="28D03941"/>
    <w:rsid w:val="298E3F12"/>
    <w:rsid w:val="2AB75D65"/>
    <w:rsid w:val="2B253DFC"/>
    <w:rsid w:val="2BA52C80"/>
    <w:rsid w:val="2BC576F6"/>
    <w:rsid w:val="3019729F"/>
    <w:rsid w:val="314E4B7E"/>
    <w:rsid w:val="31D744DF"/>
    <w:rsid w:val="3217264B"/>
    <w:rsid w:val="360858DC"/>
    <w:rsid w:val="391815C9"/>
    <w:rsid w:val="39E05BB9"/>
    <w:rsid w:val="3AE0588D"/>
    <w:rsid w:val="3BC27099"/>
    <w:rsid w:val="3C307D34"/>
    <w:rsid w:val="3DF266E4"/>
    <w:rsid w:val="46AA20FD"/>
    <w:rsid w:val="46D46ADF"/>
    <w:rsid w:val="46D729A5"/>
    <w:rsid w:val="480D3A3E"/>
    <w:rsid w:val="49730464"/>
    <w:rsid w:val="4B38644A"/>
    <w:rsid w:val="4CCF28C3"/>
    <w:rsid w:val="4E0C6FB8"/>
    <w:rsid w:val="514E7348"/>
    <w:rsid w:val="536F510F"/>
    <w:rsid w:val="56D03E0D"/>
    <w:rsid w:val="59BF0D3E"/>
    <w:rsid w:val="59C51BB9"/>
    <w:rsid w:val="5ABC4422"/>
    <w:rsid w:val="5C0D645E"/>
    <w:rsid w:val="5C957F91"/>
    <w:rsid w:val="5EE270CE"/>
    <w:rsid w:val="5FB40CBE"/>
    <w:rsid w:val="614A373D"/>
    <w:rsid w:val="62E6604F"/>
    <w:rsid w:val="67CA5DEC"/>
    <w:rsid w:val="6972446D"/>
    <w:rsid w:val="6973399B"/>
    <w:rsid w:val="6A88233D"/>
    <w:rsid w:val="6A925610"/>
    <w:rsid w:val="6ACD4147"/>
    <w:rsid w:val="6D0C5CB8"/>
    <w:rsid w:val="6D5E733D"/>
    <w:rsid w:val="6E183BC9"/>
    <w:rsid w:val="6F7A6951"/>
    <w:rsid w:val="701827E3"/>
    <w:rsid w:val="71066EA0"/>
    <w:rsid w:val="716E61A0"/>
    <w:rsid w:val="754F6E18"/>
    <w:rsid w:val="77D20625"/>
    <w:rsid w:val="7A263A7C"/>
    <w:rsid w:val="7BF46768"/>
    <w:rsid w:val="7E3A56BD"/>
    <w:rsid w:val="7FDB49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13">
    <w:name w:val="Body Text Indent"/>
    <w:basedOn w:val="1"/>
    <w:next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0"/>
    <w:next w:val="10"/>
    <w:qFormat/>
    <w:uiPriority w:val="0"/>
    <w:rPr>
      <w:b/>
    </w:rPr>
  </w:style>
  <w:style w:type="paragraph" w:styleId="26">
    <w:name w:val="Body Text First Indent 2"/>
    <w:basedOn w:val="13"/>
    <w:next w:val="1"/>
    <w:qFormat/>
    <w:uiPriority w:val="0"/>
    <w:pPr>
      <w:spacing w:after="120" w:afterAutospacing="0" w:line="240" w:lineRule="auto"/>
      <w:ind w:left="420" w:leftChars="200" w:firstLine="420" w:firstLineChars="200"/>
    </w:pPr>
    <w:rPr>
      <w:rFonts w:ascii="等线" w:hAnsi="等线" w:eastAsia="等线" w:cs="Times New Roman"/>
      <w:sz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qFormat/>
    <w:uiPriority w:val="0"/>
    <w:rPr>
      <w:color w:val="0000FF"/>
      <w:u w:val="single"/>
    </w:rPr>
  </w:style>
  <w:style w:type="paragraph" w:customStyle="1" w:styleId="34">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5">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列出段落1"/>
    <w:next w:val="3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57</Pages>
  <Words>1788</Words>
  <Characters>2007</Characters>
  <Lines>1498</Lines>
  <Paragraphs>801</Paragraphs>
  <TotalTime>1</TotalTime>
  <ScaleCrop>false</ScaleCrop>
  <LinksUpToDate>false</LinksUpToDate>
  <CharactersWithSpaces>2094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395</cp:lastModifiedBy>
  <cp:lastPrinted>2020-02-27T03:07:00Z</cp:lastPrinted>
  <dcterms:modified xsi:type="dcterms:W3CDTF">2025-06-16T00:55:42Z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889ABDF19D4040F5B8DA37B3F2996C4E_13</vt:lpwstr>
  </property>
  <property fmtid="{D5CDD505-2E9C-101B-9397-08002B2CF9AE}" pid="4" name="KSOTemplateDocerSaveRecord">
    <vt:lpwstr>eyJoZGlkIjoiNzdhNmM0NDA0OGM1OWYwNzJjNjNiODUxNDgyMDA4ZjkiLCJ1c2VySWQiOiIzNTUwNzQxNTQifQ==</vt:lpwstr>
  </property>
</Properties>
</file>