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/>
          <w:i w:val="0"/>
          <w:iCs w:val="0"/>
          <w:caps w:val="0"/>
          <w:spacing w:val="7"/>
          <w:sz w:val="26"/>
          <w:szCs w:val="26"/>
          <w:lang w:eastAsia="zh-CN"/>
        </w:rPr>
        <w:t xml:space="preserve">浙江省武义县第一人民医院医疗设备（输尿管硬镜 X 2）竞争性谈判采购公告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5F9CEF"/>
          <w:spacing w:val="7"/>
          <w:sz w:val="21"/>
          <w:szCs w:val="21"/>
        </w:rPr>
        <w:t>各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color w:val="5F9CEF"/>
          <w:spacing w:val="7"/>
          <w:sz w:val="21"/>
          <w:szCs w:val="21"/>
          <w:lang w:eastAsia="zh-CN"/>
        </w:rPr>
        <w:t>供应商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5F9CEF"/>
          <w:spacing w:val="7"/>
          <w:sz w:val="21"/>
          <w:szCs w:val="21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浙江省武义县第一人民医院计划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采购细口径输尿管硬镜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2根，要求操作通道较宽，详细参数见浙江政府采购网招标公告附件，本项目采用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公开竞争性谈判的方式采购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要求投标企业比较了解设备行业发展情况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，现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邀请有意向的供应商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积极参与本次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招标。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一、投标人须知: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各报名公司代表需现场提供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相关资料：投标资料一般包含（加盖公章）；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工商备案营业执照；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医疗器械经营许可证（III类资质）；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同型号产品销售业绩；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投标产品详细技术参数与功能优势介绍；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对采购需求的响应文件（含售后维修服务）；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法人授权委托书及投标代表身份证明文件；</w:t>
      </w:r>
    </w:p>
    <w:p>
      <w:pPr>
        <w:pStyle w:val="4"/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6" w:leftChars="0" w:right="0" w:rightChars="0" w:firstLine="0" w:firstLine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该项目其他必须资料；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本项目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采用竞争性谈判的采购方式，请各投标企业提供合理的销售报价（含配置清单）及维修服务报价，同时需保障售后服务质量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3.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 xml:space="preserve"> 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本项目总预算价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14万元，计划采购数量2根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4.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 xml:space="preserve"> 对本次采购项目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需要了解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其他情况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请提前联系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采购中心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，联系方式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0579-89082321（叶老师、钟老师），设备科：15057825896（邵工）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二、报名、开标时间及地点：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报名时间：公告发布之日起可开始报名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（采用网络报名方式到指定邮箱）；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报名截止时间：202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日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 xml:space="preserve"> 下午17:00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 xml:space="preserve">地点：报名电子邮箱：279240096@qq.com  ;  邮件同时抄送地址：wyrmyyjw@163.com 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eastAsia="zh-CN"/>
        </w:rPr>
        <w:t>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</w:rPr>
        <w:t>报名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eastAsia="zh-CN"/>
        </w:rPr>
        <w:t>资料时无须提交报价：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报名资料需包含（除报价外的单子标书盖章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PDF版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）：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 xml:space="preserve">   3.1企业营业执照和III类医疗器械经营资质；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04" w:firstLineChars="10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3.2 设备配置清单和售后服务承诺；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04" w:firstLineChars="10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3.3 采购需求响应文件；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04" w:firstLineChars="10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3.4 投标代表姓名和联系方式、身份证明；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204" w:firstLineChars="10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注：除报价内容外电子标书需与纸质标书一致。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4.联系电话：叶先生 0579-89082321 ；手机：13868973047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 xml:space="preserve">5. 计划开标时间：2025年6月18日 ，下午13:30现场竞谈，如计划有变，根据报名资料另行通知；       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6. 开标地点：浙江省武义县第一人民医院门诊三楼供应商洽谈室（中医馆边），后续不再另行通知。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7. 请各意向服务供应商提前准备好资料参加竞标（1正+4副本）；非法人需要提供法人授权书盖章及身份证明，（特殊情况现场来不及提供标书的需顺丰寄出）。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三、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项目基本情况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08" w:firstLineChars="20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1、本次项目采购泌尿外科手术器械输尿管硬镜*2，需配置消毒盒，总预算价14万元。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408" w:firstLineChars="20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2、投标人需详细阅读招标公告，尽可能提供详细的资料包含配置清单，易耗品及售后维修服务配件价格等；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408" w:firstLineChars="20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b/>
          <w:bCs/>
          <w:i w:val="0"/>
          <w:iCs w:val="0"/>
          <w:caps w:val="0"/>
          <w:spacing w:val="7"/>
          <w:sz w:val="19"/>
          <w:szCs w:val="19"/>
          <w:lang w:val="en-US" w:eastAsia="zh-CN"/>
        </w:rPr>
        <w:t>售后服务需求：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详见公告附件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（1）7*24小时技术支持热线；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提供应急备用及快速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维修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方案；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每年提供预防性维护保养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；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响应时间≤2小时，；</w:t>
      </w:r>
    </w:p>
    <w:p>
      <w:pPr>
        <w:numPr>
          <w:ilvl w:val="0"/>
          <w:numId w:val="3"/>
        </w:numP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确保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设备正常使用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率≥95%，每降低1个百分点，维保时间加10天；</w:t>
      </w:r>
    </w:p>
    <w:p>
      <w:pPr>
        <w:numPr>
          <w:ilvl w:val="0"/>
          <w:numId w:val="0"/>
        </w:numPr>
        <w:rPr>
          <w:rFonts w:hint="eastAsia" w:ascii="微软雅黑" w:hAnsi="微软雅黑" w:cs="微软雅黑"/>
          <w:b/>
          <w:bCs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b/>
          <w:bCs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t>履约保证金：无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四、中标方式：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8" w:firstLineChars="200"/>
        <w:jc w:val="both"/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评标小组共同论证，在确保同等品质及售后服务的情况下择优中选，考虑设备使用运行生命周期成本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五、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履约保证金与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付款方式：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1、服务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履约保证金：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无需履约保证金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2、设备验收合格后支付90%货款，剩余10%在验收1年后支付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六：合同签订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投标人在收到中标通知书或中标公告的20日内与采购人签订采购合同；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七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、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投标文件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（投标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纸质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文件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提交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5份（1正4副），与PDF版盖章电子投标文件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投标文件内容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一般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包括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（1）投标项目名称及报价；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（2）公司工商营业执照复印件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与相关资质复印件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（3）法人身份证复印件；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（4）法定代表人授权委托书：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（5）被授权投标人身份证复印件；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（6）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同型号产品销售业绩；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7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）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产品详细参数、技术优势及售后服务承诺；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）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对采购服务需求的响应文件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9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）其他供应商认为有必要提供的文件（如需要）；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7C1A8"/>
          <w:spacing w:val="7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7C1A8"/>
          <w:spacing w:val="7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7C1A8"/>
          <w:spacing w:val="7"/>
          <w:sz w:val="19"/>
          <w:szCs w:val="19"/>
        </w:rPr>
        <w:t>备注：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color w:val="47C1A8"/>
          <w:spacing w:val="7"/>
          <w:sz w:val="19"/>
          <w:szCs w:val="19"/>
          <w:lang w:eastAsia="zh-CN"/>
        </w:rPr>
        <w:t>各企业提供标书需密封并加盖公章，如无法现场携带，请顺丰邮寄到采购中心叶老师收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7C1A8"/>
          <w:spacing w:val="7"/>
          <w:sz w:val="19"/>
          <w:szCs w:val="19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浙江省武义县第一人民医院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202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3"/>
        <w:spacing w:before="78" w:line="219" w:lineRule="auto"/>
        <w:rPr>
          <w:b/>
          <w:bCs/>
        </w:rPr>
      </w:pPr>
      <w:r>
        <w:rPr>
          <w:b/>
          <w:bCs/>
          <w:color w:val="474646"/>
          <w:spacing w:val="-7"/>
        </w:rPr>
        <w:t>附件一、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b/>
          <w:bCs/>
          <w:sz w:val="21"/>
        </w:rPr>
      </w:pPr>
    </w:p>
    <w:p>
      <w:pPr>
        <w:pStyle w:val="3"/>
        <w:spacing w:before="102" w:line="225" w:lineRule="auto"/>
        <w:ind w:left="2734"/>
        <w:rPr>
          <w:b/>
          <w:bCs/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法定代表人授权委托书</w:t>
      </w:r>
    </w:p>
    <w:p>
      <w:pPr>
        <w:spacing w:line="386" w:lineRule="auto"/>
        <w:rPr>
          <w:rFonts w:ascii="Arial"/>
          <w:b/>
          <w:bCs/>
          <w:sz w:val="21"/>
        </w:rPr>
      </w:pPr>
    </w:p>
    <w:p>
      <w:pPr>
        <w:spacing w:before="103" w:line="183" w:lineRule="auto"/>
        <w:ind w:left="16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浙江省武义县第一人民医院 ：</w:t>
      </w:r>
    </w:p>
    <w:p>
      <w:pPr>
        <w:tabs>
          <w:tab w:val="left" w:pos="2533"/>
        </w:tabs>
        <w:spacing w:before="303" w:line="360" w:lineRule="auto"/>
        <w:ind w:left="15" w:right="13" w:firstLine="47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ab/>
      </w:r>
      <w:r>
        <w:rPr>
          <w:rFonts w:ascii="微软雅黑" w:hAnsi="微软雅黑" w:eastAsia="微软雅黑" w:cs="微软雅黑"/>
          <w:spacing w:val="-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法定代表人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   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授权</w:t>
      </w:r>
      <w:r>
        <w:rPr>
          <w:rFonts w:ascii="微软雅黑" w:hAnsi="微软雅黑" w:eastAsia="微软雅黑" w:cs="微软雅黑"/>
          <w:spacing w:val="-5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-6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为委托代理人 ，参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加贵单位组织的</w:t>
      </w:r>
      <w:r>
        <w:rPr>
          <w:rFonts w:ascii="微软雅黑" w:hAnsi="微软雅黑" w:eastAsia="微软雅黑" w:cs="微软雅黑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                                                 </w:t>
      </w:r>
      <w:r>
        <w:rPr>
          <w:rFonts w:ascii="微软雅黑" w:hAnsi="微软雅黑" w:eastAsia="微软雅黑" w:cs="微软雅黑"/>
          <w:spacing w:val="-6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项目的招标活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动</w:t>
      </w:r>
      <w:r>
        <w:rPr>
          <w:rFonts w:ascii="微软雅黑" w:hAnsi="微软雅黑" w:eastAsia="微软雅黑" w:cs="微软雅黑"/>
          <w:spacing w:val="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，授权代表我单位处理与招投标活动中的一切事宜</w:t>
      </w:r>
      <w:r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  <w:t>。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03" w:line="184" w:lineRule="auto"/>
        <w:ind w:left="5058" w:leftChars="2100" w:hanging="438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法定代表人签字或盖章 ：</w:t>
      </w: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221" w:lineRule="auto"/>
        <w:ind w:left="5062" w:leftChars="2100" w:hanging="442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投标单位名称（公章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：</w:t>
      </w: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日期 ：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年      月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日</w:t>
      </w: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617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29"/>
          <w:sz w:val="24"/>
          <w:szCs w:val="24"/>
        </w:rPr>
        <w:t>被授权人签字 ：</w:t>
      </w:r>
    </w:p>
    <w:p>
      <w:pPr>
        <w:spacing w:before="307" w:line="182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联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系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电</w:t>
      </w:r>
      <w:r>
        <w:rPr>
          <w:rFonts w:ascii="微软雅黑" w:hAnsi="微软雅黑" w:eastAsia="微软雅黑" w:cs="微软雅黑"/>
          <w:spacing w:val="53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话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：</w:t>
      </w:r>
    </w:p>
    <w:p>
      <w:pPr>
        <w:spacing w:before="103" w:line="183" w:lineRule="auto"/>
        <w:ind w:left="5047" w:leftChars="2100" w:hanging="427" w:hangingChars="186"/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95" w:line="182" w:lineRule="auto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4"/>
          <w:sz w:val="22"/>
          <w:szCs w:val="22"/>
        </w:rPr>
        <w:t>附件二、</w:t>
      </w:r>
    </w:p>
    <w:p>
      <w:pPr>
        <w:spacing w:line="333" w:lineRule="auto"/>
        <w:rPr>
          <w:rFonts w:ascii="Arial"/>
          <w:b/>
          <w:bCs/>
          <w:sz w:val="21"/>
        </w:rPr>
      </w:pPr>
    </w:p>
    <w:p>
      <w:pPr>
        <w:spacing w:before="150" w:line="187" w:lineRule="auto"/>
        <w:ind w:firstLine="4028" w:firstLineChars="1100"/>
        <w:rPr>
          <w:rFonts w:ascii="微软雅黑" w:hAnsi="微软雅黑" w:eastAsia="微软雅黑" w:cs="微软雅黑"/>
          <w:b/>
          <w:bCs/>
          <w:sz w:val="35"/>
          <w:szCs w:val="35"/>
        </w:rPr>
      </w:pPr>
      <w:r>
        <w:rPr>
          <w:rFonts w:hint="eastAsia" w:ascii="微软雅黑" w:hAnsi="微软雅黑" w:cs="微软雅黑"/>
          <w:b/>
          <w:bCs/>
          <w:spacing w:val="8"/>
          <w:sz w:val="35"/>
          <w:szCs w:val="35"/>
          <w:lang w:eastAsia="zh-CN"/>
        </w:rPr>
        <w:t>项目</w:t>
      </w: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报价单</w:t>
      </w:r>
    </w:p>
    <w:p>
      <w:pPr>
        <w:spacing w:line="457" w:lineRule="auto"/>
        <w:rPr>
          <w:rFonts w:ascii="Arial"/>
          <w:b/>
          <w:bCs/>
          <w:sz w:val="21"/>
        </w:rPr>
      </w:pPr>
    </w:p>
    <w:p>
      <w:pPr>
        <w:spacing w:before="104" w:line="221" w:lineRule="auto"/>
        <w:ind w:left="742"/>
      </w:pPr>
      <w:r>
        <w:rPr>
          <w:rFonts w:ascii="微软雅黑" w:hAnsi="微软雅黑" w:eastAsia="微软雅黑" w:cs="微软雅黑"/>
          <w:b/>
          <w:bCs/>
          <w:spacing w:val="12"/>
          <w:sz w:val="24"/>
          <w:szCs w:val="24"/>
        </w:rPr>
        <w:t>投标方名称</w:t>
      </w:r>
      <w:r>
        <w:rPr>
          <w:rFonts w:ascii="微软雅黑" w:hAnsi="微软雅黑" w:eastAsia="微软雅黑" w:cs="微软雅黑"/>
          <w:b/>
          <w:bCs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4"/>
          <w:w w:val="97"/>
          <w:sz w:val="24"/>
          <w:szCs w:val="24"/>
        </w:rPr>
        <w:t>：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  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</w:t>
      </w:r>
      <w:r>
        <w:rPr>
          <w:rFonts w:ascii="微软雅黑" w:hAnsi="微软雅黑" w:eastAsia="微软雅黑" w:cs="微软雅黑"/>
          <w:spacing w:val="-64"/>
          <w:w w:val="97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>公章）</w:t>
      </w:r>
    </w:p>
    <w:p>
      <w:pPr>
        <w:spacing w:before="105"/>
      </w:pPr>
    </w:p>
    <w:tbl>
      <w:tblPr>
        <w:tblStyle w:val="11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3"/>
        <w:gridCol w:w="5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4293" w:type="dxa"/>
            <w:vAlign w:val="top"/>
          </w:tcPr>
          <w:p>
            <w:pPr>
              <w:spacing w:line="3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103" w:line="183" w:lineRule="auto"/>
              <w:ind w:left="14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招采项目名称</w:t>
            </w:r>
          </w:p>
        </w:tc>
        <w:tc>
          <w:tcPr>
            <w:tcW w:w="5484" w:type="dxa"/>
            <w:vAlign w:val="top"/>
          </w:tcPr>
          <w:p>
            <w:pPr>
              <w:spacing w:before="210" w:line="433" w:lineRule="exact"/>
              <w:ind w:left="2261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position w:val="15"/>
                <w:sz w:val="24"/>
                <w:szCs w:val="24"/>
              </w:rPr>
              <w:t>投标报价</w:t>
            </w:r>
          </w:p>
          <w:p>
            <w:pPr>
              <w:spacing w:before="1" w:line="220" w:lineRule="auto"/>
              <w:ind w:left="2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4"/>
                <w:szCs w:val="24"/>
              </w:rPr>
              <w:t>（人民币）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4293" w:type="dxa"/>
            <w:vAlign w:val="top"/>
          </w:tcPr>
          <w:p>
            <w:pPr>
              <w:spacing w:before="103" w:line="183" w:lineRule="auto"/>
              <w:ind w:firstLine="1428" w:firstLineChars="600"/>
              <w:jc w:val="left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484" w:type="dxa"/>
            <w:vAlign w:val="top"/>
          </w:tcPr>
          <w:p>
            <w:pPr>
              <w:spacing w:before="103" w:line="183" w:lineRule="auto"/>
              <w:ind w:firstLine="476" w:firstLineChars="200"/>
              <w:rPr>
                <w:rFonts w:hint="eastAsia" w:ascii="微软雅黑" w:hAnsi="微软雅黑" w:cs="微软雅黑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eastAsia="zh-CN"/>
              </w:rPr>
              <w:t>小写：</w:t>
            </w:r>
            <w:bookmarkStart w:id="0" w:name="OLE_LINK1"/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元</w:t>
            </w: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eastAsia="zh-CN"/>
              </w:rPr>
              <w:t>；</w:t>
            </w:r>
            <w:bookmarkEnd w:id="0"/>
          </w:p>
          <w:p>
            <w:pPr>
              <w:spacing w:before="103" w:line="183" w:lineRule="auto"/>
              <w:rPr>
                <w:rFonts w:hint="eastAsia" w:ascii="微软雅黑" w:hAnsi="微软雅黑" w:cs="微软雅黑"/>
                <w:spacing w:val="-1"/>
                <w:sz w:val="24"/>
                <w:szCs w:val="24"/>
                <w:lang w:eastAsia="zh-CN"/>
              </w:rPr>
            </w:pPr>
          </w:p>
          <w:p>
            <w:pPr>
              <w:spacing w:before="103" w:line="183" w:lineRule="auto"/>
              <w:ind w:firstLine="476" w:firstLineChars="200"/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eastAsia="zh-CN"/>
              </w:rPr>
              <w:t>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写：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元</w:t>
            </w: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微软雅黑" w:hAnsi="微软雅黑" w:cs="微软雅黑"/>
                <w:spacing w:val="-1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4293" w:type="dxa"/>
            <w:vAlign w:val="top"/>
          </w:tcPr>
          <w:p>
            <w:pPr>
              <w:bidi w:val="0"/>
              <w:ind w:firstLine="1101" w:firstLineChars="500"/>
              <w:jc w:val="center"/>
              <w:rPr>
                <w:rFonts w:hint="eastAsia" w:cstheme="minorBidi"/>
                <w:b/>
                <w:bCs/>
                <w:sz w:val="22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1101" w:firstLineChars="500"/>
              <w:jc w:val="both"/>
              <w:rPr>
                <w:rFonts w:hint="default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sz w:val="22"/>
                <w:szCs w:val="22"/>
                <w:lang w:val="en-US" w:eastAsia="zh-CN" w:bidi="ar-SA"/>
              </w:rPr>
              <w:t>备注：</w:t>
            </w:r>
          </w:p>
        </w:tc>
        <w:tc>
          <w:tcPr>
            <w:tcW w:w="5484" w:type="dxa"/>
            <w:vAlign w:val="top"/>
          </w:tcPr>
          <w:p>
            <w:pPr>
              <w:spacing w:before="1" w:line="220" w:lineRule="auto"/>
              <w:ind w:firstLine="220" w:firstLineChars="100"/>
              <w:jc w:val="center"/>
              <w:rPr>
                <w:rFonts w:hint="eastAsia" w:cstheme="minorBidi"/>
                <w:b/>
                <w:bCs/>
                <w:sz w:val="22"/>
                <w:szCs w:val="22"/>
                <w:lang w:val="en-US" w:eastAsia="zh-CN" w:bidi="ar-SA"/>
              </w:rPr>
            </w:pPr>
          </w:p>
          <w:p>
            <w:pPr>
              <w:spacing w:before="1" w:line="220" w:lineRule="auto"/>
              <w:ind w:firstLine="220" w:firstLineChars="100"/>
              <w:jc w:val="center"/>
              <w:rPr>
                <w:rFonts w:hint="eastAsia" w:ascii="微软雅黑" w:hAnsi="微软雅黑" w:cs="微软雅黑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sz w:val="22"/>
                <w:szCs w:val="22"/>
                <w:lang w:val="en-US" w:eastAsia="zh-CN" w:bidi="ar-SA"/>
              </w:rPr>
              <w:t>整机维保周期（1年）</w:t>
            </w:r>
          </w:p>
          <w:p>
            <w:pPr>
              <w:spacing w:before="1" w:line="220" w:lineRule="auto"/>
              <w:ind w:firstLine="254" w:firstLineChars="100"/>
              <w:rPr>
                <w:rFonts w:hint="default" w:ascii="微软雅黑" w:hAnsi="微软雅黑" w:cs="微软雅黑"/>
                <w:spacing w:val="7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微软雅黑" w:hAnsi="微软雅黑" w:eastAsia="微软雅黑" w:cs="微软雅黑"/>
          <w:sz w:val="24"/>
          <w:szCs w:val="24"/>
          <w:u w:val="single" w:color="auto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投标方代表签字 </w:t>
      </w:r>
      <w:r>
        <w:rPr>
          <w:rFonts w:hint="eastAsia" w:ascii="微软雅黑" w:hAnsi="微软雅黑" w:cs="微软雅黑"/>
          <w:spacing w:val="-5"/>
          <w:sz w:val="24"/>
          <w:szCs w:val="24"/>
          <w:lang w:eastAsia="zh-CN"/>
        </w:rPr>
        <w:t>：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</w:t>
      </w:r>
    </w:p>
    <w:p>
      <w:pPr>
        <w:rPr>
          <w:rFonts w:ascii="微软雅黑" w:hAnsi="微软雅黑" w:eastAsia="微软雅黑" w:cs="微软雅黑"/>
          <w:sz w:val="24"/>
          <w:szCs w:val="24"/>
          <w:u w:val="single" w:color="auto"/>
        </w:rPr>
      </w:pPr>
      <w:r>
        <w:rPr>
          <w:rFonts w:hint="eastAsia" w:ascii="微软雅黑" w:hAnsi="微软雅黑" w:cs="微软雅黑"/>
          <w:sz w:val="24"/>
          <w:szCs w:val="24"/>
          <w:u w:val="none" w:color="auto"/>
          <w:lang w:eastAsia="zh-CN"/>
        </w:rPr>
        <w:t>（企业盖章）</w:t>
      </w:r>
      <w:r>
        <w:rPr>
          <w:rFonts w:ascii="微软雅黑" w:hAnsi="微软雅黑" w:eastAsia="微软雅黑" w:cs="微软雅黑"/>
          <w:sz w:val="24"/>
          <w:szCs w:val="24"/>
          <w:u w:val="none" w:color="auto"/>
        </w:rPr>
        <w:t xml:space="preserve">   </w:t>
      </w:r>
      <w:r>
        <w:rPr>
          <w:rFonts w:hint="eastAsia" w:ascii="微软雅黑" w:hAnsi="微软雅黑" w:cs="微软雅黑"/>
          <w:sz w:val="24"/>
          <w:szCs w:val="24"/>
          <w:u w:val="none" w:color="auto"/>
          <w:lang w:eastAsia="zh-CN"/>
        </w:rPr>
        <w:t>：</w:t>
      </w:r>
      <w:r>
        <w:rPr>
          <w:rFonts w:ascii="微软雅黑" w:hAnsi="微软雅黑" w:eastAsia="微软雅黑" w:cs="微软雅黑"/>
          <w:sz w:val="24"/>
          <w:szCs w:val="24"/>
          <w:u w:val="none" w:color="auto"/>
        </w:rPr>
        <w:t xml:space="preserve">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</w:t>
      </w:r>
    </w:p>
    <w:p>
      <w:pPr>
        <w:rPr>
          <w:rFonts w:ascii="Arial"/>
          <w:sz w:val="21"/>
        </w:rPr>
      </w:pP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</w:t>
      </w:r>
      <w:r>
        <w:rPr>
          <w:rFonts w:ascii="微软雅黑" w:hAnsi="微软雅黑" w:eastAsia="微软雅黑" w:cs="微软雅黑"/>
          <w:spacing w:val="2"/>
          <w:sz w:val="24"/>
          <w:szCs w:val="24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   </w:t>
      </w:r>
      <w:r>
        <w:rPr>
          <w:rFonts w:ascii="微软雅黑" w:hAnsi="微软雅黑" w:eastAsia="微软雅黑" w:cs="微软雅黑"/>
          <w:spacing w:val="2"/>
          <w:sz w:val="24"/>
          <w:szCs w:val="24"/>
          <w:u w:val="single" w:color="auto"/>
        </w:rPr>
        <w:t xml:space="preserve">              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           </w:t>
      </w:r>
      <w:r>
        <w:rPr>
          <w:rFonts w:ascii="微软雅黑" w:hAnsi="微软雅黑" w:eastAsia="微软雅黑" w:cs="微软雅黑"/>
          <w:spacing w:val="-5"/>
          <w:sz w:val="24"/>
          <w:szCs w:val="24"/>
          <w:u w:val="single" w:color="auto"/>
        </w:rPr>
        <w:t xml:space="preserve">             </w:t>
      </w:r>
    </w:p>
    <w:p>
      <w:pPr>
        <w:rPr>
          <w:rFonts w:hint="eastAsia" w:ascii="Arial" w:hAnsi="Arial" w:eastAsia="微软雅黑" w:cs="Arial"/>
          <w:sz w:val="21"/>
          <w:szCs w:val="21"/>
          <w:lang w:val="en-US" w:eastAsia="zh-CN"/>
        </w:rPr>
        <w:sectPr>
          <w:pgSz w:w="11906" w:h="16839"/>
          <w:pgMar w:top="1431" w:right="1062" w:bottom="0" w:left="1061" w:header="0" w:footer="0" w:gutter="0"/>
          <w:cols w:space="720" w:num="1"/>
        </w:sectPr>
      </w:pPr>
      <w:r>
        <w:rPr>
          <w:rFonts w:ascii="微软雅黑" w:hAnsi="微软雅黑" w:eastAsia="微软雅黑" w:cs="微软雅黑"/>
          <w:spacing w:val="-33"/>
          <w:sz w:val="24"/>
          <w:szCs w:val="24"/>
        </w:rPr>
        <w:t>日</w:t>
      </w:r>
      <w:r>
        <w:rPr>
          <w:rFonts w:hint="eastAsia" w:ascii="微软雅黑" w:hAnsi="微软雅黑" w:cs="微软雅黑"/>
          <w:spacing w:val="-33"/>
          <w:sz w:val="24"/>
          <w:szCs w:val="24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>期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>：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</w:t>
      </w:r>
    </w:p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A2333"/>
    <w:multiLevelType w:val="multilevel"/>
    <w:tmpl w:val="BEFA23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126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126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126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126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126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26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26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26" w:leftChars="0" w:firstLine="0" w:firstLineChars="0"/>
      </w:pPr>
      <w:rPr>
        <w:rFonts w:hint="default"/>
      </w:rPr>
    </w:lvl>
  </w:abstractNum>
  <w:abstractNum w:abstractNumId="1">
    <w:nsid w:val="CD0B4252"/>
    <w:multiLevelType w:val="singleLevel"/>
    <w:tmpl w:val="CD0B425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E10F5683"/>
    <w:multiLevelType w:val="singleLevel"/>
    <w:tmpl w:val="E10F568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66C92A8"/>
    <w:multiLevelType w:val="singleLevel"/>
    <w:tmpl w:val="466C92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xNGU2M2VkODU2ZDRkMjhkYjk2YjYxYTRjMTA4NzEifQ=="/>
  </w:docVars>
  <w:rsids>
    <w:rsidRoot w:val="00D31D50"/>
    <w:rsid w:val="00323B43"/>
    <w:rsid w:val="003D37D8"/>
    <w:rsid w:val="00426133"/>
    <w:rsid w:val="004358AB"/>
    <w:rsid w:val="008B7726"/>
    <w:rsid w:val="00D31D50"/>
    <w:rsid w:val="00FF0E03"/>
    <w:rsid w:val="010334B8"/>
    <w:rsid w:val="01810503"/>
    <w:rsid w:val="01B93A13"/>
    <w:rsid w:val="01EA4F1F"/>
    <w:rsid w:val="029F675D"/>
    <w:rsid w:val="02F17460"/>
    <w:rsid w:val="02FE1FF9"/>
    <w:rsid w:val="0359140E"/>
    <w:rsid w:val="037C7044"/>
    <w:rsid w:val="03CF48D0"/>
    <w:rsid w:val="045B0C31"/>
    <w:rsid w:val="04C96CE6"/>
    <w:rsid w:val="050723CE"/>
    <w:rsid w:val="05742A02"/>
    <w:rsid w:val="05A247CB"/>
    <w:rsid w:val="071546AD"/>
    <w:rsid w:val="0757640C"/>
    <w:rsid w:val="07DB536F"/>
    <w:rsid w:val="08CB04FB"/>
    <w:rsid w:val="09146371"/>
    <w:rsid w:val="09F81E67"/>
    <w:rsid w:val="0A7D11C6"/>
    <w:rsid w:val="0B0F4EB2"/>
    <w:rsid w:val="0B4E28FE"/>
    <w:rsid w:val="0BEA4A10"/>
    <w:rsid w:val="0CAA04D6"/>
    <w:rsid w:val="0D4F31E3"/>
    <w:rsid w:val="0DBC1618"/>
    <w:rsid w:val="0E63197E"/>
    <w:rsid w:val="0EC20FF5"/>
    <w:rsid w:val="0ED158DD"/>
    <w:rsid w:val="0F1727CE"/>
    <w:rsid w:val="0F6A47D7"/>
    <w:rsid w:val="0F7A4A71"/>
    <w:rsid w:val="0F80697A"/>
    <w:rsid w:val="100C364B"/>
    <w:rsid w:val="10204305"/>
    <w:rsid w:val="10487C63"/>
    <w:rsid w:val="104E60CE"/>
    <w:rsid w:val="105F3DEA"/>
    <w:rsid w:val="1087752D"/>
    <w:rsid w:val="10A15B58"/>
    <w:rsid w:val="10D46BEA"/>
    <w:rsid w:val="10FF266F"/>
    <w:rsid w:val="110F618C"/>
    <w:rsid w:val="11277FB0"/>
    <w:rsid w:val="114640E8"/>
    <w:rsid w:val="12142C25"/>
    <w:rsid w:val="131320DA"/>
    <w:rsid w:val="13C90583"/>
    <w:rsid w:val="15453B8B"/>
    <w:rsid w:val="164C60A4"/>
    <w:rsid w:val="165840B5"/>
    <w:rsid w:val="16774606"/>
    <w:rsid w:val="171B5478"/>
    <w:rsid w:val="172558A7"/>
    <w:rsid w:val="176667F0"/>
    <w:rsid w:val="17F4515B"/>
    <w:rsid w:val="181C2A9C"/>
    <w:rsid w:val="19E5590B"/>
    <w:rsid w:val="1A504FBA"/>
    <w:rsid w:val="1AA411C1"/>
    <w:rsid w:val="1C530F07"/>
    <w:rsid w:val="1C700838"/>
    <w:rsid w:val="1CA6768D"/>
    <w:rsid w:val="1CAE031C"/>
    <w:rsid w:val="1CC03ABA"/>
    <w:rsid w:val="1CDE306A"/>
    <w:rsid w:val="1CEA2700"/>
    <w:rsid w:val="1D6A2C4E"/>
    <w:rsid w:val="1F0A017C"/>
    <w:rsid w:val="1F4D1EEA"/>
    <w:rsid w:val="216D7B68"/>
    <w:rsid w:val="22050DDE"/>
    <w:rsid w:val="22A72B65"/>
    <w:rsid w:val="249A6818"/>
    <w:rsid w:val="24D97602"/>
    <w:rsid w:val="25A14E4D"/>
    <w:rsid w:val="26A37EF2"/>
    <w:rsid w:val="276D2E3E"/>
    <w:rsid w:val="28526934"/>
    <w:rsid w:val="289C222B"/>
    <w:rsid w:val="29090661"/>
    <w:rsid w:val="2970130A"/>
    <w:rsid w:val="29A4427A"/>
    <w:rsid w:val="2A261D32"/>
    <w:rsid w:val="2B667C4B"/>
    <w:rsid w:val="2B681445"/>
    <w:rsid w:val="2BBC30CD"/>
    <w:rsid w:val="2C8D59A4"/>
    <w:rsid w:val="2CA049C5"/>
    <w:rsid w:val="2D534468"/>
    <w:rsid w:val="2DCE7635"/>
    <w:rsid w:val="2E7E75F7"/>
    <w:rsid w:val="2E8F63EE"/>
    <w:rsid w:val="2F3017FB"/>
    <w:rsid w:val="2F9A7BA6"/>
    <w:rsid w:val="2FAC6BC6"/>
    <w:rsid w:val="2FDB060F"/>
    <w:rsid w:val="303D06B3"/>
    <w:rsid w:val="30E80B4C"/>
    <w:rsid w:val="30F139DA"/>
    <w:rsid w:val="313666CD"/>
    <w:rsid w:val="315B7806"/>
    <w:rsid w:val="31D83EF2"/>
    <w:rsid w:val="322D7C32"/>
    <w:rsid w:val="327A5A60"/>
    <w:rsid w:val="32A92D2C"/>
    <w:rsid w:val="32DE1F01"/>
    <w:rsid w:val="32FA3A2F"/>
    <w:rsid w:val="345871EF"/>
    <w:rsid w:val="34CB3CAA"/>
    <w:rsid w:val="35E7317D"/>
    <w:rsid w:val="37535C53"/>
    <w:rsid w:val="37A96661"/>
    <w:rsid w:val="38A74CE4"/>
    <w:rsid w:val="39D5466D"/>
    <w:rsid w:val="3AEF3EC0"/>
    <w:rsid w:val="3B0A24EB"/>
    <w:rsid w:val="3B530361"/>
    <w:rsid w:val="3C14299D"/>
    <w:rsid w:val="3C5E539B"/>
    <w:rsid w:val="3CA73211"/>
    <w:rsid w:val="3CF4588F"/>
    <w:rsid w:val="3D334180"/>
    <w:rsid w:val="3DA47C31"/>
    <w:rsid w:val="3E16030B"/>
    <w:rsid w:val="3E7F5015"/>
    <w:rsid w:val="3ED03B1B"/>
    <w:rsid w:val="3FAD2204"/>
    <w:rsid w:val="3FC6532D"/>
    <w:rsid w:val="4032245D"/>
    <w:rsid w:val="406F7D44"/>
    <w:rsid w:val="40E207B7"/>
    <w:rsid w:val="4106153C"/>
    <w:rsid w:val="42407FBF"/>
    <w:rsid w:val="43461A6B"/>
    <w:rsid w:val="4376003C"/>
    <w:rsid w:val="43A22185"/>
    <w:rsid w:val="43D76DDC"/>
    <w:rsid w:val="43F32E89"/>
    <w:rsid w:val="44547A2A"/>
    <w:rsid w:val="45485D39"/>
    <w:rsid w:val="45C66607"/>
    <w:rsid w:val="46FF20E8"/>
    <w:rsid w:val="477140C4"/>
    <w:rsid w:val="47B65AB2"/>
    <w:rsid w:val="4830797A"/>
    <w:rsid w:val="487344BE"/>
    <w:rsid w:val="48CC68FF"/>
    <w:rsid w:val="48F36B8D"/>
    <w:rsid w:val="49226009"/>
    <w:rsid w:val="49AE366E"/>
    <w:rsid w:val="4A061AFF"/>
    <w:rsid w:val="4A7F3D47"/>
    <w:rsid w:val="4A9216E3"/>
    <w:rsid w:val="4B3A447A"/>
    <w:rsid w:val="4BF4712C"/>
    <w:rsid w:val="4D5E2AFB"/>
    <w:rsid w:val="4D6D377D"/>
    <w:rsid w:val="4E626EA5"/>
    <w:rsid w:val="4E9C5D85"/>
    <w:rsid w:val="4ED2045E"/>
    <w:rsid w:val="4F563591"/>
    <w:rsid w:val="4FAC1446"/>
    <w:rsid w:val="4FF705C0"/>
    <w:rsid w:val="50422DC3"/>
    <w:rsid w:val="511E38A6"/>
    <w:rsid w:val="51586F03"/>
    <w:rsid w:val="524C0A95"/>
    <w:rsid w:val="52B471BF"/>
    <w:rsid w:val="52DE4780"/>
    <w:rsid w:val="53416A23"/>
    <w:rsid w:val="5356551E"/>
    <w:rsid w:val="539719B0"/>
    <w:rsid w:val="53A17D41"/>
    <w:rsid w:val="53D10891"/>
    <w:rsid w:val="54051FE4"/>
    <w:rsid w:val="54221594"/>
    <w:rsid w:val="5430481D"/>
    <w:rsid w:val="547C2F28"/>
    <w:rsid w:val="54FB7029"/>
    <w:rsid w:val="55D13859"/>
    <w:rsid w:val="55FD59A2"/>
    <w:rsid w:val="5622235F"/>
    <w:rsid w:val="56AA353D"/>
    <w:rsid w:val="56CD27F8"/>
    <w:rsid w:val="56D63107"/>
    <w:rsid w:val="572C6094"/>
    <w:rsid w:val="574F3E1A"/>
    <w:rsid w:val="575B3360"/>
    <w:rsid w:val="57821021"/>
    <w:rsid w:val="57C54F8E"/>
    <w:rsid w:val="59810AE7"/>
    <w:rsid w:val="5AB368DA"/>
    <w:rsid w:val="5C1C2629"/>
    <w:rsid w:val="5D886403"/>
    <w:rsid w:val="5DFB7343"/>
    <w:rsid w:val="5E996241"/>
    <w:rsid w:val="5EB522EE"/>
    <w:rsid w:val="5EC60009"/>
    <w:rsid w:val="5ECB4491"/>
    <w:rsid w:val="5F3828C7"/>
    <w:rsid w:val="5FD42745"/>
    <w:rsid w:val="60171F35"/>
    <w:rsid w:val="604A3A09"/>
    <w:rsid w:val="60D45B6B"/>
    <w:rsid w:val="61A34F3F"/>
    <w:rsid w:val="61CC7171"/>
    <w:rsid w:val="61F3273F"/>
    <w:rsid w:val="63DA03E2"/>
    <w:rsid w:val="640A78AC"/>
    <w:rsid w:val="646E2E54"/>
    <w:rsid w:val="64783763"/>
    <w:rsid w:val="65CE6593"/>
    <w:rsid w:val="65F56152"/>
    <w:rsid w:val="663F0B50"/>
    <w:rsid w:val="664D7E66"/>
    <w:rsid w:val="66B07D06"/>
    <w:rsid w:val="67230DC3"/>
    <w:rsid w:val="676D24BC"/>
    <w:rsid w:val="685933BE"/>
    <w:rsid w:val="68CB7E7A"/>
    <w:rsid w:val="693130A1"/>
    <w:rsid w:val="6A555782"/>
    <w:rsid w:val="6AF20B04"/>
    <w:rsid w:val="6B7632DB"/>
    <w:rsid w:val="6B8B79FD"/>
    <w:rsid w:val="6BAE3435"/>
    <w:rsid w:val="6C5C64B9"/>
    <w:rsid w:val="6C8D08A5"/>
    <w:rsid w:val="6CB51A69"/>
    <w:rsid w:val="6CB53FE8"/>
    <w:rsid w:val="6CC354FC"/>
    <w:rsid w:val="6E985482"/>
    <w:rsid w:val="6F065AB6"/>
    <w:rsid w:val="6F9C3A2B"/>
    <w:rsid w:val="6FC700F2"/>
    <w:rsid w:val="6FEE7FB2"/>
    <w:rsid w:val="70524453"/>
    <w:rsid w:val="705431DA"/>
    <w:rsid w:val="708923AF"/>
    <w:rsid w:val="70BB3E83"/>
    <w:rsid w:val="70D23AA8"/>
    <w:rsid w:val="711E06A4"/>
    <w:rsid w:val="714317DD"/>
    <w:rsid w:val="714A49EB"/>
    <w:rsid w:val="71971267"/>
    <w:rsid w:val="72396872"/>
    <w:rsid w:val="72540721"/>
    <w:rsid w:val="729F531D"/>
    <w:rsid w:val="72F077B5"/>
    <w:rsid w:val="73E20E2C"/>
    <w:rsid w:val="73FA3AC7"/>
    <w:rsid w:val="740C41EF"/>
    <w:rsid w:val="74742919"/>
    <w:rsid w:val="749A63DC"/>
    <w:rsid w:val="74D00AB5"/>
    <w:rsid w:val="74D23FB8"/>
    <w:rsid w:val="76446418"/>
    <w:rsid w:val="766B2A54"/>
    <w:rsid w:val="76706EDC"/>
    <w:rsid w:val="77AC6C64"/>
    <w:rsid w:val="78CF7CC0"/>
    <w:rsid w:val="7A256073"/>
    <w:rsid w:val="7A49752C"/>
    <w:rsid w:val="7B1633FD"/>
    <w:rsid w:val="7B28499C"/>
    <w:rsid w:val="7B7E1B28"/>
    <w:rsid w:val="7BAD4BF5"/>
    <w:rsid w:val="7BC94525"/>
    <w:rsid w:val="7C746BBD"/>
    <w:rsid w:val="7C9D7D81"/>
    <w:rsid w:val="7CC75ED7"/>
    <w:rsid w:val="7D466F15"/>
    <w:rsid w:val="7D543CAC"/>
    <w:rsid w:val="7D615540"/>
    <w:rsid w:val="7D90608F"/>
    <w:rsid w:val="7DC208FB"/>
    <w:rsid w:val="7DE77E85"/>
    <w:rsid w:val="7DFA443A"/>
    <w:rsid w:val="7E240B01"/>
    <w:rsid w:val="7F117485"/>
    <w:rsid w:val="7F5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styleId="8">
    <w:name w:val="Emphasis"/>
    <w:basedOn w:val="6"/>
    <w:autoRedefine/>
    <w:qFormat/>
    <w:uiPriority w:val="20"/>
    <w:rPr>
      <w:i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HTML Sample"/>
    <w:basedOn w:val="6"/>
    <w:autoRedefine/>
    <w:semiHidden/>
    <w:unhideWhenUsed/>
    <w:qFormat/>
    <w:uiPriority w:val="99"/>
    <w:rPr>
      <w:rFonts w:ascii="Courier New" w:hAnsi="Courier New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Administrator.User-2022RQHQGR</dc:creator>
  <cp:lastModifiedBy>叶超</cp:lastModifiedBy>
  <dcterms:modified xsi:type="dcterms:W3CDTF">2025-06-04T14:41:21Z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CEB57317FB6148129FFB99EF20A503C9_12</vt:lpwstr>
  </property>
</Properties>
</file>