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19" w:lineRule="auto"/>
        <w:rPr>
          <w:b/>
          <w:bCs/>
        </w:rPr>
      </w:pPr>
      <w:r>
        <w:rPr>
          <w:b/>
          <w:bCs/>
          <w:color w:val="474646"/>
          <w:spacing w:val="-7"/>
        </w:rPr>
        <w:t>附件一、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b/>
          <w:bCs/>
          <w:sz w:val="21"/>
        </w:rPr>
      </w:pPr>
    </w:p>
    <w:p>
      <w:pPr>
        <w:pStyle w:val="2"/>
        <w:spacing w:before="102" w:line="225" w:lineRule="auto"/>
        <w:ind w:left="2734"/>
        <w:rPr>
          <w:b/>
          <w:bCs/>
          <w:sz w:val="31"/>
          <w:szCs w:val="31"/>
        </w:rPr>
      </w:pPr>
      <w:bookmarkStart w:id="0" w:name="_GoBack"/>
      <w:r>
        <w:rPr>
          <w:b/>
          <w:bCs/>
          <w:spacing w:val="9"/>
          <w:sz w:val="31"/>
          <w:szCs w:val="31"/>
        </w:rPr>
        <w:t>法定代表人授权委托书</w:t>
      </w:r>
      <w:bookmarkEnd w:id="0"/>
    </w:p>
    <w:p>
      <w:pPr>
        <w:spacing w:line="386" w:lineRule="auto"/>
        <w:rPr>
          <w:rFonts w:ascii="Arial"/>
          <w:b/>
          <w:bCs/>
          <w:sz w:val="21"/>
        </w:rPr>
      </w:pPr>
    </w:p>
    <w:p>
      <w:pPr>
        <w:spacing w:before="103" w:line="183" w:lineRule="auto"/>
        <w:ind w:left="16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浙江省武义县第一人民医院 ：</w:t>
      </w:r>
    </w:p>
    <w:p>
      <w:pPr>
        <w:tabs>
          <w:tab w:val="left" w:pos="2533"/>
        </w:tabs>
        <w:spacing w:before="303" w:line="360" w:lineRule="auto"/>
        <w:ind w:left="15" w:right="13" w:firstLine="47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ab/>
      </w:r>
      <w:r>
        <w:rPr>
          <w:rFonts w:ascii="微软雅黑" w:hAnsi="微软雅黑" w:eastAsia="微软雅黑" w:cs="微软雅黑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法定代表人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授权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6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为委托代理人 ，参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加贵单位组织的</w:t>
      </w:r>
      <w:r>
        <w:rPr>
          <w:rFonts w:ascii="微软雅黑" w:hAnsi="微软雅黑" w:eastAsia="微软雅黑" w:cs="微软雅黑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微软雅黑" w:hAnsi="微软雅黑" w:eastAsia="微软雅黑" w:cs="微软雅黑"/>
          <w:spacing w:val="-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项目的招标活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动</w:t>
      </w:r>
      <w:r>
        <w:rPr>
          <w:rFonts w:ascii="微软雅黑" w:hAnsi="微软雅黑" w:eastAsia="微软雅黑" w:cs="微软雅黑"/>
          <w:spacing w:val="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，授权代表我单位处理与招投标活动中的一切事宜</w:t>
      </w:r>
      <w:r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03" w:line="184" w:lineRule="auto"/>
        <w:ind w:left="5058" w:leftChars="2100" w:hanging="438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法定代表人签字或盖章 ：</w:t>
      </w: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221" w:lineRule="auto"/>
        <w:ind w:left="5062" w:leftChars="2100" w:hanging="442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投标单位名称（公章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：</w:t>
      </w: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日期 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年      月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日</w:t>
      </w: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617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29"/>
          <w:sz w:val="24"/>
          <w:szCs w:val="24"/>
        </w:rPr>
        <w:t>被授权人签字 ：</w:t>
      </w:r>
    </w:p>
    <w:p>
      <w:pPr>
        <w:spacing w:before="307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联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系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电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话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：</w:t>
      </w:r>
    </w:p>
    <w:p>
      <w:pPr>
        <w:spacing w:before="103" w:line="183" w:lineRule="auto"/>
        <w:ind w:left="5047" w:leftChars="2100" w:hanging="427" w:hangingChars="186"/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7DE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2025-06-11T07:13:43Z</dcterms:created>
  <dc:creator>Administrator.User-2022RQHQGR</dc:creator>
  <cp:lastModifiedBy>叶超</cp:lastModifiedBy>
  <dcterms:modified xsi:type="dcterms:W3CDTF">2025-06-11T07:13:49Z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13C9F6AA9B6E402CADC6D155BE7A85EF_12</vt:lpwstr>
  </property>
</Properties>
</file>