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6CF6C" w14:textId="77777777" w:rsidR="00F0079A" w:rsidRDefault="00000000">
      <w:pPr>
        <w:ind w:firstLineChars="0" w:firstLine="0"/>
        <w:jc w:val="center"/>
        <w:rPr>
          <w:sz w:val="40"/>
          <w:szCs w:val="36"/>
        </w:rPr>
      </w:pPr>
      <w:r>
        <w:rPr>
          <w:rFonts w:hint="eastAsia"/>
          <w:sz w:val="40"/>
          <w:szCs w:val="36"/>
        </w:rPr>
        <w:t>巡回医疗</w:t>
      </w:r>
      <w:proofErr w:type="gramStart"/>
      <w:r>
        <w:rPr>
          <w:rFonts w:hint="eastAsia"/>
          <w:sz w:val="40"/>
          <w:szCs w:val="36"/>
        </w:rPr>
        <w:t>车改造</w:t>
      </w:r>
      <w:proofErr w:type="gramEnd"/>
      <w:r>
        <w:rPr>
          <w:rFonts w:hint="eastAsia"/>
          <w:sz w:val="40"/>
          <w:szCs w:val="36"/>
        </w:rPr>
        <w:t>要求</w:t>
      </w:r>
    </w:p>
    <w:p w14:paraId="60202465" w14:textId="77777777" w:rsidR="00F0079A" w:rsidRPr="00460571" w:rsidRDefault="00000000">
      <w:pPr>
        <w:ind w:firstLineChars="0" w:firstLine="0"/>
        <w:rPr>
          <w:b/>
          <w:bCs/>
        </w:rPr>
      </w:pPr>
      <w:r w:rsidRPr="00460571">
        <w:rPr>
          <w:rFonts w:hint="eastAsia"/>
          <w:b/>
          <w:bCs/>
        </w:rPr>
        <w:t>1</w:t>
      </w:r>
      <w:r w:rsidRPr="00460571">
        <w:rPr>
          <w:rFonts w:hint="eastAsia"/>
          <w:b/>
          <w:bCs/>
        </w:rPr>
        <w:t>车辆改造</w:t>
      </w:r>
    </w:p>
    <w:p w14:paraId="4C211F71" w14:textId="77777777" w:rsidR="00F0079A" w:rsidRDefault="00000000">
      <w:pPr>
        <w:numPr>
          <w:ilvl w:val="0"/>
          <w:numId w:val="1"/>
        </w:numPr>
        <w:ind w:firstLine="562"/>
      </w:pPr>
      <w:r>
        <w:rPr>
          <w:rFonts w:hint="eastAsia"/>
          <w:b/>
          <w:bCs/>
        </w:rPr>
        <w:t>车身：</w:t>
      </w:r>
      <w:r>
        <w:rPr>
          <w:rFonts w:hint="eastAsia"/>
        </w:rPr>
        <w:t>在符合《技术导则》要求下，车身统一粘贴“浙江省巡回诊疗车”标识，车顶前</w:t>
      </w:r>
      <w:proofErr w:type="gramStart"/>
      <w:r>
        <w:rPr>
          <w:rFonts w:hint="eastAsia"/>
        </w:rPr>
        <w:t>脸统一</w:t>
      </w:r>
      <w:proofErr w:type="gramEnd"/>
      <w:r>
        <w:rPr>
          <w:rFonts w:hint="eastAsia"/>
        </w:rPr>
        <w:t>粘贴“智慧流动医院”标识。</w:t>
      </w:r>
    </w:p>
    <w:p w14:paraId="2DC00958" w14:textId="77777777" w:rsidR="00F0079A" w:rsidRDefault="00000000">
      <w:pPr>
        <w:ind w:firstLine="562"/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）车内：</w:t>
      </w:r>
      <w:r>
        <w:rPr>
          <w:rFonts w:hint="eastAsia"/>
        </w:rPr>
        <w:t>车内电路、线路等改造，参照行业标准执行，要求规范、安全、统一。</w:t>
      </w:r>
    </w:p>
    <w:p w14:paraId="3B333FE6" w14:textId="77777777" w:rsidR="00F0079A" w:rsidRDefault="00000000">
      <w:pPr>
        <w:pStyle w:val="2"/>
      </w:pPr>
      <w:r>
        <w:rPr>
          <w:rFonts w:hint="eastAsia"/>
        </w:rPr>
        <w:t>2</w:t>
      </w:r>
      <w:r>
        <w:rPr>
          <w:rFonts w:hint="eastAsia"/>
        </w:rPr>
        <w:t>信息化设备改造</w:t>
      </w:r>
    </w:p>
    <w:p w14:paraId="3827269C" w14:textId="77777777" w:rsidR="00F0079A" w:rsidRDefault="00000000">
      <w:pPr>
        <w:pStyle w:val="3"/>
      </w:pPr>
      <w:r>
        <w:rPr>
          <w:rFonts w:hint="eastAsia"/>
        </w:rPr>
        <w:t>2.1</w:t>
      </w:r>
      <w:r>
        <w:rPr>
          <w:rFonts w:hint="eastAsia"/>
        </w:rPr>
        <w:t>车载网络摄像头</w:t>
      </w:r>
    </w:p>
    <w:p w14:paraId="5100F029" w14:textId="77777777" w:rsidR="00F0079A" w:rsidRDefault="00000000">
      <w:pPr>
        <w:ind w:firstLine="560"/>
      </w:pPr>
      <w:r>
        <w:rPr>
          <w:rFonts w:hint="eastAsia"/>
        </w:rPr>
        <w:t>配备国产车载</w:t>
      </w:r>
      <w:r>
        <w:rPr>
          <w:rFonts w:hint="eastAsia"/>
        </w:rPr>
        <w:t>IPC</w:t>
      </w:r>
      <w:r>
        <w:rPr>
          <w:rFonts w:hint="eastAsia"/>
        </w:rPr>
        <w:t>摄像机</w:t>
      </w:r>
      <w:r>
        <w:rPr>
          <w:rFonts w:hint="eastAsia"/>
        </w:rPr>
        <w:t>3</w:t>
      </w:r>
      <w:r>
        <w:rPr>
          <w:rFonts w:hint="eastAsia"/>
        </w:rPr>
        <w:t>个，车前、驾驶室、</w:t>
      </w:r>
      <w:proofErr w:type="gramStart"/>
      <w:r>
        <w:rPr>
          <w:rFonts w:hint="eastAsia"/>
        </w:rPr>
        <w:t>医疗舱各</w:t>
      </w:r>
      <w:r>
        <w:rPr>
          <w:rFonts w:hint="eastAsia"/>
        </w:rPr>
        <w:t>1</w:t>
      </w:r>
      <w:r>
        <w:rPr>
          <w:rFonts w:hint="eastAsia"/>
        </w:rPr>
        <w:t>个</w:t>
      </w:r>
      <w:proofErr w:type="gramEnd"/>
      <w:r>
        <w:rPr>
          <w:rFonts w:hint="eastAsia"/>
        </w:rPr>
        <w:t>音视频数据采集。安装位置如图：</w:t>
      </w:r>
    </w:p>
    <w:p w14:paraId="2C0A254B" w14:textId="77777777" w:rsidR="00F0079A" w:rsidRDefault="00000000">
      <w:pPr>
        <w:ind w:firstLineChars="0" w:firstLine="0"/>
        <w:jc w:val="center"/>
      </w:pPr>
      <w:r>
        <w:rPr>
          <w:noProof/>
        </w:rPr>
        <w:drawing>
          <wp:inline distT="0" distB="0" distL="114300" distR="114300" wp14:anchorId="5153A66F" wp14:editId="1124CF43">
            <wp:extent cx="3005455" cy="2605405"/>
            <wp:effectExtent l="0" t="0" r="4445" b="444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05455" cy="260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58444" w14:textId="77777777" w:rsidR="00F0079A" w:rsidRDefault="00000000">
      <w:pPr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车载</w:t>
      </w:r>
      <w:r>
        <w:rPr>
          <w:rFonts w:hint="eastAsia"/>
          <w:b/>
          <w:bCs/>
        </w:rPr>
        <w:t>IPC</w:t>
      </w:r>
      <w:r>
        <w:rPr>
          <w:rFonts w:hint="eastAsia"/>
          <w:b/>
          <w:bCs/>
        </w:rPr>
        <w:t>摄像机安装位置图</w:t>
      </w:r>
    </w:p>
    <w:p w14:paraId="31EFEC43" w14:textId="77777777" w:rsidR="00F0079A" w:rsidRDefault="00000000">
      <w:pPr>
        <w:ind w:firstLine="560"/>
      </w:pPr>
      <w:r>
        <w:rPr>
          <w:rFonts w:hint="eastAsia"/>
        </w:rPr>
        <w:t>车载</w:t>
      </w:r>
      <w:r>
        <w:rPr>
          <w:rFonts w:hint="eastAsia"/>
        </w:rPr>
        <w:t>IPC</w:t>
      </w:r>
      <w:r>
        <w:rPr>
          <w:rFonts w:hint="eastAsia"/>
        </w:rPr>
        <w:t>摄像机参数配置：</w:t>
      </w:r>
    </w:p>
    <w:p w14:paraId="5C478BB9" w14:textId="77777777" w:rsidR="00F0079A" w:rsidRDefault="00000000">
      <w:pPr>
        <w:ind w:firstLine="560"/>
      </w:pPr>
      <w:r>
        <w:rPr>
          <w:rFonts w:hint="eastAsia"/>
        </w:rPr>
        <w:t>1</w:t>
      </w:r>
      <w:r>
        <w:rPr>
          <w:rFonts w:hint="eastAsia"/>
        </w:rPr>
        <w:t>）传感器类型：</w:t>
      </w:r>
      <w:r>
        <w:rPr>
          <w:rFonts w:hint="eastAsia"/>
        </w:rPr>
        <w:t>CMOS</w:t>
      </w:r>
    </w:p>
    <w:p w14:paraId="3FC819B0" w14:textId="77777777" w:rsidR="00F0079A" w:rsidRDefault="00000000">
      <w:pPr>
        <w:ind w:firstLine="560"/>
      </w:pPr>
      <w:r>
        <w:rPr>
          <w:rFonts w:hint="eastAsia"/>
        </w:rPr>
        <w:t>2</w:t>
      </w:r>
      <w:r>
        <w:rPr>
          <w:rFonts w:hint="eastAsia"/>
        </w:rPr>
        <w:t>）焦距：≥</w:t>
      </w:r>
      <w:r>
        <w:rPr>
          <w:rFonts w:hint="eastAsia"/>
        </w:rPr>
        <w:t>2.8mm</w:t>
      </w:r>
    </w:p>
    <w:p w14:paraId="7A8E5AD6" w14:textId="77777777" w:rsidR="00F0079A" w:rsidRDefault="00000000">
      <w:pPr>
        <w:ind w:firstLine="560"/>
      </w:pPr>
      <w:r>
        <w:rPr>
          <w:rFonts w:hint="eastAsia"/>
        </w:rPr>
        <w:t>3</w:t>
      </w:r>
      <w:r>
        <w:rPr>
          <w:rFonts w:hint="eastAsia"/>
        </w:rPr>
        <w:t>）视场角：水平视场角：≥</w:t>
      </w:r>
      <w:r>
        <w:rPr>
          <w:rFonts w:hint="eastAsia"/>
        </w:rPr>
        <w:t>130</w:t>
      </w:r>
      <w:r>
        <w:rPr>
          <w:rFonts w:hint="eastAsia"/>
        </w:rPr>
        <w:t>°垂直视场角：≥</w:t>
      </w:r>
      <w:r>
        <w:rPr>
          <w:rFonts w:hint="eastAsia"/>
        </w:rPr>
        <w:t>60</w:t>
      </w:r>
      <w:r>
        <w:rPr>
          <w:rFonts w:hint="eastAsia"/>
        </w:rPr>
        <w:t>°</w:t>
      </w:r>
      <w:r>
        <w:rPr>
          <w:rFonts w:hint="eastAsia"/>
        </w:rPr>
        <w:t xml:space="preserve"> </w:t>
      </w:r>
      <w:r>
        <w:rPr>
          <w:rFonts w:hint="eastAsia"/>
        </w:rPr>
        <w:t>对角线</w:t>
      </w:r>
      <w:r>
        <w:rPr>
          <w:rFonts w:hint="eastAsia"/>
        </w:rPr>
        <w:lastRenderedPageBreak/>
        <w:t>视场角：≥</w:t>
      </w:r>
      <w:r>
        <w:rPr>
          <w:rFonts w:hint="eastAsia"/>
        </w:rPr>
        <w:t>150</w:t>
      </w:r>
      <w:r>
        <w:rPr>
          <w:rFonts w:hint="eastAsia"/>
        </w:rPr>
        <w:t>°</w:t>
      </w:r>
    </w:p>
    <w:p w14:paraId="423FC525" w14:textId="77777777" w:rsidR="00F0079A" w:rsidRDefault="00000000">
      <w:pPr>
        <w:ind w:firstLine="560"/>
      </w:pPr>
      <w:r>
        <w:rPr>
          <w:rFonts w:hint="eastAsia"/>
        </w:rPr>
        <w:t>4</w:t>
      </w:r>
      <w:r>
        <w:rPr>
          <w:rFonts w:hint="eastAsia"/>
        </w:rPr>
        <w:t>）分辨率：</w:t>
      </w:r>
      <w:proofErr w:type="gramStart"/>
      <w:r>
        <w:rPr>
          <w:rFonts w:hint="eastAsia"/>
        </w:rPr>
        <w:t>主码流帧率</w:t>
      </w:r>
      <w:proofErr w:type="gramEnd"/>
      <w:r>
        <w:rPr>
          <w:rFonts w:hint="eastAsia"/>
        </w:rPr>
        <w:t>分辨率不低于</w:t>
      </w:r>
      <w:r>
        <w:rPr>
          <w:rFonts w:hint="eastAsia"/>
        </w:rPr>
        <w:t>1080P@30fps</w:t>
      </w:r>
    </w:p>
    <w:p w14:paraId="237AEA98" w14:textId="77777777" w:rsidR="00F0079A" w:rsidRDefault="00000000">
      <w:pPr>
        <w:ind w:firstLine="560"/>
      </w:pPr>
      <w:r>
        <w:rPr>
          <w:rFonts w:hint="eastAsia"/>
        </w:rPr>
        <w:t>5</w:t>
      </w:r>
      <w:r>
        <w:rPr>
          <w:rFonts w:hint="eastAsia"/>
        </w:rPr>
        <w:t>）视频压缩标准：</w:t>
      </w:r>
      <w:r>
        <w:rPr>
          <w:rFonts w:hint="eastAsia"/>
        </w:rPr>
        <w:t>H.264/H.265</w:t>
      </w:r>
    </w:p>
    <w:p w14:paraId="3D868E01" w14:textId="77777777" w:rsidR="00F0079A" w:rsidRDefault="00000000">
      <w:pPr>
        <w:ind w:firstLine="560"/>
      </w:pPr>
      <w:r>
        <w:rPr>
          <w:rFonts w:hint="eastAsia"/>
        </w:rPr>
        <w:t>6</w:t>
      </w:r>
      <w:r>
        <w:rPr>
          <w:rFonts w:hint="eastAsia"/>
        </w:rPr>
        <w:t>）网络协议：</w:t>
      </w:r>
      <w:r>
        <w:rPr>
          <w:rFonts w:hint="eastAsia"/>
        </w:rPr>
        <w:t>HTTP,TCP,RTSP,UDP,RTCP,SMTP,DHCP</w:t>
      </w:r>
      <w:r>
        <w:rPr>
          <w:rFonts w:hint="eastAsia"/>
        </w:rPr>
        <w:t>等。</w:t>
      </w:r>
    </w:p>
    <w:p w14:paraId="6E028C76" w14:textId="77777777" w:rsidR="00F0079A" w:rsidRDefault="00000000">
      <w:pPr>
        <w:pStyle w:val="3"/>
      </w:pPr>
      <w:r>
        <w:rPr>
          <w:rFonts w:hint="eastAsia"/>
        </w:rPr>
        <w:t>2.2</w:t>
      </w:r>
      <w:r>
        <w:rPr>
          <w:rFonts w:hint="eastAsia"/>
        </w:rPr>
        <w:t>车载主机</w:t>
      </w:r>
    </w:p>
    <w:p w14:paraId="72D36B5F" w14:textId="77777777" w:rsidR="00F0079A" w:rsidRDefault="00000000">
      <w:pPr>
        <w:ind w:firstLine="56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车载主机作为巡回</w:t>
      </w:r>
      <w:proofErr w:type="gramStart"/>
      <w:r>
        <w:rPr>
          <w:rFonts w:ascii="宋体" w:hAnsi="宋体" w:cs="宋体" w:hint="eastAsia"/>
        </w:rPr>
        <w:t>诊疗车</w:t>
      </w:r>
      <w:proofErr w:type="gramEnd"/>
      <w:r>
        <w:rPr>
          <w:rFonts w:ascii="宋体" w:hAnsi="宋体" w:cs="宋体" w:hint="eastAsia"/>
        </w:rPr>
        <w:t>数据采集传输模块，配置单北斗定位模块、5G全网通通信模块，可实时传输车辆定位数据、车内音视频数据等省平台要求上传的数据信息.</w:t>
      </w:r>
    </w:p>
    <w:p w14:paraId="33CB19EB" w14:textId="77777777" w:rsidR="00F0079A" w:rsidRDefault="00000000">
      <w:pPr>
        <w:ind w:firstLine="56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车载主机参数配置：</w:t>
      </w:r>
    </w:p>
    <w:p w14:paraId="11AE1056" w14:textId="77777777" w:rsidR="00F0079A" w:rsidRDefault="00000000">
      <w:pPr>
        <w:ind w:firstLine="560"/>
      </w:pPr>
      <w:r>
        <w:rPr>
          <w:rFonts w:hint="eastAsia"/>
        </w:rPr>
        <w:t>1</w:t>
      </w:r>
      <w:r>
        <w:rPr>
          <w:rFonts w:hint="eastAsia"/>
        </w:rPr>
        <w:t>）物理特性：主机尺寸</w:t>
      </w:r>
      <w:r>
        <w:rPr>
          <w:rFonts w:hint="eastAsia"/>
        </w:rPr>
        <w:t>⩽200*60*165mm</w:t>
      </w:r>
      <w:r>
        <w:rPr>
          <w:rFonts w:hint="eastAsia"/>
        </w:rPr>
        <w:t>，重量</w:t>
      </w:r>
      <w:r>
        <w:rPr>
          <w:rFonts w:hint="eastAsia"/>
        </w:rPr>
        <w:t>⩽2KG</w:t>
      </w:r>
      <w:r>
        <w:rPr>
          <w:rFonts w:hint="eastAsia"/>
        </w:rPr>
        <w:t>（不含硬盘）</w:t>
      </w:r>
    </w:p>
    <w:p w14:paraId="5DB55D0D" w14:textId="77777777" w:rsidR="00F0079A" w:rsidRDefault="00000000">
      <w:pPr>
        <w:ind w:firstLine="560"/>
      </w:pPr>
      <w:r>
        <w:rPr>
          <w:rFonts w:hint="eastAsia"/>
        </w:rPr>
        <w:t>2</w:t>
      </w:r>
      <w:r>
        <w:rPr>
          <w:rFonts w:hint="eastAsia"/>
        </w:rPr>
        <w:t>）定位：支持单北斗定位模块</w:t>
      </w:r>
    </w:p>
    <w:p w14:paraId="11BFA334" w14:textId="77777777" w:rsidR="00F0079A" w:rsidRDefault="00000000">
      <w:pPr>
        <w:ind w:firstLine="560"/>
      </w:pP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IPC</w:t>
      </w:r>
      <w:r>
        <w:rPr>
          <w:rFonts w:hint="eastAsia"/>
        </w:rPr>
        <w:t>接入：支持</w:t>
      </w:r>
      <w:r>
        <w:rPr>
          <w:rFonts w:hint="eastAsia"/>
        </w:rPr>
        <w:t>3</w:t>
      </w:r>
      <w:r>
        <w:rPr>
          <w:rFonts w:hint="eastAsia"/>
        </w:rPr>
        <w:t>路以上</w:t>
      </w:r>
      <w:r>
        <w:rPr>
          <w:rFonts w:hint="eastAsia"/>
        </w:rPr>
        <w:t>IPC</w:t>
      </w:r>
      <w:r>
        <w:rPr>
          <w:rFonts w:hint="eastAsia"/>
        </w:rPr>
        <w:t>直接接入主机，同时在扩展情况下支持不少于</w:t>
      </w:r>
      <w:r>
        <w:rPr>
          <w:rFonts w:hint="eastAsia"/>
        </w:rPr>
        <w:t>8</w:t>
      </w:r>
      <w:r>
        <w:rPr>
          <w:rFonts w:hint="eastAsia"/>
        </w:rPr>
        <w:t>路</w:t>
      </w:r>
      <w:r>
        <w:rPr>
          <w:rFonts w:hint="eastAsia"/>
        </w:rPr>
        <w:t>IPC</w:t>
      </w:r>
      <w:r>
        <w:rPr>
          <w:rFonts w:hint="eastAsia"/>
        </w:rPr>
        <w:t>输入</w:t>
      </w:r>
      <w:r>
        <w:rPr>
          <w:rFonts w:hint="eastAsia"/>
        </w:rPr>
        <w:t xml:space="preserve"> </w:t>
      </w:r>
    </w:p>
    <w:p w14:paraId="7FE4AF72" w14:textId="77777777" w:rsidR="00F0079A" w:rsidRDefault="00000000">
      <w:pPr>
        <w:ind w:firstLine="560"/>
      </w:pPr>
      <w:r>
        <w:rPr>
          <w:rFonts w:hint="eastAsia"/>
        </w:rPr>
        <w:t>4</w:t>
      </w:r>
      <w:r>
        <w:rPr>
          <w:rFonts w:hint="eastAsia"/>
        </w:rPr>
        <w:t>）视音频编码：支持视频编码方式</w:t>
      </w:r>
      <w:r>
        <w:rPr>
          <w:rFonts w:hint="eastAsia"/>
        </w:rPr>
        <w:t>H.264/H.265</w:t>
      </w:r>
    </w:p>
    <w:p w14:paraId="032B930B" w14:textId="77777777" w:rsidR="00F0079A" w:rsidRDefault="00000000">
      <w:pPr>
        <w:ind w:firstLine="560"/>
      </w:pPr>
      <w:r>
        <w:rPr>
          <w:rFonts w:hint="eastAsia"/>
        </w:rPr>
        <w:t>5</w:t>
      </w:r>
      <w:r>
        <w:rPr>
          <w:rFonts w:hint="eastAsia"/>
        </w:rPr>
        <w:t>）支持音频：</w:t>
      </w:r>
      <w:r>
        <w:rPr>
          <w:rFonts w:hint="eastAsia"/>
        </w:rPr>
        <w:t>ADPCM</w:t>
      </w:r>
      <w:r>
        <w:rPr>
          <w:rFonts w:hint="eastAsia"/>
        </w:rPr>
        <w:t>、</w:t>
      </w:r>
      <w:r>
        <w:rPr>
          <w:rFonts w:hint="eastAsia"/>
        </w:rPr>
        <w:t>G.711U</w:t>
      </w:r>
      <w:r>
        <w:rPr>
          <w:rFonts w:hint="eastAsia"/>
        </w:rPr>
        <w:t>、</w:t>
      </w:r>
      <w:r>
        <w:rPr>
          <w:rFonts w:hint="eastAsia"/>
        </w:rPr>
        <w:t>G.711A</w:t>
      </w:r>
      <w:r>
        <w:rPr>
          <w:rFonts w:hint="eastAsia"/>
        </w:rPr>
        <w:t>等</w:t>
      </w:r>
    </w:p>
    <w:p w14:paraId="39B4AC64" w14:textId="77777777" w:rsidR="00F0079A" w:rsidRDefault="00000000">
      <w:pPr>
        <w:ind w:firstLine="560"/>
      </w:pPr>
      <w:r>
        <w:rPr>
          <w:rFonts w:hint="eastAsia"/>
        </w:rPr>
        <w:t>6</w:t>
      </w:r>
      <w:r>
        <w:rPr>
          <w:rFonts w:hint="eastAsia"/>
        </w:rPr>
        <w:t>）操作系统：嵌入式</w:t>
      </w:r>
      <w:r>
        <w:rPr>
          <w:rFonts w:hint="eastAsia"/>
        </w:rPr>
        <w:t>Android</w:t>
      </w:r>
      <w:r>
        <w:rPr>
          <w:rFonts w:hint="eastAsia"/>
        </w:rPr>
        <w:t>操作系统或</w:t>
      </w:r>
      <w:r>
        <w:rPr>
          <w:rFonts w:hint="eastAsia"/>
        </w:rPr>
        <w:t>Linux</w:t>
      </w:r>
      <w:r>
        <w:rPr>
          <w:rFonts w:hint="eastAsia"/>
        </w:rPr>
        <w:t>系统</w:t>
      </w:r>
    </w:p>
    <w:p w14:paraId="6346564A" w14:textId="77777777" w:rsidR="00F0079A" w:rsidRDefault="00000000">
      <w:pPr>
        <w:ind w:firstLine="560"/>
      </w:pPr>
      <w:r>
        <w:rPr>
          <w:rFonts w:hint="eastAsia"/>
        </w:rPr>
        <w:t>7</w:t>
      </w:r>
      <w:r>
        <w:rPr>
          <w:rFonts w:hint="eastAsia"/>
        </w:rPr>
        <w:t>）通讯模块：高速移动通讯能力，支持</w:t>
      </w:r>
      <w:r>
        <w:rPr>
          <w:rFonts w:hint="eastAsia"/>
        </w:rPr>
        <w:t>5G/4G</w:t>
      </w:r>
      <w:r>
        <w:rPr>
          <w:rFonts w:hint="eastAsia"/>
        </w:rPr>
        <w:t>网络</w:t>
      </w:r>
    </w:p>
    <w:p w14:paraId="1C693D2F" w14:textId="77777777" w:rsidR="00F0079A" w:rsidRDefault="00000000">
      <w:pPr>
        <w:ind w:firstLine="560"/>
      </w:pPr>
      <w:r>
        <w:rPr>
          <w:rFonts w:hint="eastAsia"/>
        </w:rPr>
        <w:t>8</w:t>
      </w:r>
      <w:r>
        <w:rPr>
          <w:rFonts w:hint="eastAsia"/>
        </w:rPr>
        <w:t>）</w:t>
      </w:r>
      <w:r>
        <w:rPr>
          <w:rFonts w:hint="eastAsia"/>
        </w:rPr>
        <w:t>WiFi</w:t>
      </w:r>
      <w:r>
        <w:rPr>
          <w:rFonts w:hint="eastAsia"/>
        </w:rPr>
        <w:t>功能：支持开启</w:t>
      </w:r>
      <w:r>
        <w:rPr>
          <w:rFonts w:hint="eastAsia"/>
        </w:rPr>
        <w:t>WiFi</w:t>
      </w:r>
      <w:r>
        <w:rPr>
          <w:rFonts w:hint="eastAsia"/>
        </w:rPr>
        <w:t>热点功能，提供无线传输通道</w:t>
      </w:r>
    </w:p>
    <w:p w14:paraId="0C5D07EC" w14:textId="77777777" w:rsidR="00F0079A" w:rsidRDefault="00000000">
      <w:pPr>
        <w:ind w:firstLine="560"/>
      </w:pPr>
      <w:r>
        <w:rPr>
          <w:rFonts w:hint="eastAsia"/>
        </w:rPr>
        <w:t>9</w:t>
      </w:r>
      <w:r>
        <w:rPr>
          <w:rFonts w:hint="eastAsia"/>
        </w:rPr>
        <w:t>）接口：</w:t>
      </w:r>
      <w:r>
        <w:rPr>
          <w:rFonts w:hint="eastAsia"/>
        </w:rPr>
        <w:t>USB3.0/USB2.0*2</w:t>
      </w:r>
      <w:r>
        <w:rPr>
          <w:rFonts w:hint="eastAsia"/>
        </w:rPr>
        <w:t>，</w:t>
      </w:r>
      <w:r>
        <w:rPr>
          <w:rFonts w:hint="eastAsia"/>
        </w:rPr>
        <w:t>SIM</w:t>
      </w:r>
      <w:r>
        <w:rPr>
          <w:rFonts w:hint="eastAsia"/>
        </w:rPr>
        <w:t>卡槽</w:t>
      </w:r>
      <w:r>
        <w:rPr>
          <w:rFonts w:hint="eastAsia"/>
        </w:rPr>
        <w:t>*1</w:t>
      </w:r>
      <w:r>
        <w:rPr>
          <w:rFonts w:hint="eastAsia"/>
        </w:rPr>
        <w:t>，</w:t>
      </w:r>
      <w:r>
        <w:rPr>
          <w:rFonts w:hint="eastAsia"/>
        </w:rPr>
        <w:t>RS485/RS232*2</w:t>
      </w:r>
    </w:p>
    <w:p w14:paraId="6805A606" w14:textId="77777777" w:rsidR="00F0079A" w:rsidRDefault="00000000">
      <w:pPr>
        <w:ind w:firstLine="560"/>
      </w:pPr>
      <w:r>
        <w:rPr>
          <w:rFonts w:hint="eastAsia"/>
        </w:rPr>
        <w:t>10</w:t>
      </w:r>
      <w:r>
        <w:rPr>
          <w:rFonts w:hint="eastAsia"/>
        </w:rPr>
        <w:t>）核心单元：国产化芯片，不</w:t>
      </w:r>
      <w:proofErr w:type="gramStart"/>
      <w:r>
        <w:rPr>
          <w:rFonts w:hint="eastAsia"/>
        </w:rPr>
        <w:t>低于四核</w:t>
      </w:r>
      <w:r>
        <w:rPr>
          <w:rFonts w:hint="eastAsia"/>
        </w:rPr>
        <w:t>64</w:t>
      </w:r>
      <w:r>
        <w:rPr>
          <w:rFonts w:hint="eastAsia"/>
        </w:rPr>
        <w:t>位</w:t>
      </w:r>
      <w:proofErr w:type="gramEnd"/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"https://zhida.zhihu.com/search?content_id=197084707&amp;content_type=Article&amp;match_order=1&amp;q=Cortex-A55&amp;zhida_source=entity" \t "https://zhuanlan.zhihu.com/p/_blank" </w:instrText>
      </w:r>
      <w:r>
        <w:rPr>
          <w:rFonts w:hint="eastAsia"/>
        </w:rPr>
      </w:r>
      <w:r>
        <w:rPr>
          <w:rFonts w:hint="eastAsia"/>
        </w:rPr>
        <w:fldChar w:fldCharType="separate"/>
      </w:r>
      <w:r>
        <w:rPr>
          <w:rFonts w:hint="eastAsia"/>
        </w:rPr>
        <w:t>Cortex-A55</w:t>
      </w:r>
      <w:r>
        <w:rPr>
          <w:rFonts w:hint="eastAsia"/>
        </w:rPr>
        <w:fldChar w:fldCharType="end"/>
      </w:r>
      <w:r>
        <w:rPr>
          <w:rFonts w:hint="eastAsia"/>
        </w:rPr>
        <w:t>，主频可达</w:t>
      </w:r>
      <w:r>
        <w:rPr>
          <w:rFonts w:hint="eastAsia"/>
        </w:rPr>
        <w:t>2.0GHz</w:t>
      </w:r>
      <w:r>
        <w:rPr>
          <w:rFonts w:hint="eastAsia"/>
        </w:rPr>
        <w:t>，支持</w:t>
      </w:r>
      <w:r>
        <w:rPr>
          <w:rFonts w:hint="eastAsia"/>
        </w:rPr>
        <w:t>1tops</w:t>
      </w:r>
      <w:r>
        <w:rPr>
          <w:rFonts w:hint="eastAsia"/>
        </w:rPr>
        <w:t>算力</w:t>
      </w:r>
    </w:p>
    <w:p w14:paraId="3BBF2459" w14:textId="77777777" w:rsidR="00F0079A" w:rsidRDefault="00000000">
      <w:pPr>
        <w:ind w:firstLine="560"/>
      </w:pPr>
      <w:r>
        <w:rPr>
          <w:rFonts w:hint="eastAsia"/>
        </w:rPr>
        <w:lastRenderedPageBreak/>
        <w:t>11</w:t>
      </w:r>
      <w:r>
        <w:rPr>
          <w:rFonts w:hint="eastAsia"/>
        </w:rPr>
        <w:t>）存储：配置</w:t>
      </w:r>
      <w:r>
        <w:rPr>
          <w:rFonts w:hint="eastAsia"/>
        </w:rPr>
        <w:t>2T SSD</w:t>
      </w:r>
      <w:r>
        <w:rPr>
          <w:rFonts w:hint="eastAsia"/>
        </w:rPr>
        <w:t>硬盘，支持车内本地可以存储和查看≥</w:t>
      </w:r>
      <w:r>
        <w:rPr>
          <w:rFonts w:hint="eastAsia"/>
        </w:rPr>
        <w:t>90</w:t>
      </w:r>
      <w:r>
        <w:rPr>
          <w:rFonts w:hint="eastAsia"/>
        </w:rPr>
        <w:t>天的历史视频文件</w:t>
      </w:r>
    </w:p>
    <w:p w14:paraId="2EE240F3" w14:textId="77777777" w:rsidR="00F0079A" w:rsidRDefault="00000000">
      <w:pPr>
        <w:ind w:firstLine="560"/>
      </w:pPr>
      <w:r>
        <w:rPr>
          <w:rFonts w:hint="eastAsia"/>
        </w:rPr>
        <w:t>12</w:t>
      </w:r>
      <w:r>
        <w:rPr>
          <w:rFonts w:hint="eastAsia"/>
        </w:rPr>
        <w:t>）</w:t>
      </w:r>
      <w:r>
        <w:rPr>
          <w:rFonts w:hint="eastAsia"/>
        </w:rPr>
        <w:t>OTA</w:t>
      </w:r>
      <w:r>
        <w:rPr>
          <w:rFonts w:hint="eastAsia"/>
        </w:rPr>
        <w:t>：支持高可靠性</w:t>
      </w:r>
      <w:r>
        <w:rPr>
          <w:rFonts w:hint="eastAsia"/>
        </w:rPr>
        <w:t>OTA</w:t>
      </w:r>
      <w:r>
        <w:rPr>
          <w:rFonts w:hint="eastAsia"/>
        </w:rPr>
        <w:t>，支持设备运维和平台管理</w:t>
      </w:r>
    </w:p>
    <w:p w14:paraId="38E28338" w14:textId="77777777" w:rsidR="00F0079A" w:rsidRDefault="00000000">
      <w:pPr>
        <w:ind w:firstLine="560"/>
      </w:pPr>
      <w:r>
        <w:rPr>
          <w:rFonts w:hint="eastAsia"/>
        </w:rPr>
        <w:t>13</w:t>
      </w:r>
      <w:r>
        <w:rPr>
          <w:rFonts w:hint="eastAsia"/>
        </w:rPr>
        <w:t>）断电保护：支持断电保护，保证断电不丢失任何数据</w:t>
      </w:r>
    </w:p>
    <w:p w14:paraId="64D0C61F" w14:textId="77777777" w:rsidR="00F0079A" w:rsidRDefault="00000000">
      <w:pPr>
        <w:pStyle w:val="3"/>
      </w:pPr>
      <w:r>
        <w:rPr>
          <w:rFonts w:hint="eastAsia"/>
        </w:rPr>
        <w:t>2.3</w:t>
      </w:r>
      <w:r>
        <w:t>业务终端平板</w:t>
      </w:r>
    </w:p>
    <w:p w14:paraId="384D77BE" w14:textId="77777777" w:rsidR="00F0079A" w:rsidRDefault="00000000">
      <w:pPr>
        <w:ind w:firstLine="56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业务终端平板为巡回医疗车上医护人员使用，具有可视化操作界面，内置符合浙江省巡回诊疗管理平台管理要求的业务软件功能模块，配备设备固定架、充电托架、支持摆放和充电。</w:t>
      </w:r>
    </w:p>
    <w:p w14:paraId="0EF77DC2" w14:textId="77777777" w:rsidR="00F0079A" w:rsidRDefault="00000000">
      <w:pPr>
        <w:ind w:firstLine="560"/>
      </w:pPr>
      <w:r>
        <w:rPr>
          <w:rFonts w:hint="eastAsia"/>
        </w:rPr>
        <w:t>业务终端平板参数配置：</w:t>
      </w:r>
    </w:p>
    <w:p w14:paraId="47A024C3" w14:textId="77777777" w:rsidR="00F0079A" w:rsidRDefault="00000000">
      <w:pPr>
        <w:ind w:firstLine="560"/>
      </w:pPr>
      <w:r>
        <w:rPr>
          <w:rFonts w:hint="eastAsia"/>
        </w:rPr>
        <w:t>1</w:t>
      </w:r>
      <w:r>
        <w:rPr>
          <w:rFonts w:hint="eastAsia"/>
        </w:rPr>
        <w:t>）芯片：国产芯片，不</w:t>
      </w:r>
      <w:proofErr w:type="gramStart"/>
      <w:r>
        <w:rPr>
          <w:rFonts w:hint="eastAsia"/>
        </w:rPr>
        <w:t>低于八核</w:t>
      </w:r>
      <w:r>
        <w:rPr>
          <w:rFonts w:hint="eastAsia"/>
        </w:rPr>
        <w:t>64</w:t>
      </w:r>
      <w:r>
        <w:rPr>
          <w:rFonts w:hint="eastAsia"/>
        </w:rPr>
        <w:t>位</w:t>
      </w:r>
      <w:proofErr w:type="gramEnd"/>
      <w:r>
        <w:rPr>
          <w:rFonts w:hint="eastAsia"/>
        </w:rPr>
        <w:t>，</w:t>
      </w:r>
      <w:r>
        <w:rPr>
          <w:rFonts w:hint="eastAsia"/>
        </w:rPr>
        <w:t>CPU</w:t>
      </w:r>
      <w:r>
        <w:rPr>
          <w:rFonts w:hint="eastAsia"/>
        </w:rPr>
        <w:t>主频≥</w:t>
      </w:r>
      <w:r>
        <w:rPr>
          <w:rFonts w:hint="eastAsia"/>
        </w:rPr>
        <w:t>2.0GHz</w:t>
      </w:r>
    </w:p>
    <w:p w14:paraId="65AF29E6" w14:textId="77777777" w:rsidR="00F0079A" w:rsidRDefault="00000000">
      <w:pPr>
        <w:ind w:firstLine="560"/>
      </w:pPr>
      <w:r>
        <w:rPr>
          <w:rFonts w:hint="eastAsia"/>
        </w:rPr>
        <w:t>2</w:t>
      </w:r>
      <w:r>
        <w:rPr>
          <w:rFonts w:hint="eastAsia"/>
        </w:rPr>
        <w:t>）内存容量；</w:t>
      </w:r>
      <w:r>
        <w:rPr>
          <w:rFonts w:hint="eastAsia"/>
        </w:rPr>
        <w:t>: 8GB</w:t>
      </w:r>
      <w:r>
        <w:rPr>
          <w:rFonts w:hint="eastAsia"/>
        </w:rPr>
        <w:t>及以上；存储容量：</w:t>
      </w:r>
      <w:r>
        <w:rPr>
          <w:rFonts w:hint="eastAsia"/>
        </w:rPr>
        <w:t>128GB</w:t>
      </w:r>
      <w:r>
        <w:rPr>
          <w:rFonts w:hint="eastAsia"/>
        </w:rPr>
        <w:t>及以上</w:t>
      </w:r>
    </w:p>
    <w:p w14:paraId="0BE74D53" w14:textId="77777777" w:rsidR="00F0079A" w:rsidRDefault="00000000">
      <w:pPr>
        <w:ind w:firstLine="560"/>
      </w:pPr>
      <w:r>
        <w:rPr>
          <w:rFonts w:hint="eastAsia"/>
        </w:rPr>
        <w:t>3</w:t>
      </w:r>
      <w:r>
        <w:rPr>
          <w:rFonts w:hint="eastAsia"/>
        </w:rPr>
        <w:t>）屏幕尺寸：</w:t>
      </w:r>
      <w:r>
        <w:rPr>
          <w:rFonts w:hint="eastAsia"/>
        </w:rPr>
        <w:t>10</w:t>
      </w:r>
      <w:r>
        <w:rPr>
          <w:rFonts w:hint="eastAsia"/>
        </w:rPr>
        <w:t>英寸及以上，分辨率不低于</w:t>
      </w:r>
      <w:r>
        <w:rPr>
          <w:rFonts w:hint="eastAsia"/>
        </w:rPr>
        <w:t>1920x1200</w:t>
      </w:r>
    </w:p>
    <w:p w14:paraId="438E2ACA" w14:textId="77777777" w:rsidR="00F0079A" w:rsidRDefault="00000000">
      <w:pPr>
        <w:ind w:firstLine="560"/>
      </w:pPr>
      <w:r>
        <w:rPr>
          <w:rFonts w:hint="eastAsia"/>
        </w:rPr>
        <w:t>4</w:t>
      </w:r>
      <w:r>
        <w:rPr>
          <w:rFonts w:hint="eastAsia"/>
        </w:rPr>
        <w:t>）网络：网络类型：</w:t>
      </w:r>
      <w:r>
        <w:rPr>
          <w:rFonts w:hint="eastAsia"/>
        </w:rPr>
        <w:t>WiFi</w:t>
      </w:r>
      <w:r>
        <w:rPr>
          <w:rFonts w:hint="eastAsia"/>
        </w:rPr>
        <w:t>版，支持</w:t>
      </w:r>
      <w:r>
        <w:rPr>
          <w:rFonts w:hint="eastAsia"/>
        </w:rPr>
        <w:t>Wi-Fi 5</w:t>
      </w:r>
      <w:r>
        <w:rPr>
          <w:rFonts w:hint="eastAsia"/>
        </w:rPr>
        <w:t>，</w:t>
      </w:r>
      <w:proofErr w:type="gramStart"/>
      <w:r>
        <w:rPr>
          <w:rFonts w:hint="eastAsia"/>
        </w:rPr>
        <w:t>蓝牙</w:t>
      </w:r>
      <w:proofErr w:type="gramEnd"/>
      <w:r>
        <w:rPr>
          <w:rFonts w:hint="eastAsia"/>
        </w:rPr>
        <w:t>5.2</w:t>
      </w:r>
    </w:p>
    <w:p w14:paraId="400C65B8" w14:textId="77777777" w:rsidR="00F0079A" w:rsidRDefault="00000000">
      <w:pPr>
        <w:ind w:firstLine="560"/>
      </w:pPr>
      <w:r>
        <w:rPr>
          <w:rFonts w:hint="eastAsia"/>
        </w:rPr>
        <w:t>5</w:t>
      </w:r>
      <w:r>
        <w:rPr>
          <w:rFonts w:hint="eastAsia"/>
        </w:rPr>
        <w:t>）摄像头类型</w:t>
      </w:r>
      <w:r>
        <w:rPr>
          <w:rFonts w:hint="eastAsia"/>
        </w:rPr>
        <w:t>:</w:t>
      </w:r>
      <w:proofErr w:type="gramStart"/>
      <w:r>
        <w:rPr>
          <w:rFonts w:hint="eastAsia"/>
        </w:rPr>
        <w:t>前后双</w:t>
      </w:r>
      <w:proofErr w:type="gramEnd"/>
      <w:r>
        <w:rPr>
          <w:rFonts w:hint="eastAsia"/>
        </w:rPr>
        <w:t>摄像头均不低于</w:t>
      </w:r>
      <w:r>
        <w:rPr>
          <w:rFonts w:hint="eastAsia"/>
        </w:rPr>
        <w:t>800w</w:t>
      </w:r>
    </w:p>
    <w:p w14:paraId="36A7119F" w14:textId="77777777" w:rsidR="00F0079A" w:rsidRDefault="00000000">
      <w:pPr>
        <w:ind w:firstLine="560"/>
      </w:pPr>
      <w:r>
        <w:rPr>
          <w:rFonts w:hint="eastAsia"/>
        </w:rPr>
        <w:t>6</w:t>
      </w:r>
      <w:r>
        <w:rPr>
          <w:rFonts w:hint="eastAsia"/>
        </w:rPr>
        <w:t>）业务软件：具备巡回医疗车人员考勤打卡功能软件</w:t>
      </w:r>
    </w:p>
    <w:p w14:paraId="425BC911" w14:textId="77777777" w:rsidR="00F0079A" w:rsidRDefault="00000000">
      <w:pPr>
        <w:pStyle w:val="3"/>
      </w:pPr>
      <w:r>
        <w:rPr>
          <w:rFonts w:hint="eastAsia"/>
        </w:rPr>
        <w:t>2.4</w:t>
      </w:r>
      <w:r>
        <w:rPr>
          <w:rFonts w:hint="eastAsia"/>
        </w:rPr>
        <w:t>其他</w:t>
      </w:r>
    </w:p>
    <w:p w14:paraId="563D75E1" w14:textId="77777777" w:rsidR="00F0079A" w:rsidRDefault="00000000">
      <w:pPr>
        <w:ind w:firstLine="560"/>
      </w:pPr>
      <w:r>
        <w:rPr>
          <w:rFonts w:hint="eastAsia"/>
        </w:rPr>
        <w:t>配套或预留后续系统升级相关的设备、接口和线路等。</w:t>
      </w:r>
    </w:p>
    <w:p w14:paraId="0EE01760" w14:textId="77777777" w:rsidR="00F0079A" w:rsidRDefault="00000000">
      <w:pPr>
        <w:pStyle w:val="2"/>
      </w:pPr>
      <w:r>
        <w:rPr>
          <w:rFonts w:hint="eastAsia"/>
        </w:rPr>
        <w:t>3</w:t>
      </w:r>
      <w:r>
        <w:rPr>
          <w:rFonts w:hint="eastAsia"/>
        </w:rPr>
        <w:t>省平台数据对接服务</w:t>
      </w:r>
    </w:p>
    <w:p w14:paraId="45ED8129" w14:textId="77777777" w:rsidR="00F0079A" w:rsidRDefault="00000000">
      <w:pPr>
        <w:ind w:firstLine="560"/>
      </w:pPr>
      <w:r>
        <w:rPr>
          <w:rFonts w:hint="eastAsia"/>
        </w:rPr>
        <w:t>1</w:t>
      </w:r>
      <w:r>
        <w:rPr>
          <w:rFonts w:hint="eastAsia"/>
        </w:rPr>
        <w:t>）车辆定位数据</w:t>
      </w:r>
    </w:p>
    <w:p w14:paraId="4380E014" w14:textId="77777777" w:rsidR="00F0079A" w:rsidRDefault="00000000">
      <w:pPr>
        <w:ind w:firstLine="560"/>
      </w:pPr>
      <w:r>
        <w:t>采用</w:t>
      </w:r>
      <w:r>
        <w:rPr>
          <w:rFonts w:hint="eastAsia"/>
        </w:rPr>
        <w:t>单</w:t>
      </w:r>
      <w:r>
        <w:t>北斗定位</w:t>
      </w:r>
      <w:r>
        <w:rPr>
          <w:rFonts w:hint="eastAsia"/>
        </w:rPr>
        <w:t>系统，实时监测车辆的点位及行车轨迹。</w:t>
      </w:r>
    </w:p>
    <w:p w14:paraId="42214578" w14:textId="77777777" w:rsidR="00F0079A" w:rsidRDefault="00000000">
      <w:pPr>
        <w:ind w:firstLine="560"/>
      </w:pPr>
      <w:r>
        <w:rPr>
          <w:rFonts w:hint="eastAsia"/>
        </w:rPr>
        <w:t>2</w:t>
      </w:r>
      <w:r>
        <w:rPr>
          <w:rFonts w:hint="eastAsia"/>
        </w:rPr>
        <w:t>）音视频数据</w:t>
      </w:r>
    </w:p>
    <w:p w14:paraId="1172DD25" w14:textId="77777777" w:rsidR="00F0079A" w:rsidRDefault="00000000">
      <w:pPr>
        <w:ind w:firstLine="560"/>
      </w:pPr>
      <w:r>
        <w:rPr>
          <w:rFonts w:hint="eastAsia"/>
        </w:rPr>
        <w:t>可实时查看车头、驾驶室、医疗舱三个位置的实时音视频画面。</w:t>
      </w:r>
    </w:p>
    <w:p w14:paraId="7E9A9207" w14:textId="089E19A0" w:rsidR="00F0079A" w:rsidRDefault="00460571" w:rsidP="00460571">
      <w:pPr>
        <w:ind w:firstLine="560"/>
      </w:pPr>
      <w:r>
        <w:rPr>
          <w:rFonts w:hint="eastAsia"/>
        </w:rPr>
        <w:lastRenderedPageBreak/>
        <w:t>3</w:t>
      </w:r>
      <w:r>
        <w:rPr>
          <w:rFonts w:hint="eastAsia"/>
        </w:rPr>
        <w:t>）</w:t>
      </w:r>
      <w:r w:rsidR="00000000">
        <w:rPr>
          <w:rFonts w:hint="eastAsia"/>
        </w:rPr>
        <w:t>人员打卡数据</w:t>
      </w:r>
    </w:p>
    <w:p w14:paraId="0AE12296" w14:textId="5BB8D68B" w:rsidR="00F0079A" w:rsidRDefault="00460571">
      <w:pPr>
        <w:ind w:firstLine="560"/>
        <w:sectPr w:rsidR="00F0079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</w:rPr>
        <w:t>4</w:t>
      </w:r>
      <w:r>
        <w:rPr>
          <w:rFonts w:hint="eastAsia"/>
        </w:rPr>
        <w:t>）</w:t>
      </w:r>
      <w:r w:rsidR="00000000">
        <w:rPr>
          <w:rFonts w:hint="eastAsia"/>
        </w:rPr>
        <w:t>向省平台传输人员上下班打卡数据</w:t>
      </w:r>
    </w:p>
    <w:p w14:paraId="79F89AB2" w14:textId="77777777" w:rsidR="00F0079A" w:rsidRDefault="00F0079A" w:rsidP="005D2879">
      <w:pPr>
        <w:ind w:firstLineChars="0" w:firstLine="0"/>
        <w:rPr>
          <w:rFonts w:hint="eastAsia"/>
        </w:rPr>
      </w:pPr>
    </w:p>
    <w:sectPr w:rsidR="00F0079A">
      <w:type w:val="continuous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8459C" w14:textId="77777777" w:rsidR="00FA5DCC" w:rsidRDefault="00FA5DCC">
      <w:pPr>
        <w:spacing w:line="240" w:lineRule="auto"/>
        <w:ind w:firstLine="560"/>
      </w:pPr>
      <w:r>
        <w:separator/>
      </w:r>
    </w:p>
  </w:endnote>
  <w:endnote w:type="continuationSeparator" w:id="0">
    <w:p w14:paraId="081FB55F" w14:textId="77777777" w:rsidR="00FA5DCC" w:rsidRDefault="00FA5DCC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64BA5" w14:textId="77777777" w:rsidR="005D2879" w:rsidRDefault="005D2879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E176F" w14:textId="77777777" w:rsidR="005D2879" w:rsidRDefault="005D2879">
    <w:pPr>
      <w:pStyle w:val="a4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3B267" w14:textId="77777777" w:rsidR="005D2879" w:rsidRDefault="005D2879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AF92B" w14:textId="77777777" w:rsidR="00FA5DCC" w:rsidRDefault="00FA5DCC">
      <w:pPr>
        <w:ind w:firstLine="560"/>
      </w:pPr>
      <w:r>
        <w:separator/>
      </w:r>
    </w:p>
  </w:footnote>
  <w:footnote w:type="continuationSeparator" w:id="0">
    <w:p w14:paraId="69D9045C" w14:textId="77777777" w:rsidR="00FA5DCC" w:rsidRDefault="00FA5DCC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408F4" w14:textId="77777777" w:rsidR="005D2879" w:rsidRDefault="005D2879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42A9D" w14:textId="77777777" w:rsidR="005D2879" w:rsidRDefault="005D2879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E14A5" w14:textId="77777777" w:rsidR="005D2879" w:rsidRDefault="005D2879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5DA1AD7"/>
    <w:multiLevelType w:val="singleLevel"/>
    <w:tmpl w:val="E5DA1AD7"/>
    <w:lvl w:ilvl="0">
      <w:start w:val="3"/>
      <w:numFmt w:val="decimal"/>
      <w:suff w:val="nothing"/>
      <w:lvlText w:val="%1）"/>
      <w:lvlJc w:val="left"/>
    </w:lvl>
  </w:abstractNum>
  <w:abstractNum w:abstractNumId="1" w15:restartNumberingAfterBreak="0">
    <w:nsid w:val="235F87BF"/>
    <w:multiLevelType w:val="singleLevel"/>
    <w:tmpl w:val="235F87BF"/>
    <w:lvl w:ilvl="0">
      <w:start w:val="1"/>
      <w:numFmt w:val="decimal"/>
      <w:suff w:val="nothing"/>
      <w:lvlText w:val="（%1）"/>
      <w:lvlJc w:val="left"/>
    </w:lvl>
  </w:abstractNum>
  <w:num w:numId="1" w16cid:durableId="1242570067">
    <w:abstractNumId w:val="1"/>
  </w:num>
  <w:num w:numId="2" w16cid:durableId="1094089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9BD6556"/>
    <w:rsid w:val="00460571"/>
    <w:rsid w:val="005D2879"/>
    <w:rsid w:val="00EC4660"/>
    <w:rsid w:val="00F0079A"/>
    <w:rsid w:val="00FA5DCC"/>
    <w:rsid w:val="073E10BE"/>
    <w:rsid w:val="0932654C"/>
    <w:rsid w:val="099E3CC2"/>
    <w:rsid w:val="0C2F68F7"/>
    <w:rsid w:val="0F6A1FB9"/>
    <w:rsid w:val="132F655D"/>
    <w:rsid w:val="19BD6556"/>
    <w:rsid w:val="233B49AD"/>
    <w:rsid w:val="280452E6"/>
    <w:rsid w:val="2A621B97"/>
    <w:rsid w:val="32FF4FB8"/>
    <w:rsid w:val="33747837"/>
    <w:rsid w:val="33BF5468"/>
    <w:rsid w:val="38A14F24"/>
    <w:rsid w:val="3CE46C70"/>
    <w:rsid w:val="3E133D25"/>
    <w:rsid w:val="44055F73"/>
    <w:rsid w:val="46C32F0B"/>
    <w:rsid w:val="483053F8"/>
    <w:rsid w:val="6A1E57DB"/>
    <w:rsid w:val="6BF86A48"/>
    <w:rsid w:val="6C3B09F6"/>
    <w:rsid w:val="77B80ACD"/>
    <w:rsid w:val="7C9B53DE"/>
    <w:rsid w:val="7CC8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0C3FB3"/>
  <w15:docId w15:val="{8EB7B9B4-89A9-4449-9523-CB5B4FB3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80" w:lineRule="auto"/>
      <w:ind w:firstLineChars="200" w:firstLine="803"/>
      <w:jc w:val="both"/>
    </w:pPr>
    <w:rPr>
      <w:rFonts w:asciiTheme="minorHAnsi" w:hAnsiTheme="minorHAnsi" w:cstheme="minorBidi"/>
      <w:kern w:val="2"/>
      <w:sz w:val="28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360" w:lineRule="auto"/>
      <w:outlineLvl w:val="0"/>
    </w:pPr>
    <w:rPr>
      <w:b/>
      <w:kern w:val="44"/>
      <w:sz w:val="30"/>
    </w:rPr>
  </w:style>
  <w:style w:type="paragraph" w:styleId="2">
    <w:name w:val="heading 2"/>
    <w:basedOn w:val="a"/>
    <w:next w:val="a"/>
    <w:unhideWhenUsed/>
    <w:qFormat/>
    <w:pPr>
      <w:keepNext/>
      <w:keepLines/>
      <w:spacing w:line="360" w:lineRule="auto"/>
      <w:ind w:firstLineChars="0" w:firstLine="0"/>
      <w:outlineLvl w:val="1"/>
    </w:pPr>
    <w:rPr>
      <w:rFonts w:ascii="Arial" w:hAnsi="Arial"/>
      <w:b/>
      <w:sz w:val="30"/>
    </w:rPr>
  </w:style>
  <w:style w:type="paragraph" w:styleId="3">
    <w:name w:val="heading 3"/>
    <w:basedOn w:val="a"/>
    <w:next w:val="a"/>
    <w:unhideWhenUsed/>
    <w:qFormat/>
    <w:pPr>
      <w:keepNext/>
      <w:keepLines/>
      <w:spacing w:line="360" w:lineRule="auto"/>
      <w:ind w:firstLineChars="0" w:firstLine="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666</Words>
  <Characters>820</Characters>
  <Application>Microsoft Office Word</Application>
  <DocSecurity>0</DocSecurity>
  <Lines>43</Lines>
  <Paragraphs>57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Regen</dc:creator>
  <cp:lastModifiedBy>Administrator</cp:lastModifiedBy>
  <cp:revision>2</cp:revision>
  <cp:lastPrinted>2025-04-30T01:21:00Z</cp:lastPrinted>
  <dcterms:created xsi:type="dcterms:W3CDTF">2025-04-26T13:35:00Z</dcterms:created>
  <dcterms:modified xsi:type="dcterms:W3CDTF">2025-07-08T00:40:00Z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24B4B25C40104F21A9E18A9C0474116E_13</vt:lpwstr>
  </property>
  <property fmtid="{D5CDD505-2E9C-101B-9397-08002B2CF9AE}" pid="4" name="KSOTemplateDocerSaveRecord">
    <vt:lpwstr>eyJoZGlkIjoiYWQ4ODAzYTYwZjQyMjUwZDg5YzAxNDE3ZjQxZGYyYTMiLCJ1c2VySWQiOiIzMTE3NTYzNTIifQ==</vt:lpwstr>
  </property>
</Properties>
</file>