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F7" w:rsidRDefault="00E30684">
      <w:pPr>
        <w:spacing w:line="480" w:lineRule="auto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szCs w:val="30"/>
        </w:rPr>
        <w:t>名</w:t>
      </w:r>
      <w:r>
        <w:rPr>
          <w:rFonts w:ascii="宋体" w:eastAsia="宋体" w:hAnsi="宋体" w:cs="宋体" w:hint="eastAsia"/>
          <w:szCs w:val="30"/>
        </w:rPr>
        <w:t xml:space="preserve">    </w:t>
      </w:r>
      <w:r>
        <w:rPr>
          <w:rFonts w:ascii="宋体" w:eastAsia="宋体" w:hAnsi="宋体" w:cs="宋体" w:hint="eastAsia"/>
          <w:szCs w:val="30"/>
        </w:rPr>
        <w:t>称：</w:t>
      </w:r>
      <w:proofErr w:type="gramStart"/>
      <w:r>
        <w:rPr>
          <w:rFonts w:ascii="宋体" w:eastAsia="宋体" w:hAnsi="宋体" w:cs="宋体" w:hint="eastAsia"/>
          <w:szCs w:val="30"/>
        </w:rPr>
        <w:t>微导丝</w:t>
      </w:r>
      <w:proofErr w:type="gramEnd"/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  <w:szCs w:val="30"/>
        </w:rPr>
      </w:pPr>
      <w:r>
        <w:rPr>
          <w:rFonts w:ascii="宋体" w:eastAsia="宋体" w:hAnsi="宋体" w:cs="宋体" w:hint="eastAsia"/>
          <w:szCs w:val="30"/>
        </w:rPr>
        <w:t>预</w:t>
      </w:r>
      <w:r>
        <w:rPr>
          <w:rFonts w:ascii="宋体" w:eastAsia="宋体" w:hAnsi="宋体" w:cs="宋体" w:hint="eastAsia"/>
          <w:szCs w:val="30"/>
        </w:rPr>
        <w:t xml:space="preserve">    </w:t>
      </w:r>
      <w:r>
        <w:rPr>
          <w:rFonts w:ascii="宋体" w:eastAsia="宋体" w:hAnsi="宋体" w:cs="宋体" w:hint="eastAsia"/>
          <w:szCs w:val="30"/>
        </w:rPr>
        <w:t>算：</w:t>
      </w:r>
      <w:r>
        <w:rPr>
          <w:rFonts w:ascii="宋体" w:eastAsia="宋体" w:hAnsi="宋体" w:cs="宋体" w:hint="eastAsia"/>
          <w:szCs w:val="30"/>
        </w:rPr>
        <w:t xml:space="preserve"> 3000</w:t>
      </w:r>
      <w:r>
        <w:rPr>
          <w:rFonts w:ascii="宋体" w:eastAsia="宋体" w:hAnsi="宋体" w:cs="宋体" w:hint="eastAsia"/>
          <w:szCs w:val="30"/>
        </w:rPr>
        <w:t>元</w:t>
      </w:r>
      <w:r>
        <w:rPr>
          <w:rFonts w:ascii="宋体" w:eastAsia="宋体" w:hAnsi="宋体" w:cs="宋体" w:hint="eastAsia"/>
          <w:szCs w:val="30"/>
        </w:rPr>
        <w:t>/</w:t>
      </w:r>
      <w:r>
        <w:rPr>
          <w:rFonts w:ascii="宋体" w:eastAsia="宋体" w:hAnsi="宋体" w:cs="宋体" w:hint="eastAsia"/>
          <w:szCs w:val="30"/>
        </w:rPr>
        <w:t>根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kern w:val="0"/>
          <w:szCs w:val="30"/>
        </w:rPr>
        <w:t>预期用途：适用于神经内科介入手术。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kern w:val="0"/>
          <w:szCs w:val="30"/>
        </w:rPr>
        <w:t>技术要求：</w:t>
      </w:r>
    </w:p>
    <w:p w:rsidR="007977F7" w:rsidRDefault="00E30684">
      <w:pPr>
        <w:numPr>
          <w:ilvl w:val="0"/>
          <w:numId w:val="1"/>
        </w:num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Cs w:val="30"/>
        </w:rPr>
        <w:t>浙江省两定机构医疗保障信息平台（采购类别：中标产品）。</w:t>
      </w:r>
    </w:p>
    <w:p w:rsidR="007977F7" w:rsidRDefault="00E30684">
      <w:pPr>
        <w:numPr>
          <w:ilvl w:val="0"/>
          <w:numId w:val="1"/>
        </w:num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Cs w:val="30"/>
        </w:rPr>
        <w:t>用于</w:t>
      </w:r>
      <w:proofErr w:type="gramStart"/>
      <w:r>
        <w:rPr>
          <w:rFonts w:ascii="宋体" w:eastAsia="宋体" w:hAnsi="宋体" w:cs="宋体" w:hint="eastAsia"/>
          <w:kern w:val="0"/>
          <w:szCs w:val="30"/>
        </w:rPr>
        <w:t>颅</w:t>
      </w:r>
      <w:proofErr w:type="gramEnd"/>
      <w:r>
        <w:rPr>
          <w:rFonts w:ascii="宋体" w:eastAsia="宋体" w:hAnsi="宋体" w:cs="宋体" w:hint="eastAsia"/>
          <w:kern w:val="0"/>
          <w:szCs w:val="30"/>
        </w:rPr>
        <w:t>内外</w:t>
      </w:r>
      <w:proofErr w:type="gramStart"/>
      <w:r>
        <w:rPr>
          <w:rFonts w:ascii="宋体" w:eastAsia="宋体" w:hAnsi="宋体" w:cs="宋体" w:hint="eastAsia"/>
          <w:kern w:val="0"/>
          <w:szCs w:val="30"/>
        </w:rPr>
        <w:t>动脉超选</w:t>
      </w:r>
      <w:proofErr w:type="gramEnd"/>
      <w:r>
        <w:rPr>
          <w:rFonts w:ascii="宋体" w:eastAsia="宋体" w:hAnsi="宋体" w:cs="宋体" w:hint="eastAsia"/>
          <w:kern w:val="0"/>
          <w:szCs w:val="30"/>
        </w:rPr>
        <w:t>以及交换使用。</w:t>
      </w:r>
    </w:p>
    <w:p w:rsidR="007977F7" w:rsidRDefault="00E30684">
      <w:pPr>
        <w:numPr>
          <w:ilvl w:val="0"/>
          <w:numId w:val="1"/>
        </w:num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①每一品</w:t>
      </w:r>
      <w:proofErr w:type="gramStart"/>
      <w:r>
        <w:rPr>
          <w:rFonts w:ascii="宋体" w:eastAsia="宋体" w:hAnsi="宋体" w:cs="宋体" w:hint="eastAsia"/>
        </w:rPr>
        <w:t>规</w:t>
      </w:r>
      <w:proofErr w:type="gramEnd"/>
      <w:r>
        <w:rPr>
          <w:rFonts w:ascii="宋体" w:eastAsia="宋体" w:hAnsi="宋体" w:cs="宋体" w:hint="eastAsia"/>
        </w:rPr>
        <w:t>投标人提供不少于一件样品进行临床测试；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②样品携带至招标现场；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③所有与样品有关的费用（包括但不限于样品成本费、样品运输费等）均由投标人自行承担。</w:t>
      </w:r>
    </w:p>
    <w:p w:rsidR="007977F7" w:rsidRDefault="00E30684" w:rsidP="006D79C3">
      <w:pPr>
        <w:ind w:firstLine="600"/>
        <w:rPr>
          <w:rFonts w:ascii="宋体" w:eastAsia="宋体" w:hAnsi="宋体" w:cs="宋体"/>
          <w:color w:val="0000FF"/>
        </w:rPr>
      </w:pPr>
      <w:r>
        <w:rPr>
          <w:rFonts w:ascii="宋体" w:eastAsia="宋体" w:hAnsi="宋体" w:cs="宋体" w:hint="eastAsia"/>
          <w:color w:val="0000FF"/>
        </w:rPr>
        <w:br w:type="page"/>
      </w:r>
    </w:p>
    <w:p w:rsidR="007977F7" w:rsidRDefault="00E30684">
      <w:pPr>
        <w:spacing w:line="480" w:lineRule="auto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szCs w:val="30"/>
        </w:rPr>
        <w:lastRenderedPageBreak/>
        <w:t>名</w:t>
      </w:r>
      <w:r>
        <w:rPr>
          <w:rFonts w:ascii="宋体" w:eastAsia="宋体" w:hAnsi="宋体" w:cs="宋体" w:hint="eastAsia"/>
          <w:szCs w:val="30"/>
        </w:rPr>
        <w:t xml:space="preserve">    </w:t>
      </w:r>
      <w:r>
        <w:rPr>
          <w:rFonts w:ascii="宋体" w:eastAsia="宋体" w:hAnsi="宋体" w:cs="宋体" w:hint="eastAsia"/>
          <w:szCs w:val="30"/>
        </w:rPr>
        <w:t>称：椎动脉药物支架</w:t>
      </w:r>
      <w:bookmarkStart w:id="0" w:name="_GoBack"/>
      <w:bookmarkEnd w:id="0"/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  <w:szCs w:val="30"/>
        </w:rPr>
      </w:pPr>
      <w:r>
        <w:rPr>
          <w:rFonts w:ascii="宋体" w:eastAsia="宋体" w:hAnsi="宋体" w:cs="宋体" w:hint="eastAsia"/>
          <w:szCs w:val="30"/>
        </w:rPr>
        <w:t>预</w:t>
      </w:r>
      <w:r>
        <w:rPr>
          <w:rFonts w:ascii="宋体" w:eastAsia="宋体" w:hAnsi="宋体" w:cs="宋体" w:hint="eastAsia"/>
          <w:szCs w:val="30"/>
        </w:rPr>
        <w:t xml:space="preserve">    </w:t>
      </w:r>
      <w:r>
        <w:rPr>
          <w:rFonts w:ascii="宋体" w:eastAsia="宋体" w:hAnsi="宋体" w:cs="宋体" w:hint="eastAsia"/>
          <w:szCs w:val="30"/>
        </w:rPr>
        <w:t>算：</w:t>
      </w:r>
      <w:r>
        <w:rPr>
          <w:rFonts w:ascii="宋体" w:eastAsia="宋体" w:hAnsi="宋体" w:cs="宋体" w:hint="eastAsia"/>
          <w:szCs w:val="30"/>
        </w:rPr>
        <w:t xml:space="preserve"> 39800</w:t>
      </w:r>
      <w:r>
        <w:rPr>
          <w:rFonts w:ascii="宋体" w:eastAsia="宋体" w:hAnsi="宋体" w:cs="宋体" w:hint="eastAsia"/>
          <w:szCs w:val="30"/>
        </w:rPr>
        <w:t>元</w:t>
      </w:r>
      <w:r>
        <w:rPr>
          <w:rFonts w:ascii="宋体" w:eastAsia="宋体" w:hAnsi="宋体" w:cs="宋体" w:hint="eastAsia"/>
          <w:szCs w:val="30"/>
        </w:rPr>
        <w:t>/</w:t>
      </w:r>
      <w:r>
        <w:rPr>
          <w:rFonts w:ascii="宋体" w:eastAsia="宋体" w:hAnsi="宋体" w:cs="宋体" w:hint="eastAsia"/>
          <w:szCs w:val="30"/>
        </w:rPr>
        <w:t>根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kern w:val="0"/>
          <w:szCs w:val="30"/>
        </w:rPr>
        <w:t>预期用途：适用于椎动脉手术。。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  <w:kern w:val="0"/>
          <w:szCs w:val="30"/>
        </w:rPr>
      </w:pPr>
      <w:r>
        <w:rPr>
          <w:rFonts w:ascii="宋体" w:eastAsia="宋体" w:hAnsi="宋体" w:cs="宋体" w:hint="eastAsia"/>
          <w:kern w:val="0"/>
          <w:szCs w:val="30"/>
        </w:rPr>
        <w:t>技术要求：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  <w:szCs w:val="30"/>
        </w:rPr>
        <w:t>1</w:t>
      </w:r>
      <w:r>
        <w:rPr>
          <w:rFonts w:ascii="宋体" w:eastAsia="宋体" w:hAnsi="宋体" w:cs="宋体" w:hint="eastAsia"/>
          <w:kern w:val="0"/>
          <w:szCs w:val="30"/>
        </w:rPr>
        <w:t>、浙江省两定机构医疗保障信息平台（挂网状态：已挂网），或于中标公示文件发布之日起三十日内完成挂网。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、说明书或注册证有明确椎动脉植入适应症（提供相关证明文件）。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、①每一品</w:t>
      </w:r>
      <w:proofErr w:type="gramStart"/>
      <w:r>
        <w:rPr>
          <w:rFonts w:ascii="宋体" w:eastAsia="宋体" w:hAnsi="宋体" w:cs="宋体" w:hint="eastAsia"/>
        </w:rPr>
        <w:t>规</w:t>
      </w:r>
      <w:proofErr w:type="gramEnd"/>
      <w:r>
        <w:rPr>
          <w:rFonts w:ascii="宋体" w:eastAsia="宋体" w:hAnsi="宋体" w:cs="宋体" w:hint="eastAsia"/>
        </w:rPr>
        <w:t>投标人提供不少于一件样品进行临床测试；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②样品携带至招标现</w:t>
      </w:r>
      <w:r>
        <w:rPr>
          <w:rFonts w:ascii="宋体" w:eastAsia="宋体" w:hAnsi="宋体" w:cs="宋体" w:hint="eastAsia"/>
        </w:rPr>
        <w:t>场；</w:t>
      </w:r>
    </w:p>
    <w:p w:rsidR="007977F7" w:rsidRDefault="00E30684">
      <w:pPr>
        <w:spacing w:line="500" w:lineRule="exact"/>
        <w:ind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③所有与样品有关的费用（包括但不限于样品成本费、样品运输费等）均由投标人自行承担。</w:t>
      </w:r>
    </w:p>
    <w:p w:rsidR="007977F7" w:rsidRDefault="007977F7" w:rsidP="007977F7">
      <w:pPr>
        <w:ind w:firstLine="600"/>
      </w:pPr>
    </w:p>
    <w:sectPr w:rsidR="0079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84" w:rsidRDefault="00E30684">
      <w:pPr>
        <w:spacing w:line="240" w:lineRule="auto"/>
        <w:ind w:firstLine="600"/>
      </w:pPr>
      <w:r>
        <w:separator/>
      </w:r>
    </w:p>
  </w:endnote>
  <w:endnote w:type="continuationSeparator" w:id="0">
    <w:p w:rsidR="00E30684" w:rsidRDefault="00E30684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84" w:rsidRDefault="00E30684">
      <w:pPr>
        <w:spacing w:line="240" w:lineRule="auto"/>
        <w:ind w:firstLine="600"/>
      </w:pPr>
      <w:r>
        <w:separator/>
      </w:r>
    </w:p>
  </w:footnote>
  <w:footnote w:type="continuationSeparator" w:id="0">
    <w:p w:rsidR="00E30684" w:rsidRDefault="00E30684"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B12B7"/>
    <w:multiLevelType w:val="singleLevel"/>
    <w:tmpl w:val="8B3B12B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42B7"/>
    <w:rsid w:val="006D0CE9"/>
    <w:rsid w:val="006D79C3"/>
    <w:rsid w:val="007977F7"/>
    <w:rsid w:val="00E30684"/>
    <w:rsid w:val="0A9358E8"/>
    <w:rsid w:val="0C252478"/>
    <w:rsid w:val="14E96883"/>
    <w:rsid w:val="155C6214"/>
    <w:rsid w:val="2159625B"/>
    <w:rsid w:val="26821F1C"/>
    <w:rsid w:val="2BBC3399"/>
    <w:rsid w:val="367A02AF"/>
    <w:rsid w:val="380B2956"/>
    <w:rsid w:val="3B59240E"/>
    <w:rsid w:val="3CBC6631"/>
    <w:rsid w:val="3DF24AD0"/>
    <w:rsid w:val="40AF442B"/>
    <w:rsid w:val="44264FD4"/>
    <w:rsid w:val="46A43D4A"/>
    <w:rsid w:val="480C6E90"/>
    <w:rsid w:val="49966A84"/>
    <w:rsid w:val="4B193E7E"/>
    <w:rsid w:val="4E055238"/>
    <w:rsid w:val="56CC45CE"/>
    <w:rsid w:val="5DCF1811"/>
    <w:rsid w:val="5E0D5178"/>
    <w:rsid w:val="609B194C"/>
    <w:rsid w:val="625B6A33"/>
    <w:rsid w:val="62A51657"/>
    <w:rsid w:val="696F42B7"/>
    <w:rsid w:val="722167C4"/>
    <w:rsid w:val="7B0F3250"/>
    <w:rsid w:val="7C0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exact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exact"/>
      <w:ind w:firstLineChars="0" w:firstLine="0"/>
      <w:jc w:val="center"/>
      <w:outlineLvl w:val="0"/>
    </w:pPr>
    <w:rPr>
      <w:rFonts w:eastAsia="黑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00" w:lineRule="exact"/>
      <w:ind w:firstLine="880"/>
      <w:jc w:val="left"/>
      <w:outlineLvl w:val="1"/>
    </w:pPr>
    <w:rPr>
      <w:rFonts w:ascii="Arial" w:eastAsia="黑体" w:hAnsi="Arial" w:cs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00" w:lineRule="exact"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First Indent"/>
    <w:basedOn w:val="a3"/>
    <w:qFormat/>
    <w:pPr>
      <w:ind w:firstLineChars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exact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00" w:lineRule="exact"/>
      <w:ind w:firstLineChars="0" w:firstLine="0"/>
      <w:jc w:val="center"/>
      <w:outlineLvl w:val="0"/>
    </w:pPr>
    <w:rPr>
      <w:rFonts w:eastAsia="黑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00" w:lineRule="exact"/>
      <w:ind w:firstLine="880"/>
      <w:jc w:val="left"/>
      <w:outlineLvl w:val="1"/>
    </w:pPr>
    <w:rPr>
      <w:rFonts w:ascii="Arial" w:eastAsia="黑体" w:hAnsi="Arial" w:cs="Times New Roman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00" w:lineRule="exact"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First Indent"/>
    <w:basedOn w:val="a3"/>
    <w:qFormat/>
    <w:pPr>
      <w:ind w:firstLineChars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TPY-Technology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于人伟</dc:creator>
  <cp:lastModifiedBy>TPY</cp:lastModifiedBy>
  <cp:revision>3</cp:revision>
  <dcterms:created xsi:type="dcterms:W3CDTF">2025-06-24T08:37:00Z</dcterms:created>
  <dcterms:modified xsi:type="dcterms:W3CDTF">2025-06-24T08:37:00Z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D12D338683E64EC4B79244B68434A145_11</vt:lpwstr>
  </property>
  <property fmtid="{D5CDD505-2E9C-101B-9397-08002B2CF9AE}" pid="4" name="KSOTemplateDocerSaveRecord">
    <vt:lpwstr>eyJoZGlkIjoiZDRiZGUzMTU5N2E0ZTRmOWI2MGRjZjU4ZWRkNTYzZGUiLCJ1c2VySWQiOiIxNjYzODA5MzA2In0=</vt:lpwstr>
  </property>
</Properties>
</file>