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48C6E">
      <w:pPr>
        <w:spacing w:line="400" w:lineRule="exact"/>
        <w:ind w:firstLine="602" w:firstLineChars="200"/>
        <w:jc w:val="center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课桌椅技术参数及配置</w:t>
      </w:r>
    </w:p>
    <w:p w14:paraId="2EDC222F"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</w:pPr>
    </w:p>
    <w:tbl>
      <w:tblPr>
        <w:tblStyle w:val="2"/>
        <w:tblW w:w="10500" w:type="dxa"/>
        <w:tblInd w:w="-9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75"/>
        <w:gridCol w:w="750"/>
        <w:gridCol w:w="885"/>
        <w:gridCol w:w="3270"/>
        <w:gridCol w:w="1785"/>
        <w:gridCol w:w="1815"/>
      </w:tblGrid>
      <w:tr w14:paraId="64E1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功能及材质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</w:t>
            </w:r>
          </w:p>
        </w:tc>
      </w:tr>
      <w:tr w14:paraId="7DC50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课桌</w:t>
            </w:r>
          </w:p>
        </w:tc>
        <w:tc>
          <w:tcPr>
            <w:tcW w:w="7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高度可调节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600*400*（720-800）MM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008380" cy="1344295"/>
                  <wp:effectExtent l="0" t="0" r="7620" b="1905"/>
                  <wp:docPr id="1" name="图片 1" descr="a57aae190869456ce6bf7149537e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57aae190869456ce6bf7149537e3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A6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桌面板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C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采用高温高压一次成型人造板基材，四周PP塑料注塑封边一体成型，桌面尺寸为600×400mm，前端有笔槽。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600*400MM</w:t>
            </w:r>
          </w:p>
        </w:tc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A3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屉箱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釆用厚度为0.6mm优质冷轧钢板模具挤压成型。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1E6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桌架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F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具有升降功能，分四档，一档可升至720mm,最髙档位可升至800mm。桌腿外套竖管：30*60*1.2mm椭圆管、桌腿内套竖管：54*25*1.2mm椭圆管、桌腿下管：30*60*1.2mm椭圆管、桌脚拉管：30*60*1.2mm椭圆管。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DF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脚套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A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采用优质塑料一次性注塑成型，防止噪音以及避免刮伤地板。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684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靠背椅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F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课椅靠背尺寸：外观宽430mm*高320mm；座垫尺寸：宽430mm*深385mm；靠背上宽430m m下宽400mm，最高处320mm最矮处275mm，上端带规格长90mm*35mm手提式设计；靠背中 间带有五条不少于5mm*160mm加强筋透气槽，两侧各带有不少于四条5mm*70mm加强筋透气槽 ；座板最宽处430mm最窄处395mm，座板深度最深处385mm最窄处360mm，采用内弧形设计，座板中间带有不少于五条不小于5mm*160mm加强筋透气槽，两侧各带有不少于六条不小于5mm*6 0mm加强筋透气槽。中间呈现下凹，下凹尺寸为28mm，座板背面设计两根20*40椭圆管连接槽，中心距为330mm，座板有品牌商标标识，（印刷、喷涂、粘贴等为无效）采用环保级PP一级新料一 体成型。8.桌椅钢架：椭圆/扁圆冷轧钢管，立柱、横管≥20*50mm，钢管厚度≥1.2mm，采用全周满焊焊接 而成，结构牢固，长期使用无摇晃、松散现象。9.桌椅脚套：采用环保级PP加耐磨纤维塑料一体而成，耐磨抗老化，贴合型设计，长期使用不脱落。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82627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A5CAF"/>
    <w:rsid w:val="59B159E4"/>
    <w:rsid w:val="713A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2025-07-12T12:12:00Z</dcterms:created>
  <dc:creator>陈泓伊0410</dc:creator>
  <cp:lastModifiedBy>陈泓伊0410</cp:lastModifiedBy>
  <dcterms:modified xsi:type="dcterms:W3CDTF">2025-07-12T12:13:49Z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BB288CC649144504AB017556B230F9B6_11</vt:lpwstr>
  </property>
  <property fmtid="{D5CDD505-2E9C-101B-9397-08002B2CF9AE}" pid="4" name="KSOTemplateDocerSaveRecord">
    <vt:lpwstr>eyJoZGlkIjoiYWE0NWQwZjIxZjNiMGI5ODlkMzkyYzc1NDU5OTM1NTcifQ==</vt:lpwstr>
  </property>
</Properties>
</file>