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22F7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spacing w:val="6"/>
          <w:kern w:val="0"/>
          <w:sz w:val="24"/>
          <w:szCs w:val="24"/>
          <w:lang w:val="en-US" w:eastAsia="zh-CN" w:bidi="ar"/>
        </w:rPr>
      </w:pPr>
      <w:r>
        <w:rPr>
          <w:rFonts w:hint="eastAsia" w:ascii="Microsoft YaHei UI" w:hAnsi="Microsoft YaHei UI" w:eastAsia="Microsoft YaHei UI" w:cs="Microsoft YaHei UI"/>
          <w:i w:val="0"/>
          <w:iCs w:val="0"/>
          <w:caps w:val="0"/>
          <w:spacing w:val="5"/>
          <w:sz w:val="17"/>
          <w:szCs w:val="17"/>
          <w:shd w:val="clear" w:fill="FFFFFF"/>
        </w:rPr>
        <w:br w:type="textWrapping"/>
      </w:r>
      <w:r>
        <w:rPr>
          <w:rFonts w:hint="eastAsia" w:ascii="Microsoft YaHei UI" w:hAnsi="Microsoft YaHei UI" w:eastAsia="Microsoft YaHei UI" w:cs="Microsoft YaHei UI"/>
          <w:b/>
          <w:bCs/>
          <w:spacing w:val="6"/>
          <w:kern w:val="0"/>
          <w:sz w:val="28"/>
          <w:szCs w:val="28"/>
          <w:lang w:val="en-US" w:eastAsia="zh-CN" w:bidi="ar"/>
        </w:rPr>
        <w:t>建设一级应急消防管理站基础设施装备竞争性磋商公告</w:t>
      </w:r>
    </w:p>
    <w:p w14:paraId="6B9947B1">
      <w:pPr>
        <w:keepNext w:val="0"/>
        <w:keepLines w:val="0"/>
        <w:widowControl/>
        <w:suppressLineNumbers w:val="0"/>
        <w:jc w:val="left"/>
        <w:rPr>
          <w:sz w:val="24"/>
          <w:szCs w:val="24"/>
        </w:rPr>
      </w:pPr>
      <w:r>
        <w:rPr>
          <w:rFonts w:ascii="宋体" w:hAnsi="宋体" w:eastAsia="宋体" w:cs="宋体"/>
          <w:kern w:val="0"/>
          <w:sz w:val="24"/>
          <w:szCs w:val="24"/>
          <w:lang w:val="en-US" w:eastAsia="zh-CN" w:bidi="ar"/>
        </w:rPr>
        <w:br w:type="textWrapping"/>
      </w:r>
      <w:r>
        <w:rPr>
          <w:rFonts w:hint="eastAsia" w:ascii="Microsoft YaHei UI" w:hAnsi="Microsoft YaHei UI" w:eastAsia="Microsoft YaHei UI" w:cs="Microsoft YaHei UI"/>
          <w:spacing w:val="6"/>
          <w:kern w:val="0"/>
          <w:sz w:val="24"/>
          <w:szCs w:val="24"/>
          <w:lang w:val="en-US" w:eastAsia="zh-CN" w:bidi="ar"/>
        </w:rPr>
        <w:t>根据我街道需求，拟以综合评分方式选择一家建设一级应急消防管理站基础设施装备单位，请有意向参与的公司进行响应。</w:t>
      </w:r>
    </w:p>
    <w:p w14:paraId="475D6C7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bCs/>
          <w:i w:val="0"/>
          <w:iCs w:val="0"/>
          <w:caps w:val="0"/>
          <w:spacing w:val="6"/>
          <w:sz w:val="24"/>
          <w:szCs w:val="24"/>
          <w:shd w:val="clear" w:fill="FFFFFF"/>
        </w:rPr>
        <w:t>一、项目简介</w:t>
      </w:r>
    </w:p>
    <w:p w14:paraId="7B0281F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default" w:ascii="Microsoft YaHei UI" w:hAnsi="Microsoft YaHei UI" w:eastAsia="Microsoft YaHei UI" w:cs="Microsoft YaHei UI"/>
          <w:i w:val="0"/>
          <w:iCs w:val="0"/>
          <w:caps w:val="0"/>
          <w:spacing w:val="5"/>
          <w:sz w:val="24"/>
          <w:szCs w:val="24"/>
          <w:lang w:val="en-US" w:eastAsia="zh-CN"/>
        </w:rPr>
      </w:pPr>
      <w:r>
        <w:rPr>
          <w:rFonts w:hint="eastAsia" w:ascii="Microsoft YaHei UI" w:hAnsi="Microsoft YaHei UI" w:eastAsia="Microsoft YaHei UI" w:cs="Microsoft YaHei UI"/>
          <w:i w:val="0"/>
          <w:iCs w:val="0"/>
          <w:caps w:val="0"/>
          <w:spacing w:val="6"/>
          <w:sz w:val="24"/>
          <w:szCs w:val="24"/>
          <w:shd w:val="clear" w:fill="FFFFFF"/>
        </w:rPr>
        <w:t>1、项目名称：</w:t>
      </w:r>
      <w:r>
        <w:rPr>
          <w:rFonts w:hint="eastAsia" w:ascii="Microsoft YaHei UI" w:hAnsi="Microsoft YaHei UI" w:eastAsia="Microsoft YaHei UI" w:cs="Microsoft YaHei UI"/>
          <w:i w:val="0"/>
          <w:iCs w:val="0"/>
          <w:caps w:val="0"/>
          <w:spacing w:val="6"/>
          <w:sz w:val="24"/>
          <w:szCs w:val="24"/>
          <w:shd w:val="clear" w:fill="FFFFFF"/>
          <w:lang w:eastAsia="zh-CN"/>
        </w:rPr>
        <w:t>建设一级应急消防管理站基础设施装备</w:t>
      </w:r>
    </w:p>
    <w:p w14:paraId="7657EE1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lang w:eastAsia="zh-CN"/>
        </w:rPr>
      </w:pPr>
      <w:r>
        <w:rPr>
          <w:rFonts w:hint="eastAsia" w:ascii="Microsoft YaHei UI" w:hAnsi="Microsoft YaHei UI" w:eastAsia="Microsoft YaHei UI" w:cs="Microsoft YaHei UI"/>
          <w:i w:val="0"/>
          <w:iCs w:val="0"/>
          <w:caps w:val="0"/>
          <w:spacing w:val="6"/>
          <w:sz w:val="24"/>
          <w:szCs w:val="24"/>
          <w:shd w:val="clear" w:fill="FFFFFF"/>
        </w:rPr>
        <w:t>2、项目编号：</w:t>
      </w:r>
      <w:r>
        <w:rPr>
          <w:rFonts w:hint="eastAsia" w:ascii="Microsoft YaHei UI" w:hAnsi="Microsoft YaHei UI" w:eastAsia="Microsoft YaHei UI" w:cs="Microsoft YaHei UI"/>
          <w:i w:val="0"/>
          <w:iCs w:val="0"/>
          <w:caps w:val="0"/>
          <w:spacing w:val="6"/>
          <w:sz w:val="24"/>
          <w:szCs w:val="24"/>
          <w:shd w:val="clear" w:fill="FFFFFF"/>
          <w:lang w:eastAsia="zh-CN"/>
        </w:rPr>
        <w:t xml:space="preserve"> ZJZDCGYH-2025-029</w:t>
      </w:r>
    </w:p>
    <w:p w14:paraId="281CB0B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i w:val="0"/>
          <w:iCs w:val="0"/>
          <w:caps w:val="0"/>
          <w:spacing w:val="6"/>
          <w:sz w:val="24"/>
          <w:szCs w:val="24"/>
          <w:shd w:val="clear" w:fill="FFFFFF"/>
        </w:rPr>
        <w:t>3、项目限价：</w:t>
      </w:r>
      <w:r>
        <w:rPr>
          <w:rFonts w:hint="eastAsia" w:ascii="Microsoft YaHei UI" w:hAnsi="Microsoft YaHei UI" w:eastAsia="Microsoft YaHei UI" w:cs="Microsoft YaHei UI"/>
          <w:i w:val="0"/>
          <w:iCs w:val="0"/>
          <w:caps w:val="0"/>
          <w:spacing w:val="6"/>
          <w:sz w:val="24"/>
          <w:szCs w:val="24"/>
          <w:shd w:val="clear" w:fill="FFFFFF"/>
          <w:lang w:val="en-US" w:eastAsia="zh-CN"/>
        </w:rPr>
        <w:t>46.4</w:t>
      </w:r>
      <w:r>
        <w:rPr>
          <w:rFonts w:hint="eastAsia" w:ascii="Microsoft YaHei UI" w:hAnsi="Microsoft YaHei UI" w:eastAsia="Microsoft YaHei UI" w:cs="Microsoft YaHei UI"/>
          <w:i w:val="0"/>
          <w:iCs w:val="0"/>
          <w:caps w:val="0"/>
          <w:spacing w:val="6"/>
          <w:sz w:val="24"/>
          <w:szCs w:val="24"/>
          <w:shd w:val="clear" w:fill="FFFFFF"/>
        </w:rPr>
        <w:t>万元。本项目报价高于上述限价作无效响应处理。</w:t>
      </w:r>
    </w:p>
    <w:p w14:paraId="72B40FC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i w:val="0"/>
          <w:iCs w:val="0"/>
          <w:caps w:val="0"/>
          <w:spacing w:val="6"/>
          <w:sz w:val="24"/>
          <w:szCs w:val="24"/>
          <w:shd w:val="clear" w:fill="FFFFFF"/>
        </w:rPr>
        <w:t>4、采购内容 ：</w:t>
      </w:r>
      <w:r>
        <w:rPr>
          <w:rFonts w:hint="eastAsia" w:ascii="Microsoft YaHei UI" w:hAnsi="Microsoft YaHei UI" w:eastAsia="Microsoft YaHei UI" w:cs="Microsoft YaHei UI"/>
          <w:i w:val="0"/>
          <w:iCs w:val="0"/>
          <w:caps w:val="0"/>
          <w:spacing w:val="6"/>
          <w:sz w:val="24"/>
          <w:szCs w:val="24"/>
          <w:shd w:val="clear" w:fill="FFFFFF"/>
          <w:lang w:eastAsia="zh-CN"/>
        </w:rPr>
        <w:t>建设一级应急消防管理站基础设施装备</w:t>
      </w:r>
      <w:r>
        <w:rPr>
          <w:rFonts w:hint="eastAsia" w:ascii="Microsoft YaHei UI" w:hAnsi="Microsoft YaHei UI" w:eastAsia="Microsoft YaHei UI" w:cs="Microsoft YaHei UI"/>
          <w:i w:val="0"/>
          <w:iCs w:val="0"/>
          <w:caps w:val="0"/>
          <w:spacing w:val="6"/>
          <w:sz w:val="24"/>
          <w:szCs w:val="24"/>
          <w:shd w:val="clear" w:fill="FFFFFF"/>
        </w:rPr>
        <w:t>，具体内容及主要要求等详见 “采购需求”。</w:t>
      </w:r>
    </w:p>
    <w:p w14:paraId="1D1D5F4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bCs/>
          <w:i w:val="0"/>
          <w:iCs w:val="0"/>
          <w:caps w:val="0"/>
          <w:spacing w:val="6"/>
          <w:sz w:val="24"/>
          <w:szCs w:val="24"/>
          <w:shd w:val="clear" w:fill="FFFFFF"/>
        </w:rPr>
        <w:t>二、供应商资格要求</w:t>
      </w:r>
    </w:p>
    <w:p w14:paraId="0929A1F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i w:val="0"/>
          <w:iCs w:val="0"/>
          <w:caps w:val="0"/>
          <w:spacing w:val="6"/>
          <w:sz w:val="24"/>
          <w:szCs w:val="24"/>
          <w:shd w:val="clear" w:fill="FFFFFF"/>
        </w:rPr>
        <w:t>1、具备《中华人民共和国政府采购法》第二十二条规定的条件；</w:t>
      </w:r>
    </w:p>
    <w:p w14:paraId="21C7A0A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i w:val="0"/>
          <w:iCs w:val="0"/>
          <w:caps w:val="0"/>
          <w:spacing w:val="6"/>
          <w:sz w:val="24"/>
          <w:szCs w:val="24"/>
          <w:shd w:val="clear" w:fill="FFFFFF"/>
        </w:rPr>
        <w:t>2、未被“信用中国”（www.creditchina.gov.cn）、中国政府采购网（www.ccgp.gov.cn）列入失信被执行人、重大税收违法案件当事人名单、政府采购严重违法失信行为记录名单；</w:t>
      </w:r>
    </w:p>
    <w:p w14:paraId="3F8B836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i w:val="0"/>
          <w:iCs w:val="0"/>
          <w:caps w:val="0"/>
          <w:spacing w:val="6"/>
          <w:sz w:val="24"/>
          <w:szCs w:val="24"/>
          <w:shd w:val="clear" w:fill="FFFFFF"/>
        </w:rPr>
        <w:t>3、本项目不接受联合体参加。</w:t>
      </w:r>
    </w:p>
    <w:p w14:paraId="427923B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bCs/>
          <w:i w:val="0"/>
          <w:iCs w:val="0"/>
          <w:caps w:val="0"/>
          <w:spacing w:val="6"/>
          <w:sz w:val="24"/>
          <w:szCs w:val="24"/>
          <w:shd w:val="clear" w:fill="FFFFFF"/>
        </w:rPr>
        <w:t>三、评审办法：</w:t>
      </w:r>
      <w:r>
        <w:rPr>
          <w:rFonts w:hint="eastAsia" w:ascii="Microsoft YaHei UI" w:hAnsi="Microsoft YaHei UI" w:eastAsia="Microsoft YaHei UI" w:cs="Microsoft YaHei UI"/>
          <w:b w:val="0"/>
          <w:bCs w:val="0"/>
          <w:i w:val="0"/>
          <w:iCs w:val="0"/>
          <w:caps w:val="0"/>
          <w:spacing w:val="6"/>
          <w:sz w:val="24"/>
          <w:szCs w:val="24"/>
          <w:shd w:val="clear" w:fill="FFFFFF"/>
        </w:rPr>
        <w:t>综合评分法，综合得分最高的为成交供应商候选人。</w:t>
      </w:r>
    </w:p>
    <w:p w14:paraId="58EFCF3E">
      <w:pPr>
        <w:keepNext w:val="0"/>
        <w:keepLines w:val="0"/>
        <w:widowControl/>
        <w:suppressLineNumbers w:val="0"/>
        <w:ind w:firstLine="504" w:firstLineChars="200"/>
        <w:jc w:val="left"/>
        <w:rPr>
          <w:rFonts w:hint="eastAsia" w:ascii="Microsoft YaHei UI" w:hAnsi="Microsoft YaHei UI" w:eastAsia="Microsoft YaHei UI" w:cs="Microsoft YaHei UI"/>
          <w:b w:val="0"/>
          <w:bCs w:val="0"/>
          <w:spacing w:val="6"/>
          <w:kern w:val="0"/>
          <w:sz w:val="24"/>
          <w:szCs w:val="24"/>
          <w:lang w:val="en-US" w:eastAsia="zh-CN" w:bidi="ar"/>
        </w:rPr>
      </w:pPr>
      <w:r>
        <w:rPr>
          <w:rFonts w:hint="eastAsia" w:ascii="Microsoft YaHei UI" w:hAnsi="Microsoft YaHei UI" w:eastAsia="Microsoft YaHei UI" w:cs="Microsoft YaHei UI"/>
          <w:b w:val="0"/>
          <w:bCs w:val="0"/>
          <w:spacing w:val="6"/>
          <w:kern w:val="0"/>
          <w:sz w:val="24"/>
          <w:szCs w:val="24"/>
          <w:lang w:val="en-US" w:eastAsia="zh-CN" w:bidi="ar"/>
        </w:rPr>
        <w:t>评分细则如下：</w:t>
      </w:r>
    </w:p>
    <w:tbl>
      <w:tblPr>
        <w:tblStyle w:val="7"/>
        <w:tblW w:w="8023" w:type="dxa"/>
        <w:jc w:val="center"/>
        <w:tblLayout w:type="autofit"/>
        <w:tblCellMar>
          <w:top w:w="0" w:type="dxa"/>
          <w:left w:w="10" w:type="dxa"/>
          <w:bottom w:w="0" w:type="dxa"/>
          <w:right w:w="10" w:type="dxa"/>
        </w:tblCellMar>
      </w:tblPr>
      <w:tblGrid>
        <w:gridCol w:w="882"/>
        <w:gridCol w:w="4390"/>
        <w:gridCol w:w="1410"/>
        <w:gridCol w:w="1341"/>
      </w:tblGrid>
      <w:tr w14:paraId="02065950">
        <w:tblPrEx>
          <w:tblCellMar>
            <w:top w:w="0" w:type="dxa"/>
            <w:left w:w="10" w:type="dxa"/>
            <w:bottom w:w="0" w:type="dxa"/>
            <w:right w:w="10" w:type="dxa"/>
          </w:tblCellMar>
        </w:tblPrEx>
        <w:trPr>
          <w:trHeight w:val="1" w:hRule="atLeast"/>
          <w:jc w:val="center"/>
        </w:trPr>
        <w:tc>
          <w:tcPr>
            <w:tcW w:w="882"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7FC3F550">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序号</w:t>
            </w:r>
          </w:p>
        </w:tc>
        <w:tc>
          <w:tcPr>
            <w:tcW w:w="4390"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2627B822">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评分内容</w:t>
            </w:r>
          </w:p>
        </w:tc>
        <w:tc>
          <w:tcPr>
            <w:tcW w:w="1410"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1B380746">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分值</w:t>
            </w:r>
          </w:p>
        </w:tc>
        <w:tc>
          <w:tcPr>
            <w:tcW w:w="1341"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4A18CC92">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备注</w:t>
            </w:r>
          </w:p>
        </w:tc>
      </w:tr>
      <w:tr w14:paraId="66751A09">
        <w:tblPrEx>
          <w:tblCellMar>
            <w:top w:w="0" w:type="dxa"/>
            <w:left w:w="10" w:type="dxa"/>
            <w:bottom w:w="0" w:type="dxa"/>
            <w:right w:w="10" w:type="dxa"/>
          </w:tblCellMar>
        </w:tblPrEx>
        <w:trPr>
          <w:trHeight w:val="1" w:hRule="atLeast"/>
          <w:jc w:val="center"/>
        </w:trPr>
        <w:tc>
          <w:tcPr>
            <w:tcW w:w="882"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3F53638D">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1</w:t>
            </w:r>
          </w:p>
        </w:tc>
        <w:tc>
          <w:tcPr>
            <w:tcW w:w="4390"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1685A0A9">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供应商资格要求：满足招标公告中的供应商资格要求的得10分，不满足招标公告中的供应商资格要求的得0分。注：得0分取消中标资格。</w:t>
            </w:r>
          </w:p>
        </w:tc>
        <w:tc>
          <w:tcPr>
            <w:tcW w:w="1410"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2B83DD69">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0-10分</w:t>
            </w:r>
          </w:p>
        </w:tc>
        <w:tc>
          <w:tcPr>
            <w:tcW w:w="1341"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4D0BCB8A">
            <w:pPr>
              <w:spacing w:before="0" w:after="0" w:line="240" w:lineRule="auto"/>
              <w:ind w:left="0" w:right="0" w:firstLine="0"/>
              <w:jc w:val="left"/>
              <w:rPr>
                <w:rFonts w:ascii="宋体" w:hAnsi="宋体" w:eastAsia="宋体" w:cs="宋体"/>
                <w:color w:val="auto"/>
                <w:spacing w:val="0"/>
                <w:position w:val="0"/>
                <w:sz w:val="22"/>
                <w:shd w:val="clear" w:fill="auto"/>
              </w:rPr>
            </w:pPr>
          </w:p>
        </w:tc>
      </w:tr>
      <w:tr w14:paraId="6929E05F">
        <w:tblPrEx>
          <w:tblCellMar>
            <w:top w:w="0" w:type="dxa"/>
            <w:left w:w="10" w:type="dxa"/>
            <w:bottom w:w="0" w:type="dxa"/>
            <w:right w:w="10" w:type="dxa"/>
          </w:tblCellMar>
        </w:tblPrEx>
        <w:trPr>
          <w:trHeight w:val="1" w:hRule="atLeast"/>
          <w:jc w:val="center"/>
        </w:trPr>
        <w:tc>
          <w:tcPr>
            <w:tcW w:w="882"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44CF2EA0">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2</w:t>
            </w:r>
          </w:p>
        </w:tc>
        <w:tc>
          <w:tcPr>
            <w:tcW w:w="4390"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23C14A25">
            <w:pPr>
              <w:spacing w:before="0" w:after="0" w:line="240" w:lineRule="auto"/>
              <w:ind w:left="0" w:right="0" w:firstLine="0"/>
              <w:jc w:val="left"/>
              <w:rPr>
                <w:rFonts w:ascii="宋体" w:hAnsi="宋体" w:eastAsia="宋体" w:cs="宋体"/>
                <w:color w:val="auto"/>
                <w:spacing w:val="0"/>
                <w:position w:val="0"/>
              </w:rPr>
            </w:pPr>
            <w:r>
              <w:rPr>
                <w:rFonts w:hint="eastAsia" w:ascii="宋体" w:hAnsi="宋体" w:eastAsia="宋体" w:cs="宋体"/>
                <w:color w:val="auto"/>
                <w:sz w:val="24"/>
                <w:shd w:val="clear" w:fill="auto"/>
                <w:lang w:val="en-US" w:eastAsia="zh-CN"/>
              </w:rPr>
              <w:t>投标文件规范性：投标文件规范、整洁、公章加盖完整等。</w:t>
            </w:r>
          </w:p>
        </w:tc>
        <w:tc>
          <w:tcPr>
            <w:tcW w:w="1410"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6999A67B">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0-10分</w:t>
            </w:r>
          </w:p>
        </w:tc>
        <w:tc>
          <w:tcPr>
            <w:tcW w:w="1341"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282A8E3B">
            <w:pPr>
              <w:spacing w:before="0" w:after="0" w:line="240" w:lineRule="auto"/>
              <w:ind w:left="0" w:right="0" w:firstLine="0"/>
              <w:jc w:val="left"/>
              <w:rPr>
                <w:rFonts w:ascii="宋体" w:hAnsi="宋体" w:eastAsia="宋体" w:cs="宋体"/>
                <w:color w:val="auto"/>
                <w:spacing w:val="0"/>
                <w:position w:val="0"/>
                <w:sz w:val="22"/>
                <w:shd w:val="clear" w:fill="auto"/>
              </w:rPr>
            </w:pPr>
          </w:p>
        </w:tc>
      </w:tr>
      <w:tr w14:paraId="341A59ED">
        <w:tblPrEx>
          <w:tblCellMar>
            <w:top w:w="0" w:type="dxa"/>
            <w:left w:w="10" w:type="dxa"/>
            <w:bottom w:w="0" w:type="dxa"/>
            <w:right w:w="10" w:type="dxa"/>
          </w:tblCellMar>
        </w:tblPrEx>
        <w:trPr>
          <w:trHeight w:val="1" w:hRule="atLeast"/>
          <w:jc w:val="center"/>
        </w:trPr>
        <w:tc>
          <w:tcPr>
            <w:tcW w:w="882"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7239978B">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3</w:t>
            </w:r>
          </w:p>
        </w:tc>
        <w:tc>
          <w:tcPr>
            <w:tcW w:w="4390"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6F8ABDF9">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公司实力：提供公司类似业绩合同复印件加盖公章，每提供一个类似业绩合同的得2分，最高得10分。</w:t>
            </w:r>
          </w:p>
        </w:tc>
        <w:tc>
          <w:tcPr>
            <w:tcW w:w="1410"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26273745">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0-10分</w:t>
            </w:r>
          </w:p>
        </w:tc>
        <w:tc>
          <w:tcPr>
            <w:tcW w:w="1341"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431F8FFC">
            <w:pPr>
              <w:spacing w:before="0" w:after="0" w:line="240" w:lineRule="auto"/>
              <w:ind w:left="0" w:right="0" w:firstLine="0"/>
              <w:jc w:val="left"/>
              <w:rPr>
                <w:rFonts w:ascii="宋体" w:hAnsi="宋体" w:eastAsia="宋体" w:cs="宋体"/>
                <w:color w:val="auto"/>
                <w:spacing w:val="0"/>
                <w:position w:val="0"/>
                <w:sz w:val="22"/>
                <w:shd w:val="clear" w:fill="auto"/>
              </w:rPr>
            </w:pPr>
          </w:p>
        </w:tc>
      </w:tr>
      <w:tr w14:paraId="2FB86540">
        <w:tblPrEx>
          <w:tblCellMar>
            <w:top w:w="0" w:type="dxa"/>
            <w:left w:w="10" w:type="dxa"/>
            <w:bottom w:w="0" w:type="dxa"/>
            <w:right w:w="10" w:type="dxa"/>
          </w:tblCellMar>
        </w:tblPrEx>
        <w:trPr>
          <w:trHeight w:val="1" w:hRule="atLeast"/>
          <w:jc w:val="center"/>
        </w:trPr>
        <w:tc>
          <w:tcPr>
            <w:tcW w:w="882"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17BB5D5D">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4</w:t>
            </w:r>
          </w:p>
        </w:tc>
        <w:tc>
          <w:tcPr>
            <w:tcW w:w="4390"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09048ED3">
            <w:pPr>
              <w:spacing w:before="0" w:after="0" w:line="240" w:lineRule="auto"/>
              <w:ind w:left="0" w:right="0" w:firstLine="0"/>
              <w:jc w:val="left"/>
              <w:rPr>
                <w:rFonts w:ascii="宋体" w:hAnsi="宋体" w:eastAsia="宋体" w:cs="宋体"/>
                <w:color w:val="auto"/>
                <w:spacing w:val="0"/>
                <w:position w:val="0"/>
              </w:rPr>
            </w:pPr>
            <w:r>
              <w:rPr>
                <w:rFonts w:hint="eastAsia" w:ascii="宋体" w:hAnsi="宋体" w:eastAsia="宋体" w:cs="宋体"/>
                <w:color w:val="auto"/>
                <w:spacing w:val="0"/>
                <w:position w:val="0"/>
                <w:sz w:val="24"/>
                <w:shd w:val="clear" w:fill="auto"/>
                <w:lang w:val="en-US" w:eastAsia="zh-CN"/>
              </w:rPr>
              <w:t>供货</w:t>
            </w:r>
            <w:r>
              <w:rPr>
                <w:rFonts w:ascii="宋体" w:hAnsi="宋体" w:eastAsia="宋体" w:cs="宋体"/>
                <w:color w:val="auto"/>
                <w:spacing w:val="0"/>
                <w:position w:val="0"/>
                <w:sz w:val="24"/>
                <w:shd w:val="clear" w:fill="auto"/>
              </w:rPr>
              <w:t>方案：理解项目基本要求，方案合理、合法。（0-30分）</w:t>
            </w:r>
          </w:p>
        </w:tc>
        <w:tc>
          <w:tcPr>
            <w:tcW w:w="1410"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70720917">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0-30分</w:t>
            </w:r>
          </w:p>
        </w:tc>
        <w:tc>
          <w:tcPr>
            <w:tcW w:w="1341"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57622BCC">
            <w:pPr>
              <w:spacing w:before="0" w:after="0" w:line="240" w:lineRule="auto"/>
              <w:ind w:left="0" w:right="0" w:firstLine="0"/>
              <w:jc w:val="left"/>
              <w:rPr>
                <w:rFonts w:ascii="宋体" w:hAnsi="宋体" w:eastAsia="宋体" w:cs="宋体"/>
                <w:color w:val="auto"/>
                <w:spacing w:val="0"/>
                <w:position w:val="0"/>
                <w:sz w:val="22"/>
                <w:shd w:val="clear" w:fill="auto"/>
              </w:rPr>
            </w:pPr>
          </w:p>
        </w:tc>
      </w:tr>
      <w:tr w14:paraId="5E48BC7D">
        <w:tblPrEx>
          <w:tblCellMar>
            <w:top w:w="0" w:type="dxa"/>
            <w:left w:w="10" w:type="dxa"/>
            <w:bottom w:w="0" w:type="dxa"/>
            <w:right w:w="10" w:type="dxa"/>
          </w:tblCellMar>
        </w:tblPrEx>
        <w:trPr>
          <w:trHeight w:val="1" w:hRule="atLeast"/>
          <w:jc w:val="center"/>
        </w:trPr>
        <w:tc>
          <w:tcPr>
            <w:tcW w:w="882"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057EA56A">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5</w:t>
            </w:r>
          </w:p>
        </w:tc>
        <w:tc>
          <w:tcPr>
            <w:tcW w:w="4390"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67537D3E">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服务期限及售后承诺：满足服务要求，提出并承诺能及时处理在服务过程中对可能出现的任何相关问题。（0-10分）</w:t>
            </w:r>
          </w:p>
        </w:tc>
        <w:tc>
          <w:tcPr>
            <w:tcW w:w="1410"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3AFC7B8A">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0-10分</w:t>
            </w:r>
          </w:p>
        </w:tc>
        <w:tc>
          <w:tcPr>
            <w:tcW w:w="1341"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4DFC7160">
            <w:pPr>
              <w:spacing w:before="0" w:after="0" w:line="240" w:lineRule="auto"/>
              <w:ind w:left="0" w:right="0" w:firstLine="0"/>
              <w:jc w:val="left"/>
              <w:rPr>
                <w:rFonts w:ascii="宋体" w:hAnsi="宋体" w:eastAsia="宋体" w:cs="宋体"/>
                <w:color w:val="auto"/>
                <w:spacing w:val="0"/>
                <w:position w:val="0"/>
                <w:sz w:val="22"/>
                <w:shd w:val="clear" w:fill="auto"/>
              </w:rPr>
            </w:pPr>
          </w:p>
        </w:tc>
      </w:tr>
      <w:tr w14:paraId="3DC395D8">
        <w:tblPrEx>
          <w:tblCellMar>
            <w:top w:w="0" w:type="dxa"/>
            <w:left w:w="10" w:type="dxa"/>
            <w:bottom w:w="0" w:type="dxa"/>
            <w:right w:w="10" w:type="dxa"/>
          </w:tblCellMar>
        </w:tblPrEx>
        <w:trPr>
          <w:trHeight w:val="1" w:hRule="atLeast"/>
          <w:jc w:val="center"/>
        </w:trPr>
        <w:tc>
          <w:tcPr>
            <w:tcW w:w="882"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7C814E74">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6</w:t>
            </w:r>
          </w:p>
        </w:tc>
        <w:tc>
          <w:tcPr>
            <w:tcW w:w="4390"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68B81E4F">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价格分：满足招标公告要求且投标价格最低的得30分（如最低投标价格出现相同的，则均得满分），满足招标公告要求且投标价格第二低的得27分，以此类推。本项最低分0分。超过项目上限不得分，并取消中标资格。</w:t>
            </w:r>
          </w:p>
        </w:tc>
        <w:tc>
          <w:tcPr>
            <w:tcW w:w="1410"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580E8C13">
            <w:pPr>
              <w:spacing w:before="0" w:after="0" w:line="24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0-30分</w:t>
            </w:r>
          </w:p>
        </w:tc>
        <w:tc>
          <w:tcPr>
            <w:tcW w:w="1341"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center"/>
          </w:tcPr>
          <w:p w14:paraId="1DD6A9E2">
            <w:pPr>
              <w:spacing w:before="0" w:after="0" w:line="240" w:lineRule="auto"/>
              <w:ind w:left="0" w:right="0" w:firstLine="0"/>
              <w:jc w:val="left"/>
              <w:rPr>
                <w:rFonts w:ascii="宋体" w:hAnsi="宋体" w:eastAsia="宋体" w:cs="宋体"/>
                <w:color w:val="auto"/>
                <w:spacing w:val="0"/>
                <w:position w:val="0"/>
                <w:sz w:val="22"/>
                <w:shd w:val="clear" w:fill="auto"/>
              </w:rPr>
            </w:pPr>
          </w:p>
        </w:tc>
      </w:tr>
    </w:tbl>
    <w:p w14:paraId="3D9E4812">
      <w:pPr>
        <w:keepNext w:val="0"/>
        <w:keepLines w:val="0"/>
        <w:widowControl/>
        <w:suppressLineNumbers w:val="0"/>
        <w:jc w:val="left"/>
        <w:rPr>
          <w:rFonts w:hint="eastAsia" w:ascii="Microsoft YaHei UI" w:hAnsi="Microsoft YaHei UI" w:eastAsia="Microsoft YaHei UI" w:cs="Microsoft YaHei UI"/>
          <w:b w:val="0"/>
          <w:bCs w:val="0"/>
          <w:spacing w:val="6"/>
          <w:kern w:val="0"/>
          <w:sz w:val="24"/>
          <w:szCs w:val="24"/>
          <w:lang w:val="en-US" w:eastAsia="zh-CN" w:bidi="ar"/>
        </w:rPr>
      </w:pPr>
    </w:p>
    <w:p w14:paraId="67A6AFA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bCs/>
          <w:i w:val="0"/>
          <w:iCs w:val="0"/>
          <w:caps w:val="0"/>
          <w:spacing w:val="6"/>
          <w:sz w:val="24"/>
          <w:szCs w:val="24"/>
          <w:shd w:val="clear" w:fill="FFFFFF"/>
        </w:rPr>
        <w:t>四、服务质量、时间及地点</w:t>
      </w:r>
    </w:p>
    <w:p w14:paraId="42F404F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1、服务地点及服务时间：</w:t>
      </w:r>
    </w:p>
    <w:p w14:paraId="393D640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服务地点：余杭区仓前街道；</w:t>
      </w:r>
    </w:p>
    <w:p w14:paraId="3CEEA36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lang w:val="en-US" w:eastAsia="zh-CN"/>
        </w:rPr>
      </w:pPr>
      <w:r>
        <w:rPr>
          <w:rFonts w:hint="eastAsia" w:ascii="Microsoft YaHei UI" w:hAnsi="Microsoft YaHei UI" w:eastAsia="Microsoft YaHei UI" w:cs="Microsoft YaHei UI"/>
          <w:b w:val="0"/>
          <w:bCs w:val="0"/>
          <w:i w:val="0"/>
          <w:iCs w:val="0"/>
          <w:caps w:val="0"/>
          <w:spacing w:val="6"/>
          <w:sz w:val="24"/>
          <w:szCs w:val="24"/>
          <w:shd w:val="clear" w:fill="FFFFFF"/>
        </w:rPr>
        <w:t>服务时间：合同签订之日起，服务期至项目完成。</w:t>
      </w:r>
    </w:p>
    <w:p w14:paraId="31DBF04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服务质量要求：符合相关规定要求及采购人要求。</w:t>
      </w:r>
    </w:p>
    <w:p w14:paraId="592036D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bCs/>
          <w:i w:val="0"/>
          <w:iCs w:val="0"/>
          <w:caps w:val="0"/>
          <w:spacing w:val="6"/>
          <w:sz w:val="24"/>
          <w:szCs w:val="24"/>
          <w:shd w:val="clear" w:fill="FFFFFF"/>
        </w:rPr>
        <w:t>五、付款方式</w:t>
      </w:r>
    </w:p>
    <w:p w14:paraId="7362D03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按实结算，具体以合同签订为准。</w:t>
      </w:r>
    </w:p>
    <w:p w14:paraId="1A16FE7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bCs/>
          <w:i w:val="0"/>
          <w:iCs w:val="0"/>
          <w:caps w:val="0"/>
          <w:spacing w:val="6"/>
          <w:sz w:val="24"/>
          <w:szCs w:val="24"/>
          <w:shd w:val="clear" w:fill="FFFFFF"/>
        </w:rPr>
        <w:t>六、竞争性磋商文件</w:t>
      </w:r>
    </w:p>
    <w:p w14:paraId="74A8C05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1、供应商应按竞争性磋商公告的要求与格式编写竞争性磋商文件，竞争性磋商文件一式</w:t>
      </w:r>
      <w:r>
        <w:rPr>
          <w:rFonts w:hint="eastAsia" w:ascii="Microsoft YaHei UI" w:hAnsi="Microsoft YaHei UI" w:eastAsia="Microsoft YaHei UI" w:cs="Microsoft YaHei UI"/>
          <w:b w:val="0"/>
          <w:bCs w:val="0"/>
          <w:i w:val="0"/>
          <w:iCs w:val="0"/>
          <w:caps w:val="0"/>
          <w:spacing w:val="6"/>
          <w:sz w:val="24"/>
          <w:szCs w:val="24"/>
          <w:shd w:val="clear" w:fill="FFFFFF"/>
          <w:lang w:val="en-US" w:eastAsia="zh-CN"/>
        </w:rPr>
        <w:t>三</w:t>
      </w:r>
      <w:r>
        <w:rPr>
          <w:rFonts w:hint="eastAsia" w:ascii="Microsoft YaHei UI" w:hAnsi="Microsoft YaHei UI" w:eastAsia="Microsoft YaHei UI" w:cs="Microsoft YaHei UI"/>
          <w:b w:val="0"/>
          <w:bCs w:val="0"/>
          <w:i w:val="0"/>
          <w:iCs w:val="0"/>
          <w:caps w:val="0"/>
          <w:spacing w:val="6"/>
          <w:sz w:val="24"/>
          <w:szCs w:val="24"/>
          <w:shd w:val="clear" w:fill="FFFFFF"/>
        </w:rPr>
        <w:t>份，其中一份应标明“正本”，另</w:t>
      </w:r>
      <w:r>
        <w:rPr>
          <w:rFonts w:hint="eastAsia" w:ascii="Microsoft YaHei UI" w:hAnsi="Microsoft YaHei UI" w:eastAsia="Microsoft YaHei UI" w:cs="Microsoft YaHei UI"/>
          <w:b w:val="0"/>
          <w:bCs w:val="0"/>
          <w:i w:val="0"/>
          <w:iCs w:val="0"/>
          <w:caps w:val="0"/>
          <w:spacing w:val="6"/>
          <w:sz w:val="24"/>
          <w:szCs w:val="24"/>
          <w:shd w:val="clear" w:fill="FFFFFF"/>
          <w:lang w:val="en-US" w:eastAsia="zh-CN"/>
        </w:rPr>
        <w:t>两</w:t>
      </w:r>
      <w:r>
        <w:rPr>
          <w:rFonts w:hint="eastAsia" w:ascii="Microsoft YaHei UI" w:hAnsi="Microsoft YaHei UI" w:eastAsia="Microsoft YaHei UI" w:cs="Microsoft YaHei UI"/>
          <w:b w:val="0"/>
          <w:bCs w:val="0"/>
          <w:i w:val="0"/>
          <w:iCs w:val="0"/>
          <w:caps w:val="0"/>
          <w:spacing w:val="6"/>
          <w:sz w:val="24"/>
          <w:szCs w:val="24"/>
          <w:shd w:val="clear" w:fill="FFFFFF"/>
        </w:rPr>
        <w:t>份应标明“副本”，如果正本与副本不一致时，则以正本为准；</w:t>
      </w:r>
    </w:p>
    <w:p w14:paraId="291F303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2、供应商须将竞争性磋商文件密封并在封口处加盖单位公章（骑缝章），在</w:t>
      </w:r>
      <w:r>
        <w:rPr>
          <w:rFonts w:hint="eastAsia" w:ascii="Microsoft YaHei UI" w:hAnsi="Microsoft YaHei UI" w:eastAsia="Microsoft YaHei UI" w:cs="Microsoft YaHei UI"/>
          <w:b w:val="0"/>
          <w:bCs w:val="0"/>
          <w:i w:val="0"/>
          <w:iCs w:val="0"/>
          <w:caps w:val="0"/>
          <w:spacing w:val="6"/>
          <w:sz w:val="24"/>
          <w:szCs w:val="24"/>
          <w:highlight w:val="yellow"/>
          <w:shd w:val="clear" w:fill="FFFFFF"/>
        </w:rPr>
        <w:t>2025年</w:t>
      </w:r>
      <w:r>
        <w:rPr>
          <w:rFonts w:hint="eastAsia" w:ascii="Microsoft YaHei UI" w:hAnsi="Microsoft YaHei UI" w:eastAsia="Microsoft YaHei UI" w:cs="Microsoft YaHei UI"/>
          <w:b w:val="0"/>
          <w:bCs w:val="0"/>
          <w:i w:val="0"/>
          <w:iCs w:val="0"/>
          <w:caps w:val="0"/>
          <w:spacing w:val="6"/>
          <w:sz w:val="24"/>
          <w:szCs w:val="24"/>
          <w:highlight w:val="yellow"/>
          <w:shd w:val="clear" w:fill="FFFFFF"/>
          <w:lang w:val="en-US" w:eastAsia="zh-CN"/>
        </w:rPr>
        <w:t>**</w:t>
      </w:r>
      <w:r>
        <w:rPr>
          <w:rFonts w:hint="eastAsia" w:ascii="Microsoft YaHei UI" w:hAnsi="Microsoft YaHei UI" w:eastAsia="Microsoft YaHei UI" w:cs="Microsoft YaHei UI"/>
          <w:b w:val="0"/>
          <w:bCs w:val="0"/>
          <w:i w:val="0"/>
          <w:iCs w:val="0"/>
          <w:caps w:val="0"/>
          <w:spacing w:val="6"/>
          <w:sz w:val="24"/>
          <w:szCs w:val="24"/>
          <w:highlight w:val="yellow"/>
          <w:shd w:val="clear" w:fill="FFFFFF"/>
        </w:rPr>
        <w:t>月</w:t>
      </w:r>
      <w:r>
        <w:rPr>
          <w:rFonts w:hint="eastAsia" w:ascii="Microsoft YaHei UI" w:hAnsi="Microsoft YaHei UI" w:eastAsia="Microsoft YaHei UI" w:cs="Microsoft YaHei UI"/>
          <w:b w:val="0"/>
          <w:bCs w:val="0"/>
          <w:i w:val="0"/>
          <w:iCs w:val="0"/>
          <w:caps w:val="0"/>
          <w:spacing w:val="6"/>
          <w:sz w:val="24"/>
          <w:szCs w:val="24"/>
          <w:highlight w:val="yellow"/>
          <w:shd w:val="clear" w:fill="FFFFFF"/>
          <w:lang w:val="en-US" w:eastAsia="zh-CN"/>
        </w:rPr>
        <w:t>**</w:t>
      </w:r>
      <w:r>
        <w:rPr>
          <w:rFonts w:hint="eastAsia" w:ascii="Microsoft YaHei UI" w:hAnsi="Microsoft YaHei UI" w:eastAsia="Microsoft YaHei UI" w:cs="Microsoft YaHei UI"/>
          <w:b w:val="0"/>
          <w:bCs w:val="0"/>
          <w:i w:val="0"/>
          <w:iCs w:val="0"/>
          <w:caps w:val="0"/>
          <w:spacing w:val="6"/>
          <w:sz w:val="24"/>
          <w:szCs w:val="24"/>
          <w:highlight w:val="yellow"/>
          <w:shd w:val="clear" w:fill="FFFFFF"/>
        </w:rPr>
        <w:t>日</w:t>
      </w:r>
      <w:r>
        <w:rPr>
          <w:rFonts w:hint="eastAsia" w:ascii="Microsoft YaHei UI" w:hAnsi="Microsoft YaHei UI" w:eastAsia="Microsoft YaHei UI" w:cs="Microsoft YaHei UI"/>
          <w:b w:val="0"/>
          <w:bCs w:val="0"/>
          <w:i w:val="0"/>
          <w:iCs w:val="0"/>
          <w:caps w:val="0"/>
          <w:spacing w:val="6"/>
          <w:sz w:val="24"/>
          <w:szCs w:val="24"/>
          <w:highlight w:val="yellow"/>
          <w:shd w:val="clear" w:fill="FFFFFF"/>
          <w:lang w:val="en-US" w:eastAsia="zh-CN"/>
        </w:rPr>
        <w:t>**</w:t>
      </w:r>
      <w:r>
        <w:rPr>
          <w:rFonts w:hint="eastAsia" w:ascii="Microsoft YaHei UI" w:hAnsi="Microsoft YaHei UI" w:eastAsia="Microsoft YaHei UI" w:cs="Microsoft YaHei UI"/>
          <w:b w:val="0"/>
          <w:bCs w:val="0"/>
          <w:i w:val="0"/>
          <w:iCs w:val="0"/>
          <w:caps w:val="0"/>
          <w:spacing w:val="6"/>
          <w:sz w:val="24"/>
          <w:szCs w:val="24"/>
          <w:highlight w:val="yellow"/>
          <w:shd w:val="clear" w:fill="FFFFFF"/>
        </w:rPr>
        <w:t>时</w:t>
      </w:r>
      <w:r>
        <w:rPr>
          <w:rFonts w:hint="eastAsia" w:ascii="Microsoft YaHei UI" w:hAnsi="Microsoft YaHei UI" w:eastAsia="Microsoft YaHei UI" w:cs="Microsoft YaHei UI"/>
          <w:b w:val="0"/>
          <w:bCs w:val="0"/>
          <w:i w:val="0"/>
          <w:iCs w:val="0"/>
          <w:caps w:val="0"/>
          <w:spacing w:val="6"/>
          <w:sz w:val="24"/>
          <w:szCs w:val="24"/>
          <w:highlight w:val="yellow"/>
          <w:shd w:val="clear" w:fill="FFFFFF"/>
          <w:lang w:val="en-US" w:eastAsia="zh-CN"/>
        </w:rPr>
        <w:t>**</w:t>
      </w:r>
      <w:r>
        <w:rPr>
          <w:rFonts w:hint="eastAsia" w:ascii="Microsoft YaHei UI" w:hAnsi="Microsoft YaHei UI" w:eastAsia="Microsoft YaHei UI" w:cs="Microsoft YaHei UI"/>
          <w:b w:val="0"/>
          <w:bCs w:val="0"/>
          <w:i w:val="0"/>
          <w:iCs w:val="0"/>
          <w:caps w:val="0"/>
          <w:spacing w:val="6"/>
          <w:sz w:val="24"/>
          <w:szCs w:val="24"/>
          <w:highlight w:val="yellow"/>
          <w:shd w:val="clear" w:fill="FFFFFF"/>
        </w:rPr>
        <w:t>分至</w:t>
      </w:r>
      <w:r>
        <w:rPr>
          <w:rFonts w:hint="eastAsia" w:ascii="Microsoft YaHei UI" w:hAnsi="Microsoft YaHei UI" w:eastAsia="Microsoft YaHei UI" w:cs="Microsoft YaHei UI"/>
          <w:b w:val="0"/>
          <w:bCs w:val="0"/>
          <w:i w:val="0"/>
          <w:iCs w:val="0"/>
          <w:caps w:val="0"/>
          <w:spacing w:val="6"/>
          <w:sz w:val="24"/>
          <w:szCs w:val="24"/>
          <w:highlight w:val="yellow"/>
          <w:shd w:val="clear" w:fill="FFFFFF"/>
          <w:lang w:val="en-US" w:eastAsia="zh-CN"/>
        </w:rPr>
        <w:t>**</w:t>
      </w:r>
      <w:r>
        <w:rPr>
          <w:rFonts w:hint="eastAsia" w:ascii="Microsoft YaHei UI" w:hAnsi="Microsoft YaHei UI" w:eastAsia="Microsoft YaHei UI" w:cs="Microsoft YaHei UI"/>
          <w:b w:val="0"/>
          <w:bCs w:val="0"/>
          <w:i w:val="0"/>
          <w:iCs w:val="0"/>
          <w:caps w:val="0"/>
          <w:spacing w:val="6"/>
          <w:sz w:val="24"/>
          <w:szCs w:val="24"/>
          <w:highlight w:val="yellow"/>
          <w:shd w:val="clear" w:fill="FFFFFF"/>
        </w:rPr>
        <w:t>时</w:t>
      </w:r>
      <w:r>
        <w:rPr>
          <w:rFonts w:hint="eastAsia" w:ascii="Microsoft YaHei UI" w:hAnsi="Microsoft YaHei UI" w:eastAsia="Microsoft YaHei UI" w:cs="Microsoft YaHei UI"/>
          <w:b w:val="0"/>
          <w:bCs w:val="0"/>
          <w:i w:val="0"/>
          <w:iCs w:val="0"/>
          <w:caps w:val="0"/>
          <w:spacing w:val="6"/>
          <w:sz w:val="24"/>
          <w:szCs w:val="24"/>
          <w:highlight w:val="yellow"/>
          <w:shd w:val="clear" w:fill="FFFFFF"/>
          <w:lang w:val="en-US" w:eastAsia="zh-CN"/>
        </w:rPr>
        <w:t>**</w:t>
      </w:r>
      <w:r>
        <w:rPr>
          <w:rFonts w:hint="eastAsia" w:ascii="Microsoft YaHei UI" w:hAnsi="Microsoft YaHei UI" w:eastAsia="Microsoft YaHei UI" w:cs="Microsoft YaHei UI"/>
          <w:b w:val="0"/>
          <w:bCs w:val="0"/>
          <w:i w:val="0"/>
          <w:iCs w:val="0"/>
          <w:caps w:val="0"/>
          <w:spacing w:val="6"/>
          <w:sz w:val="24"/>
          <w:szCs w:val="24"/>
          <w:highlight w:val="yellow"/>
          <w:shd w:val="clear" w:fill="FFFFFF"/>
        </w:rPr>
        <w:t>分</w:t>
      </w:r>
      <w:r>
        <w:rPr>
          <w:rFonts w:hint="eastAsia" w:ascii="Microsoft YaHei UI" w:hAnsi="Microsoft YaHei UI" w:eastAsia="Microsoft YaHei UI" w:cs="Microsoft YaHei UI"/>
          <w:b w:val="0"/>
          <w:bCs w:val="0"/>
          <w:i w:val="0"/>
          <w:iCs w:val="0"/>
          <w:caps w:val="0"/>
          <w:spacing w:val="6"/>
          <w:sz w:val="24"/>
          <w:szCs w:val="24"/>
          <w:shd w:val="clear" w:fill="FFFFFF"/>
        </w:rPr>
        <w:t>递交到余杭区仓前街道乐富海邦园14幢一楼党群与便民服务中心。</w:t>
      </w:r>
    </w:p>
    <w:p w14:paraId="4A765B8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递交竞争性磋商文件时需单独递交一份营业执照复印件加盖公章，否则不予以接收竞争性磋商文件。</w:t>
      </w:r>
    </w:p>
    <w:p w14:paraId="11276E0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3、以竞争性磋商文件签收时间为准，竞争性磋商文件逾期送达或者未送达指定地点的，将不予接受。</w:t>
      </w:r>
    </w:p>
    <w:p w14:paraId="36AD194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4、竞争性磋商文件的组成（建议按下列顺序装订）</w:t>
      </w:r>
    </w:p>
    <w:p w14:paraId="75AC1E4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b w:val="0"/>
          <w:bCs w:val="0"/>
          <w:i w:val="0"/>
          <w:iCs w:val="0"/>
          <w:caps w:val="0"/>
          <w:spacing w:val="6"/>
          <w:sz w:val="24"/>
          <w:szCs w:val="24"/>
          <w:shd w:val="clear" w:fill="FFFFFF"/>
        </w:rPr>
      </w:pPr>
      <w:r>
        <w:rPr>
          <w:rFonts w:hint="eastAsia" w:ascii="Microsoft YaHei UI" w:hAnsi="Microsoft YaHei UI" w:eastAsia="Microsoft YaHei UI" w:cs="Microsoft YaHei UI"/>
          <w:b w:val="0"/>
          <w:bCs w:val="0"/>
          <w:i w:val="0"/>
          <w:iCs w:val="0"/>
          <w:caps w:val="0"/>
          <w:spacing w:val="6"/>
          <w:sz w:val="24"/>
          <w:szCs w:val="24"/>
          <w:shd w:val="clear" w:fill="FFFFFF"/>
        </w:rPr>
        <w:t>(1)报价函（格式附后）；</w:t>
      </w:r>
    </w:p>
    <w:p w14:paraId="33082A5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b w:val="0"/>
          <w:bCs w:val="0"/>
          <w:i w:val="0"/>
          <w:iCs w:val="0"/>
          <w:caps w:val="0"/>
          <w:spacing w:val="6"/>
          <w:sz w:val="24"/>
          <w:szCs w:val="24"/>
          <w:shd w:val="clear" w:fill="FFFFFF"/>
        </w:rPr>
      </w:pPr>
      <w:r>
        <w:rPr>
          <w:rFonts w:hint="eastAsia" w:ascii="Microsoft YaHei UI" w:hAnsi="Microsoft YaHei UI" w:eastAsia="Microsoft YaHei UI" w:cs="Microsoft YaHei UI"/>
          <w:b w:val="0"/>
          <w:bCs w:val="0"/>
          <w:i w:val="0"/>
          <w:iCs w:val="0"/>
          <w:caps w:val="0"/>
          <w:spacing w:val="6"/>
          <w:sz w:val="24"/>
          <w:szCs w:val="24"/>
          <w:shd w:val="clear" w:fill="FFFFFF"/>
        </w:rPr>
        <w:t>(2)供应商资格要求中的相关证明材料复印件加盖公章（如营业执照等）；</w:t>
      </w:r>
    </w:p>
    <w:p w14:paraId="1388E4A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b w:val="0"/>
          <w:bCs w:val="0"/>
          <w:i w:val="0"/>
          <w:iCs w:val="0"/>
          <w:caps w:val="0"/>
          <w:spacing w:val="6"/>
          <w:sz w:val="24"/>
          <w:szCs w:val="24"/>
          <w:shd w:val="clear" w:fill="FFFFFF"/>
        </w:rPr>
      </w:pPr>
      <w:r>
        <w:rPr>
          <w:rFonts w:hint="eastAsia" w:ascii="Microsoft YaHei UI" w:hAnsi="Microsoft YaHei UI" w:eastAsia="Microsoft YaHei UI" w:cs="Microsoft YaHei UI"/>
          <w:b w:val="0"/>
          <w:bCs w:val="0"/>
          <w:i w:val="0"/>
          <w:iCs w:val="0"/>
          <w:caps w:val="0"/>
          <w:spacing w:val="6"/>
          <w:sz w:val="24"/>
          <w:szCs w:val="24"/>
          <w:shd w:val="clear" w:fill="FFFFFF"/>
        </w:rPr>
        <w:t>(3)公司实力相关证明材料复印件加盖公章；</w:t>
      </w:r>
    </w:p>
    <w:p w14:paraId="4B3F4A0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b w:val="0"/>
          <w:bCs w:val="0"/>
          <w:i w:val="0"/>
          <w:iCs w:val="0"/>
          <w:caps w:val="0"/>
          <w:spacing w:val="6"/>
          <w:sz w:val="24"/>
          <w:szCs w:val="24"/>
          <w:shd w:val="clear" w:fill="FFFFFF"/>
        </w:rPr>
      </w:pPr>
      <w:r>
        <w:rPr>
          <w:rFonts w:hint="eastAsia" w:ascii="Microsoft YaHei UI" w:hAnsi="Microsoft YaHei UI" w:eastAsia="Microsoft YaHei UI" w:cs="Microsoft YaHei UI"/>
          <w:b w:val="0"/>
          <w:bCs w:val="0"/>
          <w:i w:val="0"/>
          <w:iCs w:val="0"/>
          <w:caps w:val="0"/>
          <w:spacing w:val="6"/>
          <w:sz w:val="24"/>
          <w:szCs w:val="24"/>
          <w:shd w:val="clear" w:fill="FFFFFF"/>
        </w:rPr>
        <w:t>(4)授权委托书及被委托人身份证复印件加盖公章；</w:t>
      </w:r>
    </w:p>
    <w:p w14:paraId="19FC7A4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b w:val="0"/>
          <w:bCs w:val="0"/>
          <w:i w:val="0"/>
          <w:iCs w:val="0"/>
          <w:caps w:val="0"/>
          <w:spacing w:val="6"/>
          <w:sz w:val="24"/>
          <w:szCs w:val="24"/>
          <w:shd w:val="clear" w:fill="FFFFFF"/>
        </w:rPr>
      </w:pPr>
      <w:r>
        <w:rPr>
          <w:rFonts w:hint="eastAsia" w:ascii="Microsoft YaHei UI" w:hAnsi="Microsoft YaHei UI" w:eastAsia="Microsoft YaHei UI" w:cs="Microsoft YaHei UI"/>
          <w:b w:val="0"/>
          <w:bCs w:val="0"/>
          <w:i w:val="0"/>
          <w:iCs w:val="0"/>
          <w:caps w:val="0"/>
          <w:spacing w:val="6"/>
          <w:sz w:val="24"/>
          <w:szCs w:val="24"/>
          <w:shd w:val="clear" w:fill="FFFFFF"/>
        </w:rPr>
        <w:t>(5)服务方案；</w:t>
      </w:r>
    </w:p>
    <w:p w14:paraId="0D80A3C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b w:val="0"/>
          <w:bCs w:val="0"/>
          <w:i w:val="0"/>
          <w:iCs w:val="0"/>
          <w:caps w:val="0"/>
          <w:spacing w:val="6"/>
          <w:sz w:val="24"/>
          <w:szCs w:val="24"/>
          <w:shd w:val="clear" w:fill="FFFFFF"/>
        </w:rPr>
      </w:pPr>
      <w:r>
        <w:rPr>
          <w:rFonts w:hint="eastAsia" w:ascii="Microsoft YaHei UI" w:hAnsi="Microsoft YaHei UI" w:eastAsia="Microsoft YaHei UI" w:cs="Microsoft YaHei UI"/>
          <w:b w:val="0"/>
          <w:bCs w:val="0"/>
          <w:i w:val="0"/>
          <w:iCs w:val="0"/>
          <w:caps w:val="0"/>
          <w:spacing w:val="6"/>
          <w:sz w:val="24"/>
          <w:szCs w:val="24"/>
          <w:shd w:val="clear" w:fill="FFFFFF"/>
        </w:rPr>
        <w:t>(6)服务期限及售后承诺；</w:t>
      </w:r>
    </w:p>
    <w:p w14:paraId="17CC8BF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(7)采购文件要求供应商提供的或供应商认为需要提供的其他内容。</w:t>
      </w:r>
    </w:p>
    <w:p w14:paraId="6873E1B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bCs/>
          <w:i w:val="0"/>
          <w:iCs w:val="0"/>
          <w:caps w:val="0"/>
          <w:spacing w:val="6"/>
          <w:sz w:val="24"/>
          <w:szCs w:val="24"/>
          <w:shd w:val="clear" w:fill="FFFFFF"/>
        </w:rPr>
        <w:t>七、成交办法</w:t>
      </w:r>
    </w:p>
    <w:p w14:paraId="45010A9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1.成立采购小组</w:t>
      </w:r>
    </w:p>
    <w:p w14:paraId="6E703AA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评审小组由三人以上单数的采购人代表和有关技术、经济等方面的专家组成。</w:t>
      </w:r>
    </w:p>
    <w:p w14:paraId="599AC5B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2.确定成交供应商</w:t>
      </w:r>
    </w:p>
    <w:p w14:paraId="03BE46A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评审小组独立开展工作，开启所有竞争性磋商文件，评审小组根据评审办法确定成交供应商候选人并出具书面采购报告书。报价经评审小组确认，该报价即为双方签约的合同价，竞争性磋商文件作为合同的组成部分。如有下列情形之一的，按无效报价处理：</w:t>
      </w:r>
    </w:p>
    <w:p w14:paraId="265CFF1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(1)竞争性磋商文件未按规定的格式填写，内容不全或关键字迹模糊、无法辨认的；</w:t>
      </w:r>
    </w:p>
    <w:p w14:paraId="7D485EB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(2)未实质性响应“采购需求”的；</w:t>
      </w:r>
    </w:p>
    <w:p w14:paraId="47711F5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(3)报价超过最高限价的；</w:t>
      </w:r>
    </w:p>
    <w:p w14:paraId="3FEA02E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(4)未响应本竞争性磋商公告其他实质性规定的。</w:t>
      </w:r>
    </w:p>
    <w:p w14:paraId="31F87BA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bCs/>
          <w:i w:val="0"/>
          <w:iCs w:val="0"/>
          <w:caps w:val="0"/>
          <w:spacing w:val="6"/>
          <w:sz w:val="24"/>
          <w:szCs w:val="24"/>
          <w:shd w:val="clear" w:fill="FFFFFF"/>
        </w:rPr>
        <w:t>八、签订合同</w:t>
      </w:r>
    </w:p>
    <w:p w14:paraId="6E435FD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成交供应商在收到成交通知后5个工作日内签订合同。若成交供应商未在规定时间内签订合同或不按规定履约，采购人有权取消其成交资格，排名第二的供应商递补为成交供应商。同时采购人可保留重新采购的权利。</w:t>
      </w:r>
    </w:p>
    <w:p w14:paraId="52D9C89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bCs/>
          <w:i w:val="0"/>
          <w:iCs w:val="0"/>
          <w:caps w:val="0"/>
          <w:spacing w:val="6"/>
          <w:sz w:val="24"/>
          <w:szCs w:val="24"/>
          <w:shd w:val="clear" w:fill="FFFFFF"/>
        </w:rPr>
        <w:t>九、其他</w:t>
      </w:r>
    </w:p>
    <w:p w14:paraId="2C8017B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本项目的采购代理费用由成交供</w:t>
      </w:r>
      <w:bookmarkStart w:id="0" w:name="_GoBack"/>
      <w:bookmarkEnd w:id="0"/>
      <w:r>
        <w:rPr>
          <w:rFonts w:hint="eastAsia" w:ascii="Microsoft YaHei UI" w:hAnsi="Microsoft YaHei UI" w:eastAsia="Microsoft YaHei UI" w:cs="Microsoft YaHei UI"/>
          <w:b w:val="0"/>
          <w:bCs w:val="0"/>
          <w:i w:val="0"/>
          <w:iCs w:val="0"/>
          <w:caps w:val="0"/>
          <w:spacing w:val="6"/>
          <w:sz w:val="24"/>
          <w:szCs w:val="24"/>
          <w:shd w:val="clear" w:fill="FFFFFF"/>
        </w:rPr>
        <w:t>应商单位支付，采购费用为</w:t>
      </w:r>
      <w:r>
        <w:rPr>
          <w:rFonts w:hint="eastAsia" w:ascii="Microsoft YaHei UI" w:hAnsi="Microsoft YaHei UI" w:eastAsia="Microsoft YaHei UI" w:cs="Microsoft YaHei UI"/>
          <w:b w:val="0"/>
          <w:bCs w:val="0"/>
          <w:i w:val="0"/>
          <w:iCs w:val="0"/>
          <w:caps w:val="0"/>
          <w:spacing w:val="6"/>
          <w:sz w:val="24"/>
          <w:szCs w:val="24"/>
          <w:shd w:val="clear" w:fill="FFFFFF"/>
          <w:lang w:val="en-US" w:eastAsia="zh-CN"/>
        </w:rPr>
        <w:t>3</w:t>
      </w:r>
      <w:r>
        <w:rPr>
          <w:rFonts w:hint="eastAsia" w:ascii="Microsoft YaHei UI" w:hAnsi="Microsoft YaHei UI" w:eastAsia="Microsoft YaHei UI" w:cs="Microsoft YaHei UI"/>
          <w:b w:val="0"/>
          <w:bCs w:val="0"/>
          <w:i w:val="0"/>
          <w:iCs w:val="0"/>
          <w:caps w:val="0"/>
          <w:spacing w:val="6"/>
          <w:sz w:val="24"/>
          <w:szCs w:val="24"/>
          <w:shd w:val="clear" w:fill="FFFFFF"/>
        </w:rPr>
        <w:t>000元直接支付给采购代理单位，响应人在报价时应综合考虑该笔费用，但不单列进响应总价。成交供应商在领取成交通知书前需支付采购代理费。</w:t>
      </w:r>
    </w:p>
    <w:p w14:paraId="4B5BB5C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bCs/>
          <w:i w:val="0"/>
          <w:iCs w:val="0"/>
          <w:caps w:val="0"/>
          <w:spacing w:val="6"/>
          <w:sz w:val="24"/>
          <w:szCs w:val="24"/>
          <w:shd w:val="clear" w:fill="FFFFFF"/>
        </w:rPr>
        <w:t>十、联系方式</w:t>
      </w:r>
    </w:p>
    <w:p w14:paraId="30C13AC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采购人：杭州市余杭区人民政府仓前街道办事处</w:t>
      </w:r>
    </w:p>
    <w:p w14:paraId="466B635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lang w:eastAsia="zh-CN"/>
        </w:rPr>
      </w:pPr>
      <w:r>
        <w:rPr>
          <w:rFonts w:hint="eastAsia" w:ascii="Microsoft YaHei UI" w:hAnsi="Microsoft YaHei UI" w:eastAsia="Microsoft YaHei UI" w:cs="Microsoft YaHei UI"/>
          <w:b w:val="0"/>
          <w:bCs w:val="0"/>
          <w:i w:val="0"/>
          <w:iCs w:val="0"/>
          <w:caps w:val="0"/>
          <w:spacing w:val="6"/>
          <w:sz w:val="24"/>
          <w:szCs w:val="24"/>
          <w:shd w:val="clear" w:fill="FFFFFF"/>
        </w:rPr>
        <w:t>联系人：</w:t>
      </w:r>
      <w:r>
        <w:rPr>
          <w:rFonts w:hint="eastAsia" w:ascii="Microsoft YaHei UI" w:hAnsi="Microsoft YaHei UI" w:eastAsia="Microsoft YaHei UI" w:cs="Microsoft YaHei UI"/>
          <w:b w:val="0"/>
          <w:bCs w:val="0"/>
          <w:i w:val="0"/>
          <w:iCs w:val="0"/>
          <w:caps w:val="0"/>
          <w:spacing w:val="6"/>
          <w:sz w:val="24"/>
          <w:szCs w:val="24"/>
          <w:shd w:val="clear" w:fill="FFFFFF"/>
          <w:lang w:val="en-US" w:eastAsia="zh-CN"/>
        </w:rPr>
        <w:t>孙工</w:t>
      </w:r>
    </w:p>
    <w:p w14:paraId="32F66AC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both"/>
        <w:rPr>
          <w:rFonts w:hint="eastAsia" w:ascii="Microsoft YaHei UI" w:hAnsi="Microsoft YaHei UI" w:eastAsia="Microsoft YaHei UI" w:cs="Microsoft YaHei UI"/>
          <w:i w:val="0"/>
          <w:iCs w:val="0"/>
          <w:caps w:val="0"/>
          <w:spacing w:val="5"/>
          <w:sz w:val="24"/>
          <w:szCs w:val="24"/>
          <w:lang w:eastAsia="zh-CN"/>
        </w:rPr>
      </w:pPr>
      <w:r>
        <w:rPr>
          <w:rFonts w:hint="eastAsia" w:ascii="Microsoft YaHei UI" w:hAnsi="Microsoft YaHei UI" w:eastAsia="Microsoft YaHei UI" w:cs="Microsoft YaHei UI"/>
          <w:b w:val="0"/>
          <w:bCs w:val="0"/>
          <w:i w:val="0"/>
          <w:iCs w:val="0"/>
          <w:caps w:val="0"/>
          <w:spacing w:val="6"/>
          <w:sz w:val="24"/>
          <w:szCs w:val="24"/>
          <w:shd w:val="clear" w:fill="FFFFFF"/>
        </w:rPr>
        <w:t>联系电话：18267188816</w:t>
      </w:r>
    </w:p>
    <w:p w14:paraId="2078D94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jc w:val="right"/>
        <w:rPr>
          <w:rFonts w:hint="eastAsia" w:ascii="Microsoft YaHei UI" w:hAnsi="Microsoft YaHei UI" w:eastAsia="Microsoft YaHei UI" w:cs="Microsoft YaHei UI"/>
          <w:i w:val="0"/>
          <w:iCs w:val="0"/>
          <w:caps w:val="0"/>
          <w:spacing w:val="5"/>
          <w:sz w:val="24"/>
          <w:szCs w:val="24"/>
        </w:rPr>
      </w:pPr>
    </w:p>
    <w:p w14:paraId="28574C0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jc w:val="right"/>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杭州市余杭区人民政府仓前街道办事处</w:t>
      </w:r>
    </w:p>
    <w:p w14:paraId="0EDC9F4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right="0"/>
        <w:jc w:val="right"/>
        <w:rPr>
          <w:rFonts w:hint="eastAsia" w:ascii="Microsoft YaHei UI" w:hAnsi="Microsoft YaHei UI" w:eastAsia="Microsoft YaHei UI" w:cs="Microsoft YaHei UI"/>
          <w:i w:val="0"/>
          <w:iCs w:val="0"/>
          <w:caps w:val="0"/>
          <w:spacing w:val="5"/>
          <w:sz w:val="24"/>
          <w:szCs w:val="24"/>
          <w:highlight w:val="yellow"/>
        </w:rPr>
      </w:pPr>
      <w:r>
        <w:rPr>
          <w:rFonts w:hint="eastAsia" w:ascii="Microsoft YaHei UI" w:hAnsi="Microsoft YaHei UI" w:eastAsia="Microsoft YaHei UI" w:cs="Microsoft YaHei UI"/>
          <w:b w:val="0"/>
          <w:bCs w:val="0"/>
          <w:i w:val="0"/>
          <w:iCs w:val="0"/>
          <w:caps w:val="0"/>
          <w:spacing w:val="6"/>
          <w:sz w:val="24"/>
          <w:szCs w:val="24"/>
          <w:highlight w:val="yellow"/>
          <w:shd w:val="clear" w:fill="FFFFFF"/>
        </w:rPr>
        <w:t>2025年</w:t>
      </w:r>
      <w:r>
        <w:rPr>
          <w:rFonts w:hint="eastAsia" w:ascii="Microsoft YaHei UI" w:hAnsi="Microsoft YaHei UI" w:eastAsia="Microsoft YaHei UI" w:cs="Microsoft YaHei UI"/>
          <w:b w:val="0"/>
          <w:bCs w:val="0"/>
          <w:i w:val="0"/>
          <w:iCs w:val="0"/>
          <w:caps w:val="0"/>
          <w:spacing w:val="6"/>
          <w:sz w:val="24"/>
          <w:szCs w:val="24"/>
          <w:highlight w:val="yellow"/>
          <w:shd w:val="clear" w:fill="FFFFFF"/>
          <w:lang w:val="en-US" w:eastAsia="zh-CN"/>
        </w:rPr>
        <w:t>**</w:t>
      </w:r>
      <w:r>
        <w:rPr>
          <w:rFonts w:hint="eastAsia" w:ascii="Microsoft YaHei UI" w:hAnsi="Microsoft YaHei UI" w:eastAsia="Microsoft YaHei UI" w:cs="Microsoft YaHei UI"/>
          <w:b w:val="0"/>
          <w:bCs w:val="0"/>
          <w:i w:val="0"/>
          <w:iCs w:val="0"/>
          <w:caps w:val="0"/>
          <w:spacing w:val="6"/>
          <w:sz w:val="24"/>
          <w:szCs w:val="24"/>
          <w:highlight w:val="yellow"/>
          <w:shd w:val="clear" w:fill="FFFFFF"/>
        </w:rPr>
        <w:t>月</w:t>
      </w:r>
      <w:r>
        <w:rPr>
          <w:rFonts w:hint="eastAsia" w:ascii="Microsoft YaHei UI" w:hAnsi="Microsoft YaHei UI" w:eastAsia="Microsoft YaHei UI" w:cs="Microsoft YaHei UI"/>
          <w:b w:val="0"/>
          <w:bCs w:val="0"/>
          <w:i w:val="0"/>
          <w:iCs w:val="0"/>
          <w:caps w:val="0"/>
          <w:spacing w:val="6"/>
          <w:sz w:val="24"/>
          <w:szCs w:val="24"/>
          <w:highlight w:val="yellow"/>
          <w:shd w:val="clear" w:fill="FFFFFF"/>
          <w:lang w:val="en-US" w:eastAsia="zh-CN"/>
        </w:rPr>
        <w:t>**</w:t>
      </w:r>
      <w:r>
        <w:rPr>
          <w:rFonts w:hint="eastAsia" w:ascii="Microsoft YaHei UI" w:hAnsi="Microsoft YaHei UI" w:eastAsia="Microsoft YaHei UI" w:cs="Microsoft YaHei UI"/>
          <w:b w:val="0"/>
          <w:bCs w:val="0"/>
          <w:i w:val="0"/>
          <w:iCs w:val="0"/>
          <w:caps w:val="0"/>
          <w:spacing w:val="6"/>
          <w:sz w:val="24"/>
          <w:szCs w:val="24"/>
          <w:highlight w:val="yellow"/>
          <w:shd w:val="clear" w:fill="FFFFFF"/>
        </w:rPr>
        <w:t>日</w:t>
      </w:r>
    </w:p>
    <w:p w14:paraId="03F77131">
      <w:pPr>
        <w:rPr>
          <w:rFonts w:hint="eastAsia" w:ascii="Microsoft YaHei UI" w:hAnsi="Microsoft YaHei UI" w:eastAsia="Microsoft YaHei UI" w:cs="Microsoft YaHei UI"/>
          <w:b/>
          <w:bCs/>
          <w:i w:val="0"/>
          <w:iCs w:val="0"/>
          <w:caps w:val="0"/>
          <w:spacing w:val="6"/>
          <w:sz w:val="24"/>
          <w:szCs w:val="24"/>
          <w:shd w:val="clear" w:fill="FFFFFF"/>
        </w:rPr>
      </w:pPr>
      <w:r>
        <w:rPr>
          <w:rFonts w:hint="eastAsia" w:ascii="Microsoft YaHei UI" w:hAnsi="Microsoft YaHei UI" w:eastAsia="Microsoft YaHei UI" w:cs="Microsoft YaHei UI"/>
          <w:b/>
          <w:bCs/>
          <w:i w:val="0"/>
          <w:iCs w:val="0"/>
          <w:caps w:val="0"/>
          <w:spacing w:val="6"/>
          <w:sz w:val="24"/>
          <w:szCs w:val="24"/>
          <w:shd w:val="clear" w:fill="FFFFFF"/>
        </w:rPr>
        <w:br w:type="page"/>
      </w:r>
    </w:p>
    <w:p w14:paraId="21E6A28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jc w:val="center"/>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bCs/>
          <w:i w:val="0"/>
          <w:iCs w:val="0"/>
          <w:caps w:val="0"/>
          <w:spacing w:val="6"/>
          <w:sz w:val="24"/>
          <w:szCs w:val="24"/>
          <w:shd w:val="clear" w:fill="FFFFFF"/>
        </w:rPr>
        <w:t>第二章</w:t>
      </w:r>
      <w:r>
        <w:rPr>
          <w:rFonts w:hint="eastAsia" w:ascii="Microsoft YaHei UI" w:hAnsi="Microsoft YaHei UI" w:eastAsia="Microsoft YaHei UI" w:cs="Microsoft YaHei UI"/>
          <w:b/>
          <w:bCs/>
          <w:i w:val="0"/>
          <w:iCs w:val="0"/>
          <w:caps w:val="0"/>
          <w:spacing w:val="6"/>
          <w:sz w:val="24"/>
          <w:szCs w:val="24"/>
          <w:shd w:val="clear" w:fill="FFFFFF"/>
          <w:lang w:eastAsia="zh-CN"/>
        </w:rPr>
        <w:t xml:space="preserve">  </w:t>
      </w:r>
      <w:r>
        <w:rPr>
          <w:rFonts w:hint="eastAsia" w:ascii="Microsoft YaHei UI" w:hAnsi="Microsoft YaHei UI" w:eastAsia="Microsoft YaHei UI" w:cs="Microsoft YaHei UI"/>
          <w:b/>
          <w:bCs/>
          <w:i w:val="0"/>
          <w:iCs w:val="0"/>
          <w:caps w:val="0"/>
          <w:spacing w:val="6"/>
          <w:sz w:val="24"/>
          <w:szCs w:val="24"/>
          <w:shd w:val="clear" w:fill="FFFFFF"/>
        </w:rPr>
        <w:t>采购需求</w:t>
      </w:r>
    </w:p>
    <w:p w14:paraId="33A75F0F">
      <w:pPr>
        <w:keepNext w:val="0"/>
        <w:keepLines w:val="0"/>
        <w:widowControl/>
        <w:numPr>
          <w:ilvl w:val="0"/>
          <w:numId w:val="1"/>
        </w:numPr>
        <w:suppressLineNumbers w:val="0"/>
        <w:jc w:val="left"/>
        <w:rPr>
          <w:rFonts w:hint="eastAsia" w:ascii="Microsoft YaHei UI" w:hAnsi="Microsoft YaHei UI" w:eastAsia="Microsoft YaHei UI" w:cs="Microsoft YaHei UI"/>
          <w:b/>
          <w:bCs/>
          <w:spacing w:val="6"/>
          <w:kern w:val="0"/>
          <w:sz w:val="24"/>
          <w:szCs w:val="24"/>
          <w:lang w:val="en-US" w:eastAsia="zh-CN" w:bidi="ar"/>
        </w:rPr>
      </w:pPr>
      <w:r>
        <w:rPr>
          <w:rFonts w:hint="eastAsia" w:ascii="Microsoft YaHei UI" w:hAnsi="Microsoft YaHei UI" w:eastAsia="Microsoft YaHei UI" w:cs="Microsoft YaHei UI"/>
          <w:b/>
          <w:bCs/>
          <w:spacing w:val="6"/>
          <w:kern w:val="0"/>
          <w:sz w:val="24"/>
          <w:szCs w:val="24"/>
          <w:lang w:val="en-US" w:eastAsia="zh-CN" w:bidi="ar"/>
        </w:rPr>
        <w:t>采购内容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2358"/>
        <w:gridCol w:w="5204"/>
      </w:tblGrid>
      <w:tr w14:paraId="678DB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14:paraId="454A9929">
            <w:pPr>
              <w:keepNext w:val="0"/>
              <w:keepLines w:val="0"/>
              <w:widowControl/>
              <w:numPr>
                <w:ilvl w:val="0"/>
                <w:numId w:val="0"/>
              </w:numPr>
              <w:suppressLineNumbers w:val="0"/>
              <w:jc w:val="left"/>
              <w:rPr>
                <w:rFonts w:hint="default" w:ascii="Microsoft YaHei UI" w:hAnsi="Microsoft YaHei UI" w:eastAsia="Microsoft YaHei UI" w:cs="Microsoft YaHei UI"/>
                <w:b/>
                <w:bCs/>
                <w:spacing w:val="6"/>
                <w:kern w:val="0"/>
                <w:sz w:val="24"/>
                <w:szCs w:val="24"/>
                <w:vertAlign w:val="baseline"/>
                <w:lang w:val="en-US" w:eastAsia="zh-CN" w:bidi="ar"/>
              </w:rPr>
            </w:pPr>
            <w:r>
              <w:rPr>
                <w:rFonts w:hint="eastAsia" w:ascii="Microsoft YaHei UI" w:hAnsi="Microsoft YaHei UI" w:eastAsia="Microsoft YaHei UI" w:cs="Microsoft YaHei UI"/>
                <w:b/>
                <w:bCs/>
                <w:spacing w:val="6"/>
                <w:kern w:val="0"/>
                <w:sz w:val="24"/>
                <w:szCs w:val="24"/>
                <w:vertAlign w:val="baseline"/>
                <w:lang w:val="en-US" w:eastAsia="zh-CN" w:bidi="ar"/>
              </w:rPr>
              <w:t>序号</w:t>
            </w:r>
          </w:p>
        </w:tc>
        <w:tc>
          <w:tcPr>
            <w:tcW w:w="2358" w:type="dxa"/>
            <w:vAlign w:val="center"/>
          </w:tcPr>
          <w:p w14:paraId="63016F8F">
            <w:pPr>
              <w:keepNext w:val="0"/>
              <w:keepLines w:val="0"/>
              <w:widowControl/>
              <w:numPr>
                <w:ilvl w:val="0"/>
                <w:numId w:val="0"/>
              </w:numPr>
              <w:suppressLineNumbers w:val="0"/>
              <w:jc w:val="center"/>
              <w:rPr>
                <w:rFonts w:hint="default" w:ascii="Microsoft YaHei UI" w:hAnsi="Microsoft YaHei UI" w:eastAsia="Microsoft YaHei UI" w:cs="Microsoft YaHei UI"/>
                <w:b/>
                <w:bCs/>
                <w:spacing w:val="6"/>
                <w:kern w:val="0"/>
                <w:sz w:val="24"/>
                <w:szCs w:val="24"/>
                <w:vertAlign w:val="baseline"/>
                <w:lang w:val="en-US" w:eastAsia="zh-CN" w:bidi="ar"/>
              </w:rPr>
            </w:pPr>
            <w:r>
              <w:rPr>
                <w:rFonts w:hint="eastAsia" w:ascii="Microsoft YaHei UI" w:hAnsi="Microsoft YaHei UI" w:eastAsia="Microsoft YaHei UI" w:cs="Microsoft YaHei UI"/>
                <w:b/>
                <w:bCs/>
                <w:spacing w:val="6"/>
                <w:kern w:val="0"/>
                <w:sz w:val="24"/>
                <w:szCs w:val="24"/>
                <w:vertAlign w:val="baseline"/>
                <w:lang w:val="en-US" w:eastAsia="zh-CN" w:bidi="ar"/>
              </w:rPr>
              <w:t>项目名称</w:t>
            </w:r>
          </w:p>
        </w:tc>
        <w:tc>
          <w:tcPr>
            <w:tcW w:w="5204" w:type="dxa"/>
            <w:vAlign w:val="center"/>
          </w:tcPr>
          <w:p w14:paraId="50AA782E">
            <w:pPr>
              <w:keepNext w:val="0"/>
              <w:keepLines w:val="0"/>
              <w:widowControl/>
              <w:numPr>
                <w:ilvl w:val="0"/>
                <w:numId w:val="0"/>
              </w:numPr>
              <w:suppressLineNumbers w:val="0"/>
              <w:jc w:val="center"/>
              <w:rPr>
                <w:rFonts w:hint="default" w:ascii="Microsoft YaHei UI" w:hAnsi="Microsoft YaHei UI" w:eastAsia="Microsoft YaHei UI" w:cs="Microsoft YaHei UI"/>
                <w:b/>
                <w:bCs/>
                <w:spacing w:val="6"/>
                <w:kern w:val="0"/>
                <w:sz w:val="24"/>
                <w:szCs w:val="24"/>
                <w:vertAlign w:val="baseline"/>
                <w:lang w:val="en-US" w:eastAsia="zh-CN" w:bidi="ar"/>
              </w:rPr>
            </w:pPr>
            <w:r>
              <w:rPr>
                <w:rFonts w:hint="eastAsia" w:ascii="Microsoft YaHei UI" w:hAnsi="Microsoft YaHei UI" w:eastAsia="Microsoft YaHei UI" w:cs="Microsoft YaHei UI"/>
                <w:b/>
                <w:bCs/>
                <w:spacing w:val="6"/>
                <w:kern w:val="0"/>
                <w:sz w:val="24"/>
                <w:szCs w:val="24"/>
                <w:vertAlign w:val="baseline"/>
                <w:lang w:val="en-US" w:eastAsia="zh-CN" w:bidi="ar"/>
              </w:rPr>
              <w:t>要求</w:t>
            </w:r>
          </w:p>
        </w:tc>
      </w:tr>
      <w:tr w14:paraId="31BEF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68A8D9E5">
            <w:pPr>
              <w:keepNext w:val="0"/>
              <w:keepLines w:val="0"/>
              <w:widowControl/>
              <w:numPr>
                <w:ilvl w:val="0"/>
                <w:numId w:val="0"/>
              </w:numPr>
              <w:suppressLineNumbers w:val="0"/>
              <w:jc w:val="center"/>
              <w:rPr>
                <w:rFonts w:hint="default" w:ascii="Microsoft YaHei UI" w:hAnsi="Microsoft YaHei UI" w:eastAsia="Microsoft YaHei UI" w:cs="Microsoft YaHei UI"/>
                <w:b/>
                <w:bCs/>
                <w:spacing w:val="6"/>
                <w:kern w:val="0"/>
                <w:sz w:val="24"/>
                <w:szCs w:val="24"/>
                <w:vertAlign w:val="baseline"/>
                <w:lang w:val="en-US" w:eastAsia="zh-CN" w:bidi="ar"/>
              </w:rPr>
            </w:pPr>
            <w:r>
              <w:rPr>
                <w:rFonts w:hint="eastAsia" w:ascii="Microsoft YaHei UI" w:hAnsi="Microsoft YaHei UI" w:eastAsia="Microsoft YaHei UI" w:cs="Microsoft YaHei UI"/>
                <w:b/>
                <w:bCs/>
                <w:spacing w:val="6"/>
                <w:kern w:val="0"/>
                <w:sz w:val="24"/>
                <w:szCs w:val="24"/>
                <w:vertAlign w:val="baseline"/>
                <w:lang w:val="en-US" w:eastAsia="zh-CN" w:bidi="ar"/>
              </w:rPr>
              <w:t>1</w:t>
            </w:r>
          </w:p>
        </w:tc>
        <w:tc>
          <w:tcPr>
            <w:tcW w:w="2358" w:type="dxa"/>
          </w:tcPr>
          <w:p w14:paraId="58BC463C">
            <w:pPr>
              <w:keepNext w:val="0"/>
              <w:keepLines w:val="0"/>
              <w:widowControl/>
              <w:numPr>
                <w:ilvl w:val="0"/>
                <w:numId w:val="0"/>
              </w:numPr>
              <w:suppressLineNumbers w:val="0"/>
              <w:jc w:val="left"/>
              <w:rPr>
                <w:rFonts w:hint="eastAsia" w:ascii="Microsoft YaHei UI" w:hAnsi="Microsoft YaHei UI" w:eastAsia="Microsoft YaHei UI" w:cs="Microsoft YaHei UI"/>
                <w:b/>
                <w:bCs/>
                <w:spacing w:val="6"/>
                <w:kern w:val="0"/>
                <w:sz w:val="21"/>
                <w:szCs w:val="21"/>
                <w:vertAlign w:val="baseline"/>
                <w:lang w:val="en-US" w:eastAsia="zh-CN" w:bidi="ar"/>
              </w:rPr>
            </w:pPr>
            <w:r>
              <w:rPr>
                <w:rFonts w:hint="eastAsia" w:ascii="Microsoft YaHei UI" w:hAnsi="Microsoft YaHei UI" w:eastAsia="Microsoft YaHei UI" w:cs="Microsoft YaHei UI"/>
                <w:b/>
                <w:bCs/>
                <w:spacing w:val="6"/>
                <w:kern w:val="0"/>
                <w:szCs w:val="21"/>
                <w:lang w:eastAsia="zh-CN" w:bidi="ar"/>
              </w:rPr>
              <w:t>建设一级应急消防管理站基础设施装备</w:t>
            </w:r>
          </w:p>
        </w:tc>
        <w:tc>
          <w:tcPr>
            <w:tcW w:w="5204" w:type="dxa"/>
          </w:tcPr>
          <w:p w14:paraId="0EED0ED8">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rPr>
                <w:rFonts w:hint="default" w:ascii="Microsoft YaHei UI" w:hAnsi="Microsoft YaHei UI" w:eastAsia="Microsoft YaHei UI" w:cs="Microsoft YaHei UI"/>
                <w:b/>
                <w:bCs/>
                <w:spacing w:val="6"/>
                <w:kern w:val="0"/>
                <w:szCs w:val="21"/>
                <w:lang w:val="en-US" w:eastAsia="zh-CN" w:bidi="ar"/>
              </w:rPr>
            </w:pPr>
            <w:r>
              <w:rPr>
                <w:rFonts w:hint="eastAsia" w:ascii="Microsoft YaHei UI" w:hAnsi="Microsoft YaHei UI" w:eastAsia="Microsoft YaHei UI" w:cs="Microsoft YaHei UI"/>
                <w:b/>
                <w:bCs/>
                <w:spacing w:val="6"/>
                <w:kern w:val="0"/>
                <w:szCs w:val="21"/>
                <w:lang w:val="en-US" w:eastAsia="zh-CN" w:bidi="ar"/>
              </w:rPr>
              <w:t>配齐必要装备，提升基层综合治理、灭火救援、应急处突能力、发挥实战作用。</w:t>
            </w:r>
          </w:p>
        </w:tc>
      </w:tr>
    </w:tbl>
    <w:p w14:paraId="2252D435">
      <w:pPr>
        <w:keepNext w:val="0"/>
        <w:keepLines w:val="0"/>
        <w:widowControl/>
        <w:numPr>
          <w:ilvl w:val="0"/>
          <w:numId w:val="0"/>
        </w:numPr>
        <w:suppressLineNumbers w:val="0"/>
        <w:jc w:val="left"/>
        <w:rPr>
          <w:rFonts w:hint="eastAsia" w:ascii="Microsoft YaHei UI" w:hAnsi="Microsoft YaHei UI" w:eastAsia="Microsoft YaHei UI" w:cs="Microsoft YaHei UI"/>
          <w:b/>
          <w:bCs/>
          <w:spacing w:val="6"/>
          <w:kern w:val="0"/>
          <w:sz w:val="24"/>
          <w:szCs w:val="24"/>
          <w:lang w:val="en-US" w:eastAsia="zh-CN" w:bidi="ar"/>
        </w:rPr>
      </w:pPr>
    </w:p>
    <w:p w14:paraId="1DB31D69">
      <w:pPr>
        <w:keepNext w:val="0"/>
        <w:keepLines w:val="0"/>
        <w:widowControl/>
        <w:numPr>
          <w:ilvl w:val="0"/>
          <w:numId w:val="0"/>
        </w:numPr>
        <w:suppressLineNumbers w:val="0"/>
        <w:jc w:val="left"/>
        <w:rPr>
          <w:rFonts w:hint="eastAsia" w:ascii="Microsoft YaHei UI" w:hAnsi="Microsoft YaHei UI" w:eastAsia="Microsoft YaHei UI" w:cs="Microsoft YaHei UI"/>
          <w:b/>
          <w:bCs/>
          <w:spacing w:val="6"/>
          <w:kern w:val="0"/>
          <w:sz w:val="24"/>
          <w:szCs w:val="24"/>
          <w:lang w:val="en-US" w:eastAsia="zh-CN" w:bidi="ar"/>
        </w:rPr>
      </w:pPr>
      <w:r>
        <w:rPr>
          <w:rFonts w:hint="eastAsia" w:ascii="Microsoft YaHei UI" w:hAnsi="Microsoft YaHei UI" w:eastAsia="Microsoft YaHei UI" w:cs="Microsoft YaHei UI"/>
          <w:b/>
          <w:bCs/>
          <w:spacing w:val="6"/>
          <w:kern w:val="0"/>
          <w:sz w:val="24"/>
          <w:szCs w:val="24"/>
          <w:lang w:val="en-US" w:eastAsia="zh-CN" w:bidi="ar"/>
        </w:rPr>
        <w:t>二、采购清单：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1003"/>
        <w:gridCol w:w="4904"/>
        <w:gridCol w:w="795"/>
        <w:gridCol w:w="916"/>
      </w:tblGrid>
      <w:tr w14:paraId="4FFBA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14:paraId="22E52564">
            <w:pPr>
              <w:keepNext w:val="0"/>
              <w:keepLines w:val="0"/>
              <w:widowControl/>
              <w:numPr>
                <w:ilvl w:val="0"/>
                <w:numId w:val="0"/>
              </w:numPr>
              <w:suppressLineNumbers w:val="0"/>
              <w:jc w:val="center"/>
              <w:rPr>
                <w:rFonts w:hint="default" w:ascii="Microsoft YaHei UI" w:hAnsi="Microsoft YaHei UI" w:eastAsia="Microsoft YaHei UI" w:cs="Microsoft YaHei UI"/>
                <w:b/>
                <w:bCs/>
                <w:spacing w:val="6"/>
                <w:kern w:val="0"/>
                <w:sz w:val="24"/>
                <w:szCs w:val="24"/>
                <w:vertAlign w:val="baseline"/>
                <w:lang w:val="en-US" w:eastAsia="zh-CN" w:bidi="ar"/>
              </w:rPr>
            </w:pPr>
            <w:r>
              <w:rPr>
                <w:rFonts w:hint="eastAsia" w:ascii="Microsoft YaHei UI" w:hAnsi="Microsoft YaHei UI" w:eastAsia="Microsoft YaHei UI" w:cs="Microsoft YaHei UI"/>
                <w:b/>
                <w:bCs/>
                <w:spacing w:val="6"/>
                <w:kern w:val="0"/>
                <w:sz w:val="24"/>
                <w:szCs w:val="24"/>
                <w:vertAlign w:val="baseline"/>
                <w:lang w:val="en-US" w:eastAsia="zh-CN" w:bidi="ar"/>
              </w:rPr>
              <w:t>序号</w:t>
            </w:r>
          </w:p>
        </w:tc>
        <w:tc>
          <w:tcPr>
            <w:tcW w:w="1003" w:type="dxa"/>
            <w:vAlign w:val="center"/>
          </w:tcPr>
          <w:p w14:paraId="25E49DB5">
            <w:pPr>
              <w:keepNext w:val="0"/>
              <w:keepLines w:val="0"/>
              <w:widowControl/>
              <w:numPr>
                <w:ilvl w:val="0"/>
                <w:numId w:val="0"/>
              </w:numPr>
              <w:suppressLineNumbers w:val="0"/>
              <w:jc w:val="center"/>
              <w:rPr>
                <w:rFonts w:hint="default" w:ascii="Microsoft YaHei UI" w:hAnsi="Microsoft YaHei UI" w:eastAsia="Microsoft YaHei UI" w:cs="Microsoft YaHei UI"/>
                <w:b/>
                <w:bCs/>
                <w:spacing w:val="6"/>
                <w:kern w:val="0"/>
                <w:sz w:val="24"/>
                <w:szCs w:val="24"/>
                <w:vertAlign w:val="baseline"/>
                <w:lang w:val="en-US" w:eastAsia="zh-CN" w:bidi="ar"/>
              </w:rPr>
            </w:pPr>
            <w:r>
              <w:rPr>
                <w:rFonts w:hint="eastAsia" w:ascii="Microsoft YaHei UI" w:hAnsi="Microsoft YaHei UI" w:eastAsia="Microsoft YaHei UI" w:cs="Microsoft YaHei UI"/>
                <w:b/>
                <w:bCs/>
                <w:spacing w:val="6"/>
                <w:kern w:val="0"/>
                <w:sz w:val="24"/>
                <w:szCs w:val="24"/>
                <w:vertAlign w:val="baseline"/>
                <w:lang w:val="en-US" w:eastAsia="zh-CN" w:bidi="ar"/>
              </w:rPr>
              <w:t>名称</w:t>
            </w:r>
          </w:p>
        </w:tc>
        <w:tc>
          <w:tcPr>
            <w:tcW w:w="4904" w:type="dxa"/>
            <w:vAlign w:val="center"/>
          </w:tcPr>
          <w:p w14:paraId="135DD481">
            <w:pPr>
              <w:keepNext w:val="0"/>
              <w:keepLines w:val="0"/>
              <w:widowControl/>
              <w:numPr>
                <w:ilvl w:val="0"/>
                <w:numId w:val="0"/>
              </w:numPr>
              <w:suppressLineNumbers w:val="0"/>
              <w:jc w:val="center"/>
              <w:rPr>
                <w:rFonts w:hint="default" w:ascii="Microsoft YaHei UI" w:hAnsi="Microsoft YaHei UI" w:eastAsia="Microsoft YaHei UI" w:cs="Microsoft YaHei UI"/>
                <w:b/>
                <w:bCs/>
                <w:spacing w:val="6"/>
                <w:kern w:val="0"/>
                <w:sz w:val="24"/>
                <w:szCs w:val="24"/>
                <w:vertAlign w:val="baseline"/>
                <w:lang w:val="en-US" w:eastAsia="zh-CN" w:bidi="ar"/>
              </w:rPr>
            </w:pPr>
            <w:r>
              <w:rPr>
                <w:rFonts w:hint="eastAsia" w:ascii="Microsoft YaHei UI" w:hAnsi="Microsoft YaHei UI" w:eastAsia="Microsoft YaHei UI" w:cs="Microsoft YaHei UI"/>
                <w:b/>
                <w:bCs/>
                <w:spacing w:val="6"/>
                <w:kern w:val="0"/>
                <w:sz w:val="24"/>
                <w:szCs w:val="24"/>
                <w:vertAlign w:val="baseline"/>
                <w:lang w:val="en-US" w:eastAsia="zh-CN" w:bidi="ar"/>
              </w:rPr>
              <w:t>规格</w:t>
            </w:r>
          </w:p>
        </w:tc>
        <w:tc>
          <w:tcPr>
            <w:tcW w:w="795" w:type="dxa"/>
            <w:vAlign w:val="center"/>
          </w:tcPr>
          <w:p w14:paraId="59244F30">
            <w:pPr>
              <w:keepNext w:val="0"/>
              <w:keepLines w:val="0"/>
              <w:widowControl/>
              <w:numPr>
                <w:ilvl w:val="0"/>
                <w:numId w:val="0"/>
              </w:numPr>
              <w:suppressLineNumbers w:val="0"/>
              <w:jc w:val="center"/>
              <w:rPr>
                <w:rFonts w:hint="default" w:ascii="Microsoft YaHei UI" w:hAnsi="Microsoft YaHei UI" w:eastAsia="Microsoft YaHei UI" w:cs="Microsoft YaHei UI"/>
                <w:b/>
                <w:bCs/>
                <w:spacing w:val="6"/>
                <w:kern w:val="0"/>
                <w:sz w:val="24"/>
                <w:szCs w:val="24"/>
                <w:vertAlign w:val="baseline"/>
                <w:lang w:val="en-US" w:eastAsia="zh-CN" w:bidi="ar"/>
              </w:rPr>
            </w:pPr>
            <w:r>
              <w:rPr>
                <w:rFonts w:hint="eastAsia" w:ascii="Microsoft YaHei UI" w:hAnsi="Microsoft YaHei UI" w:eastAsia="Microsoft YaHei UI" w:cs="Microsoft YaHei UI"/>
                <w:b/>
                <w:bCs/>
                <w:spacing w:val="6"/>
                <w:kern w:val="0"/>
                <w:sz w:val="24"/>
                <w:szCs w:val="24"/>
                <w:vertAlign w:val="baseline"/>
                <w:lang w:val="en-US" w:eastAsia="zh-CN" w:bidi="ar"/>
              </w:rPr>
              <w:t>数量</w:t>
            </w:r>
          </w:p>
        </w:tc>
        <w:tc>
          <w:tcPr>
            <w:tcW w:w="916" w:type="dxa"/>
            <w:vAlign w:val="center"/>
          </w:tcPr>
          <w:p w14:paraId="7E0E3C32">
            <w:pPr>
              <w:keepNext w:val="0"/>
              <w:keepLines w:val="0"/>
              <w:widowControl/>
              <w:numPr>
                <w:ilvl w:val="0"/>
                <w:numId w:val="0"/>
              </w:numPr>
              <w:suppressLineNumbers w:val="0"/>
              <w:jc w:val="center"/>
              <w:rPr>
                <w:rFonts w:hint="default" w:ascii="Microsoft YaHei UI" w:hAnsi="Microsoft YaHei UI" w:eastAsia="Microsoft YaHei UI" w:cs="Microsoft YaHei UI"/>
                <w:b/>
                <w:bCs/>
                <w:spacing w:val="6"/>
                <w:kern w:val="0"/>
                <w:sz w:val="24"/>
                <w:szCs w:val="24"/>
                <w:vertAlign w:val="baseline"/>
                <w:lang w:val="en-US" w:eastAsia="zh-CN" w:bidi="ar"/>
              </w:rPr>
            </w:pPr>
            <w:r>
              <w:rPr>
                <w:rFonts w:hint="eastAsia" w:ascii="Microsoft YaHei UI" w:hAnsi="Microsoft YaHei UI" w:eastAsia="Microsoft YaHei UI" w:cs="Microsoft YaHei UI"/>
                <w:b/>
                <w:bCs/>
                <w:spacing w:val="6"/>
                <w:kern w:val="0"/>
                <w:sz w:val="24"/>
                <w:szCs w:val="24"/>
                <w:vertAlign w:val="baseline"/>
                <w:lang w:val="en-US" w:eastAsia="zh-CN" w:bidi="ar"/>
              </w:rPr>
              <w:t>备注</w:t>
            </w:r>
          </w:p>
        </w:tc>
      </w:tr>
      <w:tr w14:paraId="5E667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14:paraId="4B0A80B5">
            <w:pPr>
              <w:keepNext w:val="0"/>
              <w:keepLines w:val="0"/>
              <w:widowControl/>
              <w:numPr>
                <w:ilvl w:val="0"/>
                <w:numId w:val="0"/>
              </w:numPr>
              <w:suppressLineNumbers w:val="0"/>
              <w:jc w:val="center"/>
              <w:rPr>
                <w:rFonts w:hint="default" w:ascii="宋体" w:hAnsi="宋体" w:eastAsia="宋体" w:cs="宋体"/>
                <w:b/>
                <w:bCs/>
                <w:spacing w:val="6"/>
                <w:kern w:val="0"/>
                <w:sz w:val="24"/>
                <w:szCs w:val="24"/>
                <w:vertAlign w:val="baseline"/>
                <w:lang w:val="en-US" w:eastAsia="zh-CN" w:bidi="ar"/>
              </w:rPr>
            </w:pPr>
            <w:r>
              <w:rPr>
                <w:rFonts w:hint="eastAsia" w:ascii="宋体" w:hAnsi="宋体" w:eastAsia="宋体" w:cs="宋体"/>
                <w:b/>
                <w:bCs/>
                <w:spacing w:val="6"/>
                <w:kern w:val="0"/>
                <w:sz w:val="24"/>
                <w:szCs w:val="24"/>
                <w:vertAlign w:val="baseline"/>
                <w:lang w:val="en-US" w:eastAsia="zh-CN" w:bidi="ar"/>
              </w:rPr>
              <w:t>1</w:t>
            </w:r>
          </w:p>
        </w:tc>
        <w:tc>
          <w:tcPr>
            <w:tcW w:w="1003" w:type="dxa"/>
            <w:vAlign w:val="center"/>
          </w:tcPr>
          <w:p w14:paraId="594243FE">
            <w:pPr>
              <w:keepNext w:val="0"/>
              <w:keepLines w:val="0"/>
              <w:widowControl/>
              <w:numPr>
                <w:ilvl w:val="0"/>
                <w:numId w:val="0"/>
              </w:numPr>
              <w:suppressLineNumbers w:val="0"/>
              <w:jc w:val="center"/>
              <w:rPr>
                <w:rFonts w:hint="eastAsia" w:ascii="宋体" w:hAnsi="宋体" w:eastAsia="宋体" w:cs="宋体"/>
                <w:b/>
                <w:bCs/>
                <w:spacing w:val="6"/>
                <w:kern w:val="0"/>
                <w:sz w:val="24"/>
                <w:szCs w:val="24"/>
                <w:vertAlign w:val="baseline"/>
                <w:lang w:val="en-US" w:eastAsia="zh-CN" w:bidi="ar"/>
              </w:rPr>
            </w:pPr>
            <w:r>
              <w:rPr>
                <w:rFonts w:hint="eastAsia" w:ascii="宋体" w:hAnsi="宋体" w:eastAsia="宋体" w:cs="宋体"/>
                <w:b/>
                <w:bCs/>
                <w:spacing w:val="6"/>
                <w:kern w:val="0"/>
                <w:sz w:val="24"/>
                <w:szCs w:val="24"/>
                <w:vertAlign w:val="baseline"/>
                <w:lang w:val="en-US" w:eastAsia="zh-CN" w:bidi="ar"/>
              </w:rPr>
              <w:t>双模终端</w:t>
            </w:r>
          </w:p>
        </w:tc>
        <w:tc>
          <w:tcPr>
            <w:tcW w:w="4904" w:type="dxa"/>
            <w:vAlign w:val="center"/>
          </w:tcPr>
          <w:p w14:paraId="41469E36">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支持350-400MHz频段；支持单北斗定位功能；防尘防水等级≥IP68；具备SIM卡槽，操作系统安卓10.0及以上；处理器不低于八核；支持模拟常规、模拟集群、数字常规、数字集群、公网PoC集群等多种工作模式</w:t>
            </w:r>
          </w:p>
        </w:tc>
        <w:tc>
          <w:tcPr>
            <w:tcW w:w="795" w:type="dxa"/>
            <w:vAlign w:val="center"/>
          </w:tcPr>
          <w:p w14:paraId="5E64467F">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6</w:t>
            </w:r>
          </w:p>
        </w:tc>
        <w:tc>
          <w:tcPr>
            <w:tcW w:w="916" w:type="dxa"/>
            <w:vAlign w:val="center"/>
          </w:tcPr>
          <w:p w14:paraId="3BD83910">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p>
        </w:tc>
      </w:tr>
      <w:tr w14:paraId="51788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14:paraId="2AFFDEF2">
            <w:pPr>
              <w:keepNext w:val="0"/>
              <w:keepLines w:val="0"/>
              <w:widowControl/>
              <w:numPr>
                <w:ilvl w:val="0"/>
                <w:numId w:val="0"/>
              </w:numPr>
              <w:suppressLineNumbers w:val="0"/>
              <w:jc w:val="center"/>
              <w:rPr>
                <w:rFonts w:hint="default" w:ascii="宋体" w:hAnsi="宋体" w:eastAsia="宋体" w:cs="宋体"/>
                <w:b/>
                <w:bCs/>
                <w:spacing w:val="6"/>
                <w:kern w:val="0"/>
                <w:sz w:val="24"/>
                <w:szCs w:val="24"/>
                <w:vertAlign w:val="baseline"/>
                <w:lang w:val="en-US" w:eastAsia="zh-CN" w:bidi="ar"/>
              </w:rPr>
            </w:pPr>
            <w:r>
              <w:rPr>
                <w:rFonts w:hint="eastAsia" w:ascii="宋体" w:hAnsi="宋体" w:eastAsia="宋体" w:cs="宋体"/>
                <w:b/>
                <w:bCs/>
                <w:spacing w:val="6"/>
                <w:kern w:val="0"/>
                <w:sz w:val="24"/>
                <w:szCs w:val="24"/>
                <w:vertAlign w:val="baseline"/>
                <w:lang w:val="en-US" w:eastAsia="zh-CN" w:bidi="ar"/>
              </w:rPr>
              <w:t>2</w:t>
            </w:r>
          </w:p>
        </w:tc>
        <w:tc>
          <w:tcPr>
            <w:tcW w:w="1003" w:type="dxa"/>
            <w:vAlign w:val="center"/>
          </w:tcPr>
          <w:p w14:paraId="38F47374">
            <w:pPr>
              <w:keepNext w:val="0"/>
              <w:keepLines w:val="0"/>
              <w:widowControl/>
              <w:numPr>
                <w:ilvl w:val="0"/>
                <w:numId w:val="0"/>
              </w:numPr>
              <w:suppressLineNumbers w:val="0"/>
              <w:jc w:val="center"/>
              <w:rPr>
                <w:rFonts w:hint="eastAsia" w:ascii="宋体" w:hAnsi="宋体" w:eastAsia="宋体" w:cs="宋体"/>
                <w:b/>
                <w:bCs/>
                <w:spacing w:val="6"/>
                <w:kern w:val="0"/>
                <w:sz w:val="24"/>
                <w:szCs w:val="24"/>
                <w:vertAlign w:val="baseline"/>
                <w:lang w:val="en-US" w:eastAsia="zh-CN" w:bidi="ar"/>
              </w:rPr>
            </w:pPr>
            <w:r>
              <w:rPr>
                <w:rFonts w:hint="eastAsia" w:ascii="宋体" w:hAnsi="宋体" w:eastAsia="宋体" w:cs="宋体"/>
                <w:b/>
                <w:bCs/>
                <w:spacing w:val="6"/>
                <w:kern w:val="0"/>
                <w:sz w:val="24"/>
                <w:szCs w:val="24"/>
                <w:vertAlign w:val="baseline"/>
                <w:lang w:val="en-US" w:eastAsia="zh-CN" w:bidi="ar"/>
              </w:rPr>
              <w:t>应急电源</w:t>
            </w:r>
          </w:p>
        </w:tc>
        <w:tc>
          <w:tcPr>
            <w:tcW w:w="4904" w:type="dxa"/>
            <w:vAlign w:val="center"/>
          </w:tcPr>
          <w:p w14:paraId="7A97641F">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支持220V输出，功率≥6000W；支持多种充电方式</w:t>
            </w:r>
          </w:p>
        </w:tc>
        <w:tc>
          <w:tcPr>
            <w:tcW w:w="795" w:type="dxa"/>
            <w:vAlign w:val="center"/>
          </w:tcPr>
          <w:p w14:paraId="32FFC0F3">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1</w:t>
            </w:r>
          </w:p>
        </w:tc>
        <w:tc>
          <w:tcPr>
            <w:tcW w:w="916" w:type="dxa"/>
            <w:vAlign w:val="center"/>
          </w:tcPr>
          <w:p w14:paraId="4F56099C">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p>
        </w:tc>
      </w:tr>
      <w:tr w14:paraId="22AB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14:paraId="78784BC4">
            <w:pPr>
              <w:keepNext w:val="0"/>
              <w:keepLines w:val="0"/>
              <w:widowControl/>
              <w:numPr>
                <w:ilvl w:val="0"/>
                <w:numId w:val="0"/>
              </w:numPr>
              <w:suppressLineNumbers w:val="0"/>
              <w:jc w:val="center"/>
              <w:rPr>
                <w:rFonts w:hint="default" w:ascii="宋体" w:hAnsi="宋体" w:eastAsia="宋体" w:cs="宋体"/>
                <w:b/>
                <w:bCs/>
                <w:spacing w:val="6"/>
                <w:kern w:val="0"/>
                <w:sz w:val="24"/>
                <w:szCs w:val="24"/>
                <w:vertAlign w:val="baseline"/>
                <w:lang w:val="en-US" w:eastAsia="zh-CN" w:bidi="ar"/>
              </w:rPr>
            </w:pPr>
            <w:r>
              <w:rPr>
                <w:rFonts w:hint="eastAsia" w:ascii="宋体" w:hAnsi="宋体" w:eastAsia="宋体" w:cs="宋体"/>
                <w:b/>
                <w:bCs/>
                <w:spacing w:val="6"/>
                <w:kern w:val="0"/>
                <w:sz w:val="24"/>
                <w:szCs w:val="24"/>
                <w:vertAlign w:val="baseline"/>
                <w:lang w:val="en-US" w:eastAsia="zh-CN" w:bidi="ar"/>
              </w:rPr>
              <w:t>3</w:t>
            </w:r>
          </w:p>
        </w:tc>
        <w:tc>
          <w:tcPr>
            <w:tcW w:w="1003" w:type="dxa"/>
            <w:vAlign w:val="center"/>
          </w:tcPr>
          <w:p w14:paraId="656E4B4A">
            <w:pPr>
              <w:keepNext w:val="0"/>
              <w:keepLines w:val="0"/>
              <w:widowControl/>
              <w:numPr>
                <w:ilvl w:val="0"/>
                <w:numId w:val="0"/>
              </w:numPr>
              <w:suppressLineNumbers w:val="0"/>
              <w:jc w:val="center"/>
              <w:rPr>
                <w:rFonts w:hint="eastAsia" w:ascii="宋体" w:hAnsi="宋体" w:eastAsia="宋体" w:cs="宋体"/>
                <w:b/>
                <w:bCs/>
                <w:spacing w:val="6"/>
                <w:kern w:val="0"/>
                <w:sz w:val="24"/>
                <w:szCs w:val="24"/>
                <w:vertAlign w:val="baseline"/>
                <w:lang w:val="en-US" w:eastAsia="zh-CN" w:bidi="ar"/>
              </w:rPr>
            </w:pPr>
            <w:r>
              <w:rPr>
                <w:rFonts w:hint="eastAsia" w:ascii="宋体" w:hAnsi="宋体" w:eastAsia="宋体" w:cs="宋体"/>
                <w:b/>
                <w:bCs/>
                <w:spacing w:val="6"/>
                <w:kern w:val="0"/>
                <w:sz w:val="24"/>
                <w:szCs w:val="24"/>
                <w:vertAlign w:val="baseline"/>
                <w:lang w:val="en-US" w:eastAsia="zh-CN" w:bidi="ar"/>
              </w:rPr>
              <w:t>充气帐篷</w:t>
            </w:r>
          </w:p>
        </w:tc>
        <w:tc>
          <w:tcPr>
            <w:tcW w:w="4904" w:type="dxa"/>
            <w:vAlign w:val="center"/>
          </w:tcPr>
          <w:p w14:paraId="452EFDC2">
            <w:pPr>
              <w:keepNext w:val="0"/>
              <w:keepLines w:val="0"/>
              <w:widowControl/>
              <w:numPr>
                <w:ilvl w:val="0"/>
                <w:numId w:val="0"/>
              </w:numPr>
              <w:suppressLineNumbers w:val="0"/>
              <w:jc w:val="both"/>
              <w:rPr>
                <w:rFonts w:hint="default"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1.材质为牛津布；2.尺寸为8*6*2.5m；3.配置烟雾机一台（含两瓶烟油）；4.配置一个LED假火；5.带一个报警器；6.含一台750W鼓风机；7.带至少6个安全指示牌</w:t>
            </w:r>
          </w:p>
        </w:tc>
        <w:tc>
          <w:tcPr>
            <w:tcW w:w="795" w:type="dxa"/>
            <w:vAlign w:val="center"/>
          </w:tcPr>
          <w:p w14:paraId="24B952AF">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1</w:t>
            </w:r>
          </w:p>
        </w:tc>
        <w:tc>
          <w:tcPr>
            <w:tcW w:w="916" w:type="dxa"/>
            <w:vAlign w:val="center"/>
          </w:tcPr>
          <w:p w14:paraId="154E9D07">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p>
        </w:tc>
      </w:tr>
      <w:tr w14:paraId="49BA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14:paraId="02A16051">
            <w:pPr>
              <w:keepNext w:val="0"/>
              <w:keepLines w:val="0"/>
              <w:widowControl/>
              <w:numPr>
                <w:ilvl w:val="0"/>
                <w:numId w:val="0"/>
              </w:numPr>
              <w:suppressLineNumbers w:val="0"/>
              <w:jc w:val="center"/>
              <w:rPr>
                <w:rFonts w:hint="default" w:ascii="宋体" w:hAnsi="宋体" w:eastAsia="宋体" w:cs="宋体"/>
                <w:b/>
                <w:bCs/>
                <w:spacing w:val="6"/>
                <w:kern w:val="0"/>
                <w:sz w:val="24"/>
                <w:szCs w:val="24"/>
                <w:vertAlign w:val="baseline"/>
                <w:lang w:val="en-US" w:eastAsia="zh-CN" w:bidi="ar"/>
              </w:rPr>
            </w:pPr>
            <w:r>
              <w:rPr>
                <w:rFonts w:hint="eastAsia" w:ascii="宋体" w:hAnsi="宋体" w:eastAsia="宋体" w:cs="宋体"/>
                <w:b/>
                <w:bCs/>
                <w:spacing w:val="6"/>
                <w:kern w:val="0"/>
                <w:sz w:val="24"/>
                <w:szCs w:val="24"/>
                <w:vertAlign w:val="baseline"/>
                <w:lang w:val="en-US" w:eastAsia="zh-CN" w:bidi="ar"/>
              </w:rPr>
              <w:t>4</w:t>
            </w:r>
          </w:p>
        </w:tc>
        <w:tc>
          <w:tcPr>
            <w:tcW w:w="1003" w:type="dxa"/>
            <w:vAlign w:val="center"/>
          </w:tcPr>
          <w:p w14:paraId="24B1688E">
            <w:pPr>
              <w:keepNext w:val="0"/>
              <w:keepLines w:val="0"/>
              <w:widowControl/>
              <w:numPr>
                <w:ilvl w:val="0"/>
                <w:numId w:val="0"/>
              </w:numPr>
              <w:suppressLineNumbers w:val="0"/>
              <w:jc w:val="center"/>
              <w:rPr>
                <w:rFonts w:hint="default" w:ascii="宋体" w:hAnsi="宋体" w:eastAsia="宋体" w:cs="宋体"/>
                <w:b/>
                <w:bCs/>
                <w:spacing w:val="6"/>
                <w:kern w:val="0"/>
                <w:sz w:val="24"/>
                <w:szCs w:val="24"/>
                <w:vertAlign w:val="baseline"/>
                <w:lang w:val="en-US" w:eastAsia="zh-CN" w:bidi="ar"/>
              </w:rPr>
            </w:pPr>
            <w:r>
              <w:rPr>
                <w:rFonts w:hint="eastAsia" w:ascii="宋体" w:hAnsi="宋体" w:eastAsia="宋体" w:cs="宋体"/>
                <w:b/>
                <w:bCs/>
                <w:spacing w:val="6"/>
                <w:kern w:val="0"/>
                <w:sz w:val="24"/>
                <w:szCs w:val="24"/>
                <w:vertAlign w:val="baseline"/>
                <w:lang w:val="en-US" w:eastAsia="zh-CN" w:bidi="ar"/>
              </w:rPr>
              <w:t>发电机</w:t>
            </w:r>
          </w:p>
        </w:tc>
        <w:tc>
          <w:tcPr>
            <w:tcW w:w="4904" w:type="dxa"/>
            <w:vAlign w:val="top"/>
          </w:tcPr>
          <w:p w14:paraId="5D9D7942">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排气量:&lt;=416cm</w:t>
            </w:r>
          </w:p>
          <w:p w14:paraId="3D85A60A">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启动方式:电启动</w:t>
            </w:r>
          </w:p>
          <w:p w14:paraId="6E96DE22">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发动机型式:单缸四冲程 直喷风冷</w:t>
            </w:r>
          </w:p>
          <w:p w14:paraId="3ED4C30B">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噪音(7米处):&lt;=84db</w:t>
            </w:r>
          </w:p>
          <w:p w14:paraId="51D251C3">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最大输出功率:≤65/3600(kw/rpm)</w:t>
            </w:r>
          </w:p>
          <w:p w14:paraId="74070768">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发电机参数</w:t>
            </w:r>
          </w:p>
          <w:p w14:paraId="1A0999C4">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额定功率:≤5kW</w:t>
            </w:r>
          </w:p>
          <w:p w14:paraId="28FA25E0">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最大功率:≤55kw</w:t>
            </w:r>
          </w:p>
          <w:p w14:paraId="6187A317">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燃油容量:≤16L</w:t>
            </w:r>
          </w:p>
          <w:p w14:paraId="215F2C2C">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额定电压:230V 230/400V</w:t>
            </w:r>
          </w:p>
          <w:p w14:paraId="07B6653F">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额定频率50HZ</w:t>
            </w:r>
          </w:p>
          <w:p w14:paraId="36D8C371">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数:单三相</w:t>
            </w:r>
          </w:p>
          <w:p w14:paraId="466FC82C">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机油容量:≤1.65L</w:t>
            </w:r>
          </w:p>
        </w:tc>
        <w:tc>
          <w:tcPr>
            <w:tcW w:w="795" w:type="dxa"/>
            <w:vAlign w:val="center"/>
          </w:tcPr>
          <w:p w14:paraId="6627D7CF">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1</w:t>
            </w:r>
          </w:p>
        </w:tc>
        <w:tc>
          <w:tcPr>
            <w:tcW w:w="916" w:type="dxa"/>
            <w:vAlign w:val="center"/>
          </w:tcPr>
          <w:p w14:paraId="29592826">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p>
        </w:tc>
      </w:tr>
      <w:tr w14:paraId="5133F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14:paraId="0AEBA00D">
            <w:pPr>
              <w:keepNext w:val="0"/>
              <w:keepLines w:val="0"/>
              <w:widowControl/>
              <w:numPr>
                <w:ilvl w:val="0"/>
                <w:numId w:val="0"/>
              </w:numPr>
              <w:suppressLineNumbers w:val="0"/>
              <w:jc w:val="center"/>
              <w:rPr>
                <w:rFonts w:hint="default" w:ascii="宋体" w:hAnsi="宋体" w:eastAsia="宋体" w:cs="宋体"/>
                <w:b/>
                <w:bCs/>
                <w:spacing w:val="6"/>
                <w:kern w:val="0"/>
                <w:sz w:val="24"/>
                <w:szCs w:val="24"/>
                <w:vertAlign w:val="baseline"/>
                <w:lang w:val="en-US" w:eastAsia="zh-CN" w:bidi="ar"/>
              </w:rPr>
            </w:pPr>
            <w:r>
              <w:rPr>
                <w:rFonts w:hint="eastAsia" w:ascii="宋体" w:hAnsi="宋体" w:eastAsia="宋体" w:cs="宋体"/>
                <w:b/>
                <w:bCs/>
                <w:spacing w:val="6"/>
                <w:kern w:val="0"/>
                <w:sz w:val="24"/>
                <w:szCs w:val="24"/>
                <w:vertAlign w:val="baseline"/>
                <w:lang w:val="en-US" w:eastAsia="zh-CN" w:bidi="ar"/>
              </w:rPr>
              <w:t>5</w:t>
            </w:r>
          </w:p>
        </w:tc>
        <w:tc>
          <w:tcPr>
            <w:tcW w:w="1003" w:type="dxa"/>
            <w:vAlign w:val="center"/>
          </w:tcPr>
          <w:p w14:paraId="780DDFC0">
            <w:pPr>
              <w:keepNext w:val="0"/>
              <w:keepLines w:val="0"/>
              <w:widowControl/>
              <w:numPr>
                <w:ilvl w:val="0"/>
                <w:numId w:val="0"/>
              </w:numPr>
              <w:suppressLineNumbers w:val="0"/>
              <w:jc w:val="center"/>
              <w:rPr>
                <w:rFonts w:hint="default" w:ascii="宋体" w:hAnsi="宋体" w:eastAsia="宋体" w:cs="宋体"/>
                <w:b/>
                <w:bCs/>
                <w:spacing w:val="6"/>
                <w:kern w:val="0"/>
                <w:sz w:val="24"/>
                <w:szCs w:val="24"/>
                <w:vertAlign w:val="baseline"/>
                <w:lang w:val="en-US" w:eastAsia="zh-CN" w:bidi="ar"/>
              </w:rPr>
            </w:pPr>
            <w:r>
              <w:rPr>
                <w:rFonts w:hint="eastAsia" w:ascii="宋体" w:hAnsi="宋体" w:eastAsia="宋体" w:cs="宋体"/>
                <w:b/>
                <w:bCs/>
                <w:spacing w:val="6"/>
                <w:kern w:val="0"/>
                <w:sz w:val="24"/>
                <w:szCs w:val="24"/>
                <w:vertAlign w:val="baseline"/>
                <w:lang w:val="en-US" w:eastAsia="zh-CN" w:bidi="ar"/>
              </w:rPr>
              <w:t>无人机</w:t>
            </w:r>
          </w:p>
        </w:tc>
        <w:tc>
          <w:tcPr>
            <w:tcW w:w="4904" w:type="dxa"/>
            <w:vAlign w:val="center"/>
          </w:tcPr>
          <w:p w14:paraId="73532254">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带载荷飞行时间不低于40min；工作温度：满足-20℃~55℃；防水等级≥IP45；最大起飞风速≥8m/s；搭载摄像机≥2K分辨率，搭载红外热成像≥640* 512分辨率；飞行器存储≥256G</w:t>
            </w:r>
          </w:p>
        </w:tc>
        <w:tc>
          <w:tcPr>
            <w:tcW w:w="795" w:type="dxa"/>
            <w:vAlign w:val="center"/>
          </w:tcPr>
          <w:p w14:paraId="3DB7570C">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1</w:t>
            </w:r>
          </w:p>
        </w:tc>
        <w:tc>
          <w:tcPr>
            <w:tcW w:w="916" w:type="dxa"/>
            <w:vAlign w:val="center"/>
          </w:tcPr>
          <w:p w14:paraId="1365A1FC">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p>
        </w:tc>
      </w:tr>
      <w:tr w14:paraId="7F8F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14:paraId="688DD633">
            <w:pPr>
              <w:keepNext w:val="0"/>
              <w:keepLines w:val="0"/>
              <w:widowControl/>
              <w:numPr>
                <w:ilvl w:val="0"/>
                <w:numId w:val="0"/>
              </w:numPr>
              <w:suppressLineNumbers w:val="0"/>
              <w:jc w:val="center"/>
              <w:rPr>
                <w:rFonts w:hint="default" w:ascii="宋体" w:hAnsi="宋体" w:eastAsia="宋体" w:cs="宋体"/>
                <w:b/>
                <w:bCs/>
                <w:spacing w:val="6"/>
                <w:kern w:val="0"/>
                <w:sz w:val="24"/>
                <w:szCs w:val="24"/>
                <w:vertAlign w:val="baseline"/>
                <w:lang w:val="en-US" w:eastAsia="zh-CN" w:bidi="ar"/>
              </w:rPr>
            </w:pPr>
            <w:r>
              <w:rPr>
                <w:rFonts w:hint="eastAsia" w:ascii="宋体" w:hAnsi="宋体" w:eastAsia="宋体" w:cs="宋体"/>
                <w:b/>
                <w:bCs/>
                <w:spacing w:val="6"/>
                <w:kern w:val="0"/>
                <w:sz w:val="24"/>
                <w:szCs w:val="24"/>
                <w:vertAlign w:val="baseline"/>
                <w:lang w:val="en-US" w:eastAsia="zh-CN" w:bidi="ar"/>
              </w:rPr>
              <w:t>6</w:t>
            </w:r>
          </w:p>
        </w:tc>
        <w:tc>
          <w:tcPr>
            <w:tcW w:w="1003" w:type="dxa"/>
            <w:vAlign w:val="center"/>
          </w:tcPr>
          <w:p w14:paraId="7E46569B">
            <w:pPr>
              <w:keepNext w:val="0"/>
              <w:keepLines w:val="0"/>
              <w:widowControl/>
              <w:numPr>
                <w:ilvl w:val="0"/>
                <w:numId w:val="0"/>
              </w:numPr>
              <w:suppressLineNumbers w:val="0"/>
              <w:jc w:val="center"/>
              <w:rPr>
                <w:rFonts w:hint="eastAsia" w:ascii="宋体" w:hAnsi="宋体" w:eastAsia="宋体" w:cs="宋体"/>
                <w:b/>
                <w:bCs/>
                <w:spacing w:val="6"/>
                <w:kern w:val="0"/>
                <w:sz w:val="24"/>
                <w:szCs w:val="24"/>
                <w:vertAlign w:val="baseline"/>
                <w:lang w:val="en-US" w:eastAsia="zh-CN" w:bidi="ar"/>
              </w:rPr>
            </w:pPr>
            <w:r>
              <w:rPr>
                <w:rFonts w:hint="eastAsia" w:ascii="宋体" w:hAnsi="宋体" w:eastAsia="宋体" w:cs="宋体"/>
                <w:b/>
                <w:bCs/>
                <w:spacing w:val="6"/>
                <w:kern w:val="0"/>
                <w:sz w:val="24"/>
                <w:szCs w:val="24"/>
                <w:vertAlign w:val="baseline"/>
                <w:lang w:val="en-US" w:eastAsia="zh-CN" w:bidi="ar"/>
              </w:rPr>
              <w:t>无人机巢</w:t>
            </w:r>
          </w:p>
        </w:tc>
        <w:tc>
          <w:tcPr>
            <w:tcW w:w="4904" w:type="dxa"/>
            <w:vAlign w:val="center"/>
          </w:tcPr>
          <w:p w14:paraId="7A39C2DF">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可以实现自动返航、充电、数据回传，且无需24小时值守，具备自主巡检功能；最大作业半径不低于5km;无人机单次充电时间≤40分钟；包含风速、雨量、环境温度、水浸、舱内温度、舱内湿度、振动传感器；包含舱盖监控摄像机</w:t>
            </w:r>
          </w:p>
        </w:tc>
        <w:tc>
          <w:tcPr>
            <w:tcW w:w="795" w:type="dxa"/>
            <w:vAlign w:val="center"/>
          </w:tcPr>
          <w:p w14:paraId="770D3170">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1</w:t>
            </w:r>
          </w:p>
        </w:tc>
        <w:tc>
          <w:tcPr>
            <w:tcW w:w="916" w:type="dxa"/>
            <w:vAlign w:val="center"/>
          </w:tcPr>
          <w:p w14:paraId="30ECCE75">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p>
        </w:tc>
      </w:tr>
      <w:tr w14:paraId="68F4C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14:paraId="5C7D0DA6">
            <w:pPr>
              <w:keepNext w:val="0"/>
              <w:keepLines w:val="0"/>
              <w:widowControl/>
              <w:numPr>
                <w:ilvl w:val="0"/>
                <w:numId w:val="0"/>
              </w:numPr>
              <w:suppressLineNumbers w:val="0"/>
              <w:jc w:val="center"/>
              <w:rPr>
                <w:rFonts w:hint="default" w:ascii="宋体" w:hAnsi="宋体" w:eastAsia="宋体" w:cs="宋体"/>
                <w:b/>
                <w:bCs/>
                <w:spacing w:val="6"/>
                <w:kern w:val="0"/>
                <w:sz w:val="24"/>
                <w:szCs w:val="24"/>
                <w:vertAlign w:val="baseline"/>
                <w:lang w:val="en-US" w:eastAsia="zh-CN" w:bidi="ar"/>
              </w:rPr>
            </w:pPr>
            <w:r>
              <w:rPr>
                <w:rFonts w:hint="eastAsia" w:ascii="宋体" w:hAnsi="宋体" w:eastAsia="宋体" w:cs="宋体"/>
                <w:b/>
                <w:bCs/>
                <w:spacing w:val="6"/>
                <w:kern w:val="0"/>
                <w:sz w:val="24"/>
                <w:szCs w:val="24"/>
                <w:vertAlign w:val="baseline"/>
                <w:lang w:val="en-US" w:eastAsia="zh-CN" w:bidi="ar"/>
              </w:rPr>
              <w:t>7</w:t>
            </w:r>
          </w:p>
        </w:tc>
        <w:tc>
          <w:tcPr>
            <w:tcW w:w="1003" w:type="dxa"/>
            <w:vAlign w:val="center"/>
          </w:tcPr>
          <w:p w14:paraId="6D1A5030">
            <w:pPr>
              <w:keepNext w:val="0"/>
              <w:keepLines w:val="0"/>
              <w:widowControl/>
              <w:numPr>
                <w:ilvl w:val="0"/>
                <w:numId w:val="0"/>
              </w:numPr>
              <w:suppressLineNumbers w:val="0"/>
              <w:jc w:val="center"/>
              <w:rPr>
                <w:rFonts w:hint="eastAsia" w:ascii="宋体" w:hAnsi="宋体" w:eastAsia="宋体" w:cs="宋体"/>
                <w:b/>
                <w:bCs/>
                <w:spacing w:val="6"/>
                <w:kern w:val="0"/>
                <w:sz w:val="24"/>
                <w:szCs w:val="24"/>
                <w:vertAlign w:val="baseline"/>
                <w:lang w:val="en-US" w:eastAsia="zh-CN" w:bidi="ar"/>
              </w:rPr>
            </w:pPr>
            <w:r>
              <w:rPr>
                <w:rFonts w:hint="eastAsia" w:ascii="宋体" w:hAnsi="宋体" w:eastAsia="宋体" w:cs="宋体"/>
                <w:b/>
                <w:bCs/>
                <w:spacing w:val="6"/>
                <w:kern w:val="0"/>
                <w:sz w:val="24"/>
                <w:szCs w:val="24"/>
                <w:vertAlign w:val="baseline"/>
                <w:lang w:val="en-US" w:eastAsia="zh-CN" w:bidi="ar"/>
              </w:rPr>
              <w:t>移动蓄水池</w:t>
            </w:r>
          </w:p>
        </w:tc>
        <w:tc>
          <w:tcPr>
            <w:tcW w:w="4904" w:type="dxa"/>
            <w:vAlign w:val="center"/>
          </w:tcPr>
          <w:p w14:paraId="22682C10">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1.水池容量≥1立方米</w:t>
            </w:r>
          </w:p>
          <w:p w14:paraId="515BB984">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2.可自撑式，不用工具架设，不使用时可折叠存储、运输</w:t>
            </w:r>
          </w:p>
          <w:p w14:paraId="74C59759">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3.耐温范围-30度至+70度；抗拉强度：≥1600N；撕裂强度≥100N；接缝处抗拉强度≥250N</w:t>
            </w:r>
          </w:p>
        </w:tc>
        <w:tc>
          <w:tcPr>
            <w:tcW w:w="795" w:type="dxa"/>
            <w:vAlign w:val="center"/>
          </w:tcPr>
          <w:p w14:paraId="79B51145">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3</w:t>
            </w:r>
          </w:p>
        </w:tc>
        <w:tc>
          <w:tcPr>
            <w:tcW w:w="916" w:type="dxa"/>
            <w:vAlign w:val="center"/>
          </w:tcPr>
          <w:p w14:paraId="5A93ED0C">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p>
        </w:tc>
      </w:tr>
      <w:tr w14:paraId="417F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14:paraId="5CDED64F">
            <w:pPr>
              <w:keepNext w:val="0"/>
              <w:keepLines w:val="0"/>
              <w:widowControl/>
              <w:numPr>
                <w:ilvl w:val="0"/>
                <w:numId w:val="0"/>
              </w:numPr>
              <w:suppressLineNumbers w:val="0"/>
              <w:jc w:val="center"/>
              <w:rPr>
                <w:rFonts w:hint="default" w:ascii="宋体" w:hAnsi="宋体" w:eastAsia="宋体" w:cs="宋体"/>
                <w:b/>
                <w:bCs/>
                <w:spacing w:val="6"/>
                <w:kern w:val="0"/>
                <w:sz w:val="24"/>
                <w:szCs w:val="24"/>
                <w:vertAlign w:val="baseline"/>
                <w:lang w:val="en-US" w:eastAsia="zh-CN" w:bidi="ar"/>
              </w:rPr>
            </w:pPr>
            <w:r>
              <w:rPr>
                <w:rFonts w:hint="eastAsia" w:ascii="宋体" w:hAnsi="宋体" w:eastAsia="宋体" w:cs="宋体"/>
                <w:b/>
                <w:bCs/>
                <w:spacing w:val="6"/>
                <w:kern w:val="0"/>
                <w:sz w:val="24"/>
                <w:szCs w:val="24"/>
                <w:vertAlign w:val="baseline"/>
                <w:lang w:val="en-US" w:eastAsia="zh-CN" w:bidi="ar"/>
              </w:rPr>
              <w:t>8</w:t>
            </w:r>
          </w:p>
        </w:tc>
        <w:tc>
          <w:tcPr>
            <w:tcW w:w="1003" w:type="dxa"/>
            <w:vAlign w:val="center"/>
          </w:tcPr>
          <w:p w14:paraId="2C3F2EF3">
            <w:pPr>
              <w:keepNext w:val="0"/>
              <w:keepLines w:val="0"/>
              <w:widowControl/>
              <w:numPr>
                <w:ilvl w:val="0"/>
                <w:numId w:val="0"/>
              </w:numPr>
              <w:suppressLineNumbers w:val="0"/>
              <w:jc w:val="center"/>
              <w:rPr>
                <w:rFonts w:hint="eastAsia" w:ascii="宋体" w:hAnsi="宋体" w:eastAsia="宋体" w:cs="宋体"/>
                <w:b/>
                <w:bCs/>
                <w:spacing w:val="6"/>
                <w:kern w:val="0"/>
                <w:sz w:val="24"/>
                <w:szCs w:val="24"/>
                <w:vertAlign w:val="baseline"/>
                <w:lang w:val="en-US" w:eastAsia="zh-CN" w:bidi="ar"/>
              </w:rPr>
            </w:pPr>
            <w:r>
              <w:rPr>
                <w:rFonts w:hint="eastAsia" w:ascii="宋体" w:hAnsi="宋体" w:eastAsia="宋体" w:cs="宋体"/>
                <w:b/>
                <w:bCs/>
                <w:spacing w:val="6"/>
                <w:kern w:val="0"/>
                <w:sz w:val="24"/>
                <w:szCs w:val="24"/>
                <w:vertAlign w:val="baseline"/>
                <w:lang w:val="en-US" w:eastAsia="zh-CN" w:bidi="ar"/>
              </w:rPr>
              <w:t>防爆照相机</w:t>
            </w:r>
          </w:p>
        </w:tc>
        <w:tc>
          <w:tcPr>
            <w:tcW w:w="4904" w:type="dxa"/>
            <w:vAlign w:val="center"/>
          </w:tcPr>
          <w:p w14:paraId="5C01A2A4">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可进入爆炸危险区域拍摄照片或影像</w:t>
            </w:r>
          </w:p>
        </w:tc>
        <w:tc>
          <w:tcPr>
            <w:tcW w:w="795" w:type="dxa"/>
            <w:vAlign w:val="center"/>
          </w:tcPr>
          <w:p w14:paraId="5BF2EDC7">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1</w:t>
            </w:r>
          </w:p>
        </w:tc>
        <w:tc>
          <w:tcPr>
            <w:tcW w:w="916" w:type="dxa"/>
            <w:vAlign w:val="center"/>
          </w:tcPr>
          <w:p w14:paraId="15354EDB">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p>
        </w:tc>
      </w:tr>
      <w:tr w14:paraId="5E273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14:paraId="6ACD0E30">
            <w:pPr>
              <w:keepNext w:val="0"/>
              <w:keepLines w:val="0"/>
              <w:widowControl/>
              <w:numPr>
                <w:ilvl w:val="0"/>
                <w:numId w:val="0"/>
              </w:numPr>
              <w:suppressLineNumbers w:val="0"/>
              <w:jc w:val="center"/>
              <w:rPr>
                <w:rFonts w:hint="default" w:ascii="宋体" w:hAnsi="宋体" w:eastAsia="宋体" w:cs="宋体"/>
                <w:b/>
                <w:bCs/>
                <w:spacing w:val="6"/>
                <w:kern w:val="0"/>
                <w:sz w:val="24"/>
                <w:szCs w:val="24"/>
                <w:vertAlign w:val="baseline"/>
                <w:lang w:val="en-US" w:eastAsia="zh-CN" w:bidi="ar"/>
              </w:rPr>
            </w:pPr>
            <w:r>
              <w:rPr>
                <w:rFonts w:hint="eastAsia" w:ascii="宋体" w:hAnsi="宋体" w:eastAsia="宋体" w:cs="宋体"/>
                <w:b/>
                <w:bCs/>
                <w:spacing w:val="6"/>
                <w:kern w:val="0"/>
                <w:sz w:val="24"/>
                <w:szCs w:val="24"/>
                <w:vertAlign w:val="baseline"/>
                <w:lang w:val="en-US" w:eastAsia="zh-CN" w:bidi="ar"/>
              </w:rPr>
              <w:t>9</w:t>
            </w:r>
          </w:p>
        </w:tc>
        <w:tc>
          <w:tcPr>
            <w:tcW w:w="1003" w:type="dxa"/>
            <w:vAlign w:val="center"/>
          </w:tcPr>
          <w:p w14:paraId="7BC71339">
            <w:pPr>
              <w:keepNext w:val="0"/>
              <w:keepLines w:val="0"/>
              <w:widowControl/>
              <w:numPr>
                <w:ilvl w:val="0"/>
                <w:numId w:val="0"/>
              </w:numPr>
              <w:suppressLineNumbers w:val="0"/>
              <w:jc w:val="center"/>
              <w:rPr>
                <w:rFonts w:hint="eastAsia" w:ascii="宋体" w:hAnsi="宋体" w:eastAsia="宋体" w:cs="宋体"/>
                <w:b/>
                <w:bCs/>
                <w:spacing w:val="6"/>
                <w:kern w:val="0"/>
                <w:sz w:val="24"/>
                <w:szCs w:val="24"/>
                <w:vertAlign w:val="baseline"/>
                <w:lang w:val="en-US" w:eastAsia="zh-CN" w:bidi="ar"/>
              </w:rPr>
            </w:pPr>
            <w:r>
              <w:rPr>
                <w:rFonts w:hint="eastAsia" w:ascii="宋体" w:hAnsi="宋体" w:eastAsia="宋体" w:cs="宋体"/>
                <w:b/>
                <w:bCs/>
                <w:spacing w:val="6"/>
                <w:kern w:val="0"/>
                <w:sz w:val="24"/>
                <w:szCs w:val="24"/>
                <w:vertAlign w:val="baseline"/>
                <w:lang w:val="en-US" w:eastAsia="zh-CN" w:bidi="ar"/>
              </w:rPr>
              <w:t>取样器</w:t>
            </w:r>
          </w:p>
        </w:tc>
        <w:tc>
          <w:tcPr>
            <w:tcW w:w="4904" w:type="dxa"/>
            <w:vAlign w:val="center"/>
          </w:tcPr>
          <w:p w14:paraId="09BCEF0B">
            <w:pPr>
              <w:keepNext w:val="0"/>
              <w:keepLines w:val="0"/>
              <w:widowControl/>
              <w:numPr>
                <w:ilvl w:val="0"/>
                <w:numId w:val="0"/>
              </w:numPr>
              <w:suppressLineNumbers w:val="0"/>
              <w:jc w:val="both"/>
              <w:rPr>
                <w:rFonts w:hint="default"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可用于易燃易爆危险性固体和液体取样抽检</w:t>
            </w:r>
          </w:p>
        </w:tc>
        <w:tc>
          <w:tcPr>
            <w:tcW w:w="795" w:type="dxa"/>
            <w:vAlign w:val="center"/>
          </w:tcPr>
          <w:p w14:paraId="7604A037">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1</w:t>
            </w:r>
          </w:p>
        </w:tc>
        <w:tc>
          <w:tcPr>
            <w:tcW w:w="916" w:type="dxa"/>
            <w:vAlign w:val="center"/>
          </w:tcPr>
          <w:p w14:paraId="12243B80">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p>
        </w:tc>
      </w:tr>
      <w:tr w14:paraId="28A5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14:paraId="26131834">
            <w:pPr>
              <w:keepNext w:val="0"/>
              <w:keepLines w:val="0"/>
              <w:widowControl/>
              <w:numPr>
                <w:ilvl w:val="0"/>
                <w:numId w:val="0"/>
              </w:numPr>
              <w:suppressLineNumbers w:val="0"/>
              <w:jc w:val="center"/>
              <w:rPr>
                <w:rFonts w:hint="default" w:ascii="宋体" w:hAnsi="宋体" w:eastAsia="宋体" w:cs="宋体"/>
                <w:b/>
                <w:bCs/>
                <w:spacing w:val="6"/>
                <w:kern w:val="0"/>
                <w:sz w:val="24"/>
                <w:szCs w:val="24"/>
                <w:vertAlign w:val="baseline"/>
                <w:lang w:val="en-US" w:eastAsia="zh-CN" w:bidi="ar"/>
              </w:rPr>
            </w:pPr>
            <w:r>
              <w:rPr>
                <w:rFonts w:hint="eastAsia" w:ascii="宋体" w:hAnsi="宋体" w:eastAsia="宋体" w:cs="宋体"/>
                <w:b/>
                <w:bCs/>
                <w:spacing w:val="6"/>
                <w:kern w:val="0"/>
                <w:sz w:val="24"/>
                <w:szCs w:val="24"/>
                <w:vertAlign w:val="baseline"/>
                <w:lang w:val="en-US" w:eastAsia="zh-CN" w:bidi="ar"/>
              </w:rPr>
              <w:t>10</w:t>
            </w:r>
          </w:p>
        </w:tc>
        <w:tc>
          <w:tcPr>
            <w:tcW w:w="1003" w:type="dxa"/>
            <w:vAlign w:val="center"/>
          </w:tcPr>
          <w:p w14:paraId="636F96FB">
            <w:pPr>
              <w:keepNext w:val="0"/>
              <w:keepLines w:val="0"/>
              <w:widowControl/>
              <w:numPr>
                <w:ilvl w:val="0"/>
                <w:numId w:val="0"/>
              </w:numPr>
              <w:suppressLineNumbers w:val="0"/>
              <w:jc w:val="center"/>
              <w:rPr>
                <w:rFonts w:hint="eastAsia" w:ascii="宋体" w:hAnsi="宋体" w:eastAsia="宋体" w:cs="宋体"/>
                <w:b/>
                <w:bCs/>
                <w:spacing w:val="6"/>
                <w:kern w:val="0"/>
                <w:sz w:val="24"/>
                <w:szCs w:val="24"/>
                <w:vertAlign w:val="baseline"/>
                <w:lang w:val="en-US" w:eastAsia="zh-CN" w:bidi="ar"/>
              </w:rPr>
            </w:pPr>
            <w:r>
              <w:rPr>
                <w:rFonts w:hint="eastAsia" w:ascii="宋体" w:hAnsi="宋体" w:eastAsia="宋体" w:cs="宋体"/>
                <w:b/>
                <w:bCs/>
                <w:spacing w:val="6"/>
                <w:kern w:val="0"/>
                <w:sz w:val="24"/>
                <w:szCs w:val="24"/>
                <w:vertAlign w:val="baseline"/>
                <w:lang w:val="en-US" w:eastAsia="zh-CN" w:bidi="ar"/>
              </w:rPr>
              <w:t>便携式应急终端、防毒面罩</w:t>
            </w:r>
          </w:p>
        </w:tc>
        <w:tc>
          <w:tcPr>
            <w:tcW w:w="4904" w:type="dxa"/>
            <w:vAlign w:val="center"/>
          </w:tcPr>
          <w:p w14:paraId="0B7F4F23">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便携式应急终端：</w:t>
            </w:r>
          </w:p>
          <w:p w14:paraId="2660B8C0">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1、短报文通信：具有北斗三号RDSS短报文通信功能等；</w:t>
            </w:r>
          </w:p>
          <w:p w14:paraId="1FC6796B">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2、定位功能：支持单北斗定位模块等；</w:t>
            </w:r>
          </w:p>
          <w:p w14:paraId="1C188A4B">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3、语音播报：支持语音播报功能等；</w:t>
            </w:r>
          </w:p>
          <w:p w14:paraId="6B432CA3">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4、报警功能：支持一键SOS报警，并且有防误触翻盖等；</w:t>
            </w:r>
          </w:p>
          <w:p w14:paraId="3FBECD31">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5、报平安功能：支持一键报告平安等；</w:t>
            </w:r>
          </w:p>
          <w:p w14:paraId="27F8150F">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6、追踪模式功能：可设置自动频度的位置上报等；</w:t>
            </w:r>
          </w:p>
          <w:p w14:paraId="3DEC6778">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7、落水报警功能：具有落水检测，自动开机，自动报警等；</w:t>
            </w:r>
          </w:p>
          <w:p w14:paraId="042EC00E">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8、状态指示：具有电量、卫星信号强度、短报文接收及定位指示灯等；</w:t>
            </w:r>
          </w:p>
          <w:p w14:paraId="2D415AC8">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9、单向上报支持微信小程序应用，支持发送手机短信、微信，报警信息支持电话、短信、公众号通知等；</w:t>
            </w:r>
          </w:p>
          <w:p w14:paraId="7D1549B5">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10、支持选配配套通信APP支持北斗三号二级卡发7秒及以上语音等；</w:t>
            </w:r>
          </w:p>
          <w:p w14:paraId="24AD52BE">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11、配套通信APP支持发送250bps、450bps、600bps、700bps码率的北斗语音，最大支持55秒语音等；</w:t>
            </w:r>
          </w:p>
          <w:p w14:paraId="51891905">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12、配套通信APP支持渐进式图片传输方式，丢非核心包情况下不影响图片的合成等；</w:t>
            </w:r>
          </w:p>
          <w:p w14:paraId="1509F8BF">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13、支持4G，有公网信号4G上报，无公网信号自动切换北斗短报文上报等；</w:t>
            </w:r>
          </w:p>
          <w:p w14:paraId="4D63654A">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14、续航时间：位置追踪状态（2分钟上报一次）≥30小时报警求救SOS状态(10分钟上报一次)≥72小时等；</w:t>
            </w:r>
          </w:p>
          <w:p w14:paraId="1EF3A2EA">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15、支持防反接，断电数据保护；</w:t>
            </w:r>
          </w:p>
          <w:p w14:paraId="58A91CBA">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16、尺寸：≤105*65*25mm；</w:t>
            </w:r>
          </w:p>
          <w:p w14:paraId="73490B38">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17、防护等级：≥IP67；</w:t>
            </w:r>
          </w:p>
          <w:p w14:paraId="46A40899">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18、接口型式：磁吸充电接口。</w:t>
            </w:r>
          </w:p>
          <w:p w14:paraId="2D5E24ED">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防毒面罩：</w:t>
            </w:r>
          </w:p>
          <w:p w14:paraId="13C40DDD">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1、防毒时间≥30分钟；</w:t>
            </w:r>
          </w:p>
          <w:p w14:paraId="31D20D91">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2、防护对象一氧化碳(CO)、氰化氢(HCN)、氨气(NH3)、毒烟、毒雾；</w:t>
            </w:r>
          </w:p>
          <w:p w14:paraId="064AC327">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3、油雾透过系数&lt;5%；</w:t>
            </w:r>
          </w:p>
          <w:p w14:paraId="109C7C0E">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4、吸气阻力&lt;800pa；</w:t>
            </w:r>
          </w:p>
          <w:p w14:paraId="467EC726">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5、呼气阻力&lt;500pa；</w:t>
            </w:r>
          </w:p>
          <w:p w14:paraId="5514689A">
            <w:pPr>
              <w:keepNext w:val="0"/>
              <w:keepLines w:val="0"/>
              <w:widowControl/>
              <w:numPr>
                <w:ilvl w:val="0"/>
                <w:numId w:val="0"/>
              </w:numPr>
              <w:suppressLineNumbers w:val="0"/>
              <w:jc w:val="both"/>
              <w:rPr>
                <w:rFonts w:hint="eastAsia"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6、采用快插式的技术创新，能实现与普通正压式消防空气呼吸器的全面罩进行快速转换使用，无需更换及另配面罩，操作方便快捷。</w:t>
            </w:r>
          </w:p>
        </w:tc>
        <w:tc>
          <w:tcPr>
            <w:tcW w:w="795" w:type="dxa"/>
            <w:vAlign w:val="center"/>
          </w:tcPr>
          <w:p w14:paraId="134E5528">
            <w:pPr>
              <w:keepNext w:val="0"/>
              <w:keepLines w:val="0"/>
              <w:widowControl/>
              <w:numPr>
                <w:ilvl w:val="0"/>
                <w:numId w:val="0"/>
              </w:numPr>
              <w:suppressLineNumbers w:val="0"/>
              <w:jc w:val="center"/>
              <w:rPr>
                <w:rFonts w:hint="default" w:ascii="宋体" w:hAnsi="宋体" w:eastAsia="宋体" w:cs="宋体"/>
                <w:b w:val="0"/>
                <w:bCs w:val="0"/>
                <w:spacing w:val="6"/>
                <w:kern w:val="0"/>
                <w:sz w:val="24"/>
                <w:szCs w:val="24"/>
                <w:vertAlign w:val="baseline"/>
                <w:lang w:val="en-US" w:eastAsia="zh-CN" w:bidi="ar"/>
              </w:rPr>
            </w:pPr>
            <w:r>
              <w:rPr>
                <w:rFonts w:hint="eastAsia" w:ascii="宋体" w:hAnsi="宋体" w:eastAsia="宋体" w:cs="宋体"/>
                <w:b w:val="0"/>
                <w:bCs w:val="0"/>
                <w:spacing w:val="6"/>
                <w:kern w:val="0"/>
                <w:sz w:val="24"/>
                <w:szCs w:val="24"/>
                <w:vertAlign w:val="baseline"/>
                <w:lang w:val="en-US" w:eastAsia="zh-CN" w:bidi="ar"/>
              </w:rPr>
              <w:t>8</w:t>
            </w:r>
          </w:p>
        </w:tc>
        <w:tc>
          <w:tcPr>
            <w:tcW w:w="916" w:type="dxa"/>
            <w:vAlign w:val="center"/>
          </w:tcPr>
          <w:p w14:paraId="1BF6EB12">
            <w:pPr>
              <w:keepNext w:val="0"/>
              <w:keepLines w:val="0"/>
              <w:widowControl/>
              <w:numPr>
                <w:ilvl w:val="0"/>
                <w:numId w:val="0"/>
              </w:numPr>
              <w:suppressLineNumbers w:val="0"/>
              <w:jc w:val="center"/>
              <w:rPr>
                <w:rFonts w:hint="eastAsia" w:ascii="宋体" w:hAnsi="宋体" w:eastAsia="宋体" w:cs="宋体"/>
                <w:b w:val="0"/>
                <w:bCs w:val="0"/>
                <w:spacing w:val="6"/>
                <w:kern w:val="0"/>
                <w:sz w:val="24"/>
                <w:szCs w:val="24"/>
                <w:vertAlign w:val="baseline"/>
                <w:lang w:val="en-US" w:eastAsia="zh-CN" w:bidi="ar"/>
              </w:rPr>
            </w:pPr>
          </w:p>
        </w:tc>
      </w:tr>
    </w:tbl>
    <w:p w14:paraId="57551963">
      <w:pPr>
        <w:keepNext w:val="0"/>
        <w:keepLines w:val="0"/>
        <w:widowControl/>
        <w:numPr>
          <w:ilvl w:val="0"/>
          <w:numId w:val="0"/>
        </w:numPr>
        <w:suppressLineNumbers w:val="0"/>
        <w:jc w:val="left"/>
        <w:rPr>
          <w:rFonts w:hint="eastAsia" w:ascii="Microsoft YaHei UI" w:hAnsi="Microsoft YaHei UI" w:eastAsia="Microsoft YaHei UI" w:cs="Microsoft YaHei UI"/>
          <w:b/>
          <w:bCs/>
          <w:spacing w:val="6"/>
          <w:kern w:val="0"/>
          <w:sz w:val="24"/>
          <w:szCs w:val="24"/>
          <w:lang w:val="en-US" w:eastAsia="zh-CN" w:bidi="ar"/>
        </w:rPr>
      </w:pPr>
      <w:r>
        <w:rPr>
          <w:rFonts w:hint="eastAsia" w:ascii="Microsoft YaHei UI" w:hAnsi="Microsoft YaHei UI" w:eastAsia="Microsoft YaHei UI" w:cs="Microsoft YaHei UI"/>
          <w:b/>
          <w:bCs/>
          <w:spacing w:val="6"/>
          <w:kern w:val="0"/>
          <w:sz w:val="24"/>
          <w:szCs w:val="24"/>
          <w:lang w:val="en-US" w:eastAsia="zh-CN" w:bidi="ar"/>
        </w:rPr>
        <w:t>三、服务要求：</w:t>
      </w:r>
    </w:p>
    <w:p w14:paraId="655988E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jc w:val="both"/>
        <w:rPr>
          <w:rFonts w:hint="eastAsia" w:ascii="Microsoft YaHei UI" w:hAnsi="Microsoft YaHei UI" w:eastAsia="Microsoft YaHei UI" w:cs="Microsoft YaHei UI"/>
          <w:b w:val="0"/>
          <w:bCs w:val="0"/>
          <w:i w:val="0"/>
          <w:iCs w:val="0"/>
          <w:caps w:val="0"/>
          <w:spacing w:val="6"/>
          <w:sz w:val="24"/>
          <w:szCs w:val="24"/>
          <w:shd w:val="clear" w:fill="FFFFFF"/>
        </w:rPr>
      </w:pPr>
      <w:r>
        <w:rPr>
          <w:rFonts w:hint="eastAsia" w:ascii="Microsoft YaHei UI" w:hAnsi="Microsoft YaHei UI" w:eastAsia="Microsoft YaHei UI" w:cs="Microsoft YaHei UI"/>
          <w:b w:val="0"/>
          <w:bCs w:val="0"/>
          <w:i w:val="0"/>
          <w:iCs w:val="0"/>
          <w:caps w:val="0"/>
          <w:spacing w:val="6"/>
          <w:sz w:val="24"/>
          <w:szCs w:val="24"/>
          <w:shd w:val="clear" w:fill="FFFFFF"/>
        </w:rPr>
        <w:t>1、服务期:合同签订之日起，服务期至项目完成。</w:t>
      </w:r>
    </w:p>
    <w:p w14:paraId="2E2D620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jc w:val="both"/>
        <w:rPr>
          <w:rFonts w:hint="eastAsia" w:ascii="Microsoft YaHei UI" w:hAnsi="Microsoft YaHei UI" w:eastAsia="Microsoft YaHei UI" w:cs="Microsoft YaHei UI"/>
          <w:b w:val="0"/>
          <w:bCs w:val="0"/>
          <w:i w:val="0"/>
          <w:iCs w:val="0"/>
          <w:caps w:val="0"/>
          <w:spacing w:val="6"/>
          <w:sz w:val="24"/>
          <w:szCs w:val="24"/>
          <w:shd w:val="clear" w:fill="FFFFFF"/>
        </w:rPr>
      </w:pPr>
      <w:r>
        <w:rPr>
          <w:rFonts w:hint="eastAsia" w:ascii="Microsoft YaHei UI" w:hAnsi="Microsoft YaHei UI" w:eastAsia="Microsoft YaHei UI" w:cs="Microsoft YaHei UI"/>
          <w:b w:val="0"/>
          <w:bCs w:val="0"/>
          <w:i w:val="0"/>
          <w:iCs w:val="0"/>
          <w:caps w:val="0"/>
          <w:spacing w:val="6"/>
          <w:sz w:val="24"/>
          <w:szCs w:val="24"/>
          <w:shd w:val="clear" w:fill="FFFFFF"/>
        </w:rPr>
        <w:t>2、服务地点:杭州市余杭区仓前街道;</w:t>
      </w:r>
    </w:p>
    <w:p w14:paraId="1C28536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jc w:val="both"/>
        <w:rPr>
          <w:rFonts w:hint="eastAsia" w:ascii="Microsoft YaHei UI" w:hAnsi="Microsoft YaHei UI" w:eastAsia="Microsoft YaHei UI" w:cs="Microsoft YaHei UI"/>
          <w:b w:val="0"/>
          <w:bCs w:val="0"/>
          <w:i w:val="0"/>
          <w:iCs w:val="0"/>
          <w:caps w:val="0"/>
          <w:spacing w:val="6"/>
          <w:sz w:val="24"/>
          <w:szCs w:val="24"/>
          <w:shd w:val="clear" w:fill="FFFFFF"/>
        </w:rPr>
      </w:pPr>
      <w:r>
        <w:rPr>
          <w:rFonts w:hint="eastAsia" w:ascii="Microsoft YaHei UI" w:hAnsi="Microsoft YaHei UI" w:eastAsia="Microsoft YaHei UI" w:cs="Microsoft YaHei UI"/>
          <w:b w:val="0"/>
          <w:bCs w:val="0"/>
          <w:i w:val="0"/>
          <w:iCs w:val="0"/>
          <w:caps w:val="0"/>
          <w:spacing w:val="6"/>
          <w:sz w:val="24"/>
          <w:szCs w:val="24"/>
          <w:shd w:val="clear" w:fill="FFFFFF"/>
        </w:rPr>
        <w:t>3、服务质量要求:符合相关规定要求及采购人要求。</w:t>
      </w:r>
    </w:p>
    <w:p w14:paraId="4495A94D">
      <w:pPr>
        <w:rPr>
          <w:rFonts w:hint="eastAsia" w:ascii="Microsoft YaHei UI" w:hAnsi="Microsoft YaHei UI" w:eastAsia="Microsoft YaHei UI" w:cs="Microsoft YaHei UI"/>
          <w:b w:val="0"/>
          <w:bCs w:val="0"/>
          <w:i w:val="0"/>
          <w:iCs w:val="0"/>
          <w:caps w:val="0"/>
          <w:spacing w:val="6"/>
          <w:sz w:val="24"/>
          <w:szCs w:val="24"/>
          <w:shd w:val="clear" w:fill="FFFFFF"/>
        </w:rPr>
      </w:pPr>
      <w:r>
        <w:rPr>
          <w:rFonts w:hint="eastAsia" w:ascii="Microsoft YaHei UI" w:hAnsi="Microsoft YaHei UI" w:eastAsia="Microsoft YaHei UI" w:cs="Microsoft YaHei UI"/>
          <w:b w:val="0"/>
          <w:bCs w:val="0"/>
          <w:i w:val="0"/>
          <w:iCs w:val="0"/>
          <w:caps w:val="0"/>
          <w:spacing w:val="6"/>
          <w:sz w:val="24"/>
          <w:szCs w:val="24"/>
          <w:shd w:val="clear" w:fill="FFFFFF"/>
        </w:rPr>
        <w:br w:type="page"/>
      </w:r>
    </w:p>
    <w:p w14:paraId="05B1BF1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2016" w:firstLineChars="800"/>
        <w:jc w:val="both"/>
        <w:rPr>
          <w:rFonts w:hint="eastAsia" w:ascii="Microsoft YaHei UI" w:hAnsi="Microsoft YaHei UI" w:eastAsia="Microsoft YaHei UI" w:cs="Microsoft YaHei UI"/>
          <w:i w:val="0"/>
          <w:iCs w:val="0"/>
          <w:caps w:val="0"/>
          <w:spacing w:val="5"/>
          <w:sz w:val="24"/>
          <w:szCs w:val="24"/>
        </w:rPr>
      </w:pPr>
      <w:r>
        <w:rPr>
          <w:rFonts w:hint="eastAsia" w:ascii="Microsoft YaHei UI" w:hAnsi="Microsoft YaHei UI" w:eastAsia="Microsoft YaHei UI" w:cs="Microsoft YaHei UI"/>
          <w:b w:val="0"/>
          <w:bCs w:val="0"/>
          <w:i w:val="0"/>
          <w:iCs w:val="0"/>
          <w:caps w:val="0"/>
          <w:spacing w:val="6"/>
          <w:sz w:val="24"/>
          <w:szCs w:val="24"/>
          <w:shd w:val="clear" w:fill="FFFFFF"/>
        </w:rPr>
        <w:t>扫码查看报价函、授权委托书等格式</w:t>
      </w:r>
    </w:p>
    <w:p w14:paraId="0D956AF0">
      <w:pPr>
        <w:keepNext w:val="0"/>
        <w:keepLines w:val="0"/>
        <w:widowControl/>
        <w:suppressLineNumbers w:val="0"/>
        <w:jc w:val="left"/>
      </w:pP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drawing>
          <wp:inline distT="0" distB="0" distL="114300" distR="114300">
            <wp:extent cx="3810000" cy="3810000"/>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4"/>
                    <a:stretch>
                      <a:fillRect/>
                    </a:stretch>
                  </pic:blipFill>
                  <pic:spPr>
                    <a:xfrm>
                      <a:off x="0" y="0"/>
                      <a:ext cx="3810000" cy="3810000"/>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A1D1A3"/>
    <w:multiLevelType w:val="singleLevel"/>
    <w:tmpl w:val="77A1D1A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801C1"/>
    <w:rsid w:val="06710399"/>
    <w:rsid w:val="08466B5A"/>
    <w:rsid w:val="11C64572"/>
    <w:rsid w:val="2A2770AD"/>
    <w:rsid w:val="2AC961F0"/>
    <w:rsid w:val="2D2A52EF"/>
    <w:rsid w:val="34B032BD"/>
    <w:rsid w:val="37D73C8F"/>
    <w:rsid w:val="39D222F4"/>
    <w:rsid w:val="458065EC"/>
    <w:rsid w:val="4F8A7646"/>
    <w:rsid w:val="554B6AF4"/>
    <w:rsid w:val="561B0075"/>
    <w:rsid w:val="6A1C4EC6"/>
    <w:rsid w:val="775252ED"/>
    <w:rsid w:val="77FF24C5"/>
    <w:rsid w:val="7B9C253C"/>
    <w:rsid w:val="7F893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next w:val="4"/>
    <w:qFormat/>
    <w:uiPriority w:val="0"/>
    <w:pPr>
      <w:ind w:firstLine="645"/>
    </w:pPr>
    <w:rPr>
      <w:sz w:val="28"/>
    </w:rPr>
  </w:style>
  <w:style w:type="paragraph" w:customStyle="1" w:styleId="4">
    <w:name w:val="正文文本首行缩进 2"/>
    <w:basedOn w:val="3"/>
    <w:autoRedefine/>
    <w:qFormat/>
    <w:uiPriority w:val="99"/>
    <w:pPr>
      <w:spacing w:line="200" w:lineRule="atLeast"/>
      <w:ind w:firstLine="420"/>
    </w:pPr>
    <w:rPr>
      <w:rFonts w:ascii="宋体" w:hAnsi="Courier New"/>
      <w:spacing w:val="-4"/>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3"/>
    <w:qFormat/>
    <w:uiPriority w:val="0"/>
    <w:pPr>
      <w:spacing w:line="200" w:lineRule="atLeast"/>
      <w:ind w:firstLine="420"/>
    </w:pPr>
    <w:rPr>
      <w:rFonts w:ascii="宋体" w:hAnsi="Courier New"/>
      <w:spacing w:val="-4"/>
      <w:sz w:val="18"/>
      <w:szCs w:val="2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1878</Words>
  <Characters>2031</Characters>
  <Lines>0</Lines>
  <Paragraphs>0</Paragraphs>
  <TotalTime>3</TotalTime>
  <ScaleCrop>false</ScaleCrop>
  <LinksUpToDate>false</LinksUpToDate>
  <CharactersWithSpaces>2036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2025-05-21T02:37:00Z</dcterms:created>
  <dc:creator>lenovo</dc:creator>
  <cp:lastModifiedBy>醉冬雪</cp:lastModifiedBy>
  <dcterms:modified xsi:type="dcterms:W3CDTF">2025-06-19T02:33:17Z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eyJoZGlkIjoiNzFmYTlhMjc0MWMxZWIxMDY0YzBjOTgwZDQ5YmE1NzMiLCJ1c2VySWQiOiI0MzU0MjAyMDQifQ==</vt:lpwstr>
  </property>
  <property fmtid="{D5CDD505-2E9C-101B-9397-08002B2CF9AE}" pid="4" name="ICV">
    <vt:lpwstr>8A950B8D274D48909EEAF77C963B0F1D_13</vt:lpwstr>
  </property>
</Properties>
</file>