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FA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申花院区防汛物资报价清单</w:t>
      </w:r>
    </w:p>
    <w:bookmarkEnd w:id="0"/>
    <w:tbl>
      <w:tblPr>
        <w:tblStyle w:val="4"/>
        <w:tblW w:w="99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725"/>
        <w:gridCol w:w="1410"/>
        <w:gridCol w:w="990"/>
        <w:gridCol w:w="900"/>
        <w:gridCol w:w="4200"/>
      </w:tblGrid>
      <w:tr w14:paraId="3AF87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8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E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CB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4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98F1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3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3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抽水泵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3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58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AD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电启动、柴油抽水泵、流量30~35m³/h、含配套使用的进出水管、卡扣等</w:t>
            </w:r>
          </w:p>
        </w:tc>
      </w:tr>
      <w:tr w14:paraId="2FB02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9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防汛沙袋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2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2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尺寸30*70cm（不含沙）</w:t>
            </w:r>
          </w:p>
        </w:tc>
      </w:tr>
      <w:tr w14:paraId="040D8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2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A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2C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</w:tr>
      <w:tr w14:paraId="1DA9C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E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7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</w:tr>
      <w:tr w14:paraId="7451A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4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4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手推车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5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A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</w:tr>
      <w:tr w14:paraId="2CB0C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C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防毒面具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C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1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0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73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</w:tr>
      <w:tr w14:paraId="350D2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8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应急灯（充电型）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0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F1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亮度大于2000LM、续航大于12H（手持款）</w:t>
            </w:r>
          </w:p>
        </w:tc>
      </w:tr>
      <w:tr w14:paraId="7A970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5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C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安全帽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0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F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</w:tr>
      <w:tr w14:paraId="28FD4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3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5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分体雨衣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2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2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1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6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</w:tr>
      <w:tr w14:paraId="0AF9E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8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2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183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D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</w:tr>
      <w:tr w14:paraId="4FB66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A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担架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F2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6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C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</w:tr>
      <w:tr w14:paraId="6518C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BF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2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1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4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</w:tr>
      <w:tr w14:paraId="2A6D1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F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8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梯子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C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8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F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3米双折或直梯</w:t>
            </w:r>
          </w:p>
        </w:tc>
      </w:tr>
      <w:tr w14:paraId="45299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7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手套（帆布、棉纱、皮质）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B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25（10、10、5）双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2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</w:tr>
      <w:tr w14:paraId="65737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D4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口罩（N95）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D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4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8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</w:tr>
      <w:tr w14:paraId="10644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7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F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20米长接线盘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8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6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0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</w:tr>
      <w:tr w14:paraId="38D72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9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8E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防雨篷布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2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8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3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4*6m</w:t>
            </w:r>
          </w:p>
        </w:tc>
      </w:tr>
      <w:tr w14:paraId="23B88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6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UPS1KVA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E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1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7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1000w/800w</w:t>
            </w:r>
          </w:p>
        </w:tc>
      </w:tr>
      <w:tr w14:paraId="4A74E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B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4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9F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五点式常规款、配1.8米小钩</w:t>
            </w:r>
          </w:p>
        </w:tc>
      </w:tr>
      <w:tr w14:paraId="5F771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应急工具箱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D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4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8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</w:tr>
      <w:tr w14:paraId="1BC49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6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7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9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A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B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1400*600*2000mm、4层、承重350kg、蓝色</w:t>
            </w:r>
          </w:p>
        </w:tc>
      </w:tr>
      <w:tr w14:paraId="63B2F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8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防汛沙箱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E2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D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F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1200*600*600mm、材质304不锈钢、厚1.0、银色箱体正面顶面有防汛沙箱红字、有扶手方便移动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；潮王院区1个</w:t>
            </w:r>
          </w:p>
        </w:tc>
      </w:tr>
      <w:tr w14:paraId="6932F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7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7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2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3EA50DDA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04C39"/>
    <w:rsid w:val="1B4D07E3"/>
    <w:rsid w:val="1D13031D"/>
    <w:rsid w:val="36527A5E"/>
    <w:rsid w:val="3FC73DDD"/>
    <w:rsid w:val="3FFD4269"/>
    <w:rsid w:val="53701A8A"/>
    <w:rsid w:val="556829B8"/>
    <w:rsid w:val="59C363FA"/>
    <w:rsid w:val="5A1866DC"/>
    <w:rsid w:val="5E847C6A"/>
    <w:rsid w:val="646555E5"/>
    <w:rsid w:val="65285396"/>
    <w:rsid w:val="66A574AC"/>
    <w:rsid w:val="6AD8421E"/>
    <w:rsid w:val="6F204BC4"/>
    <w:rsid w:val="75D34D79"/>
    <w:rsid w:val="7902147A"/>
    <w:rsid w:val="7B0D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</Words>
  <Characters>561</Characters>
  <Lines>0</Lines>
  <Paragraphs>0</Paragraphs>
  <TotalTime>6</TotalTime>
  <ScaleCrop>false</ScaleCrop>
  <LinksUpToDate>false</LinksUpToDate>
  <CharactersWithSpaces>561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2025-05-26T05:46:00Z</dcterms:created>
  <dc:creator>Administrator</dc:creator>
  <cp:lastModifiedBy>洛林</cp:lastModifiedBy>
  <dcterms:modified xsi:type="dcterms:W3CDTF">2025-06-17T07:06:34Z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eyJoZGlkIjoiNDk5ZjY3NjM4Y2JhNTM3ZDgzZGIxODE5Yzk3NzA0MWUiLCJ1c2VySWQiOiIzMTA5ODQ2MDUifQ==</vt:lpwstr>
  </property>
  <property fmtid="{D5CDD505-2E9C-101B-9397-08002B2CF9AE}" pid="4" name="ICV">
    <vt:lpwstr>A56B13B7EC12426E84C785299F763451_13</vt:lpwstr>
  </property>
</Properties>
</file>