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C5F4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5575" cy="8641080"/>
            <wp:effectExtent l="0" t="0" r="3175" b="7620"/>
            <wp:docPr id="1" name="图片 1" descr="6c0b605dfe7d888fff39ac5f4ee97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0b605dfe7d888fff39ac5f4ee97b4"/>
                    <pic:cNvPicPr>
                      <a:picLocks noChangeAspect="1"/>
                    </pic:cNvPicPr>
                  </pic:nvPicPr>
                  <pic:blipFill>
                    <a:blip r:embed="rId4"/>
                    <a:srcRect t="6320" b="5036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2025-07-04T03:09:51Z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eyJoZGlkIjoiODAzYTRkYzIzYzdkYWNmZDMxNGJhMWI5YWU1YjUyN2IifQ==</vt:lpwstr>
  </property>
  <property fmtid="{D5CDD505-2E9C-101B-9397-08002B2CF9AE}" pid="4" name="ICV">
    <vt:lpwstr>75EFAAAEE8AA439AB01EC421F77BB656_12</vt:lpwstr>
  </property>
</Properties>
</file>