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1C44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B477BA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CDED18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EA80DBC"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关于申请购置中医科医疗设备的函</w:t>
      </w:r>
    </w:p>
    <w:p w14:paraId="063E0FD4">
      <w:pPr>
        <w:rPr>
          <w:rFonts w:hint="eastAsia"/>
        </w:rPr>
      </w:pPr>
    </w:p>
    <w:p w14:paraId="2540569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达坂城区财政局：  </w:t>
      </w:r>
    </w:p>
    <w:p w14:paraId="1516B88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乌拉泊社区卫生服务中心</w:t>
      </w:r>
      <w:r>
        <w:rPr>
          <w:rFonts w:hint="eastAsia" w:ascii="仿宋" w:hAnsi="仿宋" w:eastAsia="仿宋" w:cs="仿宋"/>
          <w:sz w:val="32"/>
          <w:szCs w:val="32"/>
        </w:rPr>
        <w:t xml:space="preserve">中医科诊疗水平，满足辖区群众日益增长的中医康复治疗需求，现拟购置一批中医理疗设备。根据临床需求及效益分析，特申请财政资金支持，具体事项如下：  </w:t>
      </w:r>
    </w:p>
    <w:p w14:paraId="358FA8B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一、申请购置设备清单及预算  </w:t>
      </w:r>
    </w:p>
    <w:p w14:paraId="2EAC08D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中医科所需设备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120345元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00CA5E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乌拉泊中医馆中医文化建设氛围营造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113852元</w:t>
      </w:r>
    </w:p>
    <w:p w14:paraId="5BFF55D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二、设备购置必要性  </w:t>
      </w:r>
    </w:p>
    <w:p w14:paraId="2DC54D9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 提升诊疗能力：上述设备可覆盖疼痛康复、骨关节疾病、软组织损伤、神经炎症、妇科炎症**等常见病治疗需求，填补我院中医理疗技术空白。  </w:t>
      </w:r>
    </w:p>
    <w:p w14:paraId="210F90F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 满足群众需求：辖区慢性疼痛、中风后遗症患者较多，现有设备无法满足治疗需求，亟需更新升级。  </w:t>
      </w:r>
    </w:p>
    <w:p w14:paraId="4350DFB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 经济效益显著：根据测算，所有设备均可在1年内收回成本，并实现长期创收。  </w:t>
      </w:r>
    </w:p>
    <w:p w14:paraId="237AC0C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三、资金申请  </w:t>
      </w:r>
    </w:p>
    <w:p w14:paraId="06C4FE4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恳请贵局拨付专项资金，用于设备采购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及中医文化建设氛围营造</w:t>
      </w:r>
      <w:r>
        <w:rPr>
          <w:rFonts w:hint="eastAsia" w:ascii="仿宋" w:hAnsi="仿宋" w:eastAsia="仿宋" w:cs="仿宋"/>
          <w:sz w:val="32"/>
          <w:szCs w:val="32"/>
        </w:rPr>
        <w:t xml:space="preserve">。我院将严格按照财政资金管理要求，专款专用，确保设备尽快投入使用。  </w:t>
      </w:r>
    </w:p>
    <w:p w14:paraId="00B7C62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请予审核批准为盼。  </w:t>
      </w:r>
    </w:p>
    <w:p w14:paraId="71624A1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此函  </w:t>
      </w:r>
    </w:p>
    <w:p w14:paraId="5C13C8E5">
      <w:pPr>
        <w:rPr>
          <w:rFonts w:hint="eastAsia" w:ascii="仿宋" w:hAnsi="仿宋" w:eastAsia="仿宋" w:cs="仿宋"/>
          <w:sz w:val="32"/>
          <w:szCs w:val="32"/>
        </w:rPr>
      </w:pPr>
    </w:p>
    <w:p w14:paraId="4B9F5979"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乌拉泊社区卫生服务中心</w:t>
      </w:r>
    </w:p>
    <w:p w14:paraId="17007B84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 w14:paraId="702D30E7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10F55"/>
    <w:rsid w:val="29810F55"/>
    <w:rsid w:val="531D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2025-06-11T05:10:00Z</dcterms:created>
  <dc:creator>橘子味*^O^*</dc:creator>
  <cp:lastModifiedBy>橘子味*^O^*</cp:lastModifiedBy>
  <cp:lastPrinted>2025-06-11T05:25:46Z</cp:lastPrinted>
  <dcterms:modified xsi:type="dcterms:W3CDTF">2025-06-11T05:26:09Z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5BCDE284272D4F11980003E230FE68A0_11</vt:lpwstr>
  </property>
  <property fmtid="{D5CDD505-2E9C-101B-9397-08002B2CF9AE}" pid="4" name="KSOTemplateDocerSaveRecord">
    <vt:lpwstr>eyJoZGlkIjoiMTZiNTBkZTg5MTAzOGE1MWFiYzgyMjllN2I0Y2Y0MDkiLCJ1c2VySWQiOiI3NTc5NTkyMjMifQ==</vt:lpwstr>
  </property>
</Properties>
</file>