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AA1209">
      <w:pPr>
        <w:pStyle w:val="21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中共疏勒县委员会政法委员会2025年</w:t>
      </w:r>
      <w:r>
        <w:rPr>
          <w:rFonts w:hint="eastAsia" w:cs="宋体"/>
          <w:kern w:val="0"/>
          <w:sz w:val="28"/>
          <w:szCs w:val="28"/>
          <w:lang w:val="en-US" w:eastAsia="zh-CN"/>
        </w:rPr>
        <w:t>6月至8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月政府采购意向</w:t>
      </w:r>
    </w:p>
    <w:p w14:paraId="7FD7B5EE">
      <w:pPr>
        <w:pStyle w:val="21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0DE9E524">
      <w:pPr>
        <w:pStyle w:val="21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微软雅黑" w:hAnsi="微软雅黑" w:eastAsia="微软雅黑" w:cs="微软雅黑"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13"/>
          <w:rFonts w:hint="eastAsia" w:ascii="微软雅黑" w:hAnsi="微软雅黑" w:eastAsia="微软雅黑" w:cs="微软雅黑"/>
          <w:sz w:val="19"/>
          <w:szCs w:val="19"/>
        </w:rPr>
        <w:t>中共疏勒县委员会政法委员会2025年7月采购意向公开</w:t>
      </w: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>如下：</w:t>
      </w: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 xml:space="preserve">   </w:t>
      </w:r>
    </w:p>
    <w:tbl>
      <w:tblPr>
        <w:tblStyle w:val="10"/>
        <w:tblW w:w="5000" w:type="pct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220"/>
        <w:gridCol w:w="1898"/>
        <w:gridCol w:w="1392"/>
        <w:gridCol w:w="1442"/>
        <w:gridCol w:w="1424"/>
      </w:tblGrid>
      <w:tr w14:paraId="4670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7CC8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    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125E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</w:rPr>
              <w:t>采购项目名称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    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9E23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</w:rPr>
              <w:t>采购需求概况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    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BE4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</w:rPr>
              <w:t>预算金额（万元）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    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D13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</w:rPr>
              <w:t>预计采购时间（填写到月）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    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67A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/>
                <w:bCs w:val="0"/>
                <w:sz w:val="16"/>
                <w:szCs w:val="16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               </w:t>
            </w:r>
          </w:p>
        </w:tc>
      </w:tr>
      <w:tr w14:paraId="516A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EEE7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7758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其他印刷服务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0117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党政宣传海报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规格数量：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1.2*2.4=KT板+背胶覆膜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20张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三折宣传册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60*30*1000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300g钢骨纸专版专色印制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）</w:t>
            </w:r>
          </w:p>
          <w:p w14:paraId="3CF23D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横幅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70公分*10米*15条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，红底黄字）</w:t>
            </w:r>
          </w:p>
          <w:p w14:paraId="3E2C2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可撕不干胶便签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（A4，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103张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445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.3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F089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2025年0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7月</w:t>
            </w:r>
          </w:p>
        </w:tc>
        <w:tc>
          <w:tcPr>
            <w:tcW w:w="833" w:type="pct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C41D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</w:p>
        </w:tc>
      </w:tr>
    </w:tbl>
    <w:p w14:paraId="695D6759">
      <w:pPr>
        <w:pStyle w:val="21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>本次公开的采购意向是本单位政府采购工作的初步安排，具体采购项目情况以相关采购公告和采购文件为准。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 w14:paraId="697F008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</w:p>
    <w:p w14:paraId="194BA69B">
      <w:pPr>
        <w:keepNext w:val="0"/>
        <w:keepLines w:val="0"/>
        <w:widowControl/>
        <w:suppressLineNumbers w:val="0"/>
        <w:jc w:val="right"/>
        <w:rPr>
          <w:rFonts w:hint="eastAsia" w:ascii="微软雅黑" w:hAnsi="微软雅黑" w:eastAsia="微软雅黑" w:cs="微软雅黑"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 xml:space="preserve">    </w:t>
      </w:r>
      <w:r>
        <w:rPr>
          <w:rStyle w:val="13"/>
          <w:rFonts w:hint="eastAsia" w:ascii="微软雅黑" w:hAnsi="微软雅黑" w:eastAsia="微软雅黑" w:cs="微软雅黑"/>
          <w:sz w:val="19"/>
          <w:szCs w:val="19"/>
        </w:rPr>
        <w:t>中共疏勒县委员会政法委员会</w:t>
      </w: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 xml:space="preserve">     </w:t>
      </w:r>
    </w:p>
    <w:p w14:paraId="6F6465CB">
      <w:pPr>
        <w:pStyle w:val="21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 xml:space="preserve"> </w:t>
      </w:r>
      <w:r>
        <w:rPr>
          <w:rStyle w:val="13"/>
          <w:rFonts w:hint="eastAsia" w:ascii="微软雅黑" w:hAnsi="微软雅黑" w:eastAsia="微软雅黑" w:cs="微软雅黑"/>
          <w:sz w:val="19"/>
          <w:szCs w:val="19"/>
        </w:rPr>
        <w:t>2025年0</w:t>
      </w:r>
      <w:r>
        <w:rPr>
          <w:rStyle w:val="13"/>
          <w:rFonts w:hint="eastAsia" w:ascii="微软雅黑" w:hAnsi="微软雅黑" w:eastAsia="微软雅黑" w:cs="微软雅黑"/>
          <w:sz w:val="19"/>
          <w:szCs w:val="19"/>
          <w:lang w:val="en-US" w:eastAsia="zh-CN"/>
        </w:rPr>
        <w:t>6</w:t>
      </w:r>
      <w:r>
        <w:rPr>
          <w:rStyle w:val="13"/>
          <w:rFonts w:hint="eastAsia" w:ascii="微软雅黑" w:hAnsi="微软雅黑" w:eastAsia="微软雅黑" w:cs="微软雅黑"/>
          <w:sz w:val="19"/>
          <w:szCs w:val="19"/>
        </w:rPr>
        <w:t>月</w:t>
      </w:r>
      <w:r>
        <w:rPr>
          <w:rStyle w:val="13"/>
          <w:rFonts w:hint="eastAsia" w:ascii="微软雅黑" w:hAnsi="微软雅黑" w:eastAsia="微软雅黑" w:cs="微软雅黑"/>
          <w:sz w:val="19"/>
          <w:szCs w:val="19"/>
          <w:lang w:val="en-US" w:eastAsia="zh-CN"/>
        </w:rPr>
        <w:t>04</w:t>
      </w:r>
      <w:r>
        <w:rPr>
          <w:rStyle w:val="13"/>
          <w:rFonts w:hint="eastAsia" w:ascii="微软雅黑" w:hAnsi="微软雅黑" w:eastAsia="微软雅黑" w:cs="微软雅黑"/>
          <w:sz w:val="19"/>
          <w:szCs w:val="19"/>
        </w:rPr>
        <w:t>日</w:t>
      </w: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 xml:space="preserve">   </w:t>
      </w:r>
    </w:p>
    <w:p w14:paraId="79952815">
      <w:pPr>
        <w:pStyle w:val="21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FBBFF8F">
      <w:pPr>
        <w:pStyle w:val="21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D2A477F">
      <w:pPr>
        <w:pStyle w:val="21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2248D586">
      <w:pPr>
        <w:pStyle w:val="21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3CA7"/>
    <w:rsid w:val="07BB22EF"/>
    <w:rsid w:val="1AD3006A"/>
    <w:rsid w:val="2D6F3D99"/>
    <w:rsid w:val="6BC52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selecttdclass"/>
    <w:basedOn w:val="1"/>
    <w:uiPriority w:val="0"/>
    <w:pPr>
      <w:shd w:val="clear" w:fill="EDF5FA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5"/>
    <w:basedOn w:val="11"/>
    <w:uiPriority w:val="0"/>
    <w:rPr>
      <w:rFonts w:hint="default" w:ascii="Courier New" w:hAnsi="Courier New" w:cs="Courier New"/>
    </w:rPr>
  </w:style>
  <w:style w:type="paragraph" w:customStyle="1" w:styleId="14">
    <w:name w:val="sub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7"/>
    <w:basedOn w:val="11"/>
    <w:uiPriority w:val="0"/>
    <w:rPr>
      <w:rFonts w:hint="default" w:ascii="Times New Roman" w:hAnsi="Times New Roman" w:cs="Times New Roman"/>
    </w:rPr>
  </w:style>
  <w:style w:type="paragraph" w:customStyle="1" w:styleId="16">
    <w:name w:val="list-paddingleft-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普通(网站) Char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8">
    <w:name w:val="10"/>
    <w:basedOn w:val="11"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11"/>
    <w:uiPriority w:val="0"/>
    <w:rPr>
      <w:rFonts w:hint="default" w:ascii="Times New Roman" w:hAnsi="Times New Roman" w:cs="Times New Roman"/>
      <w:b/>
    </w:rPr>
  </w:style>
  <w:style w:type="character" w:customStyle="1" w:styleId="20">
    <w:name w:val="18"/>
    <w:basedOn w:val="11"/>
    <w:uiPriority w:val="0"/>
    <w:rPr>
      <w:rFonts w:hint="default" w:ascii="Times New Roman" w:hAnsi="Times New Roman" w:cs="Times New Roman"/>
    </w:rPr>
  </w:style>
  <w:style w:type="paragraph" w:customStyle="1" w:styleId="21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HTML 预设格式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">
    <w:name w:val="hid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4">
    <w:name w:val="list-paddingleft-3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">
    <w:name w:val="list-paddingleft-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346</Characters>
  <Lines>1</Lines>
  <Paragraphs>1</Paragraphs>
  <TotalTime>6</TotalTime>
  <ScaleCrop>false</ScaleCrop>
  <LinksUpToDate>false</LinksUpToDate>
  <CharactersWithSpaces>479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2025-06-04T09:50:00Z</dcterms:created>
  <dc:creator>pc</dc:creator>
  <cp:lastModifiedBy>WPS_1694169467</cp:lastModifiedBy>
  <dcterms:modified xsi:type="dcterms:W3CDTF">2025-06-04T10:04:50Z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eyJoZGlkIjoiMmYwNzVkYzNjYjA4M2IzZjQ2N2NlODVlNGIwM2EwNTAiLCJ1c2VySWQiOiIxNTI5NjY0NDE3In0=</vt:lpwstr>
  </property>
  <property fmtid="{D5CDD505-2E9C-101B-9397-08002B2CF9AE}" pid="3" name="KSOProductBuildVer">
    <vt:lpwstr>2052-12.1.0.20784</vt:lpwstr>
  </property>
  <property fmtid="{D5CDD505-2E9C-101B-9397-08002B2CF9AE}" pid="4" name="ICV">
    <vt:lpwstr>1411A2226DAF4FFEA4E3146B1B5D3CD9_13</vt:lpwstr>
  </property>
</Properties>
</file>