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A7AE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新疆国际医疗中心（新疆国际医院）DSA采购需求参数征集公告</w:t>
      </w:r>
    </w:p>
    <w:p w14:paraId="18E3AF0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7B95F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公示简要情况说明：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根据工作安排，新疆国际医疗中心(新疆国际医院)拟于近期组织专家召开设备采购需求参数论证会，现征集设备采购需求参数意见。请符合条件的厂家或代理商提供参数，并就有关事项公告如下：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</w:p>
    <w:p w14:paraId="239E48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一、意见征询编号：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/</w:t>
      </w:r>
    </w:p>
    <w:p w14:paraId="2E0E078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二、征求意见范围：</w:t>
      </w:r>
    </w:p>
    <w:p w14:paraId="15D7F2A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新疆国际医疗中心（新疆国际医院）DSA采购需求参数征集</w:t>
      </w:r>
    </w:p>
    <w:p w14:paraId="03DF2AF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设备名称：DSA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、产地要求：国产</w:t>
      </w:r>
      <w:bookmarkStart w:id="0" w:name="_GoBack"/>
      <w:bookmarkEnd w:id="0"/>
    </w:p>
    <w:p w14:paraId="63308E48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三、征求意见递交及接收：</w:t>
      </w:r>
    </w:p>
    <w:p w14:paraId="2B0393D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1、意见递交截止时间：2025-07-24 17:00:00</w:t>
      </w:r>
    </w:p>
    <w:p w14:paraId="1AC5CE0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2、意见递交方式：邮件报名，原件邮寄</w:t>
      </w:r>
    </w:p>
    <w:p w14:paraId="66C0168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3、意见接收机构：中信国际招标有限公司</w:t>
      </w:r>
    </w:p>
    <w:p w14:paraId="0AACD55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4、联系人：陈月琪</w:t>
      </w:r>
    </w:p>
    <w:p w14:paraId="75FFE0A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5、联系电话：18010138577</w:t>
      </w:r>
    </w:p>
    <w:p w14:paraId="15073E9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6、联系邮箱：chenyq@ck.citic.com</w:t>
      </w:r>
    </w:p>
    <w:p w14:paraId="15F81DCA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四、合格的修改意见和建议书要求</w:t>
      </w:r>
    </w:p>
    <w:p w14:paraId="0A49AAB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1、供应商名称： 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2、设备名称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3、生产地址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4、生产厂家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5、规格型号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6、注册证号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7、注册证有效期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8、设备详细技术参数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9、核心技术参数（可量化指标，需单独标明）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10、供应商资质文件（包括医疗器械注册证、厂家及代理商的三证（营业执照、医疗器械生产许可/备案证、医疗器械经营许可/备案证）、代理商/厂家产品授权书）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11、与竞品的对比情况（产品优势）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12、后续备品备件耗材情况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13、技术白皮书</w:t>
      </w:r>
    </w:p>
    <w:p w14:paraId="072FBF4B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五、注意事项：</w:t>
      </w:r>
    </w:p>
    <w:p w14:paraId="3EAE572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1.邮件及附件命名要求：项目名称+供应商名称。邮件名称未按公告要求命名的视为无效邮件不予接收。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2.邮件应包括：Word版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建议书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文件及pdf扫描件（按照顺序汇总材料并加盖公章）。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3.供应商应在意见递交截止时间前，将符合要求的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建议书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文件原件加盖公章，邮寄至：上海市虹口区四川北路中信广场写字楼41层，收件人：陈月琪，电话：18010138577。以供应商快递寄出的时间为准，未邮寄的视为报名无效，不接受任何情况的到付。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4.供应商可以对本项目的部分设备或全部设备进行报名。</w:t>
      </w:r>
    </w:p>
    <w:p w14:paraId="71F0AEB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5.逾期不予接受资料。</w:t>
      </w:r>
    </w:p>
    <w:p w14:paraId="417F280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</w:p>
    <w:p w14:paraId="76DCFA2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A140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2AB7"/>
    <w:rsid w:val="0FFB13A2"/>
    <w:rsid w:val="48B92AB7"/>
    <w:rsid w:val="60B1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762</Characters>
  <Lines>0</Lines>
  <Paragraphs>0</Paragraphs>
  <TotalTime>0</TotalTime>
  <ScaleCrop>false</ScaleCrop>
  <LinksUpToDate>false</LinksUpToDate>
  <CharactersWithSpaces>764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2025-07-21T06:18:00Z</dcterms:created>
  <dc:creator>陈月琪</dc:creator>
  <cp:lastModifiedBy>陈月琪</cp:lastModifiedBy>
  <dcterms:modified xsi:type="dcterms:W3CDTF">2025-07-21T06:31:21Z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223A6A02E54A48A483FD8722E50B992C_11</vt:lpwstr>
  </property>
  <property fmtid="{D5CDD505-2E9C-101B-9397-08002B2CF9AE}" pid="4" name="KSOTemplateDocerSaveRecord">
    <vt:lpwstr>eyJoZGlkIjoiMzEwNTM5NzYwMDRjMzkwZTVkZjY2ODkwMGIxNGU0OTUiLCJ1c2VySWQiOiIxMzk5MDU4Njg4In0=</vt:lpwstr>
  </property>
</Properties>
</file>