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51E050">
      <w:pPr>
        <w:rPr>
          <w:rFonts w:ascii="微软雅黑" w:hAnsi="微软雅黑" w:cs="微软雅黑"/>
          <w:color w:val="005494"/>
          <w:kern w:val="0"/>
          <w:sz w:val="36"/>
          <w:szCs w:val="36"/>
        </w:rPr>
      </w:pPr>
      <w:bookmarkStart w:id="0" w:name="_GoBack"/>
      <w:r>
        <w:rPr>
          <w:rFonts w:ascii="微软雅黑" w:hAnsi="微软雅黑" w:cs="微软雅黑"/>
          <w:color w:val="808080"/>
          <w:kern w:val="0"/>
          <w:sz w:val="20"/>
          <w:szCs w:val="20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7620</wp:posOffset>
            </wp:positionH>
            <wp:positionV relativeFrom="paragraph">
              <wp:posOffset>-1544955</wp:posOffset>
            </wp:positionV>
            <wp:extent cx="7652385" cy="9654540"/>
            <wp:effectExtent l="0" t="0" r="5715" b="0"/>
            <wp:wrapNone/>
            <wp:docPr id="1026" name="图片 3" descr="logo水印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 3" descr="logo水印.png"/>
                    <pic:cNvPicPr/>
                  </pic:nvPicPr>
                  <pic:blipFill>
                    <a:blip r:embed="rId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 r="26558"/>
                    <a:stretch>
                      <a:fillRect/>
                    </a:stretch>
                  </pic:blipFill>
                  <pic:spPr>
                    <a:xfrm>
                      <a:off x="0" y="0"/>
                      <a:ext cx="7652384" cy="9654541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14:paraId="45CBB811">
      <w:pPr>
        <w:rPr>
          <w:rFonts w:ascii="微软雅黑" w:hAnsi="微软雅黑" w:cs="微软雅黑"/>
          <w:b/>
          <w:bCs/>
          <w:color w:val="005494"/>
          <w:kern w:val="0"/>
          <w:sz w:val="36"/>
          <w:szCs w:val="36"/>
        </w:rPr>
      </w:pPr>
      <w:r>
        <w:rPr>
          <w:rFonts w:ascii="微软雅黑" w:hAnsi="微软雅黑" w:cs="微软雅黑"/>
          <w:b/>
          <w:bCs/>
          <w:color w:val="005494"/>
          <w:kern w:val="0"/>
          <w:sz w:val="36"/>
          <w:szCs w:val="36"/>
        </w:rPr>
        <w:t>中元</w:t>
      </w:r>
      <w:r>
        <w:rPr>
          <w:rFonts w:hint="eastAsia" w:ascii="微软雅黑" w:hAnsi="微软雅黑" w:cs="微软雅黑"/>
          <w:b/>
          <w:bCs/>
          <w:color w:val="005494"/>
          <w:kern w:val="0"/>
          <w:sz w:val="36"/>
          <w:szCs w:val="36"/>
        </w:rPr>
        <w:t>汇吉生物</w:t>
      </w:r>
      <w:r>
        <w:rPr>
          <w:rFonts w:ascii="微软雅黑" w:hAnsi="微软雅黑" w:cs="微软雅黑"/>
          <w:b/>
          <w:bCs/>
          <w:color w:val="005494"/>
          <w:kern w:val="0"/>
          <w:sz w:val="36"/>
          <w:szCs w:val="36"/>
        </w:rPr>
        <w:t>技术</w:t>
      </w:r>
      <w:r>
        <w:rPr>
          <w:rFonts w:hint="eastAsia" w:ascii="微软雅黑" w:hAnsi="微软雅黑" w:cs="微软雅黑"/>
          <w:b/>
          <w:bCs/>
          <w:color w:val="005494"/>
          <w:kern w:val="0"/>
          <w:sz w:val="36"/>
          <w:szCs w:val="36"/>
          <w:lang w:eastAsia="zh-CN"/>
        </w:rPr>
        <w:t>股份</w:t>
      </w:r>
      <w:r>
        <w:rPr>
          <w:rFonts w:ascii="微软雅黑" w:hAnsi="微软雅黑" w:cs="微软雅黑"/>
          <w:b/>
          <w:bCs/>
          <w:color w:val="005494"/>
          <w:kern w:val="0"/>
          <w:sz w:val="36"/>
          <w:szCs w:val="36"/>
        </w:rPr>
        <w:t>有限公司</w:t>
      </w:r>
    </w:p>
    <w:p w14:paraId="1CB27642">
      <w:pPr>
        <w:pStyle w:val="12"/>
        <w:jc w:val="distribute"/>
        <w:rPr>
          <w:rFonts w:ascii="微软雅黑" w:hAnsi="微软雅黑" w:cs="微软雅黑"/>
          <w:b/>
          <w:color w:val="005494"/>
          <w:sz w:val="36"/>
          <w:szCs w:val="36"/>
        </w:rPr>
      </w:pPr>
      <w:r>
        <w:rPr>
          <w:rFonts w:hint="eastAsia" w:ascii="微软雅黑" w:hAnsi="微软雅黑" w:cs="微软雅黑"/>
          <w:color w:val="074183"/>
          <w:sz w:val="11"/>
          <w:szCs w:val="11"/>
        </w:rPr>
        <w:t>••••••••••••••••••••••••••••••••••••••••••••••••••••••••••••••••••••••••••••••••••••••••••••••••••••••••••••••••••</w:t>
      </w:r>
    </w:p>
    <w:p w14:paraId="277E9EF5">
      <w:pPr>
        <w:pStyle w:val="15"/>
        <w:widowControl/>
        <w:rPr>
          <w:rFonts w:hint="default" w:ascii="微软雅黑" w:hAnsi="微软雅黑" w:eastAsia="微软雅黑" w:cs="微软雅黑"/>
          <w:b/>
          <w:color w:val="005494"/>
          <w:sz w:val="32"/>
          <w:szCs w:val="32"/>
        </w:rPr>
      </w:pPr>
      <w:r>
        <w:rPr>
          <w:rFonts w:ascii="微软雅黑" w:hAnsi="微软雅黑" w:eastAsia="微软雅黑" w:cs="微软雅黑"/>
          <w:color w:val="005494"/>
          <w:sz w:val="20"/>
          <w:szCs w:val="20"/>
        </w:rPr>
        <w:t>编号：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JXKHTB202</w:t>
      </w:r>
      <w:r>
        <w:rPr>
          <w:rFonts w:hint="eastAsia" w:ascii="Arial" w:hAnsi="Arial" w:cs="Arial"/>
          <w:color w:val="333333"/>
          <w:sz w:val="21"/>
          <w:szCs w:val="21"/>
          <w:shd w:val="clear" w:color="auto" w:fill="FFFFFF"/>
          <w:lang w:val="en-US" w:eastAsia="zh-CN"/>
        </w:rPr>
        <w:t>5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0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5</w:t>
      </w:r>
      <w:r>
        <w:rPr>
          <w:rFonts w:hint="eastAsia" w:ascii="Arial" w:hAnsi="Arial" w:cs="Arial"/>
          <w:color w:val="333333"/>
          <w:sz w:val="21"/>
          <w:szCs w:val="21"/>
          <w:shd w:val="clear" w:color="auto" w:fill="FFFFFF"/>
          <w:lang w:val="en-US" w:eastAsia="zh-CN"/>
        </w:rPr>
        <w:t>22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095513002</w:t>
      </w:r>
      <w:r>
        <w:rPr>
          <w:rFonts w:ascii="微软雅黑" w:hAnsi="微软雅黑" w:eastAsia="微软雅黑" w:cs="微软雅黑"/>
          <w:color w:val="005494"/>
          <w:sz w:val="20"/>
          <w:szCs w:val="20"/>
        </w:rPr>
        <w:t xml:space="preserve">                                      Zybio</w:t>
      </w:r>
      <w:r>
        <w:rPr>
          <w:rFonts w:hint="default" w:ascii="微软雅黑" w:hAnsi="微软雅黑" w:eastAsia="微软雅黑" w:cs="微软雅黑"/>
          <w:color w:val="005494"/>
          <w:sz w:val="20"/>
          <w:szCs w:val="20"/>
        </w:rPr>
        <w:t xml:space="preserve"> I</w:t>
      </w:r>
      <w:r>
        <w:rPr>
          <w:rFonts w:ascii="微软雅黑" w:hAnsi="微软雅黑" w:eastAsia="微软雅黑" w:cs="微软雅黑"/>
          <w:color w:val="005494"/>
          <w:sz w:val="20"/>
          <w:szCs w:val="20"/>
        </w:rPr>
        <w:t>nc.</w:t>
      </w:r>
    </w:p>
    <w:p w14:paraId="07C141A2">
      <w:pPr>
        <w:pStyle w:val="16"/>
        <w:widowControl/>
        <w:spacing w:beforeAutospacing="0" w:afterAutospacing="0" w:line="360" w:lineRule="exact"/>
        <w:rPr>
          <w:rFonts w:ascii="微软雅黑" w:hAnsi="微软雅黑" w:eastAsia="微软雅黑" w:cs="微软雅黑"/>
          <w:b/>
          <w:color w:val="005494"/>
          <w:sz w:val="32"/>
          <w:szCs w:val="32"/>
        </w:rPr>
      </w:pPr>
    </w:p>
    <w:p w14:paraId="4806B375">
      <w:pPr>
        <w:pStyle w:val="16"/>
        <w:widowControl/>
        <w:spacing w:beforeAutospacing="0" w:afterAutospacing="0" w:line="360" w:lineRule="exact"/>
        <w:rPr>
          <w:rFonts w:ascii="微软雅黑" w:hAnsi="微软雅黑" w:eastAsia="微软雅黑" w:cs="微软雅黑"/>
          <w:b/>
          <w:color w:val="005494"/>
          <w:sz w:val="36"/>
          <w:szCs w:val="36"/>
        </w:rPr>
      </w:pPr>
      <w:r>
        <w:rPr>
          <w:rFonts w:ascii="微软雅黑" w:hAnsi="微软雅黑" w:eastAsia="微软雅黑" w:cs="微软雅黑"/>
          <w:b/>
          <w:color w:val="005494"/>
          <w:sz w:val="36"/>
          <w:szCs w:val="36"/>
        </w:rPr>
        <w:t>授权委托书</w:t>
      </w:r>
      <w:r>
        <w:rPr>
          <w:rFonts w:hint="eastAsia" w:ascii="微软雅黑" w:hAnsi="微软雅黑" w:eastAsia="微软雅黑" w:cs="微软雅黑"/>
          <w:b/>
          <w:color w:val="005494"/>
          <w:sz w:val="36"/>
          <w:szCs w:val="36"/>
        </w:rPr>
        <w:t xml:space="preserve"> </w:t>
      </w:r>
    </w:p>
    <w:p w14:paraId="031002E9">
      <w:pPr>
        <w:pStyle w:val="16"/>
        <w:widowControl/>
        <w:spacing w:beforeAutospacing="0" w:afterAutospacing="0" w:line="360" w:lineRule="exact"/>
        <w:rPr>
          <w:rFonts w:ascii="微软雅黑" w:hAnsi="微软雅黑" w:eastAsia="微软雅黑" w:cs="微软雅黑"/>
          <w:b/>
          <w:color w:val="005494"/>
          <w:sz w:val="32"/>
          <w:szCs w:val="32"/>
        </w:rPr>
      </w:pPr>
    </w:p>
    <w:p w14:paraId="16BCAFB6">
      <w:pPr>
        <w:pStyle w:val="16"/>
        <w:widowControl/>
        <w:spacing w:beforeAutospacing="0" w:after="156" w:afterLines="50" w:afterAutospacing="0" w:line="360" w:lineRule="exact"/>
        <w:rPr>
          <w:rFonts w:ascii="微软雅黑" w:hAnsi="微软雅黑" w:eastAsia="微软雅黑" w:cs="微软雅黑"/>
          <w:b/>
          <w:bCs/>
          <w:color w:val="808080"/>
          <w:u w:val="single"/>
        </w:rPr>
      </w:pPr>
      <w:r>
        <w:rPr>
          <w:rFonts w:hint="eastAsia" w:ascii="微软雅黑" w:hAnsi="微软雅黑" w:eastAsia="微软雅黑" w:cs="微软雅黑"/>
          <w:b/>
          <w:bCs/>
          <w:color w:val="262626"/>
          <w:u w:val="single"/>
          <w:lang w:val="en-US" w:eastAsia="zh-CN"/>
        </w:rPr>
        <w:t>新疆华世康健医疗器械</w:t>
      </w:r>
      <w:r>
        <w:rPr>
          <w:rFonts w:hint="eastAsia" w:ascii="微软雅黑" w:hAnsi="微软雅黑" w:eastAsia="微软雅黑" w:cs="微软雅黑"/>
          <w:b/>
          <w:bCs/>
          <w:color w:val="262626"/>
          <w:u w:val="single"/>
          <w:lang w:eastAsia="zh-CN"/>
        </w:rPr>
        <w:t>有限公司</w:t>
      </w:r>
      <w:r>
        <w:rPr>
          <w:rFonts w:hint="eastAsia" w:ascii="微软雅黑" w:hAnsi="微软雅黑" w:eastAsia="微软雅黑" w:cs="微软雅黑"/>
          <w:b/>
          <w:bCs/>
          <w:color w:val="262626"/>
          <w:u w:val="single"/>
        </w:rPr>
        <w:t>:</w:t>
      </w:r>
    </w:p>
    <w:p w14:paraId="7CF512FB">
      <w:pPr>
        <w:pStyle w:val="16"/>
        <w:widowControl/>
        <w:spacing w:beforeAutospacing="0" w:after="156" w:afterLines="50" w:afterAutospacing="0" w:line="360" w:lineRule="exact"/>
        <w:ind w:firstLine="480" w:firstLineChars="200"/>
        <w:jc w:val="both"/>
        <w:rPr>
          <w:rFonts w:ascii="微软雅黑" w:hAnsi="微软雅黑" w:eastAsia="微软雅黑" w:cs="微软雅黑"/>
          <w:color w:val="262626"/>
        </w:rPr>
      </w:pPr>
      <w:r>
        <w:rPr>
          <w:rFonts w:hint="eastAsia" w:ascii="微软雅黑" w:hAnsi="微软雅黑" w:eastAsia="微软雅黑" w:cs="微软雅黑"/>
          <w:color w:val="262626"/>
        </w:rPr>
        <w:t>兹授权贵司负责我公司生产经营的</w:t>
      </w:r>
      <w:r>
        <w:rPr>
          <w:rFonts w:hint="eastAsia" w:ascii="微软雅黑" w:hAnsi="微软雅黑" w:eastAsia="微软雅黑" w:cs="微软雅黑"/>
          <w:color w:val="262626"/>
          <w:u w:val="single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color w:val="262626"/>
          <w:u w:val="single"/>
          <w:lang w:val="en-US" w:eastAsia="zh-CN"/>
        </w:rPr>
        <w:t>生化试剂、YX-2000、Q8pro、EXS2600及配套试剂耗材</w:t>
      </w:r>
      <w:r>
        <w:rPr>
          <w:rFonts w:hint="eastAsia" w:ascii="微软雅黑" w:hAnsi="微软雅黑" w:eastAsia="微软雅黑" w:cs="微软雅黑"/>
          <w:b/>
          <w:bCs/>
          <w:color w:val="262626"/>
          <w:u w:val="single"/>
          <w:lang w:eastAsia="zh-CN"/>
        </w:rPr>
        <w:t>，</w:t>
      </w:r>
      <w:r>
        <w:rPr>
          <w:rFonts w:hint="eastAsia" w:ascii="微软雅黑" w:hAnsi="微软雅黑" w:eastAsia="微软雅黑" w:cs="微软雅黑"/>
          <w:color w:val="262626"/>
        </w:rPr>
        <w:t>参加</w:t>
      </w:r>
      <w:r>
        <w:rPr>
          <w:rFonts w:hint="eastAsia" w:ascii="微软雅黑" w:hAnsi="微软雅黑" w:eastAsia="微软雅黑" w:cs="微软雅黑"/>
          <w:color w:val="262626"/>
          <w:u w:val="single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color w:val="262626"/>
          <w:u w:val="single"/>
          <w:lang w:val="en-US" w:eastAsia="zh-CN"/>
        </w:rPr>
        <w:t xml:space="preserve">新疆生产建设兵团第一师阿拉尔医院医共体 </w:t>
      </w:r>
      <w:r>
        <w:rPr>
          <w:rFonts w:hint="eastAsia" w:ascii="微软雅黑" w:hAnsi="微软雅黑" w:eastAsia="微软雅黑" w:cs="微软雅黑"/>
          <w:color w:val="262626"/>
        </w:rPr>
        <w:t>的</w:t>
      </w:r>
      <w:r>
        <w:rPr>
          <w:rFonts w:hint="eastAsia" w:ascii="微软雅黑" w:hAnsi="微软雅黑" w:eastAsia="微软雅黑" w:cs="微软雅黑"/>
          <w:color w:val="262626"/>
          <w:lang w:eastAsia="zh-CN"/>
        </w:rPr>
        <w:t>议价招标</w:t>
      </w:r>
      <w:r>
        <w:rPr>
          <w:rFonts w:hint="eastAsia" w:ascii="微软雅黑" w:hAnsi="微软雅黑" w:eastAsia="微软雅黑" w:cs="微软雅黑"/>
          <w:color w:val="262626"/>
        </w:rPr>
        <w:t>，负责与招投标相关的所有事宜</w:t>
      </w:r>
      <w:r>
        <w:rPr>
          <w:rFonts w:hint="eastAsia" w:ascii="微软雅黑" w:hAnsi="微软雅黑" w:eastAsia="微软雅黑" w:cs="微软雅黑"/>
          <w:color w:val="262626"/>
          <w:lang w:eastAsia="zh-CN"/>
        </w:rPr>
        <w:t>及中选后的供货事宜</w:t>
      </w:r>
      <w:r>
        <w:rPr>
          <w:rFonts w:hint="eastAsia" w:ascii="微软雅黑" w:hAnsi="微软雅黑" w:eastAsia="微软雅黑" w:cs="微软雅黑"/>
          <w:color w:val="262626"/>
        </w:rPr>
        <w:t xml:space="preserve">。         </w:t>
      </w:r>
    </w:p>
    <w:p w14:paraId="5BA20B8A">
      <w:pPr>
        <w:pStyle w:val="16"/>
        <w:widowControl/>
        <w:spacing w:beforeAutospacing="0" w:after="156" w:afterLines="50" w:afterAutospacing="0" w:line="360" w:lineRule="exact"/>
        <w:rPr>
          <w:rFonts w:ascii="微软雅黑" w:hAnsi="微软雅黑" w:eastAsia="微软雅黑" w:cs="微软雅黑"/>
          <w:color w:val="262626"/>
        </w:rPr>
      </w:pPr>
      <w:r>
        <w:rPr>
          <w:rFonts w:hint="eastAsia" w:ascii="微软雅黑" w:hAnsi="微软雅黑" w:eastAsia="微软雅黑" w:cs="微软雅黑"/>
          <w:color w:val="262626"/>
        </w:rPr>
        <w:t xml:space="preserve">    </w:t>
      </w:r>
      <w:r>
        <w:rPr>
          <w:rFonts w:ascii="微软雅黑" w:hAnsi="微软雅黑" w:eastAsia="微软雅黑" w:cs="微软雅黑"/>
          <w:color w:val="262626"/>
        </w:rPr>
        <w:t>如产品在</w:t>
      </w:r>
      <w:r>
        <w:rPr>
          <w:rFonts w:hint="eastAsia" w:ascii="微软雅黑" w:hAnsi="微软雅黑" w:eastAsia="微软雅黑" w:cs="微软雅黑"/>
          <w:color w:val="262626"/>
        </w:rPr>
        <w:t>质保</w:t>
      </w:r>
      <w:r>
        <w:rPr>
          <w:rFonts w:ascii="微软雅黑" w:hAnsi="微软雅黑" w:eastAsia="微软雅黑" w:cs="微软雅黑"/>
          <w:color w:val="262626"/>
        </w:rPr>
        <w:t>期内出现质量问题，我公司予以质量保证，其它非本公司授权销售的产品，本公司不予认可。</w:t>
      </w:r>
    </w:p>
    <w:p w14:paraId="5F06E0FD">
      <w:pPr>
        <w:pStyle w:val="16"/>
        <w:widowControl/>
        <w:spacing w:beforeAutospacing="0" w:after="156" w:afterLines="50" w:afterAutospacing="0" w:line="360" w:lineRule="exact"/>
        <w:ind w:firstLine="480" w:firstLineChars="200"/>
        <w:rPr>
          <w:rFonts w:ascii="微软雅黑" w:hAnsi="微软雅黑" w:eastAsia="微软雅黑" w:cs="微软雅黑"/>
          <w:color w:val="262626"/>
        </w:rPr>
      </w:pPr>
      <w:r>
        <w:rPr>
          <w:rFonts w:ascii="微软雅黑" w:hAnsi="微软雅黑" w:eastAsia="微软雅黑" w:cs="微软雅黑"/>
          <w:color w:val="262626"/>
        </w:rPr>
        <w:t>授权期限</w:t>
      </w:r>
      <w:r>
        <w:rPr>
          <w:rFonts w:hint="eastAsia" w:ascii="微软雅黑" w:hAnsi="微软雅黑" w:eastAsia="微软雅黑" w:cs="微软雅黑"/>
          <w:color w:val="262626"/>
        </w:rPr>
        <w:t>：202</w:t>
      </w:r>
      <w:r>
        <w:rPr>
          <w:rFonts w:hint="eastAsia" w:ascii="微软雅黑" w:hAnsi="微软雅黑" w:eastAsia="微软雅黑" w:cs="微软雅黑"/>
          <w:color w:val="262626"/>
          <w:lang w:val="en-US" w:eastAsia="zh-CN"/>
        </w:rPr>
        <w:t>5</w:t>
      </w:r>
      <w:r>
        <w:rPr>
          <w:rFonts w:hint="eastAsia" w:ascii="微软雅黑" w:hAnsi="微软雅黑" w:eastAsia="微软雅黑" w:cs="微软雅黑"/>
          <w:color w:val="262626"/>
        </w:rPr>
        <w:t>年</w:t>
      </w:r>
      <w:r>
        <w:rPr>
          <w:rFonts w:hint="eastAsia" w:ascii="微软雅黑" w:hAnsi="微软雅黑" w:eastAsia="微软雅黑" w:cs="微软雅黑"/>
          <w:color w:val="262626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color w:val="262626"/>
        </w:rPr>
        <w:t>月</w:t>
      </w:r>
      <w:r>
        <w:rPr>
          <w:rFonts w:hint="eastAsia" w:ascii="微软雅黑" w:hAnsi="微软雅黑" w:eastAsia="微软雅黑" w:cs="微软雅黑"/>
          <w:color w:val="262626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color w:val="262626"/>
        </w:rPr>
        <w:t>日至202</w:t>
      </w:r>
      <w:r>
        <w:rPr>
          <w:rFonts w:hint="eastAsia" w:ascii="微软雅黑" w:hAnsi="微软雅黑" w:eastAsia="微软雅黑" w:cs="微软雅黑"/>
          <w:color w:val="262626"/>
          <w:lang w:val="en-US" w:eastAsia="zh-CN"/>
        </w:rPr>
        <w:t>5</w:t>
      </w:r>
      <w:r>
        <w:rPr>
          <w:rFonts w:hint="eastAsia" w:ascii="微软雅黑" w:hAnsi="微软雅黑" w:eastAsia="微软雅黑" w:cs="微软雅黑"/>
          <w:color w:val="262626"/>
        </w:rPr>
        <w:t>年</w:t>
      </w:r>
      <w:r>
        <w:rPr>
          <w:rFonts w:hint="eastAsia" w:ascii="微软雅黑" w:hAnsi="微软雅黑" w:eastAsia="微软雅黑" w:cs="微软雅黑"/>
          <w:color w:val="262626"/>
          <w:lang w:val="en-US" w:eastAsia="zh-CN"/>
        </w:rPr>
        <w:t>12</w:t>
      </w:r>
      <w:r>
        <w:rPr>
          <w:rFonts w:hint="eastAsia" w:ascii="微软雅黑" w:hAnsi="微软雅黑" w:eastAsia="微软雅黑" w:cs="微软雅黑"/>
          <w:color w:val="262626"/>
        </w:rPr>
        <w:t>月</w:t>
      </w:r>
      <w:r>
        <w:rPr>
          <w:rFonts w:hint="eastAsia" w:ascii="微软雅黑" w:hAnsi="微软雅黑" w:eastAsia="微软雅黑" w:cs="微软雅黑"/>
          <w:color w:val="262626"/>
          <w:lang w:val="en-US" w:eastAsia="zh-CN"/>
        </w:rPr>
        <w:t>31</w:t>
      </w:r>
      <w:r>
        <w:rPr>
          <w:rFonts w:hint="eastAsia" w:ascii="微软雅黑" w:hAnsi="微软雅黑" w:eastAsia="微软雅黑" w:cs="微软雅黑"/>
          <w:color w:val="262626"/>
        </w:rPr>
        <w:t>日结束。</w:t>
      </w:r>
    </w:p>
    <w:p w14:paraId="22F7961F">
      <w:pPr>
        <w:pStyle w:val="16"/>
        <w:widowControl/>
        <w:spacing w:beforeAutospacing="0" w:after="156" w:afterLines="50" w:afterAutospacing="0" w:line="360" w:lineRule="exact"/>
        <w:ind w:firstLine="480" w:firstLineChars="200"/>
        <w:rPr>
          <w:rFonts w:ascii="微软雅黑" w:hAnsi="微软雅黑" w:eastAsia="微软雅黑" w:cs="微软雅黑"/>
          <w:color w:val="262626"/>
        </w:rPr>
      </w:pPr>
      <w:r>
        <w:rPr>
          <w:rFonts w:ascii="微软雅黑" w:hAnsi="微软雅黑" w:eastAsia="微软雅黑" w:cs="微软雅黑"/>
          <w:color w:val="262626"/>
        </w:rPr>
        <w:t>特此授权</w:t>
      </w:r>
      <w:r>
        <w:rPr>
          <w:rFonts w:hint="eastAsia" w:ascii="微软雅黑" w:hAnsi="微软雅黑" w:eastAsia="微软雅黑" w:cs="微软雅黑"/>
          <w:color w:val="262626"/>
        </w:rPr>
        <w:t>。</w:t>
      </w:r>
    </w:p>
    <w:p w14:paraId="1CC0DF90">
      <w:pPr>
        <w:pStyle w:val="16"/>
        <w:widowControl/>
        <w:spacing w:beforeAutospacing="0" w:after="156" w:afterLines="50" w:afterAutospacing="0" w:line="360" w:lineRule="exact"/>
        <w:rPr>
          <w:rFonts w:ascii="微软雅黑" w:hAnsi="微软雅黑" w:eastAsia="微软雅黑" w:cs="微软雅黑"/>
          <w:color w:val="262626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4996180</wp:posOffset>
            </wp:positionH>
            <wp:positionV relativeFrom="page">
              <wp:posOffset>5847715</wp:posOffset>
            </wp:positionV>
            <wp:extent cx="1335405" cy="1348105"/>
            <wp:effectExtent l="0" t="0" r="0" b="0"/>
            <wp:wrapNone/>
            <wp:docPr id="1027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Image1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5515" cy="13481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FB4792D">
      <w:pPr>
        <w:pStyle w:val="16"/>
        <w:widowControl/>
        <w:spacing w:beforeAutospacing="0" w:after="156" w:afterLines="50" w:afterAutospacing="0" w:line="360" w:lineRule="exact"/>
        <w:rPr>
          <w:rFonts w:ascii="微软雅黑" w:hAnsi="微软雅黑" w:eastAsia="微软雅黑" w:cs="微软雅黑"/>
          <w:color w:val="262626"/>
        </w:rPr>
      </w:pPr>
    </w:p>
    <w:p w14:paraId="50348C95">
      <w:pPr>
        <w:spacing w:line="360" w:lineRule="exact"/>
        <w:rPr>
          <w:rFonts w:ascii="微软雅黑" w:hAnsi="微软雅黑" w:cs="微软雅黑"/>
          <w:color w:val="808080"/>
          <w:kern w:val="0"/>
          <w:sz w:val="22"/>
          <w:szCs w:val="22"/>
        </w:rPr>
      </w:pPr>
      <w:r>
        <w:rPr>
          <w:rFonts w:hint="eastAsia" w:ascii="微软雅黑" w:hAnsi="微软雅黑" w:cs="微软雅黑"/>
          <w:color w:val="262626"/>
        </w:rPr>
        <w:t xml:space="preserve">                                             </w:t>
      </w:r>
      <w:r>
        <w:rPr>
          <w:rFonts w:hint="eastAsia" w:ascii="微软雅黑" w:hAnsi="微软雅黑" w:cs="微软雅黑"/>
          <w:color w:val="808080"/>
          <w:kern w:val="0"/>
          <w:sz w:val="22"/>
          <w:szCs w:val="22"/>
        </w:rPr>
        <w:t xml:space="preserve"> </w:t>
      </w:r>
    </w:p>
    <w:p w14:paraId="51A14CE4">
      <w:pPr>
        <w:spacing w:line="360" w:lineRule="exact"/>
        <w:jc w:val="right"/>
        <w:rPr>
          <w:rFonts w:ascii="微软雅黑" w:hAnsi="微软雅黑" w:cs="微软雅黑"/>
          <w:color w:val="262626"/>
          <w:kern w:val="0"/>
          <w:sz w:val="24"/>
        </w:rPr>
      </w:pPr>
      <w:r>
        <w:rPr>
          <w:rFonts w:hint="eastAsia" w:ascii="微软雅黑" w:hAnsi="微软雅黑" w:cs="微软雅黑"/>
          <w:color w:val="262626"/>
          <w:kern w:val="0"/>
          <w:sz w:val="24"/>
        </w:rPr>
        <w:t>中元汇吉生物技术</w:t>
      </w:r>
      <w:r>
        <w:rPr>
          <w:rFonts w:hint="eastAsia" w:ascii="微软雅黑" w:hAnsi="微软雅黑" w:cs="微软雅黑"/>
          <w:color w:val="262626"/>
          <w:kern w:val="0"/>
          <w:sz w:val="24"/>
          <w:lang w:eastAsia="zh-CN"/>
        </w:rPr>
        <w:t>股份</w:t>
      </w:r>
      <w:r>
        <w:rPr>
          <w:rFonts w:hint="eastAsia" w:ascii="微软雅黑" w:hAnsi="微软雅黑" w:cs="微软雅黑"/>
          <w:color w:val="262626"/>
          <w:kern w:val="0"/>
          <w:sz w:val="24"/>
        </w:rPr>
        <w:t>有限公司</w:t>
      </w:r>
    </w:p>
    <w:p w14:paraId="6BDA3F1B">
      <w:pPr>
        <w:pStyle w:val="14"/>
        <w:jc w:val="right"/>
        <w:rPr>
          <w:b w:val="0"/>
          <w:bCs w:val="0"/>
        </w:rPr>
      </w:pPr>
      <w:r>
        <w:rPr>
          <w:rFonts w:hint="eastAsia" w:ascii="微软雅黑" w:hAnsi="微软雅黑" w:cs="微软雅黑"/>
          <w:b w:val="0"/>
          <w:bCs w:val="0"/>
          <w:color w:val="262626"/>
          <w:kern w:val="0"/>
          <w:sz w:val="24"/>
        </w:rPr>
        <w:t>202</w:t>
      </w:r>
      <w:r>
        <w:rPr>
          <w:rFonts w:hint="eastAsia" w:ascii="微软雅黑" w:hAnsi="微软雅黑" w:cs="微软雅黑"/>
          <w:b w:val="0"/>
          <w:bCs w:val="0"/>
          <w:color w:val="262626"/>
          <w:kern w:val="0"/>
          <w:sz w:val="24"/>
          <w:lang w:val="en-US" w:eastAsia="zh-CN"/>
        </w:rPr>
        <w:t>5</w:t>
      </w:r>
      <w:r>
        <w:rPr>
          <w:rFonts w:hint="eastAsia" w:ascii="微软雅黑" w:hAnsi="微软雅黑" w:cs="微软雅黑"/>
          <w:b w:val="0"/>
          <w:bCs w:val="0"/>
          <w:color w:val="262626"/>
          <w:kern w:val="0"/>
          <w:sz w:val="24"/>
        </w:rPr>
        <w:t>年</w:t>
      </w:r>
      <w:r>
        <w:rPr>
          <w:rFonts w:hint="default" w:ascii="微软雅黑" w:hAnsi="微软雅黑" w:cs="微软雅黑"/>
          <w:b w:val="0"/>
          <w:bCs w:val="0"/>
          <w:color w:val="262626"/>
          <w:kern w:val="0"/>
          <w:sz w:val="24"/>
          <w:lang w:val="en-US"/>
        </w:rPr>
        <w:t>5</w:t>
      </w:r>
      <w:r>
        <w:rPr>
          <w:rFonts w:hint="eastAsia" w:ascii="微软雅黑" w:hAnsi="微软雅黑" w:cs="微软雅黑"/>
          <w:b w:val="0"/>
          <w:bCs w:val="0"/>
          <w:color w:val="262626"/>
          <w:kern w:val="0"/>
          <w:sz w:val="24"/>
        </w:rPr>
        <w:t>月</w:t>
      </w:r>
      <w:r>
        <w:rPr>
          <w:rFonts w:hint="eastAsia" w:ascii="微软雅黑" w:hAnsi="微软雅黑" w:cs="微软雅黑"/>
          <w:b w:val="0"/>
          <w:bCs w:val="0"/>
          <w:color w:val="262626"/>
          <w:kern w:val="0"/>
          <w:sz w:val="24"/>
          <w:lang w:val="en-US" w:eastAsia="zh-CN"/>
        </w:rPr>
        <w:t>22</w:t>
      </w:r>
      <w:r>
        <w:rPr>
          <w:rFonts w:hint="eastAsia" w:ascii="微软雅黑" w:hAnsi="微软雅黑" w:cs="微软雅黑"/>
          <w:b w:val="0"/>
          <w:bCs w:val="0"/>
          <w:color w:val="262626"/>
          <w:kern w:val="0"/>
          <w:sz w:val="24"/>
        </w:rPr>
        <w:t>日</w:t>
      </w:r>
    </w:p>
    <w:p w14:paraId="40F0BB9E">
      <w:pPr>
        <w:pStyle w:val="14"/>
      </w:pPr>
    </w:p>
    <w:p w14:paraId="1555FB4C">
      <w:pPr>
        <w:spacing w:after="156" w:afterLines="50" w:line="360" w:lineRule="exact"/>
        <w:rPr>
          <w:rFonts w:ascii="微软雅黑" w:hAnsi="微软雅黑" w:cs="微软雅黑"/>
          <w:color w:val="262626"/>
          <w:kern w:val="0"/>
          <w:sz w:val="24"/>
        </w:rPr>
      </w:pPr>
    </w:p>
    <w:p w14:paraId="036ED0DD">
      <w:pPr>
        <w:spacing w:line="360" w:lineRule="exact"/>
        <w:rPr>
          <w:rFonts w:ascii="微软雅黑" w:hAnsi="微软雅黑" w:cs="微软雅黑"/>
          <w:color w:val="262626"/>
          <w:kern w:val="0"/>
          <w:sz w:val="24"/>
        </w:rPr>
      </w:pPr>
    </w:p>
    <w:p w14:paraId="698EDF07">
      <w:pPr>
        <w:spacing w:line="360" w:lineRule="exact"/>
        <w:rPr>
          <w:rFonts w:ascii="微软雅黑" w:hAnsi="微软雅黑" w:cs="微软雅黑"/>
          <w:color w:val="262626"/>
          <w:kern w:val="0"/>
          <w:sz w:val="24"/>
        </w:rPr>
      </w:pPr>
    </w:p>
    <w:p w14:paraId="54F1853E">
      <w:pPr>
        <w:spacing w:line="360" w:lineRule="exact"/>
        <w:rPr>
          <w:rFonts w:ascii="微软雅黑" w:hAnsi="微软雅黑" w:cs="微软雅黑"/>
          <w:color w:val="262626"/>
          <w:kern w:val="0"/>
          <w:sz w:val="24"/>
        </w:rPr>
      </w:pPr>
    </w:p>
    <w:p w14:paraId="0962C02A">
      <w:pPr>
        <w:spacing w:line="360" w:lineRule="exact"/>
      </w:pPr>
      <w:r>
        <w:rPr>
          <w:rFonts w:hint="eastAsia" w:ascii="微软雅黑" w:hAnsi="微软雅黑" w:cs="微软雅黑"/>
          <w:color w:val="262626"/>
          <w:kern w:val="0"/>
          <w:sz w:val="24"/>
        </w:rPr>
        <w:t xml:space="preserve">                                       </w:t>
      </w:r>
    </w:p>
    <w:sectPr>
      <w:headerReference r:id="rId3" w:type="default"/>
      <w:footerReference r:id="rId4" w:type="default"/>
      <w:pgSz w:w="11906" w:h="16838"/>
      <w:pgMar w:top="1984" w:right="1871" w:bottom="1587" w:left="1871" w:header="680" w:footer="567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CF5C6E">
    <w:pPr>
      <w:pStyle w:val="12"/>
      <w:tabs>
        <w:tab w:val="left" w:pos="8190"/>
      </w:tabs>
      <w:spacing w:line="360" w:lineRule="auto"/>
      <w:jc w:val="distribute"/>
      <w:rPr>
        <w:rFonts w:ascii="微软雅黑" w:hAnsi="微软雅黑" w:cs="微软雅黑"/>
        <w:color w:val="074183"/>
      </w:rPr>
    </w:pPr>
    <w:r>
      <w:rPr>
        <w:rFonts w:ascii="微软雅黑" w:hAnsi="微软雅黑" w:cs="微软雅黑"/>
        <w:color w:val="074183"/>
        <w:sz w:val="11"/>
        <w:szCs w:val="11"/>
      </w:rPr>
      <w:t>••••••••••••••••••••••••••••••••••••••••••••••••••••••••••••••••••••••••••••••••••••••••••••••••••••••••••••••••••</w:t>
    </w:r>
  </w:p>
  <w:p w14:paraId="69A971FD">
    <w:pPr>
      <w:pStyle w:val="16"/>
      <w:widowControl/>
      <w:spacing w:beforeAutospacing="0" w:after="75" w:afterAutospacing="0" w:line="210" w:lineRule="atLeast"/>
      <w:rPr>
        <w:rFonts w:ascii="微软雅黑" w:hAnsi="微软雅黑" w:eastAsia="微软雅黑" w:cs="微软雅黑"/>
        <w:color w:val="074183"/>
        <w:sz w:val="16"/>
      </w:rPr>
    </w:pPr>
    <w:r>
      <w:rPr>
        <w:rFonts w:hint="eastAsia" w:ascii="微软雅黑" w:hAnsi="微软雅黑" w:eastAsia="微软雅黑" w:cs="微软雅黑"/>
        <w:color w:val="074183"/>
        <w:sz w:val="16"/>
      </w:rPr>
      <w:t>重庆市大渡口区建桥工业园C区太康路6号30栋第1-4层    400082</w:t>
    </w:r>
  </w:p>
  <w:p w14:paraId="11B01BF2">
    <w:pPr>
      <w:pStyle w:val="12"/>
      <w:tabs>
        <w:tab w:val="left" w:pos="8190"/>
        <w:tab w:val="right" w:pos="8820"/>
      </w:tabs>
      <w:rPr>
        <w:rFonts w:ascii="微软雅黑" w:hAnsi="微软雅黑" w:cs="微软雅黑"/>
        <w:color w:val="074183"/>
        <w:sz w:val="16"/>
      </w:rPr>
    </w:pPr>
    <w:r>
      <w:rPr>
        <w:rFonts w:ascii="微软雅黑" w:hAnsi="微软雅黑" w:cs="微软雅黑"/>
        <w:color w:val="074183"/>
        <w:sz w:val="16"/>
      </w:rPr>
      <w:t>电话  +86（0）23 6869 3600         网址  www.zybio.com</w:t>
    </w:r>
  </w:p>
  <w:p w14:paraId="1C8FC833">
    <w:pPr>
      <w:pStyle w:val="12"/>
      <w:tabs>
        <w:tab w:val="clear" w:pos="8306"/>
      </w:tabs>
      <w:rPr>
        <w:rFonts w:ascii="微软雅黑" w:hAnsi="微软雅黑" w:cs="微软雅黑"/>
        <w:color w:val="074183"/>
        <w:sz w:val="16"/>
      </w:rPr>
    </w:pPr>
    <w:r>
      <w:rPr>
        <w:rFonts w:ascii="微软雅黑" w:hAnsi="微软雅黑" w:cs="微软雅黑"/>
        <w:color w:val="074183"/>
        <w:sz w:val="16"/>
      </w:rPr>
      <w:t>传真  +86（0）23 6869 9779         邮箱  zy@zy-ivd.com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16AD11">
    <w:pPr>
      <w:pStyle w:val="13"/>
      <w:rPr>
        <w:rFonts w:eastAsia="宋体"/>
      </w:rPr>
    </w:pPr>
    <w:r>
      <w:rPr>
        <w:rFonts w:hint="eastAsia" w:eastAsia="宋体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-781050</wp:posOffset>
          </wp:positionH>
          <wp:positionV relativeFrom="paragraph">
            <wp:posOffset>-110490</wp:posOffset>
          </wp:positionV>
          <wp:extent cx="2075180" cy="763905"/>
          <wp:effectExtent l="0" t="0" r="0" b="0"/>
          <wp:wrapThrough wrapText="bothSides">
            <wp:wrapPolygon>
              <wp:start x="3966" y="3232"/>
              <wp:lineTo x="3305" y="3950"/>
              <wp:lineTo x="1454" y="8259"/>
              <wp:lineTo x="925" y="13287"/>
              <wp:lineTo x="1058" y="15441"/>
              <wp:lineTo x="2512" y="18314"/>
              <wp:lineTo x="2908" y="19032"/>
              <wp:lineTo x="3569" y="19032"/>
              <wp:lineTo x="11236" y="18314"/>
              <wp:lineTo x="20357" y="16519"/>
              <wp:lineTo x="20490" y="12569"/>
              <wp:lineTo x="20225" y="10414"/>
              <wp:lineTo x="19829" y="8978"/>
              <wp:lineTo x="6874" y="3232"/>
              <wp:lineTo x="3966" y="3232"/>
            </wp:wrapPolygon>
          </wp:wrapThrough>
          <wp:docPr id="4097" name="图片 1" descr="logo-0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7" name="图片 1" descr="logo-03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75180" cy="7639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7360E43"/>
    <w:rsid w:val="7BF06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微软雅黑" w:cs="宋体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0"/>
    <w:pPr>
      <w:keepNext/>
      <w:keepLines/>
      <w:spacing w:before="340" w:after="330" w:line="576" w:lineRule="auto"/>
      <w:jc w:val="center"/>
      <w:outlineLvl w:val="0"/>
    </w:pPr>
    <w:rPr>
      <w:rFonts w:ascii="微软雅黑" w:hAnsi="微软雅黑"/>
      <w:b/>
      <w:kern w:val="44"/>
      <w:sz w:val="32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微软雅黑" w:hAnsi="微软雅黑"/>
      <w:b/>
      <w:sz w:val="28"/>
    </w:rPr>
  </w:style>
  <w:style w:type="paragraph" w:styleId="5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rFonts w:ascii="微软雅黑" w:hAnsi="微软雅黑"/>
      <w:b/>
      <w:sz w:val="24"/>
    </w:rPr>
  </w:style>
  <w:style w:type="paragraph" w:styleId="6">
    <w:name w:val="heading 4"/>
    <w:basedOn w:val="1"/>
    <w:next w:val="1"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/>
      <w:sz w:val="24"/>
    </w:rPr>
  </w:style>
  <w:style w:type="paragraph" w:styleId="7">
    <w:name w:val="heading 5"/>
    <w:basedOn w:val="1"/>
    <w:next w:val="1"/>
    <w:qFormat/>
    <w:uiPriority w:val="0"/>
    <w:pPr>
      <w:keepNext/>
      <w:keepLines/>
      <w:spacing w:before="280" w:after="290" w:line="372" w:lineRule="auto"/>
      <w:outlineLvl w:val="4"/>
    </w:pPr>
    <w:rPr>
      <w:sz w:val="24"/>
    </w:rPr>
  </w:style>
  <w:style w:type="paragraph" w:styleId="8">
    <w:name w:val="heading 6"/>
    <w:basedOn w:val="1"/>
    <w:next w:val="1"/>
    <w:qFormat/>
    <w:uiPriority w:val="0"/>
    <w:pPr>
      <w:keepNext/>
      <w:keepLines/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paragraph" w:styleId="9">
    <w:name w:val="heading 7"/>
    <w:basedOn w:val="1"/>
    <w:next w:val="1"/>
    <w:qFormat/>
    <w:uiPriority w:val="0"/>
    <w:pPr>
      <w:keepNext/>
      <w:keepLines/>
      <w:spacing w:before="240" w:after="64" w:line="317" w:lineRule="auto"/>
      <w:outlineLvl w:val="6"/>
    </w:pPr>
    <w:rPr>
      <w:b/>
      <w:sz w:val="24"/>
    </w:rPr>
  </w:style>
  <w:style w:type="paragraph" w:styleId="10">
    <w:name w:val="heading 8"/>
    <w:basedOn w:val="1"/>
    <w:next w:val="1"/>
    <w:qFormat/>
    <w:uiPriority w:val="0"/>
    <w:pPr>
      <w:keepNext/>
      <w:keepLines/>
      <w:spacing w:before="240" w:after="64" w:line="317" w:lineRule="auto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qFormat/>
    <w:uiPriority w:val="0"/>
    <w:pPr>
      <w:keepNext/>
      <w:keepLines/>
      <w:spacing w:before="240" w:after="64" w:line="317" w:lineRule="auto"/>
      <w:outlineLvl w:val="8"/>
    </w:pPr>
    <w:rPr>
      <w:rFonts w:ascii="Arial" w:hAnsi="Arial" w:eastAsia="黑体"/>
    </w:rPr>
  </w:style>
  <w:style w:type="character" w:default="1" w:styleId="19">
    <w:name w:val="Default Paragraph Font"/>
    <w:uiPriority w:val="1"/>
  </w:style>
  <w:style w:type="table" w:default="1" w:styleId="17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1"/>
    <w:basedOn w:val="1"/>
    <w:qFormat/>
    <w:uiPriority w:val="0"/>
    <w:pPr>
      <w:adjustRightInd w:val="0"/>
      <w:spacing w:line="318" w:lineRule="atLeast"/>
      <w:ind w:left="369" w:firstLine="369"/>
      <w:textAlignment w:val="baseline"/>
    </w:pPr>
    <w:rPr>
      <w:rFonts w:ascii="宋体"/>
      <w:szCs w:val="20"/>
    </w:rPr>
  </w:style>
  <w:style w:type="paragraph" w:styleId="12">
    <w:name w:val="footer"/>
    <w:basedOn w:val="1"/>
    <w:link w:val="2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4">
    <w:name w:val="toc 1"/>
    <w:basedOn w:val="1"/>
    <w:next w:val="1"/>
    <w:qFormat/>
    <w:uiPriority w:val="39"/>
    <w:pPr>
      <w:spacing w:before="120" w:after="120"/>
      <w:jc w:val="left"/>
    </w:pPr>
    <w:rPr>
      <w:b/>
      <w:bCs/>
      <w:caps/>
      <w:sz w:val="20"/>
      <w:szCs w:val="20"/>
    </w:rPr>
  </w:style>
  <w:style w:type="paragraph" w:styleId="15">
    <w:name w:val="HTML Preformatted"/>
    <w:basedOn w:val="1"/>
    <w:link w:val="2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</w:rPr>
  </w:style>
  <w:style w:type="paragraph" w:styleId="16">
    <w:name w:val="Normal (Web)"/>
    <w:basedOn w:val="1"/>
    <w:qFormat/>
    <w:uiPriority w:val="0"/>
    <w:pPr>
      <w:spacing w:beforeAutospacing="1" w:afterAutospacing="1"/>
      <w:jc w:val="left"/>
    </w:pPr>
    <w:rPr>
      <w:rFonts w:eastAsia="宋体" w:cs="Times New Roman"/>
      <w:kern w:val="0"/>
      <w:sz w:val="24"/>
    </w:rPr>
  </w:style>
  <w:style w:type="table" w:styleId="18">
    <w:name w:val="Table Grid"/>
    <w:basedOn w:val="1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">
    <w:name w:val="标题 1 字符"/>
    <w:link w:val="3"/>
    <w:qFormat/>
    <w:uiPriority w:val="0"/>
    <w:rPr>
      <w:rFonts w:ascii="微软雅黑" w:hAnsi="微软雅黑" w:eastAsia="微软雅黑"/>
      <w:b/>
      <w:kern w:val="44"/>
      <w:sz w:val="32"/>
    </w:rPr>
  </w:style>
  <w:style w:type="character" w:customStyle="1" w:styleId="21">
    <w:name w:val="HTML 预设格式 字符"/>
    <w:basedOn w:val="19"/>
    <w:link w:val="15"/>
    <w:qFormat/>
    <w:uiPriority w:val="0"/>
    <w:rPr>
      <w:rFonts w:ascii="宋体" w:hAnsi="宋体"/>
      <w:sz w:val="24"/>
      <w:szCs w:val="24"/>
    </w:rPr>
  </w:style>
  <w:style w:type="character" w:customStyle="1" w:styleId="22">
    <w:name w:val="页脚 字符"/>
    <w:basedOn w:val="19"/>
    <w:link w:val="12"/>
    <w:qFormat/>
    <w:uiPriority w:val="0"/>
    <w:rPr>
      <w:rFonts w:ascii="Calibri" w:hAnsi="Calibri" w:eastAsia="微软雅黑" w:cs="宋体"/>
      <w:kern w:val="2"/>
      <w:sz w:val="18"/>
      <w:szCs w:val="24"/>
    </w:rPr>
  </w:style>
  <w:style w:type="character" w:customStyle="1" w:styleId="23">
    <w:name w:val="font01"/>
    <w:basedOn w:val="1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49BD54-4627-4354-91B6-D29746207CE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322</Words>
  <Characters>379</Characters>
  <Paragraphs>30</Paragraphs>
  <TotalTime>9</TotalTime>
  <ScaleCrop>false</ScaleCrop>
  <LinksUpToDate>false</LinksUpToDate>
  <CharactersWithSpaces>520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2020-04-02T01:53:00Z</dcterms:created>
  <dc:creator>Noise</dc:creator>
  <cp:lastModifiedBy>wangyagang</cp:lastModifiedBy>
  <cp:lastPrinted>2020-07-29T10:27:00Z</cp:lastPrinted>
  <dcterms:modified xsi:type="dcterms:W3CDTF">2025-05-22T12:36:53Z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EF1E6B000C6747A7A68F186C9CD560BD_13</vt:lpwstr>
  </property>
  <property fmtid="{D5CDD505-2E9C-101B-9397-08002B2CF9AE}" pid="4" name="KSOTemplateDocerSaveRecord">
    <vt:lpwstr>eyJoZGlkIjoiODViY2JkMjU3NGYzZTEwMzZmMGFkZWViYmNkYWU3NDIifQ==</vt:lpwstr>
  </property>
</Properties>
</file>