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14CE1">
      <w:pPr>
        <w:pStyle w:val="2"/>
        <w:spacing w:before="114" w:line="224" w:lineRule="auto"/>
        <w:jc w:val="center"/>
        <w:outlineLvl w:val="0"/>
      </w:pPr>
      <w:bookmarkStart w:id="14" w:name="_GoBack"/>
      <w:bookmarkEnd w:id="14"/>
      <w:r>
        <w:rPr>
          <w:b/>
          <w:bCs/>
          <w:spacing w:val="6"/>
        </w:rPr>
        <w:t>竞争性磋商公告</w:t>
      </w:r>
    </w:p>
    <w:p w14:paraId="0C7EA63D">
      <w:pPr>
        <w:spacing w:line="157" w:lineRule="exact"/>
      </w:pPr>
    </w:p>
    <w:tbl>
      <w:tblPr>
        <w:tblStyle w:val="8"/>
        <w:tblW w:w="8987" w:type="dxa"/>
        <w:tblInd w:w="-36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87"/>
      </w:tblGrid>
      <w:tr w14:paraId="24348BD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13" w:hRule="atLeast"/>
        </w:trPr>
        <w:tc>
          <w:tcPr>
            <w:tcW w:w="8987" w:type="dxa"/>
            <w:vAlign w:val="top"/>
          </w:tcPr>
          <w:p w14:paraId="03EEBE0E">
            <w:pPr>
              <w:pStyle w:val="7"/>
              <w:spacing w:before="219" w:line="220" w:lineRule="auto"/>
              <w:ind w:left="121"/>
              <w:outlineLvl w:val="1"/>
            </w:pPr>
            <w:bookmarkStart w:id="0" w:name="_Toc22981"/>
            <w:r>
              <w:rPr>
                <w:b/>
                <w:bCs/>
                <w:spacing w:val="-5"/>
              </w:rPr>
              <w:t>项目概况：</w:t>
            </w:r>
            <w:bookmarkEnd w:id="0"/>
          </w:p>
          <w:p w14:paraId="0D8D81E9">
            <w:pPr>
              <w:pStyle w:val="7"/>
              <w:tabs>
                <w:tab w:val="left" w:pos="759"/>
              </w:tabs>
              <w:spacing w:before="281" w:line="314" w:lineRule="auto"/>
              <w:ind w:left="122" w:right="106" w:firstLine="464"/>
            </w:pPr>
            <w:r>
              <w:rPr>
                <w:rFonts w:hint="eastAsia" w:cs="Times New Roman"/>
                <w:sz w:val="24"/>
                <w:u w:val="single"/>
                <w:lang w:val="en-US" w:eastAsia="zh-CN"/>
              </w:rPr>
              <w:t>2025年城乡义务教育补助经费第一批（校舍安全保障长效机制）-七十九团中学围墙改造项目</w:t>
            </w:r>
            <w:r>
              <w:rPr>
                <w:spacing w:val="-7"/>
              </w:rPr>
              <w:t>采购项目的潜在供应商应在</w:t>
            </w:r>
            <w:r>
              <w:rPr>
                <w:rFonts w:hint="eastAsia" w:ascii="宋体" w:hAnsi="宋体" w:cs="宋体"/>
                <w:sz w:val="24"/>
                <w:u w:val="single"/>
              </w:rPr>
              <w:t>新疆伊宁市经济合作区河北路福安国际</w:t>
            </w:r>
            <w:r>
              <w:rPr>
                <w:rFonts w:hint="eastAsia" w:ascii="宋体" w:hAnsi="宋体" w:eastAsia="宋体" w:cs="宋体"/>
                <w:sz w:val="24"/>
                <w:u w:val="single"/>
                <w:lang w:eastAsia="zh-CN"/>
              </w:rPr>
              <w:t>公寓楼</w:t>
            </w:r>
            <w:r>
              <w:rPr>
                <w:rFonts w:hint="eastAsia" w:ascii="宋体" w:hAnsi="宋体" w:cs="宋体"/>
                <w:sz w:val="24"/>
                <w:u w:val="single"/>
              </w:rPr>
              <w:t>5楼503室</w:t>
            </w:r>
            <w:r>
              <w:rPr>
                <w:spacing w:val="-8"/>
              </w:rPr>
              <w:t>获取采购文件，并于</w:t>
            </w:r>
            <w:r>
              <w:rPr>
                <w:rFonts w:hint="eastAsia" w:ascii="宋体" w:hAnsi="宋体" w:eastAsia="宋体" w:cs="宋体"/>
                <w:color w:val="auto"/>
                <w:spacing w:val="-7"/>
                <w:u w:val="single" w:color="auto"/>
                <w:lang w:eastAsia="zh-CN"/>
              </w:rPr>
              <w:t>202</w:t>
            </w:r>
            <w:r>
              <w:rPr>
                <w:rFonts w:hint="eastAsia" w:ascii="宋体" w:hAnsi="宋体" w:eastAsia="宋体" w:cs="宋体"/>
                <w:color w:val="auto"/>
                <w:spacing w:val="-7"/>
                <w:u w:val="single" w:color="auto"/>
                <w:lang w:val="en-US" w:eastAsia="zh-CN"/>
              </w:rPr>
              <w:t>5</w:t>
            </w:r>
            <w:r>
              <w:rPr>
                <w:rFonts w:hint="eastAsia" w:ascii="宋体" w:hAnsi="宋体" w:eastAsia="宋体" w:cs="宋体"/>
                <w:color w:val="auto"/>
                <w:spacing w:val="-7"/>
                <w:u w:val="single" w:color="auto"/>
                <w:lang w:eastAsia="zh-CN"/>
              </w:rPr>
              <w:t>年</w:t>
            </w:r>
            <w:r>
              <w:rPr>
                <w:rFonts w:hint="eastAsia" w:cs="宋体"/>
                <w:color w:val="auto"/>
                <w:spacing w:val="-7"/>
                <w:u w:val="single" w:color="auto"/>
                <w:lang w:val="en-US" w:eastAsia="zh-CN"/>
              </w:rPr>
              <w:t>07</w:t>
            </w:r>
            <w:r>
              <w:rPr>
                <w:rFonts w:hint="eastAsia" w:ascii="宋体" w:hAnsi="宋体" w:eastAsia="宋体" w:cs="宋体"/>
                <w:color w:val="auto"/>
                <w:spacing w:val="-7"/>
                <w:u w:val="single" w:color="auto"/>
                <w:lang w:eastAsia="zh-CN"/>
              </w:rPr>
              <w:t>月</w:t>
            </w:r>
            <w:r>
              <w:rPr>
                <w:rFonts w:hint="eastAsia" w:cs="宋体"/>
                <w:color w:val="auto"/>
                <w:spacing w:val="-7"/>
                <w:u w:val="single" w:color="auto"/>
                <w:lang w:val="en-US" w:eastAsia="zh-CN"/>
              </w:rPr>
              <w:t>18</w:t>
            </w:r>
            <w:r>
              <w:rPr>
                <w:rFonts w:hint="eastAsia" w:ascii="宋体" w:hAnsi="宋体" w:eastAsia="宋体" w:cs="宋体"/>
                <w:color w:val="auto"/>
                <w:spacing w:val="-7"/>
                <w:u w:val="single" w:color="auto"/>
                <w:lang w:eastAsia="zh-CN"/>
              </w:rPr>
              <w:t>日1</w:t>
            </w:r>
            <w:r>
              <w:rPr>
                <w:rFonts w:hint="eastAsia" w:cs="宋体"/>
                <w:color w:val="auto"/>
                <w:spacing w:val="-7"/>
                <w:u w:val="single" w:color="auto"/>
                <w:lang w:val="en-US" w:eastAsia="zh-CN"/>
              </w:rPr>
              <w:t>1</w:t>
            </w:r>
            <w:r>
              <w:rPr>
                <w:rFonts w:hint="eastAsia" w:ascii="宋体" w:hAnsi="宋体" w:eastAsia="宋体" w:cs="宋体"/>
                <w:color w:val="auto"/>
                <w:spacing w:val="-7"/>
                <w:u w:val="single" w:color="auto"/>
                <w:lang w:eastAsia="zh-CN"/>
              </w:rPr>
              <w:t>:</w:t>
            </w:r>
            <w:r>
              <w:rPr>
                <w:rFonts w:hint="eastAsia" w:cs="宋体"/>
                <w:color w:val="auto"/>
                <w:spacing w:val="-7"/>
                <w:u w:val="single" w:color="auto"/>
                <w:lang w:val="en-US" w:eastAsia="zh-CN"/>
              </w:rPr>
              <w:t>0</w:t>
            </w:r>
            <w:r>
              <w:rPr>
                <w:rFonts w:hint="eastAsia" w:ascii="宋体" w:hAnsi="宋体" w:eastAsia="宋体" w:cs="宋体"/>
                <w:color w:val="auto"/>
                <w:spacing w:val="-7"/>
                <w:u w:val="single" w:color="auto"/>
                <w:lang w:eastAsia="zh-CN"/>
              </w:rPr>
              <w:t>0</w:t>
            </w:r>
            <w:r>
              <w:rPr>
                <w:spacing w:val="-4"/>
              </w:rPr>
              <w:t>（北京时间）前提交响应文件。</w:t>
            </w:r>
          </w:p>
        </w:tc>
      </w:tr>
    </w:tbl>
    <w:p w14:paraId="4C74718C">
      <w:pPr>
        <w:pStyle w:val="2"/>
        <w:spacing w:before="98" w:line="219" w:lineRule="auto"/>
        <w:ind w:left="126"/>
        <w:outlineLvl w:val="1"/>
        <w:rPr>
          <w:sz w:val="24"/>
          <w:szCs w:val="24"/>
        </w:rPr>
      </w:pPr>
      <w:bookmarkStart w:id="1" w:name="bookmark3"/>
      <w:bookmarkEnd w:id="1"/>
      <w:bookmarkStart w:id="2" w:name="_Toc24902"/>
      <w:r>
        <w:rPr>
          <w:b/>
          <w:bCs/>
          <w:spacing w:val="-4"/>
          <w:sz w:val="24"/>
          <w:szCs w:val="24"/>
        </w:rPr>
        <w:t>一、项目基本情况</w:t>
      </w:r>
      <w:bookmarkEnd w:id="2"/>
    </w:p>
    <w:p w14:paraId="056F21AD">
      <w:pPr>
        <w:pStyle w:val="2"/>
        <w:keepNext w:val="0"/>
        <w:keepLines w:val="0"/>
        <w:pageBreakBefore w:val="0"/>
        <w:widowControl/>
        <w:kinsoku w:val="0"/>
        <w:wordWrap/>
        <w:overflowPunct/>
        <w:topLinePunct w:val="0"/>
        <w:autoSpaceDE w:val="0"/>
        <w:autoSpaceDN w:val="0"/>
        <w:bidi w:val="0"/>
        <w:adjustRightInd w:val="0"/>
        <w:snapToGrid w:val="0"/>
        <w:spacing w:before="163" w:line="240" w:lineRule="auto"/>
        <w:ind w:left="123" w:right="138" w:firstLine="496"/>
        <w:textAlignment w:val="baseline"/>
        <w:rPr>
          <w:sz w:val="24"/>
          <w:szCs w:val="24"/>
        </w:rPr>
      </w:pPr>
      <w:r>
        <w:rPr>
          <w:spacing w:val="-4"/>
          <w:sz w:val="24"/>
          <w:szCs w:val="24"/>
        </w:rPr>
        <w:t>1.项目编号：</w:t>
      </w:r>
      <w:r>
        <w:rPr>
          <w:rFonts w:hint="eastAsia" w:cs="Times New Roman"/>
          <w:sz w:val="24"/>
          <w:lang w:val="en-US" w:eastAsia="zh-CN"/>
        </w:rPr>
        <w:t>SCZBZ-2025-049</w:t>
      </w:r>
    </w:p>
    <w:p w14:paraId="4907E15A">
      <w:pPr>
        <w:pStyle w:val="2"/>
        <w:keepNext w:val="0"/>
        <w:keepLines w:val="0"/>
        <w:pageBreakBefore w:val="0"/>
        <w:widowControl/>
        <w:kinsoku w:val="0"/>
        <w:wordWrap/>
        <w:overflowPunct/>
        <w:topLinePunct w:val="0"/>
        <w:autoSpaceDE w:val="0"/>
        <w:autoSpaceDN w:val="0"/>
        <w:bidi w:val="0"/>
        <w:adjustRightInd w:val="0"/>
        <w:snapToGrid w:val="0"/>
        <w:spacing w:before="34" w:line="240" w:lineRule="auto"/>
        <w:ind w:left="605"/>
        <w:textAlignment w:val="baseline"/>
        <w:rPr>
          <w:rFonts w:hint="eastAsia" w:cs="Times New Roman"/>
          <w:sz w:val="24"/>
          <w:lang w:val="en-US" w:eastAsia="zh-CN"/>
        </w:rPr>
      </w:pPr>
      <w:r>
        <w:rPr>
          <w:spacing w:val="-2"/>
          <w:sz w:val="24"/>
          <w:szCs w:val="24"/>
        </w:rPr>
        <w:t>2.项目名称：</w:t>
      </w:r>
      <w:r>
        <w:rPr>
          <w:rFonts w:hint="eastAsia" w:cs="Times New Roman"/>
          <w:sz w:val="24"/>
          <w:lang w:val="en-US" w:eastAsia="zh-CN"/>
        </w:rPr>
        <w:t>2025年城乡义务教育补助经费第一批（校舍安全保障长效机制）-七十</w:t>
      </w:r>
    </w:p>
    <w:p w14:paraId="556387B6">
      <w:pPr>
        <w:pStyle w:val="2"/>
        <w:keepNext w:val="0"/>
        <w:keepLines w:val="0"/>
        <w:pageBreakBefore w:val="0"/>
        <w:widowControl/>
        <w:kinsoku w:val="0"/>
        <w:wordWrap/>
        <w:overflowPunct/>
        <w:topLinePunct w:val="0"/>
        <w:autoSpaceDE w:val="0"/>
        <w:autoSpaceDN w:val="0"/>
        <w:bidi w:val="0"/>
        <w:adjustRightInd w:val="0"/>
        <w:snapToGrid w:val="0"/>
        <w:spacing w:before="34" w:line="240" w:lineRule="auto"/>
        <w:textAlignment w:val="baseline"/>
        <w:rPr>
          <w:sz w:val="24"/>
          <w:szCs w:val="24"/>
        </w:rPr>
      </w:pPr>
      <w:r>
        <w:rPr>
          <w:rFonts w:hint="eastAsia" w:cs="Times New Roman"/>
          <w:sz w:val="24"/>
          <w:lang w:val="en-US" w:eastAsia="zh-CN"/>
        </w:rPr>
        <w:t>九团中学围墙改造项目</w:t>
      </w:r>
    </w:p>
    <w:p w14:paraId="0464A42B">
      <w:pPr>
        <w:pStyle w:val="2"/>
        <w:keepNext w:val="0"/>
        <w:keepLines w:val="0"/>
        <w:pageBreakBefore w:val="0"/>
        <w:widowControl/>
        <w:kinsoku w:val="0"/>
        <w:wordWrap/>
        <w:overflowPunct/>
        <w:topLinePunct w:val="0"/>
        <w:autoSpaceDE w:val="0"/>
        <w:autoSpaceDN w:val="0"/>
        <w:bidi w:val="0"/>
        <w:adjustRightInd w:val="0"/>
        <w:snapToGrid w:val="0"/>
        <w:spacing w:before="162" w:line="240" w:lineRule="auto"/>
        <w:ind w:left="124" w:right="138" w:firstLine="495"/>
        <w:textAlignment w:val="baseline"/>
        <w:rPr>
          <w:rFonts w:ascii="宋体" w:hAnsi="宋体" w:eastAsia="宋体" w:cs="宋体"/>
          <w:color w:val="auto"/>
          <w:spacing w:val="-1"/>
          <w:sz w:val="24"/>
          <w:szCs w:val="24"/>
        </w:rPr>
      </w:pPr>
      <w:r>
        <w:rPr>
          <w:rFonts w:ascii="宋体" w:hAnsi="宋体" w:eastAsia="宋体" w:cs="宋体"/>
          <w:color w:val="auto"/>
          <w:spacing w:val="-1"/>
          <w:sz w:val="24"/>
          <w:szCs w:val="24"/>
        </w:rPr>
        <w:t>3.采购方式：竞争性磋商</w:t>
      </w:r>
    </w:p>
    <w:p w14:paraId="0DE4C482">
      <w:pPr>
        <w:pStyle w:val="2"/>
        <w:keepNext w:val="0"/>
        <w:keepLines w:val="0"/>
        <w:pageBreakBefore w:val="0"/>
        <w:widowControl/>
        <w:kinsoku w:val="0"/>
        <w:wordWrap/>
        <w:overflowPunct/>
        <w:topLinePunct w:val="0"/>
        <w:autoSpaceDE w:val="0"/>
        <w:autoSpaceDN w:val="0"/>
        <w:bidi w:val="0"/>
        <w:adjustRightInd w:val="0"/>
        <w:snapToGrid w:val="0"/>
        <w:spacing w:before="162" w:line="240" w:lineRule="auto"/>
        <w:ind w:left="124" w:right="138" w:firstLine="495"/>
        <w:textAlignment w:val="baseline"/>
        <w:rPr>
          <w:rFonts w:hint="default" w:ascii="宋体" w:hAnsi="宋体" w:eastAsia="宋体" w:cs="宋体"/>
          <w:color w:val="auto"/>
          <w:spacing w:val="-1"/>
          <w:sz w:val="24"/>
          <w:szCs w:val="24"/>
          <w:lang w:val="en-US" w:eastAsia="zh-CN"/>
        </w:rPr>
      </w:pPr>
      <w:r>
        <w:rPr>
          <w:rFonts w:ascii="宋体" w:hAnsi="宋体" w:eastAsia="宋体" w:cs="宋体"/>
          <w:color w:val="auto"/>
          <w:spacing w:val="-1"/>
          <w:sz w:val="24"/>
          <w:szCs w:val="24"/>
        </w:rPr>
        <w:t>4.预算金额：</w:t>
      </w:r>
      <w:r>
        <w:rPr>
          <w:rFonts w:hint="eastAsia" w:cs="宋体"/>
          <w:color w:val="auto"/>
          <w:spacing w:val="-1"/>
          <w:sz w:val="24"/>
          <w:szCs w:val="24"/>
          <w:lang w:val="en-US" w:eastAsia="zh-CN"/>
        </w:rPr>
        <w:t>932955.84</w:t>
      </w:r>
      <w:r>
        <w:rPr>
          <w:rFonts w:hint="eastAsia" w:ascii="宋体" w:hAnsi="宋体" w:eastAsia="宋体" w:cs="宋体"/>
          <w:color w:val="auto"/>
          <w:spacing w:val="-1"/>
          <w:sz w:val="24"/>
          <w:szCs w:val="24"/>
          <w:lang w:val="en-US" w:eastAsia="zh-CN"/>
        </w:rPr>
        <w:t>元</w:t>
      </w:r>
    </w:p>
    <w:p w14:paraId="6576884B">
      <w:pPr>
        <w:pStyle w:val="2"/>
        <w:keepNext w:val="0"/>
        <w:keepLines w:val="0"/>
        <w:pageBreakBefore w:val="0"/>
        <w:widowControl/>
        <w:kinsoku w:val="0"/>
        <w:wordWrap/>
        <w:overflowPunct/>
        <w:topLinePunct w:val="0"/>
        <w:autoSpaceDE w:val="0"/>
        <w:autoSpaceDN w:val="0"/>
        <w:bidi w:val="0"/>
        <w:adjustRightInd w:val="0"/>
        <w:snapToGrid w:val="0"/>
        <w:spacing w:before="162" w:line="240" w:lineRule="auto"/>
        <w:ind w:left="124" w:right="138" w:firstLine="495"/>
        <w:textAlignment w:val="baseline"/>
        <w:rPr>
          <w:rFonts w:ascii="宋体" w:hAnsi="宋体" w:eastAsia="宋体" w:cs="宋体"/>
          <w:color w:val="auto"/>
          <w:spacing w:val="-1"/>
          <w:sz w:val="24"/>
          <w:szCs w:val="24"/>
        </w:rPr>
      </w:pPr>
      <w:r>
        <w:rPr>
          <w:rFonts w:ascii="宋体" w:hAnsi="宋体" w:eastAsia="宋体" w:cs="宋体"/>
          <w:color w:val="auto"/>
          <w:spacing w:val="-1"/>
          <w:sz w:val="24"/>
          <w:szCs w:val="24"/>
        </w:rPr>
        <w:t>5.最高限价：</w:t>
      </w:r>
      <w:r>
        <w:rPr>
          <w:rFonts w:hint="eastAsia" w:cs="宋体"/>
          <w:color w:val="auto"/>
          <w:spacing w:val="-1"/>
          <w:sz w:val="24"/>
          <w:szCs w:val="24"/>
          <w:lang w:val="en-US" w:eastAsia="zh-CN"/>
        </w:rPr>
        <w:t>932955.84</w:t>
      </w:r>
      <w:r>
        <w:rPr>
          <w:rFonts w:hint="eastAsia" w:ascii="宋体" w:hAnsi="宋体" w:eastAsia="宋体" w:cs="宋体"/>
          <w:color w:val="auto"/>
          <w:spacing w:val="-1"/>
          <w:sz w:val="24"/>
          <w:szCs w:val="24"/>
          <w:lang w:val="en-US" w:eastAsia="zh-CN"/>
        </w:rPr>
        <w:t>元</w:t>
      </w:r>
    </w:p>
    <w:p w14:paraId="2C60822B">
      <w:pPr>
        <w:pStyle w:val="2"/>
        <w:keepNext w:val="0"/>
        <w:keepLines w:val="0"/>
        <w:pageBreakBefore w:val="0"/>
        <w:widowControl/>
        <w:kinsoku w:val="0"/>
        <w:wordWrap/>
        <w:overflowPunct/>
        <w:topLinePunct w:val="0"/>
        <w:autoSpaceDE w:val="0"/>
        <w:autoSpaceDN w:val="0"/>
        <w:bidi w:val="0"/>
        <w:adjustRightInd w:val="0"/>
        <w:snapToGrid w:val="0"/>
        <w:spacing w:before="162" w:line="360" w:lineRule="auto"/>
        <w:ind w:left="124" w:right="138" w:firstLine="495"/>
        <w:textAlignment w:val="baseline"/>
        <w:rPr>
          <w:rFonts w:ascii="宋体" w:hAnsi="宋体" w:eastAsia="宋体" w:cs="宋体"/>
          <w:color w:val="auto"/>
          <w:spacing w:val="-1"/>
          <w:sz w:val="24"/>
          <w:szCs w:val="24"/>
        </w:rPr>
      </w:pPr>
      <w:r>
        <w:rPr>
          <w:rFonts w:ascii="宋体" w:hAnsi="宋体" w:eastAsia="宋体" w:cs="宋体"/>
          <w:color w:val="auto"/>
          <w:spacing w:val="-1"/>
          <w:sz w:val="24"/>
          <w:szCs w:val="24"/>
        </w:rPr>
        <w:t>6.</w:t>
      </w:r>
      <w:r>
        <w:rPr>
          <w:rFonts w:hint="eastAsia" w:ascii="宋体" w:hAnsi="宋体" w:eastAsia="宋体" w:cs="宋体"/>
          <w:color w:val="auto"/>
          <w:spacing w:val="-1"/>
          <w:sz w:val="24"/>
          <w:szCs w:val="24"/>
          <w:lang w:eastAsia="zh-CN"/>
        </w:rPr>
        <w:t>招标项目内容</w:t>
      </w:r>
      <w:r>
        <w:rPr>
          <w:rFonts w:ascii="宋体" w:hAnsi="宋体" w:eastAsia="宋体" w:cs="宋体"/>
          <w:color w:val="auto"/>
          <w:spacing w:val="-1"/>
          <w:sz w:val="24"/>
          <w:szCs w:val="24"/>
        </w:rPr>
        <w:t>：</w:t>
      </w:r>
      <w:r>
        <w:rPr>
          <w:rFonts w:hint="eastAsia" w:cs="宋体"/>
          <w:color w:val="auto"/>
          <w:spacing w:val="-1"/>
          <w:sz w:val="24"/>
          <w:szCs w:val="24"/>
          <w:lang w:val="en-US" w:eastAsia="zh-CN"/>
        </w:rPr>
        <w:t>包含</w:t>
      </w:r>
      <w:r>
        <w:rPr>
          <w:rFonts w:hint="eastAsia" w:ascii="宋体" w:hAnsi="宋体" w:eastAsia="宋体" w:cs="宋体"/>
          <w:color w:val="auto"/>
          <w:spacing w:val="-1"/>
          <w:sz w:val="24"/>
          <w:szCs w:val="24"/>
          <w:lang w:eastAsia="zh-CN"/>
        </w:rPr>
        <w:t>拆除原有围墙，新建铁艺围墙和砖砌围墙</w:t>
      </w:r>
      <w:r>
        <w:rPr>
          <w:rFonts w:hint="eastAsia" w:cs="宋体"/>
          <w:color w:val="auto"/>
          <w:spacing w:val="-1"/>
          <w:sz w:val="24"/>
          <w:szCs w:val="24"/>
          <w:lang w:val="en-US" w:eastAsia="zh-CN"/>
        </w:rPr>
        <w:t>；</w:t>
      </w:r>
      <w:r>
        <w:rPr>
          <w:rFonts w:hint="eastAsia" w:ascii="宋体" w:hAnsi="宋体" w:eastAsia="宋体" w:cs="宋体"/>
          <w:color w:val="auto"/>
          <w:spacing w:val="-1"/>
          <w:sz w:val="24"/>
          <w:szCs w:val="24"/>
          <w:lang w:eastAsia="zh-CN"/>
        </w:rPr>
        <w:t>拆除原有铁艺大门2个，新建铁艺大门2个。</w:t>
      </w:r>
      <w:r>
        <w:rPr>
          <w:rFonts w:hint="eastAsia" w:ascii="宋体" w:hAnsi="宋体" w:eastAsia="宋体" w:cs="宋体"/>
          <w:color w:val="auto"/>
          <w:spacing w:val="-1"/>
          <w:sz w:val="24"/>
          <w:szCs w:val="24"/>
          <w:lang w:val="en-US" w:eastAsia="zh-CN"/>
        </w:rPr>
        <w:t>（详见工程量清单）</w:t>
      </w:r>
    </w:p>
    <w:p w14:paraId="4E7971DD">
      <w:pPr>
        <w:pStyle w:val="2"/>
        <w:keepNext w:val="0"/>
        <w:keepLines w:val="0"/>
        <w:pageBreakBefore w:val="0"/>
        <w:widowControl/>
        <w:kinsoku w:val="0"/>
        <w:wordWrap/>
        <w:overflowPunct/>
        <w:topLinePunct w:val="0"/>
        <w:autoSpaceDE w:val="0"/>
        <w:autoSpaceDN w:val="0"/>
        <w:bidi w:val="0"/>
        <w:adjustRightInd w:val="0"/>
        <w:snapToGrid w:val="0"/>
        <w:spacing w:before="162" w:line="360" w:lineRule="auto"/>
        <w:ind w:left="124" w:right="138" w:firstLine="495"/>
        <w:textAlignment w:val="baseline"/>
        <w:rPr>
          <w:rFonts w:hint="default" w:ascii="宋体" w:hAnsi="宋体" w:eastAsia="宋体" w:cs="宋体"/>
          <w:color w:val="auto"/>
          <w:spacing w:val="-1"/>
          <w:sz w:val="24"/>
          <w:szCs w:val="24"/>
          <w:lang w:val="en-US" w:eastAsia="zh-CN"/>
        </w:rPr>
      </w:pPr>
      <w:r>
        <w:rPr>
          <w:rFonts w:ascii="宋体" w:hAnsi="宋体" w:eastAsia="宋体" w:cs="宋体"/>
          <w:color w:val="auto"/>
          <w:spacing w:val="-1"/>
          <w:sz w:val="24"/>
          <w:szCs w:val="24"/>
        </w:rPr>
        <w:t>7.</w:t>
      </w:r>
      <w:r>
        <w:rPr>
          <w:rFonts w:hint="eastAsia" w:cs="宋体"/>
          <w:color w:val="auto"/>
          <w:spacing w:val="-1"/>
          <w:sz w:val="24"/>
          <w:szCs w:val="24"/>
          <w:lang w:eastAsia="zh-CN"/>
        </w:rPr>
        <w:t>工期</w:t>
      </w:r>
      <w:r>
        <w:rPr>
          <w:rFonts w:ascii="宋体" w:hAnsi="宋体" w:eastAsia="宋体" w:cs="宋体"/>
          <w:color w:val="auto"/>
          <w:spacing w:val="-1"/>
          <w:sz w:val="24"/>
          <w:szCs w:val="24"/>
        </w:rPr>
        <w:t>：</w:t>
      </w:r>
      <w:r>
        <w:rPr>
          <w:rFonts w:hint="eastAsia" w:ascii="宋体" w:hAnsi="宋体" w:eastAsia="宋体" w:cs="宋体"/>
          <w:color w:val="auto"/>
          <w:spacing w:val="-1"/>
          <w:sz w:val="24"/>
          <w:szCs w:val="24"/>
          <w:lang w:val="en-US" w:eastAsia="zh-CN"/>
        </w:rPr>
        <w:t>计划工期</w:t>
      </w:r>
      <w:r>
        <w:rPr>
          <w:rFonts w:hint="eastAsia" w:ascii="宋体" w:hAnsi="宋体" w:eastAsia="宋体" w:cs="宋体"/>
          <w:color w:val="auto"/>
          <w:spacing w:val="-1"/>
          <w:sz w:val="24"/>
          <w:szCs w:val="24"/>
          <w:lang w:eastAsia="zh-CN"/>
        </w:rPr>
        <w:t>：</w:t>
      </w:r>
      <w:r>
        <w:rPr>
          <w:rFonts w:hint="eastAsia" w:cs="宋体"/>
          <w:color w:val="auto"/>
          <w:spacing w:val="-1"/>
          <w:sz w:val="24"/>
          <w:szCs w:val="24"/>
          <w:lang w:val="en-US" w:eastAsia="zh-CN"/>
        </w:rPr>
        <w:t>30</w:t>
      </w:r>
      <w:r>
        <w:rPr>
          <w:rFonts w:hint="eastAsia" w:ascii="宋体" w:hAnsi="宋体" w:eastAsia="宋体" w:cs="宋体"/>
          <w:color w:val="auto"/>
          <w:spacing w:val="-1"/>
          <w:sz w:val="24"/>
          <w:szCs w:val="24"/>
          <w:lang w:val="en-US" w:eastAsia="zh-CN"/>
        </w:rPr>
        <w:t>日历天；计划开工：2025年</w:t>
      </w:r>
      <w:r>
        <w:rPr>
          <w:rFonts w:hint="eastAsia" w:cs="宋体"/>
          <w:color w:val="auto"/>
          <w:spacing w:val="-1"/>
          <w:sz w:val="24"/>
          <w:szCs w:val="24"/>
          <w:lang w:val="en-US" w:eastAsia="zh-CN"/>
        </w:rPr>
        <w:t>07</w:t>
      </w:r>
      <w:r>
        <w:rPr>
          <w:rFonts w:hint="eastAsia" w:ascii="宋体" w:hAnsi="宋体" w:eastAsia="宋体" w:cs="宋体"/>
          <w:color w:val="auto"/>
          <w:spacing w:val="-1"/>
          <w:sz w:val="24"/>
          <w:szCs w:val="24"/>
          <w:lang w:val="en-US" w:eastAsia="zh-CN"/>
        </w:rPr>
        <w:t>月</w:t>
      </w:r>
      <w:r>
        <w:rPr>
          <w:rFonts w:hint="eastAsia" w:cs="宋体"/>
          <w:color w:val="auto"/>
          <w:spacing w:val="-1"/>
          <w:sz w:val="24"/>
          <w:szCs w:val="24"/>
          <w:lang w:val="en-US" w:eastAsia="zh-CN"/>
        </w:rPr>
        <w:t>23</w:t>
      </w:r>
      <w:r>
        <w:rPr>
          <w:rFonts w:hint="eastAsia" w:ascii="宋体" w:hAnsi="宋体" w:eastAsia="宋体" w:cs="宋体"/>
          <w:color w:val="auto"/>
          <w:spacing w:val="-1"/>
          <w:sz w:val="24"/>
          <w:szCs w:val="24"/>
          <w:lang w:val="en-US" w:eastAsia="zh-CN"/>
        </w:rPr>
        <w:t>日</w:t>
      </w:r>
      <w:r>
        <w:rPr>
          <w:rFonts w:hint="eastAsia" w:cs="宋体"/>
          <w:color w:val="auto"/>
          <w:spacing w:val="-1"/>
          <w:sz w:val="24"/>
          <w:szCs w:val="24"/>
          <w:lang w:val="en-US" w:eastAsia="zh-CN"/>
        </w:rPr>
        <w:t>；</w:t>
      </w:r>
      <w:r>
        <w:rPr>
          <w:rFonts w:hint="eastAsia" w:ascii="宋体" w:hAnsi="宋体" w:eastAsia="宋体" w:cs="宋体"/>
          <w:color w:val="auto"/>
          <w:spacing w:val="-1"/>
          <w:sz w:val="24"/>
          <w:szCs w:val="24"/>
          <w:lang w:val="en-US" w:eastAsia="zh-CN"/>
        </w:rPr>
        <w:t>计划竣工：2025年</w:t>
      </w:r>
      <w:r>
        <w:rPr>
          <w:rFonts w:hint="eastAsia" w:cs="宋体"/>
          <w:color w:val="auto"/>
          <w:spacing w:val="-1"/>
          <w:sz w:val="24"/>
          <w:szCs w:val="24"/>
          <w:lang w:val="en-US" w:eastAsia="zh-CN"/>
        </w:rPr>
        <w:t>08</w:t>
      </w:r>
      <w:r>
        <w:rPr>
          <w:rFonts w:hint="eastAsia" w:ascii="宋体" w:hAnsi="宋体" w:eastAsia="宋体" w:cs="宋体"/>
          <w:color w:val="auto"/>
          <w:spacing w:val="-1"/>
          <w:sz w:val="24"/>
          <w:szCs w:val="24"/>
          <w:lang w:val="en-US" w:eastAsia="zh-CN"/>
        </w:rPr>
        <w:t>月</w:t>
      </w:r>
      <w:r>
        <w:rPr>
          <w:rFonts w:hint="eastAsia" w:cs="宋体"/>
          <w:color w:val="auto"/>
          <w:spacing w:val="-1"/>
          <w:sz w:val="24"/>
          <w:szCs w:val="24"/>
          <w:lang w:val="en-US" w:eastAsia="zh-CN"/>
        </w:rPr>
        <w:t>21</w:t>
      </w:r>
      <w:r>
        <w:rPr>
          <w:rFonts w:hint="eastAsia" w:ascii="宋体" w:hAnsi="宋体" w:eastAsia="宋体" w:cs="宋体"/>
          <w:color w:val="auto"/>
          <w:spacing w:val="-1"/>
          <w:sz w:val="24"/>
          <w:szCs w:val="24"/>
          <w:lang w:val="en-US" w:eastAsia="zh-CN"/>
        </w:rPr>
        <w:t>日</w:t>
      </w:r>
    </w:p>
    <w:p w14:paraId="0785876A">
      <w:pPr>
        <w:pStyle w:val="2"/>
        <w:keepNext w:val="0"/>
        <w:keepLines w:val="0"/>
        <w:pageBreakBefore w:val="0"/>
        <w:widowControl/>
        <w:kinsoku w:val="0"/>
        <w:wordWrap/>
        <w:overflowPunct/>
        <w:topLinePunct w:val="0"/>
        <w:autoSpaceDE w:val="0"/>
        <w:autoSpaceDN w:val="0"/>
        <w:bidi w:val="0"/>
        <w:adjustRightInd w:val="0"/>
        <w:snapToGrid w:val="0"/>
        <w:spacing w:before="37" w:line="240" w:lineRule="auto"/>
        <w:ind w:left="603" w:right="2658" w:firstLine="4"/>
        <w:textAlignment w:val="baseline"/>
        <w:rPr>
          <w:sz w:val="24"/>
          <w:szCs w:val="24"/>
        </w:rPr>
      </w:pPr>
      <w:r>
        <w:rPr>
          <w:spacing w:val="-2"/>
          <w:sz w:val="24"/>
          <w:szCs w:val="24"/>
        </w:rPr>
        <w:t>8.本项目是否接受联合体响应：</w:t>
      </w:r>
      <w:r>
        <w:rPr>
          <w:spacing w:val="-86"/>
          <w:sz w:val="24"/>
          <w:szCs w:val="24"/>
        </w:rPr>
        <w:t xml:space="preserve"> </w:t>
      </w:r>
      <w:r>
        <w:rPr>
          <w:spacing w:val="-2"/>
          <w:sz w:val="24"/>
          <w:szCs w:val="24"/>
        </w:rPr>
        <w:t xml:space="preserve">□是   </w:t>
      </w:r>
      <w:r>
        <w:rPr>
          <w:rFonts w:hint="eastAsia"/>
          <w:spacing w:val="-3"/>
          <w:sz w:val="24"/>
          <w:szCs w:val="24"/>
          <w:lang w:eastAsia="zh-CN"/>
        </w:rPr>
        <w:t>☑</w:t>
      </w:r>
      <w:r>
        <w:rPr>
          <w:spacing w:val="-3"/>
          <w:sz w:val="24"/>
          <w:szCs w:val="24"/>
        </w:rPr>
        <w:t>否</w:t>
      </w:r>
    </w:p>
    <w:p w14:paraId="322BAE4D">
      <w:pPr>
        <w:pStyle w:val="2"/>
        <w:spacing w:before="19" w:line="220" w:lineRule="auto"/>
        <w:ind w:left="126"/>
        <w:outlineLvl w:val="1"/>
        <w:rPr>
          <w:sz w:val="24"/>
          <w:szCs w:val="24"/>
        </w:rPr>
      </w:pPr>
      <w:bookmarkStart w:id="3" w:name="bookmark5"/>
      <w:bookmarkEnd w:id="3"/>
      <w:bookmarkStart w:id="4" w:name="_Toc14515"/>
      <w:r>
        <w:rPr>
          <w:b/>
          <w:bCs/>
          <w:spacing w:val="-4"/>
          <w:sz w:val="24"/>
          <w:szCs w:val="24"/>
        </w:rPr>
        <w:t>二、申请人的资格要求</w:t>
      </w:r>
      <w:bookmarkEnd w:id="4"/>
    </w:p>
    <w:p w14:paraId="6A84D2C3">
      <w:pPr>
        <w:pStyle w:val="2"/>
        <w:spacing w:before="163" w:line="219" w:lineRule="auto"/>
        <w:ind w:firstLine="476" w:firstLineChars="200"/>
        <w:rPr>
          <w:spacing w:val="-2"/>
          <w:sz w:val="24"/>
          <w:szCs w:val="24"/>
        </w:rPr>
      </w:pPr>
      <w:bookmarkStart w:id="5" w:name="_Toc11725"/>
      <w:r>
        <w:rPr>
          <w:spacing w:val="-1"/>
          <w:sz w:val="24"/>
          <w:szCs w:val="24"/>
        </w:rPr>
        <w:t>1. 满足《中华人民共和国政府采购法》第二十二条规</w:t>
      </w:r>
      <w:r>
        <w:rPr>
          <w:spacing w:val="-2"/>
          <w:sz w:val="24"/>
          <w:szCs w:val="24"/>
        </w:rPr>
        <w:t>定；</w:t>
      </w:r>
    </w:p>
    <w:p w14:paraId="2B5165B2">
      <w:pPr>
        <w:pStyle w:val="2"/>
        <w:keepNext w:val="0"/>
        <w:keepLines w:val="0"/>
        <w:pageBreakBefore w:val="0"/>
        <w:widowControl/>
        <w:kinsoku w:val="0"/>
        <w:overflowPunct/>
        <w:topLinePunct w:val="0"/>
        <w:autoSpaceDE w:val="0"/>
        <w:autoSpaceDN w:val="0"/>
        <w:bidi w:val="0"/>
        <w:adjustRightInd w:val="0"/>
        <w:snapToGrid w:val="0"/>
        <w:spacing w:before="183" w:line="360" w:lineRule="auto"/>
        <w:ind w:right="57" w:firstLine="468" w:firstLineChars="200"/>
        <w:textAlignment w:val="baseline"/>
        <w:rPr>
          <w:sz w:val="24"/>
          <w:szCs w:val="24"/>
        </w:rPr>
      </w:pPr>
      <w:r>
        <w:rPr>
          <w:spacing w:val="-3"/>
          <w:sz w:val="24"/>
          <w:szCs w:val="24"/>
        </w:rPr>
        <w:t>2.落实政府采购政策需满足的资格要求【如属于专门面向中小企</w:t>
      </w:r>
      <w:r>
        <w:rPr>
          <w:spacing w:val="-4"/>
          <w:sz w:val="24"/>
          <w:szCs w:val="24"/>
        </w:rPr>
        <w:t>业采购的项</w:t>
      </w:r>
      <w:r>
        <w:rPr>
          <w:sz w:val="24"/>
          <w:szCs w:val="24"/>
        </w:rPr>
        <w:t xml:space="preserve"> </w:t>
      </w:r>
      <w:r>
        <w:rPr>
          <w:spacing w:val="-5"/>
          <w:sz w:val="24"/>
          <w:szCs w:val="24"/>
        </w:rPr>
        <w:t>目，供应商应为中小微企业、监狱企业、残疾人福利性单位】：</w:t>
      </w:r>
      <w:r>
        <w:rPr>
          <w:rFonts w:hint="eastAsia" w:ascii="宋体" w:hAnsi="宋体" w:eastAsia="宋体" w:cs="宋体"/>
          <w:color w:val="auto"/>
          <w:spacing w:val="-3"/>
          <w:sz w:val="24"/>
          <w:szCs w:val="24"/>
          <w:lang w:val="en-US" w:eastAsia="zh-CN"/>
        </w:rPr>
        <w:t>本项目</w:t>
      </w:r>
      <w:r>
        <w:rPr>
          <w:rFonts w:hint="eastAsia" w:cs="宋体"/>
          <w:color w:val="auto"/>
          <w:spacing w:val="-3"/>
          <w:sz w:val="24"/>
          <w:szCs w:val="24"/>
          <w:lang w:val="en-US" w:eastAsia="zh-CN"/>
        </w:rPr>
        <w:t>专门</w:t>
      </w:r>
      <w:r>
        <w:rPr>
          <w:rFonts w:hint="eastAsia" w:ascii="宋体" w:hAnsi="宋体" w:eastAsia="宋体" w:cs="宋体"/>
          <w:color w:val="auto"/>
          <w:spacing w:val="-3"/>
          <w:sz w:val="24"/>
          <w:szCs w:val="24"/>
          <w:lang w:val="en-US" w:eastAsia="zh-CN"/>
        </w:rPr>
        <w:t>面向中小企业采购</w:t>
      </w:r>
      <w:r>
        <w:rPr>
          <w:spacing w:val="-5"/>
          <w:sz w:val="24"/>
          <w:szCs w:val="24"/>
        </w:rPr>
        <w:t>。</w:t>
      </w:r>
    </w:p>
    <w:p w14:paraId="3D80F6DB">
      <w:pPr>
        <w:pStyle w:val="2"/>
        <w:spacing w:before="37" w:line="345" w:lineRule="auto"/>
        <w:ind w:left="132" w:right="138" w:firstLine="474"/>
        <w:rPr>
          <w:sz w:val="24"/>
          <w:szCs w:val="24"/>
        </w:rPr>
      </w:pPr>
      <w:r>
        <w:rPr>
          <w:spacing w:val="-4"/>
          <w:sz w:val="24"/>
          <w:szCs w:val="24"/>
        </w:rPr>
        <w:t>3.本项目的特定资格要求：</w:t>
      </w:r>
      <w:r>
        <w:rPr>
          <w:rFonts w:hint="eastAsia" w:ascii="宋体" w:hAnsi="宋体"/>
          <w:sz w:val="24"/>
          <w:highlight w:val="none"/>
        </w:rPr>
        <w:t>具备</w:t>
      </w:r>
      <w:r>
        <w:rPr>
          <w:rFonts w:hint="eastAsia" w:ascii="宋体" w:hAnsi="宋体"/>
          <w:sz w:val="24"/>
          <w:highlight w:val="none"/>
          <w:lang w:val="en-US" w:eastAsia="zh-CN"/>
        </w:rPr>
        <w:t>建筑工程施工总承包二级及以上资质</w:t>
      </w:r>
      <w:r>
        <w:rPr>
          <w:rFonts w:hint="eastAsia" w:ascii="宋体" w:hAnsi="宋体" w:eastAsia="宋体" w:cs="宋体"/>
          <w:color w:val="000000"/>
          <w:spacing w:val="-10"/>
          <w:sz w:val="24"/>
          <w:highlight w:val="none"/>
        </w:rPr>
        <w:t>；</w:t>
      </w:r>
      <w:r>
        <w:rPr>
          <w:rFonts w:hint="eastAsia" w:ascii="宋体" w:hAnsi="宋体" w:eastAsia="宋体" w:cs="宋体"/>
          <w:color w:val="000000"/>
          <w:spacing w:val="-10"/>
          <w:sz w:val="24"/>
          <w:highlight w:val="none"/>
          <w:lang w:val="en-US" w:eastAsia="zh-CN"/>
        </w:rPr>
        <w:t>具有有效的</w:t>
      </w:r>
      <w:r>
        <w:rPr>
          <w:rFonts w:hint="eastAsia" w:cs="宋体"/>
          <w:color w:val="000000"/>
          <w:spacing w:val="-10"/>
          <w:sz w:val="24"/>
          <w:highlight w:val="none"/>
          <w:lang w:val="en-US" w:eastAsia="zh-CN"/>
        </w:rPr>
        <w:t>营业执照及</w:t>
      </w:r>
      <w:r>
        <w:rPr>
          <w:rFonts w:hint="eastAsia" w:ascii="宋体" w:hAnsi="宋体" w:eastAsia="宋体" w:cs="宋体"/>
          <w:color w:val="000000"/>
          <w:spacing w:val="-10"/>
          <w:sz w:val="24"/>
          <w:highlight w:val="none"/>
          <w:lang w:val="en-US" w:eastAsia="zh-CN"/>
        </w:rPr>
        <w:t>安全生产许可证，并在人员、设备、资金等方面具有承担本项目的能力；</w:t>
      </w:r>
      <w:r>
        <w:rPr>
          <w:rFonts w:hint="eastAsia" w:ascii="宋体" w:hAnsi="宋体" w:eastAsia="宋体" w:cs="宋体"/>
          <w:color w:val="000000"/>
          <w:spacing w:val="-10"/>
          <w:sz w:val="24"/>
          <w:highlight w:val="none"/>
        </w:rPr>
        <w:t>拟派项目负责人</w:t>
      </w:r>
      <w:r>
        <w:rPr>
          <w:rFonts w:hint="eastAsia" w:ascii="宋体" w:hAnsi="宋体" w:eastAsia="宋体" w:cs="宋体"/>
          <w:color w:val="000000"/>
          <w:spacing w:val="-10"/>
          <w:sz w:val="24"/>
          <w:highlight w:val="none"/>
          <w:lang w:eastAsia="zh-CN"/>
        </w:rPr>
        <w:t>须</w:t>
      </w:r>
      <w:r>
        <w:rPr>
          <w:rFonts w:hint="eastAsia" w:ascii="宋体" w:hAnsi="宋体" w:eastAsia="宋体" w:cs="宋体"/>
          <w:color w:val="000000"/>
          <w:spacing w:val="-10"/>
          <w:sz w:val="24"/>
          <w:highlight w:val="none"/>
        </w:rPr>
        <w:t>具备</w:t>
      </w:r>
      <w:r>
        <w:rPr>
          <w:rFonts w:hint="eastAsia" w:ascii="宋体" w:hAnsi="宋体" w:eastAsia="宋体" w:cs="宋体"/>
          <w:color w:val="000000"/>
          <w:spacing w:val="-10"/>
          <w:sz w:val="24"/>
          <w:highlight w:val="none"/>
          <w:lang w:val="en-US" w:eastAsia="zh-CN"/>
        </w:rPr>
        <w:t>建筑工程</w:t>
      </w:r>
      <w:r>
        <w:rPr>
          <w:rFonts w:hint="eastAsia" w:ascii="宋体" w:hAnsi="宋体" w:eastAsia="宋体" w:cs="宋体"/>
          <w:color w:val="000000"/>
          <w:spacing w:val="-10"/>
          <w:sz w:val="24"/>
          <w:highlight w:val="none"/>
        </w:rPr>
        <w:t>专业贰级及其以上注册建造师执业资格，具备有效的安全生产考核证且未担任其他在施建设工程项目</w:t>
      </w:r>
      <w:r>
        <w:rPr>
          <w:rFonts w:hint="eastAsia" w:ascii="宋体" w:hAnsi="宋体" w:eastAsia="宋体" w:cs="宋体"/>
          <w:color w:val="000000"/>
          <w:spacing w:val="-10"/>
          <w:sz w:val="24"/>
          <w:highlight w:val="none"/>
          <w:lang w:eastAsia="zh-CN"/>
        </w:rPr>
        <w:t>；</w:t>
      </w:r>
    </w:p>
    <w:p w14:paraId="14DCC26E">
      <w:pPr>
        <w:pStyle w:val="2"/>
        <w:spacing w:before="38" w:line="220" w:lineRule="auto"/>
        <w:ind w:left="601"/>
        <w:rPr>
          <w:sz w:val="24"/>
          <w:szCs w:val="24"/>
        </w:rPr>
      </w:pPr>
      <w:r>
        <w:rPr>
          <w:spacing w:val="-1"/>
          <w:sz w:val="24"/>
          <w:szCs w:val="24"/>
        </w:rPr>
        <w:t>4. 其他资格要求：</w:t>
      </w:r>
    </w:p>
    <w:p w14:paraId="63DFEB4A">
      <w:pPr>
        <w:pStyle w:val="2"/>
        <w:spacing w:before="181" w:line="290" w:lineRule="auto"/>
        <w:ind w:left="145" w:right="138" w:firstLine="467"/>
        <w:rPr>
          <w:sz w:val="24"/>
          <w:szCs w:val="24"/>
        </w:rPr>
      </w:pPr>
      <w:r>
        <w:rPr>
          <w:spacing w:val="-1"/>
          <w:sz w:val="24"/>
          <w:szCs w:val="24"/>
        </w:rPr>
        <w:t>（1）法定代表人或单位负责人为同一人或者存在直接控股、管理关系的不</w:t>
      </w:r>
      <w:r>
        <w:rPr>
          <w:spacing w:val="-2"/>
          <w:sz w:val="24"/>
          <w:szCs w:val="24"/>
        </w:rPr>
        <w:t>同供应商，不得参加同一合同项下的政府采购活动。</w:t>
      </w:r>
    </w:p>
    <w:p w14:paraId="1E26CDE4">
      <w:pPr>
        <w:pStyle w:val="2"/>
        <w:spacing w:before="181" w:line="290" w:lineRule="auto"/>
        <w:ind w:left="145" w:right="138" w:firstLine="467"/>
        <w:rPr>
          <w:rFonts w:ascii="宋体" w:hAnsi="宋体" w:eastAsia="宋体" w:cs="宋体"/>
          <w:spacing w:val="-1"/>
          <w:sz w:val="24"/>
          <w:szCs w:val="24"/>
        </w:rPr>
      </w:pPr>
      <w:r>
        <w:rPr>
          <w:spacing w:val="-1"/>
          <w:sz w:val="24"/>
          <w:szCs w:val="24"/>
        </w:rPr>
        <w:t>（2）除单一来源采购项目外，为采购项目提供整体设计、规范编制或者项</w:t>
      </w:r>
      <w:r>
        <w:rPr>
          <w:spacing w:val="-3"/>
          <w:sz w:val="24"/>
          <w:szCs w:val="24"/>
        </w:rPr>
        <w:t>目管理、监理、检测等服务的供应商，不得再参加该采购项目的其他采购活动。</w:t>
      </w:r>
    </w:p>
    <w:p w14:paraId="566BD1FE">
      <w:pPr>
        <w:pStyle w:val="2"/>
        <w:spacing w:before="181" w:line="290" w:lineRule="auto"/>
        <w:ind w:left="145" w:right="138" w:firstLine="467"/>
        <w:rPr>
          <w:rFonts w:ascii="宋体" w:hAnsi="宋体" w:eastAsia="宋体" w:cs="宋体"/>
          <w:spacing w:val="-1"/>
          <w:sz w:val="24"/>
          <w:szCs w:val="24"/>
        </w:rPr>
      </w:pPr>
      <w:r>
        <w:rPr>
          <w:rFonts w:ascii="宋体" w:hAnsi="宋体" w:eastAsia="宋体" w:cs="宋体"/>
          <w:spacing w:val="-1"/>
          <w:sz w:val="24"/>
          <w:szCs w:val="24"/>
        </w:rPr>
        <w:t>（3）供应商的信用行为：在资格审查阶段经查询，未被列入“失信被执行人”、“重大税收违法失信主体 ”、“政府采购严重违法失信行为记录名单”其中之一。如有以上不良信用记录之一的，其响应无效。</w:t>
      </w:r>
    </w:p>
    <w:p w14:paraId="3564A070">
      <w:pPr>
        <w:pStyle w:val="2"/>
        <w:spacing w:before="165" w:line="219" w:lineRule="auto"/>
        <w:ind w:left="23"/>
        <w:outlineLvl w:val="1"/>
        <w:rPr>
          <w:sz w:val="24"/>
          <w:szCs w:val="24"/>
        </w:rPr>
      </w:pPr>
      <w:r>
        <w:rPr>
          <w:b/>
          <w:bCs/>
          <w:spacing w:val="-4"/>
          <w:sz w:val="24"/>
          <w:szCs w:val="24"/>
        </w:rPr>
        <w:t>三、获取采购文件</w:t>
      </w:r>
      <w:bookmarkEnd w:id="5"/>
    </w:p>
    <w:p w14:paraId="6A318668">
      <w:pPr>
        <w:pStyle w:val="2"/>
        <w:spacing w:before="163" w:line="240" w:lineRule="auto"/>
        <w:ind w:left="24" w:right="81" w:firstLine="496"/>
        <w:rPr>
          <w:color w:val="auto"/>
          <w:spacing w:val="-7"/>
          <w:sz w:val="24"/>
          <w:szCs w:val="24"/>
        </w:rPr>
      </w:pPr>
      <w:bookmarkStart w:id="6" w:name="bookmark9"/>
      <w:bookmarkEnd w:id="6"/>
      <w:r>
        <w:rPr>
          <w:color w:val="auto"/>
          <w:spacing w:val="-7"/>
          <w:sz w:val="24"/>
          <w:szCs w:val="24"/>
        </w:rPr>
        <w:t>1.时间：</w:t>
      </w:r>
      <w:r>
        <w:rPr>
          <w:rFonts w:hint="eastAsia"/>
          <w:color w:val="auto"/>
          <w:spacing w:val="-7"/>
          <w:sz w:val="24"/>
          <w:szCs w:val="24"/>
          <w:lang w:eastAsia="zh-CN"/>
        </w:rPr>
        <w:t>202</w:t>
      </w:r>
      <w:r>
        <w:rPr>
          <w:rFonts w:hint="eastAsia"/>
          <w:color w:val="auto"/>
          <w:spacing w:val="-7"/>
          <w:sz w:val="24"/>
          <w:szCs w:val="24"/>
          <w:lang w:val="en-US" w:eastAsia="zh-CN"/>
        </w:rPr>
        <w:t>5</w:t>
      </w:r>
      <w:r>
        <w:rPr>
          <w:rFonts w:hint="eastAsia"/>
          <w:color w:val="auto"/>
          <w:spacing w:val="-7"/>
          <w:sz w:val="24"/>
          <w:szCs w:val="24"/>
        </w:rPr>
        <w:t>年</w:t>
      </w:r>
      <w:r>
        <w:rPr>
          <w:rFonts w:hint="eastAsia"/>
          <w:color w:val="auto"/>
          <w:spacing w:val="-7"/>
          <w:sz w:val="24"/>
          <w:szCs w:val="24"/>
          <w:lang w:val="en-US" w:eastAsia="zh-CN"/>
        </w:rPr>
        <w:t>07</w:t>
      </w:r>
      <w:r>
        <w:rPr>
          <w:rFonts w:hint="eastAsia"/>
          <w:color w:val="auto"/>
          <w:spacing w:val="-7"/>
          <w:sz w:val="24"/>
          <w:szCs w:val="24"/>
        </w:rPr>
        <w:t>月</w:t>
      </w:r>
      <w:r>
        <w:rPr>
          <w:rFonts w:hint="eastAsia"/>
          <w:color w:val="auto"/>
          <w:spacing w:val="-7"/>
          <w:sz w:val="24"/>
          <w:szCs w:val="24"/>
          <w:lang w:val="en-US" w:eastAsia="zh-CN"/>
        </w:rPr>
        <w:t>08</w:t>
      </w:r>
      <w:r>
        <w:rPr>
          <w:rFonts w:hint="eastAsia"/>
          <w:color w:val="auto"/>
          <w:spacing w:val="-7"/>
          <w:sz w:val="24"/>
          <w:szCs w:val="24"/>
        </w:rPr>
        <w:t>日至</w:t>
      </w:r>
      <w:r>
        <w:rPr>
          <w:rFonts w:hint="eastAsia"/>
          <w:color w:val="auto"/>
          <w:spacing w:val="-7"/>
          <w:sz w:val="24"/>
          <w:szCs w:val="24"/>
          <w:lang w:eastAsia="zh-CN"/>
        </w:rPr>
        <w:t>202</w:t>
      </w:r>
      <w:r>
        <w:rPr>
          <w:rFonts w:hint="eastAsia"/>
          <w:color w:val="auto"/>
          <w:spacing w:val="-7"/>
          <w:sz w:val="24"/>
          <w:szCs w:val="24"/>
          <w:lang w:val="en-US" w:eastAsia="zh-CN"/>
        </w:rPr>
        <w:t>5</w:t>
      </w:r>
      <w:r>
        <w:rPr>
          <w:rFonts w:hint="eastAsia"/>
          <w:color w:val="auto"/>
          <w:spacing w:val="-7"/>
          <w:sz w:val="24"/>
          <w:szCs w:val="24"/>
        </w:rPr>
        <w:t>年</w:t>
      </w:r>
      <w:r>
        <w:rPr>
          <w:rFonts w:hint="eastAsia"/>
          <w:color w:val="auto"/>
          <w:spacing w:val="-7"/>
          <w:sz w:val="24"/>
          <w:szCs w:val="24"/>
          <w:lang w:val="en-US" w:eastAsia="zh-CN"/>
        </w:rPr>
        <w:t>07</w:t>
      </w:r>
      <w:r>
        <w:rPr>
          <w:rFonts w:hint="eastAsia"/>
          <w:color w:val="auto"/>
          <w:spacing w:val="-7"/>
          <w:sz w:val="24"/>
          <w:szCs w:val="24"/>
        </w:rPr>
        <w:t>月</w:t>
      </w:r>
      <w:r>
        <w:rPr>
          <w:rFonts w:hint="eastAsia"/>
          <w:color w:val="auto"/>
          <w:spacing w:val="-7"/>
          <w:sz w:val="24"/>
          <w:szCs w:val="24"/>
          <w:lang w:val="en-US" w:eastAsia="zh-CN"/>
        </w:rPr>
        <w:t>14</w:t>
      </w:r>
      <w:r>
        <w:rPr>
          <w:rFonts w:hint="eastAsia"/>
          <w:color w:val="auto"/>
          <w:spacing w:val="-7"/>
          <w:sz w:val="24"/>
          <w:szCs w:val="24"/>
        </w:rPr>
        <w:t>日，每天上午</w:t>
      </w:r>
      <w:r>
        <w:rPr>
          <w:rFonts w:hint="eastAsia"/>
          <w:color w:val="auto"/>
          <w:spacing w:val="-7"/>
          <w:sz w:val="24"/>
          <w:szCs w:val="24"/>
          <w:lang w:val="en-US" w:eastAsia="zh-CN"/>
        </w:rPr>
        <w:t>10</w:t>
      </w:r>
      <w:r>
        <w:rPr>
          <w:rFonts w:hint="eastAsia"/>
          <w:color w:val="auto"/>
          <w:spacing w:val="-7"/>
          <w:sz w:val="24"/>
          <w:szCs w:val="24"/>
        </w:rPr>
        <w:t>:</w:t>
      </w:r>
      <w:r>
        <w:rPr>
          <w:rFonts w:hint="eastAsia"/>
          <w:color w:val="auto"/>
          <w:spacing w:val="-7"/>
          <w:sz w:val="24"/>
          <w:szCs w:val="24"/>
          <w:lang w:val="en-US" w:eastAsia="zh-CN"/>
        </w:rPr>
        <w:t>3</w:t>
      </w:r>
      <w:r>
        <w:rPr>
          <w:rFonts w:hint="eastAsia"/>
          <w:color w:val="auto"/>
          <w:spacing w:val="-7"/>
          <w:sz w:val="24"/>
          <w:szCs w:val="24"/>
        </w:rPr>
        <w:t>0至1</w:t>
      </w:r>
      <w:r>
        <w:rPr>
          <w:rFonts w:hint="eastAsia"/>
          <w:color w:val="auto"/>
          <w:spacing w:val="-7"/>
          <w:sz w:val="24"/>
          <w:szCs w:val="24"/>
          <w:lang w:val="en-US" w:eastAsia="zh-CN"/>
        </w:rPr>
        <w:t>3</w:t>
      </w:r>
      <w:r>
        <w:rPr>
          <w:rFonts w:hint="eastAsia"/>
          <w:color w:val="auto"/>
          <w:spacing w:val="-7"/>
          <w:sz w:val="24"/>
          <w:szCs w:val="24"/>
        </w:rPr>
        <w:t>:</w:t>
      </w:r>
      <w:r>
        <w:rPr>
          <w:rFonts w:hint="eastAsia"/>
          <w:color w:val="auto"/>
          <w:spacing w:val="-7"/>
          <w:sz w:val="24"/>
          <w:szCs w:val="24"/>
          <w:lang w:val="en-US" w:eastAsia="zh-CN"/>
        </w:rPr>
        <w:t>3</w:t>
      </w:r>
      <w:r>
        <w:rPr>
          <w:rFonts w:hint="eastAsia"/>
          <w:color w:val="auto"/>
          <w:spacing w:val="-7"/>
          <w:sz w:val="24"/>
          <w:szCs w:val="24"/>
        </w:rPr>
        <w:t>0，下午1</w:t>
      </w:r>
      <w:r>
        <w:rPr>
          <w:rFonts w:hint="eastAsia"/>
          <w:color w:val="auto"/>
          <w:spacing w:val="-7"/>
          <w:sz w:val="24"/>
          <w:szCs w:val="24"/>
          <w:lang w:val="en-US" w:eastAsia="zh-CN"/>
        </w:rPr>
        <w:t>6</w:t>
      </w:r>
      <w:r>
        <w:rPr>
          <w:rFonts w:hint="eastAsia"/>
          <w:color w:val="auto"/>
          <w:spacing w:val="-7"/>
          <w:sz w:val="24"/>
          <w:szCs w:val="24"/>
        </w:rPr>
        <w:t>：00至</w:t>
      </w:r>
      <w:r>
        <w:rPr>
          <w:rFonts w:hint="eastAsia"/>
          <w:color w:val="auto"/>
          <w:spacing w:val="-7"/>
          <w:sz w:val="24"/>
          <w:szCs w:val="24"/>
          <w:lang w:val="en-US" w:eastAsia="zh-CN"/>
        </w:rPr>
        <w:t>19</w:t>
      </w:r>
      <w:r>
        <w:rPr>
          <w:rFonts w:hint="eastAsia"/>
          <w:color w:val="auto"/>
          <w:spacing w:val="-7"/>
          <w:sz w:val="24"/>
          <w:szCs w:val="24"/>
        </w:rPr>
        <w:t>:</w:t>
      </w:r>
      <w:r>
        <w:rPr>
          <w:rFonts w:hint="eastAsia"/>
          <w:color w:val="auto"/>
          <w:spacing w:val="-7"/>
          <w:sz w:val="24"/>
          <w:szCs w:val="24"/>
          <w:lang w:val="en-US" w:eastAsia="zh-CN"/>
        </w:rPr>
        <w:t>30</w:t>
      </w:r>
      <w:r>
        <w:rPr>
          <w:color w:val="auto"/>
          <w:spacing w:val="-7"/>
          <w:sz w:val="24"/>
          <w:szCs w:val="24"/>
        </w:rPr>
        <w:t>（北京时间，法定节假日除外）。</w:t>
      </w:r>
    </w:p>
    <w:p w14:paraId="0E739BB8">
      <w:pPr>
        <w:pStyle w:val="2"/>
        <w:spacing w:before="163" w:line="240" w:lineRule="auto"/>
        <w:ind w:left="24" w:right="81" w:firstLine="496"/>
        <w:rPr>
          <w:color w:val="auto"/>
          <w:spacing w:val="-7"/>
          <w:sz w:val="24"/>
          <w:szCs w:val="24"/>
        </w:rPr>
      </w:pPr>
      <w:r>
        <w:rPr>
          <w:color w:val="auto"/>
          <w:spacing w:val="-7"/>
          <w:sz w:val="24"/>
          <w:szCs w:val="24"/>
        </w:rPr>
        <w:t>2.地点：</w:t>
      </w:r>
      <w:r>
        <w:rPr>
          <w:rFonts w:hint="eastAsia"/>
          <w:color w:val="auto"/>
          <w:spacing w:val="-7"/>
          <w:sz w:val="24"/>
          <w:szCs w:val="24"/>
        </w:rPr>
        <w:t>新疆伊宁市经济合作区河北路福安国际</w:t>
      </w:r>
      <w:r>
        <w:rPr>
          <w:rFonts w:hint="eastAsia"/>
          <w:color w:val="auto"/>
          <w:spacing w:val="-7"/>
          <w:sz w:val="24"/>
          <w:szCs w:val="24"/>
          <w:lang w:eastAsia="zh-CN"/>
        </w:rPr>
        <w:t>公寓楼</w:t>
      </w:r>
      <w:r>
        <w:rPr>
          <w:rFonts w:hint="eastAsia"/>
          <w:color w:val="auto"/>
          <w:spacing w:val="-7"/>
          <w:sz w:val="24"/>
          <w:szCs w:val="24"/>
        </w:rPr>
        <w:t>5楼503室</w:t>
      </w:r>
    </w:p>
    <w:p w14:paraId="16654A7E">
      <w:pPr>
        <w:pStyle w:val="2"/>
        <w:spacing w:before="163" w:line="240" w:lineRule="auto"/>
        <w:ind w:left="24" w:right="81" w:firstLine="496"/>
        <w:rPr>
          <w:color w:val="auto"/>
          <w:spacing w:val="-7"/>
          <w:sz w:val="24"/>
          <w:szCs w:val="24"/>
        </w:rPr>
      </w:pPr>
      <w:r>
        <w:rPr>
          <w:color w:val="auto"/>
          <w:spacing w:val="-7"/>
          <w:sz w:val="24"/>
          <w:szCs w:val="24"/>
        </w:rPr>
        <w:t>3.方式：</w:t>
      </w:r>
      <w:r>
        <w:rPr>
          <w:rFonts w:hint="eastAsia"/>
          <w:color w:val="auto"/>
          <w:spacing w:val="-7"/>
          <w:sz w:val="24"/>
          <w:szCs w:val="24"/>
        </w:rPr>
        <w:t>来人获取；</w:t>
      </w:r>
    </w:p>
    <w:p w14:paraId="19D9508F">
      <w:pPr>
        <w:pStyle w:val="2"/>
        <w:spacing w:before="163" w:line="240" w:lineRule="auto"/>
        <w:ind w:left="24" w:right="81" w:firstLine="496"/>
        <w:rPr>
          <w:color w:val="auto"/>
          <w:spacing w:val="-7"/>
          <w:sz w:val="24"/>
          <w:szCs w:val="24"/>
        </w:rPr>
      </w:pPr>
      <w:r>
        <w:rPr>
          <w:rFonts w:hint="eastAsia"/>
          <w:color w:val="auto"/>
          <w:spacing w:val="-7"/>
          <w:sz w:val="24"/>
          <w:szCs w:val="24"/>
          <w:lang w:val="en-US" w:eastAsia="zh-CN"/>
        </w:rPr>
        <w:t>4.</w:t>
      </w:r>
      <w:r>
        <w:rPr>
          <w:rFonts w:hint="eastAsia"/>
          <w:color w:val="auto"/>
          <w:spacing w:val="-7"/>
          <w:sz w:val="24"/>
          <w:szCs w:val="24"/>
        </w:rPr>
        <w:t>售价：</w:t>
      </w:r>
      <w:r>
        <w:rPr>
          <w:rFonts w:hint="eastAsia"/>
          <w:color w:val="auto"/>
          <w:spacing w:val="-7"/>
          <w:sz w:val="24"/>
          <w:szCs w:val="24"/>
          <w:lang w:val="en-US" w:eastAsia="zh-CN"/>
        </w:rPr>
        <w:t>0</w:t>
      </w:r>
      <w:r>
        <w:rPr>
          <w:rFonts w:hint="eastAsia"/>
          <w:color w:val="auto"/>
          <w:spacing w:val="-7"/>
          <w:sz w:val="24"/>
          <w:szCs w:val="24"/>
        </w:rPr>
        <w:t>元（售后不退）</w:t>
      </w:r>
    </w:p>
    <w:p w14:paraId="01BDC515">
      <w:pPr>
        <w:pStyle w:val="2"/>
        <w:spacing w:before="163" w:line="360" w:lineRule="auto"/>
        <w:ind w:left="24" w:right="81" w:firstLine="496"/>
        <w:rPr>
          <w:color w:val="auto"/>
          <w:spacing w:val="-7"/>
          <w:sz w:val="24"/>
          <w:szCs w:val="24"/>
        </w:rPr>
      </w:pPr>
      <w:r>
        <w:rPr>
          <w:rFonts w:hint="eastAsia"/>
          <w:color w:val="auto"/>
          <w:spacing w:val="-7"/>
          <w:sz w:val="24"/>
          <w:szCs w:val="24"/>
          <w:lang w:val="en-US" w:eastAsia="zh-CN"/>
        </w:rPr>
        <w:t>5.</w:t>
      </w:r>
      <w:r>
        <w:rPr>
          <w:rFonts w:hint="eastAsia"/>
          <w:color w:val="auto"/>
          <w:spacing w:val="-7"/>
          <w:sz w:val="24"/>
          <w:szCs w:val="24"/>
        </w:rPr>
        <w:t>获取磋商文件所需提供证件及资料：法定代表人身份证明及法定代表人身份证或法人授权委托书及被委托人身份证、营业执照</w:t>
      </w:r>
      <w:r>
        <w:rPr>
          <w:rFonts w:hint="eastAsia"/>
          <w:color w:val="auto"/>
          <w:spacing w:val="-7"/>
          <w:sz w:val="24"/>
          <w:szCs w:val="24"/>
          <w:lang w:eastAsia="zh-CN"/>
        </w:rPr>
        <w:t>、资质证书、安全生产许可证、项目负责人建造师证及</w:t>
      </w:r>
      <w:r>
        <w:rPr>
          <w:rFonts w:hint="eastAsia" w:ascii="宋体" w:hAnsi="宋体" w:eastAsia="宋体" w:cs="宋体"/>
          <w:b w:val="0"/>
          <w:bCs w:val="0"/>
          <w:sz w:val="24"/>
          <w:lang w:val="en-US" w:eastAsia="zh-CN"/>
        </w:rPr>
        <w:t>安全生产考核证（B证）</w:t>
      </w:r>
      <w:r>
        <w:rPr>
          <w:rFonts w:hint="eastAsia"/>
          <w:color w:val="auto"/>
          <w:spacing w:val="-7"/>
          <w:sz w:val="24"/>
          <w:szCs w:val="24"/>
        </w:rPr>
        <w:t>。（需提供以上资料原件及加盖公章的复印件3套。）</w:t>
      </w:r>
    </w:p>
    <w:p w14:paraId="26361AA6">
      <w:pPr>
        <w:pStyle w:val="2"/>
        <w:spacing w:before="167" w:line="220" w:lineRule="auto"/>
        <w:ind w:left="46"/>
        <w:outlineLvl w:val="1"/>
        <w:rPr>
          <w:sz w:val="24"/>
          <w:szCs w:val="24"/>
        </w:rPr>
      </w:pPr>
      <w:bookmarkStart w:id="7" w:name="_Toc19660"/>
      <w:r>
        <w:rPr>
          <w:b/>
          <w:bCs/>
          <w:spacing w:val="-12"/>
          <w:sz w:val="24"/>
          <w:szCs w:val="24"/>
        </w:rPr>
        <w:t>四、响应文件提交</w:t>
      </w:r>
      <w:bookmarkEnd w:id="7"/>
    </w:p>
    <w:p w14:paraId="41D78AC7">
      <w:pPr>
        <w:spacing w:line="360" w:lineRule="auto"/>
        <w:ind w:firstLine="480" w:firstLineChars="200"/>
        <w:rPr>
          <w:rFonts w:ascii="宋体" w:hAnsi="宋体" w:cs="宋体"/>
          <w:sz w:val="24"/>
        </w:rPr>
      </w:pPr>
      <w:bookmarkStart w:id="8" w:name="bookmark11"/>
      <w:bookmarkEnd w:id="8"/>
      <w:r>
        <w:rPr>
          <w:rFonts w:hint="eastAsia" w:ascii="宋体" w:hAnsi="宋体" w:cs="宋体"/>
          <w:sz w:val="24"/>
        </w:rPr>
        <w:t>磋商响应文件提交截止时间：202</w:t>
      </w:r>
      <w:r>
        <w:rPr>
          <w:rFonts w:hint="eastAsia" w:ascii="宋体" w:hAnsi="宋体" w:eastAsia="宋体" w:cs="宋体"/>
          <w:sz w:val="24"/>
          <w:lang w:val="en-US" w:eastAsia="zh-CN"/>
        </w:rPr>
        <w:t>5</w:t>
      </w:r>
      <w:r>
        <w:rPr>
          <w:rFonts w:hint="eastAsia" w:ascii="宋体" w:hAnsi="宋体" w:cs="宋体"/>
          <w:sz w:val="24"/>
        </w:rPr>
        <w:t>年</w:t>
      </w:r>
      <w:r>
        <w:rPr>
          <w:rFonts w:hint="eastAsia" w:ascii="宋体" w:hAnsi="宋体" w:eastAsia="宋体" w:cs="宋体"/>
          <w:sz w:val="24"/>
          <w:lang w:val="en-US" w:eastAsia="zh-CN"/>
        </w:rPr>
        <w:t>7</w:t>
      </w:r>
      <w:r>
        <w:rPr>
          <w:rFonts w:hint="eastAsia" w:ascii="宋体" w:hAnsi="宋体" w:cs="宋体"/>
          <w:sz w:val="24"/>
        </w:rPr>
        <w:t>月</w:t>
      </w:r>
      <w:r>
        <w:rPr>
          <w:rFonts w:hint="eastAsia" w:ascii="宋体" w:hAnsi="宋体" w:eastAsia="宋体" w:cs="宋体"/>
          <w:sz w:val="24"/>
          <w:lang w:val="en-US" w:eastAsia="zh-CN"/>
        </w:rPr>
        <w:t>18</w:t>
      </w:r>
      <w:r>
        <w:rPr>
          <w:rFonts w:hint="eastAsia" w:ascii="宋体" w:hAnsi="宋体" w:cs="宋体"/>
          <w:sz w:val="24"/>
        </w:rPr>
        <w:t>日</w:t>
      </w:r>
      <w:r>
        <w:rPr>
          <w:rFonts w:hint="eastAsia" w:ascii="宋体" w:hAnsi="宋体" w:eastAsia="宋体" w:cs="宋体"/>
          <w:sz w:val="24"/>
          <w:lang w:val="en-US" w:eastAsia="zh-CN"/>
        </w:rPr>
        <w:t>11:0</w:t>
      </w:r>
      <w:r>
        <w:rPr>
          <w:rFonts w:hint="eastAsia" w:ascii="宋体" w:hAnsi="宋体" w:cs="宋体"/>
          <w:sz w:val="24"/>
        </w:rPr>
        <w:t>0分（北京时间）</w:t>
      </w:r>
    </w:p>
    <w:p w14:paraId="0498E0AA">
      <w:pPr>
        <w:spacing w:line="360" w:lineRule="auto"/>
        <w:ind w:firstLine="480" w:firstLineChars="200"/>
        <w:rPr>
          <w:color w:val="auto"/>
          <w:sz w:val="24"/>
          <w:szCs w:val="24"/>
        </w:rPr>
      </w:pPr>
      <w:r>
        <w:rPr>
          <w:rFonts w:hint="eastAsia" w:ascii="宋体" w:hAnsi="宋体" w:cs="宋体"/>
          <w:sz w:val="24"/>
        </w:rPr>
        <w:t>响应文件提交地点：新疆伊宁市经济合作区河北路福安国际</w:t>
      </w:r>
      <w:r>
        <w:rPr>
          <w:rFonts w:hint="eastAsia" w:ascii="宋体" w:hAnsi="宋体" w:eastAsia="宋体" w:cs="宋体"/>
          <w:sz w:val="24"/>
          <w:lang w:eastAsia="zh-CN"/>
        </w:rPr>
        <w:t>公寓楼</w:t>
      </w:r>
      <w:r>
        <w:rPr>
          <w:rFonts w:hint="eastAsia" w:ascii="宋体" w:hAnsi="宋体" w:cs="宋体"/>
          <w:sz w:val="24"/>
        </w:rPr>
        <w:t>5楼503室</w:t>
      </w:r>
    </w:p>
    <w:p w14:paraId="791B6C6E">
      <w:pPr>
        <w:pStyle w:val="2"/>
        <w:spacing w:before="18" w:line="222" w:lineRule="auto"/>
        <w:ind w:left="27"/>
        <w:outlineLvl w:val="1"/>
        <w:rPr>
          <w:sz w:val="24"/>
          <w:szCs w:val="24"/>
        </w:rPr>
      </w:pPr>
      <w:bookmarkStart w:id="9" w:name="_Toc25498"/>
      <w:r>
        <w:rPr>
          <w:b/>
          <w:bCs/>
          <w:spacing w:val="-6"/>
          <w:sz w:val="24"/>
          <w:szCs w:val="24"/>
        </w:rPr>
        <w:t>五、开启</w:t>
      </w:r>
      <w:bookmarkEnd w:id="9"/>
    </w:p>
    <w:p w14:paraId="514AB6F7">
      <w:pPr>
        <w:spacing w:line="360" w:lineRule="auto"/>
        <w:ind w:firstLine="480" w:firstLineChars="200"/>
        <w:rPr>
          <w:rFonts w:hint="eastAsia" w:ascii="宋体" w:hAnsi="宋体" w:cs="宋体"/>
          <w:sz w:val="24"/>
        </w:rPr>
      </w:pPr>
      <w:r>
        <w:rPr>
          <w:rFonts w:hint="eastAsia" w:ascii="宋体" w:hAnsi="宋体" w:cs="宋体"/>
          <w:sz w:val="24"/>
        </w:rPr>
        <w:t>1.时间：</w:t>
      </w:r>
      <w:r>
        <w:rPr>
          <w:rFonts w:hint="eastAsia" w:ascii="宋体" w:hAnsi="宋体" w:cs="宋体"/>
          <w:sz w:val="24"/>
          <w:lang w:eastAsia="zh-CN"/>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07</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w:t>
      </w:r>
      <w:r>
        <w:rPr>
          <w:rFonts w:hint="eastAsia" w:ascii="宋体" w:hAnsi="宋体" w:cs="宋体"/>
          <w:sz w:val="24"/>
          <w:lang w:val="en-US" w:eastAsia="zh-CN"/>
        </w:rPr>
        <w:t>11</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0（北京时间）。</w:t>
      </w:r>
    </w:p>
    <w:p w14:paraId="624C1F1B">
      <w:pPr>
        <w:spacing w:line="360" w:lineRule="auto"/>
        <w:ind w:firstLine="480" w:firstLineChars="200"/>
        <w:rPr>
          <w:sz w:val="24"/>
          <w:szCs w:val="24"/>
        </w:rPr>
      </w:pPr>
      <w:r>
        <w:rPr>
          <w:rFonts w:hint="eastAsia" w:ascii="宋体" w:hAnsi="宋体" w:cs="宋体"/>
          <w:sz w:val="24"/>
        </w:rPr>
        <w:t>2.磋商地点：新疆伊宁市经济合作区河北路福安国际</w:t>
      </w:r>
      <w:r>
        <w:rPr>
          <w:rFonts w:hint="eastAsia" w:ascii="宋体" w:hAnsi="宋体" w:eastAsia="宋体" w:cs="宋体"/>
          <w:sz w:val="24"/>
          <w:lang w:eastAsia="zh-CN"/>
        </w:rPr>
        <w:t>公寓楼</w:t>
      </w:r>
      <w:r>
        <w:rPr>
          <w:rFonts w:hint="eastAsia" w:ascii="宋体" w:hAnsi="宋体" w:cs="宋体"/>
          <w:sz w:val="24"/>
        </w:rPr>
        <w:t>5楼503室</w:t>
      </w:r>
    </w:p>
    <w:p w14:paraId="6C8DC921">
      <w:pPr>
        <w:pStyle w:val="2"/>
        <w:spacing w:before="17" w:line="219" w:lineRule="auto"/>
        <w:ind w:left="25"/>
        <w:outlineLvl w:val="1"/>
        <w:rPr>
          <w:sz w:val="24"/>
          <w:szCs w:val="24"/>
        </w:rPr>
      </w:pPr>
      <w:bookmarkStart w:id="10" w:name="bookmark13"/>
      <w:bookmarkEnd w:id="10"/>
      <w:bookmarkStart w:id="11" w:name="_Toc14269"/>
      <w:r>
        <w:rPr>
          <w:b/>
          <w:bCs/>
          <w:spacing w:val="-5"/>
          <w:sz w:val="24"/>
          <w:szCs w:val="24"/>
        </w:rPr>
        <w:t>六、公告期限</w:t>
      </w:r>
      <w:bookmarkEnd w:id="11"/>
    </w:p>
    <w:p w14:paraId="2662C2E4">
      <w:pPr>
        <w:pStyle w:val="2"/>
        <w:spacing w:before="85" w:line="219" w:lineRule="auto"/>
        <w:ind w:left="542"/>
        <w:rPr>
          <w:sz w:val="24"/>
          <w:szCs w:val="24"/>
        </w:rPr>
      </w:pPr>
      <w:r>
        <w:rPr>
          <w:spacing w:val="-5"/>
          <w:sz w:val="24"/>
          <w:szCs w:val="24"/>
        </w:rPr>
        <w:t>自本公告发布之日起</w:t>
      </w:r>
      <w:r>
        <w:rPr>
          <w:rFonts w:hint="eastAsia"/>
          <w:spacing w:val="-45"/>
          <w:sz w:val="24"/>
          <w:szCs w:val="24"/>
          <w:lang w:val="en-US" w:eastAsia="zh-CN"/>
        </w:rPr>
        <w:t>5</w:t>
      </w:r>
      <w:r>
        <w:rPr>
          <w:spacing w:val="-5"/>
          <w:sz w:val="24"/>
          <w:szCs w:val="24"/>
        </w:rPr>
        <w:t>个工作日。</w:t>
      </w:r>
    </w:p>
    <w:p w14:paraId="0D30E2F7">
      <w:pPr>
        <w:pStyle w:val="2"/>
        <w:spacing w:before="168" w:line="219" w:lineRule="auto"/>
        <w:ind w:left="22"/>
        <w:rPr>
          <w:sz w:val="24"/>
          <w:szCs w:val="24"/>
        </w:rPr>
      </w:pPr>
      <w:r>
        <w:rPr>
          <w:b/>
          <w:bCs/>
          <w:spacing w:val="-1"/>
          <w:sz w:val="24"/>
          <w:szCs w:val="24"/>
        </w:rPr>
        <w:t>七、其他补充事宜</w:t>
      </w:r>
    </w:p>
    <w:p w14:paraId="165AF219">
      <w:pPr>
        <w:pStyle w:val="4"/>
        <w:keepNext w:val="0"/>
        <w:keepLines w:val="0"/>
        <w:widowControl/>
        <w:suppressLineNumbers w:val="0"/>
        <w:wordWrap w:val="0"/>
        <w:spacing w:before="60" w:beforeAutospacing="0" w:after="60" w:afterAutospacing="0" w:line="240" w:lineRule="auto"/>
        <w:ind w:left="0" w:right="0" w:firstLine="432"/>
        <w:rPr>
          <w:rFonts w:hint="eastAsia" w:ascii="宋体" w:hAnsi="宋体" w:eastAsia="宋体" w:cs="宋体"/>
          <w:snapToGrid w:val="0"/>
          <w:color w:val="auto"/>
          <w:spacing w:val="-1"/>
          <w:kern w:val="0"/>
          <w:sz w:val="24"/>
          <w:szCs w:val="24"/>
          <w:lang w:val="en-US" w:eastAsia="en-US" w:bidi="ar-SA"/>
        </w:rPr>
      </w:pPr>
      <w:bookmarkStart w:id="12" w:name="bookmark17"/>
      <w:bookmarkEnd w:id="12"/>
      <w:r>
        <w:rPr>
          <w:rFonts w:hint="eastAsia" w:eastAsia="宋体" w:cs="宋体"/>
          <w:snapToGrid w:val="0"/>
          <w:color w:val="auto"/>
          <w:spacing w:val="-1"/>
          <w:kern w:val="0"/>
          <w:sz w:val="24"/>
          <w:szCs w:val="24"/>
          <w:lang w:val="en-US" w:eastAsia="zh-CN" w:bidi="ar-SA"/>
        </w:rPr>
        <w:t>1</w:t>
      </w:r>
      <w:r>
        <w:rPr>
          <w:rFonts w:hint="eastAsia" w:ascii="宋体" w:hAnsi="宋体" w:eastAsia="宋体" w:cs="宋体"/>
          <w:snapToGrid w:val="0"/>
          <w:color w:val="auto"/>
          <w:spacing w:val="-1"/>
          <w:kern w:val="0"/>
          <w:sz w:val="24"/>
          <w:szCs w:val="24"/>
          <w:lang w:val="en-US" w:eastAsia="en-US" w:bidi="ar-SA"/>
        </w:rPr>
        <w:t>、需落实的政府采购政策：</w:t>
      </w:r>
    </w:p>
    <w:p w14:paraId="2A12721F">
      <w:pPr>
        <w:pStyle w:val="4"/>
        <w:keepNext w:val="0"/>
        <w:keepLines w:val="0"/>
        <w:pageBreakBefore w:val="0"/>
        <w:widowControl/>
        <w:suppressLineNumbers w:val="0"/>
        <w:kinsoku w:val="0"/>
        <w:wordWrap w:val="0"/>
        <w:overflowPunct/>
        <w:topLinePunct w:val="0"/>
        <w:autoSpaceDE w:val="0"/>
        <w:autoSpaceDN w:val="0"/>
        <w:bidi w:val="0"/>
        <w:adjustRightInd w:val="0"/>
        <w:snapToGrid w:val="0"/>
        <w:spacing w:before="60" w:beforeAutospacing="0" w:after="60" w:afterAutospacing="0" w:line="400" w:lineRule="exact"/>
        <w:ind w:left="0" w:right="0" w:firstLine="432"/>
        <w:textAlignment w:val="baseline"/>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（1）财政部、工业和信息化部制定的《关于印发《政府采购促进中小企业发展管理办法》的通知》（财库〔2020〕46号）；</w:t>
      </w:r>
    </w:p>
    <w:p w14:paraId="5D5FC7AD">
      <w:pPr>
        <w:pStyle w:val="4"/>
        <w:keepNext w:val="0"/>
        <w:keepLines w:val="0"/>
        <w:pageBreakBefore w:val="0"/>
        <w:widowControl/>
        <w:suppressLineNumbers w:val="0"/>
        <w:kinsoku w:val="0"/>
        <w:wordWrap w:val="0"/>
        <w:overflowPunct/>
        <w:topLinePunct w:val="0"/>
        <w:autoSpaceDE w:val="0"/>
        <w:autoSpaceDN w:val="0"/>
        <w:bidi w:val="0"/>
        <w:adjustRightInd w:val="0"/>
        <w:snapToGrid w:val="0"/>
        <w:spacing w:before="60" w:beforeAutospacing="0" w:after="60" w:afterAutospacing="0" w:line="400" w:lineRule="exact"/>
        <w:ind w:right="0" w:firstLine="476" w:firstLineChars="200"/>
        <w:textAlignment w:val="baseline"/>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（2）关于落实好政府采购支持中小企业发展的通知（新财购〔2022〕22号）；</w:t>
      </w:r>
    </w:p>
    <w:p w14:paraId="5E1A9A4A">
      <w:pPr>
        <w:pStyle w:val="4"/>
        <w:keepNext w:val="0"/>
        <w:keepLines w:val="0"/>
        <w:pageBreakBefore w:val="0"/>
        <w:widowControl/>
        <w:suppressLineNumbers w:val="0"/>
        <w:kinsoku w:val="0"/>
        <w:wordWrap w:val="0"/>
        <w:overflowPunct/>
        <w:topLinePunct w:val="0"/>
        <w:autoSpaceDE w:val="0"/>
        <w:autoSpaceDN w:val="0"/>
        <w:bidi w:val="0"/>
        <w:adjustRightInd w:val="0"/>
        <w:snapToGrid w:val="0"/>
        <w:spacing w:before="60" w:beforeAutospacing="0" w:after="60" w:afterAutospacing="0" w:line="400" w:lineRule="exact"/>
        <w:ind w:right="0" w:firstLine="476" w:firstLineChars="200"/>
        <w:textAlignment w:val="baseline"/>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（3）财政部、民政部、中国残疾人联合会《关于促进残疾人就业政府采购政策的通知》（财库[2017]141号）；</w:t>
      </w:r>
    </w:p>
    <w:p w14:paraId="4AB9B8B6">
      <w:pPr>
        <w:pStyle w:val="4"/>
        <w:keepNext w:val="0"/>
        <w:keepLines w:val="0"/>
        <w:pageBreakBefore w:val="0"/>
        <w:widowControl/>
        <w:suppressLineNumbers w:val="0"/>
        <w:kinsoku w:val="0"/>
        <w:wordWrap w:val="0"/>
        <w:overflowPunct/>
        <w:topLinePunct w:val="0"/>
        <w:autoSpaceDE w:val="0"/>
        <w:autoSpaceDN w:val="0"/>
        <w:bidi w:val="0"/>
        <w:adjustRightInd w:val="0"/>
        <w:snapToGrid w:val="0"/>
        <w:spacing w:before="60" w:beforeAutospacing="0" w:after="60" w:afterAutospacing="0" w:line="400" w:lineRule="exact"/>
        <w:ind w:left="0" w:right="0" w:firstLine="432"/>
        <w:textAlignment w:val="baseline"/>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w:t>
      </w:r>
      <w:r>
        <w:rPr>
          <w:rFonts w:hint="eastAsia" w:eastAsia="宋体" w:cs="宋体"/>
          <w:snapToGrid w:val="0"/>
          <w:color w:val="auto"/>
          <w:spacing w:val="1"/>
          <w:kern w:val="0"/>
          <w:sz w:val="24"/>
          <w:szCs w:val="24"/>
          <w:lang w:val="en-US" w:eastAsia="zh-CN" w:bidi="ar-SA"/>
        </w:rPr>
        <w:t>4</w:t>
      </w:r>
      <w:r>
        <w:rPr>
          <w:rFonts w:hint="eastAsia" w:ascii="宋体" w:hAnsi="宋体" w:eastAsia="宋体" w:cs="宋体"/>
          <w:snapToGrid w:val="0"/>
          <w:color w:val="auto"/>
          <w:spacing w:val="1"/>
          <w:kern w:val="0"/>
          <w:sz w:val="24"/>
          <w:szCs w:val="24"/>
          <w:lang w:val="en-US" w:eastAsia="en-US" w:bidi="ar-SA"/>
        </w:rPr>
        <w:t>）财政部、司法部《关于政府采购支持监狱企业发展有关问题的通知》（财库[2014]68号文）。</w:t>
      </w:r>
    </w:p>
    <w:p w14:paraId="6384AF48">
      <w:pPr>
        <w:pStyle w:val="4"/>
        <w:keepNext w:val="0"/>
        <w:keepLines w:val="0"/>
        <w:pageBreakBefore w:val="0"/>
        <w:widowControl/>
        <w:suppressLineNumbers w:val="0"/>
        <w:kinsoku w:val="0"/>
        <w:wordWrap w:val="0"/>
        <w:overflowPunct/>
        <w:topLinePunct w:val="0"/>
        <w:autoSpaceDE w:val="0"/>
        <w:autoSpaceDN w:val="0"/>
        <w:bidi w:val="0"/>
        <w:adjustRightInd w:val="0"/>
        <w:snapToGrid w:val="0"/>
        <w:spacing w:before="60" w:beforeAutospacing="0" w:after="60" w:afterAutospacing="0" w:line="400" w:lineRule="exact"/>
        <w:ind w:left="0" w:right="0" w:firstLine="432"/>
        <w:textAlignment w:val="baseline"/>
        <w:rPr>
          <w:rFonts w:hint="eastAsia" w:ascii="宋体" w:hAnsi="宋体" w:eastAsia="宋体" w:cs="宋体"/>
          <w:snapToGrid w:val="0"/>
          <w:color w:val="auto"/>
          <w:spacing w:val="1"/>
          <w:kern w:val="0"/>
          <w:sz w:val="24"/>
          <w:szCs w:val="24"/>
          <w:lang w:val="en-US" w:eastAsia="en-US" w:bidi="ar-SA"/>
        </w:rPr>
      </w:pPr>
      <w:r>
        <w:rPr>
          <w:rFonts w:hint="eastAsia" w:eastAsia="宋体" w:cs="宋体"/>
          <w:snapToGrid w:val="0"/>
          <w:color w:val="auto"/>
          <w:spacing w:val="1"/>
          <w:kern w:val="0"/>
          <w:sz w:val="24"/>
          <w:szCs w:val="24"/>
          <w:lang w:val="en-US" w:eastAsia="zh-CN" w:bidi="ar-SA"/>
        </w:rPr>
        <w:t>2</w:t>
      </w:r>
      <w:r>
        <w:rPr>
          <w:rFonts w:hint="eastAsia" w:ascii="宋体" w:hAnsi="宋体" w:eastAsia="宋体" w:cs="宋体"/>
          <w:snapToGrid w:val="0"/>
          <w:color w:val="auto"/>
          <w:spacing w:val="1"/>
          <w:kern w:val="0"/>
          <w:sz w:val="24"/>
          <w:szCs w:val="24"/>
          <w:lang w:val="en-US" w:eastAsia="en-US" w:bidi="ar-SA"/>
        </w:rPr>
        <w:t>、特别提示：超过200万元的货物和服务采购项目、超过400万元的工程采购项目中适宜由中小企业提供的，预留该部分采购项目预算总额的40%以上专门面向中小企业采购，其中预留给小微企业的比例不低于60%。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654A60EF">
      <w:pPr>
        <w:pStyle w:val="4"/>
        <w:keepNext w:val="0"/>
        <w:keepLines w:val="0"/>
        <w:pageBreakBefore w:val="0"/>
        <w:widowControl/>
        <w:suppressLineNumbers w:val="0"/>
        <w:kinsoku w:val="0"/>
        <w:wordWrap w:val="0"/>
        <w:overflowPunct/>
        <w:topLinePunct w:val="0"/>
        <w:autoSpaceDE w:val="0"/>
        <w:autoSpaceDN w:val="0"/>
        <w:bidi w:val="0"/>
        <w:adjustRightInd w:val="0"/>
        <w:snapToGrid w:val="0"/>
        <w:spacing w:before="60" w:beforeAutospacing="0" w:after="60" w:afterAutospacing="0" w:line="400" w:lineRule="exact"/>
        <w:ind w:left="0" w:right="0" w:firstLine="484" w:firstLineChars="200"/>
        <w:textAlignment w:val="baseline"/>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7FD0985F">
      <w:pPr>
        <w:pStyle w:val="2"/>
        <w:spacing w:before="92" w:line="219" w:lineRule="auto"/>
        <w:ind w:left="27"/>
        <w:outlineLvl w:val="1"/>
        <w:rPr>
          <w:sz w:val="24"/>
          <w:szCs w:val="24"/>
        </w:rPr>
      </w:pPr>
      <w:bookmarkStart w:id="13" w:name="_Toc21984"/>
      <w:r>
        <w:rPr>
          <w:b/>
          <w:bCs/>
          <w:spacing w:val="-3"/>
          <w:sz w:val="24"/>
          <w:szCs w:val="24"/>
        </w:rPr>
        <w:t>八、凡对本次采购提出询问，请按以下方式联系</w:t>
      </w:r>
      <w:bookmarkEnd w:id="13"/>
    </w:p>
    <w:p w14:paraId="21B43D73">
      <w:pPr>
        <w:pStyle w:val="4"/>
        <w:keepNext w:val="0"/>
        <w:keepLines w:val="0"/>
        <w:pageBreakBefore w:val="0"/>
        <w:widowControl/>
        <w:suppressLineNumbers w:val="0"/>
        <w:kinsoku w:val="0"/>
        <w:wordWrap w:val="0"/>
        <w:overflowPunct/>
        <w:topLinePunct w:val="0"/>
        <w:autoSpaceDE w:val="0"/>
        <w:autoSpaceDN w:val="0"/>
        <w:bidi w:val="0"/>
        <w:adjustRightInd w:val="0"/>
        <w:snapToGrid w:val="0"/>
        <w:spacing w:before="60" w:beforeAutospacing="0" w:after="60" w:afterAutospacing="0" w:line="380" w:lineRule="exact"/>
        <w:ind w:left="0" w:right="0" w:firstLine="484" w:firstLineChars="200"/>
        <w:textAlignment w:val="baseline"/>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1.采购人信息</w:t>
      </w:r>
    </w:p>
    <w:p w14:paraId="4106032E">
      <w:pPr>
        <w:pStyle w:val="4"/>
        <w:keepNext w:val="0"/>
        <w:keepLines w:val="0"/>
        <w:pageBreakBefore w:val="0"/>
        <w:widowControl/>
        <w:suppressLineNumbers w:val="0"/>
        <w:kinsoku w:val="0"/>
        <w:wordWrap w:val="0"/>
        <w:overflowPunct/>
        <w:topLinePunct w:val="0"/>
        <w:autoSpaceDE w:val="0"/>
        <w:autoSpaceDN w:val="0"/>
        <w:bidi w:val="0"/>
        <w:adjustRightInd w:val="0"/>
        <w:snapToGrid w:val="0"/>
        <w:spacing w:before="60" w:beforeAutospacing="0" w:after="60" w:afterAutospacing="0" w:line="380" w:lineRule="exact"/>
        <w:ind w:left="0" w:right="0" w:firstLine="484" w:firstLineChars="200"/>
        <w:textAlignment w:val="baseline"/>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名    称：新疆生产建设兵团第四师七十九团中学</w:t>
      </w:r>
    </w:p>
    <w:p w14:paraId="3B9E048D">
      <w:pPr>
        <w:pStyle w:val="4"/>
        <w:keepNext w:val="0"/>
        <w:keepLines w:val="0"/>
        <w:pageBreakBefore w:val="0"/>
        <w:widowControl/>
        <w:suppressLineNumbers w:val="0"/>
        <w:kinsoku w:val="0"/>
        <w:wordWrap w:val="0"/>
        <w:overflowPunct/>
        <w:topLinePunct w:val="0"/>
        <w:autoSpaceDE w:val="0"/>
        <w:autoSpaceDN w:val="0"/>
        <w:bidi w:val="0"/>
        <w:adjustRightInd w:val="0"/>
        <w:snapToGrid w:val="0"/>
        <w:spacing w:before="60" w:beforeAutospacing="0" w:after="60" w:afterAutospacing="0" w:line="380" w:lineRule="exact"/>
        <w:ind w:left="0" w:right="0" w:firstLine="484" w:firstLineChars="200"/>
        <w:textAlignment w:val="baseline"/>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地    址：第四师七十九团中学</w:t>
      </w:r>
    </w:p>
    <w:p w14:paraId="5B578A2C">
      <w:pPr>
        <w:pStyle w:val="4"/>
        <w:keepNext w:val="0"/>
        <w:keepLines w:val="0"/>
        <w:pageBreakBefore w:val="0"/>
        <w:widowControl/>
        <w:suppressLineNumbers w:val="0"/>
        <w:kinsoku w:val="0"/>
        <w:wordWrap w:val="0"/>
        <w:overflowPunct/>
        <w:topLinePunct w:val="0"/>
        <w:autoSpaceDE w:val="0"/>
        <w:autoSpaceDN w:val="0"/>
        <w:bidi w:val="0"/>
        <w:adjustRightInd w:val="0"/>
        <w:snapToGrid w:val="0"/>
        <w:spacing w:before="60" w:beforeAutospacing="0" w:after="60" w:afterAutospacing="0" w:line="380" w:lineRule="exact"/>
        <w:ind w:left="0" w:right="0" w:firstLine="484" w:firstLineChars="200"/>
        <w:textAlignment w:val="baseline"/>
        <w:rPr>
          <w:rFonts w:hint="default"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联 系 人：朱继东</w:t>
      </w:r>
    </w:p>
    <w:p w14:paraId="5B3F0C9A">
      <w:pPr>
        <w:pStyle w:val="4"/>
        <w:keepNext w:val="0"/>
        <w:keepLines w:val="0"/>
        <w:pageBreakBefore w:val="0"/>
        <w:widowControl/>
        <w:suppressLineNumbers w:val="0"/>
        <w:kinsoku w:val="0"/>
        <w:wordWrap w:val="0"/>
        <w:overflowPunct/>
        <w:topLinePunct w:val="0"/>
        <w:autoSpaceDE w:val="0"/>
        <w:autoSpaceDN w:val="0"/>
        <w:bidi w:val="0"/>
        <w:adjustRightInd w:val="0"/>
        <w:snapToGrid w:val="0"/>
        <w:spacing w:before="60" w:beforeAutospacing="0" w:after="60" w:afterAutospacing="0" w:line="380" w:lineRule="exact"/>
        <w:ind w:left="0" w:right="0" w:firstLine="484" w:firstLineChars="200"/>
        <w:textAlignment w:val="baseline"/>
        <w:rPr>
          <w:rFonts w:hint="default"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联系方式：15352793123</w:t>
      </w:r>
    </w:p>
    <w:p w14:paraId="1CCB9DEE">
      <w:pPr>
        <w:pStyle w:val="4"/>
        <w:keepNext w:val="0"/>
        <w:keepLines w:val="0"/>
        <w:pageBreakBefore w:val="0"/>
        <w:widowControl/>
        <w:suppressLineNumbers w:val="0"/>
        <w:kinsoku w:val="0"/>
        <w:wordWrap w:val="0"/>
        <w:overflowPunct/>
        <w:topLinePunct w:val="0"/>
        <w:autoSpaceDE w:val="0"/>
        <w:autoSpaceDN w:val="0"/>
        <w:bidi w:val="0"/>
        <w:adjustRightInd w:val="0"/>
        <w:snapToGrid w:val="0"/>
        <w:spacing w:before="60" w:beforeAutospacing="0" w:after="60" w:afterAutospacing="0" w:line="380" w:lineRule="exact"/>
        <w:ind w:left="0" w:right="0" w:firstLine="484" w:firstLineChars="200"/>
        <w:textAlignment w:val="baseline"/>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2.采购代理机构信息</w:t>
      </w:r>
    </w:p>
    <w:p w14:paraId="1B5CFEE1">
      <w:pPr>
        <w:pStyle w:val="4"/>
        <w:keepNext w:val="0"/>
        <w:keepLines w:val="0"/>
        <w:pageBreakBefore w:val="0"/>
        <w:widowControl/>
        <w:suppressLineNumbers w:val="0"/>
        <w:kinsoku w:val="0"/>
        <w:wordWrap w:val="0"/>
        <w:overflowPunct/>
        <w:topLinePunct w:val="0"/>
        <w:autoSpaceDE w:val="0"/>
        <w:autoSpaceDN w:val="0"/>
        <w:bidi w:val="0"/>
        <w:adjustRightInd w:val="0"/>
        <w:snapToGrid w:val="0"/>
        <w:spacing w:before="60" w:beforeAutospacing="0" w:after="60" w:afterAutospacing="0" w:line="380" w:lineRule="exact"/>
        <w:ind w:left="0" w:right="0" w:firstLine="484" w:firstLineChars="200"/>
        <w:textAlignment w:val="baseline"/>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名    称：新疆蜀诚工程项目管理有限公司</w:t>
      </w:r>
    </w:p>
    <w:p w14:paraId="52517764">
      <w:pPr>
        <w:pStyle w:val="4"/>
        <w:keepNext w:val="0"/>
        <w:keepLines w:val="0"/>
        <w:pageBreakBefore w:val="0"/>
        <w:widowControl/>
        <w:suppressLineNumbers w:val="0"/>
        <w:kinsoku w:val="0"/>
        <w:wordWrap w:val="0"/>
        <w:overflowPunct/>
        <w:topLinePunct w:val="0"/>
        <w:autoSpaceDE w:val="0"/>
        <w:autoSpaceDN w:val="0"/>
        <w:bidi w:val="0"/>
        <w:adjustRightInd w:val="0"/>
        <w:snapToGrid w:val="0"/>
        <w:spacing w:before="60" w:beforeAutospacing="0" w:after="60" w:afterAutospacing="0" w:line="380" w:lineRule="exact"/>
        <w:ind w:left="0" w:right="0" w:firstLine="484" w:firstLineChars="200"/>
        <w:textAlignment w:val="baseline"/>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地　　址：伊宁市福安国际公寓楼5楼503室</w:t>
      </w:r>
    </w:p>
    <w:p w14:paraId="6A18E555">
      <w:pPr>
        <w:pStyle w:val="4"/>
        <w:keepNext w:val="0"/>
        <w:keepLines w:val="0"/>
        <w:pageBreakBefore w:val="0"/>
        <w:widowControl/>
        <w:suppressLineNumbers w:val="0"/>
        <w:kinsoku w:val="0"/>
        <w:wordWrap w:val="0"/>
        <w:overflowPunct/>
        <w:topLinePunct w:val="0"/>
        <w:autoSpaceDE w:val="0"/>
        <w:autoSpaceDN w:val="0"/>
        <w:bidi w:val="0"/>
        <w:adjustRightInd w:val="0"/>
        <w:snapToGrid w:val="0"/>
        <w:spacing w:before="60" w:beforeAutospacing="0" w:after="60" w:afterAutospacing="0" w:line="380" w:lineRule="exact"/>
        <w:ind w:left="0" w:right="0" w:firstLine="484" w:firstLineChars="200"/>
        <w:textAlignment w:val="baseline"/>
        <w:rPr>
          <w:rFonts w:hint="default"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联系方式：18119090893</w:t>
      </w:r>
    </w:p>
    <w:p w14:paraId="74541EF3">
      <w:pPr>
        <w:pStyle w:val="4"/>
        <w:keepNext w:val="0"/>
        <w:keepLines w:val="0"/>
        <w:pageBreakBefore w:val="0"/>
        <w:widowControl/>
        <w:suppressLineNumbers w:val="0"/>
        <w:kinsoku w:val="0"/>
        <w:wordWrap w:val="0"/>
        <w:overflowPunct/>
        <w:topLinePunct w:val="0"/>
        <w:autoSpaceDE w:val="0"/>
        <w:autoSpaceDN w:val="0"/>
        <w:bidi w:val="0"/>
        <w:adjustRightInd w:val="0"/>
        <w:snapToGrid w:val="0"/>
        <w:spacing w:before="60" w:beforeAutospacing="0" w:after="60" w:afterAutospacing="0" w:line="380" w:lineRule="exact"/>
        <w:ind w:left="0" w:right="0" w:firstLine="484" w:firstLineChars="200"/>
        <w:textAlignment w:val="baseline"/>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3.项目联系方式</w:t>
      </w:r>
    </w:p>
    <w:p w14:paraId="03404C3D">
      <w:pPr>
        <w:pStyle w:val="4"/>
        <w:keepNext w:val="0"/>
        <w:keepLines w:val="0"/>
        <w:pageBreakBefore w:val="0"/>
        <w:widowControl/>
        <w:suppressLineNumbers w:val="0"/>
        <w:kinsoku w:val="0"/>
        <w:wordWrap w:val="0"/>
        <w:overflowPunct/>
        <w:topLinePunct w:val="0"/>
        <w:autoSpaceDE w:val="0"/>
        <w:autoSpaceDN w:val="0"/>
        <w:bidi w:val="0"/>
        <w:adjustRightInd w:val="0"/>
        <w:snapToGrid w:val="0"/>
        <w:spacing w:before="60" w:beforeAutospacing="0" w:after="60" w:afterAutospacing="0" w:line="380" w:lineRule="exact"/>
        <w:ind w:left="0" w:right="0" w:firstLine="484" w:firstLineChars="200"/>
        <w:textAlignment w:val="baseline"/>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联 系 人：翁佳玉</w:t>
      </w:r>
    </w:p>
    <w:p w14:paraId="6BDAD169">
      <w:pPr>
        <w:ind w:firstLine="484" w:firstLineChars="200"/>
      </w:pPr>
      <w:r>
        <w:rPr>
          <w:rFonts w:hint="eastAsia" w:ascii="宋体" w:hAnsi="宋体" w:eastAsia="宋体" w:cs="宋体"/>
          <w:snapToGrid w:val="0"/>
          <w:color w:val="auto"/>
          <w:spacing w:val="1"/>
          <w:kern w:val="0"/>
          <w:sz w:val="24"/>
          <w:szCs w:val="24"/>
          <w:lang w:val="en-US" w:eastAsia="zh-CN" w:bidi="ar-SA"/>
        </w:rPr>
        <w:t>联系方式：1811909083</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AD5A1">
    <w:pPr>
      <w:pStyle w:val="2"/>
      <w:spacing w:line="179" w:lineRule="auto"/>
      <w:ind w:left="3910"/>
      <w:rPr>
        <w:sz w:val="20"/>
        <w:szCs w:val="20"/>
      </w:rPr>
    </w:pPr>
    <w:r>
      <w:rPr>
        <w:spacing w:val="-3"/>
        <w:sz w:val="20"/>
        <w:szCs w:val="20"/>
      </w:rPr>
      <w:t>-</w:t>
    </w:r>
    <w:r>
      <w:rPr>
        <w:spacing w:val="14"/>
        <w:sz w:val="20"/>
        <w:szCs w:val="20"/>
      </w:rPr>
      <w:t xml:space="preserve"> </w:t>
    </w:r>
    <w:r>
      <w:rPr>
        <w:spacing w:val="-3"/>
        <w:sz w:val="20"/>
        <w:szCs w:val="20"/>
      </w:rPr>
      <w:t>2</w:t>
    </w:r>
    <w:r>
      <w:rPr>
        <w:spacing w:val="13"/>
        <w:sz w:val="20"/>
        <w:szCs w:val="20"/>
      </w:rPr>
      <w:t xml:space="preserve"> </w:t>
    </w:r>
    <w:r>
      <w:rPr>
        <w:spacing w:val="-3"/>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AA992">
    <w:pPr>
      <w:pStyle w:val="2"/>
      <w:spacing w:before="16" w:line="219" w:lineRule="auto"/>
      <w:ind w:left="4189"/>
      <w:rPr>
        <w:sz w:val="18"/>
        <w:szCs w:val="18"/>
      </w:rPr>
    </w:pPr>
    <w: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59264;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PLpF2QAAAAwBAAAPAAAAAAAA&#10;AAEAIAAAACIAAABkcnMvZG93bnJldi54bWxQSwECFAAUAAAACACHTuJAOXeoaxECAAB7BAAADgAA&#10;AAAAAAABACAAAAAoAQAAZHJzL2Uyb0RvYy54bWxQSwUGAAAAAAYABgBZAQAAqwUAAAAA&#10;" path="m0,0l8305,0,8305,14,0,14,0,0xe">
              <v:fill on="t" focussize="0,0"/>
              <v:stroke on="f"/>
              <v:imagedata o:title=""/>
              <o:lock v:ext="edit" aspectratio="f"/>
            </v:shape>
          </w:pict>
        </mc:Fallback>
      </mc:AlternateContent>
    </w:r>
    <w:r>
      <w:rPr>
        <w:spacing w:val="-1"/>
        <w:sz w:val="18"/>
        <w:szCs w:val="18"/>
      </w:rPr>
      <w:t>兵团政府采购项目竞争性磋商文件示范文本（货物）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C5F71"/>
    <w:rsid w:val="3D9E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35"/>
      <w:szCs w:val="35"/>
      <w:lang w:val="en-US" w:eastAsia="en-US" w:bidi="ar-SA"/>
    </w:rPr>
  </w:style>
  <w:style w:type="paragraph" w:styleId="3">
    <w:name w:val="Date"/>
    <w:basedOn w:val="1"/>
    <w:next w:val="1"/>
    <w:qFormat/>
    <w:uiPriority w:val="0"/>
    <w:pPr>
      <w:adjustRightInd w:val="0"/>
      <w:spacing w:line="360" w:lineRule="atLeast"/>
    </w:pPr>
    <w:rPr>
      <w:rFonts w:hint="eastAsia" w:ascii="宋体"/>
      <w:kern w:val="0"/>
      <w:sz w:val="24"/>
      <w:szCs w:val="20"/>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1647</Words>
  <Characters>2131</Characters>
  <Lines>0</Lines>
  <Paragraphs>0</Paragraphs>
  <TotalTime>0</TotalTime>
  <ScaleCrop>false</ScaleCrop>
  <LinksUpToDate>false</LinksUpToDate>
  <CharactersWithSpaces>2256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2025-07-09T04:30:00Z</dcterms:created>
  <dc:creator>Administrator</dc:creator>
  <cp:lastModifiedBy>微微的笑</cp:lastModifiedBy>
  <dcterms:modified xsi:type="dcterms:W3CDTF">2025-07-17T08:12:32Z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eyJoZGlkIjoiNTcwZDUxZDAyZDJiOWJhYTNmOTM5Mzc1ZjdiMmIyNTIiLCJ1c2VySWQiOiIxMjAxODA1NDc1In0=</vt:lpwstr>
  </property>
  <property fmtid="{D5CDD505-2E9C-101B-9397-08002B2CF9AE}" pid="4" name="ICV">
    <vt:lpwstr>B84416F1365344A2BF43D4A25F511AF1_12</vt:lpwstr>
  </property>
</Properties>
</file>