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38" w:rsidRDefault="00A7714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长春市九台区</w:t>
      </w:r>
      <w:r w:rsidR="00D17BED">
        <w:rPr>
          <w:rFonts w:hint="eastAsia"/>
          <w:sz w:val="44"/>
          <w:szCs w:val="44"/>
        </w:rPr>
        <w:t>档案馆</w:t>
      </w:r>
      <w:r>
        <w:rPr>
          <w:rFonts w:hint="eastAsia"/>
          <w:sz w:val="44"/>
          <w:szCs w:val="44"/>
        </w:rPr>
        <w:t>2024</w:t>
      </w:r>
      <w:r>
        <w:rPr>
          <w:rFonts w:hint="eastAsia"/>
          <w:sz w:val="44"/>
          <w:szCs w:val="44"/>
        </w:rPr>
        <w:t>年</w:t>
      </w:r>
      <w:r w:rsidR="00D17BED">
        <w:rPr>
          <w:rFonts w:hint="eastAsia"/>
          <w:sz w:val="44"/>
          <w:szCs w:val="44"/>
        </w:rPr>
        <w:t>11</w:t>
      </w:r>
      <w:r>
        <w:rPr>
          <w:rFonts w:hint="eastAsia"/>
          <w:sz w:val="44"/>
          <w:szCs w:val="44"/>
        </w:rPr>
        <w:t>月至</w:t>
      </w:r>
      <w:r w:rsidR="00D17BED">
        <w:rPr>
          <w:rFonts w:hint="eastAsia"/>
          <w:sz w:val="44"/>
          <w:szCs w:val="44"/>
        </w:rPr>
        <w:t>12</w:t>
      </w:r>
      <w:r>
        <w:rPr>
          <w:rFonts w:hint="eastAsia"/>
          <w:sz w:val="44"/>
          <w:szCs w:val="44"/>
        </w:rPr>
        <w:t>月</w:t>
      </w:r>
    </w:p>
    <w:p w:rsidR="00493038" w:rsidRDefault="00A7714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政府采购意向</w:t>
      </w:r>
    </w:p>
    <w:p w:rsidR="00493038" w:rsidRDefault="00493038">
      <w:pPr>
        <w:rPr>
          <w:rFonts w:ascii="仿宋" w:eastAsia="仿宋" w:hAnsi="仿宋" w:cs="仿宋"/>
          <w:sz w:val="32"/>
          <w:szCs w:val="32"/>
        </w:rPr>
      </w:pPr>
    </w:p>
    <w:p w:rsidR="00493038" w:rsidRDefault="00A7714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为便于供应商及时了解政府采购信息，根据《财政部关于开展政府采购意向公开工作的通知》（财库【2020】10号）等有关规定，现将长春市九台区档案馆2024年</w:t>
      </w:r>
      <w:r w:rsidR="0086662B"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月至</w:t>
      </w:r>
      <w:r w:rsidR="0086662B"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月采购意向公开如下：</w:t>
      </w:r>
    </w:p>
    <w:tbl>
      <w:tblPr>
        <w:tblW w:w="5586" w:type="pct"/>
        <w:tblInd w:w="-509" w:type="dxa"/>
        <w:tblLayout w:type="fixed"/>
        <w:tblLook w:val="04A0"/>
      </w:tblPr>
      <w:tblGrid>
        <w:gridCol w:w="675"/>
        <w:gridCol w:w="1606"/>
        <w:gridCol w:w="3872"/>
        <w:gridCol w:w="1243"/>
        <w:gridCol w:w="1320"/>
        <w:gridCol w:w="805"/>
      </w:tblGrid>
      <w:tr w:rsidR="00493038">
        <w:trPr>
          <w:trHeight w:val="98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3038" w:rsidRDefault="00A771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038" w:rsidRDefault="00A771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采购项目</w:t>
            </w:r>
          </w:p>
          <w:p w:rsidR="00493038" w:rsidRDefault="00A771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038" w:rsidRDefault="00A771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采购需求概况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038" w:rsidRDefault="00A771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预算金额</w:t>
            </w:r>
          </w:p>
          <w:p w:rsidR="00493038" w:rsidRDefault="00A771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038" w:rsidRDefault="004930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493038" w:rsidRDefault="00A771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预计采购时间</w:t>
            </w:r>
          </w:p>
          <w:p w:rsidR="00493038" w:rsidRDefault="004930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3038" w:rsidRDefault="00A771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493038">
        <w:trPr>
          <w:trHeight w:val="3642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3038" w:rsidRDefault="00A771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038" w:rsidRDefault="006D6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新建档案馆采购库房设备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038" w:rsidRDefault="00EE190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EE1907">
              <w:rPr>
                <w:rFonts w:ascii="宋体" w:eastAsia="宋体" w:hAnsi="宋体" w:cs="宋体" w:hint="eastAsia"/>
                <w:szCs w:val="21"/>
              </w:rPr>
              <w:t>为新建档案馆采购密集架、防磁柜、除湿机、消毒柜整理净化台、旧架拆装等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3038" w:rsidRDefault="00EE190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66.578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3038" w:rsidRDefault="00A77147" w:rsidP="006D6AE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2024年</w:t>
            </w:r>
            <w:r w:rsidR="006D6AE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3038" w:rsidRDefault="0049303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493038" w:rsidRDefault="00A7714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493038" w:rsidRDefault="00493038">
      <w:pPr>
        <w:ind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493038" w:rsidRDefault="00A7714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长春市九台区</w:t>
      </w:r>
      <w:r w:rsidR="006D6AE4">
        <w:rPr>
          <w:rFonts w:ascii="仿宋" w:eastAsia="仿宋" w:hAnsi="仿宋" w:cs="仿宋" w:hint="eastAsia"/>
          <w:sz w:val="32"/>
          <w:szCs w:val="32"/>
        </w:rPr>
        <w:t>档案馆</w:t>
      </w:r>
    </w:p>
    <w:p w:rsidR="00493038" w:rsidRDefault="00A7714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2024年</w:t>
      </w:r>
      <w:r w:rsidR="006D6AE4"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EE1907"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493038" w:rsidRDefault="00493038"/>
    <w:p w:rsidR="00493038" w:rsidRDefault="00493038"/>
    <w:sectPr w:rsidR="00493038" w:rsidSect="00493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dkZWY1OWU2NzA4YzJmYWFlZDdlNmU5MDhiODE2MjgifQ=="/>
  </w:docVars>
  <w:rsids>
    <w:rsidRoot w:val="581D5A78"/>
    <w:rsid w:val="00493038"/>
    <w:rsid w:val="006D6AE4"/>
    <w:rsid w:val="0086662B"/>
    <w:rsid w:val="00A77147"/>
    <w:rsid w:val="00D17BED"/>
    <w:rsid w:val="00EE1907"/>
    <w:rsid w:val="00F50464"/>
    <w:rsid w:val="581D5A78"/>
    <w:rsid w:val="6831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0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露西</dc:creator>
  <cp:lastModifiedBy>Administrator</cp:lastModifiedBy>
  <cp:revision>9</cp:revision>
  <dcterms:created xsi:type="dcterms:W3CDTF">2024-05-10T01:53:00Z</dcterms:created>
  <dcterms:modified xsi:type="dcterms:W3CDTF">2024-11-22T07:55:00Z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47BD0EA1B5F24545B1487A2D06F0486A_13</vt:lpwstr>
  </property>
</Properties>
</file>