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D50B9">
      <w:pPr>
        <w:jc w:val="center"/>
        <w:rPr>
          <w:rFonts w:hint="eastAsia" w:ascii="宋体" w:hAnsi="宋体"/>
          <w:b/>
          <w:sz w:val="44"/>
          <w:szCs w:val="44"/>
        </w:rPr>
      </w:pPr>
    </w:p>
    <w:p w14:paraId="5491666E">
      <w:pPr>
        <w:rPr>
          <w:rFonts w:hint="eastAsia" w:ascii="仿宋" w:hAnsi="仿宋" w:eastAsia="仿宋"/>
          <w:sz w:val="32"/>
          <w:szCs w:val="32"/>
        </w:rPr>
      </w:pPr>
    </w:p>
    <w:p w14:paraId="1B5D96EA">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eastAsia="zh-CN"/>
        </w:rPr>
        <w:t>采购项目名称：</w:t>
      </w:r>
      <w:bookmarkStart w:id="0" w:name="_GoBack"/>
      <w:r>
        <w:rPr>
          <w:rFonts w:hint="eastAsia" w:ascii="仿宋" w:hAnsi="仿宋" w:eastAsia="仿宋"/>
          <w:sz w:val="32"/>
          <w:szCs w:val="32"/>
          <w:lang w:eastAsia="zh-CN"/>
        </w:rPr>
        <w:t>长春九台经济开发区工商学院东侧绿化带绿化工程</w:t>
      </w:r>
      <w:bookmarkEnd w:id="0"/>
    </w:p>
    <w:p w14:paraId="4BC6A5D1">
      <w:pPr>
        <w:ind w:firstLine="643" w:firstLineChars="200"/>
        <w:rPr>
          <w:rFonts w:hint="eastAsia" w:ascii="仿宋" w:hAnsi="仿宋" w:eastAsia="仿宋"/>
          <w:sz w:val="32"/>
          <w:szCs w:val="32"/>
          <w:lang w:eastAsia="zh-CN"/>
        </w:rPr>
      </w:pPr>
      <w:r>
        <w:rPr>
          <w:rFonts w:hint="eastAsia" w:ascii="仿宋" w:hAnsi="仿宋" w:eastAsia="仿宋"/>
          <w:b/>
          <w:bCs/>
          <w:sz w:val="32"/>
          <w:szCs w:val="32"/>
          <w:lang w:eastAsia="zh-CN"/>
        </w:rPr>
        <w:t>采购需求概况：</w:t>
      </w:r>
      <w:r>
        <w:rPr>
          <w:rFonts w:hint="eastAsia" w:ascii="仿宋" w:hAnsi="仿宋" w:eastAsia="仿宋"/>
          <w:sz w:val="32"/>
          <w:szCs w:val="32"/>
          <w:lang w:eastAsia="zh-CN"/>
        </w:rPr>
        <w:t>对山水大道与工商学院中间绿化带进行全面绿化，栽植白桦</w:t>
      </w:r>
      <w:r>
        <w:rPr>
          <w:rFonts w:hint="eastAsia" w:ascii="仿宋" w:hAnsi="仿宋" w:eastAsia="仿宋"/>
          <w:sz w:val="32"/>
          <w:szCs w:val="32"/>
          <w:lang w:val="en-US" w:eastAsia="zh-CN"/>
        </w:rPr>
        <w:t>70株；</w:t>
      </w:r>
      <w:r>
        <w:rPr>
          <w:rFonts w:hint="eastAsia" w:ascii="仿宋" w:hAnsi="仿宋" w:eastAsia="仿宋"/>
          <w:sz w:val="32"/>
          <w:szCs w:val="32"/>
          <w:lang w:eastAsia="zh-CN"/>
        </w:rPr>
        <w:t>栽植云杉</w:t>
      </w:r>
      <w:r>
        <w:rPr>
          <w:rFonts w:hint="eastAsia" w:ascii="仿宋" w:hAnsi="仿宋" w:eastAsia="仿宋"/>
          <w:sz w:val="32"/>
          <w:szCs w:val="32"/>
          <w:lang w:val="en-US" w:eastAsia="zh-CN"/>
        </w:rPr>
        <w:t>70株；栽植核桃105株；栽植稠李140株；栽植山杏750株；栽植水曲柳70株；栽植柳树1500株；栽植李子700株；栽植金叶风箱果140株；栽植连翘球140株；栽植三角枫球140株；栽植小叶丁香球140株；栽植榆叶梅球140株</w:t>
      </w:r>
      <w:r>
        <w:rPr>
          <w:rFonts w:hint="eastAsia" w:ascii="仿宋" w:hAnsi="仿宋" w:eastAsia="仿宋"/>
          <w:sz w:val="32"/>
          <w:szCs w:val="32"/>
          <w:lang w:eastAsia="zh-CN"/>
        </w:rPr>
        <w:t>。</w:t>
      </w:r>
    </w:p>
    <w:p w14:paraId="426F1173">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eastAsia="zh-CN"/>
        </w:rPr>
        <w:t>预算金额：</w:t>
      </w:r>
      <w:r>
        <w:rPr>
          <w:rFonts w:hint="eastAsia" w:ascii="仿宋" w:hAnsi="仿宋" w:eastAsia="仿宋"/>
          <w:sz w:val="32"/>
          <w:szCs w:val="32"/>
          <w:lang w:val="en-US" w:eastAsia="zh-CN"/>
        </w:rPr>
        <w:t>1705926.00元</w:t>
      </w:r>
    </w:p>
    <w:p w14:paraId="04F968CE">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预计采购时间：</w:t>
      </w:r>
      <w:r>
        <w:rPr>
          <w:rFonts w:hint="eastAsia" w:ascii="仿宋" w:hAnsi="仿宋" w:eastAsia="仿宋"/>
          <w:sz w:val="32"/>
          <w:szCs w:val="32"/>
          <w:lang w:val="en-US" w:eastAsia="zh-CN"/>
        </w:rPr>
        <w:t>2025年4月</w:t>
      </w:r>
    </w:p>
    <w:p w14:paraId="743165AB">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是否专门面向中小企业采购：</w:t>
      </w:r>
      <w:r>
        <w:rPr>
          <w:rFonts w:hint="eastAsia" w:ascii="仿宋" w:hAnsi="仿宋" w:eastAsia="仿宋"/>
          <w:b w:val="0"/>
          <w:bCs w:val="0"/>
          <w:sz w:val="32"/>
          <w:szCs w:val="32"/>
          <w:lang w:val="en-US" w:eastAsia="zh-CN"/>
        </w:rPr>
        <w:t>否</w:t>
      </w:r>
    </w:p>
    <w:p w14:paraId="653D9B2D">
      <w:pPr>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是否采购节能产品、环境标志产品：</w:t>
      </w:r>
      <w:r>
        <w:rPr>
          <w:rFonts w:hint="eastAsia" w:ascii="仿宋" w:hAnsi="仿宋" w:eastAsia="仿宋"/>
          <w:sz w:val="32"/>
          <w:szCs w:val="32"/>
          <w:lang w:val="en-US" w:eastAsia="zh-CN"/>
        </w:rPr>
        <w:t>否</w:t>
      </w:r>
    </w:p>
    <w:sectPr>
      <w:pgSz w:w="11906" w:h="16838"/>
      <w:pgMar w:top="1020" w:right="1800" w:bottom="6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D84671"/>
    <w:rsid w:val="146206A0"/>
    <w:rsid w:val="157D341C"/>
    <w:rsid w:val="23DC5AE6"/>
    <w:rsid w:val="2A3D23AD"/>
    <w:rsid w:val="2BD5618D"/>
    <w:rsid w:val="3B5C23D3"/>
    <w:rsid w:val="429E099B"/>
    <w:rsid w:val="518A5E5B"/>
    <w:rsid w:val="520A680F"/>
    <w:rsid w:val="5296011E"/>
    <w:rsid w:val="53A3265F"/>
    <w:rsid w:val="54E8699F"/>
    <w:rsid w:val="55936851"/>
    <w:rsid w:val="567E7762"/>
    <w:rsid w:val="580B1576"/>
    <w:rsid w:val="5ADF0608"/>
    <w:rsid w:val="5F103507"/>
    <w:rsid w:val="5FA20152"/>
    <w:rsid w:val="64352E1A"/>
    <w:rsid w:val="6AE676CE"/>
    <w:rsid w:val="6DFD4677"/>
    <w:rsid w:val="6E756DA6"/>
    <w:rsid w:val="73820B50"/>
    <w:rsid w:val="76F404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1</Pages>
  <Words>271</Words>
  <Characters>331</Characters>
  <Lines>2</Lines>
  <Paragraphs>1</Paragraphs>
  <TotalTime>15</TotalTime>
  <ScaleCrop>false</ScaleCrop>
  <LinksUpToDate>false</LinksUpToDate>
  <CharactersWithSpaces>333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2018-07-24T08:10:00Z</dcterms:created>
  <dc:creator>User</dc:creator>
  <cp:lastModifiedBy>间歇性自闭社交废人</cp:lastModifiedBy>
  <cp:lastPrinted>2020-08-20T02:31:00Z</cp:lastPrinted>
  <dcterms:modified xsi:type="dcterms:W3CDTF">2025-04-14T05:53:12Z</dcterms:modified>
  <dc:title>关于菲洋生物科技（吉林）有限公司和吉林省康宁生物科技有限公司新建项目场地平整工程编制招标控制价及进行施工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eyJoZGlkIjoiYzBiNDJjOGY3YzRhNjQzZTJlZGM0ZjE3NGE5YzQxNDMiLCJ1c2VySWQiOiI0OTE4Mzk5MzgifQ==</vt:lpwstr>
  </property>
  <property fmtid="{D5CDD505-2E9C-101B-9397-08002B2CF9AE}" pid="4" name="ICV">
    <vt:lpwstr>9C3FA9A7A66F4533868AF142404F53AB_12</vt:lpwstr>
  </property>
</Properties>
</file>