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9825C" w14:textId="77777777" w:rsidR="00AB1DDA" w:rsidRPr="00333B95" w:rsidRDefault="00AB1DDA" w:rsidP="00AB1DDA">
      <w:pPr>
        <w:adjustRightInd w:val="0"/>
        <w:snapToGrid w:val="0"/>
        <w:spacing w:after="0" w:line="288" w:lineRule="auto"/>
        <w:jc w:val="center"/>
        <w:outlineLvl w:val="0"/>
        <w:rPr>
          <w:rFonts w:ascii="宋体" w:hAnsi="宋体" w:hint="eastAsia"/>
          <w:b/>
          <w:sz w:val="32"/>
          <w:szCs w:val="32"/>
        </w:rPr>
      </w:pPr>
      <w:r w:rsidRPr="00333B95">
        <w:rPr>
          <w:rFonts w:ascii="宋体" w:hAnsi="宋体" w:hint="eastAsia"/>
          <w:b/>
          <w:bCs/>
          <w:spacing w:val="-6"/>
          <w:sz w:val="32"/>
          <w:szCs w:val="32"/>
        </w:rPr>
        <w:t xml:space="preserve">第五章  </w:t>
      </w:r>
      <w:proofErr w:type="gramStart"/>
      <w:r w:rsidRPr="00333B95">
        <w:rPr>
          <w:rFonts w:ascii="宋体" w:hAnsi="宋体" w:hint="eastAsia"/>
          <w:b/>
          <w:bCs/>
          <w:spacing w:val="-6"/>
          <w:sz w:val="32"/>
          <w:szCs w:val="32"/>
        </w:rPr>
        <w:t>拟签订</w:t>
      </w:r>
      <w:proofErr w:type="gramEnd"/>
      <w:r w:rsidRPr="00333B95">
        <w:rPr>
          <w:rFonts w:ascii="宋体" w:hAnsi="宋体" w:hint="eastAsia"/>
          <w:b/>
          <w:bCs/>
          <w:spacing w:val="-6"/>
          <w:sz w:val="32"/>
          <w:szCs w:val="32"/>
        </w:rPr>
        <w:t>的合同文本</w:t>
      </w:r>
    </w:p>
    <w:p w14:paraId="720ABF5D" w14:textId="77777777" w:rsidR="00AB1DDA" w:rsidRPr="00333B95" w:rsidRDefault="00AB1DDA" w:rsidP="00AB1DDA">
      <w:pPr>
        <w:pStyle w:val="af6"/>
        <w:adjustRightInd w:val="0"/>
        <w:snapToGrid w:val="0"/>
        <w:spacing w:beforeLines="0" w:afterLines="0" w:after="0" w:line="288" w:lineRule="auto"/>
        <w:jc w:val="center"/>
        <w:rPr>
          <w:rFonts w:hAnsi="宋体" w:hint="eastAsia"/>
          <w:b/>
          <w:spacing w:val="-6"/>
          <w:sz w:val="21"/>
          <w:szCs w:val="21"/>
        </w:rPr>
      </w:pPr>
      <w:r w:rsidRPr="00333B95">
        <w:rPr>
          <w:rFonts w:hAnsi="宋体" w:hint="eastAsia"/>
          <w:b/>
          <w:spacing w:val="-6"/>
          <w:sz w:val="21"/>
          <w:szCs w:val="21"/>
        </w:rPr>
        <w:t>浙江省杭州生态环境监测中心2025年弱电和网络运维服务项目</w:t>
      </w:r>
    </w:p>
    <w:p w14:paraId="215C389D" w14:textId="77777777" w:rsidR="00AB1DDA" w:rsidRPr="00333B95" w:rsidRDefault="00AB1DDA" w:rsidP="00AB1DDA">
      <w:pPr>
        <w:pStyle w:val="af6"/>
        <w:adjustRightInd w:val="0"/>
        <w:snapToGrid w:val="0"/>
        <w:spacing w:beforeLines="0" w:afterLines="0" w:after="0" w:line="288" w:lineRule="auto"/>
        <w:jc w:val="center"/>
        <w:rPr>
          <w:rFonts w:hAnsi="宋体" w:hint="eastAsia"/>
          <w:b/>
          <w:spacing w:val="-6"/>
          <w:sz w:val="21"/>
          <w:szCs w:val="21"/>
        </w:rPr>
      </w:pPr>
      <w:r w:rsidRPr="00333B95">
        <w:rPr>
          <w:rFonts w:hAnsi="宋体" w:hint="eastAsia"/>
          <w:b/>
          <w:spacing w:val="-6"/>
          <w:sz w:val="21"/>
          <w:szCs w:val="21"/>
        </w:rPr>
        <w:t>采购</w:t>
      </w:r>
      <w:r w:rsidRPr="00333B95">
        <w:rPr>
          <w:rFonts w:hAnsi="宋体"/>
          <w:b/>
          <w:spacing w:val="-6"/>
          <w:sz w:val="21"/>
          <w:szCs w:val="21"/>
        </w:rPr>
        <w:t>合同</w:t>
      </w:r>
    </w:p>
    <w:p w14:paraId="69F4B32D" w14:textId="77777777" w:rsidR="00AB1DDA" w:rsidRPr="00333B95" w:rsidRDefault="00AB1DDA" w:rsidP="00AB1DDA">
      <w:pPr>
        <w:pStyle w:val="af6"/>
        <w:adjustRightInd w:val="0"/>
        <w:snapToGrid w:val="0"/>
        <w:spacing w:beforeLines="0" w:afterLines="0" w:after="0" w:line="288" w:lineRule="auto"/>
        <w:rPr>
          <w:rFonts w:hAnsi="宋体" w:hint="eastAsia"/>
          <w:sz w:val="21"/>
          <w:szCs w:val="21"/>
        </w:rPr>
      </w:pPr>
    </w:p>
    <w:p w14:paraId="6B8AC4E0" w14:textId="77777777" w:rsidR="00AB1DDA" w:rsidRPr="00333B95" w:rsidRDefault="00AB1DDA" w:rsidP="00AB1DDA">
      <w:pPr>
        <w:adjustRightInd w:val="0"/>
        <w:snapToGrid w:val="0"/>
        <w:spacing w:after="0" w:line="288" w:lineRule="auto"/>
        <w:rPr>
          <w:rFonts w:ascii="宋体" w:hAnsi="宋体" w:hint="eastAsia"/>
          <w:b/>
          <w:bCs/>
          <w:spacing w:val="-6"/>
          <w:sz w:val="21"/>
          <w:szCs w:val="21"/>
        </w:rPr>
      </w:pPr>
      <w:r w:rsidRPr="00333B95">
        <w:rPr>
          <w:rFonts w:ascii="宋体" w:hAnsi="宋体" w:hint="eastAsia"/>
          <w:b/>
          <w:bCs/>
          <w:spacing w:val="-6"/>
          <w:sz w:val="21"/>
          <w:szCs w:val="21"/>
        </w:rPr>
        <w:t>项目名称：2025年弱电和网络运维服务项目</w:t>
      </w:r>
    </w:p>
    <w:p w14:paraId="45AFA50F" w14:textId="77777777" w:rsidR="00AB1DDA" w:rsidRPr="00333B95" w:rsidRDefault="00AB1DDA" w:rsidP="00AB1DDA">
      <w:pPr>
        <w:adjustRightInd w:val="0"/>
        <w:snapToGrid w:val="0"/>
        <w:spacing w:after="0" w:line="288" w:lineRule="auto"/>
        <w:rPr>
          <w:rFonts w:ascii="宋体" w:hAnsi="宋体" w:hint="eastAsia"/>
          <w:b/>
          <w:bCs/>
          <w:spacing w:val="-6"/>
          <w:sz w:val="21"/>
          <w:szCs w:val="21"/>
        </w:rPr>
      </w:pPr>
      <w:r w:rsidRPr="00333B95">
        <w:rPr>
          <w:rFonts w:ascii="宋体" w:hAnsi="宋体" w:hint="eastAsia"/>
          <w:b/>
          <w:bCs/>
          <w:spacing w:val="-6"/>
          <w:sz w:val="21"/>
          <w:szCs w:val="21"/>
        </w:rPr>
        <w:t xml:space="preserve">项目编号：QSZB-F(F)-E24442(GK) </w:t>
      </w:r>
    </w:p>
    <w:p w14:paraId="7E5C08A3" w14:textId="77777777" w:rsidR="00AB1DDA" w:rsidRPr="00333B95" w:rsidRDefault="00AB1DDA" w:rsidP="00AB1DDA">
      <w:pPr>
        <w:adjustRightInd w:val="0"/>
        <w:snapToGrid w:val="0"/>
        <w:spacing w:after="0" w:line="288" w:lineRule="auto"/>
        <w:rPr>
          <w:rFonts w:ascii="宋体" w:hAnsi="宋体" w:hint="eastAsia"/>
          <w:b/>
          <w:bCs/>
          <w:spacing w:val="-6"/>
          <w:sz w:val="21"/>
          <w:szCs w:val="21"/>
        </w:rPr>
      </w:pPr>
      <w:r w:rsidRPr="00333B95">
        <w:rPr>
          <w:rFonts w:ascii="宋体" w:hAnsi="宋体" w:hint="eastAsia"/>
          <w:b/>
          <w:bCs/>
          <w:spacing w:val="-6"/>
          <w:sz w:val="21"/>
          <w:szCs w:val="21"/>
        </w:rPr>
        <w:t>甲方（需方）：浙江省杭州生态环境监测中心</w:t>
      </w:r>
    </w:p>
    <w:p w14:paraId="2BC44D67" w14:textId="77777777" w:rsidR="00AB1DDA" w:rsidRPr="00333B95" w:rsidRDefault="00AB1DDA" w:rsidP="00AB1DDA">
      <w:pPr>
        <w:adjustRightInd w:val="0"/>
        <w:snapToGrid w:val="0"/>
        <w:spacing w:after="0" w:line="288" w:lineRule="auto"/>
        <w:rPr>
          <w:rFonts w:ascii="宋体" w:hAnsi="宋体" w:hint="eastAsia"/>
          <w:b/>
          <w:bCs/>
          <w:spacing w:val="-6"/>
          <w:sz w:val="21"/>
          <w:szCs w:val="21"/>
        </w:rPr>
      </w:pPr>
      <w:r w:rsidRPr="00333B95">
        <w:rPr>
          <w:rFonts w:ascii="宋体" w:hAnsi="宋体" w:hint="eastAsia"/>
          <w:b/>
          <w:bCs/>
          <w:spacing w:val="-6"/>
          <w:sz w:val="21"/>
          <w:szCs w:val="21"/>
        </w:rPr>
        <w:t>乙方（供方）：</w:t>
      </w:r>
    </w:p>
    <w:p w14:paraId="24DA2962" w14:textId="77777777" w:rsidR="00AB1DDA" w:rsidRPr="00333B95" w:rsidRDefault="00AB1DDA" w:rsidP="00AB1DDA">
      <w:pPr>
        <w:adjustRightInd w:val="0"/>
        <w:snapToGrid w:val="0"/>
        <w:spacing w:after="0" w:line="288" w:lineRule="auto"/>
        <w:rPr>
          <w:rFonts w:ascii="宋体" w:hAnsi="宋体" w:hint="eastAsia"/>
          <w:b/>
          <w:bCs/>
          <w:spacing w:val="-6"/>
          <w:sz w:val="21"/>
          <w:szCs w:val="21"/>
        </w:rPr>
      </w:pPr>
      <w:r w:rsidRPr="00333B95">
        <w:rPr>
          <w:rFonts w:ascii="宋体" w:hAnsi="宋体" w:hint="eastAsia"/>
          <w:b/>
          <w:bCs/>
          <w:spacing w:val="-6"/>
          <w:sz w:val="21"/>
          <w:szCs w:val="21"/>
        </w:rPr>
        <w:t>采购代理机构：浙江求是招标代理有限公司</w:t>
      </w:r>
    </w:p>
    <w:p w14:paraId="60725A95" w14:textId="77777777" w:rsidR="00AB1DDA" w:rsidRPr="00333B95" w:rsidRDefault="00AB1DDA" w:rsidP="00AB1DDA">
      <w:pPr>
        <w:adjustRightInd w:val="0"/>
        <w:snapToGrid w:val="0"/>
        <w:spacing w:after="0" w:line="288" w:lineRule="auto"/>
        <w:rPr>
          <w:rFonts w:ascii="宋体" w:hAnsi="宋体" w:hint="eastAsia"/>
          <w:spacing w:val="-6"/>
          <w:sz w:val="21"/>
          <w:szCs w:val="21"/>
        </w:rPr>
      </w:pPr>
    </w:p>
    <w:p w14:paraId="1E09F8FF" w14:textId="77777777" w:rsidR="00AB1DDA" w:rsidRPr="00333B95" w:rsidRDefault="00AB1DDA" w:rsidP="00AB1DDA">
      <w:pPr>
        <w:adjustRightInd w:val="0"/>
        <w:snapToGrid w:val="0"/>
        <w:spacing w:after="0" w:line="276" w:lineRule="auto"/>
        <w:ind w:firstLineChars="200" w:firstLine="396"/>
        <w:rPr>
          <w:rFonts w:ascii="宋体" w:hAnsi="宋体" w:cs="宋体" w:hint="eastAsia"/>
          <w:spacing w:val="-6"/>
          <w:sz w:val="21"/>
          <w:szCs w:val="21"/>
        </w:rPr>
      </w:pPr>
      <w:r w:rsidRPr="00333B95">
        <w:rPr>
          <w:rFonts w:ascii="宋体" w:hAnsi="宋体" w:cs="宋体" w:hint="eastAsia"/>
          <w:spacing w:val="-6"/>
          <w:sz w:val="21"/>
          <w:szCs w:val="21"/>
        </w:rPr>
        <w:t>浙江求是招标代理有限公司受</w:t>
      </w:r>
      <w:r w:rsidRPr="00333B95">
        <w:rPr>
          <w:rFonts w:ascii="宋体" w:hAnsi="宋体" w:cs="宋体" w:hint="eastAsia"/>
          <w:spacing w:val="-6"/>
          <w:sz w:val="21"/>
          <w:szCs w:val="21"/>
          <w:u w:val="single"/>
        </w:rPr>
        <w:t>浙江省杭州生态环境监测中心</w:t>
      </w:r>
      <w:r w:rsidRPr="00333B95">
        <w:rPr>
          <w:rFonts w:ascii="宋体" w:hAnsi="宋体" w:cs="宋体" w:hint="eastAsia"/>
          <w:spacing w:val="-6"/>
          <w:sz w:val="21"/>
          <w:szCs w:val="21"/>
        </w:rPr>
        <w:t>委托，经</w:t>
      </w:r>
      <w:r w:rsidRPr="00333B95">
        <w:rPr>
          <w:rFonts w:ascii="宋体" w:hAnsi="宋体" w:cs="宋体" w:hint="eastAsia"/>
          <w:spacing w:val="-6"/>
          <w:sz w:val="21"/>
          <w:szCs w:val="21"/>
          <w:u w:val="single"/>
        </w:rPr>
        <w:t>公开招标</w:t>
      </w:r>
      <w:r w:rsidRPr="00333B95">
        <w:rPr>
          <w:rFonts w:ascii="宋体" w:hAnsi="宋体" w:cs="宋体" w:hint="eastAsia"/>
          <w:spacing w:val="-6"/>
          <w:sz w:val="21"/>
          <w:szCs w:val="21"/>
        </w:rPr>
        <w:t>，确定</w:t>
      </w:r>
      <w:r w:rsidRPr="00333B95">
        <w:rPr>
          <w:rFonts w:ascii="宋体" w:hAnsi="宋体" w:cs="宋体" w:hint="eastAsia"/>
          <w:spacing w:val="-6"/>
          <w:sz w:val="21"/>
          <w:szCs w:val="21"/>
          <w:u w:val="single"/>
        </w:rPr>
        <w:t xml:space="preserve">              </w:t>
      </w:r>
      <w:r w:rsidRPr="00333B95">
        <w:rPr>
          <w:rFonts w:ascii="宋体" w:hAnsi="宋体" w:cs="宋体" w:hint="eastAsia"/>
          <w:spacing w:val="-6"/>
          <w:sz w:val="21"/>
          <w:szCs w:val="21"/>
        </w:rPr>
        <w:t>为</w:t>
      </w:r>
      <w:r w:rsidRPr="00333B95">
        <w:rPr>
          <w:rFonts w:ascii="宋体" w:hAnsi="宋体" w:cs="宋体" w:hint="eastAsia"/>
          <w:spacing w:val="-6"/>
          <w:sz w:val="21"/>
          <w:szCs w:val="21"/>
          <w:u w:val="single"/>
        </w:rPr>
        <w:t xml:space="preserve">              </w:t>
      </w:r>
      <w:r w:rsidRPr="00333B95">
        <w:rPr>
          <w:rFonts w:ascii="宋体" w:hAnsi="宋体" w:cs="宋体" w:hint="eastAsia"/>
          <w:spacing w:val="-6"/>
          <w:sz w:val="21"/>
          <w:szCs w:val="21"/>
        </w:rPr>
        <w:t>项目编号</w:t>
      </w:r>
      <w:r w:rsidRPr="00333B95">
        <w:rPr>
          <w:rFonts w:ascii="宋体" w:hAnsi="宋体" w:cs="宋体" w:hint="eastAsia"/>
          <w:spacing w:val="-6"/>
          <w:sz w:val="21"/>
          <w:szCs w:val="21"/>
          <w:u w:val="single"/>
        </w:rPr>
        <w:t>（</w:t>
      </w:r>
      <w:r w:rsidRPr="00333B95">
        <w:rPr>
          <w:rFonts w:ascii="宋体" w:hAnsi="宋体" w:cs="宋体"/>
          <w:spacing w:val="-6"/>
          <w:sz w:val="21"/>
          <w:szCs w:val="21"/>
          <w:u w:val="single"/>
        </w:rPr>
        <w:t>QSZB-F(F)-E24442(GK)</w:t>
      </w:r>
      <w:r w:rsidRPr="00333B95">
        <w:rPr>
          <w:rFonts w:ascii="宋体" w:hAnsi="宋体" w:cs="宋体" w:hint="eastAsia"/>
          <w:spacing w:val="-6"/>
          <w:sz w:val="21"/>
          <w:szCs w:val="21"/>
          <w:u w:val="single"/>
        </w:rPr>
        <w:t>）</w:t>
      </w:r>
      <w:r w:rsidRPr="00333B95">
        <w:rPr>
          <w:rFonts w:ascii="宋体" w:hAnsi="宋体" w:cs="宋体" w:hint="eastAsia"/>
          <w:spacing w:val="-6"/>
          <w:sz w:val="21"/>
          <w:szCs w:val="21"/>
        </w:rPr>
        <w:t>的中标人。根据《中华人民共和国民法典》规定，签署本合同。</w:t>
      </w:r>
    </w:p>
    <w:p w14:paraId="7FA21391" w14:textId="77777777" w:rsidR="00AB1DDA" w:rsidRPr="00333B95" w:rsidRDefault="00AB1DDA" w:rsidP="00AB1DDA">
      <w:pPr>
        <w:snapToGrid w:val="0"/>
        <w:spacing w:after="0" w:line="276" w:lineRule="auto"/>
        <w:rPr>
          <w:rFonts w:ascii="宋体" w:hAnsi="宋体" w:cs="宋体" w:hint="eastAsia"/>
          <w:b/>
          <w:spacing w:val="-6"/>
          <w:sz w:val="21"/>
          <w:szCs w:val="21"/>
        </w:rPr>
      </w:pPr>
    </w:p>
    <w:p w14:paraId="07D5A614" w14:textId="77777777" w:rsidR="00AB1DDA" w:rsidRPr="00333B95" w:rsidRDefault="00AB1DDA" w:rsidP="00AB1DDA">
      <w:pPr>
        <w:snapToGrid w:val="0"/>
        <w:spacing w:after="0" w:line="288" w:lineRule="auto"/>
        <w:rPr>
          <w:rFonts w:ascii="宋体" w:hAnsi="宋体" w:cs="宋体" w:hint="eastAsia"/>
          <w:b/>
          <w:spacing w:val="-6"/>
          <w:sz w:val="21"/>
          <w:szCs w:val="21"/>
        </w:rPr>
      </w:pPr>
      <w:r w:rsidRPr="00333B95">
        <w:rPr>
          <w:rFonts w:ascii="宋体" w:hAnsi="宋体" w:cs="宋体" w:hint="eastAsia"/>
          <w:b/>
          <w:spacing w:val="-6"/>
          <w:sz w:val="21"/>
          <w:szCs w:val="21"/>
        </w:rPr>
        <w:t>第一条：服务内容及合同价格</w:t>
      </w:r>
    </w:p>
    <w:p w14:paraId="2A50FF3F" w14:textId="77777777" w:rsidR="00AB1DDA" w:rsidRPr="00333B95" w:rsidRDefault="00AB1DDA" w:rsidP="00AB1DDA">
      <w:pPr>
        <w:tabs>
          <w:tab w:val="left" w:pos="5656"/>
        </w:tabs>
        <w:snapToGrid w:val="0"/>
        <w:spacing w:after="0" w:line="288" w:lineRule="auto"/>
        <w:ind w:firstLineChars="200" w:firstLine="422"/>
        <w:jc w:val="left"/>
        <w:rPr>
          <w:rFonts w:ascii="宋体" w:hAnsi="宋体" w:hint="eastAsia"/>
          <w:b/>
          <w:bCs/>
          <w:sz w:val="21"/>
          <w:szCs w:val="21"/>
        </w:rPr>
      </w:pPr>
      <w:r w:rsidRPr="00333B95">
        <w:rPr>
          <w:rFonts w:ascii="宋体" w:hAnsi="宋体"/>
          <w:b/>
          <w:bCs/>
          <w:sz w:val="21"/>
          <w:szCs w:val="21"/>
        </w:rPr>
        <w:t>（一）本项目</w:t>
      </w:r>
      <w:r w:rsidRPr="00333B95">
        <w:rPr>
          <w:rFonts w:ascii="宋体" w:hAnsi="宋体" w:hint="eastAsia"/>
          <w:b/>
          <w:bCs/>
          <w:sz w:val="21"/>
          <w:szCs w:val="21"/>
        </w:rPr>
        <w:t>合同价格</w:t>
      </w:r>
      <w:r w:rsidRPr="00333B95">
        <w:rPr>
          <w:rFonts w:ascii="宋体" w:hAnsi="宋体"/>
          <w:b/>
          <w:bCs/>
          <w:sz w:val="21"/>
          <w:szCs w:val="21"/>
        </w:rPr>
        <w:t>：</w:t>
      </w:r>
      <w:r w:rsidRPr="00333B95">
        <w:rPr>
          <w:rFonts w:ascii="宋体" w:hAnsi="宋体" w:hint="eastAsia"/>
          <w:b/>
          <w:bCs/>
          <w:sz w:val="21"/>
          <w:szCs w:val="21"/>
          <w:u w:val="single"/>
        </w:rPr>
        <w:t xml:space="preserve"> </w:t>
      </w:r>
      <w:r w:rsidRPr="00333B95">
        <w:rPr>
          <w:rFonts w:ascii="宋体" w:hAnsi="宋体"/>
          <w:b/>
          <w:bCs/>
          <w:sz w:val="21"/>
          <w:szCs w:val="21"/>
          <w:u w:val="single"/>
        </w:rPr>
        <w:t xml:space="preserve">         </w:t>
      </w:r>
      <w:r w:rsidRPr="00333B95">
        <w:rPr>
          <w:rFonts w:ascii="宋体" w:hAnsi="宋体" w:hint="eastAsia"/>
          <w:b/>
          <w:bCs/>
          <w:sz w:val="21"/>
          <w:szCs w:val="21"/>
        </w:rPr>
        <w:t>元整（人民币</w:t>
      </w:r>
      <w:r w:rsidRPr="00333B95">
        <w:rPr>
          <w:rFonts w:ascii="宋体" w:hAnsi="宋体"/>
          <w:b/>
          <w:bCs/>
          <w:sz w:val="21"/>
          <w:szCs w:val="21"/>
          <w:u w:val="single"/>
        </w:rPr>
        <w:t xml:space="preserve"> </w:t>
      </w:r>
      <w:r w:rsidRPr="00333B95">
        <w:rPr>
          <w:rFonts w:ascii="宋体" w:hAnsi="宋体" w:hint="eastAsia"/>
          <w:b/>
          <w:bCs/>
          <w:sz w:val="21"/>
          <w:szCs w:val="21"/>
          <w:u w:val="single"/>
        </w:rPr>
        <w:t xml:space="preserve"> </w:t>
      </w:r>
      <w:r w:rsidRPr="00333B95">
        <w:rPr>
          <w:rFonts w:ascii="宋体" w:hAnsi="宋体"/>
          <w:b/>
          <w:bCs/>
          <w:sz w:val="21"/>
          <w:szCs w:val="21"/>
          <w:u w:val="single"/>
        </w:rPr>
        <w:t xml:space="preserve">        </w:t>
      </w:r>
      <w:r w:rsidRPr="00333B95">
        <w:rPr>
          <w:rFonts w:ascii="宋体" w:hAnsi="宋体" w:hint="eastAsia"/>
          <w:b/>
          <w:bCs/>
          <w:sz w:val="21"/>
          <w:szCs w:val="21"/>
        </w:rPr>
        <w:t>元）</w:t>
      </w:r>
      <w:r w:rsidRPr="00333B95">
        <w:rPr>
          <w:rFonts w:ascii="宋体" w:hAnsi="宋体"/>
          <w:b/>
          <w:bCs/>
          <w:sz w:val="21"/>
          <w:szCs w:val="21"/>
        </w:rPr>
        <w:t>。</w:t>
      </w:r>
    </w:p>
    <w:p w14:paraId="005CCD49" w14:textId="77777777" w:rsidR="00AB1DDA" w:rsidRPr="00333B95" w:rsidRDefault="00AB1DDA" w:rsidP="00AB1DDA">
      <w:pPr>
        <w:tabs>
          <w:tab w:val="left" w:pos="5656"/>
        </w:tabs>
        <w:snapToGrid w:val="0"/>
        <w:spacing w:after="0" w:line="288" w:lineRule="auto"/>
        <w:ind w:firstLineChars="200" w:firstLine="422"/>
        <w:jc w:val="left"/>
        <w:rPr>
          <w:rFonts w:ascii="宋体" w:hAnsi="宋体" w:hint="eastAsia"/>
          <w:b/>
          <w:bCs/>
          <w:sz w:val="21"/>
          <w:szCs w:val="21"/>
        </w:rPr>
      </w:pPr>
    </w:p>
    <w:p w14:paraId="033C223F" w14:textId="77777777" w:rsidR="00AB1DDA" w:rsidRPr="00333B95" w:rsidRDefault="00AB1DDA" w:rsidP="00AB1DDA">
      <w:pPr>
        <w:numPr>
          <w:ilvl w:val="0"/>
          <w:numId w:val="1"/>
        </w:numPr>
        <w:adjustRightInd w:val="0"/>
        <w:snapToGrid w:val="0"/>
        <w:spacing w:after="0" w:line="288" w:lineRule="auto"/>
        <w:ind w:firstLineChars="200" w:firstLine="422"/>
        <w:rPr>
          <w:rFonts w:ascii="宋体" w:hAnsi="宋体" w:hint="eastAsia"/>
          <w:b/>
          <w:bCs/>
          <w:sz w:val="21"/>
          <w:szCs w:val="21"/>
        </w:rPr>
      </w:pPr>
      <w:r w:rsidRPr="00333B95">
        <w:rPr>
          <w:rFonts w:ascii="宋体" w:hAnsi="宋体" w:hint="eastAsia"/>
          <w:b/>
          <w:bCs/>
          <w:sz w:val="21"/>
          <w:szCs w:val="21"/>
        </w:rPr>
        <w:t>服务内容及要求</w:t>
      </w:r>
    </w:p>
    <w:p w14:paraId="34FA6B42" w14:textId="77777777" w:rsidR="00AB1DDA" w:rsidRPr="00333B95" w:rsidRDefault="00AB1DDA" w:rsidP="00AB1DDA">
      <w:pPr>
        <w:widowControl/>
        <w:snapToGrid w:val="0"/>
        <w:spacing w:after="0" w:line="288" w:lineRule="auto"/>
        <w:ind w:firstLineChars="200" w:firstLine="422"/>
        <w:jc w:val="left"/>
        <w:rPr>
          <w:rFonts w:ascii="宋体" w:hAnsi="宋体" w:hint="eastAsia"/>
          <w:b/>
          <w:bCs/>
          <w:sz w:val="21"/>
          <w:szCs w:val="21"/>
        </w:rPr>
      </w:pPr>
      <w:bookmarkStart w:id="0" w:name="_Hlk195190617"/>
      <w:r w:rsidRPr="00333B95">
        <w:rPr>
          <w:rFonts w:ascii="宋体" w:hAnsi="宋体" w:hint="eastAsia"/>
          <w:b/>
          <w:bCs/>
          <w:sz w:val="21"/>
          <w:szCs w:val="21"/>
        </w:rPr>
        <w:t>1.人员与团队要求</w:t>
      </w:r>
    </w:p>
    <w:p w14:paraId="05F196D0"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投标人能在30分钟内快速到达现场并具备同时处理两场任务的服务能力。</w:t>
      </w:r>
    </w:p>
    <w:p w14:paraId="203366F8" w14:textId="77777777" w:rsidR="00AB1DDA" w:rsidRPr="00333B95" w:rsidRDefault="00AB1DDA" w:rsidP="00AB1DDA">
      <w:pPr>
        <w:pStyle w:val="af4"/>
        <w:snapToGrid w:val="0"/>
        <w:spacing w:after="0" w:line="288" w:lineRule="auto"/>
        <w:ind w:firstLineChars="200" w:firstLine="420"/>
        <w:rPr>
          <w:rFonts w:ascii="宋体" w:hAnsi="宋体" w:hint="eastAsia"/>
          <w:sz w:val="21"/>
          <w:szCs w:val="21"/>
        </w:rPr>
      </w:pPr>
      <w:r w:rsidRPr="00333B95">
        <w:rPr>
          <w:rFonts w:ascii="宋体" w:hAnsi="宋体" w:hint="eastAsia"/>
          <w:sz w:val="21"/>
          <w:szCs w:val="21"/>
        </w:rPr>
        <w:t>人员服务能力：项目负责人应具有信息系统项目管理师（高级），服务团队人员应具备、系统集成项目管理工程师（中级），具有相关运</w:t>
      </w:r>
      <w:proofErr w:type="gramStart"/>
      <w:r w:rsidRPr="00333B95">
        <w:rPr>
          <w:rFonts w:ascii="宋体" w:hAnsi="宋体" w:hint="eastAsia"/>
          <w:sz w:val="21"/>
          <w:szCs w:val="21"/>
        </w:rPr>
        <w:t>维经历</w:t>
      </w:r>
      <w:proofErr w:type="gramEnd"/>
      <w:r w:rsidRPr="00333B95">
        <w:rPr>
          <w:rFonts w:ascii="宋体" w:hAnsi="宋体" w:hint="eastAsia"/>
          <w:sz w:val="21"/>
          <w:szCs w:val="21"/>
        </w:rPr>
        <w:t>或者行业产品开发经历的，熟练掌握机房设备、软件运行、广域网专线网络等知识，精通PC、打印机、手机等设备的故障判断与简单维修，掌握交换机、路由器、服务器、存储、安防、数据备份等知识，熟悉数据库相关知识。</w:t>
      </w:r>
    </w:p>
    <w:p w14:paraId="6F01F92B"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甲方有权对乙方安排的服务人员根据以上内容进行技术考核，如不能满足实际维护能力要求，甲方有权要求更换。</w:t>
      </w:r>
    </w:p>
    <w:p w14:paraId="39C0CA3D"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服务人员一经确定不得随意更换，确有需要更换的需经甲方同意。</w:t>
      </w:r>
    </w:p>
    <w:p w14:paraId="341B5FB3" w14:textId="77777777" w:rsidR="00AB1DDA" w:rsidRPr="00333B95" w:rsidRDefault="00AB1DDA" w:rsidP="00AB1DDA">
      <w:pPr>
        <w:widowControl/>
        <w:snapToGrid w:val="0"/>
        <w:spacing w:after="0" w:line="288" w:lineRule="auto"/>
        <w:ind w:firstLineChars="200" w:firstLine="422"/>
        <w:jc w:val="left"/>
        <w:rPr>
          <w:rFonts w:ascii="宋体" w:hAnsi="宋体" w:hint="eastAsia"/>
          <w:b/>
          <w:bCs/>
          <w:sz w:val="21"/>
          <w:szCs w:val="21"/>
        </w:rPr>
      </w:pPr>
    </w:p>
    <w:p w14:paraId="19333231" w14:textId="77777777" w:rsidR="00AB1DDA" w:rsidRPr="00333B95" w:rsidRDefault="00AB1DDA" w:rsidP="00AB1DDA">
      <w:pPr>
        <w:widowControl/>
        <w:snapToGrid w:val="0"/>
        <w:spacing w:after="0" w:line="288" w:lineRule="auto"/>
        <w:ind w:firstLineChars="200" w:firstLine="422"/>
        <w:jc w:val="left"/>
        <w:rPr>
          <w:rFonts w:ascii="宋体" w:hAnsi="宋体" w:hint="eastAsia"/>
          <w:b/>
          <w:bCs/>
          <w:sz w:val="21"/>
          <w:szCs w:val="21"/>
        </w:rPr>
      </w:pPr>
      <w:r w:rsidRPr="00333B95">
        <w:rPr>
          <w:rFonts w:ascii="宋体" w:hAnsi="宋体" w:hint="eastAsia"/>
          <w:b/>
          <w:bCs/>
          <w:sz w:val="21"/>
          <w:szCs w:val="21"/>
        </w:rPr>
        <w:t>2.线路和设备运维要求</w:t>
      </w:r>
    </w:p>
    <w:p w14:paraId="5C19454F"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（1）线路运维：大楼各VPN线路、互联网线路、政务网线路、环保专线和电话线路进行日常排查与报修。接故障请求后1小时内判断原因并提出解决方案并协助实施。</w:t>
      </w:r>
    </w:p>
    <w:p w14:paraId="5084DACA"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（2）信息点运维：负责大楼各信息点日常维护定时运维。接故障请求后1小时内判断原因并提出解决方案并协助实施。</w:t>
      </w:r>
    </w:p>
    <w:p w14:paraId="13CA513A"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（3）计算机外设运维：承担大楼内各计算机联网，各类打印机及</w:t>
      </w:r>
      <w:r w:rsidRPr="00333B95">
        <w:rPr>
          <w:rFonts w:ascii="宋体" w:hAnsi="宋体"/>
          <w:sz w:val="21"/>
          <w:szCs w:val="21"/>
        </w:rPr>
        <w:t>标签打印机</w:t>
      </w:r>
      <w:r w:rsidRPr="00333B95">
        <w:rPr>
          <w:rFonts w:ascii="宋体" w:hAnsi="宋体" w:hint="eastAsia"/>
          <w:sz w:val="21"/>
          <w:szCs w:val="21"/>
        </w:rPr>
        <w:t>、扫描仪等计算机外设的安装，</w:t>
      </w:r>
      <w:proofErr w:type="gramStart"/>
      <w:r w:rsidRPr="00333B95">
        <w:rPr>
          <w:rFonts w:ascii="宋体" w:hAnsi="宋体" w:hint="eastAsia"/>
          <w:sz w:val="21"/>
          <w:szCs w:val="21"/>
        </w:rPr>
        <w:t>接要求</w:t>
      </w:r>
      <w:proofErr w:type="gramEnd"/>
      <w:r w:rsidRPr="00333B95">
        <w:rPr>
          <w:rFonts w:ascii="宋体" w:hAnsi="宋体" w:hint="eastAsia"/>
          <w:sz w:val="21"/>
          <w:szCs w:val="21"/>
        </w:rPr>
        <w:t>后1到2个工作日内完成。</w:t>
      </w:r>
    </w:p>
    <w:p w14:paraId="539AC961"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（4）办公电脑、会议系统、服务器、交换</w:t>
      </w:r>
      <w:r w:rsidRPr="00333B95">
        <w:rPr>
          <w:rFonts w:ascii="宋体" w:hAnsi="宋体"/>
          <w:sz w:val="21"/>
          <w:szCs w:val="21"/>
        </w:rPr>
        <w:t>机路由器、防火墙、行为管理系统、审计系统</w:t>
      </w:r>
      <w:r w:rsidRPr="00333B95">
        <w:rPr>
          <w:rFonts w:ascii="宋体" w:hAnsi="宋体" w:hint="eastAsia"/>
          <w:sz w:val="21"/>
          <w:szCs w:val="21"/>
        </w:rPr>
        <w:t>等设备运维：承担办公电脑、会议系统、服务器、交换路由等设备硬件故障诊断、维修、升级，接故障请求后1小时内判断原因并提出解决方案并协助实施；负责办公室电脑（包含国产电脑）软件故障的诊断及恢复，按照用户要求安装操作系统及应用软件，并在2个工作日内完成。负责会议</w:t>
      </w:r>
      <w:proofErr w:type="gramStart"/>
      <w:r w:rsidRPr="00333B95">
        <w:rPr>
          <w:rFonts w:ascii="宋体" w:hAnsi="宋体" w:hint="eastAsia"/>
          <w:sz w:val="21"/>
          <w:szCs w:val="21"/>
        </w:rPr>
        <w:t>时相关</w:t>
      </w:r>
      <w:proofErr w:type="gramEnd"/>
      <w:r w:rsidRPr="00333B95">
        <w:rPr>
          <w:rFonts w:ascii="宋体" w:hAnsi="宋体" w:hint="eastAsia"/>
          <w:sz w:val="21"/>
          <w:szCs w:val="21"/>
        </w:rPr>
        <w:t>会议系统接入等保障工作</w:t>
      </w:r>
      <w:r w:rsidRPr="00333B95">
        <w:rPr>
          <w:rFonts w:ascii="宋体" w:hAnsi="宋体"/>
          <w:sz w:val="21"/>
          <w:szCs w:val="21"/>
        </w:rPr>
        <w:t>,接任</w:t>
      </w:r>
      <w:proofErr w:type="gramStart"/>
      <w:r w:rsidRPr="00333B95">
        <w:rPr>
          <w:rFonts w:ascii="宋体" w:hAnsi="宋体"/>
          <w:sz w:val="21"/>
          <w:szCs w:val="21"/>
        </w:rPr>
        <w:t>务要求后</w:t>
      </w:r>
      <w:proofErr w:type="gramEnd"/>
      <w:r w:rsidRPr="00333B95">
        <w:rPr>
          <w:rFonts w:ascii="宋体" w:hAnsi="宋体"/>
          <w:sz w:val="21"/>
          <w:szCs w:val="21"/>
        </w:rPr>
        <w:t>,应于15分钟</w:t>
      </w:r>
      <w:r w:rsidRPr="00333B95">
        <w:rPr>
          <w:rFonts w:ascii="宋体" w:hAnsi="宋体"/>
          <w:sz w:val="21"/>
          <w:szCs w:val="21"/>
        </w:rPr>
        <w:lastRenderedPageBreak/>
        <w:t>内到达现场</w:t>
      </w:r>
      <w:r w:rsidRPr="00333B95">
        <w:rPr>
          <w:rFonts w:ascii="宋体" w:hAnsi="宋体" w:hint="eastAsia"/>
          <w:sz w:val="21"/>
          <w:szCs w:val="21"/>
        </w:rPr>
        <w:t>。为办公电脑、机房服务器配件维修、升级提供意见，做好办公室电脑、服务器故障配件更换和操作系统安装（购买软硬件的费用由甲方自行负责）。</w:t>
      </w:r>
    </w:p>
    <w:p w14:paraId="742C67A0"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（5）门禁系统</w:t>
      </w:r>
    </w:p>
    <w:p w14:paraId="669059B6"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 xml:space="preserve">协助物业开展大楼门禁点的运维工作。 </w:t>
      </w:r>
    </w:p>
    <w:p w14:paraId="4ACE8D3C"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 xml:space="preserve">（6）设备的建档及资料更新服务 </w:t>
      </w:r>
    </w:p>
    <w:p w14:paraId="710D02C6"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根据维护需要对大楼机房所有的服务器、存储、网络设备、安全设备等建档，包括设备名称、IP地址、操作系统、序列号、购置日期、</w:t>
      </w:r>
      <w:proofErr w:type="gramStart"/>
      <w:r w:rsidRPr="00333B95">
        <w:rPr>
          <w:rFonts w:ascii="宋体" w:hAnsi="宋体" w:hint="eastAsia"/>
          <w:sz w:val="21"/>
          <w:szCs w:val="21"/>
        </w:rPr>
        <w:t>维保期限</w:t>
      </w:r>
      <w:proofErr w:type="gramEnd"/>
      <w:r w:rsidRPr="00333B95">
        <w:rPr>
          <w:rFonts w:ascii="宋体" w:hAnsi="宋体" w:hint="eastAsia"/>
          <w:sz w:val="21"/>
          <w:szCs w:val="21"/>
        </w:rPr>
        <w:t xml:space="preserve">、物理拓扑、网络拓扑等，并且随时完善更新。 </w:t>
      </w:r>
    </w:p>
    <w:p w14:paraId="1B3046D1"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（7）机房环境卫生维护服务</w:t>
      </w:r>
    </w:p>
    <w:p w14:paraId="26196E29"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对大楼的</w:t>
      </w:r>
      <w:r w:rsidRPr="00333B95">
        <w:rPr>
          <w:rFonts w:ascii="宋体" w:hAnsi="宋体"/>
          <w:sz w:val="21"/>
          <w:szCs w:val="21"/>
        </w:rPr>
        <w:t>数据</w:t>
      </w:r>
      <w:r w:rsidRPr="00333B95">
        <w:rPr>
          <w:rFonts w:ascii="宋体" w:hAnsi="宋体" w:hint="eastAsia"/>
          <w:sz w:val="21"/>
          <w:szCs w:val="21"/>
        </w:rPr>
        <w:t>机房整体环境进行预防性检查维护，包括鼠患、水患、火患等，同时定期对机房卫生进行打扫（至少每月一次），包括设备灰尘清理，地板卫生清洁，门窗隔断等的卫生清洁等。此项工作完成情况需要形成单独的巡检报告。</w:t>
      </w:r>
    </w:p>
    <w:p w14:paraId="38A3D125"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（8）网络优化调整服务</w:t>
      </w:r>
    </w:p>
    <w:p w14:paraId="7F9B3F65"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 xml:space="preserve">根据网络运行特点以及实际业务的调整需要，对大楼网络中某些节点配置进行优化调整，包括但不限于增加的PC机、服务器网络接入以及根据要求的路由器、防火墙、交换机等网络节点的配置调整和优化；根据业务实际需求，开展大楼局域网线路的日常维护维修（含材料）不超过30个信息点的线路改造，但不包括重大网络搬迁改造和长距离布线服务。根据优化需要为信息点设备提供可移动网络和设施(含硬件),不超过7处。协助中心新上系统和平台的服务器的网络接入工作。 </w:t>
      </w:r>
    </w:p>
    <w:p w14:paraId="01DC066C"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 xml:space="preserve">（9）应急响应服务 </w:t>
      </w:r>
    </w:p>
    <w:p w14:paraId="70EF131B"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 xml:space="preserve">当发生各种突发重大故障时，需及时联系相应资深技术人员、厂商及其它技术支持单位，进行故障诊断及排除。 </w:t>
      </w:r>
    </w:p>
    <w:p w14:paraId="1EBCE3A8"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 xml:space="preserve">当用户提出应急响应服务请求需要乙方资深技术人员、厂商技术人员到达现场时，乙方应于2小时内安排资深技术人员到现场，厂商技术人员及其它技术支持单位4小时内到达现场。 </w:t>
      </w:r>
    </w:p>
    <w:p w14:paraId="4F765D5A"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 xml:space="preserve">机房内强电系统突发故障导致甲方系统瘫痪的，需要马上提供相关服务支持(强电系统应由专业人员处理)，使甲方系统能迅速恢复正常。 </w:t>
      </w:r>
    </w:p>
    <w:p w14:paraId="0AE81DD1"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当机房发生重大安全事故或事件时，马上予以应答，远程或派遣安全工程师到达现场协助进行应急处理。</w:t>
      </w:r>
    </w:p>
    <w:p w14:paraId="05CC7F6B"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灾难恢复服务，确保系统崩溃后尽快恢复：协助用户建立全面的备份计划及灾难恢复计划，做到有备无患。在遇到各类严重故障而导致系统崩溃后，确保在最短时间内恢复。</w:t>
      </w:r>
    </w:p>
    <w:p w14:paraId="1140F0F5"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（10）防病毒和系统补丁维护服务以及安全警示</w:t>
      </w:r>
    </w:p>
    <w:p w14:paraId="0368AC9E"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 xml:space="preserve">根据用户要求，开展病毒防护、个人系统补丁升级，定期开展各类安全扫描工作并做好记录。根据服务器业务需求（每月）升级病毒库、系统补丁、查杀病毒。网络病毒爆发时，进行应急处理。 </w:t>
      </w:r>
    </w:p>
    <w:p w14:paraId="61B2D30F"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（11）数据备份</w:t>
      </w:r>
    </w:p>
    <w:p w14:paraId="2457BFFE"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乙方须根据中心数据备份相关规定，定期负责单位日常业务数据的备份与存档。为此乙方与服务人员须与甲方签署数据保密协议并承担违反协议可能导致的法律追责。</w:t>
      </w:r>
    </w:p>
    <w:p w14:paraId="556D2912"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主要维护服务工作：</w:t>
      </w:r>
      <w:proofErr w:type="gramStart"/>
      <w:r w:rsidRPr="00333B95">
        <w:rPr>
          <w:rFonts w:ascii="宋体" w:hAnsi="宋体" w:hint="eastAsia"/>
          <w:sz w:val="21"/>
          <w:szCs w:val="21"/>
        </w:rPr>
        <w:t>指导全</w:t>
      </w:r>
      <w:proofErr w:type="gramEnd"/>
      <w:r w:rsidRPr="00333B95">
        <w:rPr>
          <w:rFonts w:ascii="宋体" w:hAnsi="宋体" w:hint="eastAsia"/>
          <w:sz w:val="21"/>
          <w:szCs w:val="21"/>
        </w:rPr>
        <w:t>中心工作人员做好一般数据备份进行备份，根据中心需求提供数据备份服务。</w:t>
      </w:r>
    </w:p>
    <w:p w14:paraId="57CD8169"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（12）新增设备维护</w:t>
      </w:r>
    </w:p>
    <w:p w14:paraId="01EA8C3D"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lastRenderedPageBreak/>
        <w:t>在服务期内，甲方新增的运维内容相似的设备应包括</w:t>
      </w:r>
      <w:proofErr w:type="gramStart"/>
      <w:r w:rsidRPr="00333B95">
        <w:rPr>
          <w:rFonts w:ascii="宋体" w:hAnsi="宋体" w:hint="eastAsia"/>
          <w:sz w:val="21"/>
          <w:szCs w:val="21"/>
        </w:rPr>
        <w:t>在标项内</w:t>
      </w:r>
      <w:proofErr w:type="gramEnd"/>
      <w:r w:rsidRPr="00333B95">
        <w:rPr>
          <w:rFonts w:ascii="宋体" w:hAnsi="宋体" w:hint="eastAsia"/>
          <w:sz w:val="21"/>
          <w:szCs w:val="21"/>
        </w:rPr>
        <w:t>。如果甲方有需要，乙方应就新增设备接入的网络安全问题提供书面意见。</w:t>
      </w:r>
    </w:p>
    <w:p w14:paraId="1E12B3A3"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（13）视频监控系统维护</w:t>
      </w:r>
    </w:p>
    <w:p w14:paraId="4E8245E3"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协助物业开展大楼212个摄像头的日常维护。</w:t>
      </w:r>
    </w:p>
    <w:p w14:paraId="76C005DB"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（14）其它</w:t>
      </w:r>
    </w:p>
    <w:p w14:paraId="3FAD8E15"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在做好服务的同时，并与其他服务商建立良好的合作关系。</w:t>
      </w:r>
    </w:p>
    <w:p w14:paraId="00308849"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 xml:space="preserve">特殊情况下的现场值班服务。遇有重大活动、恶劣天气（如暴雨）或其他特殊时间需要进行值班的情况，乙方应提供值班工程师名单及联系电话，做到客户呼叫即时响应并及时。 </w:t>
      </w:r>
    </w:p>
    <w:p w14:paraId="60E90506"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（15）保密服务承诺</w:t>
      </w:r>
    </w:p>
    <w:p w14:paraId="6672B356"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乙方在提供服务和维修的过程中，获悉的一切资讯均需严格保密，不得自行使用或给他人使用，如有泄漏或擅自使用或允许他人使用用户信息造成损失的必须承担相应的民事赔偿责任。</w:t>
      </w:r>
    </w:p>
    <w:p w14:paraId="5956D1A4"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(16)运用信息化手段对运维文档、</w:t>
      </w:r>
      <w:proofErr w:type="gramStart"/>
      <w:r w:rsidRPr="00333B95">
        <w:rPr>
          <w:rFonts w:ascii="宋体" w:hAnsi="宋体" w:hint="eastAsia"/>
          <w:sz w:val="21"/>
          <w:szCs w:val="21"/>
        </w:rPr>
        <w:t>运维工单</w:t>
      </w:r>
      <w:proofErr w:type="gramEnd"/>
      <w:r w:rsidRPr="00333B95">
        <w:rPr>
          <w:rFonts w:ascii="宋体" w:hAnsi="宋体" w:hint="eastAsia"/>
          <w:sz w:val="21"/>
          <w:szCs w:val="21"/>
        </w:rPr>
        <w:t>、资产和运</w:t>
      </w:r>
      <w:proofErr w:type="gramStart"/>
      <w:r w:rsidRPr="00333B95">
        <w:rPr>
          <w:rFonts w:ascii="宋体" w:hAnsi="宋体" w:hint="eastAsia"/>
          <w:sz w:val="21"/>
          <w:szCs w:val="21"/>
        </w:rPr>
        <w:t>维经验</w:t>
      </w:r>
      <w:proofErr w:type="gramEnd"/>
      <w:r w:rsidRPr="00333B95">
        <w:rPr>
          <w:rFonts w:ascii="宋体" w:hAnsi="宋体" w:hint="eastAsia"/>
          <w:sz w:val="21"/>
          <w:szCs w:val="21"/>
        </w:rPr>
        <w:t>进行管理。</w:t>
      </w:r>
    </w:p>
    <w:p w14:paraId="72B573E4" w14:textId="77777777" w:rsidR="00AB1DDA" w:rsidRPr="00333B95" w:rsidRDefault="00AB1DDA" w:rsidP="00AB1DDA">
      <w:pPr>
        <w:widowControl/>
        <w:snapToGrid w:val="0"/>
        <w:spacing w:after="0" w:line="288" w:lineRule="auto"/>
        <w:ind w:firstLineChars="200" w:firstLine="422"/>
        <w:jc w:val="left"/>
        <w:rPr>
          <w:rFonts w:ascii="宋体" w:hAnsi="宋体" w:hint="eastAsia"/>
          <w:b/>
          <w:bCs/>
          <w:sz w:val="21"/>
          <w:szCs w:val="21"/>
        </w:rPr>
      </w:pPr>
      <w:r w:rsidRPr="00333B95">
        <w:rPr>
          <w:rFonts w:ascii="宋体" w:hAnsi="宋体" w:hint="eastAsia"/>
          <w:b/>
          <w:bCs/>
          <w:sz w:val="21"/>
          <w:szCs w:val="21"/>
        </w:rPr>
        <w:t>3.</w:t>
      </w:r>
      <w:proofErr w:type="gramStart"/>
      <w:r w:rsidRPr="00333B95">
        <w:rPr>
          <w:rFonts w:ascii="宋体" w:hAnsi="宋体" w:hint="eastAsia"/>
          <w:b/>
          <w:bCs/>
          <w:sz w:val="21"/>
          <w:szCs w:val="21"/>
        </w:rPr>
        <w:t>机房动环监控系统</w:t>
      </w:r>
      <w:proofErr w:type="gramEnd"/>
      <w:r w:rsidRPr="00333B95">
        <w:rPr>
          <w:rFonts w:ascii="宋体" w:hAnsi="宋体" w:hint="eastAsia"/>
          <w:b/>
          <w:bCs/>
          <w:sz w:val="21"/>
          <w:szCs w:val="21"/>
        </w:rPr>
        <w:t>建设要求包含（一年质保）：</w:t>
      </w:r>
    </w:p>
    <w:p w14:paraId="362BE093"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（1）对机房温湿度、空调进行监控；</w:t>
      </w:r>
    </w:p>
    <w:p w14:paraId="4C532CDC"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（2）对供配电监控和UPS进行监控；</w:t>
      </w:r>
    </w:p>
    <w:p w14:paraId="2DECDC60"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（3）对漏积水监控系统；</w:t>
      </w:r>
    </w:p>
    <w:p w14:paraId="72CF0A4A" w14:textId="77777777" w:rsidR="00AB1DDA" w:rsidRPr="00333B95" w:rsidRDefault="00AB1DDA" w:rsidP="00AB1DDA">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（4）上述监控信息应接</w:t>
      </w:r>
      <w:proofErr w:type="gramStart"/>
      <w:r w:rsidRPr="00333B95">
        <w:rPr>
          <w:rFonts w:ascii="宋体" w:hAnsi="宋体" w:hint="eastAsia"/>
          <w:sz w:val="21"/>
          <w:szCs w:val="21"/>
        </w:rPr>
        <w:t>入数智</w:t>
      </w:r>
      <w:proofErr w:type="gramEnd"/>
      <w:r w:rsidRPr="00333B95">
        <w:rPr>
          <w:rFonts w:ascii="宋体" w:hAnsi="宋体" w:hint="eastAsia"/>
          <w:sz w:val="21"/>
          <w:szCs w:val="21"/>
        </w:rPr>
        <w:t>监测平台。</w:t>
      </w:r>
    </w:p>
    <w:p w14:paraId="0BCABAAA" w14:textId="77777777" w:rsidR="00AB1DDA" w:rsidRPr="00333B95" w:rsidRDefault="00AB1DDA" w:rsidP="00AB1DDA">
      <w:pPr>
        <w:pStyle w:val="a0"/>
        <w:snapToGrid w:val="0"/>
        <w:spacing w:after="0" w:line="288" w:lineRule="auto"/>
        <w:ind w:left="560"/>
      </w:pPr>
    </w:p>
    <w:p w14:paraId="7B67AFF2" w14:textId="77777777" w:rsidR="00AB1DDA" w:rsidRPr="00333B95" w:rsidRDefault="00AB1DDA" w:rsidP="00AB1DDA">
      <w:pPr>
        <w:adjustRightInd w:val="0"/>
        <w:snapToGrid w:val="0"/>
        <w:spacing w:after="0" w:line="288" w:lineRule="auto"/>
        <w:rPr>
          <w:rFonts w:ascii="宋体" w:hAnsi="宋体" w:hint="eastAsia"/>
          <w:b/>
          <w:spacing w:val="-6"/>
          <w:sz w:val="21"/>
          <w:szCs w:val="21"/>
        </w:rPr>
      </w:pPr>
      <w:r w:rsidRPr="00333B95">
        <w:rPr>
          <w:rFonts w:ascii="宋体" w:hAnsi="宋体" w:hint="eastAsia"/>
          <w:b/>
          <w:spacing w:val="-6"/>
          <w:sz w:val="21"/>
          <w:szCs w:val="21"/>
        </w:rPr>
        <w:t>第二条：付款方式</w:t>
      </w:r>
    </w:p>
    <w:p w14:paraId="53D5CCDA" w14:textId="77777777" w:rsidR="00AB1DDA" w:rsidRPr="00333B95" w:rsidRDefault="00AB1DDA" w:rsidP="00AB1DDA">
      <w:pPr>
        <w:adjustRightInd w:val="0"/>
        <w:snapToGrid w:val="0"/>
        <w:spacing w:after="0" w:line="288" w:lineRule="auto"/>
        <w:ind w:firstLineChars="200" w:firstLine="396"/>
        <w:rPr>
          <w:rFonts w:ascii="宋体" w:hAnsi="宋体" w:cs="宋体" w:hint="eastAsia"/>
          <w:spacing w:val="-6"/>
          <w:kern w:val="0"/>
          <w:sz w:val="21"/>
          <w:szCs w:val="21"/>
        </w:rPr>
      </w:pPr>
      <w:r w:rsidRPr="00333B95">
        <w:rPr>
          <w:rFonts w:ascii="宋体" w:hAnsi="宋体" w:cs="宋体" w:hint="eastAsia"/>
          <w:spacing w:val="-6"/>
          <w:kern w:val="0"/>
          <w:sz w:val="21"/>
          <w:szCs w:val="21"/>
        </w:rPr>
        <w:t>合同签订后</w:t>
      </w:r>
      <w:r w:rsidRPr="00333B95">
        <w:rPr>
          <w:rFonts w:ascii="宋体" w:hAnsi="宋体" w:hint="eastAsia"/>
          <w:sz w:val="21"/>
          <w:szCs w:val="21"/>
        </w:rPr>
        <w:t>甲方</w:t>
      </w:r>
      <w:r w:rsidRPr="00333B95">
        <w:rPr>
          <w:rFonts w:ascii="宋体" w:hAnsi="宋体" w:cs="宋体" w:hint="eastAsia"/>
          <w:spacing w:val="-6"/>
          <w:kern w:val="0"/>
          <w:sz w:val="21"/>
          <w:szCs w:val="21"/>
        </w:rPr>
        <w:t>在财政资金下达后凭发票支付合同总价款的50%，运维完成，考核通过后凭发票支付50%。</w:t>
      </w:r>
    </w:p>
    <w:p w14:paraId="4C209D70" w14:textId="77777777" w:rsidR="00AB1DDA" w:rsidRPr="00333B95" w:rsidRDefault="00AB1DDA" w:rsidP="00AB1DDA">
      <w:pPr>
        <w:adjustRightInd w:val="0"/>
        <w:snapToGrid w:val="0"/>
        <w:spacing w:after="0" w:line="288" w:lineRule="auto"/>
        <w:rPr>
          <w:rFonts w:ascii="宋体" w:hAnsi="宋体" w:cs="宋体" w:hint="eastAsia"/>
          <w:spacing w:val="-6"/>
          <w:kern w:val="0"/>
          <w:sz w:val="21"/>
          <w:szCs w:val="21"/>
        </w:rPr>
      </w:pPr>
    </w:p>
    <w:p w14:paraId="1A44AE27" w14:textId="77777777" w:rsidR="00AB1DDA" w:rsidRPr="00333B95" w:rsidRDefault="00AB1DDA" w:rsidP="00AB1DDA">
      <w:pPr>
        <w:adjustRightInd w:val="0"/>
        <w:snapToGrid w:val="0"/>
        <w:spacing w:after="0" w:line="288" w:lineRule="auto"/>
        <w:rPr>
          <w:rFonts w:ascii="宋体" w:hAnsi="宋体" w:hint="eastAsia"/>
          <w:b/>
          <w:spacing w:val="-6"/>
          <w:sz w:val="21"/>
          <w:szCs w:val="21"/>
        </w:rPr>
      </w:pPr>
      <w:r w:rsidRPr="00333B95">
        <w:rPr>
          <w:rFonts w:ascii="宋体" w:hAnsi="宋体" w:hint="eastAsia"/>
          <w:b/>
          <w:spacing w:val="-6"/>
          <w:sz w:val="21"/>
          <w:szCs w:val="21"/>
        </w:rPr>
        <w:t>第三条：服务时间、地点</w:t>
      </w:r>
    </w:p>
    <w:p w14:paraId="57D9C730" w14:textId="77777777" w:rsidR="00AB1DDA" w:rsidRPr="00333B95" w:rsidRDefault="00AB1DDA" w:rsidP="00AB1DDA">
      <w:pPr>
        <w:adjustRightInd w:val="0"/>
        <w:snapToGrid w:val="0"/>
        <w:spacing w:after="0" w:line="288" w:lineRule="auto"/>
        <w:ind w:rightChars="-245" w:right="-686" w:firstLineChars="200" w:firstLine="396"/>
        <w:rPr>
          <w:rFonts w:ascii="宋体" w:hAnsi="宋体" w:hint="eastAsia"/>
          <w:spacing w:val="-6"/>
          <w:sz w:val="21"/>
          <w:szCs w:val="21"/>
        </w:rPr>
      </w:pPr>
      <w:r w:rsidRPr="00333B95">
        <w:rPr>
          <w:rFonts w:ascii="宋体" w:hAnsi="宋体" w:hint="eastAsia"/>
          <w:spacing w:val="-6"/>
          <w:sz w:val="21"/>
          <w:szCs w:val="21"/>
        </w:rPr>
        <w:t>服务时间：</w:t>
      </w:r>
      <w:r w:rsidRPr="00333B95">
        <w:rPr>
          <w:rFonts w:ascii="宋体" w:hAnsi="宋体" w:hint="eastAsia"/>
          <w:spacing w:val="-6"/>
          <w:sz w:val="21"/>
          <w:szCs w:val="21"/>
          <w:u w:val="single"/>
        </w:rPr>
        <w:t>合同签订之日起至2025年11月30日</w:t>
      </w:r>
      <w:r w:rsidRPr="00333B95">
        <w:rPr>
          <w:rFonts w:ascii="宋体" w:hAnsi="宋体" w:hint="eastAsia"/>
          <w:spacing w:val="-6"/>
          <w:sz w:val="21"/>
          <w:szCs w:val="21"/>
        </w:rPr>
        <w:t>；</w:t>
      </w:r>
    </w:p>
    <w:p w14:paraId="58BB5F0B" w14:textId="77777777" w:rsidR="00AB1DDA" w:rsidRPr="00333B95" w:rsidRDefault="00AB1DDA" w:rsidP="00AB1DDA">
      <w:pPr>
        <w:adjustRightInd w:val="0"/>
        <w:snapToGrid w:val="0"/>
        <w:spacing w:after="0" w:line="288" w:lineRule="auto"/>
        <w:ind w:rightChars="-245" w:right="-686" w:firstLineChars="200" w:firstLine="396"/>
        <w:rPr>
          <w:rFonts w:ascii="宋体" w:hAnsi="宋体" w:hint="eastAsia"/>
          <w:spacing w:val="-6"/>
          <w:sz w:val="21"/>
          <w:szCs w:val="21"/>
          <w:u w:val="single"/>
        </w:rPr>
      </w:pPr>
      <w:r w:rsidRPr="00333B95">
        <w:rPr>
          <w:rFonts w:ascii="宋体" w:hAnsi="宋体" w:hint="eastAsia"/>
          <w:spacing w:val="-6"/>
          <w:sz w:val="21"/>
          <w:szCs w:val="21"/>
        </w:rPr>
        <w:t>服务地点：浙江省杭州生态环境监测中心指定地点；</w:t>
      </w:r>
    </w:p>
    <w:bookmarkEnd w:id="0"/>
    <w:p w14:paraId="273A0456" w14:textId="77777777" w:rsidR="00AB1DDA" w:rsidRPr="00333B95" w:rsidRDefault="00AB1DDA" w:rsidP="00AB1DDA">
      <w:pPr>
        <w:adjustRightInd w:val="0"/>
        <w:snapToGrid w:val="0"/>
        <w:spacing w:after="0" w:line="288" w:lineRule="auto"/>
        <w:ind w:rightChars="-245" w:right="-686"/>
        <w:rPr>
          <w:rFonts w:ascii="宋体" w:hAnsi="宋体" w:hint="eastAsia"/>
          <w:b/>
          <w:bCs/>
          <w:spacing w:val="-6"/>
          <w:sz w:val="21"/>
          <w:szCs w:val="21"/>
          <w:lang w:val="zh-CN"/>
        </w:rPr>
      </w:pPr>
      <w:r w:rsidRPr="00333B95">
        <w:rPr>
          <w:rFonts w:ascii="宋体" w:hAnsi="宋体" w:hint="eastAsia"/>
          <w:b/>
          <w:bCs/>
          <w:spacing w:val="-6"/>
          <w:sz w:val="21"/>
          <w:szCs w:val="21"/>
        </w:rPr>
        <w:t xml:space="preserve">第四条  </w:t>
      </w:r>
      <w:r w:rsidRPr="00333B95">
        <w:rPr>
          <w:rFonts w:ascii="宋体" w:hAnsi="宋体" w:hint="eastAsia"/>
          <w:b/>
          <w:bCs/>
          <w:spacing w:val="-6"/>
          <w:sz w:val="21"/>
          <w:szCs w:val="21"/>
          <w:lang w:val="zh-CN"/>
        </w:rPr>
        <w:t>知识产权</w:t>
      </w:r>
    </w:p>
    <w:p w14:paraId="77C51AD3" w14:textId="77777777" w:rsidR="00AB1DDA" w:rsidRPr="00333B95" w:rsidRDefault="00AB1DDA" w:rsidP="00AB1DDA">
      <w:pPr>
        <w:adjustRightInd w:val="0"/>
        <w:snapToGrid w:val="0"/>
        <w:spacing w:after="0" w:line="288" w:lineRule="auto"/>
        <w:ind w:firstLineChars="200" w:firstLine="396"/>
        <w:rPr>
          <w:rFonts w:ascii="宋体" w:hAnsi="宋体" w:cs="宋体" w:hint="eastAsia"/>
          <w:spacing w:val="-6"/>
          <w:kern w:val="0"/>
          <w:sz w:val="21"/>
          <w:szCs w:val="21"/>
          <w:lang w:val="zh-CN"/>
        </w:rPr>
      </w:pPr>
      <w:r w:rsidRPr="00333B95">
        <w:rPr>
          <w:rFonts w:ascii="宋体" w:hAnsi="宋体" w:cs="宋体" w:hint="eastAsia"/>
          <w:spacing w:val="-6"/>
          <w:kern w:val="0"/>
          <w:sz w:val="21"/>
          <w:szCs w:val="21"/>
          <w:lang w:val="zh-CN"/>
        </w:rPr>
        <w:t>1.乙方应保证所提供的服务过程中不会侵犯任何第三方的知识产权，如侵犯知识产权，则乙方承担责任。</w:t>
      </w:r>
    </w:p>
    <w:p w14:paraId="5FA30AB5" w14:textId="77777777" w:rsidR="00AB1DDA" w:rsidRPr="00333B95" w:rsidRDefault="00AB1DDA" w:rsidP="00AB1DDA">
      <w:pPr>
        <w:adjustRightInd w:val="0"/>
        <w:snapToGrid w:val="0"/>
        <w:spacing w:after="0" w:line="288" w:lineRule="auto"/>
        <w:ind w:firstLineChars="200" w:firstLine="396"/>
        <w:rPr>
          <w:rFonts w:ascii="宋体" w:hAnsi="宋体" w:cs="宋体" w:hint="eastAsia"/>
          <w:spacing w:val="-6"/>
          <w:kern w:val="0"/>
          <w:sz w:val="21"/>
          <w:szCs w:val="21"/>
          <w:lang w:val="zh-CN"/>
        </w:rPr>
      </w:pPr>
      <w:r w:rsidRPr="00333B95">
        <w:rPr>
          <w:rFonts w:ascii="宋体" w:hAnsi="宋体" w:cs="宋体" w:hint="eastAsia"/>
          <w:spacing w:val="-6"/>
          <w:kern w:val="0"/>
          <w:sz w:val="21"/>
          <w:szCs w:val="21"/>
          <w:lang w:val="zh-CN"/>
        </w:rPr>
        <w:t>2.乙方对在工作过程中接触到的甲方的任何资料、文件、数据(无论是书面的还是电子的)以及对为甲方服务形成的任何交付物，负有为甲方保密的责任。未经甲方书面同意，乙方不得以任何方式向任何第三方提供或透露。乙方违反保密约定的，应当承担由此对甲方造成损失的违约责任和法律责任，损失无法计算的按照合同总金额20%计算。本保密义务应在本合同期满、解除或终止后仍然有效。</w:t>
      </w:r>
    </w:p>
    <w:p w14:paraId="0CDEBDEA" w14:textId="77777777" w:rsidR="00AB1DDA" w:rsidRPr="00333B95" w:rsidRDefault="00AB1DDA" w:rsidP="00AB1DDA">
      <w:pPr>
        <w:adjustRightInd w:val="0"/>
        <w:snapToGrid w:val="0"/>
        <w:spacing w:after="0" w:line="288" w:lineRule="auto"/>
        <w:ind w:rightChars="-245" w:right="-686"/>
        <w:rPr>
          <w:rFonts w:ascii="宋体" w:hAnsi="宋体" w:hint="eastAsia"/>
          <w:b/>
          <w:bCs/>
          <w:spacing w:val="-6"/>
          <w:sz w:val="21"/>
          <w:szCs w:val="21"/>
          <w:lang w:val="zh-CN"/>
        </w:rPr>
      </w:pPr>
      <w:r w:rsidRPr="00333B95">
        <w:rPr>
          <w:rFonts w:ascii="宋体" w:hAnsi="宋体" w:hint="eastAsia"/>
          <w:b/>
          <w:bCs/>
          <w:spacing w:val="-6"/>
          <w:sz w:val="21"/>
          <w:szCs w:val="21"/>
        </w:rPr>
        <w:t xml:space="preserve">第五条  </w:t>
      </w:r>
      <w:r w:rsidRPr="00333B95">
        <w:rPr>
          <w:rFonts w:ascii="宋体" w:hAnsi="宋体" w:hint="eastAsia"/>
          <w:b/>
          <w:bCs/>
          <w:spacing w:val="-6"/>
          <w:sz w:val="21"/>
          <w:szCs w:val="21"/>
          <w:lang w:val="zh-CN"/>
        </w:rPr>
        <w:t>转包或分包</w:t>
      </w:r>
    </w:p>
    <w:p w14:paraId="58286CA8" w14:textId="77777777" w:rsidR="00AB1DDA" w:rsidRPr="00333B95" w:rsidRDefault="00AB1DDA" w:rsidP="00AB1DDA">
      <w:pPr>
        <w:adjustRightInd w:val="0"/>
        <w:snapToGrid w:val="0"/>
        <w:spacing w:after="0" w:line="288" w:lineRule="auto"/>
        <w:ind w:rightChars="-245" w:right="-686" w:firstLineChars="200" w:firstLine="396"/>
        <w:rPr>
          <w:rFonts w:ascii="宋体" w:hAnsi="宋体" w:hint="eastAsia"/>
          <w:spacing w:val="-6"/>
          <w:sz w:val="21"/>
          <w:szCs w:val="21"/>
          <w:lang w:val="zh-CN"/>
        </w:rPr>
      </w:pPr>
      <w:r w:rsidRPr="00333B95">
        <w:rPr>
          <w:rFonts w:ascii="宋体" w:hAnsi="宋体" w:hint="eastAsia"/>
          <w:spacing w:val="-6"/>
          <w:sz w:val="21"/>
          <w:szCs w:val="21"/>
          <w:lang w:val="zh-CN"/>
        </w:rPr>
        <w:t>1.除非得到甲方书面同意，乙方不得将本合同范围的核心服务分包给其他供应；</w:t>
      </w:r>
    </w:p>
    <w:p w14:paraId="21DD6125" w14:textId="77777777" w:rsidR="00AB1DDA" w:rsidRPr="00333B95" w:rsidRDefault="00AB1DDA" w:rsidP="00AB1DDA">
      <w:pPr>
        <w:adjustRightInd w:val="0"/>
        <w:snapToGrid w:val="0"/>
        <w:spacing w:after="0" w:line="288" w:lineRule="auto"/>
        <w:ind w:rightChars="-245" w:right="-686" w:firstLineChars="200" w:firstLine="396"/>
        <w:rPr>
          <w:rFonts w:ascii="宋体" w:hAnsi="宋体" w:hint="eastAsia"/>
          <w:spacing w:val="-6"/>
          <w:sz w:val="21"/>
          <w:szCs w:val="21"/>
          <w:lang w:val="zh-CN"/>
        </w:rPr>
      </w:pPr>
      <w:r w:rsidRPr="00333B95">
        <w:rPr>
          <w:rFonts w:ascii="宋体" w:hAnsi="宋体" w:hint="eastAsia"/>
          <w:spacing w:val="-6"/>
          <w:sz w:val="21"/>
          <w:szCs w:val="21"/>
          <w:lang w:val="zh-CN"/>
        </w:rPr>
        <w:t>2.同意将非主体、非关键性的资料收集整理、数据分析等工作分包</w:t>
      </w:r>
    </w:p>
    <w:p w14:paraId="44E48270" w14:textId="77777777" w:rsidR="00AB1DDA" w:rsidRPr="00333B95" w:rsidRDefault="00AB1DDA" w:rsidP="00AB1DDA">
      <w:pPr>
        <w:adjustRightInd w:val="0"/>
        <w:snapToGrid w:val="0"/>
        <w:spacing w:after="0" w:line="288" w:lineRule="auto"/>
        <w:ind w:rightChars="-245" w:right="-686" w:firstLineChars="200" w:firstLine="396"/>
        <w:rPr>
          <w:rFonts w:ascii="宋体" w:hAnsi="宋体" w:hint="eastAsia"/>
          <w:spacing w:val="-6"/>
          <w:sz w:val="21"/>
          <w:szCs w:val="21"/>
          <w:lang w:val="zh-CN"/>
        </w:rPr>
      </w:pPr>
      <w:r w:rsidRPr="00333B95">
        <w:rPr>
          <w:rFonts w:ascii="宋体" w:hAnsi="宋体" w:hint="eastAsia"/>
          <w:spacing w:val="-6"/>
          <w:sz w:val="21"/>
          <w:szCs w:val="21"/>
          <w:lang w:val="zh-CN"/>
        </w:rPr>
        <w:t>3.如有转让和未经甲方同意的分包行为，甲方有权解除合同并追究乙方的违约责任。</w:t>
      </w:r>
    </w:p>
    <w:p w14:paraId="0D6CCCCC" w14:textId="77777777" w:rsidR="00AB1DDA" w:rsidRPr="00333B95" w:rsidRDefault="00AB1DDA" w:rsidP="00AB1DDA">
      <w:pPr>
        <w:adjustRightInd w:val="0"/>
        <w:snapToGrid w:val="0"/>
        <w:spacing w:after="0" w:line="288" w:lineRule="auto"/>
        <w:ind w:rightChars="-245" w:right="-686"/>
        <w:rPr>
          <w:rFonts w:ascii="宋体" w:hAnsi="宋体" w:hint="eastAsia"/>
          <w:b/>
          <w:bCs/>
          <w:spacing w:val="-6"/>
          <w:sz w:val="21"/>
          <w:szCs w:val="21"/>
          <w:lang w:val="zh-CN"/>
        </w:rPr>
      </w:pPr>
      <w:r w:rsidRPr="00333B95">
        <w:rPr>
          <w:rFonts w:ascii="宋体" w:hAnsi="宋体" w:hint="eastAsia"/>
          <w:b/>
          <w:bCs/>
          <w:spacing w:val="-6"/>
          <w:sz w:val="21"/>
          <w:szCs w:val="21"/>
        </w:rPr>
        <w:t xml:space="preserve">第六条  </w:t>
      </w:r>
      <w:r w:rsidRPr="00333B95">
        <w:rPr>
          <w:rFonts w:ascii="宋体" w:hAnsi="宋体" w:hint="eastAsia"/>
          <w:b/>
          <w:bCs/>
          <w:spacing w:val="-6"/>
          <w:sz w:val="21"/>
          <w:szCs w:val="21"/>
          <w:lang w:val="zh-CN"/>
        </w:rPr>
        <w:t>质量保证及后续服务</w:t>
      </w:r>
    </w:p>
    <w:p w14:paraId="21F953E0" w14:textId="77777777" w:rsidR="00AB1DDA" w:rsidRPr="00333B95" w:rsidRDefault="00AB1DDA" w:rsidP="00AB1DDA">
      <w:pPr>
        <w:adjustRightInd w:val="0"/>
        <w:snapToGrid w:val="0"/>
        <w:spacing w:after="0" w:line="288" w:lineRule="auto"/>
        <w:ind w:firstLineChars="200" w:firstLine="396"/>
        <w:rPr>
          <w:rFonts w:ascii="宋体" w:hAnsi="宋体" w:cs="宋体" w:hint="eastAsia"/>
          <w:spacing w:val="-6"/>
          <w:kern w:val="0"/>
          <w:sz w:val="21"/>
          <w:szCs w:val="21"/>
          <w:lang w:val="zh-CN"/>
        </w:rPr>
      </w:pPr>
      <w:r w:rsidRPr="00333B95">
        <w:rPr>
          <w:rFonts w:ascii="宋体" w:hAnsi="宋体" w:cs="宋体" w:hint="eastAsia"/>
          <w:spacing w:val="-6"/>
          <w:kern w:val="0"/>
          <w:sz w:val="21"/>
          <w:szCs w:val="21"/>
          <w:lang w:val="zh-CN"/>
        </w:rPr>
        <w:t>1.乙方应按招标文件规定向甲方提供服务。</w:t>
      </w:r>
    </w:p>
    <w:p w14:paraId="751380D4" w14:textId="77777777" w:rsidR="00AB1DDA" w:rsidRPr="00333B95" w:rsidRDefault="00AB1DDA" w:rsidP="00AB1DDA">
      <w:pPr>
        <w:adjustRightInd w:val="0"/>
        <w:snapToGrid w:val="0"/>
        <w:spacing w:after="0" w:line="288" w:lineRule="auto"/>
        <w:ind w:firstLineChars="200" w:firstLine="396"/>
        <w:rPr>
          <w:rFonts w:ascii="宋体" w:hAnsi="宋体" w:cs="宋体" w:hint="eastAsia"/>
          <w:spacing w:val="-6"/>
          <w:kern w:val="0"/>
          <w:sz w:val="21"/>
          <w:szCs w:val="21"/>
          <w:lang w:val="zh-CN"/>
        </w:rPr>
      </w:pPr>
      <w:r w:rsidRPr="00333B95">
        <w:rPr>
          <w:rFonts w:ascii="宋体" w:hAnsi="宋体" w:cs="宋体" w:hint="eastAsia"/>
          <w:spacing w:val="-6"/>
          <w:kern w:val="0"/>
          <w:sz w:val="21"/>
          <w:szCs w:val="21"/>
          <w:lang w:val="zh-CN"/>
        </w:rPr>
        <w:t>2.乙方提供的服务成果在服务质量保证期内发生故障，乙方应负责免费提供后续服务。对达</w:t>
      </w:r>
      <w:r w:rsidRPr="00333B95">
        <w:rPr>
          <w:rFonts w:ascii="宋体" w:hAnsi="宋体" w:cs="宋体" w:hint="eastAsia"/>
          <w:spacing w:val="-6"/>
          <w:kern w:val="0"/>
          <w:sz w:val="21"/>
          <w:szCs w:val="21"/>
          <w:lang w:val="zh-CN"/>
        </w:rPr>
        <w:lastRenderedPageBreak/>
        <w:t>不到要求情况，</w:t>
      </w:r>
      <w:r w:rsidRPr="00333B95">
        <w:rPr>
          <w:rFonts w:ascii="宋体" w:hAnsi="宋体" w:cs="宋体" w:hint="eastAsia"/>
          <w:spacing w:val="-6"/>
          <w:kern w:val="0"/>
          <w:sz w:val="21"/>
          <w:szCs w:val="21"/>
        </w:rPr>
        <w:t>甲方有权选择</w:t>
      </w:r>
      <w:r w:rsidRPr="00333B95">
        <w:rPr>
          <w:rFonts w:ascii="宋体" w:hAnsi="宋体" w:cs="宋体" w:hint="eastAsia"/>
          <w:spacing w:val="-6"/>
          <w:kern w:val="0"/>
          <w:sz w:val="21"/>
          <w:szCs w:val="21"/>
          <w:lang w:val="zh-CN"/>
        </w:rPr>
        <w:t>按以下办法处理：</w:t>
      </w:r>
    </w:p>
    <w:p w14:paraId="084237A9" w14:textId="77777777" w:rsidR="00AB1DDA" w:rsidRPr="00333B95" w:rsidRDefault="00AB1DDA" w:rsidP="00AB1DDA">
      <w:pPr>
        <w:adjustRightInd w:val="0"/>
        <w:snapToGrid w:val="0"/>
        <w:spacing w:after="0" w:line="288" w:lineRule="auto"/>
        <w:ind w:firstLineChars="200" w:firstLine="396"/>
        <w:rPr>
          <w:rFonts w:ascii="宋体" w:hAnsi="宋体" w:cs="宋体" w:hint="eastAsia"/>
          <w:spacing w:val="-6"/>
          <w:kern w:val="0"/>
          <w:sz w:val="21"/>
          <w:szCs w:val="21"/>
          <w:lang w:val="zh-CN"/>
        </w:rPr>
      </w:pPr>
      <w:r w:rsidRPr="00333B95">
        <w:rPr>
          <w:rFonts w:ascii="宋体" w:hAnsi="宋体" w:cs="宋体" w:hint="eastAsia"/>
          <w:spacing w:val="-6"/>
          <w:kern w:val="0"/>
          <w:sz w:val="21"/>
          <w:szCs w:val="21"/>
          <w:lang w:val="zh-CN"/>
        </w:rPr>
        <w:t>（1）重做：由乙方承担所发生所有费用。</w:t>
      </w:r>
    </w:p>
    <w:p w14:paraId="6F5DFE92" w14:textId="77777777" w:rsidR="00AB1DDA" w:rsidRPr="00333B95" w:rsidRDefault="00AB1DDA" w:rsidP="00AB1DDA">
      <w:pPr>
        <w:adjustRightInd w:val="0"/>
        <w:snapToGrid w:val="0"/>
        <w:spacing w:after="0" w:line="288" w:lineRule="auto"/>
        <w:ind w:firstLineChars="200" w:firstLine="396"/>
        <w:rPr>
          <w:rFonts w:ascii="宋体" w:hAnsi="宋体" w:cs="宋体" w:hint="eastAsia"/>
          <w:spacing w:val="-6"/>
          <w:kern w:val="0"/>
          <w:sz w:val="21"/>
          <w:szCs w:val="21"/>
          <w:lang w:val="zh-CN"/>
        </w:rPr>
      </w:pPr>
      <w:r w:rsidRPr="00333B95">
        <w:rPr>
          <w:rFonts w:ascii="宋体" w:hAnsi="宋体" w:cs="宋体" w:hint="eastAsia"/>
          <w:spacing w:val="-6"/>
          <w:kern w:val="0"/>
          <w:sz w:val="21"/>
          <w:szCs w:val="21"/>
          <w:lang w:val="zh-CN"/>
        </w:rPr>
        <w:t>（2）贬值处理：由甲乙双方合议定价。</w:t>
      </w:r>
    </w:p>
    <w:p w14:paraId="03FC1F61" w14:textId="77777777" w:rsidR="00AB1DDA" w:rsidRPr="00333B95" w:rsidRDefault="00AB1DDA" w:rsidP="00AB1DDA">
      <w:pPr>
        <w:adjustRightInd w:val="0"/>
        <w:snapToGrid w:val="0"/>
        <w:spacing w:after="0" w:line="288" w:lineRule="auto"/>
        <w:ind w:firstLineChars="200" w:firstLine="396"/>
        <w:rPr>
          <w:rFonts w:ascii="宋体" w:hAnsi="宋体" w:cs="宋体" w:hint="eastAsia"/>
          <w:spacing w:val="-6"/>
          <w:kern w:val="0"/>
          <w:sz w:val="21"/>
          <w:szCs w:val="21"/>
          <w:lang w:val="zh-CN"/>
        </w:rPr>
      </w:pPr>
      <w:r w:rsidRPr="00333B95">
        <w:rPr>
          <w:rFonts w:ascii="宋体" w:hAnsi="宋体" w:cs="宋体" w:hint="eastAsia"/>
          <w:spacing w:val="-6"/>
          <w:kern w:val="0"/>
          <w:sz w:val="21"/>
          <w:szCs w:val="21"/>
          <w:lang w:val="zh-CN"/>
        </w:rPr>
        <w:t>（3）解除合同。</w:t>
      </w:r>
    </w:p>
    <w:p w14:paraId="7A4C74EC" w14:textId="77777777" w:rsidR="00AB1DDA" w:rsidRPr="00333B95" w:rsidRDefault="00AB1DDA" w:rsidP="00AB1DDA">
      <w:pPr>
        <w:adjustRightInd w:val="0"/>
        <w:snapToGrid w:val="0"/>
        <w:spacing w:after="0" w:line="288" w:lineRule="auto"/>
        <w:ind w:firstLineChars="200" w:firstLine="396"/>
        <w:rPr>
          <w:rFonts w:ascii="宋体" w:hAnsi="宋体" w:cs="宋体" w:hint="eastAsia"/>
          <w:spacing w:val="-6"/>
          <w:kern w:val="0"/>
          <w:sz w:val="21"/>
          <w:szCs w:val="21"/>
          <w:lang w:val="zh-CN"/>
        </w:rPr>
      </w:pPr>
      <w:r w:rsidRPr="00333B95">
        <w:rPr>
          <w:rFonts w:ascii="宋体" w:hAnsi="宋体" w:cs="宋体" w:hint="eastAsia"/>
          <w:spacing w:val="-6"/>
          <w:kern w:val="0"/>
          <w:sz w:val="21"/>
          <w:szCs w:val="21"/>
          <w:lang w:val="zh-CN"/>
        </w:rPr>
        <w:t>3.在服务质量保证期间，乙方应对出现的质量及安全问题负责处理解决并承担一切费用。</w:t>
      </w:r>
    </w:p>
    <w:p w14:paraId="622E73C6" w14:textId="77777777" w:rsidR="00AB1DDA" w:rsidRPr="00333B95" w:rsidRDefault="00AB1DDA" w:rsidP="00AB1DDA">
      <w:pPr>
        <w:adjustRightInd w:val="0"/>
        <w:snapToGrid w:val="0"/>
        <w:spacing w:after="0" w:line="288" w:lineRule="auto"/>
        <w:ind w:rightChars="-245" w:right="-686"/>
        <w:rPr>
          <w:rFonts w:ascii="宋体" w:hAnsi="宋体" w:hint="eastAsia"/>
          <w:b/>
          <w:bCs/>
          <w:spacing w:val="-6"/>
          <w:sz w:val="21"/>
          <w:szCs w:val="21"/>
          <w:lang w:val="zh-CN"/>
        </w:rPr>
      </w:pPr>
      <w:r w:rsidRPr="00333B95">
        <w:rPr>
          <w:rFonts w:ascii="宋体" w:hAnsi="宋体" w:hint="eastAsia"/>
          <w:spacing w:val="-6"/>
          <w:sz w:val="21"/>
          <w:szCs w:val="21"/>
          <w:lang w:val="zh-CN"/>
        </w:rPr>
        <w:t xml:space="preserve"> </w:t>
      </w:r>
      <w:r w:rsidRPr="00333B95">
        <w:rPr>
          <w:rFonts w:ascii="宋体" w:hAnsi="宋体" w:hint="eastAsia"/>
          <w:b/>
          <w:bCs/>
          <w:spacing w:val="-6"/>
          <w:sz w:val="21"/>
          <w:szCs w:val="21"/>
        </w:rPr>
        <w:t xml:space="preserve">第七条 </w:t>
      </w:r>
      <w:r w:rsidRPr="00333B95">
        <w:rPr>
          <w:rFonts w:ascii="宋体" w:hAnsi="宋体" w:hint="eastAsia"/>
          <w:b/>
          <w:bCs/>
          <w:spacing w:val="-6"/>
          <w:sz w:val="21"/>
          <w:szCs w:val="21"/>
          <w:lang w:val="zh-CN"/>
        </w:rPr>
        <w:t>违约责任</w:t>
      </w:r>
    </w:p>
    <w:p w14:paraId="2B1C5E74" w14:textId="77777777" w:rsidR="00AB1DDA" w:rsidRPr="00333B95" w:rsidRDefault="00AB1DDA" w:rsidP="00AB1DDA">
      <w:pPr>
        <w:adjustRightInd w:val="0"/>
        <w:snapToGrid w:val="0"/>
        <w:spacing w:after="0" w:line="288" w:lineRule="auto"/>
        <w:ind w:firstLineChars="200" w:firstLine="396"/>
        <w:rPr>
          <w:rFonts w:ascii="宋体" w:hAnsi="宋体" w:cs="宋体" w:hint="eastAsia"/>
          <w:spacing w:val="-6"/>
          <w:kern w:val="0"/>
          <w:sz w:val="21"/>
          <w:szCs w:val="21"/>
          <w:lang w:val="zh-CN"/>
        </w:rPr>
      </w:pPr>
      <w:r w:rsidRPr="00333B95">
        <w:rPr>
          <w:rFonts w:ascii="宋体" w:hAnsi="宋体" w:cs="宋体" w:hint="eastAsia"/>
          <w:spacing w:val="-6"/>
          <w:kern w:val="0"/>
          <w:sz w:val="21"/>
          <w:szCs w:val="21"/>
          <w:lang w:val="zh-CN"/>
        </w:rPr>
        <w:t>1.甲方无正当理由拒收接受服务的，甲方向乙方偿付合同款项百分之五作为违约金。</w:t>
      </w:r>
    </w:p>
    <w:p w14:paraId="7A6054B7" w14:textId="77777777" w:rsidR="00AB1DDA" w:rsidRPr="00333B95" w:rsidRDefault="00AB1DDA" w:rsidP="00AB1DDA">
      <w:pPr>
        <w:adjustRightInd w:val="0"/>
        <w:snapToGrid w:val="0"/>
        <w:spacing w:after="0" w:line="288" w:lineRule="auto"/>
        <w:ind w:firstLineChars="200" w:firstLine="396"/>
        <w:rPr>
          <w:rFonts w:ascii="宋体" w:hAnsi="宋体" w:cs="宋体" w:hint="eastAsia"/>
          <w:spacing w:val="-6"/>
          <w:kern w:val="0"/>
          <w:sz w:val="21"/>
          <w:szCs w:val="21"/>
          <w:lang w:val="zh-CN"/>
        </w:rPr>
      </w:pPr>
      <w:r w:rsidRPr="00333B95">
        <w:rPr>
          <w:rFonts w:ascii="宋体" w:hAnsi="宋体" w:cs="宋体" w:hint="eastAsia"/>
          <w:spacing w:val="-6"/>
          <w:kern w:val="0"/>
          <w:sz w:val="21"/>
          <w:szCs w:val="21"/>
          <w:lang w:val="zh-CN"/>
        </w:rPr>
        <w:t>2.甲方无故逾期验收和办理款项支付手续的，甲方应按逾期付款总额每日万分之五向乙方支付违约金，</w:t>
      </w:r>
      <w:r w:rsidRPr="00333B95">
        <w:rPr>
          <w:rFonts w:ascii="宋体" w:hAnsi="宋体" w:cs="宋体" w:hint="eastAsia"/>
          <w:spacing w:val="-6"/>
          <w:kern w:val="0"/>
          <w:sz w:val="21"/>
          <w:szCs w:val="21"/>
        </w:rPr>
        <w:t>违约金上限为</w:t>
      </w:r>
      <w:r w:rsidRPr="00333B95">
        <w:rPr>
          <w:rFonts w:ascii="宋体" w:hAnsi="宋体" w:cs="宋体" w:hint="eastAsia"/>
          <w:spacing w:val="-6"/>
          <w:kern w:val="0"/>
          <w:sz w:val="21"/>
          <w:szCs w:val="21"/>
          <w:lang w:val="zh-CN"/>
        </w:rPr>
        <w:t>合同款项的</w:t>
      </w:r>
      <w:r w:rsidRPr="00333B95">
        <w:rPr>
          <w:rFonts w:ascii="宋体" w:hAnsi="宋体" w:cs="宋体" w:hint="eastAsia"/>
          <w:spacing w:val="-6"/>
          <w:kern w:val="0"/>
          <w:sz w:val="21"/>
          <w:szCs w:val="21"/>
        </w:rPr>
        <w:t>百分之五</w:t>
      </w:r>
      <w:r w:rsidRPr="00333B95">
        <w:rPr>
          <w:rFonts w:ascii="宋体" w:hAnsi="宋体" w:cs="宋体" w:hint="eastAsia"/>
          <w:spacing w:val="-6"/>
          <w:kern w:val="0"/>
          <w:sz w:val="21"/>
          <w:szCs w:val="21"/>
          <w:lang w:val="zh-CN"/>
        </w:rPr>
        <w:t>。</w:t>
      </w:r>
    </w:p>
    <w:p w14:paraId="5C9EE2BF" w14:textId="77777777" w:rsidR="00AB1DDA" w:rsidRPr="00333B95" w:rsidRDefault="00AB1DDA" w:rsidP="00AB1DDA">
      <w:pPr>
        <w:adjustRightInd w:val="0"/>
        <w:snapToGrid w:val="0"/>
        <w:spacing w:after="0" w:line="288" w:lineRule="auto"/>
        <w:ind w:firstLineChars="200" w:firstLine="396"/>
        <w:rPr>
          <w:rFonts w:ascii="宋体" w:hAnsi="宋体" w:cs="宋体" w:hint="eastAsia"/>
          <w:spacing w:val="-6"/>
          <w:kern w:val="0"/>
          <w:sz w:val="21"/>
          <w:szCs w:val="21"/>
          <w:lang w:val="zh-CN"/>
        </w:rPr>
      </w:pPr>
      <w:r w:rsidRPr="00333B95">
        <w:rPr>
          <w:rFonts w:ascii="宋体" w:hAnsi="宋体" w:cs="宋体" w:hint="eastAsia"/>
          <w:spacing w:val="-6"/>
          <w:kern w:val="0"/>
          <w:sz w:val="21"/>
          <w:szCs w:val="21"/>
          <w:lang w:val="zh-CN"/>
        </w:rPr>
        <w:t>3.乙方逾期提供服务或服务成果的，乙方应按逾期天数向甲方支付每日合同金额百分之一违约金。乙方超过约定日期</w:t>
      </w:r>
      <w:r w:rsidRPr="00333B95">
        <w:rPr>
          <w:rFonts w:ascii="宋体" w:hAnsi="宋体" w:cs="宋体" w:hint="eastAsia"/>
          <w:spacing w:val="-6"/>
          <w:kern w:val="0"/>
          <w:sz w:val="21"/>
          <w:szCs w:val="21"/>
        </w:rPr>
        <w:t>10</w:t>
      </w:r>
      <w:r w:rsidRPr="00333B95">
        <w:rPr>
          <w:rFonts w:ascii="宋体" w:hAnsi="宋体" w:cs="宋体" w:hint="eastAsia"/>
          <w:spacing w:val="-6"/>
          <w:kern w:val="0"/>
          <w:sz w:val="21"/>
          <w:szCs w:val="21"/>
          <w:lang w:val="zh-CN"/>
        </w:rPr>
        <w:t>日不能提供服务或服务成果或存在其他违反合同约定的行为的，甲方有权解除本合同，乙方应向甲方支付合同金额百分之十的违约金，如造成甲方损失超过违约金的，超出部分由乙方继续承担赔偿责任。</w:t>
      </w:r>
    </w:p>
    <w:p w14:paraId="566D9360" w14:textId="77777777" w:rsidR="00AB1DDA" w:rsidRPr="00333B95" w:rsidRDefault="00AB1DDA" w:rsidP="00AB1DDA">
      <w:pPr>
        <w:adjustRightInd w:val="0"/>
        <w:snapToGrid w:val="0"/>
        <w:spacing w:after="0" w:line="288" w:lineRule="auto"/>
        <w:ind w:firstLineChars="200" w:firstLine="396"/>
        <w:rPr>
          <w:rFonts w:ascii="宋体" w:hAnsi="宋体" w:cs="宋体" w:hint="eastAsia"/>
          <w:spacing w:val="-6"/>
          <w:kern w:val="0"/>
          <w:sz w:val="21"/>
          <w:szCs w:val="21"/>
        </w:rPr>
      </w:pPr>
      <w:r w:rsidRPr="00333B95">
        <w:rPr>
          <w:rFonts w:ascii="宋体" w:hAnsi="宋体" w:cs="宋体" w:hint="eastAsia"/>
          <w:spacing w:val="-6"/>
          <w:kern w:val="0"/>
          <w:sz w:val="21"/>
          <w:szCs w:val="21"/>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r w:rsidRPr="00333B95">
        <w:rPr>
          <w:rFonts w:ascii="宋体" w:hAnsi="宋体" w:cs="宋体" w:hint="eastAsia"/>
          <w:spacing w:val="-6"/>
          <w:kern w:val="0"/>
          <w:sz w:val="21"/>
          <w:szCs w:val="21"/>
        </w:rPr>
        <w:t>乙方应当退还所收取的全部款项并按照本条第3点承担违约责任。</w:t>
      </w:r>
    </w:p>
    <w:p w14:paraId="44BBA97C" w14:textId="77777777" w:rsidR="00AB1DDA" w:rsidRPr="00333B95" w:rsidRDefault="00AB1DDA" w:rsidP="00AB1DDA">
      <w:pPr>
        <w:pStyle w:val="a0"/>
        <w:snapToGrid w:val="0"/>
        <w:spacing w:after="0" w:line="288" w:lineRule="auto"/>
        <w:ind w:left="560"/>
      </w:pPr>
      <w:r w:rsidRPr="00333B95">
        <w:rPr>
          <w:rFonts w:hAnsi="宋体" w:cs="宋体" w:hint="eastAsia"/>
          <w:spacing w:val="-6"/>
          <w:kern w:val="0"/>
          <w:sz w:val="21"/>
          <w:szCs w:val="21"/>
        </w:rPr>
        <w:t>5.</w:t>
      </w:r>
      <w:r w:rsidRPr="00333B95">
        <w:rPr>
          <w:rFonts w:hAnsi="宋体" w:cs="宋体" w:hint="eastAsia"/>
          <w:spacing w:val="-6"/>
          <w:kern w:val="0"/>
          <w:sz w:val="21"/>
          <w:szCs w:val="21"/>
        </w:rPr>
        <w:t>合同结束后进行最终考核，考核分在</w:t>
      </w:r>
      <w:r w:rsidRPr="00333B95">
        <w:rPr>
          <w:rFonts w:hAnsi="宋体" w:cs="宋体" w:hint="eastAsia"/>
          <w:spacing w:val="-6"/>
          <w:kern w:val="0"/>
          <w:sz w:val="21"/>
          <w:szCs w:val="21"/>
        </w:rPr>
        <w:t>80</w:t>
      </w:r>
      <w:r w:rsidRPr="00333B95">
        <w:rPr>
          <w:rFonts w:hAnsi="宋体" w:cs="宋体" w:hint="eastAsia"/>
          <w:spacing w:val="-6"/>
          <w:kern w:val="0"/>
          <w:sz w:val="21"/>
          <w:szCs w:val="21"/>
        </w:rPr>
        <w:t>分以下为不合格，甲方有权终止合同，乙方须退还相应费用。</w:t>
      </w:r>
    </w:p>
    <w:p w14:paraId="6E61CB31" w14:textId="77777777" w:rsidR="00AB1DDA" w:rsidRPr="00333B95" w:rsidRDefault="00AB1DDA" w:rsidP="00AB1DDA">
      <w:pPr>
        <w:adjustRightInd w:val="0"/>
        <w:snapToGrid w:val="0"/>
        <w:spacing w:after="0" w:line="288" w:lineRule="auto"/>
        <w:rPr>
          <w:rFonts w:ascii="宋体" w:hAnsi="宋体" w:cs="宋体" w:hint="eastAsia"/>
          <w:b/>
          <w:bCs/>
          <w:spacing w:val="-6"/>
          <w:kern w:val="0"/>
          <w:sz w:val="21"/>
          <w:szCs w:val="21"/>
        </w:rPr>
      </w:pPr>
      <w:r w:rsidRPr="00333B95">
        <w:rPr>
          <w:rFonts w:ascii="宋体" w:hAnsi="宋体" w:cs="宋体" w:hint="eastAsia"/>
          <w:b/>
          <w:bCs/>
          <w:spacing w:val="-6"/>
          <w:kern w:val="0"/>
          <w:sz w:val="21"/>
          <w:szCs w:val="21"/>
        </w:rPr>
        <w:t>第八条：不可抗力事件处理</w:t>
      </w:r>
    </w:p>
    <w:p w14:paraId="38BD0C24" w14:textId="77777777" w:rsidR="00AB1DDA" w:rsidRPr="00333B95" w:rsidRDefault="00AB1DDA" w:rsidP="00AB1DDA">
      <w:pPr>
        <w:adjustRightInd w:val="0"/>
        <w:snapToGrid w:val="0"/>
        <w:spacing w:after="0" w:line="288" w:lineRule="auto"/>
        <w:ind w:firstLineChars="200" w:firstLine="396"/>
        <w:rPr>
          <w:rFonts w:ascii="宋体" w:hAnsi="宋体" w:cs="宋体" w:hint="eastAsia"/>
          <w:spacing w:val="-6"/>
          <w:kern w:val="0"/>
          <w:sz w:val="21"/>
          <w:szCs w:val="21"/>
        </w:rPr>
      </w:pPr>
      <w:r w:rsidRPr="00333B95">
        <w:rPr>
          <w:rFonts w:ascii="宋体" w:hAnsi="宋体" w:cs="宋体" w:hint="eastAsia"/>
          <w:spacing w:val="-6"/>
          <w:kern w:val="0"/>
          <w:sz w:val="21"/>
          <w:szCs w:val="21"/>
        </w:rPr>
        <w:t>1.在合同有效期内，任何一方因不可抗力事件导致不能履行合同，则合同履行期可延长，其延长期与不可抗力影响期相同。</w:t>
      </w:r>
    </w:p>
    <w:p w14:paraId="478785F0" w14:textId="77777777" w:rsidR="00AB1DDA" w:rsidRPr="00333B95" w:rsidRDefault="00AB1DDA" w:rsidP="00AB1DDA">
      <w:pPr>
        <w:adjustRightInd w:val="0"/>
        <w:snapToGrid w:val="0"/>
        <w:spacing w:after="0" w:line="288" w:lineRule="auto"/>
        <w:ind w:firstLineChars="200" w:firstLine="396"/>
        <w:rPr>
          <w:rFonts w:ascii="宋体" w:hAnsi="宋体" w:cs="宋体" w:hint="eastAsia"/>
          <w:spacing w:val="-6"/>
          <w:kern w:val="0"/>
          <w:sz w:val="21"/>
          <w:szCs w:val="21"/>
        </w:rPr>
      </w:pPr>
      <w:r w:rsidRPr="00333B95">
        <w:rPr>
          <w:rFonts w:ascii="宋体" w:hAnsi="宋体" w:cs="宋体" w:hint="eastAsia"/>
          <w:spacing w:val="-6"/>
          <w:kern w:val="0"/>
          <w:sz w:val="21"/>
          <w:szCs w:val="21"/>
        </w:rPr>
        <w:t>2.不可抗力事件发生后，应立即通知对方，并寄送有关权威机构出具的证明。</w:t>
      </w:r>
    </w:p>
    <w:p w14:paraId="352A1F41" w14:textId="77777777" w:rsidR="00AB1DDA" w:rsidRPr="00333B95" w:rsidRDefault="00AB1DDA" w:rsidP="00AB1DDA">
      <w:pPr>
        <w:adjustRightInd w:val="0"/>
        <w:snapToGrid w:val="0"/>
        <w:spacing w:after="0" w:line="288" w:lineRule="auto"/>
        <w:ind w:firstLineChars="200" w:firstLine="396"/>
        <w:rPr>
          <w:rFonts w:ascii="宋体" w:hAnsi="宋体" w:cs="宋体" w:hint="eastAsia"/>
          <w:spacing w:val="-6"/>
          <w:kern w:val="0"/>
          <w:sz w:val="21"/>
          <w:szCs w:val="21"/>
        </w:rPr>
      </w:pPr>
      <w:r w:rsidRPr="00333B95">
        <w:rPr>
          <w:rFonts w:ascii="宋体" w:hAnsi="宋体" w:cs="宋体" w:hint="eastAsia"/>
          <w:spacing w:val="-6"/>
          <w:kern w:val="0"/>
          <w:sz w:val="21"/>
          <w:szCs w:val="21"/>
        </w:rPr>
        <w:t>3.不可抗力事件延续120天以上，双方应通过友好协商，确定是否继续履行合同。</w:t>
      </w:r>
    </w:p>
    <w:p w14:paraId="2BFDDD00" w14:textId="77777777" w:rsidR="00AB1DDA" w:rsidRPr="00333B95" w:rsidRDefault="00AB1DDA" w:rsidP="00AB1DDA">
      <w:pPr>
        <w:adjustRightInd w:val="0"/>
        <w:snapToGrid w:val="0"/>
        <w:spacing w:after="0" w:line="288" w:lineRule="auto"/>
        <w:rPr>
          <w:rFonts w:ascii="宋体" w:hAnsi="宋体" w:cs="宋体" w:hint="eastAsia"/>
          <w:b/>
          <w:bCs/>
          <w:spacing w:val="-6"/>
          <w:kern w:val="0"/>
          <w:sz w:val="21"/>
          <w:szCs w:val="21"/>
        </w:rPr>
      </w:pPr>
      <w:r w:rsidRPr="00333B95">
        <w:rPr>
          <w:rFonts w:ascii="宋体" w:hAnsi="宋体" w:cs="宋体" w:hint="eastAsia"/>
          <w:b/>
          <w:bCs/>
          <w:spacing w:val="-6"/>
          <w:kern w:val="0"/>
          <w:sz w:val="21"/>
          <w:szCs w:val="21"/>
        </w:rPr>
        <w:t>第九条：争议解决</w:t>
      </w:r>
    </w:p>
    <w:p w14:paraId="4514216A" w14:textId="77777777" w:rsidR="00AB1DDA" w:rsidRPr="00333B95" w:rsidRDefault="00AB1DDA" w:rsidP="00AB1DDA">
      <w:pPr>
        <w:adjustRightInd w:val="0"/>
        <w:snapToGrid w:val="0"/>
        <w:spacing w:after="0" w:line="288" w:lineRule="auto"/>
        <w:ind w:firstLineChars="200" w:firstLine="396"/>
        <w:rPr>
          <w:rFonts w:ascii="宋体" w:hAnsi="宋体" w:cs="宋体" w:hint="eastAsia"/>
          <w:spacing w:val="-6"/>
          <w:kern w:val="0"/>
          <w:sz w:val="21"/>
          <w:szCs w:val="21"/>
        </w:rPr>
      </w:pPr>
      <w:r w:rsidRPr="00333B95">
        <w:rPr>
          <w:rFonts w:ascii="宋体" w:hAnsi="宋体" w:cs="宋体" w:hint="eastAsia"/>
          <w:spacing w:val="-6"/>
          <w:kern w:val="0"/>
          <w:sz w:val="21"/>
          <w:szCs w:val="21"/>
        </w:rPr>
        <w:t>因本合同发生纠纷，甲乙双方应当及时协商，协商不成时，任何一方可向甲方所在地人民法院起诉。</w:t>
      </w:r>
    </w:p>
    <w:p w14:paraId="3052C63C" w14:textId="77777777" w:rsidR="00AB1DDA" w:rsidRPr="00333B95" w:rsidRDefault="00AB1DDA" w:rsidP="00AB1DDA">
      <w:pPr>
        <w:adjustRightInd w:val="0"/>
        <w:snapToGrid w:val="0"/>
        <w:spacing w:after="0" w:line="288" w:lineRule="auto"/>
        <w:rPr>
          <w:rFonts w:ascii="宋体" w:hAnsi="宋体" w:cs="宋体" w:hint="eastAsia"/>
          <w:b/>
          <w:bCs/>
          <w:spacing w:val="-6"/>
          <w:kern w:val="0"/>
          <w:sz w:val="21"/>
          <w:szCs w:val="21"/>
        </w:rPr>
      </w:pPr>
      <w:r w:rsidRPr="00333B95">
        <w:rPr>
          <w:rFonts w:ascii="宋体" w:hAnsi="宋体" w:cs="宋体" w:hint="eastAsia"/>
          <w:b/>
          <w:bCs/>
          <w:spacing w:val="-6"/>
          <w:kern w:val="0"/>
          <w:sz w:val="21"/>
          <w:szCs w:val="21"/>
        </w:rPr>
        <w:t>第十条：合同生效</w:t>
      </w:r>
    </w:p>
    <w:p w14:paraId="728BC6C2" w14:textId="77777777" w:rsidR="00AB1DDA" w:rsidRPr="00333B95" w:rsidRDefault="00AB1DDA" w:rsidP="00AB1DDA">
      <w:pPr>
        <w:adjustRightInd w:val="0"/>
        <w:snapToGrid w:val="0"/>
        <w:spacing w:after="0" w:line="288" w:lineRule="auto"/>
        <w:ind w:firstLineChars="200" w:firstLine="396"/>
        <w:rPr>
          <w:rFonts w:ascii="宋体" w:hAnsi="宋体" w:cs="宋体" w:hint="eastAsia"/>
          <w:spacing w:val="-6"/>
          <w:kern w:val="0"/>
          <w:sz w:val="21"/>
          <w:szCs w:val="21"/>
        </w:rPr>
      </w:pPr>
      <w:r w:rsidRPr="00333B95">
        <w:rPr>
          <w:rFonts w:ascii="宋体" w:hAnsi="宋体" w:cs="宋体" w:hint="eastAsia"/>
          <w:spacing w:val="-6"/>
          <w:kern w:val="0"/>
          <w:sz w:val="21"/>
          <w:szCs w:val="21"/>
        </w:rPr>
        <w:t>1.合同经甲、乙双方法定代表人或授权代表签名并加盖单位公章或合同专用章后生效。</w:t>
      </w:r>
    </w:p>
    <w:p w14:paraId="7754EDF2" w14:textId="77777777" w:rsidR="00AB1DDA" w:rsidRPr="00333B95" w:rsidRDefault="00AB1DDA" w:rsidP="00AB1DDA">
      <w:pPr>
        <w:adjustRightInd w:val="0"/>
        <w:snapToGrid w:val="0"/>
        <w:spacing w:after="0" w:line="288" w:lineRule="auto"/>
        <w:ind w:firstLineChars="200" w:firstLine="396"/>
        <w:rPr>
          <w:rFonts w:ascii="宋体" w:hAnsi="宋体" w:cs="宋体" w:hint="eastAsia"/>
          <w:spacing w:val="-6"/>
          <w:kern w:val="0"/>
          <w:sz w:val="21"/>
          <w:szCs w:val="21"/>
          <w:lang w:val="zh-CN"/>
        </w:rPr>
      </w:pPr>
      <w:r w:rsidRPr="00333B95">
        <w:rPr>
          <w:rFonts w:ascii="宋体" w:hAnsi="宋体" w:cs="宋体" w:hint="eastAsia"/>
          <w:spacing w:val="-6"/>
          <w:kern w:val="0"/>
          <w:sz w:val="21"/>
          <w:szCs w:val="21"/>
        </w:rPr>
        <w:t>2.本合同附件、招标文件、投标文件、询标澄清、中标通知书均为合同的组成部分，与本合同具有同等法律效力。若本合同与投标文件、招标文件发生内容相互冲突，按照招标文件、本合同、投标文件的顺序解释。</w:t>
      </w:r>
    </w:p>
    <w:p w14:paraId="1039454B" w14:textId="77777777" w:rsidR="00AB1DDA" w:rsidRPr="00333B95" w:rsidRDefault="00AB1DDA" w:rsidP="00AB1DDA">
      <w:pPr>
        <w:adjustRightInd w:val="0"/>
        <w:snapToGrid w:val="0"/>
        <w:spacing w:after="0" w:line="288" w:lineRule="auto"/>
        <w:rPr>
          <w:rFonts w:ascii="宋体" w:hAnsi="宋体" w:hint="eastAsia"/>
          <w:b/>
          <w:spacing w:val="-6"/>
          <w:sz w:val="21"/>
          <w:szCs w:val="21"/>
        </w:rPr>
      </w:pPr>
      <w:r w:rsidRPr="00333B95">
        <w:rPr>
          <w:rFonts w:ascii="宋体" w:hAnsi="宋体" w:hint="eastAsia"/>
          <w:b/>
          <w:spacing w:val="-6"/>
          <w:sz w:val="21"/>
          <w:szCs w:val="21"/>
        </w:rPr>
        <w:t>第十一条：合同份数</w:t>
      </w:r>
    </w:p>
    <w:p w14:paraId="002402C6" w14:textId="77777777" w:rsidR="00AB1DDA" w:rsidRPr="00333B95" w:rsidRDefault="00AB1DDA" w:rsidP="00AB1DDA">
      <w:pPr>
        <w:adjustRightInd w:val="0"/>
        <w:snapToGrid w:val="0"/>
        <w:spacing w:after="0" w:line="288" w:lineRule="auto"/>
        <w:ind w:firstLineChars="200" w:firstLine="396"/>
        <w:rPr>
          <w:rFonts w:ascii="宋体" w:hAnsi="宋体" w:hint="eastAsia"/>
          <w:spacing w:val="-6"/>
          <w:sz w:val="21"/>
          <w:szCs w:val="21"/>
        </w:rPr>
      </w:pPr>
      <w:r w:rsidRPr="00333B95">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AB1DDA" w:rsidRPr="00333B95" w14:paraId="3DE13D6D" w14:textId="77777777" w:rsidTr="0032127E">
        <w:trPr>
          <w:trHeight w:val="397"/>
        </w:trPr>
        <w:tc>
          <w:tcPr>
            <w:tcW w:w="4678" w:type="dxa"/>
            <w:vAlign w:val="center"/>
          </w:tcPr>
          <w:p w14:paraId="008B2613" w14:textId="77777777" w:rsidR="00AB1DDA" w:rsidRPr="00333B95" w:rsidRDefault="00AB1DDA" w:rsidP="0032127E">
            <w:pPr>
              <w:adjustRightInd w:val="0"/>
              <w:snapToGrid w:val="0"/>
              <w:spacing w:after="0" w:line="288" w:lineRule="auto"/>
              <w:rPr>
                <w:rFonts w:ascii="宋体" w:hAnsi="宋体" w:hint="eastAsia"/>
                <w:spacing w:val="-6"/>
                <w:sz w:val="21"/>
                <w:szCs w:val="21"/>
              </w:rPr>
            </w:pPr>
            <w:r w:rsidRPr="00333B95">
              <w:rPr>
                <w:rFonts w:ascii="宋体" w:hAnsi="宋体" w:hint="eastAsia"/>
                <w:spacing w:val="-6"/>
                <w:sz w:val="21"/>
                <w:szCs w:val="21"/>
              </w:rPr>
              <w:t>甲方（需方）：（公章/合同专用章）</w:t>
            </w:r>
          </w:p>
        </w:tc>
        <w:tc>
          <w:tcPr>
            <w:tcW w:w="4678" w:type="dxa"/>
            <w:vAlign w:val="center"/>
          </w:tcPr>
          <w:p w14:paraId="75404698" w14:textId="77777777" w:rsidR="00AB1DDA" w:rsidRPr="00333B95" w:rsidRDefault="00AB1DDA" w:rsidP="0032127E">
            <w:pPr>
              <w:adjustRightInd w:val="0"/>
              <w:snapToGrid w:val="0"/>
              <w:spacing w:after="0" w:line="288" w:lineRule="auto"/>
              <w:rPr>
                <w:rFonts w:ascii="宋体" w:hAnsi="宋体" w:hint="eastAsia"/>
                <w:spacing w:val="-6"/>
                <w:sz w:val="21"/>
                <w:szCs w:val="21"/>
              </w:rPr>
            </w:pPr>
            <w:r w:rsidRPr="00333B95">
              <w:rPr>
                <w:rFonts w:ascii="宋体" w:hAnsi="宋体" w:hint="eastAsia"/>
                <w:spacing w:val="-6"/>
                <w:sz w:val="21"/>
                <w:szCs w:val="21"/>
              </w:rPr>
              <w:t>乙方（供方）：（公章/合同专用章）</w:t>
            </w:r>
          </w:p>
        </w:tc>
      </w:tr>
      <w:tr w:rsidR="00AB1DDA" w:rsidRPr="00333B95" w14:paraId="60F148DA" w14:textId="77777777" w:rsidTr="0032127E">
        <w:trPr>
          <w:trHeight w:val="397"/>
        </w:trPr>
        <w:tc>
          <w:tcPr>
            <w:tcW w:w="4678" w:type="dxa"/>
            <w:vAlign w:val="center"/>
          </w:tcPr>
          <w:p w14:paraId="04FE55BE" w14:textId="77777777" w:rsidR="00AB1DDA" w:rsidRPr="00333B95" w:rsidRDefault="00AB1DDA" w:rsidP="0032127E">
            <w:pPr>
              <w:adjustRightInd w:val="0"/>
              <w:snapToGrid w:val="0"/>
              <w:spacing w:after="0" w:line="288" w:lineRule="auto"/>
              <w:rPr>
                <w:rFonts w:ascii="宋体" w:hAnsi="宋体" w:hint="eastAsia"/>
                <w:spacing w:val="-6"/>
                <w:sz w:val="21"/>
                <w:szCs w:val="21"/>
              </w:rPr>
            </w:pPr>
            <w:r w:rsidRPr="00333B95">
              <w:rPr>
                <w:rFonts w:ascii="宋体" w:hAnsi="宋体" w:hint="eastAsia"/>
                <w:spacing w:val="-6"/>
                <w:sz w:val="21"/>
                <w:szCs w:val="21"/>
              </w:rPr>
              <w:t>甲方代表：</w:t>
            </w:r>
          </w:p>
          <w:p w14:paraId="2C2C1704" w14:textId="77777777" w:rsidR="00AB1DDA" w:rsidRPr="00333B95" w:rsidRDefault="00AB1DDA" w:rsidP="0032127E">
            <w:pPr>
              <w:adjustRightInd w:val="0"/>
              <w:snapToGrid w:val="0"/>
              <w:spacing w:after="0" w:line="288" w:lineRule="auto"/>
              <w:rPr>
                <w:rFonts w:ascii="宋体" w:hAnsi="宋体" w:hint="eastAsia"/>
                <w:spacing w:val="-6"/>
                <w:sz w:val="21"/>
                <w:szCs w:val="21"/>
              </w:rPr>
            </w:pPr>
            <w:r w:rsidRPr="00333B95">
              <w:rPr>
                <w:rFonts w:ascii="宋体" w:hAnsi="宋体" w:hint="eastAsia"/>
                <w:spacing w:val="-6"/>
                <w:sz w:val="21"/>
                <w:szCs w:val="21"/>
              </w:rPr>
              <w:t>（签名）</w:t>
            </w:r>
          </w:p>
        </w:tc>
        <w:tc>
          <w:tcPr>
            <w:tcW w:w="4678" w:type="dxa"/>
            <w:vAlign w:val="center"/>
          </w:tcPr>
          <w:p w14:paraId="327BC8C0" w14:textId="77777777" w:rsidR="00AB1DDA" w:rsidRPr="00333B95" w:rsidRDefault="00AB1DDA" w:rsidP="0032127E">
            <w:pPr>
              <w:adjustRightInd w:val="0"/>
              <w:snapToGrid w:val="0"/>
              <w:spacing w:after="0" w:line="288" w:lineRule="auto"/>
              <w:rPr>
                <w:rFonts w:ascii="宋体" w:hAnsi="宋体" w:hint="eastAsia"/>
                <w:spacing w:val="-6"/>
                <w:sz w:val="21"/>
                <w:szCs w:val="21"/>
              </w:rPr>
            </w:pPr>
            <w:r w:rsidRPr="00333B95">
              <w:rPr>
                <w:rFonts w:ascii="宋体" w:hAnsi="宋体" w:hint="eastAsia"/>
                <w:spacing w:val="-6"/>
                <w:sz w:val="21"/>
                <w:szCs w:val="21"/>
              </w:rPr>
              <w:t>乙方代表：</w:t>
            </w:r>
          </w:p>
          <w:p w14:paraId="51D12E7D" w14:textId="77777777" w:rsidR="00AB1DDA" w:rsidRPr="00333B95" w:rsidRDefault="00AB1DDA" w:rsidP="0032127E">
            <w:pPr>
              <w:adjustRightInd w:val="0"/>
              <w:snapToGrid w:val="0"/>
              <w:spacing w:after="0" w:line="288" w:lineRule="auto"/>
              <w:rPr>
                <w:rFonts w:ascii="宋体" w:hAnsi="宋体" w:hint="eastAsia"/>
                <w:spacing w:val="-6"/>
                <w:sz w:val="21"/>
                <w:szCs w:val="21"/>
              </w:rPr>
            </w:pPr>
            <w:r w:rsidRPr="00333B95">
              <w:rPr>
                <w:rFonts w:ascii="宋体" w:hAnsi="宋体" w:hint="eastAsia"/>
                <w:spacing w:val="-6"/>
                <w:sz w:val="21"/>
                <w:szCs w:val="21"/>
              </w:rPr>
              <w:t>（签名）</w:t>
            </w:r>
          </w:p>
        </w:tc>
      </w:tr>
      <w:tr w:rsidR="00AB1DDA" w:rsidRPr="00333B95" w14:paraId="59E3AD5C" w14:textId="77777777" w:rsidTr="0032127E">
        <w:trPr>
          <w:trHeight w:val="397"/>
        </w:trPr>
        <w:tc>
          <w:tcPr>
            <w:tcW w:w="4678" w:type="dxa"/>
            <w:vAlign w:val="center"/>
          </w:tcPr>
          <w:p w14:paraId="2384AC10" w14:textId="77777777" w:rsidR="00AB1DDA" w:rsidRPr="00333B95" w:rsidRDefault="00AB1DDA" w:rsidP="0032127E">
            <w:pPr>
              <w:adjustRightInd w:val="0"/>
              <w:snapToGrid w:val="0"/>
              <w:spacing w:after="0" w:line="288" w:lineRule="auto"/>
              <w:rPr>
                <w:rFonts w:ascii="宋体" w:hAnsi="宋体" w:hint="eastAsia"/>
                <w:sz w:val="21"/>
                <w:szCs w:val="21"/>
              </w:rPr>
            </w:pPr>
            <w:r w:rsidRPr="00333B95">
              <w:rPr>
                <w:rFonts w:ascii="宋体" w:hAnsi="宋体" w:hint="eastAsia"/>
                <w:sz w:val="21"/>
                <w:szCs w:val="21"/>
              </w:rPr>
              <w:t>地址：</w:t>
            </w:r>
          </w:p>
        </w:tc>
        <w:tc>
          <w:tcPr>
            <w:tcW w:w="4678" w:type="dxa"/>
            <w:vAlign w:val="center"/>
          </w:tcPr>
          <w:p w14:paraId="33C9A5A0" w14:textId="77777777" w:rsidR="00AB1DDA" w:rsidRPr="00333B95" w:rsidRDefault="00AB1DDA" w:rsidP="0032127E">
            <w:pPr>
              <w:adjustRightInd w:val="0"/>
              <w:snapToGrid w:val="0"/>
              <w:spacing w:after="0" w:line="288" w:lineRule="auto"/>
              <w:rPr>
                <w:rFonts w:ascii="宋体" w:hAnsi="宋体" w:hint="eastAsia"/>
                <w:spacing w:val="-6"/>
                <w:sz w:val="21"/>
                <w:szCs w:val="21"/>
              </w:rPr>
            </w:pPr>
            <w:r w:rsidRPr="00333B95">
              <w:rPr>
                <w:rFonts w:ascii="宋体" w:hAnsi="宋体" w:hint="eastAsia"/>
                <w:spacing w:val="-6"/>
                <w:sz w:val="21"/>
                <w:szCs w:val="21"/>
              </w:rPr>
              <w:t>地址：</w:t>
            </w:r>
          </w:p>
        </w:tc>
      </w:tr>
      <w:tr w:rsidR="00AB1DDA" w:rsidRPr="00333B95" w14:paraId="662F5C8D" w14:textId="77777777" w:rsidTr="0032127E">
        <w:trPr>
          <w:trHeight w:val="397"/>
        </w:trPr>
        <w:tc>
          <w:tcPr>
            <w:tcW w:w="4678" w:type="dxa"/>
            <w:vAlign w:val="center"/>
          </w:tcPr>
          <w:p w14:paraId="0E7E9225" w14:textId="77777777" w:rsidR="00AB1DDA" w:rsidRPr="00333B95" w:rsidRDefault="00AB1DDA" w:rsidP="0032127E">
            <w:pPr>
              <w:adjustRightInd w:val="0"/>
              <w:snapToGrid w:val="0"/>
              <w:spacing w:after="0" w:line="288" w:lineRule="auto"/>
              <w:rPr>
                <w:rFonts w:ascii="宋体" w:hAnsi="宋体" w:hint="eastAsia"/>
                <w:sz w:val="21"/>
                <w:szCs w:val="21"/>
              </w:rPr>
            </w:pPr>
            <w:r w:rsidRPr="00333B95">
              <w:rPr>
                <w:rFonts w:ascii="宋体" w:hAnsi="宋体" w:hint="eastAsia"/>
                <w:sz w:val="21"/>
                <w:szCs w:val="21"/>
              </w:rPr>
              <w:t>电话：</w:t>
            </w:r>
          </w:p>
        </w:tc>
        <w:tc>
          <w:tcPr>
            <w:tcW w:w="4678" w:type="dxa"/>
            <w:vAlign w:val="center"/>
          </w:tcPr>
          <w:p w14:paraId="28B94240" w14:textId="77777777" w:rsidR="00AB1DDA" w:rsidRPr="00333B95" w:rsidRDefault="00AB1DDA" w:rsidP="0032127E">
            <w:pPr>
              <w:adjustRightInd w:val="0"/>
              <w:snapToGrid w:val="0"/>
              <w:spacing w:after="0" w:line="288" w:lineRule="auto"/>
              <w:rPr>
                <w:rFonts w:ascii="宋体" w:hAnsi="宋体" w:hint="eastAsia"/>
                <w:spacing w:val="-6"/>
                <w:sz w:val="21"/>
                <w:szCs w:val="21"/>
              </w:rPr>
            </w:pPr>
            <w:r w:rsidRPr="00333B95">
              <w:rPr>
                <w:rFonts w:ascii="宋体" w:hAnsi="宋体" w:hint="eastAsia"/>
                <w:spacing w:val="-6"/>
                <w:sz w:val="21"/>
                <w:szCs w:val="21"/>
              </w:rPr>
              <w:t>电话：</w:t>
            </w:r>
          </w:p>
        </w:tc>
      </w:tr>
      <w:tr w:rsidR="00AB1DDA" w:rsidRPr="00333B95" w14:paraId="38E483B7" w14:textId="77777777" w:rsidTr="0032127E">
        <w:trPr>
          <w:trHeight w:val="397"/>
        </w:trPr>
        <w:tc>
          <w:tcPr>
            <w:tcW w:w="4678" w:type="dxa"/>
            <w:vAlign w:val="center"/>
          </w:tcPr>
          <w:p w14:paraId="41FE7C1E" w14:textId="77777777" w:rsidR="00AB1DDA" w:rsidRPr="00333B95" w:rsidRDefault="00AB1DDA" w:rsidP="0032127E">
            <w:pPr>
              <w:adjustRightInd w:val="0"/>
              <w:snapToGrid w:val="0"/>
              <w:spacing w:after="0" w:line="288" w:lineRule="auto"/>
              <w:rPr>
                <w:rFonts w:ascii="宋体" w:hAnsi="宋体" w:hint="eastAsia"/>
                <w:sz w:val="21"/>
                <w:szCs w:val="21"/>
              </w:rPr>
            </w:pPr>
            <w:r w:rsidRPr="00333B95">
              <w:rPr>
                <w:rFonts w:ascii="宋体" w:hAnsi="宋体" w:hint="eastAsia"/>
                <w:sz w:val="21"/>
                <w:szCs w:val="21"/>
              </w:rPr>
              <w:t>开户银行：</w:t>
            </w:r>
          </w:p>
        </w:tc>
        <w:tc>
          <w:tcPr>
            <w:tcW w:w="4678" w:type="dxa"/>
            <w:vAlign w:val="center"/>
          </w:tcPr>
          <w:p w14:paraId="5AEC5E24" w14:textId="77777777" w:rsidR="00AB1DDA" w:rsidRPr="00333B95" w:rsidRDefault="00AB1DDA" w:rsidP="0032127E">
            <w:pPr>
              <w:adjustRightInd w:val="0"/>
              <w:snapToGrid w:val="0"/>
              <w:spacing w:after="0" w:line="288" w:lineRule="auto"/>
              <w:rPr>
                <w:rFonts w:ascii="宋体" w:hAnsi="宋体" w:hint="eastAsia"/>
                <w:spacing w:val="-6"/>
                <w:sz w:val="21"/>
                <w:szCs w:val="21"/>
              </w:rPr>
            </w:pPr>
            <w:r w:rsidRPr="00333B95">
              <w:rPr>
                <w:rFonts w:ascii="宋体" w:hAnsi="宋体" w:hint="eastAsia"/>
                <w:spacing w:val="-6"/>
                <w:sz w:val="21"/>
                <w:szCs w:val="21"/>
              </w:rPr>
              <w:t>开户银行：</w:t>
            </w:r>
          </w:p>
        </w:tc>
      </w:tr>
      <w:tr w:rsidR="00AB1DDA" w:rsidRPr="00333B95" w14:paraId="5EB08F87" w14:textId="77777777" w:rsidTr="0032127E">
        <w:trPr>
          <w:trHeight w:val="397"/>
        </w:trPr>
        <w:tc>
          <w:tcPr>
            <w:tcW w:w="4678" w:type="dxa"/>
            <w:vAlign w:val="center"/>
          </w:tcPr>
          <w:p w14:paraId="319DC7E4" w14:textId="77777777" w:rsidR="00AB1DDA" w:rsidRPr="00333B95" w:rsidRDefault="00AB1DDA" w:rsidP="0032127E">
            <w:pPr>
              <w:adjustRightInd w:val="0"/>
              <w:snapToGrid w:val="0"/>
              <w:spacing w:after="0" w:line="288" w:lineRule="auto"/>
              <w:rPr>
                <w:rFonts w:ascii="宋体" w:hAnsi="宋体" w:hint="eastAsia"/>
                <w:sz w:val="21"/>
                <w:szCs w:val="21"/>
              </w:rPr>
            </w:pPr>
            <w:r w:rsidRPr="00333B95">
              <w:rPr>
                <w:rFonts w:ascii="宋体" w:hAnsi="宋体" w:hint="eastAsia"/>
                <w:sz w:val="21"/>
                <w:szCs w:val="21"/>
              </w:rPr>
              <w:t>账号：</w:t>
            </w:r>
          </w:p>
        </w:tc>
        <w:tc>
          <w:tcPr>
            <w:tcW w:w="4678" w:type="dxa"/>
            <w:vAlign w:val="center"/>
          </w:tcPr>
          <w:p w14:paraId="0D0A4974" w14:textId="77777777" w:rsidR="00AB1DDA" w:rsidRPr="00333B95" w:rsidRDefault="00AB1DDA" w:rsidP="0032127E">
            <w:pPr>
              <w:adjustRightInd w:val="0"/>
              <w:snapToGrid w:val="0"/>
              <w:spacing w:after="0" w:line="288" w:lineRule="auto"/>
              <w:rPr>
                <w:rFonts w:ascii="宋体" w:hAnsi="宋体" w:hint="eastAsia"/>
                <w:spacing w:val="-6"/>
                <w:sz w:val="21"/>
                <w:szCs w:val="21"/>
              </w:rPr>
            </w:pPr>
            <w:r w:rsidRPr="00333B95">
              <w:rPr>
                <w:rFonts w:ascii="宋体" w:hAnsi="宋体" w:hint="eastAsia"/>
                <w:spacing w:val="-6"/>
                <w:sz w:val="21"/>
                <w:szCs w:val="21"/>
              </w:rPr>
              <w:t>账号：</w:t>
            </w:r>
          </w:p>
        </w:tc>
      </w:tr>
      <w:tr w:rsidR="00AB1DDA" w:rsidRPr="00333B95" w14:paraId="188752AE" w14:textId="77777777" w:rsidTr="0032127E">
        <w:trPr>
          <w:trHeight w:val="397"/>
        </w:trPr>
        <w:tc>
          <w:tcPr>
            <w:tcW w:w="4678" w:type="dxa"/>
            <w:vAlign w:val="center"/>
          </w:tcPr>
          <w:p w14:paraId="367F0436" w14:textId="77777777" w:rsidR="00AB1DDA" w:rsidRPr="00333B95" w:rsidRDefault="00AB1DDA" w:rsidP="0032127E">
            <w:pPr>
              <w:adjustRightInd w:val="0"/>
              <w:snapToGrid w:val="0"/>
              <w:spacing w:after="0" w:line="288" w:lineRule="auto"/>
              <w:rPr>
                <w:rFonts w:ascii="宋体" w:hAnsi="宋体" w:hint="eastAsia"/>
                <w:spacing w:val="-6"/>
                <w:sz w:val="21"/>
                <w:szCs w:val="21"/>
              </w:rPr>
            </w:pPr>
            <w:r w:rsidRPr="00333B95">
              <w:rPr>
                <w:rFonts w:ascii="宋体" w:hAnsi="宋体" w:hint="eastAsia"/>
                <w:spacing w:val="-6"/>
                <w:sz w:val="21"/>
                <w:szCs w:val="21"/>
              </w:rPr>
              <w:t>签名日期：      年    月    日</w:t>
            </w:r>
          </w:p>
        </w:tc>
        <w:tc>
          <w:tcPr>
            <w:tcW w:w="4678" w:type="dxa"/>
            <w:vAlign w:val="center"/>
          </w:tcPr>
          <w:p w14:paraId="41D1611C" w14:textId="77777777" w:rsidR="00AB1DDA" w:rsidRPr="00333B95" w:rsidRDefault="00AB1DDA" w:rsidP="0032127E">
            <w:pPr>
              <w:adjustRightInd w:val="0"/>
              <w:snapToGrid w:val="0"/>
              <w:spacing w:after="0" w:line="288" w:lineRule="auto"/>
              <w:rPr>
                <w:rFonts w:ascii="宋体" w:hAnsi="宋体" w:hint="eastAsia"/>
                <w:spacing w:val="-6"/>
                <w:sz w:val="21"/>
                <w:szCs w:val="21"/>
              </w:rPr>
            </w:pPr>
            <w:r w:rsidRPr="00333B95">
              <w:rPr>
                <w:rFonts w:ascii="宋体" w:hAnsi="宋体" w:hint="eastAsia"/>
                <w:spacing w:val="-6"/>
                <w:sz w:val="21"/>
                <w:szCs w:val="21"/>
              </w:rPr>
              <w:t>签名日期：      年    月    日</w:t>
            </w:r>
          </w:p>
        </w:tc>
      </w:tr>
      <w:tr w:rsidR="00AB1DDA" w:rsidRPr="00333B95" w14:paraId="12AC7321" w14:textId="77777777" w:rsidTr="0032127E">
        <w:trPr>
          <w:gridAfter w:val="1"/>
          <w:wAfter w:w="4678" w:type="dxa"/>
          <w:trHeight w:val="397"/>
        </w:trPr>
        <w:tc>
          <w:tcPr>
            <w:tcW w:w="4678" w:type="dxa"/>
            <w:vAlign w:val="center"/>
          </w:tcPr>
          <w:p w14:paraId="1A7B9915" w14:textId="77777777" w:rsidR="00AB1DDA" w:rsidRPr="00333B95" w:rsidRDefault="00AB1DDA" w:rsidP="0032127E">
            <w:pPr>
              <w:adjustRightInd w:val="0"/>
              <w:snapToGrid w:val="0"/>
              <w:spacing w:after="0" w:line="288" w:lineRule="auto"/>
              <w:rPr>
                <w:rFonts w:ascii="宋体" w:hAnsi="宋体" w:hint="eastAsia"/>
                <w:spacing w:val="-6"/>
                <w:sz w:val="21"/>
                <w:szCs w:val="21"/>
              </w:rPr>
            </w:pPr>
            <w:r w:rsidRPr="00333B95">
              <w:rPr>
                <w:rFonts w:ascii="宋体" w:hAnsi="宋体" w:hint="eastAsia"/>
                <w:spacing w:val="-6"/>
                <w:sz w:val="21"/>
                <w:szCs w:val="21"/>
              </w:rPr>
              <w:lastRenderedPageBreak/>
              <w:t>合同</w:t>
            </w:r>
            <w:proofErr w:type="gramStart"/>
            <w:r w:rsidRPr="00333B95">
              <w:rPr>
                <w:rFonts w:ascii="宋体" w:hAnsi="宋体" w:hint="eastAsia"/>
                <w:spacing w:val="-6"/>
                <w:sz w:val="21"/>
                <w:szCs w:val="21"/>
              </w:rPr>
              <w:t>鉴证</w:t>
            </w:r>
            <w:proofErr w:type="gramEnd"/>
            <w:r w:rsidRPr="00333B95">
              <w:rPr>
                <w:rFonts w:ascii="宋体" w:hAnsi="宋体" w:hint="eastAsia"/>
                <w:spacing w:val="-6"/>
                <w:sz w:val="21"/>
                <w:szCs w:val="21"/>
              </w:rPr>
              <w:t>方：浙江求是招标代理有限公司（公章/合同专用章）</w:t>
            </w:r>
          </w:p>
        </w:tc>
      </w:tr>
      <w:tr w:rsidR="00AB1DDA" w:rsidRPr="00333B95" w14:paraId="4ACA77B6" w14:textId="77777777" w:rsidTr="0032127E">
        <w:trPr>
          <w:gridAfter w:val="1"/>
          <w:wAfter w:w="4678" w:type="dxa"/>
          <w:trHeight w:val="397"/>
        </w:trPr>
        <w:tc>
          <w:tcPr>
            <w:tcW w:w="4678" w:type="dxa"/>
            <w:vAlign w:val="center"/>
          </w:tcPr>
          <w:p w14:paraId="7CC96AD0" w14:textId="77777777" w:rsidR="00AB1DDA" w:rsidRPr="00333B95" w:rsidRDefault="00AB1DDA" w:rsidP="0032127E">
            <w:pPr>
              <w:tabs>
                <w:tab w:val="left" w:pos="2880"/>
              </w:tabs>
              <w:adjustRightInd w:val="0"/>
              <w:snapToGrid w:val="0"/>
              <w:spacing w:after="0" w:line="288" w:lineRule="auto"/>
              <w:rPr>
                <w:rFonts w:ascii="宋体" w:hAnsi="宋体" w:hint="eastAsia"/>
                <w:spacing w:val="-6"/>
                <w:sz w:val="21"/>
                <w:szCs w:val="21"/>
              </w:rPr>
            </w:pPr>
            <w:r w:rsidRPr="00333B95">
              <w:rPr>
                <w:rFonts w:ascii="宋体" w:hAnsi="宋体" w:hint="eastAsia"/>
                <w:spacing w:val="-6"/>
                <w:sz w:val="21"/>
                <w:szCs w:val="21"/>
              </w:rPr>
              <w:t>采购代理机构代表：</w:t>
            </w:r>
          </w:p>
          <w:p w14:paraId="5613A5BF" w14:textId="77777777" w:rsidR="00AB1DDA" w:rsidRPr="00333B95" w:rsidRDefault="00AB1DDA" w:rsidP="0032127E">
            <w:pPr>
              <w:adjustRightInd w:val="0"/>
              <w:snapToGrid w:val="0"/>
              <w:spacing w:after="0" w:line="288" w:lineRule="auto"/>
              <w:rPr>
                <w:rFonts w:ascii="宋体" w:hAnsi="宋体" w:hint="eastAsia"/>
                <w:spacing w:val="-6"/>
                <w:sz w:val="21"/>
                <w:szCs w:val="21"/>
              </w:rPr>
            </w:pPr>
            <w:r w:rsidRPr="00333B95">
              <w:rPr>
                <w:rFonts w:ascii="宋体" w:hAnsi="宋体" w:hint="eastAsia"/>
                <w:spacing w:val="-6"/>
                <w:sz w:val="21"/>
                <w:szCs w:val="21"/>
              </w:rPr>
              <w:t>（签名）</w:t>
            </w:r>
          </w:p>
        </w:tc>
      </w:tr>
      <w:tr w:rsidR="00AB1DDA" w:rsidRPr="00333B95" w14:paraId="6BF73ABB" w14:textId="77777777" w:rsidTr="0032127E">
        <w:trPr>
          <w:gridAfter w:val="1"/>
          <w:wAfter w:w="4678" w:type="dxa"/>
          <w:trHeight w:val="397"/>
        </w:trPr>
        <w:tc>
          <w:tcPr>
            <w:tcW w:w="4678" w:type="dxa"/>
            <w:vAlign w:val="center"/>
          </w:tcPr>
          <w:p w14:paraId="545F6D76" w14:textId="77777777" w:rsidR="00AB1DDA" w:rsidRPr="00333B95" w:rsidRDefault="00AB1DDA" w:rsidP="0032127E">
            <w:pPr>
              <w:tabs>
                <w:tab w:val="left" w:pos="2880"/>
              </w:tabs>
              <w:adjustRightInd w:val="0"/>
              <w:snapToGrid w:val="0"/>
              <w:spacing w:after="0" w:line="288" w:lineRule="auto"/>
              <w:rPr>
                <w:rFonts w:ascii="宋体" w:hAnsi="宋体" w:hint="eastAsia"/>
                <w:spacing w:val="-6"/>
                <w:sz w:val="21"/>
                <w:szCs w:val="21"/>
              </w:rPr>
            </w:pPr>
            <w:r w:rsidRPr="00333B95">
              <w:rPr>
                <w:rFonts w:ascii="宋体" w:hAnsi="宋体" w:cs="宋体" w:hint="eastAsia"/>
                <w:sz w:val="21"/>
                <w:szCs w:val="21"/>
              </w:rPr>
              <w:t>地址：杭州市玉古路173号中田大厦21楼</w:t>
            </w:r>
          </w:p>
        </w:tc>
      </w:tr>
      <w:tr w:rsidR="00AB1DDA" w:rsidRPr="00333B95" w14:paraId="1DA9CC79" w14:textId="77777777" w:rsidTr="0032127E">
        <w:trPr>
          <w:gridAfter w:val="1"/>
          <w:wAfter w:w="4678" w:type="dxa"/>
          <w:trHeight w:val="397"/>
        </w:trPr>
        <w:tc>
          <w:tcPr>
            <w:tcW w:w="4678" w:type="dxa"/>
            <w:vAlign w:val="center"/>
          </w:tcPr>
          <w:p w14:paraId="0695033C" w14:textId="77777777" w:rsidR="00AB1DDA" w:rsidRPr="00333B95" w:rsidRDefault="00AB1DDA" w:rsidP="0032127E">
            <w:pPr>
              <w:tabs>
                <w:tab w:val="left" w:pos="2880"/>
              </w:tabs>
              <w:adjustRightInd w:val="0"/>
              <w:snapToGrid w:val="0"/>
              <w:spacing w:after="0" w:line="288" w:lineRule="auto"/>
              <w:rPr>
                <w:rFonts w:ascii="宋体" w:hAnsi="宋体" w:hint="eastAsia"/>
                <w:spacing w:val="-6"/>
                <w:sz w:val="21"/>
                <w:szCs w:val="21"/>
              </w:rPr>
            </w:pPr>
            <w:r w:rsidRPr="00333B95">
              <w:rPr>
                <w:rFonts w:ascii="宋体" w:hAnsi="宋体" w:cs="宋体" w:hint="eastAsia"/>
                <w:sz w:val="21"/>
                <w:szCs w:val="21"/>
              </w:rPr>
              <w:t>电话：0571-87666117</w:t>
            </w:r>
          </w:p>
        </w:tc>
      </w:tr>
      <w:tr w:rsidR="00AB1DDA" w:rsidRPr="00333B95" w14:paraId="629FA3B6" w14:textId="77777777" w:rsidTr="0032127E">
        <w:trPr>
          <w:gridAfter w:val="1"/>
          <w:wAfter w:w="4678" w:type="dxa"/>
          <w:trHeight w:val="397"/>
        </w:trPr>
        <w:tc>
          <w:tcPr>
            <w:tcW w:w="4678" w:type="dxa"/>
            <w:vAlign w:val="center"/>
          </w:tcPr>
          <w:p w14:paraId="1615EFDD" w14:textId="77777777" w:rsidR="00AB1DDA" w:rsidRPr="00333B95" w:rsidRDefault="00AB1DDA" w:rsidP="0032127E">
            <w:pPr>
              <w:adjustRightInd w:val="0"/>
              <w:snapToGrid w:val="0"/>
              <w:spacing w:after="0" w:line="288" w:lineRule="auto"/>
              <w:rPr>
                <w:rFonts w:ascii="宋体" w:hAnsi="宋体" w:hint="eastAsia"/>
                <w:spacing w:val="-6"/>
                <w:sz w:val="21"/>
                <w:szCs w:val="21"/>
              </w:rPr>
            </w:pPr>
            <w:proofErr w:type="gramStart"/>
            <w:r w:rsidRPr="00333B95">
              <w:rPr>
                <w:rFonts w:ascii="宋体" w:hAnsi="宋体" w:hint="eastAsia"/>
                <w:spacing w:val="-6"/>
                <w:sz w:val="21"/>
                <w:szCs w:val="21"/>
              </w:rPr>
              <w:t>鉴证</w:t>
            </w:r>
            <w:proofErr w:type="gramEnd"/>
            <w:r w:rsidRPr="00333B95">
              <w:rPr>
                <w:rFonts w:ascii="宋体" w:hAnsi="宋体" w:hint="eastAsia"/>
                <w:spacing w:val="-6"/>
                <w:sz w:val="21"/>
                <w:szCs w:val="21"/>
              </w:rPr>
              <w:t>日期：      年    月    日</w:t>
            </w:r>
          </w:p>
        </w:tc>
      </w:tr>
    </w:tbl>
    <w:p w14:paraId="392FF687" w14:textId="21586053" w:rsidR="00024F52" w:rsidRDefault="00AB1DDA">
      <w:r w:rsidRPr="00333B95">
        <w:rPr>
          <w:rFonts w:hAnsi="宋体"/>
          <w:b/>
          <w:spacing w:val="-6"/>
          <w:sz w:val="32"/>
          <w:szCs w:val="32"/>
        </w:rPr>
        <w:br w:type="page"/>
      </w:r>
    </w:p>
    <w:sectPr w:rsidR="00024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D0D9F" w14:textId="77777777" w:rsidR="00781211" w:rsidRDefault="00781211" w:rsidP="00AB1DDA">
      <w:pPr>
        <w:spacing w:after="0" w:line="240" w:lineRule="auto"/>
        <w:rPr>
          <w:rFonts w:hint="eastAsia"/>
        </w:rPr>
      </w:pPr>
      <w:r>
        <w:separator/>
      </w:r>
    </w:p>
  </w:endnote>
  <w:endnote w:type="continuationSeparator" w:id="0">
    <w:p w14:paraId="6C2D71E5" w14:textId="77777777" w:rsidR="00781211" w:rsidRDefault="00781211" w:rsidP="00AB1DDA">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79005" w14:textId="77777777" w:rsidR="00781211" w:rsidRDefault="00781211" w:rsidP="00AB1DDA">
      <w:pPr>
        <w:spacing w:after="0" w:line="240" w:lineRule="auto"/>
        <w:rPr>
          <w:rFonts w:hint="eastAsia"/>
        </w:rPr>
      </w:pPr>
      <w:r>
        <w:separator/>
      </w:r>
    </w:p>
  </w:footnote>
  <w:footnote w:type="continuationSeparator" w:id="0">
    <w:p w14:paraId="72C9CE3B" w14:textId="77777777" w:rsidR="00781211" w:rsidRDefault="00781211" w:rsidP="00AB1DDA">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5C58"/>
    <w:multiLevelType w:val="singleLevel"/>
    <w:tmpl w:val="02375C58"/>
    <w:lvl w:ilvl="0">
      <w:start w:val="2"/>
      <w:numFmt w:val="chineseCounting"/>
      <w:suff w:val="nothing"/>
      <w:lvlText w:val="（%1）"/>
      <w:lvlJc w:val="left"/>
      <w:rPr>
        <w:rFonts w:hint="eastAsia"/>
      </w:rPr>
    </w:lvl>
  </w:abstractNum>
  <w:num w:numId="1" w16cid:durableId="1159661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F52"/>
    <w:rsid w:val="00024F52"/>
    <w:rsid w:val="00781211"/>
    <w:rsid w:val="00AB1DDA"/>
    <w:rsid w:val="00ED0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DAB349E0-EFA4-4D49-B0F2-3EBA8B90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B1DDA"/>
    <w:pPr>
      <w:widowControl w:val="0"/>
      <w:jc w:val="both"/>
    </w:pPr>
    <w:rPr>
      <w:rFonts w:ascii="Times New Roman" w:eastAsia="宋体" w:hAnsi="Times New Roman" w:cs="Times New Roman"/>
      <w:sz w:val="28"/>
      <w14:ligatures w14:val="none"/>
    </w:rPr>
  </w:style>
  <w:style w:type="paragraph" w:styleId="1">
    <w:name w:val="heading 1"/>
    <w:basedOn w:val="a"/>
    <w:next w:val="a"/>
    <w:link w:val="10"/>
    <w:uiPriority w:val="9"/>
    <w:qFormat/>
    <w:rsid w:val="00024F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F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F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F52"/>
    <w:pPr>
      <w:keepNext/>
      <w:keepLines/>
      <w:spacing w:before="80" w:after="40"/>
      <w:outlineLvl w:val="3"/>
    </w:pPr>
    <w:rPr>
      <w:rFonts w:cstheme="majorBidi"/>
      <w:color w:val="2F5496" w:themeColor="accent1" w:themeShade="BF"/>
      <w:szCs w:val="28"/>
    </w:rPr>
  </w:style>
  <w:style w:type="paragraph" w:styleId="5">
    <w:name w:val="heading 5"/>
    <w:basedOn w:val="a"/>
    <w:next w:val="a"/>
    <w:link w:val="50"/>
    <w:uiPriority w:val="9"/>
    <w:semiHidden/>
    <w:unhideWhenUsed/>
    <w:qFormat/>
    <w:rsid w:val="00024F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F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F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F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F52"/>
    <w:pPr>
      <w:keepNext/>
      <w:keepLines/>
      <w:spacing w:after="0"/>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024F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rsid w:val="00024F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024F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024F52"/>
    <w:rPr>
      <w:rFonts w:cstheme="majorBidi"/>
      <w:color w:val="2F5496" w:themeColor="accent1" w:themeShade="BF"/>
      <w:sz w:val="28"/>
      <w:szCs w:val="28"/>
    </w:rPr>
  </w:style>
  <w:style w:type="character" w:customStyle="1" w:styleId="50">
    <w:name w:val="标题 5 字符"/>
    <w:basedOn w:val="a1"/>
    <w:link w:val="5"/>
    <w:uiPriority w:val="9"/>
    <w:semiHidden/>
    <w:rsid w:val="00024F52"/>
    <w:rPr>
      <w:rFonts w:cstheme="majorBidi"/>
      <w:color w:val="2F5496" w:themeColor="accent1" w:themeShade="BF"/>
      <w:sz w:val="24"/>
    </w:rPr>
  </w:style>
  <w:style w:type="character" w:customStyle="1" w:styleId="60">
    <w:name w:val="标题 6 字符"/>
    <w:basedOn w:val="a1"/>
    <w:link w:val="6"/>
    <w:uiPriority w:val="9"/>
    <w:semiHidden/>
    <w:rsid w:val="00024F52"/>
    <w:rPr>
      <w:rFonts w:cstheme="majorBidi"/>
      <w:b/>
      <w:bCs/>
      <w:color w:val="2F5496" w:themeColor="accent1" w:themeShade="BF"/>
    </w:rPr>
  </w:style>
  <w:style w:type="character" w:customStyle="1" w:styleId="70">
    <w:name w:val="标题 7 字符"/>
    <w:basedOn w:val="a1"/>
    <w:link w:val="7"/>
    <w:uiPriority w:val="9"/>
    <w:semiHidden/>
    <w:rsid w:val="00024F52"/>
    <w:rPr>
      <w:rFonts w:cstheme="majorBidi"/>
      <w:b/>
      <w:bCs/>
      <w:color w:val="595959" w:themeColor="text1" w:themeTint="A6"/>
    </w:rPr>
  </w:style>
  <w:style w:type="character" w:customStyle="1" w:styleId="80">
    <w:name w:val="标题 8 字符"/>
    <w:basedOn w:val="a1"/>
    <w:link w:val="8"/>
    <w:uiPriority w:val="9"/>
    <w:semiHidden/>
    <w:rsid w:val="00024F52"/>
    <w:rPr>
      <w:rFonts w:cstheme="majorBidi"/>
      <w:color w:val="595959" w:themeColor="text1" w:themeTint="A6"/>
    </w:rPr>
  </w:style>
  <w:style w:type="character" w:customStyle="1" w:styleId="90">
    <w:name w:val="标题 9 字符"/>
    <w:basedOn w:val="a1"/>
    <w:link w:val="9"/>
    <w:uiPriority w:val="9"/>
    <w:semiHidden/>
    <w:rsid w:val="00024F52"/>
    <w:rPr>
      <w:rFonts w:eastAsiaTheme="majorEastAsia" w:cstheme="majorBidi"/>
      <w:color w:val="595959" w:themeColor="text1" w:themeTint="A6"/>
    </w:rPr>
  </w:style>
  <w:style w:type="paragraph" w:styleId="a4">
    <w:name w:val="Title"/>
    <w:basedOn w:val="a"/>
    <w:next w:val="a"/>
    <w:link w:val="a5"/>
    <w:uiPriority w:val="10"/>
    <w:qFormat/>
    <w:rsid w:val="00024F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024F52"/>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024F52"/>
    <w:pPr>
      <w:numPr>
        <w:ilvl w:val="1"/>
      </w:numPr>
      <w:jc w:val="center"/>
    </w:pPr>
    <w:rPr>
      <w:rFonts w:asciiTheme="majorHAnsi" w:eastAsiaTheme="majorEastAsia" w:hAnsiTheme="majorHAnsi" w:cstheme="majorBidi"/>
      <w:color w:val="595959" w:themeColor="text1" w:themeTint="A6"/>
      <w:spacing w:val="15"/>
      <w:szCs w:val="28"/>
    </w:rPr>
  </w:style>
  <w:style w:type="character" w:customStyle="1" w:styleId="a7">
    <w:name w:val="副标题 字符"/>
    <w:basedOn w:val="a1"/>
    <w:link w:val="a6"/>
    <w:uiPriority w:val="11"/>
    <w:rsid w:val="00024F52"/>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024F52"/>
    <w:pPr>
      <w:spacing w:before="160"/>
      <w:jc w:val="center"/>
    </w:pPr>
    <w:rPr>
      <w:i/>
      <w:iCs/>
      <w:color w:val="404040" w:themeColor="text1" w:themeTint="BF"/>
    </w:rPr>
  </w:style>
  <w:style w:type="character" w:customStyle="1" w:styleId="a9">
    <w:name w:val="引用 字符"/>
    <w:basedOn w:val="a1"/>
    <w:link w:val="a8"/>
    <w:uiPriority w:val="29"/>
    <w:rsid w:val="00024F52"/>
    <w:rPr>
      <w:i/>
      <w:iCs/>
      <w:color w:val="404040" w:themeColor="text1" w:themeTint="BF"/>
    </w:rPr>
  </w:style>
  <w:style w:type="paragraph" w:styleId="aa">
    <w:name w:val="List Paragraph"/>
    <w:basedOn w:val="a"/>
    <w:uiPriority w:val="34"/>
    <w:qFormat/>
    <w:rsid w:val="00024F52"/>
    <w:pPr>
      <w:ind w:left="720"/>
      <w:contextualSpacing/>
    </w:pPr>
  </w:style>
  <w:style w:type="character" w:styleId="ab">
    <w:name w:val="Intense Emphasis"/>
    <w:basedOn w:val="a1"/>
    <w:uiPriority w:val="21"/>
    <w:qFormat/>
    <w:rsid w:val="00024F52"/>
    <w:rPr>
      <w:i/>
      <w:iCs/>
      <w:color w:val="2F5496" w:themeColor="accent1" w:themeShade="BF"/>
    </w:rPr>
  </w:style>
  <w:style w:type="paragraph" w:styleId="ac">
    <w:name w:val="Intense Quote"/>
    <w:basedOn w:val="a"/>
    <w:next w:val="a"/>
    <w:link w:val="ad"/>
    <w:uiPriority w:val="30"/>
    <w:qFormat/>
    <w:rsid w:val="00024F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明显引用 字符"/>
    <w:basedOn w:val="a1"/>
    <w:link w:val="ac"/>
    <w:uiPriority w:val="30"/>
    <w:rsid w:val="00024F52"/>
    <w:rPr>
      <w:i/>
      <w:iCs/>
      <w:color w:val="2F5496" w:themeColor="accent1" w:themeShade="BF"/>
    </w:rPr>
  </w:style>
  <w:style w:type="character" w:styleId="ae">
    <w:name w:val="Intense Reference"/>
    <w:basedOn w:val="a1"/>
    <w:uiPriority w:val="32"/>
    <w:qFormat/>
    <w:rsid w:val="00024F52"/>
    <w:rPr>
      <w:b/>
      <w:bCs/>
      <w:smallCaps/>
      <w:color w:val="2F5496" w:themeColor="accent1" w:themeShade="BF"/>
      <w:spacing w:val="5"/>
    </w:rPr>
  </w:style>
  <w:style w:type="paragraph" w:styleId="af">
    <w:name w:val="header"/>
    <w:basedOn w:val="a"/>
    <w:link w:val="af0"/>
    <w:uiPriority w:val="99"/>
    <w:unhideWhenUsed/>
    <w:rsid w:val="00AB1DDA"/>
    <w:pPr>
      <w:tabs>
        <w:tab w:val="center" w:pos="4153"/>
        <w:tab w:val="right" w:pos="8306"/>
      </w:tabs>
      <w:snapToGrid w:val="0"/>
      <w:spacing w:line="240" w:lineRule="auto"/>
      <w:jc w:val="center"/>
    </w:pPr>
    <w:rPr>
      <w:sz w:val="18"/>
      <w:szCs w:val="18"/>
    </w:rPr>
  </w:style>
  <w:style w:type="character" w:customStyle="1" w:styleId="af0">
    <w:name w:val="页眉 字符"/>
    <w:basedOn w:val="a1"/>
    <w:link w:val="af"/>
    <w:uiPriority w:val="99"/>
    <w:rsid w:val="00AB1DDA"/>
    <w:rPr>
      <w:sz w:val="18"/>
      <w:szCs w:val="18"/>
    </w:rPr>
  </w:style>
  <w:style w:type="paragraph" w:styleId="af1">
    <w:name w:val="footer"/>
    <w:basedOn w:val="a"/>
    <w:link w:val="af2"/>
    <w:uiPriority w:val="99"/>
    <w:unhideWhenUsed/>
    <w:rsid w:val="00AB1DDA"/>
    <w:pPr>
      <w:tabs>
        <w:tab w:val="center" w:pos="4153"/>
        <w:tab w:val="right" w:pos="8306"/>
      </w:tabs>
      <w:snapToGrid w:val="0"/>
      <w:spacing w:line="240" w:lineRule="auto"/>
    </w:pPr>
    <w:rPr>
      <w:sz w:val="18"/>
      <w:szCs w:val="18"/>
    </w:rPr>
  </w:style>
  <w:style w:type="character" w:customStyle="1" w:styleId="af2">
    <w:name w:val="页脚 字符"/>
    <w:basedOn w:val="a1"/>
    <w:link w:val="af1"/>
    <w:uiPriority w:val="99"/>
    <w:rsid w:val="00AB1DDA"/>
    <w:rPr>
      <w:sz w:val="18"/>
      <w:szCs w:val="18"/>
    </w:rPr>
  </w:style>
  <w:style w:type="paragraph" w:styleId="a0">
    <w:name w:val="Body Text Indent"/>
    <w:basedOn w:val="a"/>
    <w:link w:val="af3"/>
    <w:unhideWhenUsed/>
    <w:qFormat/>
    <w:rsid w:val="00AB1DDA"/>
    <w:pPr>
      <w:spacing w:after="120"/>
      <w:ind w:leftChars="200" w:left="420"/>
    </w:pPr>
  </w:style>
  <w:style w:type="character" w:customStyle="1" w:styleId="af3">
    <w:name w:val="正文文本缩进 字符"/>
    <w:basedOn w:val="a1"/>
    <w:link w:val="a0"/>
    <w:rsid w:val="00AB1DDA"/>
    <w:rPr>
      <w:rFonts w:ascii="Times New Roman" w:eastAsia="宋体" w:hAnsi="Times New Roman" w:cs="Times New Roman"/>
      <w:sz w:val="28"/>
      <w14:ligatures w14:val="none"/>
    </w:rPr>
  </w:style>
  <w:style w:type="paragraph" w:styleId="af4">
    <w:name w:val="annotation text"/>
    <w:basedOn w:val="a"/>
    <w:link w:val="af5"/>
    <w:uiPriority w:val="99"/>
    <w:unhideWhenUsed/>
    <w:qFormat/>
    <w:rsid w:val="00AB1DDA"/>
    <w:pPr>
      <w:jc w:val="left"/>
    </w:pPr>
  </w:style>
  <w:style w:type="character" w:customStyle="1" w:styleId="af5">
    <w:name w:val="批注文字 字符"/>
    <w:basedOn w:val="a1"/>
    <w:link w:val="af4"/>
    <w:uiPriority w:val="99"/>
    <w:qFormat/>
    <w:rsid w:val="00AB1DDA"/>
    <w:rPr>
      <w:rFonts w:ascii="Times New Roman" w:eastAsia="宋体" w:hAnsi="Times New Roman" w:cs="Times New Roman"/>
      <w:sz w:val="28"/>
      <w14:ligatures w14:val="none"/>
    </w:rPr>
  </w:style>
  <w:style w:type="paragraph" w:styleId="af6">
    <w:name w:val="Plain Text"/>
    <w:basedOn w:val="a"/>
    <w:link w:val="af7"/>
    <w:qFormat/>
    <w:rsid w:val="00AB1DDA"/>
    <w:pPr>
      <w:spacing w:beforeLines="50" w:afterLines="50" w:line="400" w:lineRule="atLeast"/>
    </w:pPr>
    <w:rPr>
      <w:rFonts w:ascii="宋体" w:hAnsi="Courier New"/>
      <w:sz w:val="24"/>
    </w:rPr>
  </w:style>
  <w:style w:type="character" w:customStyle="1" w:styleId="af7">
    <w:name w:val="纯文本 字符"/>
    <w:basedOn w:val="a1"/>
    <w:link w:val="af6"/>
    <w:qFormat/>
    <w:rsid w:val="00AB1DDA"/>
    <w:rPr>
      <w:rFonts w:ascii="宋体" w:eastAsia="宋体" w:hAnsi="Courier New" w:cs="Times New Roman"/>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2122</Words>
  <Characters>2207</Characters>
  <Application>Microsoft Office Word</Application>
  <DocSecurity>0</DocSecurity>
  <Lines>129</Lines>
  <Paragraphs>139</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鑫涛 王</dc:creator>
  <cp:keywords/>
  <dc:description/>
  <cp:lastModifiedBy>鑫涛 王</cp:lastModifiedBy>
  <cp:revision>2</cp:revision>
  <dcterms:created xsi:type="dcterms:W3CDTF">2025-04-10T07:48:00Z</dcterms:created>
  <dcterms:modified xsi:type="dcterms:W3CDTF">2025-04-10T07:49:00Z</dcterms:modified>
</cp:coreProperties>
</file>