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59" w:rsidRDefault="00EA73F5">
      <w:pPr>
        <w:jc w:val="center"/>
        <w:rPr>
          <w:rFonts w:ascii="仿宋" w:eastAsia="仿宋" w:hAnsi="仿宋" w:cs="仿宋"/>
          <w:b/>
          <w:bCs/>
          <w:color w:val="000000"/>
          <w:sz w:val="27"/>
          <w:szCs w:val="27"/>
        </w:rPr>
      </w:pPr>
      <w:r>
        <w:rPr>
          <w:rFonts w:ascii="仿宋" w:eastAsia="仿宋" w:hAnsi="仿宋" w:cs="仿宋"/>
          <w:b/>
          <w:bCs/>
          <w:color w:val="000000"/>
          <w:sz w:val="27"/>
          <w:szCs w:val="27"/>
        </w:rPr>
        <w:t>留下街道</w:t>
      </w:r>
      <w:r>
        <w:rPr>
          <w:rFonts w:ascii="仿宋" w:eastAsia="仿宋" w:hAnsi="仿宋" w:cs="仿宋" w:hint="eastAsia"/>
          <w:b/>
          <w:bCs/>
          <w:color w:val="000000"/>
          <w:sz w:val="27"/>
          <w:szCs w:val="27"/>
        </w:rPr>
        <w:t>电气烟智慧“三件套”运维</w:t>
      </w:r>
      <w:r>
        <w:rPr>
          <w:rFonts w:ascii="仿宋" w:eastAsia="仿宋" w:hAnsi="仿宋" w:cs="仿宋"/>
          <w:b/>
          <w:bCs/>
          <w:color w:val="000000"/>
          <w:sz w:val="27"/>
          <w:szCs w:val="27"/>
        </w:rPr>
        <w:t>项目采购</w:t>
      </w:r>
      <w:r>
        <w:rPr>
          <w:rFonts w:ascii="仿宋" w:eastAsia="仿宋" w:hAnsi="仿宋" w:cs="仿宋" w:hint="eastAsia"/>
          <w:b/>
          <w:bCs/>
          <w:color w:val="000000"/>
          <w:sz w:val="27"/>
          <w:szCs w:val="27"/>
        </w:rPr>
        <w:t>要求</w:t>
      </w:r>
    </w:p>
    <w:p w:rsidR="00B25559" w:rsidRDefault="00EA73F5">
      <w:pPr>
        <w:numPr>
          <w:ilvl w:val="0"/>
          <w:numId w:val="1"/>
        </w:numPr>
        <w:rPr>
          <w:rFonts w:ascii="仿宋" w:eastAsia="仿宋" w:hAnsi="仿宋" w:cs="仿宋"/>
          <w:color w:val="000000"/>
          <w:sz w:val="27"/>
          <w:szCs w:val="27"/>
        </w:rPr>
      </w:pPr>
      <w:r>
        <w:rPr>
          <w:rFonts w:ascii="仿宋" w:eastAsia="仿宋" w:hAnsi="仿宋" w:cs="仿宋"/>
          <w:color w:val="000000"/>
          <w:sz w:val="27"/>
          <w:szCs w:val="27"/>
        </w:rPr>
        <w:t>项目概况</w:t>
      </w:r>
      <w:bookmarkStart w:id="0" w:name="_GoBack"/>
      <w:bookmarkEnd w:id="0"/>
    </w:p>
    <w:p w:rsidR="00B25559" w:rsidRDefault="00EA73F5" w:rsidP="00C5558F">
      <w:pPr>
        <w:ind w:firstLineChars="200" w:firstLine="540"/>
        <w:rPr>
          <w:rFonts w:ascii="仿宋" w:eastAsia="仿宋" w:hAnsi="仿宋" w:cs="仿宋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sz w:val="27"/>
          <w:szCs w:val="27"/>
        </w:rPr>
        <w:t>为进一步做好电气烟智慧“三件套”运维相关工作，持续发挥智慧“三件套”功能效果，就《西湖区全域感知数智化实施方案》中涉及到的安装设备运维到期后，统一采取市场公开化招投标，确定后续运维单位。</w:t>
      </w:r>
    </w:p>
    <w:p w:rsidR="00B25559" w:rsidRDefault="00EA73F5">
      <w:pPr>
        <w:rPr>
          <w:rFonts w:ascii="仿宋" w:eastAsia="仿宋" w:hAnsi="仿宋" w:cs="仿宋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sz w:val="27"/>
          <w:szCs w:val="27"/>
        </w:rPr>
        <w:t>二、服务内容</w:t>
      </w:r>
      <w:r>
        <w:rPr>
          <w:rFonts w:ascii="仿宋" w:eastAsia="仿宋" w:hAnsi="仿宋" w:cs="仿宋" w:hint="eastAsia"/>
          <w:color w:val="000000"/>
          <w:sz w:val="27"/>
          <w:szCs w:val="27"/>
        </w:rPr>
        <w:t xml:space="preserve"> </w:t>
      </w:r>
    </w:p>
    <w:p w:rsidR="00B25559" w:rsidRDefault="00EA73F5" w:rsidP="00C5558F">
      <w:pPr>
        <w:ind w:firstLineChars="200" w:firstLine="540"/>
        <w:rPr>
          <w:rFonts w:ascii="仿宋" w:eastAsia="仿宋" w:hAnsi="仿宋" w:cs="仿宋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sz w:val="27"/>
          <w:szCs w:val="27"/>
        </w:rPr>
        <w:t>运维内容包括设备检查服务、软件平台和设备简易维护的操作服务、用户调研及操作优化服务、提供设备保险服务、存量停用设备的转移重用服务、设备通信费用、对各种告警信息进行</w:t>
      </w:r>
      <w:r>
        <w:rPr>
          <w:rFonts w:ascii="仿宋" w:eastAsia="仿宋" w:hAnsi="仿宋" w:cs="仿宋"/>
          <w:color w:val="000000"/>
          <w:sz w:val="27"/>
          <w:szCs w:val="27"/>
        </w:rPr>
        <w:t>预先处置</w:t>
      </w:r>
      <w:r>
        <w:rPr>
          <w:rFonts w:ascii="仿宋" w:eastAsia="仿宋" w:hAnsi="仿宋" w:cs="仿宋" w:hint="eastAsia"/>
          <w:color w:val="000000"/>
          <w:sz w:val="27"/>
          <w:szCs w:val="27"/>
        </w:rPr>
        <w:t>等。</w:t>
      </w:r>
      <w:r>
        <w:rPr>
          <w:rFonts w:ascii="仿宋" w:eastAsia="仿宋" w:hAnsi="仿宋" w:cs="仿宋" w:hint="eastAsia"/>
          <w:color w:val="000000"/>
          <w:sz w:val="27"/>
          <w:szCs w:val="27"/>
        </w:rPr>
        <w:br/>
      </w:r>
      <w:r>
        <w:rPr>
          <w:rFonts w:ascii="仿宋" w:eastAsia="仿宋" w:hAnsi="仿宋" w:cs="仿宋" w:hint="eastAsia"/>
          <w:color w:val="000000"/>
          <w:sz w:val="27"/>
          <w:szCs w:val="27"/>
        </w:rPr>
        <w:t>三、项目要求</w:t>
      </w:r>
      <w:r>
        <w:rPr>
          <w:rFonts w:ascii="仿宋" w:eastAsia="仿宋" w:hAnsi="仿宋" w:cs="仿宋" w:hint="eastAsia"/>
          <w:color w:val="000000"/>
          <w:sz w:val="27"/>
          <w:szCs w:val="27"/>
        </w:rPr>
        <w:t xml:space="preserve"> </w:t>
      </w:r>
    </w:p>
    <w:p w:rsidR="00B25559" w:rsidRDefault="00EA73F5" w:rsidP="00C5558F">
      <w:pPr>
        <w:ind w:firstLineChars="200" w:firstLine="540"/>
        <w:rPr>
          <w:rFonts w:ascii="仿宋" w:eastAsia="仿宋" w:hAnsi="仿宋" w:cs="仿宋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sz w:val="27"/>
          <w:szCs w:val="27"/>
        </w:rPr>
        <w:t>1.</w:t>
      </w:r>
      <w:r>
        <w:rPr>
          <w:rFonts w:ascii="仿宋" w:eastAsia="仿宋" w:hAnsi="仿宋" w:cs="仿宋" w:hint="eastAsia"/>
          <w:color w:val="000000"/>
          <w:sz w:val="27"/>
          <w:szCs w:val="27"/>
        </w:rPr>
        <w:t>做到</w:t>
      </w:r>
      <w:r>
        <w:rPr>
          <w:rFonts w:ascii="仿宋" w:eastAsia="仿宋" w:hAnsi="仿宋" w:cs="仿宋"/>
          <w:color w:val="000000"/>
          <w:sz w:val="27"/>
          <w:szCs w:val="27"/>
        </w:rPr>
        <w:t>离线设备处置及时</w:t>
      </w:r>
      <w:r>
        <w:rPr>
          <w:rFonts w:ascii="仿宋" w:eastAsia="仿宋" w:hAnsi="仿宋" w:cs="仿宋" w:hint="eastAsia"/>
          <w:color w:val="000000"/>
          <w:sz w:val="27"/>
          <w:szCs w:val="27"/>
        </w:rPr>
        <w:t>，</w:t>
      </w:r>
      <w:r>
        <w:rPr>
          <w:rFonts w:ascii="仿宋" w:eastAsia="仿宋" w:hAnsi="仿宋" w:cs="仿宋"/>
          <w:color w:val="000000"/>
          <w:sz w:val="27"/>
          <w:szCs w:val="27"/>
        </w:rPr>
        <w:t>24</w:t>
      </w:r>
      <w:r>
        <w:rPr>
          <w:rFonts w:ascii="仿宋" w:eastAsia="仿宋" w:hAnsi="仿宋" w:cs="仿宋"/>
          <w:color w:val="000000"/>
          <w:sz w:val="27"/>
          <w:szCs w:val="27"/>
        </w:rPr>
        <w:t>小时内恢复上线</w:t>
      </w:r>
      <w:r>
        <w:rPr>
          <w:rFonts w:ascii="仿宋" w:eastAsia="仿宋" w:hAnsi="仿宋" w:cs="仿宋" w:hint="eastAsia"/>
          <w:color w:val="000000"/>
          <w:sz w:val="27"/>
          <w:szCs w:val="27"/>
        </w:rPr>
        <w:t>，烟感、电感、气感设备在线率均应达到</w:t>
      </w:r>
      <w:r>
        <w:rPr>
          <w:rFonts w:ascii="仿宋" w:eastAsia="仿宋" w:hAnsi="仿宋" w:cs="仿宋" w:hint="eastAsia"/>
          <w:color w:val="000000"/>
          <w:sz w:val="27"/>
          <w:szCs w:val="27"/>
        </w:rPr>
        <w:t>99%</w:t>
      </w:r>
      <w:r>
        <w:rPr>
          <w:rFonts w:ascii="仿宋" w:eastAsia="仿宋" w:hAnsi="仿宋" w:cs="仿宋" w:hint="eastAsia"/>
          <w:color w:val="000000"/>
          <w:sz w:val="27"/>
          <w:szCs w:val="27"/>
        </w:rPr>
        <w:t>以上。</w:t>
      </w:r>
    </w:p>
    <w:p w:rsidR="00B25559" w:rsidRDefault="00EA73F5" w:rsidP="00C5558F">
      <w:pPr>
        <w:ind w:firstLineChars="200" w:firstLine="540"/>
        <w:rPr>
          <w:rFonts w:ascii="仿宋" w:eastAsia="仿宋" w:hAnsi="仿宋" w:cs="仿宋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sz w:val="27"/>
          <w:szCs w:val="27"/>
        </w:rPr>
        <w:t>2.</w:t>
      </w:r>
      <w:r>
        <w:rPr>
          <w:rFonts w:ascii="仿宋" w:eastAsia="仿宋" w:hAnsi="仿宋" w:cs="仿宋" w:hint="eastAsia"/>
          <w:color w:val="000000"/>
          <w:sz w:val="27"/>
          <w:szCs w:val="27"/>
        </w:rPr>
        <w:t>报警信息准确率应达到</w:t>
      </w:r>
      <w:r>
        <w:rPr>
          <w:rFonts w:ascii="仿宋" w:eastAsia="仿宋" w:hAnsi="仿宋" w:cs="仿宋" w:hint="eastAsia"/>
          <w:color w:val="000000"/>
          <w:sz w:val="27"/>
          <w:szCs w:val="27"/>
        </w:rPr>
        <w:t>99%</w:t>
      </w:r>
      <w:r>
        <w:rPr>
          <w:rFonts w:ascii="仿宋" w:eastAsia="仿宋" w:hAnsi="仿宋" w:cs="仿宋" w:hint="eastAsia"/>
          <w:color w:val="000000"/>
          <w:sz w:val="27"/>
          <w:szCs w:val="27"/>
        </w:rPr>
        <w:t>以上</w:t>
      </w:r>
      <w:r>
        <w:rPr>
          <w:rFonts w:ascii="仿宋" w:eastAsia="仿宋" w:hAnsi="仿宋" w:cs="仿宋" w:hint="eastAsia"/>
          <w:color w:val="000000"/>
          <w:sz w:val="27"/>
          <w:szCs w:val="27"/>
        </w:rPr>
        <w:t>,</w:t>
      </w:r>
      <w:r>
        <w:rPr>
          <w:rFonts w:ascii="仿宋" w:eastAsia="仿宋" w:hAnsi="仿宋" w:cs="仿宋" w:hint="eastAsia"/>
          <w:color w:val="000000"/>
          <w:sz w:val="27"/>
          <w:szCs w:val="27"/>
        </w:rPr>
        <w:t>且每个报警信息均有反馈内容。</w:t>
      </w:r>
    </w:p>
    <w:p w:rsidR="00B25559" w:rsidRDefault="00EA73F5" w:rsidP="00C5558F">
      <w:pPr>
        <w:ind w:firstLineChars="200" w:firstLine="540"/>
        <w:rPr>
          <w:rFonts w:ascii="仿宋" w:eastAsia="仿宋" w:hAnsi="仿宋" w:cs="仿宋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sz w:val="27"/>
          <w:szCs w:val="27"/>
        </w:rPr>
        <w:t>3.</w:t>
      </w:r>
      <w:r>
        <w:rPr>
          <w:rFonts w:ascii="仿宋" w:eastAsia="仿宋" w:hAnsi="仿宋" w:cs="仿宋" w:hint="eastAsia"/>
          <w:color w:val="000000"/>
          <w:sz w:val="27"/>
          <w:szCs w:val="27"/>
        </w:rPr>
        <w:t>平台应有实时监测数据，报警数据，定位数据，数据存储，档案管理等。有人工电话、短信、微信推送报警信息等，人工</w:t>
      </w:r>
      <w:r>
        <w:rPr>
          <w:rFonts w:ascii="仿宋" w:eastAsia="仿宋" w:hAnsi="仿宋" w:cs="仿宋" w:hint="eastAsia"/>
          <w:color w:val="000000"/>
          <w:sz w:val="27"/>
          <w:szCs w:val="27"/>
        </w:rPr>
        <w:t>365</w:t>
      </w:r>
      <w:r>
        <w:rPr>
          <w:rFonts w:ascii="仿宋" w:eastAsia="仿宋" w:hAnsi="仿宋" w:cs="仿宋" w:hint="eastAsia"/>
          <w:color w:val="000000"/>
          <w:sz w:val="27"/>
          <w:szCs w:val="27"/>
        </w:rPr>
        <w:t>天</w:t>
      </w:r>
      <w:r>
        <w:rPr>
          <w:rFonts w:ascii="仿宋" w:eastAsia="仿宋" w:hAnsi="仿宋" w:cs="仿宋" w:hint="eastAsia"/>
          <w:color w:val="000000"/>
          <w:sz w:val="27"/>
          <w:szCs w:val="27"/>
        </w:rPr>
        <w:t>*24</w:t>
      </w:r>
      <w:r>
        <w:rPr>
          <w:rFonts w:ascii="仿宋" w:eastAsia="仿宋" w:hAnsi="仿宋" w:cs="仿宋" w:hint="eastAsia"/>
          <w:color w:val="000000"/>
          <w:sz w:val="27"/>
          <w:szCs w:val="27"/>
        </w:rPr>
        <w:t>小时值班机制</w:t>
      </w:r>
      <w:r>
        <w:rPr>
          <w:rFonts w:ascii="仿宋" w:eastAsia="仿宋" w:hAnsi="仿宋" w:cs="仿宋" w:hint="eastAsia"/>
          <w:color w:val="000000"/>
          <w:sz w:val="27"/>
          <w:szCs w:val="27"/>
        </w:rPr>
        <w:t>,</w:t>
      </w:r>
      <w:r>
        <w:rPr>
          <w:rFonts w:ascii="仿宋" w:eastAsia="仿宋" w:hAnsi="仿宋" w:cs="仿宋" w:hint="eastAsia"/>
          <w:color w:val="000000"/>
          <w:sz w:val="27"/>
          <w:szCs w:val="27"/>
        </w:rPr>
        <w:t>需提供免费技术咨询。</w:t>
      </w:r>
    </w:p>
    <w:p w:rsidR="00B25559" w:rsidRDefault="00EA73F5" w:rsidP="00C5558F">
      <w:pPr>
        <w:ind w:firstLineChars="200" w:firstLine="540"/>
        <w:rPr>
          <w:rFonts w:ascii="仿宋_GB2312" w:eastAsia="仿宋_GB2312" w:cs="仿宋_GB2312"/>
          <w:sz w:val="32"/>
          <w:szCs w:val="32"/>
          <w:shd w:val="solid" w:color="FFFFFF" w:fill="FFFFFF"/>
        </w:rPr>
      </w:pPr>
      <w:r>
        <w:rPr>
          <w:rFonts w:ascii="仿宋" w:eastAsia="仿宋" w:hAnsi="仿宋" w:cs="仿宋" w:hint="eastAsia"/>
          <w:color w:val="000000"/>
          <w:sz w:val="27"/>
          <w:szCs w:val="27"/>
        </w:rPr>
        <w:t>4.</w:t>
      </w:r>
      <w:r>
        <w:rPr>
          <w:rFonts w:ascii="仿宋" w:eastAsia="仿宋" w:hAnsi="仿宋" w:cs="仿宋" w:hint="eastAsia"/>
          <w:color w:val="000000"/>
          <w:sz w:val="27"/>
          <w:szCs w:val="27"/>
        </w:rPr>
        <w:t>运维单位技术人员应具备专业处置资格，提供专业的隐患解决方案，如产品质量问题应立即更换。制定巡检计划，对各用户的联系人或责任人变动及时更新，准确率应达到</w:t>
      </w:r>
      <w:r>
        <w:rPr>
          <w:rFonts w:ascii="仿宋" w:eastAsia="仿宋" w:hAnsi="仿宋" w:cs="仿宋" w:hint="eastAsia"/>
          <w:color w:val="000000"/>
          <w:sz w:val="27"/>
          <w:szCs w:val="27"/>
        </w:rPr>
        <w:t>100%</w:t>
      </w:r>
      <w:r>
        <w:rPr>
          <w:rFonts w:ascii="仿宋" w:eastAsia="仿宋" w:hAnsi="仿宋" w:cs="仿宋" w:hint="eastAsia"/>
          <w:color w:val="000000"/>
          <w:sz w:val="27"/>
          <w:szCs w:val="27"/>
        </w:rPr>
        <w:t>。</w:t>
      </w:r>
    </w:p>
    <w:p w:rsidR="00B25559" w:rsidRDefault="00B25559">
      <w:pPr>
        <w:rPr>
          <w:rFonts w:ascii="仿宋" w:eastAsia="仿宋" w:hAnsi="仿宋" w:cs="仿宋"/>
          <w:color w:val="000000"/>
          <w:sz w:val="27"/>
          <w:szCs w:val="27"/>
        </w:rPr>
      </w:pPr>
    </w:p>
    <w:p w:rsidR="00B25559" w:rsidRDefault="00EA73F5">
      <w:pPr>
        <w:jc w:val="right"/>
        <w:rPr>
          <w:rFonts w:ascii="仿宋" w:eastAsia="仿宋" w:hAnsi="仿宋" w:cs="仿宋"/>
          <w:color w:val="000000"/>
          <w:sz w:val="27"/>
          <w:szCs w:val="27"/>
        </w:rPr>
      </w:pPr>
      <w:r>
        <w:rPr>
          <w:rFonts w:ascii="仿宋" w:eastAsia="仿宋" w:hAnsi="仿宋" w:cs="仿宋"/>
          <w:color w:val="000000"/>
          <w:sz w:val="27"/>
          <w:szCs w:val="27"/>
        </w:rPr>
        <w:t>杭州市西湖区人民政府留下街道办事处</w:t>
      </w:r>
    </w:p>
    <w:sectPr w:rsidR="00B25559" w:rsidSect="00B25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3F5" w:rsidRDefault="00EA73F5" w:rsidP="00C5558F">
      <w:r>
        <w:separator/>
      </w:r>
    </w:p>
  </w:endnote>
  <w:endnote w:type="continuationSeparator" w:id="1">
    <w:p w:rsidR="00EA73F5" w:rsidRDefault="00EA73F5" w:rsidP="00C55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3F5" w:rsidRDefault="00EA73F5" w:rsidP="00C5558F">
      <w:r>
        <w:separator/>
      </w:r>
    </w:p>
  </w:footnote>
  <w:footnote w:type="continuationSeparator" w:id="1">
    <w:p w:rsidR="00EA73F5" w:rsidRDefault="00EA73F5" w:rsidP="00C555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2CE04"/>
    <w:multiLevelType w:val="singleLevel"/>
    <w:tmpl w:val="7712CE0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2YzNjBkOTgyNWQ1YTMxYzM3MzMwNWFiODNmOWIzYWMifQ=="/>
  </w:docVars>
  <w:rsids>
    <w:rsidRoot w:val="0039348A"/>
    <w:rsid w:val="AFFF01AA"/>
    <w:rsid w:val="0039348A"/>
    <w:rsid w:val="00B25559"/>
    <w:rsid w:val="00C5558F"/>
    <w:rsid w:val="00DC2680"/>
    <w:rsid w:val="00EA73F5"/>
    <w:rsid w:val="229FB602"/>
    <w:rsid w:val="7A775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55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55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5558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55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5558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就叫西瓜吧</dc:creator>
  <cp:lastModifiedBy>dell</cp:lastModifiedBy>
  <cp:revision>3</cp:revision>
  <dcterms:created xsi:type="dcterms:W3CDTF">2024-04-17T02:49:00Z</dcterms:created>
  <dcterms:modified xsi:type="dcterms:W3CDTF">2025-02-05T06:37:00Z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3DF8EA1F76084178A2ACFA4377A47A15_11</vt:lpwstr>
  </property>
</Properties>
</file>