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F59AD">
      <w:pPr>
        <w:spacing w:line="360" w:lineRule="auto"/>
        <w:jc w:val="center"/>
        <w:outlineLvl w:val="0"/>
        <w:rPr>
          <w:rFonts w:ascii="仿宋" w:hAnsi="仿宋" w:eastAsia="仿宋" w:cs="仿宋"/>
          <w:b/>
          <w:sz w:val="36"/>
          <w:szCs w:val="36"/>
          <w:highlight w:val="none"/>
        </w:rPr>
      </w:pPr>
      <w:bookmarkStart w:id="0" w:name="第四部分"/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杭州市双浦镇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信创产品</w:t>
      </w: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采购项目采购需求</w:t>
      </w:r>
    </w:p>
    <w:p w14:paraId="6D9D7A2A">
      <w:pPr>
        <w:tabs>
          <w:tab w:val="left" w:pos="0"/>
        </w:tabs>
        <w:spacing w:line="360" w:lineRule="auto"/>
        <w:ind w:firstLine="480"/>
        <w:rPr>
          <w:rFonts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一、采购内容</w:t>
      </w:r>
    </w:p>
    <w:p w14:paraId="62E432AA">
      <w:pPr>
        <w:tabs>
          <w:tab w:val="left" w:pos="0"/>
        </w:tabs>
        <w:spacing w:line="360" w:lineRule="auto"/>
        <w:ind w:firstLine="48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双浦镇</w:t>
      </w:r>
      <w:r>
        <w:rPr>
          <w:rFonts w:hint="eastAsia" w:ascii="仿宋" w:hAnsi="仿宋" w:eastAsia="仿宋" w:cs="仿宋"/>
          <w:sz w:val="24"/>
          <w:lang w:val="en-US" w:eastAsia="zh-CN"/>
        </w:rPr>
        <w:t>2025年采购国产电脑170台台式电脑。</w:t>
      </w:r>
    </w:p>
    <w:p w14:paraId="4BC05AD8">
      <w:pPr>
        <w:tabs>
          <w:tab w:val="left" w:pos="0"/>
        </w:tabs>
        <w:spacing w:line="360" w:lineRule="auto"/>
        <w:ind w:firstLine="480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二、采购标准</w:t>
      </w:r>
    </w:p>
    <w:p w14:paraId="650F6ED0">
      <w:pPr>
        <w:tabs>
          <w:tab w:val="left" w:pos="0"/>
        </w:tabs>
        <w:spacing w:line="360" w:lineRule="auto"/>
        <w:ind w:firstLine="480"/>
        <w:rPr>
          <w:rFonts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1、台式电脑配置要求：</w:t>
      </w:r>
    </w:p>
    <w:tbl>
      <w:tblPr>
        <w:tblStyle w:val="13"/>
        <w:tblW w:w="90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76"/>
        <w:gridCol w:w="3167"/>
        <w:gridCol w:w="3922"/>
      </w:tblGrid>
      <w:tr w14:paraId="3CD93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3BF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1A59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一级指标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9D0E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二级指标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11D9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指标要求</w:t>
            </w:r>
          </w:p>
        </w:tc>
      </w:tr>
      <w:tr w14:paraId="7F208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980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9C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CPU规格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CCC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▲CPU架构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43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国产ARM架构处理器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，宜采用主流产品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</w:tc>
      </w:tr>
      <w:tr w14:paraId="1093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730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B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AA9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▲CPU主频（GHz）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526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≥2.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14:paraId="1B1B0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D65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E1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A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▲CPU核数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C4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≥8</w:t>
            </w:r>
          </w:p>
        </w:tc>
      </w:tr>
      <w:tr w14:paraId="0BB13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BBA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4F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FEC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▲CPU线程数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1B5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≥8</w:t>
            </w:r>
          </w:p>
        </w:tc>
      </w:tr>
      <w:tr w14:paraId="33D12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129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8D6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0B4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CPU 支持的内存最高速率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280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kern w:val="0"/>
                <w:szCs w:val="21"/>
              </w:rPr>
              <w:t>3200</w:t>
            </w:r>
            <w:r>
              <w:rPr>
                <w:rFonts w:hint="eastAsia" w:ascii="宋体" w:hAnsi="宋体" w:cs="宋体"/>
                <w:kern w:val="0"/>
                <w:szCs w:val="21"/>
              </w:rPr>
              <w:t>MT/s</w:t>
            </w:r>
          </w:p>
        </w:tc>
      </w:tr>
      <w:tr w14:paraId="344DF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567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92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EEB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CPU热设计功耗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DC3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≤70W</w:t>
            </w:r>
          </w:p>
        </w:tc>
      </w:tr>
      <w:tr w14:paraId="0CA93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583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DB43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内存规格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230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▲内存类型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88C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 DDR4及以上内存类型</w:t>
            </w:r>
          </w:p>
        </w:tc>
      </w:tr>
      <w:tr w14:paraId="4ACE9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0E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1E8E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038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▲内存配置容量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073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≥16GB</w:t>
            </w:r>
          </w:p>
        </w:tc>
      </w:tr>
      <w:tr w14:paraId="13618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8E9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06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B00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▲内存条配置数量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A9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</w:t>
            </w:r>
          </w:p>
        </w:tc>
      </w:tr>
      <w:tr w14:paraId="496DB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F84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F1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FF4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▲内存读写速率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13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≥3200MT/s</w:t>
            </w:r>
          </w:p>
        </w:tc>
      </w:tr>
      <w:tr w14:paraId="384A2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DE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3C0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储存设备规格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D8B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▲固态盘数量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506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≥1个</w:t>
            </w:r>
          </w:p>
        </w:tc>
      </w:tr>
      <w:tr w14:paraId="2B876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DC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CE59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FBB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▲固态存储容量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AFA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≥512GB</w:t>
            </w:r>
          </w:p>
        </w:tc>
      </w:tr>
      <w:tr w14:paraId="40DE1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511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3F49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7E53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▲机械硬盘数量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9D5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≥1个</w:t>
            </w:r>
          </w:p>
        </w:tc>
      </w:tr>
      <w:tr w14:paraId="2388D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B14C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E9E3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058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▲机械硬盘容量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283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</w:t>
            </w:r>
            <w:r>
              <w:rPr>
                <w:rFonts w:ascii="宋体" w:hAnsi="宋体" w:cs="宋体"/>
                <w:kern w:val="0"/>
                <w:szCs w:val="21"/>
              </w:rPr>
              <w:t>TB</w:t>
            </w:r>
          </w:p>
        </w:tc>
      </w:tr>
      <w:tr w14:paraId="0B0D7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275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8118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B70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固态存储寿命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5CA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TBW  ≥  80TB（条件：240GB 硬盘容量）</w:t>
            </w:r>
          </w:p>
        </w:tc>
      </w:tr>
      <w:tr w14:paraId="0E87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C08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490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E56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机械硬盘转速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56A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≥5400rpm</w:t>
            </w:r>
          </w:p>
        </w:tc>
      </w:tr>
      <w:tr w14:paraId="3B788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0BA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374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6F9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▲存储设备其他参数要求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931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固态硬盘需与主机同一品牌，且采用国产主控芯片（提供产品规格书证明）</w:t>
            </w:r>
          </w:p>
        </w:tc>
      </w:tr>
      <w:tr w14:paraId="28DE0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EE0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80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显卡性能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35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▲显卡类型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338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独立显卡</w:t>
            </w:r>
          </w:p>
        </w:tc>
      </w:tr>
      <w:tr w14:paraId="74757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02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2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ECF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独立显卡显存位宽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CFC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kern w:val="0"/>
                <w:szCs w:val="21"/>
              </w:rPr>
              <w:t>64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</w:p>
        </w:tc>
      </w:tr>
      <w:tr w14:paraId="1F6D5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55E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BD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3E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▲独立显卡显存容量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61C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≥4GB</w:t>
            </w:r>
          </w:p>
        </w:tc>
      </w:tr>
      <w:tr w14:paraId="04FB1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6D0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A18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395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▲显卡显示芯片核心频率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73A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≥1100MHz</w:t>
            </w:r>
          </w:p>
        </w:tc>
      </w:tr>
      <w:tr w14:paraId="1C60B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781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4E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72D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▲显存等效频率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CA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000MT/s</w:t>
            </w:r>
          </w:p>
        </w:tc>
      </w:tr>
      <w:tr w14:paraId="63D91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104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C0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显示设备规格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E0F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▲显示屏尺寸（英寸）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31F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≥23.8</w:t>
            </w:r>
          </w:p>
        </w:tc>
      </w:tr>
      <w:tr w14:paraId="09930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607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E6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4FD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▲显示屏刷新率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D88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≥75Hz</w:t>
            </w:r>
          </w:p>
        </w:tc>
      </w:tr>
      <w:tr w14:paraId="57AB0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E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58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4AC0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显示屏色域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B79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≥99%  sRGB</w:t>
            </w:r>
          </w:p>
        </w:tc>
      </w:tr>
      <w:tr w14:paraId="6CA5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FDB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57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F8FE4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▲显示屏响应时间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5820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≤8ms</w:t>
            </w:r>
          </w:p>
        </w:tc>
      </w:tr>
      <w:tr w14:paraId="016DF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89B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94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0A0C7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▲显示屏亮度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1116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300</w:t>
            </w:r>
            <w:r>
              <w:rPr>
                <w:rFonts w:hint="eastAsia" w:ascii="宋体" w:hAnsi="宋体" w:cs="宋体"/>
                <w:szCs w:val="21"/>
              </w:rPr>
              <w:t xml:space="preserve"> 尼特</w:t>
            </w:r>
          </w:p>
        </w:tc>
      </w:tr>
      <w:tr w14:paraId="0AE4C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A10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C6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61AB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▲显示屏对比度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7089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00：1</w:t>
            </w:r>
          </w:p>
        </w:tc>
      </w:tr>
      <w:tr w14:paraId="337FD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35C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1D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7E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显示屏分辨率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E9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≥1920*1080</w:t>
            </w:r>
          </w:p>
        </w:tc>
      </w:tr>
      <w:tr w14:paraId="4C9E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C9C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28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CFE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显示屏色准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B39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最大△E ≤4</w:t>
            </w:r>
          </w:p>
        </w:tc>
      </w:tr>
      <w:tr w14:paraId="43913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FC0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1F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9C6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显示屏可视角度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4F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≥170°</w:t>
            </w:r>
          </w:p>
        </w:tc>
      </w:tr>
      <w:tr w14:paraId="41594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11B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23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673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显示屏屏幕比例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00C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16:9</w:t>
            </w:r>
          </w:p>
        </w:tc>
      </w:tr>
      <w:tr w14:paraId="07993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E15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D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接口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114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USB接口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476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USB接口数量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USB接口≥8，含4个USB3.0及以上接口</w:t>
            </w:r>
          </w:p>
        </w:tc>
      </w:tr>
      <w:tr w14:paraId="33ACE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201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23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3C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PCIe插槽数量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387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PCIe插槽数量≥4个，不少于2个PCIE4.0 x16插槽；1个PCIE3.0 x4插槽；1个PCIE3.0 x1插槽</w:t>
            </w:r>
          </w:p>
        </w:tc>
      </w:tr>
      <w:tr w14:paraId="734A0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D5D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E0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55D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HDMI接口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AB8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</w:t>
            </w:r>
          </w:p>
        </w:tc>
      </w:tr>
      <w:tr w14:paraId="73B72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3DB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FB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D64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VGA或DP接口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182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</w:t>
            </w:r>
          </w:p>
        </w:tc>
      </w:tr>
      <w:tr w14:paraId="5B555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40D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6A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D9B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网络接口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2AE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</w:t>
            </w:r>
          </w:p>
        </w:tc>
      </w:tr>
      <w:tr w14:paraId="78F0B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A3E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73B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声卡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A51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内置集成声卡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045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 w14:paraId="6462A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D4E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6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配件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C62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鼠标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2E3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有线（USB)</w:t>
            </w:r>
          </w:p>
        </w:tc>
      </w:tr>
      <w:tr w14:paraId="71F75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747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71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DC8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键盘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200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有线（USB)</w:t>
            </w:r>
          </w:p>
        </w:tc>
      </w:tr>
      <w:tr w14:paraId="44C4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29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09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0538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键盘按键数目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947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104键</w:t>
            </w:r>
          </w:p>
        </w:tc>
      </w:tr>
      <w:tr w14:paraId="47D6C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981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11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421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有线键盘连接线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3D5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≥1.5米</w:t>
            </w:r>
          </w:p>
        </w:tc>
      </w:tr>
      <w:tr w14:paraId="3215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9E6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D3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光驱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487D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光驱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8C9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内置光驱</w:t>
            </w:r>
          </w:p>
        </w:tc>
      </w:tr>
      <w:tr w14:paraId="2371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F97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30A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操作系统 及软件功能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68BEE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中文信息处理要求 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D18EC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符合GB 18030的相关规定 </w:t>
            </w:r>
          </w:p>
        </w:tc>
      </w:tr>
      <w:tr w14:paraId="58D7D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66F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4E1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3B346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操作系统备份及还原功能 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571F6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支持操作系统备份及还原功能 </w:t>
            </w:r>
          </w:p>
        </w:tc>
      </w:tr>
      <w:tr w14:paraId="4B649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D28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624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B523E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固件备份还原能力 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C04B7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支持备份及还原固件的功能 </w:t>
            </w:r>
          </w:p>
        </w:tc>
      </w:tr>
      <w:tr w14:paraId="250A7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13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055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92C157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操作系统及驱动升级 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28897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支持通过网络、闪存盘等方式对操作 系统、驱动进行升级 </w:t>
            </w:r>
          </w:p>
        </w:tc>
      </w:tr>
      <w:tr w14:paraId="00BC7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182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656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E5F9F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固件升级 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337D26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支持通过网络、闪存盘等方式对固件 进行升级 </w:t>
            </w:r>
          </w:p>
        </w:tc>
      </w:tr>
      <w:tr w14:paraId="68E18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9C5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11B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BF8AD9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BIOS支持关闭通讯接口  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96C6EC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支持BIOS关闭以太网及USB接口 </w:t>
            </w:r>
          </w:p>
        </w:tc>
      </w:tr>
      <w:tr w14:paraId="4CA05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175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250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00FA4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固件查看信息 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115EE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支持查看固件版本、内存信息、主板信息、处理器信息和系统时间信息等功能 </w:t>
            </w:r>
          </w:p>
        </w:tc>
      </w:tr>
      <w:tr w14:paraId="4E607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90D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42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1E3C88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固件设置启动顺 序 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27910B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支持设置启动顺序功能，并按照设置的启动顺序启动 </w:t>
            </w:r>
          </w:p>
        </w:tc>
      </w:tr>
      <w:tr w14:paraId="41F0C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4FC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3F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整机基础规格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80EA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机箱防护要求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922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机箱应符合 GB/T  4208 中 IP20 防护要求</w:t>
            </w:r>
          </w:p>
        </w:tc>
      </w:tr>
      <w:tr w14:paraId="4EC1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905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18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F53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▲噪音等级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025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产品在空闲状态下，噪声声功率级≤1.9B，声压级≤16dB(A)。(提供第三方检测报告证明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</w:tr>
      <w:tr w14:paraId="588D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68C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54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7BD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整机能效限定值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BF0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产品能效限定值应达到GB 28380-2012标准中能效等级 1 级及以上</w:t>
            </w:r>
          </w:p>
        </w:tc>
      </w:tr>
      <w:tr w14:paraId="4C365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F27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0AF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整机可靠性要求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8C52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电磁兼容性要求的抗扰度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837D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 GB/T  9254.2 的规定</w:t>
            </w:r>
          </w:p>
        </w:tc>
      </w:tr>
      <w:tr w14:paraId="1F88E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DA5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05B65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3701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环境条件要求的气候环境适应性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3B9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 GB/T  9813.1 中规定</w:t>
            </w:r>
          </w:p>
        </w:tc>
      </w:tr>
      <w:tr w14:paraId="7AB66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07F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60DE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A8D1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环境条件要求的振动适应性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56F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 GB/T  9813.1 中规定</w:t>
            </w:r>
          </w:p>
        </w:tc>
      </w:tr>
      <w:tr w14:paraId="3004F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7BB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E96E5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AA99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环境条件要求的冲击适应性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5A9A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 GB/T  9813.1 中规定</w:t>
            </w:r>
          </w:p>
        </w:tc>
      </w:tr>
      <w:tr w14:paraId="5974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CEC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423D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C67D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环境条件要求的碰撞适应性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E74E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 GB/T  9813.1 中规定</w:t>
            </w:r>
          </w:p>
        </w:tc>
      </w:tr>
      <w:tr w14:paraId="1C523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C27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3346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F61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环境条件要求的运输包装件跌落适应性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BFB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 GB/T  9813.1 中规定</w:t>
            </w:r>
          </w:p>
        </w:tc>
      </w:tr>
      <w:tr w14:paraId="10ECA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C1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7C6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8DBD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▲MTBF 测试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36D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MTBF(m1)≥35万小时(提供第三方检测报告证明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</w:tr>
      <w:tr w14:paraId="73867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F71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83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6F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整机质量服务要求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300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免费服务周期（含换件和维修）应不小于3年</w:t>
            </w:r>
          </w:p>
        </w:tc>
      </w:tr>
      <w:tr w14:paraId="7ACDD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027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46D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CC8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产品部件保障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522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供应商保障产品主要部件，提供6年的备件服务能力（自购买之日起），或提供可兼容原设备的升级换代产品</w:t>
            </w:r>
          </w:p>
        </w:tc>
      </w:tr>
      <w:tr w14:paraId="71C7C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97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EFC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26C8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</w:rPr>
              <w:t>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配套信创操作系统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4A1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</w:rPr>
              <w:t>统信</w:t>
            </w:r>
            <w:r>
              <w:rPr>
                <w:rFonts w:hint="eastAsia" w:ascii="宋体" w:hAnsi="宋体" w:cs="宋体"/>
              </w:rPr>
              <w:t>正版授权</w:t>
            </w:r>
          </w:p>
        </w:tc>
      </w:tr>
      <w:tr w14:paraId="2A58E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6C2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229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A693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</w:rPr>
              <w:t>▲</w:t>
            </w:r>
            <w:r>
              <w:rPr>
                <w:rFonts w:hint="eastAsia" w:ascii="宋体" w:hAnsi="宋体" w:cs="宋体"/>
              </w:rPr>
              <w:t>配套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办公软件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1A9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</w:t>
            </w:r>
            <w:r>
              <w:rPr>
                <w:rFonts w:ascii="宋体" w:hAnsi="宋体" w:cs="宋体"/>
                <w:kern w:val="0"/>
                <w:szCs w:val="21"/>
              </w:rPr>
              <w:t>PS</w:t>
            </w:r>
            <w:r>
              <w:rPr>
                <w:rFonts w:hint="eastAsia" w:ascii="宋体" w:hAnsi="宋体" w:cs="宋体"/>
              </w:rPr>
              <w:t>正版授权</w:t>
            </w:r>
          </w:p>
        </w:tc>
      </w:tr>
      <w:tr w14:paraId="480A6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F99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8D5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FD8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关键部件安全要求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3B9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CPU和操作系统等关键部件应当符合安全</w:t>
            </w:r>
            <w:bookmarkStart w:id="5" w:name="_GoBack"/>
            <w:bookmarkEnd w:id="5"/>
            <w:r>
              <w:rPr>
                <w:rFonts w:hint="eastAsia" w:ascii="宋体" w:hAnsi="宋体" w:cs="宋体"/>
                <w:kern w:val="0"/>
                <w:szCs w:val="21"/>
              </w:rPr>
              <w:t>测评要求</w:t>
            </w:r>
          </w:p>
        </w:tc>
      </w:tr>
      <w:tr w14:paraId="12CE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A7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54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3FD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其他要求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CD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财政部《台式计算机政府采购需求标准》中规定的其他*内容</w:t>
            </w:r>
          </w:p>
        </w:tc>
      </w:tr>
    </w:tbl>
    <w:p w14:paraId="0CDFE0A2">
      <w:pPr>
        <w:tabs>
          <w:tab w:val="left" w:pos="0"/>
        </w:tabs>
        <w:spacing w:line="360" w:lineRule="auto"/>
        <w:ind w:firstLine="480"/>
        <w:rPr>
          <w:rFonts w:ascii="仿宋" w:hAnsi="仿宋" w:eastAsia="仿宋" w:cs="仿宋"/>
          <w:kern w:val="0"/>
          <w:sz w:val="24"/>
        </w:rPr>
      </w:pPr>
    </w:p>
    <w:bookmarkEnd w:id="0"/>
    <w:p w14:paraId="4A5509E1">
      <w:pPr>
        <w:widowControl/>
        <w:adjustRightInd/>
        <w:jc w:val="left"/>
        <w:rPr>
          <w:rFonts w:ascii="仿宋" w:hAnsi="仿宋" w:eastAsia="仿宋" w:cs="仿宋"/>
          <w:b/>
          <w:sz w:val="36"/>
          <w:szCs w:val="20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080" w:bottom="1440" w:left="108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F9AAC">
    <w:pPr>
      <w:pStyle w:val="9"/>
      <w:jc w:val="center"/>
      <w:rPr>
        <w:rFonts w:ascii="仿宋_GB2312" w:eastAsia="仿宋_GB2312"/>
        <w:szCs w:val="24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2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2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1EF2D">
    <w:pPr>
      <w:pStyle w:val="9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5E6BF64D"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71D7C">
    <w:pPr>
      <w:pStyle w:val="9"/>
      <w:jc w:val="center"/>
      <w:rPr>
        <w:rFonts w:ascii="仿宋_GB2312" w:eastAsia="仿宋_GB2312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1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2</w:t>
    </w:r>
    <w:r>
      <w:rPr>
        <w:rFonts w:hint="eastAsia" w:ascii="仿宋_GB2312" w:eastAsia="仿宋_GB2312"/>
        <w:kern w:val="0"/>
        <w:szCs w:val="21"/>
      </w:rPr>
      <w:fldChar w:fldCharType="end"/>
    </w:r>
    <w:bookmarkStart w:id="1" w:name="_Toc36110187"/>
    <w:bookmarkStart w:id="2" w:name="_Toc164085800"/>
    <w:bookmarkStart w:id="3" w:name="_Toc131845147"/>
    <w:bookmarkStart w:id="4" w:name="_Toc91899912"/>
    <w:r>
      <w:rPr>
        <w:rFonts w:hint="eastAsia" w:ascii="仿宋_GB2312" w:eastAsia="仿宋_GB2312"/>
        <w:kern w:val="0"/>
        <w:szCs w:val="21"/>
      </w:rPr>
      <w:t xml:space="preserve"> 页</w:t>
    </w:r>
    <w:bookmarkEnd w:id="1"/>
    <w:bookmarkEnd w:id="2"/>
    <w:bookmarkEnd w:id="3"/>
    <w:bookmarkEnd w:id="4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4645B">
    <w:pPr>
      <w:pStyle w:val="10"/>
      <w:ind w:right="8895"/>
      <w:jc w:val="right"/>
      <w:rPr>
        <w:rFonts w:ascii="仿宋_GB2312" w:eastAsia="仿宋_GB2312"/>
        <w:b/>
        <w:i/>
        <w:iCs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5449E">
    <w:pPr>
      <w:pStyle w:val="10"/>
      <w:tabs>
        <w:tab w:val="left" w:pos="270"/>
        <w:tab w:val="clear" w:pos="4153"/>
        <w:tab w:val="clear" w:pos="8306"/>
      </w:tabs>
      <w:ind w:right="889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I0MmZkMWQxMmM3NTQ3MmJiOGVjMjEwMjU1N2YifQ=="/>
  </w:docVars>
  <w:rsids>
    <w:rsidRoot w:val="1EE8242C"/>
    <w:rsid w:val="000B0FB2"/>
    <w:rsid w:val="002718BC"/>
    <w:rsid w:val="002E2FFE"/>
    <w:rsid w:val="003A42D3"/>
    <w:rsid w:val="00465BBD"/>
    <w:rsid w:val="005503DD"/>
    <w:rsid w:val="006079F6"/>
    <w:rsid w:val="006613AF"/>
    <w:rsid w:val="006A5089"/>
    <w:rsid w:val="007E631A"/>
    <w:rsid w:val="00867726"/>
    <w:rsid w:val="009C12D9"/>
    <w:rsid w:val="00A45CDC"/>
    <w:rsid w:val="00B6195D"/>
    <w:rsid w:val="00B76A84"/>
    <w:rsid w:val="00BE5D75"/>
    <w:rsid w:val="00C5608C"/>
    <w:rsid w:val="00C96D26"/>
    <w:rsid w:val="00CF2EBF"/>
    <w:rsid w:val="00D03FB1"/>
    <w:rsid w:val="00D12C95"/>
    <w:rsid w:val="00E761D2"/>
    <w:rsid w:val="00EA22C6"/>
    <w:rsid w:val="00F84DCA"/>
    <w:rsid w:val="00FA0A49"/>
    <w:rsid w:val="039B79C2"/>
    <w:rsid w:val="06EC048E"/>
    <w:rsid w:val="0DE80AB1"/>
    <w:rsid w:val="0E9819C4"/>
    <w:rsid w:val="19795207"/>
    <w:rsid w:val="1CFD15B8"/>
    <w:rsid w:val="1D003DAA"/>
    <w:rsid w:val="1EE8242C"/>
    <w:rsid w:val="214D6116"/>
    <w:rsid w:val="323E55F6"/>
    <w:rsid w:val="364E7873"/>
    <w:rsid w:val="384358B1"/>
    <w:rsid w:val="41474664"/>
    <w:rsid w:val="44873867"/>
    <w:rsid w:val="4BD17E8E"/>
    <w:rsid w:val="546604E3"/>
    <w:rsid w:val="563D16B5"/>
    <w:rsid w:val="57C32F11"/>
    <w:rsid w:val="58C46118"/>
    <w:rsid w:val="633E0ED4"/>
    <w:rsid w:val="74546671"/>
    <w:rsid w:val="76981003"/>
    <w:rsid w:val="76CF7B1C"/>
    <w:rsid w:val="7B256015"/>
    <w:rsid w:val="7D802081"/>
    <w:rsid w:val="B27DEF9D"/>
    <w:rsid w:val="F7BFE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Body Text"/>
    <w:basedOn w:val="1"/>
    <w:next w:val="6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6">
    <w:name w:val="Body Text First Indent"/>
    <w:basedOn w:val="5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7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8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12">
    <w:name w:val="Body Text First Indent 2"/>
    <w:basedOn w:val="7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17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paragraph" w:customStyle="1" w:styleId="18">
    <w:name w:val="正文1"/>
    <w:basedOn w:val="4"/>
    <w:qFormat/>
    <w:uiPriority w:val="0"/>
    <w:pPr>
      <w:tabs>
        <w:tab w:val="right" w:leader="dot" w:pos="8268"/>
      </w:tabs>
      <w:ind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19">
    <w:name w:val="!大节"/>
    <w:basedOn w:val="2"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20">
    <w:name w:val="trs_editor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22">
    <w:name w:val="af17cgridlangnp1033langf"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正文缩进1"/>
    <w:basedOn w:val="1"/>
    <w:next w:val="7"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24">
    <w:name w:val="纯文本_0_0"/>
    <w:basedOn w:val="25"/>
    <w:qFormat/>
    <w:uiPriority w:val="0"/>
    <w:rPr>
      <w:rFonts w:ascii="宋体" w:hAnsi="Courier New"/>
      <w:szCs w:val="21"/>
    </w:rPr>
  </w:style>
  <w:style w:type="paragraph" w:customStyle="1" w:styleId="25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561</Words>
  <Characters>748</Characters>
  <Lines>7</Lines>
  <Paragraphs>2</Paragraphs>
  <TotalTime>9</TotalTime>
  <ScaleCrop>false</ScaleCrop>
  <LinksUpToDate>false</LinksUpToDate>
  <CharactersWithSpaces>763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2024-11-22T15:16:00Z</dcterms:created>
  <dc:creator>liulu</dc:creator>
  <cp:lastModifiedBy>企业用户_1043067474</cp:lastModifiedBy>
  <dcterms:modified xsi:type="dcterms:W3CDTF">2025-02-12T01:31:56Z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81AD3375DF8D46C59739C31E9B8FEA40_13</vt:lpwstr>
  </property>
  <property fmtid="{D5CDD505-2E9C-101B-9397-08002B2CF9AE}" pid="4" name="KSOTemplateDocerSaveRecord">
    <vt:lpwstr>eyJoZGlkIjoiZDMxMmI2NjExYzJlYjA1NTFjMDUyN2U2ODMwZjQ1MTkiLCJ1c2VySWQiOiIxNjAyMjc0NDE3In0=</vt:lpwstr>
  </property>
</Properties>
</file>