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10" w:rsidRDefault="000F5B12">
      <w:pPr>
        <w:widowControl/>
        <w:spacing w:line="450" w:lineRule="atLeast"/>
        <w:jc w:val="center"/>
        <w:outlineLvl w:val="2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宋体" w:hAnsi="宋体" w:cs="宋体" w:hint="eastAsia"/>
          <w:color w:val="000000"/>
          <w:kern w:val="0"/>
          <w:sz w:val="32"/>
          <w:szCs w:val="32"/>
        </w:rPr>
        <w:t>2025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年杭州市萧山区中医院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治疗床和方凳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询价比选公告</w:t>
      </w:r>
    </w:p>
    <w:p w:rsidR="003F5210" w:rsidRDefault="003F5210">
      <w:pPr>
        <w:widowControl/>
        <w:ind w:firstLineChars="200" w:firstLine="480"/>
        <w:rPr>
          <w:rFonts w:ascii="宋体" w:hAnsi="宋体" w:cs="宋体"/>
          <w:kern w:val="0"/>
          <w:sz w:val="24"/>
        </w:rPr>
      </w:pPr>
    </w:p>
    <w:p w:rsidR="003F5210" w:rsidRDefault="000F5B1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各生产（经营）企业：</w:t>
      </w:r>
    </w:p>
    <w:p w:rsidR="003F5210" w:rsidRDefault="000F5B1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杭州市萧山区中医院现需采购一批</w:t>
      </w:r>
      <w:r>
        <w:rPr>
          <w:rFonts w:ascii="宋体" w:hAnsi="宋体" w:cs="宋体" w:hint="eastAsia"/>
          <w:kern w:val="0"/>
          <w:sz w:val="24"/>
        </w:rPr>
        <w:t>治疗床和方凳</w:t>
      </w:r>
      <w:r>
        <w:rPr>
          <w:rFonts w:ascii="宋体" w:hAnsi="宋体" w:cs="宋体" w:hint="eastAsia"/>
          <w:kern w:val="0"/>
          <w:sz w:val="24"/>
        </w:rPr>
        <w:t>，特请各有资质的生产或经营销售企业前来参与响应。</w:t>
      </w:r>
      <w:r>
        <w:rPr>
          <w:rFonts w:ascii="宋体" w:hAnsi="宋体" w:cs="宋体" w:hint="eastAsia"/>
          <w:kern w:val="0"/>
          <w:sz w:val="24"/>
        </w:rPr>
        <w:br/>
        <w:t xml:space="preserve">    </w:t>
      </w:r>
      <w:r>
        <w:rPr>
          <w:rFonts w:ascii="宋体" w:hAnsi="宋体" w:cs="宋体" w:hint="eastAsia"/>
          <w:kern w:val="0"/>
          <w:sz w:val="24"/>
        </w:rPr>
        <w:t>一、采购一览表</w:t>
      </w:r>
    </w:p>
    <w:p w:rsidR="003F5210" w:rsidRDefault="000F5B12">
      <w:pPr>
        <w:widowControl/>
        <w:spacing w:line="360" w:lineRule="auto"/>
        <w:ind w:firstLineChars="91" w:firstLine="218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274"/>
        <w:gridCol w:w="556"/>
        <w:gridCol w:w="4155"/>
        <w:gridCol w:w="945"/>
        <w:gridCol w:w="1230"/>
        <w:gridCol w:w="1887"/>
      </w:tblGrid>
      <w:tr w:rsidR="003F5210">
        <w:trPr>
          <w:cantSplit/>
          <w:trHeight w:val="567"/>
          <w:jc w:val="center"/>
        </w:trPr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采购名称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单位</w:t>
            </w:r>
          </w:p>
        </w:tc>
        <w:tc>
          <w:tcPr>
            <w:tcW w:w="41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规格参数</w:t>
            </w: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数量</w:t>
            </w:r>
          </w:p>
        </w:tc>
        <w:tc>
          <w:tcPr>
            <w:tcW w:w="1230" w:type="dxa"/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</w:t>
            </w:r>
            <w:r>
              <w:rPr>
                <w:rFonts w:ascii="宋体" w:hAnsi="宋体" w:cs="宋体" w:hint="eastAsia"/>
                <w:sz w:val="24"/>
              </w:rPr>
              <w:t>套</w:t>
            </w:r>
            <w:r>
              <w:rPr>
                <w:rFonts w:ascii="宋体" w:hAnsi="宋体" w:cs="宋体" w:hint="eastAsia"/>
                <w:sz w:val="24"/>
              </w:rPr>
              <w:t>最高限价（元）</w:t>
            </w:r>
          </w:p>
        </w:tc>
        <w:tc>
          <w:tcPr>
            <w:tcW w:w="1887" w:type="dxa"/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F5210">
        <w:trPr>
          <w:cantSplit/>
          <w:trHeight w:val="567"/>
          <w:jc w:val="center"/>
        </w:trPr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治疗床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</w:t>
            </w:r>
          </w:p>
        </w:tc>
        <w:tc>
          <w:tcPr>
            <w:tcW w:w="415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position w:val="-6"/>
                <w:sz w:val="24"/>
              </w:rPr>
              <w:t>治疗床：</w:t>
            </w:r>
            <w:r>
              <w:rPr>
                <w:rFonts w:ascii="宋体" w:hAnsi="宋体" w:cs="宋体" w:hint="eastAsia"/>
                <w:position w:val="-6"/>
                <w:sz w:val="24"/>
              </w:rPr>
              <w:t>尺寸约</w:t>
            </w:r>
            <w:r>
              <w:rPr>
                <w:rFonts w:ascii="宋体" w:hAnsi="宋体" w:cs="宋体" w:hint="eastAsia"/>
                <w:position w:val="-6"/>
                <w:sz w:val="24"/>
              </w:rPr>
              <w:t>1900mm*720mm*660mm</w:t>
            </w:r>
            <w:r>
              <w:rPr>
                <w:rFonts w:ascii="宋体" w:hAnsi="宋体" w:cs="宋体" w:hint="eastAsia"/>
                <w:position w:val="-6"/>
                <w:sz w:val="24"/>
              </w:rPr>
              <w:t>；</w:t>
            </w:r>
            <w:r>
              <w:rPr>
                <w:rFonts w:ascii="宋体" w:hAnsi="宋体" w:cs="宋体" w:hint="eastAsia"/>
                <w:position w:val="-6"/>
                <w:sz w:val="24"/>
              </w:rPr>
              <w:t>1.</w:t>
            </w:r>
            <w:r>
              <w:rPr>
                <w:rFonts w:ascii="宋体" w:hAnsi="宋体" w:cs="宋体" w:hint="eastAsia"/>
                <w:position w:val="-6"/>
                <w:sz w:val="24"/>
              </w:rPr>
              <w:t>面料：采用优质超细纤维增强</w:t>
            </w:r>
            <w:r>
              <w:rPr>
                <w:rFonts w:ascii="宋体" w:hAnsi="宋体" w:cs="宋体" w:hint="eastAsia"/>
                <w:position w:val="-6"/>
                <w:sz w:val="24"/>
              </w:rPr>
              <w:t>PU</w:t>
            </w:r>
            <w:r>
              <w:rPr>
                <w:rFonts w:ascii="宋体" w:hAnsi="宋体" w:cs="宋体" w:hint="eastAsia"/>
                <w:position w:val="-6"/>
                <w:sz w:val="24"/>
              </w:rPr>
              <w:t>皮革</w:t>
            </w:r>
            <w:r>
              <w:rPr>
                <w:rFonts w:ascii="宋体" w:hAnsi="宋体" w:cs="宋体" w:hint="eastAsia"/>
                <w:position w:val="-6"/>
                <w:sz w:val="24"/>
              </w:rPr>
              <w:t>,</w:t>
            </w:r>
            <w:r>
              <w:rPr>
                <w:rFonts w:ascii="宋体" w:hAnsi="宋体" w:cs="宋体" w:hint="eastAsia"/>
                <w:position w:val="-6"/>
                <w:sz w:val="24"/>
              </w:rPr>
              <w:t>厚度≥</w:t>
            </w:r>
            <w:r>
              <w:rPr>
                <w:rFonts w:ascii="宋体" w:hAnsi="宋体" w:cs="宋体" w:hint="eastAsia"/>
                <w:position w:val="-6"/>
                <w:sz w:val="24"/>
              </w:rPr>
              <w:t>1.5mm</w:t>
            </w:r>
            <w:r>
              <w:rPr>
                <w:rFonts w:ascii="宋体" w:hAnsi="宋体" w:cs="宋体" w:hint="eastAsia"/>
                <w:position w:val="-6"/>
                <w:sz w:val="24"/>
              </w:rPr>
              <w:t>，具有优异的耐磨、耐寒、透气、耐老化性能；</w:t>
            </w:r>
          </w:p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2</w:t>
            </w:r>
            <w:r>
              <w:rPr>
                <w:rFonts w:ascii="宋体" w:hAnsi="宋体" w:cs="宋体" w:hint="eastAsia"/>
                <w:position w:val="-6"/>
                <w:sz w:val="24"/>
              </w:rPr>
              <w:t>、脚架：采用优质实木制作，牢固且使用寿命长；</w:t>
            </w:r>
          </w:p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3</w:t>
            </w:r>
            <w:r>
              <w:rPr>
                <w:rFonts w:ascii="宋体" w:hAnsi="宋体" w:cs="宋体" w:hint="eastAsia"/>
                <w:position w:val="-6"/>
                <w:sz w:val="24"/>
              </w:rPr>
              <w:t>、海绵：采用高密度一次成型泡绵，密度≥</w:t>
            </w:r>
            <w:r>
              <w:rPr>
                <w:rFonts w:ascii="宋体" w:hAnsi="宋体" w:cs="宋体" w:hint="eastAsia"/>
                <w:position w:val="-6"/>
                <w:sz w:val="24"/>
              </w:rPr>
              <w:t>35</w:t>
            </w:r>
            <w:r>
              <w:rPr>
                <w:rFonts w:ascii="宋体" w:hAnsi="宋体" w:cs="宋体" w:hint="eastAsia"/>
                <w:position w:val="-6"/>
                <w:sz w:val="24"/>
              </w:rPr>
              <w:t>度厚实、弹性好，表面涂防止老化变形的保护膜，确保</w:t>
            </w:r>
            <w:r>
              <w:rPr>
                <w:rFonts w:ascii="宋体" w:hAnsi="宋体" w:cs="宋体" w:hint="eastAsia"/>
                <w:position w:val="-6"/>
                <w:sz w:val="24"/>
              </w:rPr>
              <w:t>5</w:t>
            </w:r>
            <w:r>
              <w:rPr>
                <w:rFonts w:ascii="宋体" w:hAnsi="宋体" w:cs="宋体" w:hint="eastAsia"/>
                <w:position w:val="-6"/>
                <w:sz w:val="24"/>
              </w:rPr>
              <w:t>年内不会出现弹不起现象；</w:t>
            </w:r>
          </w:p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4</w:t>
            </w:r>
            <w:r>
              <w:rPr>
                <w:rFonts w:ascii="宋体" w:hAnsi="宋体" w:cs="宋体" w:hint="eastAsia"/>
                <w:position w:val="-6"/>
                <w:sz w:val="24"/>
              </w:rPr>
              <w:t>、油漆：环保漆，有害物质释放量达到国际</w:t>
            </w:r>
            <w:r>
              <w:rPr>
                <w:rFonts w:ascii="宋体" w:hAnsi="宋体" w:cs="宋体" w:hint="eastAsia"/>
                <w:position w:val="-6"/>
                <w:sz w:val="24"/>
              </w:rPr>
              <w:t>E0</w:t>
            </w:r>
            <w:r>
              <w:rPr>
                <w:rFonts w:ascii="宋体" w:hAnsi="宋体" w:cs="宋体" w:hint="eastAsia"/>
                <w:position w:val="-6"/>
                <w:sz w:val="24"/>
              </w:rPr>
              <w:t>级环保标准；颜色胡桃色。</w:t>
            </w:r>
          </w:p>
          <w:p w:rsidR="003F5210" w:rsidRDefault="000F5B12">
            <w:pPr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position w:val="-6"/>
                <w:sz w:val="24"/>
              </w:rPr>
              <w:t>方凳：</w:t>
            </w:r>
            <w:r>
              <w:rPr>
                <w:rFonts w:ascii="宋体" w:hAnsi="宋体" w:cs="宋体" w:hint="eastAsia"/>
                <w:position w:val="-6"/>
                <w:sz w:val="24"/>
              </w:rPr>
              <w:t>尺寸约</w:t>
            </w:r>
            <w:r>
              <w:rPr>
                <w:rFonts w:ascii="宋体" w:hAnsi="宋体" w:cs="宋体" w:hint="eastAsia"/>
                <w:position w:val="-6"/>
                <w:sz w:val="24"/>
              </w:rPr>
              <w:t>300mm*300mm*470mm;    1</w:t>
            </w:r>
            <w:r>
              <w:rPr>
                <w:rFonts w:ascii="宋体" w:hAnsi="宋体" w:cs="宋体" w:hint="eastAsia"/>
                <w:position w:val="-6"/>
                <w:sz w:val="24"/>
              </w:rPr>
              <w:t>、脚架：采用优质实木制作，牢固且使用寿命长；</w:t>
            </w:r>
          </w:p>
          <w:p w:rsidR="003F5210" w:rsidRDefault="000F5B12">
            <w:pPr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2</w:t>
            </w:r>
            <w:r>
              <w:rPr>
                <w:rFonts w:ascii="宋体" w:hAnsi="宋体" w:cs="宋体" w:hint="eastAsia"/>
                <w:position w:val="-6"/>
                <w:sz w:val="24"/>
              </w:rPr>
              <w:t>、油漆：环保漆，有害物质释放量达到国际</w:t>
            </w:r>
            <w:r>
              <w:rPr>
                <w:rFonts w:ascii="宋体" w:hAnsi="宋体" w:cs="宋体" w:hint="eastAsia"/>
                <w:position w:val="-6"/>
                <w:sz w:val="24"/>
              </w:rPr>
              <w:t>E0</w:t>
            </w:r>
            <w:r>
              <w:rPr>
                <w:rFonts w:ascii="宋体" w:hAnsi="宋体" w:cs="宋体" w:hint="eastAsia"/>
                <w:position w:val="-6"/>
                <w:sz w:val="24"/>
              </w:rPr>
              <w:t>级环保标准；颜色胡桃木色。</w:t>
            </w: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23</w:t>
            </w:r>
          </w:p>
          <w:p w:rsidR="003F5210" w:rsidRDefault="003F52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2500</w:t>
            </w:r>
          </w:p>
          <w:p w:rsidR="003F5210" w:rsidRDefault="003F52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治疗床头部开孔</w:t>
            </w:r>
            <w:r>
              <w:rPr>
                <w:rFonts w:ascii="宋体" w:hAnsi="宋体" w:cs="宋体" w:hint="eastAsia"/>
                <w:sz w:val="24"/>
              </w:rPr>
              <w:t>直径</w:t>
            </w:r>
            <w:r>
              <w:rPr>
                <w:rFonts w:ascii="宋体" w:hAnsi="宋体" w:cs="宋体" w:hint="eastAsia"/>
                <w:sz w:val="24"/>
              </w:rPr>
              <w:t>约</w:t>
            </w:r>
            <w:r>
              <w:rPr>
                <w:rFonts w:ascii="宋体" w:hAnsi="宋体" w:cs="宋体" w:hint="eastAsia"/>
                <w:sz w:val="24"/>
              </w:rPr>
              <w:t>200mm</w:t>
            </w:r>
            <w:r>
              <w:rPr>
                <w:rFonts w:ascii="宋体" w:hAnsi="宋体" w:cs="宋体" w:hint="eastAsia"/>
                <w:sz w:val="24"/>
              </w:rPr>
              <w:t>；整套保修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年。（治疗床参考图见附件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3F5210">
        <w:trPr>
          <w:cantSplit/>
          <w:trHeight w:val="90"/>
          <w:jc w:val="center"/>
        </w:trPr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方凳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</w:t>
            </w:r>
          </w:p>
        </w:tc>
        <w:tc>
          <w:tcPr>
            <w:tcW w:w="415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3F5210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23</w:t>
            </w:r>
          </w:p>
          <w:p w:rsidR="003F5210" w:rsidRDefault="003F52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3F5210" w:rsidRDefault="003F52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3F5210" w:rsidRDefault="003F521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F5210" w:rsidRDefault="003F5210">
      <w:pPr>
        <w:widowControl/>
        <w:spacing w:line="360" w:lineRule="auto"/>
        <w:ind w:firstLineChars="91" w:firstLine="218"/>
        <w:rPr>
          <w:rFonts w:ascii="宋体" w:hAnsi="宋体" w:cs="宋体"/>
          <w:kern w:val="0"/>
          <w:sz w:val="24"/>
        </w:rPr>
      </w:pPr>
    </w:p>
    <w:p w:rsidR="003F5210" w:rsidRDefault="000F5B12">
      <w:pPr>
        <w:widowControl/>
        <w:spacing w:line="360" w:lineRule="auto"/>
        <w:ind w:firstLineChars="91" w:firstLine="218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二、现场递交或邮件报名资料时间：</w:t>
      </w:r>
    </w:p>
    <w:p w:rsidR="003F5210" w:rsidRDefault="000F5B1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现场递交时间：</w:t>
      </w:r>
      <w:r>
        <w:rPr>
          <w:rFonts w:ascii="宋体" w:hAnsi="宋体" w:cs="宋体" w:hint="eastAsia"/>
          <w:kern w:val="0"/>
          <w:sz w:val="24"/>
        </w:rPr>
        <w:t>2025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月11</w:t>
      </w:r>
      <w:r>
        <w:rPr>
          <w:rFonts w:ascii="宋体" w:hAnsi="宋体" w:cs="宋体" w:hint="eastAsia"/>
          <w:kern w:val="0"/>
          <w:sz w:val="24"/>
        </w:rPr>
        <w:t>日上午</w:t>
      </w:r>
      <w:r>
        <w:rPr>
          <w:rFonts w:ascii="宋体" w:hAnsi="宋体" w:cs="宋体" w:hint="eastAsia"/>
          <w:kern w:val="0"/>
          <w:sz w:val="24"/>
        </w:rPr>
        <w:t>9:00</w:t>
      </w:r>
      <w:r>
        <w:rPr>
          <w:rFonts w:ascii="宋体" w:hAnsi="宋体" w:cs="宋体" w:hint="eastAsia"/>
          <w:kern w:val="0"/>
          <w:sz w:val="24"/>
        </w:rPr>
        <w:t>时</w:t>
      </w:r>
      <w:r>
        <w:rPr>
          <w:rFonts w:ascii="宋体" w:hAnsi="宋体" w:cs="宋体" w:hint="eastAsia"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分至</w:t>
      </w:r>
      <w:r>
        <w:rPr>
          <w:rFonts w:ascii="宋体" w:hAnsi="宋体" w:cs="宋体" w:hint="eastAsia"/>
          <w:kern w:val="0"/>
          <w:sz w:val="24"/>
        </w:rPr>
        <w:t>2025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月15</w:t>
      </w:r>
      <w:r>
        <w:rPr>
          <w:rFonts w:ascii="宋体" w:hAnsi="宋体" w:cs="宋体" w:hint="eastAsia"/>
          <w:kern w:val="0"/>
          <w:sz w:val="24"/>
        </w:rPr>
        <w:t>日下午</w:t>
      </w:r>
      <w:r>
        <w:rPr>
          <w:rFonts w:ascii="宋体" w:hAnsi="宋体" w:cs="宋体" w:hint="eastAsia"/>
          <w:kern w:val="0"/>
          <w:sz w:val="24"/>
        </w:rPr>
        <w:t>16</w:t>
      </w:r>
      <w:r>
        <w:rPr>
          <w:rFonts w:ascii="宋体" w:hAnsi="宋体" w:cs="宋体" w:hint="eastAsia"/>
          <w:kern w:val="0"/>
          <w:sz w:val="24"/>
        </w:rPr>
        <w:t>时</w:t>
      </w:r>
      <w:r>
        <w:rPr>
          <w:rFonts w:ascii="宋体" w:hAnsi="宋体" w:cs="宋体" w:hint="eastAsia"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分止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（双休日及法定节假日除外，工作时间：上午</w:t>
      </w:r>
      <w:r>
        <w:rPr>
          <w:rFonts w:ascii="宋体" w:hAnsi="宋体" w:cs="宋体" w:hint="eastAsia"/>
          <w:kern w:val="0"/>
          <w:sz w:val="24"/>
        </w:rPr>
        <w:t>9:00-11:00</w:t>
      </w:r>
      <w:r>
        <w:rPr>
          <w:rFonts w:ascii="宋体" w:hAnsi="宋体" w:cs="宋体" w:hint="eastAsia"/>
          <w:kern w:val="0"/>
          <w:sz w:val="24"/>
        </w:rPr>
        <w:t>，下午</w:t>
      </w:r>
      <w:r>
        <w:rPr>
          <w:rFonts w:ascii="宋体" w:hAnsi="宋体" w:cs="宋体" w:hint="eastAsia"/>
          <w:kern w:val="0"/>
          <w:sz w:val="24"/>
        </w:rPr>
        <w:t>13:00-16:00</w:t>
      </w:r>
      <w:r>
        <w:rPr>
          <w:rFonts w:ascii="宋体" w:hAnsi="宋体" w:cs="宋体" w:hint="eastAsia"/>
          <w:kern w:val="0"/>
          <w:sz w:val="24"/>
        </w:rPr>
        <w:t>）。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3F5210" w:rsidRDefault="000F5B12">
      <w:pPr>
        <w:widowControl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邮件接收时间：公告发出时间至</w:t>
      </w:r>
      <w:r>
        <w:rPr>
          <w:rFonts w:ascii="宋体" w:hAnsi="宋体" w:cs="宋体" w:hint="eastAsia"/>
          <w:kern w:val="0"/>
          <w:sz w:val="24"/>
        </w:rPr>
        <w:t>2025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月15</w:t>
      </w:r>
      <w:r>
        <w:rPr>
          <w:rFonts w:ascii="宋体" w:hAnsi="宋体" w:cs="宋体" w:hint="eastAsia"/>
          <w:kern w:val="0"/>
          <w:sz w:val="24"/>
        </w:rPr>
        <w:t>日下午</w:t>
      </w:r>
      <w:r>
        <w:rPr>
          <w:rFonts w:ascii="宋体" w:hAnsi="宋体" w:cs="宋体" w:hint="eastAsia"/>
          <w:kern w:val="0"/>
          <w:sz w:val="24"/>
        </w:rPr>
        <w:t>16</w:t>
      </w:r>
      <w:r>
        <w:rPr>
          <w:rFonts w:ascii="宋体" w:hAnsi="宋体" w:cs="宋体" w:hint="eastAsia"/>
          <w:kern w:val="0"/>
          <w:sz w:val="24"/>
        </w:rPr>
        <w:t>时</w:t>
      </w:r>
      <w:r>
        <w:rPr>
          <w:rFonts w:ascii="宋体" w:hAnsi="宋体" w:cs="宋体" w:hint="eastAsia"/>
          <w:kern w:val="0"/>
          <w:sz w:val="24"/>
        </w:rPr>
        <w:t>00</w:t>
      </w:r>
      <w:r>
        <w:rPr>
          <w:rFonts w:ascii="宋体" w:hAnsi="宋体" w:cs="宋体" w:hint="eastAsia"/>
          <w:kern w:val="0"/>
          <w:sz w:val="24"/>
        </w:rPr>
        <w:t>分前。</w:t>
      </w:r>
    </w:p>
    <w:p w:rsidR="003F5210" w:rsidRDefault="000F5B1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现场报名地点：杭州市萧山区中医院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号楼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楼（</w:t>
      </w:r>
      <w:r>
        <w:rPr>
          <w:rFonts w:ascii="宋体" w:hAnsi="宋体" w:cs="宋体" w:hint="eastAsia"/>
          <w:kern w:val="0"/>
          <w:sz w:val="24"/>
        </w:rPr>
        <w:t>物资采购中心</w:t>
      </w:r>
      <w:r>
        <w:rPr>
          <w:rFonts w:ascii="宋体" w:hAnsi="宋体" w:hint="eastAsia"/>
          <w:sz w:val="24"/>
        </w:rPr>
        <w:t>）</w:t>
      </w:r>
    </w:p>
    <w:p w:rsidR="003F5210" w:rsidRDefault="000F5B12">
      <w:pPr>
        <w:widowControl/>
        <w:spacing w:line="360" w:lineRule="auto"/>
        <w:ind w:leftChars="228" w:left="479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联系人：顾老师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电话：</w:t>
      </w:r>
      <w:r>
        <w:rPr>
          <w:rFonts w:ascii="宋体" w:hAnsi="宋体" w:cs="宋体" w:hint="eastAsia"/>
          <w:kern w:val="0"/>
          <w:sz w:val="24"/>
        </w:rPr>
        <w:t>0571-83812073  QQ</w:t>
      </w:r>
      <w:r>
        <w:rPr>
          <w:rFonts w:ascii="宋体" w:hAnsi="宋体" w:cs="宋体" w:hint="eastAsia"/>
          <w:kern w:val="0"/>
          <w:sz w:val="24"/>
        </w:rPr>
        <w:t>邮箱：</w:t>
      </w:r>
      <w:hyperlink r:id="rId6" w:history="1">
        <w:r>
          <w:rPr>
            <w:rStyle w:val="a3"/>
            <w:rFonts w:ascii="宋体" w:hAnsi="宋体" w:cs="宋体" w:hint="eastAsia"/>
            <w:kern w:val="0"/>
            <w:sz w:val="24"/>
          </w:rPr>
          <w:t>454732618@</w:t>
        </w:r>
        <w:r>
          <w:rPr>
            <w:rStyle w:val="a3"/>
            <w:rFonts w:ascii="宋体" w:hAnsi="宋体" w:cs="宋体" w:hint="eastAsia"/>
            <w:kern w:val="0"/>
            <w:sz w:val="24"/>
          </w:rPr>
          <w:t>qq.com</w:t>
        </w:r>
      </w:hyperlink>
    </w:p>
    <w:p w:rsidR="003F5210" w:rsidRDefault="003F5210">
      <w:pPr>
        <w:widowControl/>
        <w:spacing w:line="360" w:lineRule="auto"/>
        <w:ind w:leftChars="228" w:left="479"/>
        <w:rPr>
          <w:rFonts w:ascii="宋体" w:hAnsi="宋体" w:cs="宋体"/>
          <w:kern w:val="0"/>
          <w:sz w:val="24"/>
        </w:rPr>
      </w:pPr>
    </w:p>
    <w:p w:rsidR="003F5210" w:rsidRDefault="000F5B12">
      <w:pPr>
        <w:widowControl/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报名所需资料（</w:t>
      </w:r>
      <w:r>
        <w:rPr>
          <w:rFonts w:ascii="宋体" w:hAnsi="宋体" w:hint="eastAsia"/>
          <w:b/>
          <w:sz w:val="24"/>
        </w:rPr>
        <w:t>均须加盖投标人公章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：</w:t>
      </w:r>
    </w:p>
    <w:p w:rsidR="003F5210" w:rsidRDefault="000F5B12" w:rsidP="000F5B12">
      <w:pPr>
        <w:widowControl/>
        <w:numPr>
          <w:ilvl w:val="0"/>
          <w:numId w:val="2"/>
        </w:num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生产、经营企业的营业执照或经营许可证；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、经销商的须提供生产商的授权或相关证明；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、产品简单介绍及产品多方面照片；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、报名人的身份证（并</w:t>
      </w:r>
      <w:r>
        <w:rPr>
          <w:rFonts w:ascii="宋体" w:hAnsi="宋体" w:cs="宋体" w:hint="eastAsia"/>
          <w:kern w:val="0"/>
          <w:sz w:val="24"/>
          <w:u w:val="single"/>
        </w:rPr>
        <w:t>注明相关联系方式</w:t>
      </w:r>
      <w:r>
        <w:rPr>
          <w:rFonts w:ascii="宋体" w:hAnsi="宋体" w:cs="宋体" w:hint="eastAsia"/>
          <w:kern w:val="0"/>
          <w:sz w:val="24"/>
        </w:rPr>
        <w:t>）；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、产品在浙江省乐彩网超</w:t>
      </w:r>
      <w:r>
        <w:rPr>
          <w:rFonts w:ascii="宋体" w:hAnsi="宋体" w:cs="宋体" w:hint="eastAsia"/>
          <w:kern w:val="0"/>
          <w:sz w:val="24"/>
        </w:rPr>
        <w:t>平台（</w:t>
      </w:r>
      <w:r>
        <w:rPr>
          <w:rFonts w:ascii="宋体" w:hAnsi="宋体" w:cs="宋体" w:hint="eastAsia"/>
          <w:kern w:val="0"/>
          <w:sz w:val="24"/>
        </w:rPr>
        <w:t>www.</w:t>
      </w:r>
      <w:r w:rsidRPr="000F5B12">
        <w:t xml:space="preserve"> </w:t>
      </w:r>
      <w:r>
        <w:rPr>
          <w:rFonts w:ascii="宋体" w:hAnsi="宋体" w:cs="宋体"/>
          <w:kern w:val="0"/>
          <w:sz w:val="24"/>
        </w:rPr>
        <w:t>lcwc.zcygov.cn</w:t>
      </w:r>
      <w:r>
        <w:rPr>
          <w:rFonts w:ascii="宋体" w:hAnsi="宋体" w:cs="宋体" w:hint="eastAsia"/>
          <w:kern w:val="0"/>
          <w:sz w:val="24"/>
        </w:rPr>
        <w:t>）正常上架证明。</w:t>
      </w:r>
      <w:bookmarkStart w:id="2" w:name="_GoBack"/>
      <w:bookmarkEnd w:id="2"/>
    </w:p>
    <w:p w:rsidR="003F5210" w:rsidRDefault="003F5210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3F5210" w:rsidRDefault="000F5B12">
      <w:pPr>
        <w:widowControl/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其他说明：</w:t>
      </w:r>
    </w:p>
    <w:p w:rsidR="003F5210" w:rsidRDefault="000F5B1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、报名通过的单位于</w:t>
      </w:r>
      <w:r>
        <w:rPr>
          <w:rFonts w:ascii="宋体" w:hAnsi="宋体" w:cs="宋体" w:hint="eastAsia"/>
          <w:kern w:val="0"/>
          <w:sz w:val="24"/>
        </w:rPr>
        <w:t>2025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月16</w:t>
      </w:r>
      <w:r>
        <w:rPr>
          <w:rFonts w:ascii="宋体" w:hAnsi="宋体" w:cs="宋体" w:hint="eastAsia"/>
          <w:kern w:val="0"/>
          <w:sz w:val="24"/>
        </w:rPr>
        <w:t>日下午</w:t>
      </w:r>
      <w:r>
        <w:rPr>
          <w:rFonts w:ascii="宋体" w:hAnsi="宋体" w:cs="宋体" w:hint="eastAsia"/>
          <w:kern w:val="0"/>
          <w:sz w:val="24"/>
        </w:rPr>
        <w:t>14</w:t>
      </w:r>
      <w:r>
        <w:rPr>
          <w:rFonts w:ascii="宋体" w:hAnsi="宋体" w:cs="宋体" w:hint="eastAsia"/>
          <w:kern w:val="0"/>
          <w:sz w:val="24"/>
        </w:rPr>
        <w:t>时</w:t>
      </w:r>
      <w:r>
        <w:rPr>
          <w:rFonts w:ascii="宋体" w:hAnsi="宋体" w:cs="宋体" w:hint="eastAsia"/>
          <w:b/>
          <w:bCs/>
          <w:kern w:val="0"/>
          <w:sz w:val="24"/>
        </w:rPr>
        <w:t>携带</w:t>
      </w:r>
      <w:r>
        <w:rPr>
          <w:rFonts w:ascii="宋体" w:hAnsi="宋体" w:cs="宋体" w:hint="eastAsia"/>
          <w:b/>
          <w:bCs/>
          <w:kern w:val="0"/>
          <w:sz w:val="24"/>
        </w:rPr>
        <w:t>盖公章的</w:t>
      </w:r>
      <w:r>
        <w:rPr>
          <w:rFonts w:ascii="宋体" w:hAnsi="宋体" w:cs="宋体" w:hint="eastAsia"/>
          <w:b/>
          <w:bCs/>
          <w:kern w:val="0"/>
          <w:sz w:val="24"/>
        </w:rPr>
        <w:t>报价单</w:t>
      </w:r>
      <w:r>
        <w:rPr>
          <w:rFonts w:ascii="宋体" w:hAnsi="宋体" w:cs="宋体" w:hint="eastAsia"/>
          <w:b/>
          <w:bCs/>
          <w:kern w:val="0"/>
          <w:sz w:val="24"/>
        </w:rPr>
        <w:t>（详见附件1）</w:t>
      </w:r>
      <w:r>
        <w:rPr>
          <w:rFonts w:ascii="宋体" w:hAnsi="宋体" w:cs="宋体" w:hint="eastAsia"/>
          <w:b/>
          <w:bCs/>
          <w:kern w:val="0"/>
          <w:sz w:val="24"/>
        </w:rPr>
        <w:t>和应标产品图册及介绍各</w:t>
      </w:r>
      <w:r>
        <w:rPr>
          <w:rFonts w:ascii="宋体" w:hAnsi="宋体" w:cs="宋体" w:hint="eastAsia"/>
          <w:b/>
          <w:bCs/>
          <w:kern w:val="0"/>
          <w:sz w:val="24"/>
        </w:rPr>
        <w:t>一份</w:t>
      </w:r>
      <w:r>
        <w:rPr>
          <w:rFonts w:ascii="宋体" w:hAnsi="宋体" w:cs="宋体" w:hint="eastAsia"/>
          <w:kern w:val="0"/>
          <w:sz w:val="24"/>
        </w:rPr>
        <w:t>至</w:t>
      </w:r>
      <w:r>
        <w:rPr>
          <w:rFonts w:ascii="宋体" w:hAnsi="宋体" w:hint="eastAsia"/>
          <w:sz w:val="24"/>
        </w:rPr>
        <w:t>杭州市萧山区中医院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号楼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楼阳光接待室进行报价，择优确定最终的供应商。</w:t>
      </w:r>
    </w:p>
    <w:p w:rsidR="003F5210" w:rsidRDefault="000F5B1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、所提供的产品应符合国家相关规定。供应商应于</w:t>
      </w:r>
      <w:r>
        <w:rPr>
          <w:rFonts w:ascii="宋体" w:hAnsi="宋体" w:cs="宋体" w:hint="eastAsia"/>
          <w:kern w:val="0"/>
          <w:sz w:val="24"/>
        </w:rPr>
        <w:t>2025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30</w:t>
      </w:r>
      <w:r>
        <w:rPr>
          <w:rFonts w:ascii="宋体" w:hAnsi="宋体" w:cs="宋体" w:hint="eastAsia"/>
          <w:kern w:val="0"/>
          <w:sz w:val="24"/>
        </w:rPr>
        <w:t>日前完成产品的交货。相关运输、人工等一切费用包含在报价中，响应单位自行考虑报价风险。</w:t>
      </w:r>
    </w:p>
    <w:p w:rsidR="003F5210" w:rsidRDefault="000F5B12">
      <w:pPr>
        <w:widowControl/>
        <w:spacing w:line="36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、所提供的资料必须内容完整、真实。如有弄虚作假者，经查实，取消资格。如有其他未尽事宜，由物资采购中心负责解释。</w:t>
      </w:r>
    </w:p>
    <w:p w:rsidR="003F5210" w:rsidRDefault="000F5B12">
      <w:pPr>
        <w:widowControl/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附件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：</w:t>
      </w: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1274"/>
        <w:gridCol w:w="556"/>
        <w:gridCol w:w="990"/>
        <w:gridCol w:w="3165"/>
        <w:gridCol w:w="945"/>
        <w:gridCol w:w="1230"/>
        <w:gridCol w:w="1887"/>
        <w:gridCol w:w="6"/>
      </w:tblGrid>
      <w:tr w:rsidR="003F5210">
        <w:trPr>
          <w:gridAfter w:val="1"/>
          <w:wAfter w:w="6" w:type="dxa"/>
          <w:cantSplit/>
          <w:trHeight w:val="567"/>
          <w:jc w:val="center"/>
        </w:trPr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采购名称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单位</w:t>
            </w:r>
          </w:p>
        </w:tc>
        <w:tc>
          <w:tcPr>
            <w:tcW w:w="415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规格参数</w:t>
            </w: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数量</w:t>
            </w:r>
          </w:p>
        </w:tc>
        <w:tc>
          <w:tcPr>
            <w:tcW w:w="1230" w:type="dxa"/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</w:t>
            </w:r>
            <w:r>
              <w:rPr>
                <w:rFonts w:ascii="宋体" w:hAnsi="宋体" w:cs="宋体" w:hint="eastAsia"/>
                <w:sz w:val="24"/>
              </w:rPr>
              <w:t>套投标</w:t>
            </w:r>
            <w:r>
              <w:rPr>
                <w:rFonts w:ascii="宋体" w:hAnsi="宋体" w:cs="宋体" w:hint="eastAsia"/>
                <w:sz w:val="24"/>
              </w:rPr>
              <w:t>价（元）</w:t>
            </w:r>
          </w:p>
        </w:tc>
        <w:tc>
          <w:tcPr>
            <w:tcW w:w="1887" w:type="dxa"/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F5210">
        <w:trPr>
          <w:gridAfter w:val="1"/>
          <w:wAfter w:w="6" w:type="dxa"/>
          <w:cantSplit/>
          <w:trHeight w:val="567"/>
          <w:jc w:val="center"/>
        </w:trPr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治疗床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</w:t>
            </w:r>
          </w:p>
        </w:tc>
        <w:tc>
          <w:tcPr>
            <w:tcW w:w="4155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position w:val="-6"/>
                <w:sz w:val="24"/>
              </w:rPr>
              <w:t>治疗床：</w:t>
            </w:r>
            <w:r>
              <w:rPr>
                <w:rFonts w:ascii="宋体" w:hAnsi="宋体" w:cs="宋体" w:hint="eastAsia"/>
                <w:position w:val="-6"/>
                <w:sz w:val="24"/>
              </w:rPr>
              <w:t>尺寸约</w:t>
            </w:r>
            <w:r>
              <w:rPr>
                <w:rFonts w:ascii="宋体" w:hAnsi="宋体" w:cs="宋体" w:hint="eastAsia"/>
                <w:position w:val="-6"/>
                <w:sz w:val="24"/>
              </w:rPr>
              <w:t>1900mm*720mm*660mm</w:t>
            </w:r>
            <w:r>
              <w:rPr>
                <w:rFonts w:ascii="宋体" w:hAnsi="宋体" w:cs="宋体" w:hint="eastAsia"/>
                <w:position w:val="-6"/>
                <w:sz w:val="24"/>
              </w:rPr>
              <w:t>；</w:t>
            </w:r>
            <w:r>
              <w:rPr>
                <w:rFonts w:ascii="宋体" w:hAnsi="宋体" w:cs="宋体" w:hint="eastAsia"/>
                <w:position w:val="-6"/>
                <w:sz w:val="24"/>
              </w:rPr>
              <w:t>1.</w:t>
            </w:r>
            <w:r>
              <w:rPr>
                <w:rFonts w:ascii="宋体" w:hAnsi="宋体" w:cs="宋体" w:hint="eastAsia"/>
                <w:position w:val="-6"/>
                <w:sz w:val="24"/>
              </w:rPr>
              <w:t>面料：采用优质超细纤维增强</w:t>
            </w:r>
            <w:r>
              <w:rPr>
                <w:rFonts w:ascii="宋体" w:hAnsi="宋体" w:cs="宋体" w:hint="eastAsia"/>
                <w:position w:val="-6"/>
                <w:sz w:val="24"/>
              </w:rPr>
              <w:t>PU</w:t>
            </w:r>
            <w:r>
              <w:rPr>
                <w:rFonts w:ascii="宋体" w:hAnsi="宋体" w:cs="宋体" w:hint="eastAsia"/>
                <w:position w:val="-6"/>
                <w:sz w:val="24"/>
              </w:rPr>
              <w:t>皮革</w:t>
            </w:r>
            <w:r>
              <w:rPr>
                <w:rFonts w:ascii="宋体" w:hAnsi="宋体" w:cs="宋体" w:hint="eastAsia"/>
                <w:position w:val="-6"/>
                <w:sz w:val="24"/>
              </w:rPr>
              <w:t>,</w:t>
            </w:r>
            <w:r>
              <w:rPr>
                <w:rFonts w:ascii="宋体" w:hAnsi="宋体" w:cs="宋体" w:hint="eastAsia"/>
                <w:position w:val="-6"/>
                <w:sz w:val="24"/>
              </w:rPr>
              <w:t>厚度≥</w:t>
            </w:r>
            <w:r>
              <w:rPr>
                <w:rFonts w:ascii="宋体" w:hAnsi="宋体" w:cs="宋体" w:hint="eastAsia"/>
                <w:position w:val="-6"/>
                <w:sz w:val="24"/>
              </w:rPr>
              <w:t>1.5mm</w:t>
            </w:r>
            <w:r>
              <w:rPr>
                <w:rFonts w:ascii="宋体" w:hAnsi="宋体" w:cs="宋体" w:hint="eastAsia"/>
                <w:position w:val="-6"/>
                <w:sz w:val="24"/>
              </w:rPr>
              <w:t>，具有优异的耐磨、耐寒、透气、耐老化性能；</w:t>
            </w:r>
          </w:p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2</w:t>
            </w:r>
            <w:r>
              <w:rPr>
                <w:rFonts w:ascii="宋体" w:hAnsi="宋体" w:cs="宋体" w:hint="eastAsia"/>
                <w:position w:val="-6"/>
                <w:sz w:val="24"/>
              </w:rPr>
              <w:t>、脚架：采用优质实木制作，牢固且使用寿命长；</w:t>
            </w:r>
          </w:p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3</w:t>
            </w:r>
            <w:r>
              <w:rPr>
                <w:rFonts w:ascii="宋体" w:hAnsi="宋体" w:cs="宋体" w:hint="eastAsia"/>
                <w:position w:val="-6"/>
                <w:sz w:val="24"/>
              </w:rPr>
              <w:t>、海绵：采用高密度一次成型泡绵，密度≥</w:t>
            </w:r>
            <w:r>
              <w:rPr>
                <w:rFonts w:ascii="宋体" w:hAnsi="宋体" w:cs="宋体" w:hint="eastAsia"/>
                <w:position w:val="-6"/>
                <w:sz w:val="24"/>
              </w:rPr>
              <w:t>35</w:t>
            </w:r>
            <w:r>
              <w:rPr>
                <w:rFonts w:ascii="宋体" w:hAnsi="宋体" w:cs="宋体" w:hint="eastAsia"/>
                <w:position w:val="-6"/>
                <w:sz w:val="24"/>
              </w:rPr>
              <w:t>度厚实、弹性好，表面涂防止老化变形的保护膜，确保</w:t>
            </w:r>
            <w:r>
              <w:rPr>
                <w:rFonts w:ascii="宋体" w:hAnsi="宋体" w:cs="宋体" w:hint="eastAsia"/>
                <w:position w:val="-6"/>
                <w:sz w:val="24"/>
              </w:rPr>
              <w:t>5</w:t>
            </w:r>
            <w:r>
              <w:rPr>
                <w:rFonts w:ascii="宋体" w:hAnsi="宋体" w:cs="宋体" w:hint="eastAsia"/>
                <w:position w:val="-6"/>
                <w:sz w:val="24"/>
              </w:rPr>
              <w:t>年内不会出现弹不起现象；</w:t>
            </w:r>
          </w:p>
          <w:p w:rsidR="003F5210" w:rsidRDefault="000F5B12">
            <w:pPr>
              <w:jc w:val="center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4</w:t>
            </w:r>
            <w:r>
              <w:rPr>
                <w:rFonts w:ascii="宋体" w:hAnsi="宋体" w:cs="宋体" w:hint="eastAsia"/>
                <w:position w:val="-6"/>
                <w:sz w:val="24"/>
              </w:rPr>
              <w:t>、油漆：环保漆，有害物质释放量达到国际</w:t>
            </w:r>
            <w:r>
              <w:rPr>
                <w:rFonts w:ascii="宋体" w:hAnsi="宋体" w:cs="宋体" w:hint="eastAsia"/>
                <w:position w:val="-6"/>
                <w:sz w:val="24"/>
              </w:rPr>
              <w:t>E0</w:t>
            </w:r>
            <w:r>
              <w:rPr>
                <w:rFonts w:ascii="宋体" w:hAnsi="宋体" w:cs="宋体" w:hint="eastAsia"/>
                <w:position w:val="-6"/>
                <w:sz w:val="24"/>
              </w:rPr>
              <w:t>级环保标准；颜色胡桃色。</w:t>
            </w:r>
          </w:p>
          <w:p w:rsidR="003F5210" w:rsidRDefault="000F5B12">
            <w:pPr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position w:val="-6"/>
                <w:sz w:val="24"/>
              </w:rPr>
              <w:t>方凳：</w:t>
            </w:r>
            <w:r>
              <w:rPr>
                <w:rFonts w:ascii="宋体" w:hAnsi="宋体" w:cs="宋体" w:hint="eastAsia"/>
                <w:position w:val="-6"/>
                <w:sz w:val="24"/>
              </w:rPr>
              <w:t>尺寸约</w:t>
            </w:r>
            <w:r>
              <w:rPr>
                <w:rFonts w:ascii="宋体" w:hAnsi="宋体" w:cs="宋体" w:hint="eastAsia"/>
                <w:position w:val="-6"/>
                <w:sz w:val="24"/>
              </w:rPr>
              <w:t>300mm*300mm*470mm;    1</w:t>
            </w:r>
            <w:r>
              <w:rPr>
                <w:rFonts w:ascii="宋体" w:hAnsi="宋体" w:cs="宋体" w:hint="eastAsia"/>
                <w:position w:val="-6"/>
                <w:sz w:val="24"/>
              </w:rPr>
              <w:t>、脚架：采用优质实木制作，牢固且使用寿命长；</w:t>
            </w:r>
          </w:p>
          <w:p w:rsidR="003F5210" w:rsidRDefault="000F5B12">
            <w:pPr>
              <w:jc w:val="left"/>
              <w:rPr>
                <w:rFonts w:ascii="宋体" w:hAnsi="宋体" w:cs="宋体"/>
                <w:position w:val="-6"/>
                <w:sz w:val="24"/>
              </w:rPr>
            </w:pPr>
            <w:r>
              <w:rPr>
                <w:rFonts w:ascii="宋体" w:hAnsi="宋体" w:cs="宋体" w:hint="eastAsia"/>
                <w:position w:val="-6"/>
                <w:sz w:val="24"/>
              </w:rPr>
              <w:t>2</w:t>
            </w:r>
            <w:r>
              <w:rPr>
                <w:rFonts w:ascii="宋体" w:hAnsi="宋体" w:cs="宋体" w:hint="eastAsia"/>
                <w:position w:val="-6"/>
                <w:sz w:val="24"/>
              </w:rPr>
              <w:t>、油漆：环保漆，有害物质释放量达到国际</w:t>
            </w:r>
            <w:r>
              <w:rPr>
                <w:rFonts w:ascii="宋体" w:hAnsi="宋体" w:cs="宋体" w:hint="eastAsia"/>
                <w:position w:val="-6"/>
                <w:sz w:val="24"/>
              </w:rPr>
              <w:t>E0</w:t>
            </w:r>
            <w:r>
              <w:rPr>
                <w:rFonts w:ascii="宋体" w:hAnsi="宋体" w:cs="宋体" w:hint="eastAsia"/>
                <w:position w:val="-6"/>
                <w:sz w:val="24"/>
              </w:rPr>
              <w:t>级环保标准；颜色胡桃木色。</w:t>
            </w: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230" w:type="dxa"/>
            <w:vMerge w:val="restart"/>
            <w:vAlign w:val="center"/>
          </w:tcPr>
          <w:p w:rsidR="003F5210" w:rsidRDefault="003F52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治疗床头部开孔</w:t>
            </w:r>
            <w:r>
              <w:rPr>
                <w:rFonts w:ascii="宋体" w:hAnsi="宋体" w:cs="宋体" w:hint="eastAsia"/>
                <w:sz w:val="24"/>
              </w:rPr>
              <w:t>直径</w:t>
            </w:r>
            <w:r>
              <w:rPr>
                <w:rFonts w:ascii="宋体" w:hAnsi="宋体" w:cs="宋体" w:hint="eastAsia"/>
                <w:sz w:val="24"/>
              </w:rPr>
              <w:t>约</w:t>
            </w:r>
            <w:r>
              <w:rPr>
                <w:rFonts w:ascii="宋体" w:hAnsi="宋体" w:cs="宋体" w:hint="eastAsia"/>
                <w:sz w:val="24"/>
              </w:rPr>
              <w:t>200mm</w:t>
            </w:r>
            <w:r>
              <w:rPr>
                <w:rFonts w:ascii="宋体" w:hAnsi="宋体" w:cs="宋体" w:hint="eastAsia"/>
                <w:sz w:val="24"/>
              </w:rPr>
              <w:t>；整套保修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年。</w:t>
            </w:r>
          </w:p>
        </w:tc>
      </w:tr>
      <w:tr w:rsidR="003F5210">
        <w:trPr>
          <w:gridAfter w:val="1"/>
          <w:wAfter w:w="6" w:type="dxa"/>
          <w:cantSplit/>
          <w:trHeight w:val="90"/>
          <w:jc w:val="center"/>
        </w:trPr>
        <w:tc>
          <w:tcPr>
            <w:tcW w:w="4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方凳</w:t>
            </w:r>
          </w:p>
        </w:tc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</w:t>
            </w:r>
          </w:p>
        </w:tc>
        <w:tc>
          <w:tcPr>
            <w:tcW w:w="4155" w:type="dxa"/>
            <w:gridSpan w:val="2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3F5210">
            <w:pPr>
              <w:jc w:val="left"/>
              <w:rPr>
                <w:rFonts w:ascii="宋体" w:hAnsi="宋体" w:cs="宋体"/>
                <w:position w:val="-6"/>
                <w:sz w:val="24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230" w:type="dxa"/>
            <w:vMerge/>
            <w:vAlign w:val="center"/>
          </w:tcPr>
          <w:p w:rsidR="003F5210" w:rsidRDefault="003F52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7" w:type="dxa"/>
            <w:vMerge/>
            <w:vAlign w:val="center"/>
          </w:tcPr>
          <w:p w:rsidR="003F5210" w:rsidRDefault="003F521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5210">
        <w:trPr>
          <w:cantSplit/>
          <w:trHeight w:val="608"/>
          <w:jc w:val="center"/>
        </w:trPr>
        <w:tc>
          <w:tcPr>
            <w:tcW w:w="329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</w:rPr>
              <w:t>投标报价合计（小写）</w:t>
            </w:r>
          </w:p>
        </w:tc>
        <w:tc>
          <w:tcPr>
            <w:tcW w:w="723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3F521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F5210">
        <w:trPr>
          <w:cantSplit/>
          <w:trHeight w:val="648"/>
          <w:jc w:val="center"/>
        </w:trPr>
        <w:tc>
          <w:tcPr>
            <w:tcW w:w="329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0F5B1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sz w:val="24"/>
              </w:rPr>
              <w:t>投标报价合计（大写）</w:t>
            </w:r>
          </w:p>
        </w:tc>
        <w:tc>
          <w:tcPr>
            <w:tcW w:w="7233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5210" w:rsidRDefault="003F521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3F5210" w:rsidRDefault="000F5B12">
      <w:pPr>
        <w:pStyle w:val="2"/>
        <w:spacing w:line="240" w:lineRule="auto"/>
        <w:ind w:firstLineChars="2850" w:firstLine="684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响应单位盖章</w:t>
      </w:r>
    </w:p>
    <w:p w:rsidR="003F5210" w:rsidRDefault="000F5B1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日</w:t>
      </w:r>
    </w:p>
    <w:p w:rsidR="003F5210" w:rsidRDefault="003F5210">
      <w:pPr>
        <w:rPr>
          <w:rFonts w:ascii="宋体" w:hAnsi="宋体" w:cs="宋体"/>
          <w:sz w:val="24"/>
        </w:rPr>
      </w:pPr>
    </w:p>
    <w:p w:rsidR="003F5210" w:rsidRDefault="000F5B1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：</w:t>
      </w:r>
    </w:p>
    <w:p w:rsidR="003F5210" w:rsidRDefault="003F5210">
      <w:pPr>
        <w:rPr>
          <w:rFonts w:ascii="宋体" w:hAnsi="宋体" w:cs="宋体"/>
          <w:sz w:val="24"/>
        </w:rPr>
      </w:pPr>
    </w:p>
    <w:p w:rsidR="003F5210" w:rsidRDefault="000F5B12">
      <w:r>
        <w:rPr>
          <w:noProof/>
        </w:rPr>
        <w:drawing>
          <wp:inline distT="0" distB="0" distL="114300" distR="114300">
            <wp:extent cx="1668780" cy="1394460"/>
            <wp:effectExtent l="0" t="0" r="7620" b="1524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F5210" w:rsidRDefault="000F5B12">
      <w:r>
        <w:rPr>
          <w:rFonts w:hint="eastAsia"/>
        </w:rPr>
        <w:t xml:space="preserve">     </w:t>
      </w:r>
      <w:r>
        <w:rPr>
          <w:rFonts w:hint="eastAsia"/>
        </w:rPr>
        <w:t>治疗床参考图样</w:t>
      </w:r>
    </w:p>
    <w:bookmarkEnd w:id="0"/>
    <w:bookmarkEnd w:id="1"/>
    <w:p w:rsidR="003F5210" w:rsidRDefault="003F5210"/>
    <w:sectPr w:rsidR="003F5210">
      <w:pgSz w:w="11906" w:h="16838"/>
      <w:pgMar w:top="1134" w:right="1440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1FD0"/>
    <w:multiLevelType w:val="singleLevel"/>
    <w:tmpl w:val="4D091FD0"/>
    <w:lvl w:ilvl="0">
      <w:start w:val="1"/>
      <w:numFmt w:val="decimal"/>
      <w:suff w:val="nothing"/>
      <w:lvlText w:val="%1、"/>
      <w:lvlJc w:val="left"/>
    </w:lvl>
  </w:abstractNum>
  <w:abstractNum w:abstractNumId="1">
    <w:nsid w:val="64C9D8B6"/>
    <w:multiLevelType w:val="singleLevel"/>
    <w:tmpl w:val="64C9D8B6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MDk5OTkwNzA2MTg5OTg3ZjE3NTgyYWNiMzk3NjUifQ=="/>
  </w:docVars>
  <w:rsids>
    <w:rsidRoot w:val="00030485"/>
    <w:rsid w:val="00030485"/>
    <w:rsid w:val="000F5B12"/>
    <w:rsid w:val="002D1CA5"/>
    <w:rsid w:val="003F5210"/>
    <w:rsid w:val="005570B4"/>
    <w:rsid w:val="00595F4F"/>
    <w:rsid w:val="005F7689"/>
    <w:rsid w:val="00765AF0"/>
    <w:rsid w:val="00B11689"/>
    <w:rsid w:val="00DA2ACE"/>
    <w:rsid w:val="1D45517B"/>
    <w:rsid w:val="2A097B67"/>
    <w:rsid w:val="2FC8526D"/>
    <w:rsid w:val="4B3B68BB"/>
    <w:rsid w:val="66BF7DCD"/>
    <w:rsid w:val="7CB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360" w:lineRule="auto"/>
      <w:jc w:val="center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0F5B12"/>
    <w:rPr>
      <w:sz w:val="18"/>
      <w:szCs w:val="18"/>
    </w:rPr>
  </w:style>
  <w:style w:type="character" w:customStyle="1" w:styleId="Char">
    <w:name w:val="批注框文本 Char"/>
    <w:basedOn w:val="a0"/>
    <w:link w:val="a4"/>
    <w:rsid w:val="000F5B1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360" w:lineRule="auto"/>
      <w:jc w:val="center"/>
      <w:outlineLvl w:val="1"/>
    </w:pPr>
    <w:rPr>
      <w:rFonts w:ascii="Arial" w:eastAsia="黑体" w:hAnsi="Arial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0F5B12"/>
    <w:rPr>
      <w:sz w:val="18"/>
      <w:szCs w:val="18"/>
    </w:rPr>
  </w:style>
  <w:style w:type="character" w:customStyle="1" w:styleId="Char">
    <w:name w:val="批注框文本 Char"/>
    <w:basedOn w:val="a0"/>
    <w:link w:val="a4"/>
    <w:rsid w:val="000F5B1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4732618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</cp:revision>
  <dcterms:created xsi:type="dcterms:W3CDTF">2025-03-26T01:48:00Z</dcterms:created>
  <dcterms:modified xsi:type="dcterms:W3CDTF">2025-04-11T01:04:00Z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47941F9FD8594C6DA1631E681EDD5433_12</vt:lpwstr>
  </property>
  <property fmtid="{D5CDD505-2E9C-101B-9397-08002B2CF9AE}" pid="4" name="KSOTemplateDocerSaveRecord">
    <vt:lpwstr>eyJoZGlkIjoiZTllMTFhOTkzNzIyNmRiNWI0MjJhMGZkMmYzZGIyMDAiLCJ1c2VySWQiOiI2MDY2MTI0MzkifQ==</vt:lpwstr>
  </property>
</Properties>
</file>