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D7D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0980" cy="4642485"/>
            <wp:effectExtent l="0" t="0" r="0" b="0"/>
            <wp:docPr id="1" name="图片 1" descr="阳光接待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阳光接待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9600" t="19181" r="12068" b="20838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A3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预约类型填设备，其余按要求提供。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WIyNDM1ZjhkNWY5ODA0MzcyODE5M2VjOWQwNTUifQ=="/>
  </w:docVars>
  <w:rsids>
    <w:rsidRoot w:val="18433189"/>
    <w:rsid w:val="0A7624FA"/>
    <w:rsid w:val="18433189"/>
    <w:rsid w:val="5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2024-08-14T08:58:00Z</dcterms:created>
  <dc:creator>萧然亦生</dc:creator>
  <cp:lastModifiedBy>萧然亦生</cp:lastModifiedBy>
  <dcterms:modified xsi:type="dcterms:W3CDTF">2024-10-25T05:58:39Z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B7C9B8EF32A54FECA83C3BB16E0689F0_13</vt:lpwstr>
  </property>
</Properties>
</file>