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B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杭州市萧山区皮肤病医院酶标洗板机采购项目公开询价公告</w:t>
      </w:r>
    </w:p>
    <w:p w14:paraId="0B31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根据医院有关规定，对酶标洗板机采购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进行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，欢迎符合要求的供应商前来响应。</w:t>
      </w:r>
    </w:p>
    <w:p w14:paraId="36AEA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、项目名称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杭州市萧山区皮肤病医院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酶标洗板机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采购项目</w:t>
      </w:r>
    </w:p>
    <w:p w14:paraId="6DC84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、项目需求</w:t>
      </w:r>
    </w:p>
    <w:p w14:paraId="1BD97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详见附件</w:t>
      </w:r>
    </w:p>
    <w:p w14:paraId="650C0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、供应商应具备的资格要求</w:t>
      </w:r>
    </w:p>
    <w:p w14:paraId="64B10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本项目不接受联合体参与（潜在供应商能独立完成本项目）。</w:t>
      </w:r>
    </w:p>
    <w:p w14:paraId="6ABE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、报价</w:t>
      </w:r>
    </w:p>
    <w:p w14:paraId="0F97D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、报价时间：202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日(节假日除外)。上午8:30—11:00;下午13: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0—16:30，逾期不予办理。</w:t>
      </w:r>
    </w:p>
    <w:p w14:paraId="3C8D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、地点：杭州市萧山区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乐园路58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区皮肤病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医院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门诊三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楼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医务科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 w14:paraId="4EDC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、所需资料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一份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（下列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序号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需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按顺序装订成册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单独密封，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供应商代表须亲自到场，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逾期不予受理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）：</w:t>
      </w:r>
    </w:p>
    <w:p w14:paraId="3255FE01"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20" w:lineRule="exact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1）投标商为生产企业的递交《企业法人营业执照》、《医疗器械生产许可证》；投标商为经营企业或代理公司的递交《企业法人营业执照》、《医疗器械经营许可证》、投标产品经销代理权证明材料（层级明确）；</w:t>
      </w:r>
    </w:p>
    <w:p w14:paraId="42FFF9FF"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20" w:lineRule="exact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（2）报名人身份证复印件及联系方式。如委托的，提供有效的授权委托书原件；</w:t>
      </w:r>
    </w:p>
    <w:p w14:paraId="76159E97"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2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（3）相对应的医疗器械注册证或备案凭证；</w:t>
      </w:r>
    </w:p>
    <w:p w14:paraId="55AA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（4）报价单、详细品牌型号参数及配置清单、省内公立医疗机构同类项目近三年成交情况、项目需求响应情况、售后服务承诺等装入文件袋密封。</w:t>
      </w:r>
    </w:p>
    <w:p w14:paraId="37BF5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五、成交方式</w:t>
      </w:r>
    </w:p>
    <w:p w14:paraId="1115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在满足项目需求实质性要求条款的前提下，报价最低者作为成交供应商。</w:t>
      </w:r>
    </w:p>
    <w:p w14:paraId="3DD7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人及项目联系人</w:t>
      </w:r>
    </w:p>
    <w:p w14:paraId="7508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人名称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杭州市萧山区皮肤病医院</w:t>
      </w:r>
    </w:p>
    <w:p w14:paraId="5167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人地址：杭州市萧山区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乐园路58号</w:t>
      </w:r>
    </w:p>
    <w:p w14:paraId="09F8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联系人：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吴国华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    电话：</w:t>
      </w:r>
      <w:bookmarkStart w:id="0" w:name="OLE_LINK2"/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18057155326</w:t>
      </w:r>
    </w:p>
    <w:bookmarkEnd w:id="0"/>
    <w:p w14:paraId="2552B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1EC8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杭州市萧山区皮肤病医院</w:t>
      </w:r>
    </w:p>
    <w:p w14:paraId="4AEC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</w:t>
      </w:r>
    </w:p>
    <w:p w14:paraId="718422E5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0D355CF6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0E109980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0821D613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571B0FF4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613C9C55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170673B4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33E18926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6B550429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29B6CB60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3F08B82E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06425FAC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61C2D4C6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731B058D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附件：</w:t>
      </w:r>
    </w:p>
    <w:p w14:paraId="011DE28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杭州市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萧山区皮肤病医院酶标洗板机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项目需求</w:t>
      </w:r>
    </w:p>
    <w:p w14:paraId="4866DB1D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一、采购需求</w:t>
      </w:r>
    </w:p>
    <w:tbl>
      <w:tblPr>
        <w:tblStyle w:val="22"/>
        <w:tblpPr w:leftFromText="180" w:rightFromText="180" w:vertAnchor="text" w:horzAnchor="margin" w:tblpXSpec="center" w:tblpY="63"/>
        <w:tblOverlap w:val="never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2588"/>
        <w:gridCol w:w="705"/>
        <w:gridCol w:w="733"/>
        <w:gridCol w:w="1500"/>
        <w:gridCol w:w="1997"/>
        <w:gridCol w:w="1514"/>
      </w:tblGrid>
      <w:tr w14:paraId="5F01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9" w:hRule="atLeast"/>
          <w:jc w:val="center"/>
        </w:trPr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C9DB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标项</w:t>
            </w:r>
          </w:p>
        </w:tc>
        <w:tc>
          <w:tcPr>
            <w:tcW w:w="2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69819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7615D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746C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500" w:type="dxa"/>
            <w:vAlign w:val="center"/>
          </w:tcPr>
          <w:p w14:paraId="5103ECF5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预算（元）</w:t>
            </w:r>
          </w:p>
        </w:tc>
        <w:tc>
          <w:tcPr>
            <w:tcW w:w="1997" w:type="dxa"/>
            <w:vAlign w:val="center"/>
          </w:tcPr>
          <w:p w14:paraId="0BEDC315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简要规格描述或基本情况介绍</w:t>
            </w:r>
          </w:p>
        </w:tc>
        <w:tc>
          <w:tcPr>
            <w:tcW w:w="1514" w:type="dxa"/>
            <w:vAlign w:val="center"/>
          </w:tcPr>
          <w:p w14:paraId="16F49181">
            <w:pPr>
              <w:tabs>
                <w:tab w:val="left" w:pos="0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最高限价（元）</w:t>
            </w:r>
          </w:p>
        </w:tc>
      </w:tr>
      <w:tr w14:paraId="6C67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  <w:jc w:val="center"/>
        </w:trPr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EEA15">
            <w:pPr>
              <w:tabs>
                <w:tab w:val="left" w:pos="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A0CC3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酶标洗板机采购项目</w:t>
            </w:r>
          </w:p>
        </w:tc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AA67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CD68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500" w:type="dxa"/>
            <w:vAlign w:val="center"/>
          </w:tcPr>
          <w:p w14:paraId="1C089C14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48000</w:t>
            </w:r>
          </w:p>
        </w:tc>
        <w:tc>
          <w:tcPr>
            <w:tcW w:w="1997" w:type="dxa"/>
            <w:vAlign w:val="center"/>
          </w:tcPr>
          <w:p w14:paraId="6AECF7D0">
            <w:pPr>
              <w:tabs>
                <w:tab w:val="left" w:pos="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详见技术需求</w:t>
            </w:r>
          </w:p>
        </w:tc>
        <w:tc>
          <w:tcPr>
            <w:tcW w:w="1514" w:type="dxa"/>
            <w:vAlign w:val="center"/>
          </w:tcPr>
          <w:p w14:paraId="2B429658">
            <w:pPr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48000</w:t>
            </w:r>
          </w:p>
        </w:tc>
      </w:tr>
    </w:tbl>
    <w:p w14:paraId="424F43FB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黑体" w:cs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技术需求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“▲” 系实质性要求条款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9AA1F0F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洗清板数：A板/AB板,一次可同时清洗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块板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。</w:t>
      </w:r>
    </w:p>
    <w:p w14:paraId="356C15D4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板位选择：酶标板清洗孔数，可选择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24孔、48孔、72孔、96孔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。</w:t>
      </w:r>
    </w:p>
    <w:p w14:paraId="16473FAA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适用板型：</w:t>
      </w:r>
      <w:r>
        <w:rPr>
          <w:rFonts w:hint="eastAsia" w:ascii="仿宋_GB2312" w:hAnsi="仿宋_GB2312" w:eastAsia="仿宋_GB2312" w:cs="仿宋_GB2312"/>
          <w:sz w:val="28"/>
          <w:szCs w:val="28"/>
        </w:rPr>
        <w:t>平底、圆型、U型、V型酶标板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36A829A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清洗液残留量：每个孔残留液体≤0.1ul，无需再次手工拍板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53F6BED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带</w:t>
      </w:r>
      <w:r>
        <w:rPr>
          <w:rFonts w:hint="eastAsia" w:ascii="仿宋_GB2312" w:hAnsi="仿宋_GB2312" w:eastAsia="仿宋_GB2312" w:cs="仿宋_GB2312"/>
          <w:sz w:val="28"/>
          <w:szCs w:val="28"/>
        </w:rPr>
        <w:t>自动洗清功能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1E518A5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洗液及蒸馏水液位不足自动报警，废液桶满自动报警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。</w:t>
      </w:r>
    </w:p>
    <w:p w14:paraId="1717A806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有堵孔检测功能，无需人工观察，屏幕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>上能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直观显示堵孔位置。</w:t>
      </w:r>
    </w:p>
    <w:p w14:paraId="792FE63E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喷头无针技术，洗板时不接触酶标板。</w:t>
      </w:r>
    </w:p>
    <w:p w14:paraId="00A3F68B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喷板可快速拆卸，方便清洗维护，无需要专业维修人员，即可更换。</w:t>
      </w:r>
    </w:p>
    <w:p w14:paraId="60F8ECE2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有强制排水系统，防止废液排放不畅，引起酶标板交叉污染，减少气溶胶，保证生物安全。</w:t>
      </w:r>
    </w:p>
    <w:p w14:paraId="642C4282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操作界面简单直观，带有防水设计，防止在使用及操作过程中遇水损坏，减少维修成本。</w:t>
      </w:r>
    </w:p>
    <w:p w14:paraId="7CA1F910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立式离心式洗板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快速高效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5B4241A3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压力冲洗技术，无需吸液，废液自动排放。</w:t>
      </w:r>
    </w:p>
    <w:p w14:paraId="6D860F05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自动累计洗板次数，便于按时维护保养。</w:t>
      </w:r>
    </w:p>
    <w:p w14:paraId="49F1D25D"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15.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机器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配有备用喷板，如有堵孔可快速直接更换，减少维修等待时间。</w:t>
      </w:r>
    </w:p>
    <w:p w14:paraId="5D084E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8EEFB"/>
    <w:multiLevelType w:val="multilevel"/>
    <w:tmpl w:val="9688EEF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tabs>
          <w:tab w:val="left" w:pos="420"/>
        </w:tabs>
        <w:ind w:left="1295" w:hanging="575"/>
      </w:pPr>
      <w:rPr>
        <w:rFonts w:hint="eastAsia" w:ascii="宋体" w:hAnsi="宋体" w:cs="宋体"/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YjIxNmQ2ZGNmYmYzZjdkZjZmNWE1ZjI5ZWQ0YmMifQ=="/>
  </w:docVars>
  <w:rsids>
    <w:rsidRoot w:val="513A51C2"/>
    <w:rsid w:val="00052613"/>
    <w:rsid w:val="00082BDE"/>
    <w:rsid w:val="00093900"/>
    <w:rsid w:val="000D1685"/>
    <w:rsid w:val="00136BC2"/>
    <w:rsid w:val="00142D80"/>
    <w:rsid w:val="001F453D"/>
    <w:rsid w:val="002F40B2"/>
    <w:rsid w:val="0036410A"/>
    <w:rsid w:val="00393C18"/>
    <w:rsid w:val="00510637"/>
    <w:rsid w:val="005A7655"/>
    <w:rsid w:val="0061509D"/>
    <w:rsid w:val="00664FFA"/>
    <w:rsid w:val="007055FA"/>
    <w:rsid w:val="007D0C58"/>
    <w:rsid w:val="0083378F"/>
    <w:rsid w:val="00840614"/>
    <w:rsid w:val="008C3732"/>
    <w:rsid w:val="008F1C60"/>
    <w:rsid w:val="008F203C"/>
    <w:rsid w:val="00937261"/>
    <w:rsid w:val="00946E89"/>
    <w:rsid w:val="00990334"/>
    <w:rsid w:val="009910C0"/>
    <w:rsid w:val="009A6A83"/>
    <w:rsid w:val="009B70C2"/>
    <w:rsid w:val="009E3AF0"/>
    <w:rsid w:val="00A04DF5"/>
    <w:rsid w:val="00AE15F6"/>
    <w:rsid w:val="00AE78DF"/>
    <w:rsid w:val="00B75E29"/>
    <w:rsid w:val="00C27782"/>
    <w:rsid w:val="00C46C55"/>
    <w:rsid w:val="00CA5BDA"/>
    <w:rsid w:val="00D5172E"/>
    <w:rsid w:val="00D558FF"/>
    <w:rsid w:val="00E204B5"/>
    <w:rsid w:val="00E303A1"/>
    <w:rsid w:val="00E37F3D"/>
    <w:rsid w:val="00EB1B8E"/>
    <w:rsid w:val="00F075D5"/>
    <w:rsid w:val="00F0777B"/>
    <w:rsid w:val="00F44798"/>
    <w:rsid w:val="00F70300"/>
    <w:rsid w:val="00FF0CB5"/>
    <w:rsid w:val="0261487E"/>
    <w:rsid w:val="051D5D31"/>
    <w:rsid w:val="09E64FA9"/>
    <w:rsid w:val="09EA77FB"/>
    <w:rsid w:val="09F23F11"/>
    <w:rsid w:val="0B573061"/>
    <w:rsid w:val="0B642C9E"/>
    <w:rsid w:val="0C9E5C86"/>
    <w:rsid w:val="0F077816"/>
    <w:rsid w:val="0F2D1010"/>
    <w:rsid w:val="0FF756C0"/>
    <w:rsid w:val="10C95107"/>
    <w:rsid w:val="119C5805"/>
    <w:rsid w:val="129245DA"/>
    <w:rsid w:val="14FC29A8"/>
    <w:rsid w:val="168A20C0"/>
    <w:rsid w:val="17321EED"/>
    <w:rsid w:val="1A626F8D"/>
    <w:rsid w:val="1B81105D"/>
    <w:rsid w:val="1BCE3522"/>
    <w:rsid w:val="1CE22C53"/>
    <w:rsid w:val="1DAF3B10"/>
    <w:rsid w:val="1DFD33AB"/>
    <w:rsid w:val="1E4D27CD"/>
    <w:rsid w:val="1F3D3B25"/>
    <w:rsid w:val="1F5F228E"/>
    <w:rsid w:val="20735A50"/>
    <w:rsid w:val="220A51D4"/>
    <w:rsid w:val="22C54E5E"/>
    <w:rsid w:val="22C64F40"/>
    <w:rsid w:val="22F34C27"/>
    <w:rsid w:val="232C1D8B"/>
    <w:rsid w:val="259B7DC3"/>
    <w:rsid w:val="25B47EB1"/>
    <w:rsid w:val="264A0630"/>
    <w:rsid w:val="285515EA"/>
    <w:rsid w:val="29DB01C2"/>
    <w:rsid w:val="2A1F27A5"/>
    <w:rsid w:val="2C2045B2"/>
    <w:rsid w:val="2C3331A2"/>
    <w:rsid w:val="2CA13D0C"/>
    <w:rsid w:val="2DA95DA3"/>
    <w:rsid w:val="2DED5DD7"/>
    <w:rsid w:val="2E764C80"/>
    <w:rsid w:val="2E99443D"/>
    <w:rsid w:val="2F515BA5"/>
    <w:rsid w:val="310D3357"/>
    <w:rsid w:val="34B67E89"/>
    <w:rsid w:val="36A06A1C"/>
    <w:rsid w:val="377D1B3A"/>
    <w:rsid w:val="380D00E1"/>
    <w:rsid w:val="3AA27206"/>
    <w:rsid w:val="3AC56A51"/>
    <w:rsid w:val="3AE315CD"/>
    <w:rsid w:val="3B47284D"/>
    <w:rsid w:val="3DE843F1"/>
    <w:rsid w:val="3F9D1AA4"/>
    <w:rsid w:val="3FC63600"/>
    <w:rsid w:val="43DE2576"/>
    <w:rsid w:val="45D65FB6"/>
    <w:rsid w:val="4C511EBD"/>
    <w:rsid w:val="4D713196"/>
    <w:rsid w:val="4F3240FF"/>
    <w:rsid w:val="4F485FFB"/>
    <w:rsid w:val="513A51C2"/>
    <w:rsid w:val="51865454"/>
    <w:rsid w:val="52B542E2"/>
    <w:rsid w:val="52ED3E32"/>
    <w:rsid w:val="530B223A"/>
    <w:rsid w:val="54A743C8"/>
    <w:rsid w:val="55D122F6"/>
    <w:rsid w:val="57452EF7"/>
    <w:rsid w:val="583566CE"/>
    <w:rsid w:val="58C61EBA"/>
    <w:rsid w:val="59DF369C"/>
    <w:rsid w:val="5C78796F"/>
    <w:rsid w:val="5CCC3817"/>
    <w:rsid w:val="61A11716"/>
    <w:rsid w:val="63493E13"/>
    <w:rsid w:val="63574396"/>
    <w:rsid w:val="63F30EE5"/>
    <w:rsid w:val="643903FB"/>
    <w:rsid w:val="647561C5"/>
    <w:rsid w:val="64D27A50"/>
    <w:rsid w:val="65CE1945"/>
    <w:rsid w:val="660223DD"/>
    <w:rsid w:val="66187ACD"/>
    <w:rsid w:val="66A31A8D"/>
    <w:rsid w:val="67D12BF7"/>
    <w:rsid w:val="699801E9"/>
    <w:rsid w:val="6A472CE6"/>
    <w:rsid w:val="6B623CC4"/>
    <w:rsid w:val="6C5A3B1B"/>
    <w:rsid w:val="6D0B213A"/>
    <w:rsid w:val="6D1F2C55"/>
    <w:rsid w:val="6F077BAF"/>
    <w:rsid w:val="6F242F83"/>
    <w:rsid w:val="6F433E0D"/>
    <w:rsid w:val="702602B6"/>
    <w:rsid w:val="712F49A0"/>
    <w:rsid w:val="717D3CD5"/>
    <w:rsid w:val="720C6738"/>
    <w:rsid w:val="742759A6"/>
    <w:rsid w:val="74BD640F"/>
    <w:rsid w:val="78EB0CE7"/>
    <w:rsid w:val="796B75F7"/>
    <w:rsid w:val="79834F01"/>
    <w:rsid w:val="798648DA"/>
    <w:rsid w:val="79AD137E"/>
    <w:rsid w:val="79D21F90"/>
    <w:rsid w:val="7ABF728A"/>
    <w:rsid w:val="7C9C6069"/>
    <w:rsid w:val="7D6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jc w:val="left"/>
      <w:outlineLvl w:val="0"/>
    </w:pPr>
    <w:rPr>
      <w:rFonts w:ascii="Calibri" w:hAnsi="Calibri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left="0" w:firstLine="0"/>
      <w:jc w:val="left"/>
      <w:outlineLvl w:val="1"/>
    </w:pPr>
    <w:rPr>
      <w:rFonts w:ascii="Arial" w:hAnsi="Arial" w:cs="Times New Roman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  <w:tab w:val="clear" w:pos="0"/>
      </w:tabs>
      <w:outlineLvl w:val="2"/>
    </w:pPr>
    <w:rPr>
      <w:rFonts w:ascii="Calibri" w:hAnsi="Calibri" w:cs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outlineLvl w:val="4"/>
    </w:pPr>
    <w:rPr>
      <w:rFonts w:ascii="Times New Roman" w:hAnsi="Times New Roman" w:cs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next w:val="1"/>
    <w:qFormat/>
    <w:uiPriority w:val="0"/>
    <w:pPr>
      <w:shd w:val="clear" w:color="auto" w:fill="000080"/>
    </w:pPr>
  </w:style>
  <w:style w:type="paragraph" w:styleId="12">
    <w:name w:val="Body Text"/>
    <w:basedOn w:val="1"/>
    <w:qFormat/>
    <w:uiPriority w:val="0"/>
    <w:pPr>
      <w:autoSpaceDE w:val="0"/>
      <w:autoSpaceDN w:val="0"/>
    </w:pPr>
    <w:rPr>
      <w:rFonts w:ascii="宋体" w:hAnsi="Arial" w:cs="Arial"/>
      <w:snapToGrid w:val="0"/>
      <w:szCs w:val="21"/>
      <w:lang w:val="zh-CN"/>
    </w:rPr>
  </w:style>
  <w:style w:type="paragraph" w:styleId="13">
    <w:name w:val="Body Text Indent"/>
    <w:basedOn w:val="1"/>
    <w:next w:val="14"/>
    <w:semiHidden/>
    <w:unhideWhenUsed/>
    <w:qFormat/>
    <w:uiPriority w:val="99"/>
    <w:pPr>
      <w:spacing w:after="120"/>
      <w:ind w:left="420" w:leftChars="200"/>
    </w:pPr>
  </w:style>
  <w:style w:type="paragraph" w:styleId="1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5">
    <w:name w:val="Block Text"/>
    <w:basedOn w:val="1"/>
    <w:qFormat/>
    <w:uiPriority w:val="0"/>
    <w:pPr>
      <w:adjustRightInd w:val="0"/>
      <w:spacing w:line="300" w:lineRule="auto"/>
      <w:ind w:left="958" w:right="-120" w:rightChars="-120"/>
      <w:jc w:val="left"/>
    </w:pPr>
    <w:rPr>
      <w:rFonts w:ascii="宋体" w:hAnsi="宋体"/>
      <w:sz w:val="28"/>
    </w:rPr>
  </w:style>
  <w:style w:type="paragraph" w:styleId="16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paragraph" w:styleId="18">
    <w:name w:val="header"/>
    <w:basedOn w:val="1"/>
    <w:unhideWhenUsed/>
    <w:qFormat/>
    <w:uiPriority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"/>
    <w:basedOn w:val="12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1">
    <w:name w:val="Body Text First Indent 2"/>
    <w:basedOn w:val="13"/>
    <w:next w:val="11"/>
    <w:qFormat/>
    <w:uiPriority w:val="0"/>
    <w:pPr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eastAsiaTheme="minorEastAsia"/>
      <w:sz w:val="21"/>
      <w:szCs w:val="22"/>
    </w:rPr>
  </w:style>
  <w:style w:type="paragraph" w:customStyle="1" w:styleId="26">
    <w:name w:val="Body text|1"/>
    <w:basedOn w:val="1"/>
    <w:qFormat/>
    <w:uiPriority w:val="0"/>
    <w:pPr>
      <w:spacing w:after="100" w:line="444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28">
    <w:name w:val="_Style 2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29">
    <w:name w:val="小标题"/>
    <w:basedOn w:val="1"/>
    <w:qFormat/>
    <w:uiPriority w:val="0"/>
    <w:pPr>
      <w:jc w:val="center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1075</Words>
  <Characters>1153</Characters>
  <Lines>86</Lines>
  <Paragraphs>24</Paragraphs>
  <TotalTime>10</TotalTime>
  <ScaleCrop>false</ScaleCrop>
  <LinksUpToDate>false</LinksUpToDate>
  <CharactersWithSpaces>1189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2023-04-26T08:18:00Z</dcterms:created>
  <dc:creator>YUAN</dc:creator>
  <cp:lastModifiedBy>吴国华</cp:lastModifiedBy>
  <dcterms:modified xsi:type="dcterms:W3CDTF">2025-03-03T01:02:42Z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8AFB5F3FEC3E4161BFCDD5BCEC128F58_13</vt:lpwstr>
  </property>
  <property fmtid="{D5CDD505-2E9C-101B-9397-08002B2CF9AE}" pid="4" name="KSOTemplateDocerSaveRecord">
    <vt:lpwstr>eyJoZGlkIjoiNTUxYjIxNmQ2ZGNmYmYzZjdkZjZmNWE1ZjI5ZWQ0YmMiLCJ1c2VySWQiOiIyMjQ4NTg1NzEifQ==</vt:lpwstr>
  </property>
</Properties>
</file>