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spacing w:line="360" w:lineRule="auto"/>
        <w:jc w:val="center"/>
        <w:outlineLvl w:val="0"/>
        <w:rPr>
          <w:rFonts w:hint="eastAsia" w:ascii="黑体" w:hAnsi="黑体" w:eastAsia="黑体" w:cs="黑体"/>
          <w:sz w:val="32"/>
          <w:szCs w:val="32"/>
          <w:highlight w:val="none"/>
          <w:lang w:eastAsia="zh-CN"/>
        </w:rPr>
      </w:pPr>
      <w:bookmarkStart w:id="0" w:name="_Hlt67893495"/>
      <w:bookmarkEnd w:id="0"/>
      <w:bookmarkStart w:id="1" w:name="_Hlt74707423"/>
      <w:bookmarkEnd w:id="1"/>
      <w:bookmarkStart w:id="2" w:name="_Hlt74729822"/>
      <w:bookmarkEnd w:id="2"/>
      <w:bookmarkStart w:id="3" w:name="_Hlt74728647"/>
      <w:bookmarkEnd w:id="3"/>
      <w:bookmarkStart w:id="4" w:name="_Hlt74649545"/>
      <w:bookmarkEnd w:id="4"/>
      <w:bookmarkStart w:id="5" w:name="第二部分"/>
      <w:bookmarkStart w:id="6" w:name="_Toc91899870"/>
      <w:bookmarkStart w:id="7" w:name="_Toc91899871"/>
      <w:bookmarkStart w:id="442" w:name="_GoBack"/>
      <w:bookmarkEnd w:id="442"/>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意见征询稿</w:t>
      </w:r>
      <w:r>
        <w:rPr>
          <w:rFonts w:hint="eastAsia" w:ascii="黑体" w:hAnsi="黑体" w:eastAsia="黑体" w:cs="黑体"/>
          <w:sz w:val="32"/>
          <w:szCs w:val="32"/>
          <w:highlight w:val="none"/>
          <w:lang w:eastAsia="zh-CN"/>
        </w:rPr>
        <w:t>）区艺术中心办公楼物业项目采购人资料提交汇总单</w:t>
      </w:r>
    </w:p>
    <w:p>
      <w:pPr>
        <w:adjustRightInd/>
        <w:spacing w:line="360" w:lineRule="auto"/>
        <w:jc w:val="center"/>
        <w:outlineLvl w:val="0"/>
        <w:rPr>
          <w:rFonts w:hint="eastAsia" w:ascii="黑体" w:hAnsi="黑体" w:eastAsia="黑体" w:cs="黑体"/>
          <w:b/>
          <w:sz w:val="30"/>
          <w:szCs w:val="30"/>
          <w:highlight w:val="none"/>
        </w:rPr>
      </w:pPr>
      <w:r>
        <w:rPr>
          <w:rFonts w:hint="eastAsia" w:ascii="黑体" w:hAnsi="黑体" w:eastAsia="黑体" w:cs="黑体"/>
          <w:b/>
          <w:sz w:val="30"/>
          <w:szCs w:val="30"/>
          <w:highlight w:val="none"/>
        </w:rPr>
        <w:t xml:space="preserve">第一部分 </w:t>
      </w:r>
      <w:r>
        <w:rPr>
          <w:rFonts w:hint="eastAsia" w:ascii="黑体" w:hAnsi="黑体" w:eastAsia="黑体" w:cs="黑体"/>
          <w:b/>
          <w:sz w:val="30"/>
          <w:szCs w:val="30"/>
          <w:highlight w:val="none"/>
          <w:lang w:eastAsia="zh-CN"/>
        </w:rPr>
        <w:t>基本信息</w:t>
      </w:r>
    </w:p>
    <w:p>
      <w:pPr>
        <w:spacing w:line="360" w:lineRule="auto"/>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 xml:space="preserve">一、项目基本情况                                            </w:t>
      </w:r>
    </w:p>
    <w:p>
      <w:pPr>
        <w:tabs>
          <w:tab w:val="left" w:pos="6087"/>
        </w:tabs>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w:t>
      </w:r>
      <w:r>
        <w:rPr>
          <w:rFonts w:hint="eastAsia" w:ascii="新宋体" w:hAnsi="新宋体" w:eastAsia="新宋体" w:cs="新宋体"/>
          <w:b/>
          <w:sz w:val="24"/>
          <w:szCs w:val="24"/>
          <w:highlight w:val="none"/>
        </w:rPr>
        <w:t xml:space="preserve"> 项目名称：余杭区艺术中心办公楼物业管理服务</w:t>
      </w:r>
      <w:r>
        <w:rPr>
          <w:rFonts w:hint="eastAsia" w:ascii="新宋体" w:hAnsi="新宋体" w:eastAsia="新宋体" w:cs="新宋体"/>
          <w:b/>
          <w:sz w:val="24"/>
          <w:szCs w:val="24"/>
          <w:highlight w:val="none"/>
          <w:lang w:eastAsia="zh-CN"/>
        </w:rPr>
        <w:t>采购项目</w:t>
      </w:r>
      <w:r>
        <w:rPr>
          <w:rFonts w:hint="eastAsia" w:ascii="新宋体" w:hAnsi="新宋体" w:eastAsia="新宋体" w:cs="新宋体"/>
          <w:b/>
          <w:sz w:val="24"/>
          <w:szCs w:val="24"/>
          <w:highlight w:val="none"/>
          <w:lang w:val="en-US" w:eastAsia="zh-CN"/>
        </w:rPr>
        <w:t xml:space="preserve">                   </w:t>
      </w:r>
      <w:r>
        <w:rPr>
          <w:rFonts w:hint="eastAsia" w:ascii="新宋体" w:hAnsi="新宋体" w:eastAsia="新宋体" w:cs="新宋体"/>
          <w:b/>
          <w:sz w:val="24"/>
          <w:szCs w:val="24"/>
          <w:highlight w:val="none"/>
          <w:lang w:val="en-US" w:eastAsia="zh-CN"/>
        </w:rPr>
        <w:tab/>
      </w:r>
    </w:p>
    <w:p>
      <w:pPr>
        <w:spacing w:line="360" w:lineRule="auto"/>
        <w:ind w:firstLine="482" w:firstLineChars="200"/>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rPr>
        <w:t>预算金额（元）：</w:t>
      </w:r>
      <w:r>
        <w:rPr>
          <w:rFonts w:hint="eastAsia" w:ascii="新宋体" w:hAnsi="新宋体" w:eastAsia="新宋体" w:cs="新宋体"/>
          <w:b/>
          <w:sz w:val="24"/>
          <w:szCs w:val="24"/>
          <w:highlight w:val="none"/>
          <w:lang w:val="en-US" w:eastAsia="zh-CN"/>
        </w:rPr>
        <w:t>3003000</w:t>
      </w:r>
    </w:p>
    <w:p>
      <w:pPr>
        <w:spacing w:line="360" w:lineRule="auto"/>
        <w:ind w:firstLine="482" w:firstLineChars="200"/>
        <w:rPr>
          <w:rFonts w:hint="eastAsia" w:ascii="新宋体" w:hAnsi="新宋体" w:eastAsia="新宋体" w:cs="新宋体"/>
          <w:b/>
          <w:bCs w:val="0"/>
          <w:kern w:val="2"/>
          <w:sz w:val="24"/>
          <w:szCs w:val="24"/>
          <w:highlight w:val="none"/>
          <w:lang w:val="en-US" w:eastAsia="zh-CN" w:bidi="ar-SA"/>
        </w:rPr>
      </w:pPr>
      <w:r>
        <w:rPr>
          <w:rFonts w:hint="eastAsia" w:ascii="新宋体" w:hAnsi="新宋体" w:eastAsia="新宋体" w:cs="新宋体"/>
          <w:b/>
          <w:bCs w:val="0"/>
          <w:kern w:val="2"/>
          <w:sz w:val="24"/>
          <w:szCs w:val="24"/>
          <w:highlight w:val="none"/>
          <w:lang w:val="en-US" w:eastAsia="zh-CN" w:bidi="ar-SA"/>
        </w:rPr>
        <w:t>最高限价（元）：/</w:t>
      </w:r>
    </w:p>
    <w:p>
      <w:pPr>
        <w:pStyle w:val="5"/>
        <w:spacing w:line="360" w:lineRule="auto"/>
        <w:ind w:firstLine="480"/>
        <w:rPr>
          <w:rFonts w:hint="eastAsia" w:ascii="新宋体" w:hAnsi="新宋体" w:eastAsia="新宋体" w:cs="新宋体"/>
          <w:bCs/>
          <w:color w:val="auto"/>
          <w:kern w:val="2"/>
          <w:sz w:val="24"/>
          <w:szCs w:val="24"/>
          <w:highlight w:val="none"/>
          <w:lang w:eastAsia="zh-CN"/>
        </w:rPr>
      </w:pPr>
      <w:r>
        <w:rPr>
          <w:rFonts w:hint="eastAsia" w:ascii="新宋体" w:hAnsi="新宋体" w:eastAsia="新宋体" w:cs="新宋体"/>
          <w:b/>
          <w:color w:val="auto"/>
          <w:sz w:val="24"/>
          <w:szCs w:val="24"/>
          <w:highlight w:val="none"/>
        </w:rPr>
        <w:t>采购需求：</w:t>
      </w:r>
      <w:r>
        <w:rPr>
          <w:rFonts w:hint="eastAsia" w:ascii="新宋体" w:hAnsi="新宋体" w:eastAsia="新宋体" w:cs="新宋体"/>
          <w:bCs/>
          <w:color w:val="auto"/>
          <w:kern w:val="2"/>
          <w:sz w:val="24"/>
          <w:szCs w:val="24"/>
          <w:highlight w:val="none"/>
          <w:lang w:eastAsia="zh-CN"/>
        </w:rPr>
        <w:t>本</w:t>
      </w:r>
      <w:r>
        <w:rPr>
          <w:rFonts w:hint="eastAsia" w:ascii="新宋体" w:hAnsi="新宋体" w:eastAsia="新宋体" w:cs="新宋体"/>
          <w:bCs/>
          <w:color w:val="auto"/>
          <w:kern w:val="2"/>
          <w:sz w:val="24"/>
          <w:szCs w:val="24"/>
          <w:highlight w:val="none"/>
        </w:rPr>
        <w:t>项目主要内容</w:t>
      </w:r>
      <w:r>
        <w:rPr>
          <w:rFonts w:hint="eastAsia" w:ascii="新宋体" w:hAnsi="新宋体" w:eastAsia="新宋体" w:cs="新宋体"/>
          <w:bCs/>
          <w:color w:val="auto"/>
          <w:kern w:val="2"/>
          <w:sz w:val="24"/>
          <w:szCs w:val="24"/>
          <w:highlight w:val="none"/>
          <w:lang w:eastAsia="zh-CN"/>
        </w:rPr>
        <w:t>包括保安服务、环境卫生、设施设备维护维修（包含所有费用）、会务服务和接待、室外绿化及室内绿植租摆、电梯维保（包含所有费用）、物业服务档案管理以及采购单位交办的其他物业管理服务等。</w:t>
      </w:r>
    </w:p>
    <w:p>
      <w:pPr>
        <w:pStyle w:val="5"/>
        <w:spacing w:line="360" w:lineRule="auto"/>
        <w:ind w:firstLine="480"/>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rPr>
        <w:t>合同履约期限：</w:t>
      </w:r>
      <w:r>
        <w:rPr>
          <w:rFonts w:hint="eastAsia" w:ascii="新宋体" w:hAnsi="新宋体" w:eastAsia="新宋体" w:cs="新宋体"/>
          <w:sz w:val="24"/>
          <w:szCs w:val="24"/>
          <w:highlight w:val="none"/>
          <w:lang w:eastAsia="zh-CN"/>
        </w:rPr>
        <w:t>本项目预算金额为</w:t>
      </w:r>
      <w:r>
        <w:rPr>
          <w:rFonts w:hint="eastAsia" w:ascii="新宋体" w:hAnsi="新宋体" w:eastAsia="新宋体" w:cs="新宋体"/>
          <w:sz w:val="24"/>
          <w:szCs w:val="24"/>
          <w:highlight w:val="none"/>
          <w:lang w:val="en-US" w:eastAsia="zh-CN"/>
        </w:rPr>
        <w:t>3年服务期的预算价，合同一年一签。</w:t>
      </w:r>
    </w:p>
    <w:p>
      <w:pPr>
        <w:pStyle w:val="5"/>
        <w:spacing w:line="360" w:lineRule="auto"/>
        <w:ind w:firstLine="48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本项目接受联合体投标：</w:t>
      </w:r>
      <w:r>
        <w:rPr>
          <w:rFonts w:hint="eastAsia" w:ascii="新宋体" w:hAnsi="新宋体" w:eastAsia="新宋体" w:cs="新宋体"/>
          <w:color w:val="auto"/>
          <w:kern w:val="0"/>
          <w:sz w:val="24"/>
          <w:szCs w:val="24"/>
          <w:highlight w:val="none"/>
        </w:rPr>
        <w:t xml:space="preserve"> </w:t>
      </w:r>
      <w:r>
        <w:rPr>
          <w:rFonts w:hint="eastAsia" w:ascii="新宋体" w:hAnsi="新宋体" w:eastAsia="新宋体" w:cs="新宋体"/>
          <w:color w:val="auto"/>
          <w:kern w:val="0"/>
          <w:sz w:val="24"/>
          <w:szCs w:val="24"/>
          <w:highlight w:val="none"/>
        </w:rPr>
        <w:sym w:font="Wingdings" w:char="F0FE"/>
      </w:r>
      <w:r>
        <w:rPr>
          <w:rFonts w:hint="eastAsia" w:ascii="新宋体" w:hAnsi="新宋体" w:eastAsia="新宋体" w:cs="新宋体"/>
          <w:b/>
          <w:color w:val="auto"/>
          <w:sz w:val="24"/>
          <w:szCs w:val="24"/>
          <w:highlight w:val="none"/>
        </w:rPr>
        <w:t>是；</w:t>
      </w:r>
      <w:r>
        <w:rPr>
          <w:rFonts w:hint="eastAsia" w:ascii="新宋体" w:hAnsi="新宋体" w:eastAsia="新宋体" w:cs="新宋体"/>
          <w:color w:val="auto"/>
          <w:kern w:val="0"/>
          <w:sz w:val="24"/>
          <w:szCs w:val="24"/>
          <w:highlight w:val="none"/>
        </w:rPr>
        <w:t>☐</w:t>
      </w:r>
      <w:r>
        <w:rPr>
          <w:rFonts w:hint="eastAsia" w:ascii="新宋体" w:hAnsi="新宋体" w:eastAsia="新宋体" w:cs="新宋体"/>
          <w:b/>
          <w:color w:val="auto"/>
          <w:sz w:val="24"/>
          <w:szCs w:val="24"/>
          <w:highlight w:val="none"/>
        </w:rPr>
        <w:t>否</w:t>
      </w:r>
      <w:r>
        <w:rPr>
          <w:rFonts w:hint="eastAsia" w:ascii="新宋体" w:hAnsi="新宋体" w:eastAsia="新宋体" w:cs="新宋体"/>
          <w:color w:val="auto"/>
          <w:kern w:val="0"/>
          <w:sz w:val="24"/>
          <w:szCs w:val="24"/>
          <w:highlight w:val="none"/>
        </w:rPr>
        <w:t>。</w:t>
      </w:r>
    </w:p>
    <w:p>
      <w:pPr>
        <w:spacing w:line="360" w:lineRule="auto"/>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二、资格要求</w:t>
      </w:r>
    </w:p>
    <w:p>
      <w:pPr>
        <w:spacing w:line="360" w:lineRule="auto"/>
        <w:ind w:firstLine="480"/>
        <w:rPr>
          <w:rFonts w:hint="eastAsia" w:ascii="新宋体" w:hAnsi="新宋体" w:eastAsia="新宋体" w:cs="新宋体"/>
          <w:snapToGrid w:val="0"/>
          <w:kern w:val="28"/>
          <w:sz w:val="24"/>
          <w:szCs w:val="24"/>
          <w:highlight w:val="none"/>
        </w:rPr>
      </w:pPr>
      <w:r>
        <w:rPr>
          <w:rFonts w:hint="eastAsia" w:ascii="新宋体" w:hAnsi="新宋体" w:eastAsia="新宋体" w:cs="新宋体"/>
          <w:snapToGrid w:val="0"/>
          <w:kern w:val="28"/>
          <w:sz w:val="24"/>
          <w:szCs w:val="24"/>
          <w:highlight w:val="none"/>
        </w:rPr>
        <w:t>1. 满足《中华人民共和国政府采购法》第二十二条规定；未被“信用中国”（www.creditchina.gov.cn</w:t>
      </w:r>
      <w:r>
        <w:rPr>
          <w:rFonts w:hint="eastAsia" w:ascii="新宋体" w:hAnsi="新宋体" w:eastAsia="新宋体" w:cs="新宋体"/>
          <w:snapToGrid w:val="0"/>
          <w:kern w:val="28"/>
          <w:sz w:val="24"/>
          <w:szCs w:val="24"/>
          <w:highlight w:val="none"/>
          <w:lang w:eastAsia="zh-CN"/>
        </w:rPr>
        <w:t>）</w:t>
      </w:r>
      <w:r>
        <w:rPr>
          <w:rFonts w:hint="eastAsia" w:ascii="新宋体" w:hAnsi="新宋体" w:eastAsia="新宋体" w:cs="新宋体"/>
          <w:snapToGrid w:val="0"/>
          <w:kern w:val="28"/>
          <w:sz w:val="24"/>
          <w:szCs w:val="24"/>
          <w:highlight w:val="none"/>
        </w:rPr>
        <w:t>、中国政府采购网（www.ccgp.gov.cn）列入失信被执行人、重大税收违法案件当事人名单、政府采购严重违法失信行为记录名单；</w:t>
      </w:r>
    </w:p>
    <w:p>
      <w:pPr>
        <w:spacing w:line="360" w:lineRule="auto"/>
        <w:rPr>
          <w:rFonts w:hint="eastAsia" w:ascii="新宋体" w:hAnsi="新宋体" w:eastAsia="新宋体" w:cs="新宋体"/>
          <w:snapToGrid w:val="0"/>
          <w:kern w:val="28"/>
          <w:sz w:val="24"/>
          <w:szCs w:val="24"/>
          <w:highlight w:val="none"/>
        </w:rPr>
      </w:pPr>
      <w:r>
        <w:rPr>
          <w:rFonts w:hint="eastAsia" w:ascii="新宋体" w:hAnsi="新宋体" w:eastAsia="新宋体" w:cs="新宋体"/>
          <w:snapToGrid w:val="0"/>
          <w:kern w:val="28"/>
          <w:sz w:val="24"/>
          <w:szCs w:val="24"/>
          <w:highlight w:val="none"/>
        </w:rPr>
        <w:t xml:space="preserve">    2.</w:t>
      </w:r>
      <w:r>
        <w:rPr>
          <w:rFonts w:hint="eastAsia" w:ascii="新宋体" w:hAnsi="新宋体" w:eastAsia="新宋体" w:cs="新宋体"/>
          <w:sz w:val="24"/>
          <w:szCs w:val="24"/>
          <w:highlight w:val="none"/>
        </w:rPr>
        <w:t xml:space="preserve"> </w:t>
      </w:r>
      <w:r>
        <w:rPr>
          <w:rFonts w:hint="eastAsia" w:ascii="新宋体" w:hAnsi="新宋体" w:eastAsia="新宋体" w:cs="新宋体"/>
          <w:snapToGrid w:val="0"/>
          <w:kern w:val="28"/>
          <w:sz w:val="24"/>
          <w:szCs w:val="24"/>
          <w:highlight w:val="none"/>
        </w:rPr>
        <w:t>以联合体形式投标的，提供联合协议</w:t>
      </w:r>
      <w:r>
        <w:rPr>
          <w:rFonts w:hint="eastAsia" w:ascii="新宋体" w:hAnsi="新宋体" w:eastAsia="新宋体" w:cs="新宋体"/>
          <w:snapToGrid w:val="0"/>
          <w:kern w:val="28"/>
          <w:sz w:val="24"/>
          <w:szCs w:val="24"/>
          <w:highlight w:val="none"/>
          <w:lang w:eastAsia="zh-CN"/>
        </w:rPr>
        <w:t>（</w:t>
      </w:r>
      <w:r>
        <w:rPr>
          <w:rFonts w:hint="eastAsia" w:ascii="新宋体" w:hAnsi="新宋体" w:eastAsia="新宋体" w:cs="新宋体"/>
          <w:snapToGrid w:val="0"/>
          <w:kern w:val="28"/>
          <w:sz w:val="24"/>
          <w:szCs w:val="24"/>
          <w:highlight w:val="none"/>
        </w:rPr>
        <w:t>本项目不接受联合体投标或者投标人不以联合体形式投标的，则不需要提供</w:t>
      </w:r>
      <w:r>
        <w:rPr>
          <w:rFonts w:hint="eastAsia" w:ascii="新宋体" w:hAnsi="新宋体" w:eastAsia="新宋体" w:cs="新宋体"/>
          <w:snapToGrid w:val="0"/>
          <w:kern w:val="28"/>
          <w:sz w:val="24"/>
          <w:szCs w:val="24"/>
          <w:highlight w:val="none"/>
          <w:lang w:eastAsia="zh-CN"/>
        </w:rPr>
        <w:t>）</w:t>
      </w:r>
      <w:r>
        <w:rPr>
          <w:rFonts w:hint="eastAsia" w:ascii="新宋体" w:hAnsi="新宋体" w:eastAsia="新宋体" w:cs="新宋体"/>
          <w:snapToGrid w:val="0"/>
          <w:kern w:val="28"/>
          <w:sz w:val="24"/>
          <w:szCs w:val="24"/>
          <w:highlight w:val="none"/>
        </w:rPr>
        <w:t xml:space="preserve"> ；</w:t>
      </w:r>
    </w:p>
    <w:p>
      <w:pPr>
        <w:spacing w:line="360" w:lineRule="auto"/>
        <w:ind w:firstLine="480" w:firstLineChars="200"/>
        <w:rPr>
          <w:rFonts w:hint="eastAsia" w:ascii="新宋体" w:hAnsi="新宋体" w:eastAsia="新宋体" w:cs="新宋体"/>
          <w:snapToGrid w:val="0"/>
          <w:kern w:val="28"/>
          <w:sz w:val="24"/>
          <w:szCs w:val="24"/>
          <w:highlight w:val="none"/>
        </w:rPr>
      </w:pPr>
      <w:r>
        <w:rPr>
          <w:rFonts w:hint="eastAsia" w:ascii="新宋体" w:hAnsi="新宋体" w:eastAsia="新宋体" w:cs="新宋体"/>
          <w:snapToGrid w:val="0"/>
          <w:kern w:val="28"/>
          <w:sz w:val="24"/>
          <w:szCs w:val="24"/>
          <w:highlight w:val="none"/>
        </w:rPr>
        <w:t>3.落实政府采购政策需满足的资格要求：</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rPr>
        <w:t>☐</w:t>
      </w:r>
      <w:r>
        <w:rPr>
          <w:rFonts w:hint="eastAsia" w:ascii="新宋体" w:hAnsi="新宋体" w:eastAsia="新宋体" w:cs="新宋体"/>
          <w:sz w:val="24"/>
          <w:szCs w:val="24"/>
          <w:highlight w:val="none"/>
        </w:rPr>
        <w:t>无</w:t>
      </w:r>
      <w:r>
        <w:rPr>
          <w:rFonts w:hint="eastAsia" w:ascii="新宋体" w:hAnsi="新宋体" w:eastAsia="新宋体" w:cs="新宋体"/>
          <w:snapToGrid w:val="0"/>
          <w:kern w:val="28"/>
          <w:sz w:val="24"/>
          <w:szCs w:val="24"/>
          <w:highlight w:val="none"/>
        </w:rPr>
        <w:t>（注：不得限制大中型企业与小微企业组成联合体参与投标）；</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rPr>
        <w:sym w:font="Wingdings" w:char="00FE"/>
      </w:r>
      <w:r>
        <w:rPr>
          <w:rFonts w:hint="eastAsia" w:ascii="新宋体" w:hAnsi="新宋体" w:eastAsia="新宋体" w:cs="新宋体"/>
          <w:kern w:val="0"/>
          <w:sz w:val="24"/>
          <w:szCs w:val="24"/>
          <w:highlight w:val="none"/>
        </w:rPr>
        <w:t>专</w:t>
      </w:r>
      <w:r>
        <w:rPr>
          <w:rFonts w:hint="eastAsia" w:ascii="新宋体" w:hAnsi="新宋体" w:eastAsia="新宋体" w:cs="新宋体"/>
          <w:sz w:val="24"/>
          <w:szCs w:val="24"/>
          <w:highlight w:val="none"/>
        </w:rPr>
        <w:t>门面向中小企业</w:t>
      </w:r>
    </w:p>
    <w:p>
      <w:pPr>
        <w:spacing w:line="360" w:lineRule="auto"/>
        <w:ind w:firstLine="897" w:firstLineChars="374"/>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rPr>
        <w:sym w:font="Wingdings" w:char="00FE"/>
      </w:r>
      <w:r>
        <w:rPr>
          <w:rFonts w:hint="eastAsia" w:ascii="新宋体" w:hAnsi="新宋体" w:eastAsia="新宋体" w:cs="新宋体"/>
          <w:sz w:val="24"/>
          <w:szCs w:val="24"/>
          <w:highlight w:val="none"/>
        </w:rPr>
        <w:t>服务全部由符合政策要求的中小企业承接，提供中小企业声明函；</w:t>
      </w:r>
    </w:p>
    <w:p>
      <w:pPr>
        <w:spacing w:line="360" w:lineRule="auto"/>
        <w:ind w:firstLine="897" w:firstLineChars="374"/>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rPr>
        <w:sym w:font="Wingdings" w:char="00A8"/>
      </w:r>
      <w:r>
        <w:rPr>
          <w:rFonts w:hint="eastAsia" w:ascii="新宋体" w:hAnsi="新宋体" w:eastAsia="新宋体" w:cs="新宋体"/>
          <w:sz w:val="24"/>
          <w:szCs w:val="24"/>
          <w:highlight w:val="none"/>
        </w:rPr>
        <w:t>服务全部由符合政策要求的小微企业承接，提供中小企业声明函；</w:t>
      </w:r>
    </w:p>
    <w:p>
      <w:pPr>
        <w:rPr>
          <w:rFonts w:hint="eastAsia" w:ascii="新宋体" w:hAnsi="新宋体" w:eastAsia="新宋体" w:cs="新宋体"/>
          <w:sz w:val="24"/>
          <w:szCs w:val="24"/>
          <w:highlight w:val="none"/>
        </w:rPr>
      </w:pP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rPr>
        <w:t>☐</w:t>
      </w:r>
      <w:r>
        <w:rPr>
          <w:rFonts w:hint="eastAsia" w:ascii="新宋体" w:hAnsi="新宋体" w:eastAsia="新宋体" w:cs="新宋体"/>
          <w:sz w:val="24"/>
          <w:szCs w:val="24"/>
          <w:highlight w:val="none"/>
        </w:rPr>
        <w:t>要求以联合体形式参加，提供联合协议和中小企业声明函，联合协议中中小企业合同金额应当达到</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%，其中小微企业合同金额应当达到</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w:t>
      </w:r>
      <w:r>
        <w:rPr>
          <w:rFonts w:hint="eastAsia" w:ascii="新宋体" w:hAnsi="新宋体" w:eastAsia="新宋体" w:cs="新宋体"/>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新宋体" w:hAnsi="新宋体" w:eastAsia="新宋体" w:cs="新宋体"/>
          <w:sz w:val="24"/>
          <w:szCs w:val="24"/>
          <w:highlight w:val="none"/>
        </w:rPr>
        <w:t>；</w:t>
      </w:r>
    </w:p>
    <w:p>
      <w:p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rPr>
        <w:t>☐</w:t>
      </w:r>
      <w:r>
        <w:rPr>
          <w:rFonts w:hint="eastAsia" w:ascii="新宋体" w:hAnsi="新宋体" w:eastAsia="新宋体" w:cs="新宋体"/>
          <w:sz w:val="24"/>
          <w:szCs w:val="24"/>
          <w:highlight w:val="none"/>
        </w:rPr>
        <w:t>要求合同分包，提供分包意向协议和中小企业声明函，分包意向协议中中小企业合同金额应当达到</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 ，其中小微企业合同金额应当达到</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w:t>
      </w:r>
      <w:r>
        <w:rPr>
          <w:rFonts w:hint="eastAsia" w:ascii="新宋体" w:hAnsi="新宋体" w:eastAsia="新宋体" w:cs="新宋体"/>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新宋体" w:hAnsi="新宋体" w:eastAsia="新宋体" w:cs="新宋体"/>
          <w:sz w:val="24"/>
          <w:szCs w:val="24"/>
          <w:highlight w:val="none"/>
        </w:rPr>
        <w:t>；</w:t>
      </w:r>
    </w:p>
    <w:p>
      <w:pPr>
        <w:numPr>
          <w:ilvl w:val="0"/>
          <w:numId w:val="1"/>
        </w:numPr>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本项目的特定资格要求：</w:t>
      </w:r>
    </w:p>
    <w:p>
      <w:pPr>
        <w:snapToGrid w:val="0"/>
        <w:spacing w:line="36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rPr>
        <w:sym w:font="Wingdings" w:char="F0FE"/>
      </w:r>
      <w:r>
        <w:rPr>
          <w:rFonts w:hint="eastAsia" w:ascii="新宋体" w:hAnsi="新宋体" w:eastAsia="新宋体" w:cs="新宋体"/>
          <w:sz w:val="24"/>
          <w:szCs w:val="24"/>
          <w:highlight w:val="none"/>
        </w:rPr>
        <w:t>无</w:t>
      </w:r>
    </w:p>
    <w:p>
      <w:pPr>
        <w:wordWrap/>
        <w:adjustRightInd w:val="0"/>
        <w:snapToGrid w:val="0"/>
        <w:spacing w:line="360" w:lineRule="auto"/>
        <w:ind w:left="0" w:leftChars="0" w:right="0" w:firstLine="480" w:firstLineChars="200"/>
        <w:jc w:val="both"/>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w:t>
      </w:r>
      <w:r>
        <w:rPr>
          <w:rFonts w:hint="eastAsia" w:ascii="新宋体" w:hAnsi="新宋体" w:eastAsia="新宋体" w:cs="新宋体"/>
          <w:color w:val="auto"/>
          <w:sz w:val="24"/>
          <w:szCs w:val="24"/>
          <w:highlight w:val="none"/>
        </w:rPr>
        <w:t>有特定资格要求：</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，该特定条件的法律法规依据：</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lang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eastAsia="zh-CN"/>
        </w:rPr>
        <w:t>采购人</w:t>
      </w:r>
      <w:r>
        <w:rPr>
          <w:rFonts w:hint="eastAsia" w:ascii="新宋体" w:hAnsi="新宋体" w:eastAsia="新宋体" w:cs="新宋体"/>
          <w:b/>
          <w:sz w:val="24"/>
          <w:szCs w:val="24"/>
          <w:highlight w:val="none"/>
        </w:rPr>
        <w:t>联系</w:t>
      </w:r>
      <w:r>
        <w:rPr>
          <w:rFonts w:hint="eastAsia" w:ascii="新宋体" w:hAnsi="新宋体" w:eastAsia="新宋体" w:cs="新宋体"/>
          <w:b/>
          <w:sz w:val="24"/>
          <w:szCs w:val="24"/>
          <w:highlight w:val="none"/>
          <w:lang w:eastAsia="zh-CN"/>
        </w:rPr>
        <w:t>方式</w:t>
      </w:r>
    </w:p>
    <w:p>
      <w:pPr>
        <w:widowControl w:val="0"/>
        <w:wordWrap/>
        <w:adjustRightInd w:val="0"/>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杭州市余杭区文学艺术界联合会</w:t>
      </w:r>
      <w:r>
        <w:rPr>
          <w:rFonts w:hint="eastAsia" w:ascii="宋体" w:hAnsi="宋体" w:cs="宋体"/>
          <w:color w:val="auto"/>
          <w:sz w:val="24"/>
          <w:highlight w:val="none"/>
        </w:rPr>
        <w:t xml:space="preserve"> </w:t>
      </w:r>
    </w:p>
    <w:p>
      <w:pPr>
        <w:widowControl w:val="0"/>
        <w:wordWrap/>
        <w:adjustRightInd w:val="0"/>
        <w:snapToGrid/>
        <w:spacing w:line="360" w:lineRule="auto"/>
        <w:ind w:left="0" w:leftChars="0" w:right="0" w:firstLine="480" w:firstLineChars="200"/>
        <w:jc w:val="both"/>
        <w:textAlignment w:val="auto"/>
        <w:outlineLvl w:val="9"/>
        <w:rPr>
          <w:rFonts w:ascii="宋体" w:hAnsi="宋体" w:cs="宋体"/>
          <w:color w:val="0000FF"/>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杭州市余杭区仓前街道文一西路</w:t>
      </w:r>
      <w:r>
        <w:rPr>
          <w:rFonts w:hint="eastAsia" w:ascii="宋体" w:hAnsi="宋体" w:cs="宋体"/>
          <w:color w:val="auto"/>
          <w:sz w:val="24"/>
          <w:highlight w:val="none"/>
          <w:lang w:val="en-US" w:eastAsia="zh-CN"/>
        </w:rPr>
        <w:t>1500号</w:t>
      </w:r>
      <w:r>
        <w:rPr>
          <w:rFonts w:hint="eastAsia" w:ascii="宋体" w:hAnsi="宋体" w:cs="宋体"/>
          <w:color w:val="0000FF"/>
          <w:sz w:val="24"/>
          <w:highlight w:val="none"/>
        </w:rPr>
        <w:t xml:space="preserve">  </w:t>
      </w:r>
    </w:p>
    <w:p>
      <w:pPr>
        <w:widowControl w:val="0"/>
        <w:wordWrap/>
        <w:adjustRightInd w:val="0"/>
        <w:snapToGrid/>
        <w:spacing w:line="360" w:lineRule="auto"/>
        <w:ind w:left="0" w:leftChars="0" w:right="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0571-89011505</w:t>
      </w:r>
      <w:r>
        <w:rPr>
          <w:rFonts w:hint="eastAsia" w:ascii="宋体" w:hAnsi="宋体" w:cs="宋体"/>
          <w:color w:val="auto"/>
          <w:sz w:val="24"/>
          <w:highlight w:val="none"/>
        </w:rPr>
        <w:t xml:space="preserve">  </w:t>
      </w:r>
    </w:p>
    <w:p>
      <w:pPr>
        <w:widowControl w:val="0"/>
        <w:wordWrap/>
        <w:adjustRightInd w:val="0"/>
        <w:snapToGrid/>
        <w:spacing w:line="360" w:lineRule="auto"/>
        <w:ind w:left="0" w:leftChars="0" w:right="0" w:firstLine="480" w:firstLineChars="200"/>
        <w:jc w:val="both"/>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项目联系人（询问）：王萍  </w:t>
      </w:r>
    </w:p>
    <w:p>
      <w:pPr>
        <w:widowControl w:val="0"/>
        <w:wordWrap/>
        <w:adjustRightInd w:val="0"/>
        <w:snapToGrid/>
        <w:spacing w:line="360" w:lineRule="auto"/>
        <w:ind w:left="0" w:leftChars="0" w:right="0" w:firstLine="480" w:firstLineChars="200"/>
        <w:jc w:val="both"/>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项目联系方式（询问）：0571-89011505</w:t>
      </w:r>
    </w:p>
    <w:p>
      <w:pPr>
        <w:widowControl w:val="0"/>
        <w:wordWrap/>
        <w:adjustRightInd w:val="0"/>
        <w:snapToGrid/>
        <w:spacing w:line="360" w:lineRule="auto"/>
        <w:ind w:left="0" w:leftChars="0" w:right="0" w:firstLine="480" w:firstLineChars="200"/>
        <w:jc w:val="both"/>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质疑联系人：朱卫民 </w:t>
      </w:r>
    </w:p>
    <w:p>
      <w:pPr>
        <w:spacing w:line="360" w:lineRule="auto"/>
        <w:ind w:firstLine="480"/>
        <w:rPr>
          <w:rFonts w:hint="eastAsia" w:ascii="新宋体" w:hAnsi="新宋体" w:eastAsia="新宋体" w:cs="新宋体"/>
          <w:color w:val="auto"/>
          <w:sz w:val="24"/>
          <w:szCs w:val="24"/>
          <w:highlight w:val="none"/>
        </w:rPr>
      </w:pPr>
      <w:r>
        <w:rPr>
          <w:rFonts w:hint="eastAsia" w:ascii="宋体" w:hAnsi="宋体" w:cs="宋体"/>
          <w:color w:val="auto"/>
          <w:sz w:val="24"/>
          <w:highlight w:val="none"/>
          <w:lang w:val="en-US" w:eastAsia="zh-CN"/>
        </w:rPr>
        <w:t>质疑联系方式：0571-89518802</w:t>
      </w:r>
    </w:p>
    <w:p>
      <w:pPr>
        <w:widowControl/>
        <w:adjustRightInd/>
        <w:jc w:val="left"/>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pPr>
        <w:adjustRightInd/>
        <w:spacing w:line="360" w:lineRule="auto"/>
        <w:jc w:val="center"/>
        <w:outlineLvl w:val="0"/>
        <w:rPr>
          <w:rFonts w:hint="eastAsia" w:ascii="黑体" w:hAnsi="黑体" w:eastAsia="黑体" w:cs="黑体"/>
          <w:b/>
          <w:sz w:val="30"/>
          <w:szCs w:val="30"/>
          <w:highlight w:val="none"/>
        </w:rPr>
      </w:pPr>
      <w:r>
        <w:rPr>
          <w:rFonts w:hint="eastAsia" w:ascii="黑体" w:hAnsi="黑体" w:eastAsia="黑体" w:cs="黑体"/>
          <w:b/>
          <w:sz w:val="30"/>
          <w:szCs w:val="30"/>
          <w:highlight w:val="none"/>
        </w:rPr>
        <w:t>第二部分</w:t>
      </w:r>
      <w:bookmarkEnd w:id="5"/>
      <w:r>
        <w:rPr>
          <w:rFonts w:hint="eastAsia" w:ascii="黑体" w:hAnsi="黑体" w:eastAsia="黑体" w:cs="黑体"/>
          <w:b/>
          <w:sz w:val="30"/>
          <w:szCs w:val="30"/>
          <w:highlight w:val="none"/>
        </w:rPr>
        <w:t xml:space="preserve"> 投标人须知</w:t>
      </w:r>
      <w:bookmarkEnd w:id="6"/>
    </w:p>
    <w:p>
      <w:pPr>
        <w:adjustRightInd/>
        <w:spacing w:line="360" w:lineRule="auto"/>
        <w:jc w:val="center"/>
        <w:outlineLvl w:val="0"/>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前附表</w:t>
      </w:r>
    </w:p>
    <w:tbl>
      <w:tblPr>
        <w:tblStyle w:val="72"/>
        <w:tblW w:w="856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新宋体" w:hAnsi="新宋体" w:eastAsia="新宋体" w:cs="新宋体"/>
                <w:sz w:val="24"/>
                <w:szCs w:val="24"/>
                <w:highlight w:val="none"/>
              </w:rPr>
            </w:pPr>
          </w:p>
          <w:p>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60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新宋体" w:hAnsi="新宋体" w:eastAsia="新宋体" w:cs="新宋体"/>
                <w:sz w:val="24"/>
                <w:szCs w:val="24"/>
                <w:highlight w:val="none"/>
              </w:rPr>
            </w:pPr>
          </w:p>
          <w:p>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标的：</w:t>
            </w:r>
            <w:r>
              <w:rPr>
                <w:rFonts w:hint="eastAsia" w:ascii="新宋体" w:hAnsi="新宋体" w:eastAsia="新宋体" w:cs="新宋体"/>
                <w:kern w:val="0"/>
                <w:sz w:val="24"/>
                <w:szCs w:val="24"/>
                <w:highlight w:val="none"/>
                <w:u w:val="single"/>
              </w:rPr>
              <w:t>物业管理服务</w:t>
            </w:r>
            <w:r>
              <w:rPr>
                <w:rFonts w:hint="eastAsia" w:ascii="新宋体" w:hAnsi="新宋体" w:eastAsia="新宋体" w:cs="新宋体"/>
                <w:kern w:val="0"/>
                <w:sz w:val="24"/>
                <w:szCs w:val="24"/>
                <w:highlight w:val="none"/>
              </w:rPr>
              <w:t>，属于</w:t>
            </w:r>
            <w:r>
              <w:rPr>
                <w:rFonts w:hint="eastAsia" w:ascii="新宋体" w:hAnsi="新宋体" w:eastAsia="新宋体" w:cs="新宋体"/>
                <w:kern w:val="0"/>
                <w:sz w:val="24"/>
                <w:szCs w:val="24"/>
                <w:highlight w:val="none"/>
                <w:u w:val="single"/>
              </w:rPr>
              <w:t>物业管理</w:t>
            </w:r>
            <w:r>
              <w:rPr>
                <w:rFonts w:hint="eastAsia" w:ascii="新宋体" w:hAnsi="新宋体" w:eastAsia="新宋体" w:cs="新宋体"/>
                <w:kern w:val="0"/>
                <w:sz w:val="24"/>
                <w:szCs w:val="24"/>
                <w:highlight w:val="none"/>
              </w:rPr>
              <w:t>行业；</w:t>
            </w:r>
          </w:p>
          <w:p>
            <w:pPr>
              <w:pStyle w:val="2"/>
              <w:ind w:left="0" w:firstLine="0"/>
              <w:rPr>
                <w:rFonts w:hint="eastAsia" w:ascii="新宋体" w:hAnsi="新宋体" w:eastAsia="新宋体" w:cs="新宋体"/>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rPr>
              <w:sym w:font="Wingdings" w:char="00FE"/>
            </w:r>
            <w:r>
              <w:rPr>
                <w:rFonts w:hint="eastAsia" w:ascii="新宋体" w:hAnsi="新宋体" w:eastAsia="新宋体" w:cs="新宋体"/>
                <w:kern w:val="0"/>
                <w:sz w:val="24"/>
                <w:szCs w:val="24"/>
                <w:highlight w:val="none"/>
              </w:rPr>
              <w:t>A</w:t>
            </w:r>
            <w:r>
              <w:rPr>
                <w:rFonts w:hint="eastAsia" w:ascii="新宋体" w:hAnsi="新宋体" w:eastAsia="新宋体" w:cs="新宋体"/>
                <w:sz w:val="24"/>
                <w:szCs w:val="24"/>
                <w:highlight w:val="none"/>
              </w:rPr>
              <w:t>同意将非主体、非关键性的</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u w:val="single"/>
                <w:lang w:eastAsia="zh-CN"/>
              </w:rPr>
              <w:t>外墙清洗、</w:t>
            </w:r>
            <w:r>
              <w:rPr>
                <w:rFonts w:hint="eastAsia" w:ascii="新宋体" w:hAnsi="新宋体" w:eastAsia="新宋体" w:cs="新宋体"/>
                <w:sz w:val="24"/>
                <w:szCs w:val="24"/>
                <w:highlight w:val="none"/>
                <w:u w:val="single"/>
              </w:rPr>
              <w:t>室内绿植租摆、电梯维保</w:t>
            </w:r>
            <w:r>
              <w:rPr>
                <w:rFonts w:hint="eastAsia" w:ascii="新宋体" w:hAnsi="新宋体" w:eastAsia="新宋体" w:cs="新宋体"/>
                <w:sz w:val="24"/>
                <w:szCs w:val="24"/>
                <w:highlight w:val="none"/>
                <w:u w:val="single"/>
                <w:lang w:eastAsia="zh-CN"/>
              </w:rPr>
              <w:t>、消防设施设备维护、空调通风系统维护</w:t>
            </w:r>
            <w:r>
              <w:rPr>
                <w:rFonts w:hint="eastAsia" w:ascii="新宋体" w:hAnsi="新宋体" w:eastAsia="新宋体" w:cs="新宋体"/>
                <w:sz w:val="24"/>
                <w:szCs w:val="24"/>
                <w:highlight w:val="none"/>
              </w:rPr>
              <w:t>工作分包。</w:t>
            </w:r>
          </w:p>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kern w:val="0"/>
                <w:sz w:val="24"/>
                <w:szCs w:val="24"/>
                <w:highlight w:val="none"/>
              </w:rPr>
              <w:t>☐ B</w:t>
            </w:r>
            <w:r>
              <w:rPr>
                <w:rFonts w:hint="eastAsia" w:ascii="新宋体" w:hAnsi="新宋体" w:eastAsia="新宋体" w:cs="新宋体"/>
                <w:sz w:val="24"/>
                <w:szCs w:val="24"/>
                <w:highlight w:val="none"/>
              </w:rPr>
              <w:t>不同意分包。</w:t>
            </w:r>
          </w:p>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新宋体" w:hAnsi="新宋体" w:eastAsia="新宋体" w:cs="新宋体"/>
                <w:sz w:val="24"/>
                <w:szCs w:val="24"/>
                <w:highlight w:val="none"/>
              </w:rPr>
            </w:pPr>
          </w:p>
          <w:p>
            <w:pPr>
              <w:snapToGrid w:val="0"/>
              <w:spacing w:line="360" w:lineRule="auto"/>
              <w:jc w:val="center"/>
              <w:rPr>
                <w:rFonts w:hint="eastAsia" w:ascii="新宋体" w:hAnsi="新宋体" w:eastAsia="新宋体" w:cs="新宋体"/>
                <w:sz w:val="24"/>
                <w:szCs w:val="24"/>
                <w:highlight w:val="none"/>
              </w:rPr>
            </w:pPr>
          </w:p>
          <w:p>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新宋体" w:hAnsi="新宋体" w:eastAsia="新宋体" w:cs="新宋体"/>
                <w:b w:val="0"/>
                <w:bCs w:val="0"/>
                <w:color w:val="auto"/>
                <w:sz w:val="24"/>
                <w:szCs w:val="24"/>
                <w:highlight w:val="none"/>
                <w:lang w:val="en-US" w:eastAsia="zh-CN"/>
              </w:rPr>
            </w:pPr>
            <w:r>
              <w:rPr>
                <w:rFonts w:hint="eastAsia" w:ascii="新宋体" w:hAnsi="新宋体" w:eastAsia="新宋体" w:cs="新宋体"/>
                <w:kern w:val="0"/>
                <w:sz w:val="24"/>
                <w:szCs w:val="24"/>
                <w:highlight w:val="none"/>
              </w:rPr>
              <w:sym w:font="Wingdings" w:char="00FE"/>
            </w:r>
            <w:r>
              <w:rPr>
                <w:rFonts w:hint="eastAsia" w:ascii="新宋体" w:hAnsi="新宋体" w:eastAsia="新宋体" w:cs="新宋体"/>
                <w:kern w:val="0"/>
                <w:sz w:val="24"/>
                <w:szCs w:val="24"/>
                <w:highlight w:val="none"/>
              </w:rPr>
              <w:t>A</w:t>
            </w:r>
            <w:r>
              <w:rPr>
                <w:rFonts w:hint="eastAsia" w:ascii="新宋体" w:hAnsi="新宋体" w:eastAsia="新宋体" w:cs="新宋体"/>
                <w:b w:val="0"/>
                <w:bCs w:val="0"/>
                <w:color w:val="auto"/>
                <w:sz w:val="24"/>
                <w:szCs w:val="24"/>
                <w:highlight w:val="none"/>
              </w:rPr>
              <w:t>不组织。</w:t>
            </w:r>
          </w:p>
          <w:p>
            <w:pPr>
              <w:pStyle w:val="2"/>
              <w:rPr>
                <w:rFonts w:hint="eastAsia" w:ascii="新宋体" w:hAnsi="新宋体" w:eastAsia="新宋体" w:cs="新宋体"/>
                <w:sz w:val="24"/>
                <w:szCs w:val="24"/>
                <w:highlight w:val="none"/>
              </w:rPr>
            </w:pPr>
            <w:r>
              <w:rPr>
                <w:rFonts w:hint="eastAsia" w:ascii="新宋体" w:hAnsi="新宋体" w:eastAsia="新宋体" w:cs="新宋体"/>
                <w:b w:val="0"/>
                <w:bCs w:val="0"/>
                <w:color w:val="auto"/>
                <w:kern w:val="0"/>
                <w:sz w:val="24"/>
                <w:szCs w:val="24"/>
                <w:highlight w:val="none"/>
              </w:rPr>
              <w:t>☐B组织，</w:t>
            </w:r>
            <w:r>
              <w:rPr>
                <w:rFonts w:hint="eastAsia" w:ascii="新宋体" w:hAnsi="新宋体" w:eastAsia="新宋体" w:cs="新宋体"/>
                <w:b w:val="0"/>
                <w:bCs w:val="0"/>
                <w:color w:val="auto"/>
                <w:sz w:val="24"/>
                <w:szCs w:val="24"/>
                <w:highlight w:val="none"/>
              </w:rPr>
              <w:t>时间：</w:t>
            </w:r>
            <w:r>
              <w:rPr>
                <w:rFonts w:hint="eastAsia" w:ascii="新宋体" w:hAnsi="新宋体" w:eastAsia="新宋体" w:cs="新宋体"/>
                <w:b w:val="0"/>
                <w:bCs w:val="0"/>
                <w:color w:val="auto"/>
                <w:sz w:val="24"/>
                <w:szCs w:val="24"/>
                <w:highlight w:val="none"/>
                <w:u w:val="single"/>
              </w:rPr>
              <w:t xml:space="preserve">      </w:t>
            </w:r>
            <w:r>
              <w:rPr>
                <w:rFonts w:hint="eastAsia" w:ascii="新宋体" w:hAnsi="新宋体" w:eastAsia="新宋体" w:cs="新宋体"/>
                <w:b w:val="0"/>
                <w:bCs w:val="0"/>
                <w:color w:val="auto"/>
                <w:sz w:val="24"/>
                <w:szCs w:val="24"/>
                <w:highlight w:val="none"/>
                <w:u w:val="single"/>
                <w:lang w:eastAsia="zh-CN"/>
              </w:rPr>
              <w:t>，</w:t>
            </w:r>
            <w:r>
              <w:rPr>
                <w:rFonts w:hint="eastAsia" w:ascii="新宋体" w:hAnsi="新宋体" w:eastAsia="新宋体" w:cs="新宋体"/>
                <w:b w:val="0"/>
                <w:bCs w:val="0"/>
                <w:color w:val="auto"/>
                <w:sz w:val="24"/>
                <w:szCs w:val="24"/>
                <w:highlight w:val="none"/>
              </w:rPr>
              <w:t>地点：</w:t>
            </w:r>
            <w:r>
              <w:rPr>
                <w:rFonts w:hint="eastAsia" w:ascii="新宋体" w:hAnsi="新宋体" w:eastAsia="新宋体" w:cs="新宋体"/>
                <w:b w:val="0"/>
                <w:bCs w:val="0"/>
                <w:color w:val="auto"/>
                <w:sz w:val="24"/>
                <w:szCs w:val="24"/>
                <w:highlight w:val="none"/>
                <w:u w:val="single"/>
              </w:rPr>
              <w:t xml:space="preserve">      </w:t>
            </w:r>
            <w:r>
              <w:rPr>
                <w:rFonts w:hint="eastAsia" w:ascii="新宋体" w:hAnsi="新宋体" w:eastAsia="新宋体" w:cs="新宋体"/>
                <w:b w:val="0"/>
                <w:bCs w:val="0"/>
                <w:color w:val="auto"/>
                <w:sz w:val="24"/>
                <w:szCs w:val="24"/>
                <w:highlight w:val="none"/>
              </w:rPr>
              <w:t>，联系人：</w:t>
            </w:r>
            <w:r>
              <w:rPr>
                <w:rFonts w:hint="eastAsia" w:ascii="新宋体" w:hAnsi="新宋体" w:eastAsia="新宋体" w:cs="新宋体"/>
                <w:b w:val="0"/>
                <w:bCs w:val="0"/>
                <w:color w:val="auto"/>
                <w:sz w:val="24"/>
                <w:szCs w:val="24"/>
                <w:highlight w:val="none"/>
                <w:u w:val="single"/>
              </w:rPr>
              <w:t xml:space="preserve">      </w:t>
            </w:r>
            <w:r>
              <w:rPr>
                <w:rFonts w:hint="eastAsia" w:ascii="新宋体" w:hAnsi="新宋体" w:eastAsia="新宋体" w:cs="新宋体"/>
                <w:b w:val="0"/>
                <w:bCs w:val="0"/>
                <w:color w:val="auto"/>
                <w:sz w:val="24"/>
                <w:szCs w:val="24"/>
                <w:highlight w:val="none"/>
              </w:rPr>
              <w:t>，联系方式：</w:t>
            </w:r>
            <w:r>
              <w:rPr>
                <w:rFonts w:hint="eastAsia" w:ascii="新宋体" w:hAnsi="新宋体" w:eastAsia="新宋体" w:cs="新宋体"/>
                <w:b w:val="0"/>
                <w:bCs w:val="0"/>
                <w:color w:val="auto"/>
                <w:sz w:val="24"/>
                <w:szCs w:val="24"/>
                <w:highlight w:val="none"/>
                <w:u w:val="single"/>
              </w:rPr>
              <w:t xml:space="preserve">      </w:t>
            </w:r>
            <w:r>
              <w:rPr>
                <w:rFonts w:hint="eastAsia" w:ascii="新宋体" w:hAnsi="新宋体" w:eastAsia="新宋体" w:cs="新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5</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新宋体" w:hAnsi="新宋体" w:eastAsia="新宋体" w:cs="新宋体"/>
                <w:snapToGrid w:val="0"/>
                <w:kern w:val="28"/>
                <w:sz w:val="24"/>
                <w:szCs w:val="24"/>
                <w:highlight w:val="none"/>
              </w:rPr>
            </w:pPr>
            <w:r>
              <w:rPr>
                <w:rFonts w:hint="eastAsia" w:ascii="新宋体" w:hAnsi="新宋体" w:eastAsia="新宋体" w:cs="新宋体"/>
                <w:snapToGrid w:val="0"/>
                <w:kern w:val="28"/>
                <w:sz w:val="24"/>
                <w:szCs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新宋体" w:hAnsi="新宋体" w:eastAsia="新宋体" w:cs="新宋体"/>
                <w:sz w:val="24"/>
                <w:szCs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新宋体" w:hAnsi="新宋体" w:eastAsia="新宋体" w:cs="新宋体"/>
                <w:b/>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新宋体" w:hAnsi="新宋体" w:eastAsia="新宋体" w:cs="新宋体"/>
                <w:snapToGrid w:val="0"/>
                <w:kern w:val="28"/>
                <w:sz w:val="24"/>
                <w:szCs w:val="24"/>
                <w:highlight w:val="none"/>
              </w:rPr>
            </w:pPr>
            <w:r>
              <w:rPr>
                <w:rFonts w:hint="eastAsia" w:ascii="新宋体" w:hAnsi="新宋体" w:eastAsia="新宋体" w:cs="新宋体"/>
                <w:kern w:val="0"/>
                <w:sz w:val="24"/>
                <w:szCs w:val="24"/>
                <w:highlight w:val="none"/>
              </w:rPr>
              <w:t>☐</w:t>
            </w:r>
            <w:r>
              <w:rPr>
                <w:rFonts w:hint="eastAsia" w:ascii="新宋体" w:hAnsi="新宋体" w:eastAsia="新宋体" w:cs="新宋体"/>
                <w:snapToGrid w:val="0"/>
                <w:kern w:val="28"/>
                <w:sz w:val="24"/>
                <w:szCs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hint="eastAsia" w:ascii="新宋体" w:hAnsi="新宋体" w:eastAsia="新宋体" w:cs="新宋体"/>
                <w:snapToGrid w:val="0"/>
                <w:kern w:val="28"/>
                <w:sz w:val="24"/>
                <w:szCs w:val="24"/>
                <w:highlight w:val="none"/>
              </w:rPr>
            </w:pPr>
            <w:r>
              <w:rPr>
                <w:rFonts w:hint="eastAsia" w:ascii="新宋体" w:hAnsi="新宋体" w:eastAsia="新宋体" w:cs="新宋体"/>
                <w:kern w:val="0"/>
                <w:sz w:val="24"/>
                <w:szCs w:val="24"/>
                <w:highlight w:val="none"/>
              </w:rPr>
              <w:sym w:font="Wingdings" w:char="00FE"/>
            </w:r>
            <w:r>
              <w:rPr>
                <w:rFonts w:hint="eastAsia" w:ascii="新宋体" w:hAnsi="新宋体" w:eastAsia="新宋体" w:cs="新宋体"/>
                <w:snapToGrid w:val="0"/>
                <w:kern w:val="28"/>
                <w:sz w:val="24"/>
                <w:szCs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nil"/>
              <w:right w:val="single" w:color="000000" w:sz="2" w:space="0"/>
            </w:tcBorders>
            <w:vAlign w:val="center"/>
          </w:tcPr>
          <w:p>
            <w:pPr>
              <w:snapToGrid w:val="0"/>
              <w:spacing w:line="360" w:lineRule="auto"/>
              <w:jc w:val="center"/>
              <w:rPr>
                <w:rFonts w:hint="eastAsia" w:ascii="新宋体" w:hAnsi="新宋体" w:eastAsia="新宋体" w:cs="新宋体"/>
                <w:sz w:val="24"/>
                <w:szCs w:val="24"/>
                <w:highlight w:val="none"/>
              </w:rPr>
            </w:pPr>
          </w:p>
        </w:tc>
        <w:tc>
          <w:tcPr>
            <w:tcW w:w="1843" w:type="dxa"/>
            <w:vMerge w:val="continue"/>
            <w:tcBorders>
              <w:left w:val="single" w:color="000000" w:sz="2" w:space="0"/>
              <w:bottom w:val="nil"/>
              <w:right w:val="single" w:color="000000" w:sz="8" w:space="0"/>
            </w:tcBorders>
            <w:vAlign w:val="center"/>
          </w:tcPr>
          <w:p>
            <w:pPr>
              <w:snapToGrid w:val="0"/>
              <w:spacing w:line="360" w:lineRule="auto"/>
              <w:jc w:val="center"/>
              <w:rPr>
                <w:rFonts w:hint="eastAsia" w:ascii="新宋体" w:hAnsi="新宋体" w:eastAsia="新宋体" w:cs="新宋体"/>
                <w:b/>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6</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b/>
                <w:sz w:val="24"/>
                <w:szCs w:val="24"/>
                <w:highlight w:val="none"/>
                <w:lang w:val="en-US" w:eastAsia="zh-CN"/>
              </w:rPr>
              <w:t>评标办法</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jc w:val="both"/>
              <w:rPr>
                <w:rFonts w:ascii="Times New Roman" w:hAnsi="Times New Roman"/>
                <w:b/>
                <w:bCs/>
                <w:color w:val="000000"/>
                <w:sz w:val="24"/>
                <w:szCs w:val="22"/>
                <w:highlight w:val="none"/>
              </w:rPr>
            </w:pPr>
            <w:r>
              <w:rPr>
                <w:rFonts w:hint="eastAsia" w:ascii="MS Mincho" w:hAnsi="MS Mincho" w:eastAsia="MS Mincho" w:cs="MS Mincho"/>
                <w:b/>
                <w:bCs/>
                <w:color w:val="000000"/>
                <w:kern w:val="0"/>
                <w:sz w:val="24"/>
                <w:szCs w:val="22"/>
                <w:highlight w:val="none"/>
              </w:rPr>
              <w:sym w:font="Wingdings" w:char="00FE"/>
            </w:r>
            <w:r>
              <w:rPr>
                <w:rFonts w:ascii="Times New Roman" w:hAnsi="Times New Roman"/>
                <w:b/>
                <w:bCs/>
                <w:color w:val="000000"/>
                <w:sz w:val="24"/>
                <w:szCs w:val="22"/>
                <w:highlight w:val="none"/>
              </w:rPr>
              <w:t>综合评分法</w:t>
            </w:r>
            <w:r>
              <w:rPr>
                <w:rFonts w:hint="eastAsia" w:ascii="Times New Roman" w:hAnsi="Times New Roman"/>
                <w:b/>
                <w:bCs/>
                <w:color w:val="000000"/>
                <w:sz w:val="24"/>
                <w:szCs w:val="22"/>
                <w:highlight w:val="none"/>
                <w:lang w:eastAsia="zh-CN"/>
              </w:rPr>
              <w:t>，理由：</w:t>
            </w:r>
            <w:r>
              <w:rPr>
                <w:rFonts w:hint="eastAsia" w:ascii="Times New Roman" w:hAnsi="Times New Roman"/>
                <w:b/>
                <w:bCs/>
                <w:color w:val="000000"/>
                <w:sz w:val="24"/>
                <w:szCs w:val="22"/>
                <w:highlight w:val="none"/>
                <w:u w:val="single"/>
                <w:lang w:val="en-US" w:eastAsia="zh-CN"/>
              </w:rPr>
              <w:t>余政采【2023】1号文件规定，同时考虑到物业管理的服务质量</w:t>
            </w:r>
            <w:r>
              <w:rPr>
                <w:rFonts w:hint="eastAsia" w:ascii="新宋体" w:hAnsi="新宋体" w:eastAsia="新宋体" w:cs="新宋体"/>
                <w:b w:val="0"/>
                <w:bCs w:val="0"/>
                <w:color w:val="auto"/>
                <w:sz w:val="24"/>
                <w:szCs w:val="24"/>
                <w:highlight w:val="none"/>
                <w:u w:val="single"/>
              </w:rPr>
              <w:t xml:space="preserve"> </w:t>
            </w:r>
            <w:r>
              <w:rPr>
                <w:rFonts w:hint="eastAsia" w:ascii="新宋体" w:hAnsi="新宋体" w:eastAsia="新宋体" w:cs="新宋体"/>
                <w:b w:val="0"/>
                <w:bCs w:val="0"/>
                <w:color w:val="auto"/>
                <w:sz w:val="24"/>
                <w:szCs w:val="24"/>
                <w:highlight w:val="none"/>
                <w:u w:val="single"/>
                <w:lang w:val="en-US" w:eastAsia="zh-CN"/>
              </w:rPr>
              <w:t xml:space="preserve">                                      </w:t>
            </w:r>
          </w:p>
          <w:p>
            <w:pPr>
              <w:spacing w:line="360" w:lineRule="auto"/>
              <w:rPr>
                <w:rFonts w:hint="eastAsia" w:ascii="新宋体" w:hAnsi="新宋体" w:eastAsia="新宋体" w:cs="新宋体"/>
                <w:kern w:val="0"/>
                <w:sz w:val="24"/>
                <w:szCs w:val="24"/>
                <w:highlight w:val="none"/>
              </w:rPr>
            </w:pPr>
            <w:r>
              <w:rPr>
                <w:rFonts w:hint="eastAsia" w:ascii="MS Mincho" w:hAnsi="MS Mincho" w:eastAsia="MS Mincho" w:cs="MS Mincho"/>
                <w:color w:val="000000"/>
                <w:kern w:val="0"/>
                <w:sz w:val="24"/>
                <w:highlight w:val="none"/>
              </w:rPr>
              <w:t>☐</w:t>
            </w:r>
            <w:r>
              <w:rPr>
                <w:rFonts w:ascii="Times New Roman" w:hAnsi="Times New Roman"/>
                <w:b/>
                <w:bCs/>
                <w:color w:val="000000"/>
                <w:sz w:val="24"/>
                <w:szCs w:val="22"/>
                <w:highlight w:val="none"/>
              </w:rPr>
              <w:t>最低评标价法</w:t>
            </w:r>
          </w:p>
        </w:tc>
      </w:tr>
    </w:tbl>
    <w:p>
      <w:pPr>
        <w:snapToGrid w:val="0"/>
        <w:spacing w:line="360" w:lineRule="auto"/>
        <w:jc w:val="center"/>
        <w:rPr>
          <w:rFonts w:hint="eastAsia" w:ascii="新宋体" w:hAnsi="新宋体" w:eastAsia="新宋体" w:cs="新宋体"/>
          <w:b/>
          <w:sz w:val="24"/>
          <w:szCs w:val="24"/>
          <w:highlight w:val="none"/>
        </w:rPr>
      </w:pPr>
    </w:p>
    <w:p>
      <w:pPr>
        <w:pStyle w:val="2"/>
        <w:rPr>
          <w:rFonts w:hint="eastAsia" w:ascii="新宋体" w:hAnsi="新宋体" w:eastAsia="新宋体" w:cs="新宋体"/>
          <w:b/>
          <w:sz w:val="24"/>
          <w:szCs w:val="24"/>
          <w:highlight w:val="none"/>
        </w:rPr>
      </w:pPr>
    </w:p>
    <w:p>
      <w:pPr>
        <w:rPr>
          <w:rFonts w:hint="eastAsia" w:ascii="新宋体" w:hAnsi="新宋体" w:eastAsia="新宋体" w:cs="新宋体"/>
          <w:b/>
          <w:sz w:val="24"/>
          <w:szCs w:val="24"/>
          <w:highlight w:val="none"/>
        </w:rPr>
      </w:pPr>
    </w:p>
    <w:p>
      <w:pPr>
        <w:pStyle w:val="2"/>
        <w:rPr>
          <w:rFonts w:hint="eastAsia" w:ascii="新宋体" w:hAnsi="新宋体" w:eastAsia="新宋体" w:cs="新宋体"/>
          <w:b/>
          <w:sz w:val="24"/>
          <w:szCs w:val="24"/>
          <w:highlight w:val="none"/>
        </w:rPr>
      </w:pPr>
    </w:p>
    <w:p>
      <w:pPr>
        <w:rPr>
          <w:rFonts w:hint="eastAsia" w:ascii="新宋体" w:hAnsi="新宋体" w:eastAsia="新宋体" w:cs="新宋体"/>
          <w:b/>
          <w:sz w:val="24"/>
          <w:szCs w:val="24"/>
          <w:highlight w:val="none"/>
        </w:rPr>
      </w:pPr>
    </w:p>
    <w:p>
      <w:pPr>
        <w:pStyle w:val="2"/>
        <w:rPr>
          <w:rFonts w:hint="eastAsia" w:ascii="新宋体" w:hAnsi="新宋体" w:eastAsia="新宋体" w:cs="新宋体"/>
          <w:b/>
          <w:sz w:val="24"/>
          <w:szCs w:val="24"/>
          <w:highlight w:val="none"/>
        </w:rPr>
      </w:pPr>
    </w:p>
    <w:p>
      <w:pPr>
        <w:rPr>
          <w:rFonts w:hint="eastAsia" w:ascii="新宋体" w:hAnsi="新宋体" w:eastAsia="新宋体" w:cs="新宋体"/>
          <w:b/>
          <w:sz w:val="24"/>
          <w:szCs w:val="24"/>
          <w:highlight w:val="none"/>
        </w:rPr>
      </w:pPr>
    </w:p>
    <w:p>
      <w:pPr>
        <w:pStyle w:val="2"/>
        <w:rPr>
          <w:rFonts w:hint="eastAsia" w:ascii="新宋体" w:hAnsi="新宋体" w:eastAsia="新宋体" w:cs="新宋体"/>
          <w:b/>
          <w:sz w:val="24"/>
          <w:szCs w:val="24"/>
          <w:highlight w:val="none"/>
        </w:rPr>
      </w:pPr>
    </w:p>
    <w:p>
      <w:pPr>
        <w:rPr>
          <w:rFonts w:hint="eastAsia" w:ascii="新宋体" w:hAnsi="新宋体" w:eastAsia="新宋体" w:cs="新宋体"/>
          <w:b/>
          <w:sz w:val="24"/>
          <w:szCs w:val="24"/>
          <w:highlight w:val="none"/>
        </w:rPr>
      </w:pPr>
    </w:p>
    <w:p>
      <w:pPr>
        <w:pStyle w:val="2"/>
        <w:rPr>
          <w:rFonts w:hint="eastAsia" w:ascii="新宋体" w:hAnsi="新宋体" w:eastAsia="新宋体" w:cs="新宋体"/>
          <w:b/>
          <w:sz w:val="24"/>
          <w:szCs w:val="24"/>
          <w:highlight w:val="none"/>
        </w:rPr>
      </w:pPr>
    </w:p>
    <w:p>
      <w:pPr>
        <w:rPr>
          <w:rFonts w:hint="eastAsia" w:ascii="新宋体" w:hAnsi="新宋体" w:eastAsia="新宋体" w:cs="新宋体"/>
          <w:b/>
          <w:sz w:val="24"/>
          <w:szCs w:val="24"/>
          <w:highlight w:val="none"/>
        </w:rPr>
      </w:pPr>
    </w:p>
    <w:p>
      <w:pPr>
        <w:pStyle w:val="2"/>
        <w:rPr>
          <w:rFonts w:hint="eastAsia" w:ascii="新宋体" w:hAnsi="新宋体" w:eastAsia="新宋体" w:cs="新宋体"/>
          <w:b/>
          <w:sz w:val="24"/>
          <w:szCs w:val="24"/>
          <w:highlight w:val="none"/>
        </w:rPr>
      </w:pPr>
    </w:p>
    <w:p>
      <w:pPr>
        <w:rPr>
          <w:rFonts w:hint="eastAsia" w:ascii="新宋体" w:hAnsi="新宋体" w:eastAsia="新宋体" w:cs="新宋体"/>
          <w:b/>
          <w:sz w:val="24"/>
          <w:szCs w:val="24"/>
          <w:highlight w:val="none"/>
        </w:rPr>
      </w:pPr>
    </w:p>
    <w:p>
      <w:pPr>
        <w:pStyle w:val="2"/>
        <w:rPr>
          <w:rFonts w:hint="eastAsia" w:ascii="新宋体" w:hAnsi="新宋体" w:eastAsia="新宋体" w:cs="新宋体"/>
          <w:b/>
          <w:sz w:val="24"/>
          <w:szCs w:val="24"/>
          <w:highlight w:val="none"/>
        </w:rPr>
      </w:pPr>
    </w:p>
    <w:p>
      <w:pPr>
        <w:rPr>
          <w:rFonts w:hint="eastAsia" w:ascii="新宋体" w:hAnsi="新宋体" w:eastAsia="新宋体" w:cs="新宋体"/>
          <w:b/>
          <w:sz w:val="24"/>
          <w:szCs w:val="24"/>
          <w:highlight w:val="none"/>
        </w:rPr>
      </w:pPr>
    </w:p>
    <w:p>
      <w:pPr>
        <w:pStyle w:val="2"/>
        <w:rPr>
          <w:rFonts w:hint="eastAsia" w:ascii="新宋体" w:hAnsi="新宋体" w:eastAsia="新宋体" w:cs="新宋体"/>
          <w:b/>
          <w:sz w:val="24"/>
          <w:szCs w:val="24"/>
          <w:highlight w:val="none"/>
        </w:rPr>
      </w:pPr>
    </w:p>
    <w:p>
      <w:pPr>
        <w:rPr>
          <w:rFonts w:hint="eastAsia" w:ascii="新宋体" w:hAnsi="新宋体" w:eastAsia="新宋体" w:cs="新宋体"/>
          <w:b/>
          <w:sz w:val="24"/>
          <w:szCs w:val="24"/>
          <w:highlight w:val="none"/>
        </w:rPr>
      </w:pPr>
    </w:p>
    <w:p>
      <w:pPr>
        <w:pStyle w:val="2"/>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bookmarkEnd w:id="7"/>
    <w:p>
      <w:pPr>
        <w:rPr>
          <w:rFonts w:hint="eastAsia" w:ascii="宋体" w:hAnsi="宋体" w:cs="宋体"/>
          <w:b/>
          <w:sz w:val="36"/>
          <w:szCs w:val="36"/>
          <w:highlight w:val="none"/>
        </w:rPr>
      </w:pPr>
      <w:bookmarkStart w:id="8" w:name="第四部分"/>
      <w:r>
        <w:rPr>
          <w:rFonts w:hint="eastAsia" w:ascii="宋体" w:hAnsi="宋体" w:cs="宋体"/>
          <w:b/>
          <w:sz w:val="36"/>
          <w:szCs w:val="36"/>
          <w:highlight w:val="none"/>
        </w:rPr>
        <w:br w:type="page"/>
      </w:r>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pPr>
        <w:numPr>
          <w:numId w:val="0"/>
        </w:numPr>
        <w:spacing w:line="360" w:lineRule="auto"/>
        <w:ind w:left="0" w:leftChars="0" w:firstLine="42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kern w:val="2"/>
          <w:sz w:val="24"/>
          <w:szCs w:val="24"/>
          <w:highlight w:val="none"/>
          <w:lang w:val="en-US" w:eastAsia="zh-CN" w:bidi="ar-SA"/>
        </w:rPr>
        <w:t>一、</w:t>
      </w:r>
      <w:r>
        <w:rPr>
          <w:rFonts w:hint="eastAsia" w:ascii="宋体" w:hAnsi="宋体" w:eastAsia="宋体" w:cs="宋体"/>
          <w:b/>
          <w:bCs/>
          <w:color w:val="000000"/>
          <w:sz w:val="24"/>
          <w:szCs w:val="24"/>
          <w:highlight w:val="none"/>
        </w:rPr>
        <w:t>项目</w:t>
      </w:r>
      <w:r>
        <w:rPr>
          <w:rFonts w:hint="eastAsia" w:ascii="宋体" w:hAnsi="宋体" w:eastAsia="宋体" w:cs="宋体"/>
          <w:b/>
          <w:bCs/>
          <w:color w:val="000000"/>
          <w:sz w:val="24"/>
          <w:szCs w:val="24"/>
          <w:highlight w:val="none"/>
          <w:lang w:eastAsia="zh-CN"/>
        </w:rPr>
        <w:t>概况</w:t>
      </w:r>
      <w:r>
        <w:rPr>
          <w:rFonts w:hint="eastAsia" w:ascii="宋体" w:hAnsi="宋体" w:eastAsia="宋体" w:cs="宋体"/>
          <w:b/>
          <w:bCs/>
          <w:color w:val="000000"/>
          <w:sz w:val="24"/>
          <w:szCs w:val="24"/>
          <w:highlight w:val="none"/>
        </w:rPr>
        <w:t>：</w:t>
      </w:r>
    </w:p>
    <w:p>
      <w:pPr>
        <w:widowControl w:val="0"/>
        <w:numPr>
          <w:numId w:val="0"/>
        </w:numPr>
        <w:wordWrap/>
        <w:adjustRightInd w:val="0"/>
        <w:snapToGrid/>
        <w:spacing w:line="360" w:lineRule="auto"/>
        <w:ind w:left="0" w:leftChars="0" w:firstLine="48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4"/>
          <w:szCs w:val="24"/>
          <w:highlight w:val="none"/>
          <w:lang w:val="en-US" w:eastAsia="zh-CN"/>
        </w:rPr>
        <w:t>余杭区艺术中心</w:t>
      </w:r>
      <w:r>
        <w:rPr>
          <w:rFonts w:hint="eastAsia" w:ascii="宋体" w:hAnsi="宋体" w:eastAsia="宋体" w:cs="宋体"/>
          <w:color w:val="000000"/>
          <w:sz w:val="24"/>
          <w:szCs w:val="24"/>
          <w:highlight w:val="none"/>
        </w:rPr>
        <w:t>位于</w:t>
      </w:r>
      <w:r>
        <w:rPr>
          <w:rFonts w:hint="eastAsia" w:ascii="宋体" w:hAnsi="宋体" w:eastAsia="宋体" w:cs="宋体"/>
          <w:color w:val="000000"/>
          <w:sz w:val="24"/>
          <w:szCs w:val="24"/>
          <w:highlight w:val="none"/>
          <w:lang w:val="en-US" w:eastAsia="zh-CN"/>
        </w:rPr>
        <w:t>浙江省杭州市余杭区闲林街道闲林中路291号16号-1号商铺楼</w:t>
      </w:r>
      <w:r>
        <w:rPr>
          <w:rFonts w:hint="eastAsia" w:ascii="宋体" w:hAnsi="宋体" w:eastAsia="宋体" w:cs="宋体"/>
          <w:color w:val="000000"/>
          <w:sz w:val="24"/>
          <w:szCs w:val="24"/>
          <w:highlight w:val="none"/>
        </w:rPr>
        <w:t>，总建筑面积</w:t>
      </w:r>
      <w:r>
        <w:rPr>
          <w:rFonts w:hint="eastAsia" w:ascii="宋体" w:hAnsi="宋体" w:eastAsia="宋体" w:cs="宋体"/>
          <w:color w:val="000000"/>
          <w:sz w:val="24"/>
          <w:szCs w:val="24"/>
          <w:highlight w:val="none"/>
          <w:lang w:val="en-US" w:eastAsia="zh-CN"/>
        </w:rPr>
        <w:t>2373.96平方米。层数2层，每层面积1713.75平方米，每层需保洁面积1187 平方米，</w:t>
      </w:r>
      <w:r>
        <w:rPr>
          <w:rFonts w:hint="eastAsia" w:cs="宋体"/>
          <w:color w:val="000000"/>
          <w:sz w:val="24"/>
          <w:szCs w:val="24"/>
          <w:highlight w:val="none"/>
          <w:lang w:val="en-US" w:eastAsia="zh-CN"/>
        </w:rPr>
        <w:t>其中，</w:t>
      </w:r>
      <w:r>
        <w:rPr>
          <w:rFonts w:hint="eastAsia" w:ascii="宋体" w:hAnsi="宋体" w:eastAsia="宋体" w:cs="宋体"/>
          <w:color w:val="000000"/>
          <w:sz w:val="24"/>
          <w:szCs w:val="24"/>
          <w:highlight w:val="none"/>
          <w:lang w:val="en-US" w:eastAsia="zh-CN"/>
        </w:rPr>
        <w:t>会议室、报告厅200平方米。</w:t>
      </w:r>
    </w:p>
    <w:p>
      <w:pPr>
        <w:widowControl w:val="0"/>
        <w:numPr>
          <w:numId w:val="0"/>
        </w:numPr>
        <w:wordWrap/>
        <w:adjustRightInd w:val="0"/>
        <w:snapToGrid/>
        <w:spacing w:line="360" w:lineRule="auto"/>
        <w:ind w:left="0" w:leftChars="0" w:firstLine="480" w:firstLineChars="200"/>
        <w:jc w:val="left"/>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本</w:t>
      </w:r>
      <w:r>
        <w:rPr>
          <w:rFonts w:hint="eastAsia" w:ascii="宋体" w:hAnsi="宋体" w:eastAsia="宋体" w:cs="宋体"/>
          <w:color w:val="000000"/>
          <w:sz w:val="24"/>
          <w:szCs w:val="24"/>
          <w:highlight w:val="none"/>
          <w:lang w:eastAsia="zh-CN"/>
        </w:rPr>
        <w:t>项目</w:t>
      </w:r>
      <w:r>
        <w:rPr>
          <w:rFonts w:hint="eastAsia" w:ascii="宋体" w:hAnsi="宋体" w:eastAsia="宋体" w:cs="宋体"/>
          <w:color w:val="000000"/>
          <w:sz w:val="24"/>
          <w:szCs w:val="24"/>
          <w:highlight w:val="none"/>
        </w:rPr>
        <w:t>物业管理服务主要包括但不限于如下内容</w:t>
      </w:r>
      <w:r>
        <w:rPr>
          <w:rFonts w:hint="eastAsia" w:ascii="宋体" w:hAnsi="宋体" w:eastAsia="宋体" w:cs="宋体"/>
          <w:color w:val="000000"/>
          <w:sz w:val="24"/>
          <w:szCs w:val="24"/>
          <w:highlight w:val="none"/>
          <w:lang w:eastAsia="zh-CN"/>
        </w:rPr>
        <w:t>：</w:t>
      </w:r>
      <w:r>
        <w:rPr>
          <w:rFonts w:hint="eastAsia" w:cs="宋体"/>
          <w:color w:val="000000"/>
          <w:sz w:val="24"/>
          <w:szCs w:val="24"/>
          <w:highlight w:val="none"/>
          <w:lang w:val="en-US" w:eastAsia="zh-CN"/>
        </w:rPr>
        <w:t>保安服务、</w:t>
      </w:r>
      <w:r>
        <w:rPr>
          <w:rFonts w:hint="eastAsia" w:ascii="宋体" w:hAnsi="宋体" w:eastAsia="宋体" w:cs="宋体"/>
          <w:color w:val="000000"/>
          <w:sz w:val="24"/>
          <w:szCs w:val="24"/>
          <w:highlight w:val="none"/>
        </w:rPr>
        <w:t>环境卫生、设施设备维护</w:t>
      </w:r>
      <w:r>
        <w:rPr>
          <w:rFonts w:hint="eastAsia" w:ascii="宋体" w:hAnsi="宋体" w:cs="宋体"/>
          <w:color w:val="000000"/>
          <w:sz w:val="24"/>
          <w:szCs w:val="24"/>
          <w:highlight w:val="none"/>
          <w:lang w:eastAsia="zh-CN"/>
        </w:rPr>
        <w:t>维修（包含所有费用）</w:t>
      </w:r>
      <w:r>
        <w:rPr>
          <w:rFonts w:hint="eastAsia" w:ascii="宋体" w:hAnsi="宋体" w:eastAsia="宋体" w:cs="宋体"/>
          <w:color w:val="000000"/>
          <w:sz w:val="24"/>
          <w:szCs w:val="24"/>
          <w:highlight w:val="none"/>
        </w:rPr>
        <w:t>、会务服务和接待、</w:t>
      </w:r>
      <w:r>
        <w:rPr>
          <w:rFonts w:hint="eastAsia" w:ascii="宋体" w:hAnsi="宋体" w:cs="宋体"/>
          <w:color w:val="000000"/>
          <w:sz w:val="24"/>
          <w:szCs w:val="24"/>
          <w:highlight w:val="none"/>
          <w:lang w:eastAsia="zh-CN"/>
        </w:rPr>
        <w:t>室外绿化及</w:t>
      </w:r>
      <w:r>
        <w:rPr>
          <w:rFonts w:hint="eastAsia" w:ascii="宋体" w:hAnsi="宋体" w:eastAsia="宋体" w:cs="宋体"/>
          <w:color w:val="000000"/>
          <w:sz w:val="24"/>
          <w:szCs w:val="24"/>
          <w:highlight w:val="none"/>
        </w:rPr>
        <w:t>室内绿植租</w:t>
      </w:r>
      <w:r>
        <w:rPr>
          <w:rFonts w:hint="eastAsia" w:cs="宋体"/>
          <w:color w:val="000000"/>
          <w:sz w:val="24"/>
          <w:szCs w:val="24"/>
          <w:highlight w:val="none"/>
          <w:lang w:val="en-US" w:eastAsia="zh-CN"/>
        </w:rPr>
        <w:t>摆、电梯维保（包含所有费用）、物业管理</w:t>
      </w:r>
      <w:r>
        <w:rPr>
          <w:rFonts w:hint="eastAsia" w:ascii="宋体" w:hAnsi="宋体" w:eastAsia="宋体" w:cs="宋体"/>
          <w:color w:val="000000"/>
          <w:sz w:val="24"/>
          <w:szCs w:val="24"/>
          <w:highlight w:val="none"/>
        </w:rPr>
        <w:t>档案建设以及采购单位交办的其他物业管理服务等</w:t>
      </w:r>
      <w:r>
        <w:rPr>
          <w:rFonts w:hint="eastAsia" w:ascii="宋体" w:hAnsi="宋体" w:cs="宋体"/>
          <w:color w:val="000000"/>
          <w:sz w:val="24"/>
          <w:szCs w:val="24"/>
          <w:highlight w:val="none"/>
          <w:lang w:eastAsia="zh-CN"/>
        </w:rPr>
        <w:t>。</w:t>
      </w:r>
    </w:p>
    <w:p>
      <w:pPr>
        <w:widowControl w:val="0"/>
        <w:numPr>
          <w:numId w:val="0"/>
        </w:numPr>
        <w:wordWrap/>
        <w:adjustRightInd w:val="0"/>
        <w:snapToGrid/>
        <w:spacing w:line="360" w:lineRule="auto"/>
        <w:ind w:left="0" w:leftChars="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会议特殊摆花、节日及临时性活动的花卉绿化装饰由采购人承担，但须书面报采购人批准后方可执行。</w:t>
      </w:r>
    </w:p>
    <w:p>
      <w:pPr>
        <w:pStyle w:val="2"/>
        <w:ind w:left="434" w:leftChars="202" w:hanging="10" w:hangingChars="4"/>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项目设备清单：</w:t>
      </w:r>
    </w:p>
    <w:tbl>
      <w:tblPr>
        <w:tblStyle w:val="962"/>
        <w:tblW w:w="81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1551"/>
        <w:gridCol w:w="5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5" w:hRule="atLeast"/>
          <w:jc w:val="center"/>
        </w:trPr>
        <w:tc>
          <w:tcPr>
            <w:tcW w:w="1509" w:type="dxa"/>
            <w:vAlign w:val="center"/>
          </w:tcPr>
          <w:p>
            <w:pPr>
              <w:widowControl w:val="0"/>
              <w:wordWrap/>
              <w:adjustRightInd w:val="0"/>
              <w:snapToGrid/>
              <w:spacing w:line="360" w:lineRule="auto"/>
              <w:ind w:left="0" w:firstLine="0" w:firstLineChars="0"/>
              <w:jc w:val="center"/>
              <w:textAlignment w:val="auto"/>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项目</w:t>
            </w:r>
          </w:p>
        </w:tc>
        <w:tc>
          <w:tcPr>
            <w:tcW w:w="1551" w:type="dxa"/>
            <w:vAlign w:val="center"/>
          </w:tcPr>
          <w:p>
            <w:pPr>
              <w:widowControl w:val="0"/>
              <w:wordWrap/>
              <w:adjustRightInd w:val="0"/>
              <w:snapToGrid/>
              <w:spacing w:line="360" w:lineRule="auto"/>
              <w:ind w:left="0" w:firstLine="0" w:firstLineChars="0"/>
              <w:jc w:val="center"/>
              <w:textAlignment w:val="auto"/>
              <w:rPr>
                <w:rFonts w:hint="default" w:ascii="宋体" w:hAnsi="宋体" w:eastAsia="宋体" w:cs="宋体"/>
                <w:b/>
                <w:bCs/>
                <w:spacing w:val="-4"/>
                <w:sz w:val="24"/>
                <w:szCs w:val="24"/>
                <w:highlight w:val="none"/>
                <w:lang w:val="en-US" w:eastAsia="zh-CN"/>
              </w:rPr>
            </w:pPr>
            <w:r>
              <w:rPr>
                <w:rFonts w:hint="eastAsia" w:ascii="宋体" w:hAnsi="宋体" w:eastAsia="宋体" w:cs="宋体"/>
                <w:b/>
                <w:bCs/>
                <w:spacing w:val="-4"/>
                <w:sz w:val="24"/>
                <w:szCs w:val="24"/>
                <w:highlight w:val="none"/>
                <w:lang w:val="en-US" w:eastAsia="zh-CN"/>
              </w:rPr>
              <w:t>设备名称</w:t>
            </w:r>
          </w:p>
        </w:tc>
        <w:tc>
          <w:tcPr>
            <w:tcW w:w="5060" w:type="dxa"/>
            <w:vAlign w:val="center"/>
          </w:tcPr>
          <w:p>
            <w:pPr>
              <w:widowControl w:val="0"/>
              <w:wordWrap/>
              <w:adjustRightInd w:val="0"/>
              <w:snapToGrid/>
              <w:spacing w:line="360" w:lineRule="auto"/>
              <w:ind w:left="0" w:firstLine="0" w:firstLineChars="0"/>
              <w:jc w:val="center"/>
              <w:textAlignment w:val="auto"/>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明细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5" w:hRule="atLeast"/>
          <w:jc w:val="center"/>
        </w:trPr>
        <w:tc>
          <w:tcPr>
            <w:tcW w:w="1509" w:type="dxa"/>
            <w:vMerge w:val="restart"/>
            <w:vAlign w:val="center"/>
          </w:tcPr>
          <w:p>
            <w:pPr>
              <w:widowControl w:val="0"/>
              <w:wordWrap/>
              <w:adjustRightInd w:val="0"/>
              <w:snapToGrid/>
              <w:spacing w:line="360" w:lineRule="auto"/>
              <w:ind w:left="0" w:firstLine="0" w:firstLineChars="0"/>
              <w:jc w:val="center"/>
              <w:textAlignment w:val="auto"/>
              <w:rPr>
                <w:rFonts w:ascii="Arial"/>
                <w:sz w:val="24"/>
                <w:szCs w:val="32"/>
                <w:highlight w:val="none"/>
              </w:rPr>
            </w:pPr>
            <w:r>
              <w:rPr>
                <w:rFonts w:ascii="宋体" w:hAnsi="宋体" w:eastAsia="宋体" w:cs="宋体"/>
                <w:spacing w:val="-1"/>
                <w:sz w:val="24"/>
                <w:szCs w:val="24"/>
                <w:highlight w:val="none"/>
              </w:rPr>
              <w:t>大型设施设备</w:t>
            </w:r>
          </w:p>
        </w:tc>
        <w:tc>
          <w:tcPr>
            <w:tcW w:w="1551" w:type="dxa"/>
            <w:vAlign w:val="center"/>
          </w:tcPr>
          <w:p>
            <w:pPr>
              <w:widowControl w:val="0"/>
              <w:wordWrap/>
              <w:adjustRightInd w:val="0"/>
              <w:snapToGrid/>
              <w:spacing w:line="360" w:lineRule="auto"/>
              <w:ind w:left="0" w:firstLine="0" w:firstLineChars="0"/>
              <w:jc w:val="center"/>
              <w:textAlignment w:val="auto"/>
              <w:rPr>
                <w:rFonts w:ascii="宋体" w:hAnsi="宋体" w:eastAsia="宋体" w:cs="宋体"/>
                <w:sz w:val="24"/>
                <w:szCs w:val="24"/>
                <w:highlight w:val="none"/>
              </w:rPr>
            </w:pPr>
            <w:r>
              <w:rPr>
                <w:rFonts w:ascii="宋体" w:hAnsi="宋体" w:eastAsia="宋体" w:cs="宋体"/>
                <w:spacing w:val="-4"/>
                <w:sz w:val="24"/>
                <w:szCs w:val="24"/>
                <w:highlight w:val="none"/>
              </w:rPr>
              <w:t>空</w:t>
            </w:r>
            <w:r>
              <w:rPr>
                <w:rFonts w:ascii="宋体" w:hAnsi="宋体" w:eastAsia="宋体" w:cs="宋体"/>
                <w:spacing w:val="-3"/>
                <w:sz w:val="24"/>
                <w:szCs w:val="24"/>
                <w:highlight w:val="none"/>
              </w:rPr>
              <w:t>调</w:t>
            </w:r>
          </w:p>
        </w:tc>
        <w:tc>
          <w:tcPr>
            <w:tcW w:w="5060" w:type="dxa"/>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z w:val="21"/>
                <w:szCs w:val="21"/>
                <w:highlight w:val="none"/>
              </w:rPr>
            </w:pPr>
            <w:r>
              <w:rPr>
                <w:rFonts w:ascii="宋体" w:hAnsi="宋体" w:eastAsia="宋体" w:cs="宋体"/>
                <w:spacing w:val="1"/>
                <w:sz w:val="21"/>
                <w:szCs w:val="21"/>
                <w:highlight w:val="none"/>
              </w:rPr>
              <w:t>数量【</w:t>
            </w:r>
            <w:r>
              <w:rPr>
                <w:rFonts w:hint="eastAsia" w:ascii="宋体" w:hAnsi="宋体" w:eastAsia="宋体" w:cs="宋体"/>
                <w:spacing w:val="1"/>
                <w:sz w:val="21"/>
                <w:szCs w:val="21"/>
                <w:highlight w:val="none"/>
                <w:lang w:val="en-US" w:eastAsia="zh-CN"/>
              </w:rPr>
              <w:t>36</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；品牌【</w:t>
            </w:r>
            <w:r>
              <w:rPr>
                <w:rFonts w:hint="eastAsia" w:ascii="宋体" w:hAnsi="宋体" w:eastAsia="宋体" w:cs="宋体"/>
                <w:sz w:val="21"/>
                <w:szCs w:val="21"/>
                <w:highlight w:val="none"/>
                <w:lang w:eastAsia="zh-CN"/>
              </w:rPr>
              <w:t>奥克斯</w:t>
            </w:r>
            <w:r>
              <w:rPr>
                <w:rFonts w:ascii="宋体" w:hAnsi="宋体" w:eastAsia="宋体" w:cs="宋体"/>
                <w:sz w:val="21"/>
                <w:szCs w:val="21"/>
                <w:highlight w:val="none"/>
              </w:rPr>
              <w:t xml:space="preserve"> 】；功率【</w:t>
            </w:r>
            <w:r>
              <w:rPr>
                <w:rFonts w:hint="eastAsia" w:ascii="宋体" w:hAnsi="宋体" w:eastAsia="宋体" w:cs="宋体"/>
                <w:sz w:val="21"/>
                <w:szCs w:val="21"/>
                <w:highlight w:val="none"/>
                <w:lang w:val="en-US" w:eastAsia="zh-CN"/>
              </w:rPr>
              <w:t>0.055KW-0.2KW</w:t>
            </w:r>
            <w:r>
              <w:rPr>
                <w:rFonts w:ascii="宋体" w:hAnsi="宋体" w:eastAsia="宋体" w:cs="宋体"/>
                <w:sz w:val="21"/>
                <w:szCs w:val="21"/>
                <w:highlight w:val="none"/>
              </w:rPr>
              <w:t xml:space="preserve"> 】；质保期【</w:t>
            </w:r>
            <w:r>
              <w:rPr>
                <w:rFonts w:hint="eastAsia" w:ascii="宋体" w:hAnsi="宋体" w:eastAsia="宋体" w:cs="宋体"/>
                <w:sz w:val="21"/>
                <w:szCs w:val="21"/>
                <w:highlight w:val="none"/>
                <w:lang w:val="en-US" w:eastAsia="zh-CN"/>
              </w:rPr>
              <w:t>2年</w:t>
            </w:r>
            <w:r>
              <w:rPr>
                <w:rFonts w:hint="eastAsia" w:cs="宋体"/>
                <w:sz w:val="21"/>
                <w:szCs w:val="21"/>
                <w:highlight w:val="none"/>
                <w:lang w:val="en-US" w:eastAsia="zh-CN"/>
              </w:rPr>
              <w:t>，2023年6月29日-2025年6月29日</w:t>
            </w:r>
            <w:r>
              <w:rPr>
                <w:rFonts w:ascii="宋体" w:hAnsi="宋体" w:eastAsia="宋体" w:cs="宋体"/>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1509" w:type="dxa"/>
            <w:vMerge w:val="continue"/>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vAlign w:val="center"/>
          </w:tcPr>
          <w:p>
            <w:pPr>
              <w:widowControl w:val="0"/>
              <w:wordWrap/>
              <w:adjustRightInd w:val="0"/>
              <w:snapToGrid/>
              <w:spacing w:line="360" w:lineRule="auto"/>
              <w:ind w:left="0" w:firstLine="0" w:firstLineChars="0"/>
              <w:jc w:val="center"/>
              <w:textAlignment w:val="auto"/>
              <w:rPr>
                <w:rFonts w:ascii="宋体" w:hAnsi="宋体" w:eastAsia="宋体" w:cs="宋体"/>
                <w:sz w:val="24"/>
                <w:szCs w:val="24"/>
                <w:highlight w:val="none"/>
              </w:rPr>
            </w:pPr>
            <w:r>
              <w:rPr>
                <w:rFonts w:ascii="宋体" w:hAnsi="宋体" w:eastAsia="宋体" w:cs="宋体"/>
                <w:spacing w:val="-2"/>
                <w:sz w:val="24"/>
                <w:szCs w:val="24"/>
                <w:highlight w:val="none"/>
              </w:rPr>
              <w:t>给</w:t>
            </w:r>
            <w:r>
              <w:rPr>
                <w:rFonts w:ascii="宋体" w:hAnsi="宋体" w:eastAsia="宋体" w:cs="宋体"/>
                <w:spacing w:val="-1"/>
                <w:sz w:val="24"/>
                <w:szCs w:val="24"/>
                <w:highlight w:val="none"/>
              </w:rPr>
              <w:t>排水设备</w:t>
            </w:r>
          </w:p>
        </w:tc>
        <w:tc>
          <w:tcPr>
            <w:tcW w:w="5060" w:type="dxa"/>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z w:val="21"/>
                <w:szCs w:val="21"/>
                <w:highlight w:val="none"/>
              </w:rPr>
            </w:pPr>
            <w:r>
              <w:rPr>
                <w:rFonts w:ascii="宋体" w:hAnsi="宋体" w:eastAsia="宋体" w:cs="宋体"/>
                <w:spacing w:val="1"/>
                <w:sz w:val="21"/>
                <w:szCs w:val="21"/>
                <w:highlight w:val="none"/>
              </w:rPr>
              <w:t>数量【</w:t>
            </w:r>
            <w:r>
              <w:rPr>
                <w:rFonts w:hint="eastAsia" w:ascii="宋体" w:hAnsi="宋体" w:eastAsia="宋体" w:cs="宋体"/>
                <w:spacing w:val="1"/>
                <w:sz w:val="21"/>
                <w:szCs w:val="21"/>
                <w:highlight w:val="none"/>
                <w:lang w:val="en-US" w:eastAsia="zh-CN"/>
              </w:rPr>
              <w:t>51</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；品牌【</w:t>
            </w:r>
            <w:r>
              <w:rPr>
                <w:rFonts w:hint="eastAsia" w:ascii="宋体" w:hAnsi="宋体" w:eastAsia="宋体" w:cs="宋体"/>
                <w:sz w:val="21"/>
                <w:szCs w:val="21"/>
                <w:highlight w:val="none"/>
                <w:lang w:eastAsia="zh-CN"/>
              </w:rPr>
              <w:t>箭牌</w:t>
            </w:r>
            <w:r>
              <w:rPr>
                <w:rFonts w:ascii="宋体" w:hAnsi="宋体" w:eastAsia="宋体" w:cs="宋体"/>
                <w:sz w:val="21"/>
                <w:szCs w:val="21"/>
                <w:highlight w:val="none"/>
              </w:rPr>
              <w:t xml:space="preserve"> 】；质保期【</w:t>
            </w:r>
            <w:r>
              <w:rPr>
                <w:rFonts w:hint="eastAsia" w:ascii="宋体" w:hAnsi="宋体" w:eastAsia="宋体" w:cs="宋体"/>
                <w:sz w:val="21"/>
                <w:szCs w:val="21"/>
                <w:highlight w:val="none"/>
                <w:lang w:val="en-US" w:eastAsia="zh-CN"/>
              </w:rPr>
              <w:t>2年</w:t>
            </w:r>
            <w:r>
              <w:rPr>
                <w:rFonts w:hint="eastAsia" w:cs="宋体"/>
                <w:sz w:val="21"/>
                <w:szCs w:val="21"/>
                <w:highlight w:val="none"/>
                <w:lang w:val="en-US" w:eastAsia="zh-CN"/>
              </w:rPr>
              <w:t>，2023年6月29日-2025年6月29日</w:t>
            </w:r>
            <w:r>
              <w:rPr>
                <w:rFonts w:ascii="宋体" w:hAnsi="宋体" w:eastAsia="宋体" w:cs="宋体"/>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1"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bottom w:val="single" w:color="auto" w:sz="4" w:space="0"/>
            </w:tcBorders>
            <w:vAlign w:val="center"/>
          </w:tcPr>
          <w:p>
            <w:pPr>
              <w:widowControl w:val="0"/>
              <w:wordWrap/>
              <w:adjustRightInd w:val="0"/>
              <w:snapToGrid/>
              <w:spacing w:line="360" w:lineRule="auto"/>
              <w:ind w:left="0" w:firstLine="0" w:firstLineChars="0"/>
              <w:jc w:val="center"/>
              <w:textAlignment w:val="auto"/>
              <w:rPr>
                <w:rFonts w:ascii="宋体" w:hAnsi="宋体" w:eastAsia="宋体" w:cs="宋体"/>
                <w:sz w:val="24"/>
                <w:szCs w:val="24"/>
                <w:highlight w:val="none"/>
              </w:rPr>
            </w:pPr>
            <w:r>
              <w:rPr>
                <w:rFonts w:ascii="宋体" w:hAnsi="宋体" w:eastAsia="宋体" w:cs="宋体"/>
                <w:spacing w:val="-3"/>
                <w:sz w:val="24"/>
                <w:szCs w:val="24"/>
                <w:highlight w:val="none"/>
              </w:rPr>
              <w:t>消</w:t>
            </w:r>
            <w:r>
              <w:rPr>
                <w:rFonts w:ascii="宋体" w:hAnsi="宋体" w:eastAsia="宋体" w:cs="宋体"/>
                <w:spacing w:val="-2"/>
                <w:sz w:val="24"/>
                <w:szCs w:val="24"/>
                <w:highlight w:val="none"/>
              </w:rPr>
              <w:t>防设备</w:t>
            </w:r>
          </w:p>
        </w:tc>
        <w:tc>
          <w:tcPr>
            <w:tcW w:w="5060" w:type="dxa"/>
            <w:tcBorders>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z w:val="21"/>
                <w:szCs w:val="21"/>
                <w:highlight w:val="none"/>
              </w:rPr>
            </w:pPr>
            <w:r>
              <w:rPr>
                <w:rFonts w:ascii="宋体" w:hAnsi="宋体" w:eastAsia="宋体" w:cs="宋体"/>
                <w:spacing w:val="1"/>
                <w:sz w:val="21"/>
                <w:szCs w:val="21"/>
                <w:highlight w:val="none"/>
              </w:rPr>
              <w:t>数量【</w:t>
            </w:r>
            <w:r>
              <w:rPr>
                <w:rFonts w:hint="eastAsia" w:ascii="宋体" w:hAnsi="宋体" w:eastAsia="宋体" w:cs="宋体"/>
                <w:spacing w:val="1"/>
                <w:sz w:val="21"/>
                <w:szCs w:val="21"/>
                <w:highlight w:val="none"/>
                <w:lang w:val="en-US" w:eastAsia="zh-CN"/>
              </w:rPr>
              <w:t>130</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；品牌【</w:t>
            </w:r>
            <w:r>
              <w:rPr>
                <w:rFonts w:hint="eastAsia" w:ascii="宋体" w:hAnsi="宋体" w:eastAsia="宋体" w:cs="宋体"/>
                <w:sz w:val="21"/>
                <w:szCs w:val="21"/>
                <w:highlight w:val="none"/>
                <w:lang w:eastAsia="zh-CN"/>
              </w:rPr>
              <w:t>利达</w:t>
            </w:r>
            <w:r>
              <w:rPr>
                <w:rFonts w:ascii="宋体" w:hAnsi="宋体" w:eastAsia="宋体" w:cs="宋体"/>
                <w:sz w:val="21"/>
                <w:szCs w:val="21"/>
                <w:highlight w:val="none"/>
              </w:rPr>
              <w:t xml:space="preserve"> 】；质保期【</w:t>
            </w:r>
            <w:r>
              <w:rPr>
                <w:rFonts w:hint="eastAsia" w:ascii="宋体" w:hAnsi="宋体" w:eastAsia="宋体" w:cs="宋体"/>
                <w:sz w:val="21"/>
                <w:szCs w:val="21"/>
                <w:highlight w:val="none"/>
                <w:lang w:val="en-US" w:eastAsia="zh-CN"/>
              </w:rPr>
              <w:t>2年</w:t>
            </w:r>
            <w:r>
              <w:rPr>
                <w:rFonts w:hint="eastAsia" w:cs="宋体"/>
                <w:sz w:val="21"/>
                <w:szCs w:val="21"/>
                <w:highlight w:val="none"/>
                <w:lang w:val="en-US" w:eastAsia="zh-CN"/>
              </w:rPr>
              <w:t>，2023年6月29日-2025年6月29日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7"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eastAsia="宋体" w:cs="宋体"/>
                <w:spacing w:val="-3"/>
                <w:sz w:val="24"/>
                <w:szCs w:val="24"/>
                <w:highlight w:val="none"/>
                <w:lang w:eastAsia="zh-CN"/>
              </w:rPr>
            </w:pPr>
            <w:r>
              <w:rPr>
                <w:rFonts w:hint="eastAsia" w:ascii="宋体" w:hAnsi="宋体" w:cs="宋体"/>
                <w:spacing w:val="-3"/>
                <w:sz w:val="24"/>
                <w:szCs w:val="24"/>
                <w:highlight w:val="none"/>
                <w:lang w:eastAsia="zh-CN"/>
              </w:rPr>
              <w:t>升降机</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三叶重工</w:t>
            </w:r>
            <w:r>
              <w:rPr>
                <w:rFonts w:ascii="宋体" w:hAnsi="宋体" w:eastAsia="宋体" w:cs="宋体"/>
                <w:sz w:val="21"/>
                <w:szCs w:val="21"/>
                <w:highlight w:val="none"/>
              </w:rPr>
              <w:t xml:space="preserve"> 】；质保期【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center"/>
              <w:textAlignment w:val="auto"/>
              <w:outlineLvl w:val="9"/>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消控机柜</w:t>
            </w:r>
          </w:p>
          <w:p>
            <w:pPr>
              <w:widowControl w:val="0"/>
              <w:wordWrap/>
              <w:adjustRightInd w:val="0"/>
              <w:snapToGrid/>
              <w:spacing w:line="240" w:lineRule="exact"/>
              <w:ind w:left="0" w:leftChars="0" w:right="0" w:firstLine="0" w:firstLineChars="0"/>
              <w:jc w:val="center"/>
              <w:textAlignment w:val="auto"/>
              <w:outlineLvl w:val="9"/>
              <w:rPr>
                <w:rFonts w:hint="eastAsia" w:ascii="宋体" w:hAnsi="宋体" w:cs="宋体"/>
                <w:spacing w:val="-3"/>
                <w:sz w:val="24"/>
                <w:szCs w:val="24"/>
                <w:highlight w:val="none"/>
                <w:lang w:eastAsia="zh-CN"/>
              </w:rPr>
            </w:pPr>
            <w:r>
              <w:rPr>
                <w:rFonts w:hint="eastAsia" w:ascii="宋体" w:hAnsi="宋体" w:cs="宋体"/>
                <w:spacing w:val="-3"/>
                <w:sz w:val="18"/>
                <w:szCs w:val="18"/>
                <w:highlight w:val="none"/>
                <w:lang w:eastAsia="zh-CN"/>
              </w:rPr>
              <w:t>（及附属设施设备）</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hint="eastAsia" w:ascii="宋体" w:hAnsi="宋体" w:eastAsia="宋体" w:cs="宋体"/>
                <w:spacing w:val="1"/>
                <w:sz w:val="21"/>
                <w:szCs w:val="21"/>
                <w:highlight w:val="none"/>
                <w:lang w:eastAsia="zh-CN"/>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w:t>
            </w:r>
            <w:r>
              <w:rPr>
                <w:rFonts w:ascii="宋体" w:hAnsi="宋体" w:eastAsia="宋体" w:cs="宋体"/>
                <w:spacing w:val="1"/>
                <w:sz w:val="21"/>
                <w:szCs w:val="21"/>
                <w:highlight w:val="none"/>
              </w:rPr>
              <w:t>】</w:t>
            </w:r>
            <w:r>
              <w:rPr>
                <w:rFonts w:hint="eastAsia" w:ascii="宋体" w:hAnsi="宋体" w:cs="宋体"/>
                <w:spacing w:val="1"/>
                <w:sz w:val="21"/>
                <w:szCs w:val="21"/>
                <w:highlight w:val="none"/>
                <w:lang w:eastAsia="zh-CN"/>
              </w:rPr>
              <w:t>套</w:t>
            </w:r>
            <w:r>
              <w:rPr>
                <w:rFonts w:ascii="宋体" w:hAnsi="宋体" w:eastAsia="宋体" w:cs="宋体"/>
                <w:sz w:val="21"/>
                <w:szCs w:val="21"/>
                <w:highlight w:val="none"/>
              </w:rPr>
              <w:t>；品牌【</w:t>
            </w:r>
            <w:r>
              <w:rPr>
                <w:rFonts w:hint="eastAsia" w:ascii="宋体" w:hAnsi="宋体" w:cs="宋体"/>
                <w:sz w:val="21"/>
                <w:szCs w:val="21"/>
                <w:highlight w:val="none"/>
                <w:lang w:eastAsia="zh-CN"/>
              </w:rPr>
              <w:t>海康威视等品牌</w:t>
            </w:r>
            <w:r>
              <w:rPr>
                <w:rFonts w:ascii="宋体" w:hAnsi="宋体" w:eastAsia="宋体" w:cs="宋体"/>
                <w:sz w:val="21"/>
                <w:szCs w:val="21"/>
                <w:highlight w:val="none"/>
              </w:rPr>
              <w:t>】；质保期【</w:t>
            </w:r>
            <w:r>
              <w:rPr>
                <w:rFonts w:hint="eastAsia" w:ascii="宋体" w:hAnsi="宋体" w:eastAsia="宋体" w:cs="宋体"/>
                <w:sz w:val="21"/>
                <w:szCs w:val="21"/>
                <w:highlight w:val="none"/>
                <w:lang w:val="en-US" w:eastAsia="zh-CN"/>
              </w:rPr>
              <w:t>2年</w:t>
            </w:r>
            <w:r>
              <w:rPr>
                <w:rFonts w:hint="eastAsia" w:cs="宋体"/>
                <w:sz w:val="21"/>
                <w:szCs w:val="21"/>
                <w:highlight w:val="none"/>
                <w:lang w:val="en-US" w:eastAsia="zh-CN"/>
              </w:rPr>
              <w:t>，2023年6月29日-2025年6月29日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7" w:hRule="atLeast"/>
          <w:jc w:val="center"/>
        </w:trPr>
        <w:tc>
          <w:tcPr>
            <w:tcW w:w="1509" w:type="dxa"/>
            <w:vMerge w:val="restart"/>
            <w:tcBorders>
              <w:top w:val="single" w:color="auto" w:sz="4" w:space="0"/>
              <w:right w:val="single" w:color="auto" w:sz="4" w:space="0"/>
            </w:tcBorders>
            <w:vAlign w:val="center"/>
          </w:tcPr>
          <w:p>
            <w:pPr>
              <w:widowControl w:val="0"/>
              <w:wordWrap/>
              <w:adjustRightInd w:val="0"/>
              <w:snapToGrid/>
              <w:spacing w:line="360" w:lineRule="auto"/>
              <w:ind w:left="0" w:firstLine="0" w:firstLineChars="0"/>
              <w:jc w:val="both"/>
              <w:textAlignment w:val="auto"/>
              <w:rPr>
                <w:rFonts w:hint="eastAsia" w:ascii="Arial" w:eastAsia="宋体"/>
                <w:sz w:val="24"/>
                <w:szCs w:val="32"/>
                <w:highlight w:val="none"/>
                <w:lang w:eastAsia="zh-CN"/>
              </w:rPr>
            </w:pPr>
            <w:r>
              <w:rPr>
                <w:rFonts w:hint="eastAsia" w:ascii="Arial"/>
                <w:sz w:val="24"/>
                <w:szCs w:val="32"/>
                <w:highlight w:val="none"/>
                <w:lang w:eastAsia="zh-CN"/>
              </w:rPr>
              <w:t>中小型设施设备</w:t>
            </w:r>
          </w:p>
        </w:tc>
        <w:tc>
          <w:tcPr>
            <w:tcW w:w="1551" w:type="dxa"/>
            <w:tcBorders>
              <w:top w:val="single" w:color="auto" w:sz="4" w:space="0"/>
              <w:left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热水器</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美的</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3" w:hRule="atLeast"/>
          <w:jc w:val="center"/>
        </w:trPr>
        <w:tc>
          <w:tcPr>
            <w:tcW w:w="1509" w:type="dxa"/>
            <w:vMerge w:val="continue"/>
            <w:tcBorders>
              <w:right w:val="single" w:color="auto" w:sz="4" w:space="0"/>
            </w:tcBorders>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left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冰箱</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美的</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jc w:val="center"/>
        </w:trPr>
        <w:tc>
          <w:tcPr>
            <w:tcW w:w="1509" w:type="dxa"/>
            <w:vMerge w:val="continue"/>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eastAsia="宋体" w:cs="宋体"/>
                <w:spacing w:val="-3"/>
                <w:sz w:val="24"/>
                <w:szCs w:val="24"/>
                <w:highlight w:val="none"/>
                <w:lang w:eastAsia="zh-CN"/>
              </w:rPr>
            </w:pPr>
            <w:r>
              <w:rPr>
                <w:rFonts w:hint="eastAsia" w:ascii="宋体" w:hAnsi="宋体" w:cs="宋体"/>
                <w:spacing w:val="-3"/>
                <w:sz w:val="24"/>
                <w:szCs w:val="24"/>
                <w:highlight w:val="none"/>
                <w:lang w:eastAsia="zh-CN"/>
              </w:rPr>
              <w:t>消毒柜</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3</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索奇</w:t>
            </w:r>
            <w:r>
              <w:rPr>
                <w:rFonts w:ascii="宋体" w:hAnsi="宋体" w:eastAsia="宋体" w:cs="宋体"/>
                <w:sz w:val="21"/>
                <w:szCs w:val="21"/>
                <w:highlight w:val="none"/>
              </w:rPr>
              <w:t xml:space="preserve"> 】；质保期【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2" w:hRule="atLeast"/>
          <w:jc w:val="center"/>
        </w:trPr>
        <w:tc>
          <w:tcPr>
            <w:tcW w:w="1509" w:type="dxa"/>
            <w:vMerge w:val="continue"/>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eastAsia="宋体" w:cs="宋体"/>
                <w:spacing w:val="-3"/>
                <w:sz w:val="24"/>
                <w:szCs w:val="24"/>
                <w:highlight w:val="none"/>
                <w:lang w:eastAsia="zh-CN"/>
              </w:rPr>
            </w:pPr>
            <w:r>
              <w:rPr>
                <w:rFonts w:hint="eastAsia" w:ascii="宋体" w:hAnsi="宋体" w:cs="宋体"/>
                <w:spacing w:val="-3"/>
                <w:sz w:val="24"/>
                <w:szCs w:val="24"/>
                <w:highlight w:val="none"/>
                <w:lang w:eastAsia="zh-CN"/>
              </w:rPr>
              <w:t>微波炉</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格兰仕</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jc w:val="center"/>
        </w:trPr>
        <w:tc>
          <w:tcPr>
            <w:tcW w:w="1509" w:type="dxa"/>
            <w:vMerge w:val="continue"/>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eastAsia="宋体" w:cs="宋体"/>
                <w:spacing w:val="-3"/>
                <w:sz w:val="24"/>
                <w:szCs w:val="24"/>
                <w:highlight w:val="none"/>
                <w:lang w:eastAsia="zh-CN"/>
              </w:rPr>
            </w:pPr>
            <w:r>
              <w:rPr>
                <w:rFonts w:hint="eastAsia" w:ascii="宋体" w:hAnsi="宋体" w:cs="宋体"/>
                <w:spacing w:val="-3"/>
                <w:sz w:val="24"/>
                <w:szCs w:val="24"/>
                <w:highlight w:val="none"/>
                <w:lang w:eastAsia="zh-CN"/>
              </w:rPr>
              <w:t>净水机</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2</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碧丽</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9" w:hRule="atLeast"/>
          <w:jc w:val="center"/>
        </w:trPr>
        <w:tc>
          <w:tcPr>
            <w:tcW w:w="1509" w:type="dxa"/>
            <w:vMerge w:val="continue"/>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小厨宝</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10</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欧泠</w:t>
            </w:r>
            <w:r>
              <w:rPr>
                <w:rFonts w:ascii="宋体" w:hAnsi="宋体" w:eastAsia="宋体" w:cs="宋体"/>
                <w:sz w:val="21"/>
                <w:szCs w:val="21"/>
                <w:highlight w:val="none"/>
              </w:rPr>
              <w:t>】；</w:t>
            </w:r>
            <w:r>
              <w:rPr>
                <w:rFonts w:hint="eastAsia" w:ascii="宋体" w:hAnsi="宋体" w:cs="宋体"/>
                <w:sz w:val="21"/>
                <w:szCs w:val="21"/>
                <w:highlight w:val="none"/>
                <w:lang w:eastAsia="zh-CN"/>
              </w:rPr>
              <w:t>数量</w:t>
            </w:r>
            <w:r>
              <w:rPr>
                <w:rFonts w:ascii="宋体" w:hAnsi="宋体" w:eastAsia="宋体" w:cs="宋体"/>
                <w:spacing w:val="1"/>
                <w:sz w:val="21"/>
                <w:szCs w:val="21"/>
                <w:highlight w:val="none"/>
              </w:rPr>
              <w:t>【</w:t>
            </w:r>
            <w:r>
              <w:rPr>
                <w:rFonts w:hint="eastAsia" w:ascii="宋体" w:hAnsi="宋体" w:cs="宋体"/>
                <w:spacing w:val="1"/>
                <w:sz w:val="21"/>
                <w:szCs w:val="21"/>
                <w:highlight w:val="none"/>
                <w:lang w:val="en-US" w:eastAsia="zh-CN"/>
              </w:rPr>
              <w:t>1</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美的</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6"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暖风器</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飞利浦</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6"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立式茶水机</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3</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司迈特</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ascii="Arial"/>
                <w:sz w:val="24"/>
                <w:szCs w:val="32"/>
                <w:highlight w:val="none"/>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智能寄存柜</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48</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val="en-US" w:eastAsia="zh-CN"/>
              </w:rPr>
              <w:t>568</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jc w:val="center"/>
        </w:trPr>
        <w:tc>
          <w:tcPr>
            <w:tcW w:w="1509" w:type="dxa"/>
            <w:vMerge w:val="restart"/>
            <w:tcBorders>
              <w:top w:val="single" w:color="auto" w:sz="4" w:space="0"/>
            </w:tcBorders>
            <w:vAlign w:val="center"/>
          </w:tcPr>
          <w:p>
            <w:pPr>
              <w:widowControl w:val="0"/>
              <w:wordWrap/>
              <w:adjustRightInd w:val="0"/>
              <w:snapToGrid/>
              <w:spacing w:line="360" w:lineRule="auto"/>
              <w:ind w:left="0" w:firstLine="0" w:firstLineChars="0"/>
              <w:jc w:val="both"/>
              <w:textAlignment w:val="auto"/>
              <w:rPr>
                <w:rFonts w:hint="eastAsia" w:ascii="Arial" w:eastAsia="宋体"/>
                <w:sz w:val="24"/>
                <w:szCs w:val="32"/>
                <w:highlight w:val="none"/>
                <w:lang w:eastAsia="zh-CN"/>
              </w:rPr>
            </w:pPr>
            <w:r>
              <w:rPr>
                <w:rFonts w:hint="eastAsia" w:ascii="Arial"/>
                <w:sz w:val="24"/>
                <w:szCs w:val="32"/>
                <w:highlight w:val="none"/>
                <w:lang w:eastAsia="zh-CN"/>
              </w:rPr>
              <w:t>监控设施设备</w:t>
            </w: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监控显示屏</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hint="eastAsia" w:ascii="宋体" w:hAnsi="宋体" w:eastAsia="宋体" w:cs="宋体"/>
                <w:spacing w:val="1"/>
                <w:sz w:val="21"/>
                <w:szCs w:val="21"/>
                <w:highlight w:val="none"/>
                <w:lang w:eastAsia="zh-CN"/>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海康威视</w:t>
            </w:r>
            <w:r>
              <w:rPr>
                <w:rFonts w:ascii="宋体" w:hAnsi="宋体" w:eastAsia="宋体" w:cs="宋体"/>
                <w:sz w:val="21"/>
                <w:szCs w:val="21"/>
                <w:highlight w:val="none"/>
              </w:rPr>
              <w:t>】；质保期【</w:t>
            </w:r>
            <w:r>
              <w:rPr>
                <w:rFonts w:hint="eastAsia" w:ascii="宋体" w:hAnsi="宋体" w:eastAsia="宋体" w:cs="宋体"/>
                <w:sz w:val="21"/>
                <w:szCs w:val="21"/>
                <w:highlight w:val="none"/>
                <w:lang w:val="en-US" w:eastAsia="zh-CN"/>
              </w:rPr>
              <w:t>2年</w:t>
            </w:r>
            <w:r>
              <w:rPr>
                <w:rFonts w:hint="eastAsia" w:cs="宋体"/>
                <w:sz w:val="21"/>
                <w:szCs w:val="21"/>
                <w:highlight w:val="none"/>
                <w:lang w:val="en-US" w:eastAsia="zh-CN"/>
              </w:rPr>
              <w:t>，2023年6月29日-2025年6月29日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hint="eastAsia" w:ascii="Arial"/>
                <w:sz w:val="24"/>
                <w:szCs w:val="32"/>
                <w:highlight w:val="none"/>
                <w:lang w:eastAsia="zh-CN"/>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监控电脑</w:t>
            </w:r>
            <w:r>
              <w:rPr>
                <w:rFonts w:hint="eastAsia" w:ascii="宋体" w:hAnsi="宋体" w:cs="宋体"/>
                <w:spacing w:val="-3"/>
                <w:sz w:val="24"/>
                <w:szCs w:val="24"/>
                <w:highlight w:val="none"/>
                <w:lang w:val="en-US" w:eastAsia="zh-CN"/>
              </w:rPr>
              <w:t>+主机</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hint="eastAsia" w:ascii="宋体" w:hAnsi="宋体" w:eastAsia="宋体" w:cs="宋体"/>
                <w:spacing w:val="1"/>
                <w:sz w:val="21"/>
                <w:szCs w:val="21"/>
                <w:highlight w:val="none"/>
                <w:lang w:eastAsia="zh-CN"/>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w:t>
            </w:r>
            <w:r>
              <w:rPr>
                <w:rFonts w:ascii="宋体" w:hAnsi="宋体" w:eastAsia="宋体" w:cs="宋体"/>
                <w:spacing w:val="1"/>
                <w:sz w:val="21"/>
                <w:szCs w:val="21"/>
                <w:highlight w:val="none"/>
              </w:rPr>
              <w:t>】</w:t>
            </w:r>
            <w:r>
              <w:rPr>
                <w:rFonts w:hint="eastAsia" w:ascii="宋体" w:hAnsi="宋体" w:cs="宋体"/>
                <w:spacing w:val="1"/>
                <w:sz w:val="21"/>
                <w:szCs w:val="21"/>
                <w:highlight w:val="none"/>
                <w:lang w:eastAsia="zh-CN"/>
              </w:rPr>
              <w:t>套</w:t>
            </w:r>
            <w:r>
              <w:rPr>
                <w:rFonts w:ascii="宋体" w:hAnsi="宋体" w:eastAsia="宋体" w:cs="宋体"/>
                <w:sz w:val="21"/>
                <w:szCs w:val="21"/>
                <w:highlight w:val="none"/>
              </w:rPr>
              <w:t>；品牌【</w:t>
            </w:r>
            <w:r>
              <w:rPr>
                <w:rFonts w:hint="eastAsia" w:ascii="宋体" w:hAnsi="宋体" w:cs="宋体"/>
                <w:sz w:val="21"/>
                <w:szCs w:val="21"/>
                <w:highlight w:val="none"/>
                <w:lang w:eastAsia="zh-CN"/>
              </w:rPr>
              <w:t>联想</w:t>
            </w:r>
            <w:r>
              <w:rPr>
                <w:rFonts w:ascii="宋体" w:hAnsi="宋体" w:eastAsia="宋体" w:cs="宋体"/>
                <w:sz w:val="21"/>
                <w:szCs w:val="21"/>
                <w:highlight w:val="none"/>
              </w:rPr>
              <w:t>】；质保期【</w:t>
            </w:r>
            <w:r>
              <w:rPr>
                <w:rFonts w:hint="eastAsia" w:ascii="宋体" w:hAnsi="宋体" w:eastAsia="宋体" w:cs="宋体"/>
                <w:sz w:val="21"/>
                <w:szCs w:val="21"/>
                <w:highlight w:val="none"/>
                <w:lang w:val="en-US" w:eastAsia="zh-CN"/>
              </w:rPr>
              <w:t>2年</w:t>
            </w:r>
            <w:r>
              <w:rPr>
                <w:rFonts w:hint="eastAsia" w:cs="宋体"/>
                <w:sz w:val="21"/>
                <w:szCs w:val="21"/>
                <w:highlight w:val="none"/>
                <w:lang w:val="en-US" w:eastAsia="zh-CN"/>
              </w:rPr>
              <w:t>，2023年6月29日-2025年6月29日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3"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hint="eastAsia" w:ascii="Arial"/>
                <w:sz w:val="24"/>
                <w:szCs w:val="32"/>
                <w:highlight w:val="none"/>
                <w:lang w:eastAsia="zh-CN"/>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监控摄像头</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1"/>
                <w:szCs w:val="21"/>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31</w:t>
            </w:r>
            <w:r>
              <w:rPr>
                <w:rFonts w:ascii="宋体" w:hAnsi="宋体" w:eastAsia="宋体" w:cs="宋体"/>
                <w:spacing w:val="1"/>
                <w:sz w:val="21"/>
                <w:szCs w:val="21"/>
                <w:highlight w:val="none"/>
              </w:rPr>
              <w:t>】</w:t>
            </w:r>
            <w:r>
              <w:rPr>
                <w:rFonts w:ascii="宋体" w:hAnsi="宋体" w:eastAsia="宋体" w:cs="宋体"/>
                <w:sz w:val="21"/>
                <w:szCs w:val="21"/>
                <w:highlight w:val="none"/>
              </w:rPr>
              <w:t>；品牌【</w:t>
            </w:r>
            <w:r>
              <w:rPr>
                <w:rFonts w:hint="eastAsia" w:ascii="宋体" w:hAnsi="宋体" w:cs="宋体"/>
                <w:sz w:val="21"/>
                <w:szCs w:val="21"/>
                <w:highlight w:val="none"/>
                <w:lang w:eastAsia="zh-CN"/>
              </w:rPr>
              <w:t>海康威视</w:t>
            </w:r>
            <w:r>
              <w:rPr>
                <w:rFonts w:ascii="宋体" w:hAnsi="宋体" w:eastAsia="宋体" w:cs="宋体"/>
                <w:sz w:val="21"/>
                <w:szCs w:val="21"/>
                <w:highlight w:val="none"/>
              </w:rPr>
              <w:t xml:space="preserve"> 】；质保期【</w:t>
            </w:r>
            <w:r>
              <w:rPr>
                <w:rFonts w:hint="eastAsia" w:ascii="宋体" w:hAnsi="宋体" w:eastAsia="宋体" w:cs="宋体"/>
                <w:sz w:val="21"/>
                <w:szCs w:val="21"/>
                <w:highlight w:val="none"/>
                <w:lang w:val="en-US" w:eastAsia="zh-CN"/>
              </w:rPr>
              <w:t>2年</w:t>
            </w:r>
            <w:r>
              <w:rPr>
                <w:rFonts w:hint="eastAsia" w:cs="宋体"/>
                <w:sz w:val="21"/>
                <w:szCs w:val="21"/>
                <w:highlight w:val="none"/>
                <w:lang w:val="en-US" w:eastAsia="zh-CN"/>
              </w:rPr>
              <w:t>，2023年6月29日-2025年6月29日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jc w:val="center"/>
        </w:trPr>
        <w:tc>
          <w:tcPr>
            <w:tcW w:w="1509"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both"/>
              <w:textAlignment w:val="auto"/>
              <w:rPr>
                <w:rFonts w:hint="eastAsia" w:ascii="Arial" w:eastAsia="宋体"/>
                <w:sz w:val="24"/>
                <w:szCs w:val="32"/>
                <w:highlight w:val="none"/>
                <w:lang w:eastAsia="zh-CN"/>
              </w:rPr>
            </w:pPr>
            <w:r>
              <w:rPr>
                <w:rFonts w:hint="eastAsia" w:ascii="Arial"/>
                <w:sz w:val="24"/>
                <w:szCs w:val="32"/>
                <w:highlight w:val="none"/>
                <w:lang w:eastAsia="zh-CN"/>
              </w:rPr>
              <w:t>门禁设施设备</w:t>
            </w: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人脸识别设备</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4"/>
                <w:szCs w:val="24"/>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11</w:t>
            </w:r>
            <w:r>
              <w:rPr>
                <w:rFonts w:ascii="宋体" w:hAnsi="宋体" w:eastAsia="宋体" w:cs="宋体"/>
                <w:spacing w:val="1"/>
                <w:sz w:val="21"/>
                <w:szCs w:val="21"/>
                <w:highlight w:val="none"/>
              </w:rPr>
              <w:t>】</w:t>
            </w:r>
            <w:r>
              <w:rPr>
                <w:rFonts w:ascii="宋体" w:hAnsi="宋体" w:eastAsia="宋体" w:cs="宋体"/>
                <w:sz w:val="21"/>
                <w:szCs w:val="21"/>
                <w:highlight w:val="none"/>
              </w:rPr>
              <w:t>；质保期【</w:t>
            </w:r>
            <w:r>
              <w:rPr>
                <w:rFonts w:hint="eastAsia" w:ascii="宋体" w:hAnsi="宋体" w:eastAsia="宋体" w:cs="宋体"/>
                <w:sz w:val="21"/>
                <w:szCs w:val="21"/>
                <w:highlight w:val="none"/>
                <w:lang w:val="en-US" w:eastAsia="zh-CN"/>
              </w:rPr>
              <w:t>2年</w:t>
            </w:r>
            <w:r>
              <w:rPr>
                <w:rFonts w:hint="eastAsia" w:cs="宋体"/>
                <w:sz w:val="21"/>
                <w:szCs w:val="21"/>
                <w:highlight w:val="none"/>
                <w:lang w:val="en-US" w:eastAsia="zh-CN"/>
              </w:rPr>
              <w:t>，2023年6月29日-2025年6月29日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7" w:hRule="atLeast"/>
          <w:jc w:val="center"/>
        </w:trPr>
        <w:tc>
          <w:tcPr>
            <w:tcW w:w="1509" w:type="dxa"/>
            <w:vMerge w:val="restart"/>
            <w:tcBorders>
              <w:top w:val="single" w:color="auto" w:sz="4" w:space="0"/>
            </w:tcBorders>
            <w:vAlign w:val="center"/>
          </w:tcPr>
          <w:p>
            <w:pPr>
              <w:widowControl w:val="0"/>
              <w:wordWrap/>
              <w:adjustRightInd w:val="0"/>
              <w:snapToGrid/>
              <w:spacing w:line="360" w:lineRule="auto"/>
              <w:ind w:left="0" w:firstLine="0" w:firstLineChars="0"/>
              <w:jc w:val="both"/>
              <w:textAlignment w:val="auto"/>
              <w:rPr>
                <w:rFonts w:hint="eastAsia" w:ascii="Arial" w:eastAsia="宋体"/>
                <w:sz w:val="24"/>
                <w:szCs w:val="32"/>
                <w:highlight w:val="none"/>
                <w:lang w:eastAsia="zh-CN"/>
              </w:rPr>
            </w:pPr>
            <w:r>
              <w:rPr>
                <w:rFonts w:hint="eastAsia" w:ascii="Arial"/>
                <w:sz w:val="24"/>
                <w:szCs w:val="32"/>
                <w:highlight w:val="none"/>
                <w:lang w:eastAsia="zh-CN"/>
              </w:rPr>
              <w:t>照明设施设备</w:t>
            </w: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专业摄灯</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4"/>
                <w:szCs w:val="24"/>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387</w:t>
            </w:r>
            <w:r>
              <w:rPr>
                <w:rFonts w:ascii="宋体" w:hAnsi="宋体" w:eastAsia="宋体" w:cs="宋体"/>
                <w:spacing w:val="1"/>
                <w:sz w:val="21"/>
                <w:szCs w:val="21"/>
                <w:highlight w:val="none"/>
              </w:rPr>
              <w:t>】</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1"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hint="eastAsia" w:ascii="Arial"/>
                <w:sz w:val="24"/>
                <w:szCs w:val="32"/>
                <w:highlight w:val="none"/>
                <w:lang w:eastAsia="zh-CN"/>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照明筒灯</w:t>
            </w:r>
            <w:r>
              <w:rPr>
                <w:rFonts w:hint="eastAsia" w:ascii="宋体" w:hAnsi="宋体" w:cs="宋体"/>
                <w:spacing w:val="-3"/>
                <w:sz w:val="24"/>
                <w:szCs w:val="24"/>
                <w:highlight w:val="none"/>
                <w:lang w:val="en-US" w:eastAsia="zh-CN"/>
              </w:rPr>
              <w:t>+灯带</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4"/>
                <w:szCs w:val="24"/>
                <w:highlight w:val="none"/>
              </w:rPr>
            </w:pPr>
            <w:r>
              <w:rPr>
                <w:rFonts w:hint="eastAsia" w:ascii="宋体" w:hAnsi="宋体" w:cs="宋体"/>
                <w:spacing w:val="1"/>
                <w:sz w:val="21"/>
                <w:szCs w:val="21"/>
                <w:highlight w:val="none"/>
                <w:lang w:eastAsia="zh-CN"/>
              </w:rPr>
              <w:t>筒灯</w:t>
            </w: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457</w:t>
            </w:r>
            <w:r>
              <w:rPr>
                <w:rFonts w:ascii="宋体" w:hAnsi="宋体" w:eastAsia="宋体" w:cs="宋体"/>
                <w:spacing w:val="1"/>
                <w:sz w:val="21"/>
                <w:szCs w:val="21"/>
                <w:highlight w:val="none"/>
              </w:rPr>
              <w:t>】</w:t>
            </w:r>
            <w:r>
              <w:rPr>
                <w:rFonts w:ascii="宋体" w:hAnsi="宋体" w:eastAsia="宋体" w:cs="宋体"/>
                <w:sz w:val="21"/>
                <w:szCs w:val="21"/>
                <w:highlight w:val="none"/>
              </w:rPr>
              <w:t>；</w:t>
            </w:r>
            <w:r>
              <w:rPr>
                <w:rFonts w:hint="eastAsia" w:ascii="宋体" w:hAnsi="宋体" w:cs="宋体"/>
                <w:sz w:val="21"/>
                <w:szCs w:val="21"/>
                <w:highlight w:val="none"/>
                <w:lang w:eastAsia="zh-CN"/>
              </w:rPr>
              <w:t>灯带</w:t>
            </w: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7</w:t>
            </w:r>
            <w:r>
              <w:rPr>
                <w:rFonts w:ascii="宋体" w:hAnsi="宋体" w:eastAsia="宋体" w:cs="宋体"/>
                <w:spacing w:val="1"/>
                <w:sz w:val="21"/>
                <w:szCs w:val="21"/>
                <w:highlight w:val="none"/>
              </w:rPr>
              <w:t>】</w:t>
            </w:r>
            <w:r>
              <w:rPr>
                <w:rFonts w:hint="eastAsia" w:ascii="宋体" w:hAnsi="宋体" w:cs="宋体"/>
                <w:spacing w:val="1"/>
                <w:sz w:val="21"/>
                <w:szCs w:val="21"/>
                <w:highlight w:val="none"/>
                <w:lang w:eastAsia="zh-CN"/>
              </w:rPr>
              <w:t>条；</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4"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hint="eastAsia" w:ascii="Arial"/>
                <w:sz w:val="24"/>
                <w:szCs w:val="32"/>
                <w:highlight w:val="none"/>
                <w:lang w:eastAsia="zh-CN"/>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照明吸顶灯</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4"/>
                <w:szCs w:val="24"/>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92</w:t>
            </w:r>
            <w:r>
              <w:rPr>
                <w:rFonts w:ascii="宋体" w:hAnsi="宋体" w:eastAsia="宋体" w:cs="宋体"/>
                <w:spacing w:val="1"/>
                <w:sz w:val="21"/>
                <w:szCs w:val="21"/>
                <w:highlight w:val="none"/>
              </w:rPr>
              <w:t>】</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4" w:hRule="atLeast"/>
          <w:jc w:val="center"/>
        </w:trPr>
        <w:tc>
          <w:tcPr>
            <w:tcW w:w="1509" w:type="dxa"/>
            <w:vMerge w:val="continue"/>
            <w:tcBorders>
              <w:bottom w:val="single" w:color="auto" w:sz="4" w:space="0"/>
            </w:tcBorders>
            <w:vAlign w:val="center"/>
          </w:tcPr>
          <w:p>
            <w:pPr>
              <w:widowControl w:val="0"/>
              <w:wordWrap/>
              <w:adjustRightInd w:val="0"/>
              <w:snapToGrid/>
              <w:spacing w:line="360" w:lineRule="auto"/>
              <w:ind w:left="0" w:firstLine="0" w:firstLineChars="0"/>
              <w:jc w:val="both"/>
              <w:textAlignment w:val="auto"/>
              <w:rPr>
                <w:rFonts w:hint="eastAsia" w:ascii="Arial"/>
                <w:sz w:val="24"/>
                <w:szCs w:val="32"/>
                <w:highlight w:val="none"/>
                <w:lang w:eastAsia="zh-CN"/>
              </w:rPr>
            </w:pPr>
          </w:p>
        </w:tc>
        <w:tc>
          <w:tcPr>
            <w:tcW w:w="1551" w:type="dxa"/>
            <w:tcBorders>
              <w:top w:val="single" w:color="auto" w:sz="4" w:space="0"/>
              <w:bottom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cs="宋体"/>
                <w:spacing w:val="-3"/>
                <w:sz w:val="24"/>
                <w:szCs w:val="24"/>
                <w:highlight w:val="none"/>
                <w:lang w:eastAsia="zh-CN"/>
              </w:rPr>
              <w:t>照明感应灯</w:t>
            </w:r>
          </w:p>
        </w:tc>
        <w:tc>
          <w:tcPr>
            <w:tcW w:w="5060" w:type="dxa"/>
            <w:tcBorders>
              <w:top w:val="single" w:color="auto" w:sz="4" w:space="0"/>
              <w:bottom w:val="single" w:color="auto" w:sz="4" w:space="0"/>
            </w:tcBorders>
            <w:vAlign w:val="center"/>
          </w:tcPr>
          <w:p>
            <w:pPr>
              <w:widowControl w:val="0"/>
              <w:wordWrap/>
              <w:adjustRightInd w:val="0"/>
              <w:snapToGrid/>
              <w:spacing w:line="240" w:lineRule="exact"/>
              <w:ind w:left="0" w:leftChars="0" w:right="0" w:firstLine="0" w:firstLineChars="0"/>
              <w:jc w:val="both"/>
              <w:textAlignment w:val="auto"/>
              <w:outlineLvl w:val="9"/>
              <w:rPr>
                <w:rFonts w:ascii="宋体" w:hAnsi="宋体" w:eastAsia="宋体" w:cs="宋体"/>
                <w:spacing w:val="1"/>
                <w:sz w:val="24"/>
                <w:szCs w:val="24"/>
                <w:highlight w:val="none"/>
              </w:rPr>
            </w:pPr>
            <w:r>
              <w:rPr>
                <w:rFonts w:ascii="宋体" w:hAnsi="宋体" w:eastAsia="宋体" w:cs="宋体"/>
                <w:spacing w:val="1"/>
                <w:sz w:val="21"/>
                <w:szCs w:val="21"/>
                <w:highlight w:val="none"/>
              </w:rPr>
              <w:t>数量【</w:t>
            </w:r>
            <w:r>
              <w:rPr>
                <w:rFonts w:hint="eastAsia" w:ascii="宋体" w:hAnsi="宋体" w:cs="宋体"/>
                <w:spacing w:val="1"/>
                <w:sz w:val="21"/>
                <w:szCs w:val="21"/>
                <w:highlight w:val="none"/>
                <w:lang w:val="en-US" w:eastAsia="zh-CN"/>
              </w:rPr>
              <w:t>5</w:t>
            </w:r>
            <w:r>
              <w:rPr>
                <w:rFonts w:ascii="宋体" w:hAnsi="宋体" w:eastAsia="宋体" w:cs="宋体"/>
                <w:spacing w:val="1"/>
                <w:sz w:val="21"/>
                <w:szCs w:val="21"/>
                <w:highlight w:val="none"/>
              </w:rPr>
              <w:t>】</w:t>
            </w:r>
            <w:r>
              <w:rPr>
                <w:rFonts w:ascii="宋体" w:hAnsi="宋体" w:eastAsia="宋体" w:cs="宋体"/>
                <w:sz w:val="21"/>
                <w:szCs w:val="21"/>
                <w:highlight w:val="none"/>
              </w:rPr>
              <w:t>；质保期【</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cs="宋体"/>
                <w:sz w:val="21"/>
                <w:szCs w:val="21"/>
                <w:highlight w:val="none"/>
                <w:lang w:val="en-US" w:eastAsia="zh-CN"/>
              </w:rPr>
              <w:t>，2023年12月29日-2024年12月29日</w:t>
            </w:r>
            <w:r>
              <w:rPr>
                <w:rFonts w:ascii="宋体" w:hAnsi="宋体" w:eastAsia="宋体" w:cs="宋体"/>
                <w:sz w:val="21"/>
                <w:szCs w:val="21"/>
                <w:highlight w:val="none"/>
              </w:rPr>
              <w:t>】</w:t>
            </w:r>
            <w:r>
              <w:rPr>
                <w:rFonts w:hint="eastAsia" w:ascii="宋体" w:hAnsi="宋体" w:cs="宋体"/>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jc w:val="center"/>
        </w:trPr>
        <w:tc>
          <w:tcPr>
            <w:tcW w:w="1509" w:type="dxa"/>
            <w:tcBorders>
              <w:top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Arial"/>
                <w:sz w:val="24"/>
                <w:szCs w:val="32"/>
                <w:highlight w:val="none"/>
                <w:lang w:eastAsia="zh-CN"/>
              </w:rPr>
            </w:pPr>
            <w:r>
              <w:rPr>
                <w:rFonts w:hint="eastAsia" w:ascii="宋体" w:hAnsi="宋体" w:eastAsia="宋体" w:cs="宋体"/>
                <w:sz w:val="24"/>
                <w:szCs w:val="32"/>
                <w:highlight w:val="none"/>
                <w:lang w:eastAsia="zh-CN"/>
              </w:rPr>
              <w:t>┊</w:t>
            </w:r>
          </w:p>
        </w:tc>
        <w:tc>
          <w:tcPr>
            <w:tcW w:w="1551" w:type="dxa"/>
            <w:tcBorders>
              <w:top w:val="single" w:color="auto" w:sz="4" w:space="0"/>
            </w:tcBorders>
            <w:vAlign w:val="center"/>
          </w:tcPr>
          <w:p>
            <w:pPr>
              <w:widowControl w:val="0"/>
              <w:wordWrap/>
              <w:adjustRightInd w:val="0"/>
              <w:snapToGrid/>
              <w:spacing w:line="360" w:lineRule="auto"/>
              <w:ind w:left="0" w:firstLine="0" w:firstLineChars="0"/>
              <w:jc w:val="center"/>
              <w:textAlignment w:val="auto"/>
              <w:rPr>
                <w:rFonts w:hint="eastAsia" w:ascii="宋体" w:hAnsi="宋体" w:cs="宋体"/>
                <w:spacing w:val="-3"/>
                <w:sz w:val="24"/>
                <w:szCs w:val="24"/>
                <w:highlight w:val="none"/>
                <w:lang w:eastAsia="zh-CN"/>
              </w:rPr>
            </w:pPr>
            <w:r>
              <w:rPr>
                <w:rFonts w:hint="eastAsia" w:ascii="宋体" w:hAnsi="宋体" w:eastAsia="宋体" w:cs="宋体"/>
                <w:sz w:val="24"/>
                <w:szCs w:val="32"/>
                <w:highlight w:val="none"/>
                <w:lang w:eastAsia="zh-CN"/>
              </w:rPr>
              <w:t>┊</w:t>
            </w:r>
          </w:p>
        </w:tc>
        <w:tc>
          <w:tcPr>
            <w:tcW w:w="5060" w:type="dxa"/>
            <w:tcBorders>
              <w:top w:val="single" w:color="auto" w:sz="4" w:space="0"/>
            </w:tcBorders>
            <w:vAlign w:val="center"/>
          </w:tcPr>
          <w:p>
            <w:pPr>
              <w:widowControl w:val="0"/>
              <w:wordWrap/>
              <w:adjustRightInd w:val="0"/>
              <w:snapToGrid/>
              <w:spacing w:line="240" w:lineRule="exact"/>
              <w:ind w:left="0" w:leftChars="0" w:right="0" w:firstLine="0" w:firstLineChars="0"/>
              <w:jc w:val="center"/>
              <w:textAlignment w:val="auto"/>
              <w:outlineLvl w:val="9"/>
              <w:rPr>
                <w:rFonts w:ascii="宋体" w:hAnsi="宋体" w:eastAsia="宋体" w:cs="宋体"/>
                <w:spacing w:val="1"/>
                <w:sz w:val="24"/>
                <w:szCs w:val="24"/>
                <w:highlight w:val="none"/>
              </w:rPr>
            </w:pPr>
            <w:r>
              <w:rPr>
                <w:rFonts w:hint="eastAsia" w:ascii="宋体" w:hAnsi="宋体" w:eastAsia="宋体" w:cs="宋体"/>
                <w:sz w:val="24"/>
                <w:szCs w:val="32"/>
                <w:highlight w:val="none"/>
                <w:lang w:eastAsia="zh-CN"/>
              </w:rPr>
              <w:t>┊</w:t>
            </w:r>
          </w:p>
        </w:tc>
      </w:tr>
    </w:tbl>
    <w:p>
      <w:pPr>
        <w:pStyle w:val="2"/>
        <w:keepNext/>
        <w:keepLines/>
        <w:widowControl w:val="0"/>
        <w:wordWrap/>
        <w:adjustRightInd/>
        <w:snapToGrid/>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以上</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数据供参考，以现场</w:t>
      </w:r>
      <w:r>
        <w:rPr>
          <w:rFonts w:hint="eastAsia" w:ascii="宋体" w:hAnsi="宋体" w:eastAsia="宋体" w:cs="宋体"/>
          <w:color w:val="auto"/>
          <w:sz w:val="24"/>
          <w:szCs w:val="24"/>
          <w:highlight w:val="none"/>
          <w:lang w:eastAsia="zh-CN"/>
        </w:rPr>
        <w:t>项目种类、</w:t>
      </w:r>
      <w:r>
        <w:rPr>
          <w:rFonts w:hint="eastAsia" w:ascii="宋体" w:hAnsi="宋体" w:eastAsia="宋体" w:cs="宋体"/>
          <w:color w:val="auto"/>
          <w:sz w:val="24"/>
          <w:szCs w:val="24"/>
          <w:highlight w:val="none"/>
        </w:rPr>
        <w:t>型号和数量</w:t>
      </w:r>
      <w:r>
        <w:rPr>
          <w:rFonts w:hint="eastAsia" w:ascii="宋体" w:hAnsi="宋体" w:eastAsia="宋体" w:cs="宋体"/>
          <w:color w:val="auto"/>
          <w:sz w:val="24"/>
          <w:szCs w:val="24"/>
          <w:highlight w:val="none"/>
          <w:lang w:eastAsia="zh-CN"/>
        </w:rPr>
        <w:t>等物业实际情况为</w:t>
      </w:r>
      <w:r>
        <w:rPr>
          <w:rFonts w:hint="eastAsia" w:ascii="宋体" w:hAnsi="宋体" w:eastAsia="宋体" w:cs="宋体"/>
          <w:color w:val="auto"/>
          <w:sz w:val="24"/>
          <w:szCs w:val="24"/>
          <w:highlight w:val="none"/>
        </w:rPr>
        <w:t>准</w:t>
      </w:r>
    </w:p>
    <w:p>
      <w:pPr>
        <w:widowControl w:val="0"/>
        <w:numPr>
          <w:numId w:val="0"/>
        </w:numPr>
        <w:wordWrap/>
        <w:adjustRightInd w:val="0"/>
        <w:snapToGrid/>
        <w:spacing w:line="360" w:lineRule="auto"/>
        <w:ind w:left="0" w:leftChars="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采购需求</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评标标准</w:t>
      </w:r>
      <w:r>
        <w:rPr>
          <w:rFonts w:hint="eastAsia" w:ascii="宋体" w:hAnsi="宋体" w:eastAsia="宋体" w:cs="宋体"/>
          <w:color w:val="000000"/>
          <w:sz w:val="24"/>
          <w:szCs w:val="24"/>
          <w:highlight w:val="none"/>
          <w:lang w:eastAsia="zh-CN"/>
        </w:rPr>
        <w:t>中所称的“以上”、“以下”、“内”、“以内”、“不少于”、“不超过”，包括本数；所称的“不足”、“低于”，不包括本数。</w:t>
      </w:r>
    </w:p>
    <w:p>
      <w:pPr>
        <w:numPr>
          <w:numId w:val="0"/>
        </w:numPr>
        <w:spacing w:line="360" w:lineRule="auto"/>
        <w:ind w:left="0" w:leftChars="0" w:firstLine="420" w:firstLineChars="0"/>
        <w:rPr>
          <w:rFonts w:hint="eastAsia" w:ascii="新宋体" w:hAnsi="新宋体" w:eastAsia="新宋体" w:cs="新宋体"/>
          <w:b/>
          <w:bCs/>
          <w:sz w:val="24"/>
          <w:szCs w:val="24"/>
          <w:highlight w:val="none"/>
        </w:rPr>
      </w:pPr>
      <w:r>
        <w:rPr>
          <w:rFonts w:hint="eastAsia" w:ascii="新宋体" w:hAnsi="新宋体" w:eastAsia="新宋体" w:cs="新宋体"/>
          <w:b/>
          <w:bCs/>
          <w:kern w:val="2"/>
          <w:sz w:val="24"/>
          <w:szCs w:val="24"/>
          <w:highlight w:val="none"/>
          <w:lang w:val="en-US" w:eastAsia="zh-CN" w:bidi="ar-SA"/>
        </w:rPr>
        <w:t>二、</w:t>
      </w:r>
      <w:r>
        <w:rPr>
          <w:rFonts w:hint="eastAsia" w:ascii="新宋体" w:hAnsi="新宋体" w:eastAsia="新宋体" w:cs="新宋体"/>
          <w:b/>
          <w:bCs/>
          <w:sz w:val="24"/>
          <w:szCs w:val="24"/>
          <w:highlight w:val="none"/>
        </w:rPr>
        <w:t>服务年限</w:t>
      </w:r>
    </w:p>
    <w:p>
      <w:pPr>
        <w:pStyle w:val="5"/>
        <w:spacing w:line="360" w:lineRule="auto"/>
        <w:ind w:firstLine="48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eastAsia="zh-CN"/>
        </w:rPr>
        <w:t>服务期限</w:t>
      </w:r>
      <w:r>
        <w:rPr>
          <w:rFonts w:hint="eastAsia" w:ascii="新宋体" w:hAnsi="新宋体" w:eastAsia="新宋体" w:cs="新宋体"/>
          <w:sz w:val="24"/>
          <w:szCs w:val="24"/>
          <w:highlight w:val="none"/>
          <w:lang w:val="en-US" w:eastAsia="zh-CN"/>
        </w:rPr>
        <w:t>3年，合同一年一签。</w:t>
      </w:r>
    </w:p>
    <w:p>
      <w:pPr>
        <w:numPr>
          <w:ilvl w:val="0"/>
          <w:numId w:val="2"/>
        </w:numPr>
        <w:spacing w:line="360" w:lineRule="auto"/>
        <w:ind w:left="0" w:leftChars="0" w:firstLine="420" w:firstLineChars="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eastAsia="zh-CN"/>
        </w:rPr>
        <w:t>具</w:t>
      </w:r>
      <w:r>
        <w:rPr>
          <w:rFonts w:hint="eastAsia" w:ascii="新宋体" w:hAnsi="新宋体" w:eastAsia="新宋体" w:cs="新宋体"/>
          <w:b/>
          <w:bCs/>
          <w:sz w:val="24"/>
          <w:szCs w:val="24"/>
          <w:highlight w:val="none"/>
          <w:lang w:eastAsia="zh-CN"/>
        </w:rPr>
        <w:t>体</w:t>
      </w:r>
      <w:r>
        <w:rPr>
          <w:rFonts w:hint="eastAsia" w:ascii="新宋体" w:hAnsi="新宋体" w:eastAsia="新宋体" w:cs="新宋体"/>
          <w:b/>
          <w:bCs/>
          <w:sz w:val="24"/>
          <w:szCs w:val="24"/>
          <w:highlight w:val="none"/>
        </w:rPr>
        <w:t>服务内容及要求：</w:t>
      </w:r>
    </w:p>
    <w:p>
      <w:pPr>
        <w:widowControl w:val="0"/>
        <w:numPr>
          <w:numId w:val="0"/>
        </w:numPr>
        <w:wordWrap/>
        <w:snapToGrid/>
        <w:spacing w:line="360" w:lineRule="auto"/>
        <w:ind w:left="0" w:leftChars="0" w:firstLine="400" w:firstLineChars="0"/>
        <w:textAlignment w:val="auto"/>
        <w:rPr>
          <w:rFonts w:hint="eastAsia"/>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w:t>
      </w:r>
      <w:r>
        <w:rPr>
          <w:rFonts w:hint="eastAsia" w:ascii="新宋体" w:hAnsi="新宋体" w:eastAsia="新宋体" w:cs="新宋体"/>
          <w:b/>
          <w:bCs/>
          <w:color w:val="auto"/>
          <w:sz w:val="24"/>
          <w:szCs w:val="24"/>
          <w:highlight w:val="none"/>
          <w:lang w:val="en-US" w:eastAsia="zh-CN"/>
        </w:rPr>
        <w:t>一）物业管理内容：</w:t>
      </w:r>
    </w:p>
    <w:p>
      <w:pPr>
        <w:numPr>
          <w:numId w:val="0"/>
        </w:numPr>
        <w:spacing w:line="360" w:lineRule="auto"/>
        <w:ind w:left="420"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、物业管理服务理念与定位</w:t>
      </w:r>
    </w:p>
    <w:p>
      <w:pPr>
        <w:numPr>
          <w:numId w:val="0"/>
        </w:numPr>
        <w:spacing w:line="360" w:lineRule="auto"/>
        <w:ind w:left="420" w:leftChars="0"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有</w:t>
      </w:r>
      <w:r>
        <w:rPr>
          <w:rFonts w:hint="eastAsia" w:ascii="宋体" w:hAnsi="宋体" w:eastAsia="宋体" w:cs="宋体"/>
          <w:b w:val="0"/>
          <w:bCs w:val="0"/>
          <w:color w:val="auto"/>
          <w:kern w:val="2"/>
          <w:sz w:val="24"/>
          <w:szCs w:val="24"/>
          <w:highlight w:val="none"/>
          <w:lang w:val="en-US" w:eastAsia="zh-CN" w:bidi="ar-SA"/>
        </w:rPr>
        <w:t>符合本项目物业使用特点的物业管理服务理念，包括服务宗旨、服务特色和</w:t>
      </w:r>
      <w:r>
        <w:rPr>
          <w:rFonts w:hint="eastAsia" w:ascii="宋体" w:hAnsi="宋体" w:cs="宋体"/>
          <w:b w:val="0"/>
          <w:bCs w:val="0"/>
          <w:color w:val="auto"/>
          <w:kern w:val="2"/>
          <w:sz w:val="24"/>
          <w:szCs w:val="24"/>
          <w:highlight w:val="none"/>
          <w:lang w:val="en-US" w:eastAsia="zh-CN" w:bidi="ar-SA"/>
        </w:rPr>
        <w:t>服</w:t>
      </w:r>
      <w:r>
        <w:rPr>
          <w:rFonts w:hint="eastAsia" w:ascii="宋体" w:hAnsi="宋体" w:eastAsia="宋体" w:cs="宋体"/>
          <w:b w:val="0"/>
          <w:bCs w:val="0"/>
          <w:color w:val="auto"/>
          <w:kern w:val="2"/>
          <w:sz w:val="24"/>
          <w:szCs w:val="24"/>
          <w:highlight w:val="none"/>
          <w:lang w:val="en-US" w:eastAsia="zh-CN" w:bidi="ar-SA"/>
        </w:rPr>
        <w:t>务文化，确保服务内容贴合项目</w:t>
      </w:r>
      <w:r>
        <w:rPr>
          <w:rFonts w:hint="eastAsia" w:ascii="宋体" w:hAnsi="宋体" w:cs="宋体"/>
          <w:b w:val="0"/>
          <w:bCs w:val="0"/>
          <w:color w:val="auto"/>
          <w:kern w:val="2"/>
          <w:sz w:val="24"/>
          <w:szCs w:val="24"/>
          <w:highlight w:val="none"/>
          <w:lang w:val="en-US" w:eastAsia="zh-CN" w:bidi="ar-SA"/>
        </w:rPr>
        <w:t>实际</w:t>
      </w:r>
      <w:r>
        <w:rPr>
          <w:rFonts w:hint="eastAsia" w:ascii="宋体" w:hAnsi="宋体" w:eastAsia="宋体" w:cs="宋体"/>
          <w:b w:val="0"/>
          <w:bCs w:val="0"/>
          <w:color w:val="auto"/>
          <w:kern w:val="2"/>
          <w:sz w:val="24"/>
          <w:szCs w:val="24"/>
          <w:highlight w:val="none"/>
          <w:lang w:val="en-US" w:eastAsia="zh-CN" w:bidi="ar-SA"/>
        </w:rPr>
        <w:t>。明确服务定位，确保服务内容、服务标准与项目定位相匹配，同时制定具体可量化的服务目标</w:t>
      </w:r>
      <w:r>
        <w:rPr>
          <w:rFonts w:hint="eastAsia" w:ascii="宋体" w:hAnsi="宋体" w:cs="宋体"/>
          <w:b w:val="0"/>
          <w:bCs w:val="0"/>
          <w:color w:val="auto"/>
          <w:kern w:val="2"/>
          <w:sz w:val="24"/>
          <w:szCs w:val="24"/>
          <w:highlight w:val="none"/>
          <w:lang w:val="en-US" w:eastAsia="zh-CN" w:bidi="ar-SA"/>
        </w:rPr>
        <w:t>。</w:t>
      </w:r>
    </w:p>
    <w:p>
      <w:pPr>
        <w:numPr>
          <w:ilvl w:val="0"/>
          <w:numId w:val="3"/>
        </w:numPr>
        <w:spacing w:line="360" w:lineRule="auto"/>
        <w:ind w:left="420"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组织架构、管理流程及机制</w:t>
      </w:r>
    </w:p>
    <w:p>
      <w:pPr>
        <w:numPr>
          <w:numId w:val="0"/>
        </w:numPr>
        <w:spacing w:line="360" w:lineRule="auto"/>
        <w:ind w:left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组建完善的组织架构，明确各部门的职责、权限和相互关系，确保物业管理工作的有序进行。</w:t>
      </w:r>
    </w:p>
    <w:p>
      <w:pPr>
        <w:numPr>
          <w:numId w:val="0"/>
        </w:numPr>
        <w:spacing w:line="360" w:lineRule="auto"/>
        <w:ind w:leftChars="20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制定清晰简练的主要管理流程，包括运作流程图、信息反馈及处理运作流程图、投诉处理运作流程图、紧急情况处理运作流程图等，确保管理流程的顺畅和高效。</w:t>
      </w:r>
    </w:p>
    <w:p>
      <w:pPr>
        <w:numPr>
          <w:numId w:val="0"/>
        </w:numPr>
        <w:spacing w:line="360" w:lineRule="auto"/>
        <w:ind w:leftChars="20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建立主要管理机制，包括激励机制、监督机制、自我约束机制和信息反馈渠道及处理机制，确保物业管理工作的规范性和可持续性。</w:t>
      </w:r>
    </w:p>
    <w:p>
      <w:pPr>
        <w:numPr>
          <w:ilvl w:val="0"/>
          <w:numId w:val="3"/>
        </w:numPr>
        <w:spacing w:line="360" w:lineRule="auto"/>
        <w:ind w:left="420"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物业管理制度与标准化服务</w:t>
      </w:r>
    </w:p>
    <w:p>
      <w:pPr>
        <w:numPr>
          <w:numId w:val="0"/>
        </w:numPr>
        <w:spacing w:line="360" w:lineRule="auto"/>
        <w:ind w:left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建立健全的物业管理制度，包括公众制度、企业内部岗位责任制、管理维护运作制度等，确保各项管理工作有章可循、有据可查。</w:t>
      </w:r>
    </w:p>
    <w:p>
      <w:pPr>
        <w:pStyle w:val="2"/>
        <w:numPr>
          <w:numId w:val="0"/>
        </w:numPr>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体现标准化服务，确保管理服务水平符合国家和行业标准，提高服务质量，满足采购人的需求。</w:t>
      </w:r>
    </w:p>
    <w:p>
      <w:pPr>
        <w:pStyle w:val="2"/>
        <w:numPr>
          <w:numId w:val="0"/>
        </w:numPr>
        <w:ind w:left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4、员工培训、考核与稳定方案</w:t>
      </w:r>
    </w:p>
    <w:p>
      <w:pPr>
        <w:pStyle w:val="2"/>
        <w:numPr>
          <w:numId w:val="0"/>
        </w:numPr>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制定详细的员工培训方案，包括培训内容、培训时间、培训地点、培训者、培训对象、培训方式等，确保员工具备必要的专业知识和技能，提高服务质量。</w:t>
      </w:r>
    </w:p>
    <w:p>
      <w:pPr>
        <w:pStyle w:val="2"/>
        <w:numPr>
          <w:numId w:val="0"/>
        </w:numPr>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制定人员考核方案，包括人员淘汰机制与协调管理、人员量化管理及标准运作方案，确保员工绩效的公正评价和持续改进。</w:t>
      </w:r>
    </w:p>
    <w:p>
      <w:pPr>
        <w:pStyle w:val="2"/>
        <w:numPr>
          <w:numId w:val="0"/>
        </w:numPr>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设计员工稳定方案，包括员工薪资福利、员工全景关爱计划、根据采购需求人员更换提前报备响应等内容，确保员工队伍的稳定性和工作积极性。</w:t>
      </w:r>
    </w:p>
    <w:p>
      <w:pPr>
        <w:widowControl w:val="0"/>
        <w:numPr>
          <w:numId w:val="0"/>
        </w:numPr>
        <w:wordWrap/>
        <w:snapToGrid/>
        <w:spacing w:line="360" w:lineRule="auto"/>
        <w:ind w:left="0" w:leftChars="0" w:firstLine="400" w:firstLineChars="0"/>
        <w:textAlignment w:val="auto"/>
        <w:rPr>
          <w:rFonts w:hint="eastAsia" w:ascii="新宋体" w:hAnsi="新宋体" w:eastAsia="新宋体" w:cs="新宋体"/>
          <w:b/>
          <w:bCs/>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w:t>
      </w:r>
      <w:r>
        <w:rPr>
          <w:rFonts w:hint="eastAsia" w:ascii="新宋体" w:hAnsi="新宋体" w:eastAsia="新宋体" w:cs="新宋体"/>
          <w:b/>
          <w:bCs/>
          <w:sz w:val="24"/>
          <w:szCs w:val="24"/>
          <w:highlight w:val="none"/>
          <w:lang w:val="en-US" w:eastAsia="zh-CN"/>
        </w:rPr>
        <w:t>二）物业服务内容：</w:t>
      </w:r>
    </w:p>
    <w:p>
      <w:pPr>
        <w:widowControl/>
        <w:numPr>
          <w:numId w:val="0"/>
        </w:numPr>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1、保安服务：</w:t>
      </w:r>
    </w:p>
    <w:p>
      <w:pPr>
        <w:widowControl/>
        <w:numPr>
          <w:numId w:val="0"/>
        </w:numPr>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门岗管理，包括：门岗值勤(形象岗) 、访客管理、报刊信件收发、外卖管理、快递管理等；</w:t>
      </w:r>
    </w:p>
    <w:p>
      <w:pPr>
        <w:widowControl/>
        <w:numPr>
          <w:numId w:val="0"/>
        </w:numPr>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车辆管理，包括：车辆进出、通行、停放管理等；</w:t>
      </w:r>
    </w:p>
    <w:p>
      <w:pPr>
        <w:widowControl/>
        <w:numPr>
          <w:numId w:val="0"/>
        </w:numPr>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安全管理，包括：巡逻、公共秩序维护等；</w:t>
      </w:r>
    </w:p>
    <w:p>
      <w:pPr>
        <w:widowControl/>
        <w:numPr>
          <w:numId w:val="0"/>
        </w:numPr>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消防管理，包括：消防巡查、消防设施检查、</w:t>
      </w:r>
      <w:r>
        <w:rPr>
          <w:rFonts w:hint="eastAsia" w:cs="宋体"/>
          <w:kern w:val="0"/>
          <w:sz w:val="24"/>
          <w:szCs w:val="24"/>
          <w:highlight w:val="none"/>
          <w:lang w:val="en-US" w:eastAsia="zh-CN"/>
        </w:rPr>
        <w:t>更换过期失效消防器具、</w:t>
      </w:r>
      <w:r>
        <w:rPr>
          <w:rFonts w:hint="eastAsia" w:cs="宋体"/>
          <w:b w:val="0"/>
          <w:bCs/>
          <w:color w:val="000000"/>
          <w:kern w:val="0"/>
          <w:sz w:val="24"/>
          <w:szCs w:val="24"/>
          <w:highlight w:val="none"/>
          <w:lang w:val="en-US" w:eastAsia="zh-CN"/>
        </w:rPr>
        <w:t>消防应急预案、消防演习等；</w:t>
      </w:r>
    </w:p>
    <w:p>
      <w:pPr>
        <w:widowControl/>
        <w:numPr>
          <w:numId w:val="0"/>
        </w:numPr>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应急保障，建立物业管理区域内安全防范措施、消防、抗台、抗震等预案和物业管理区域内的防盗、防火的安全防范巡查等应急预案。</w:t>
      </w:r>
    </w:p>
    <w:p>
      <w:pPr>
        <w:widowControl/>
        <w:numPr>
          <w:numId w:val="0"/>
        </w:numPr>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物资器材包含对讲机、耳麦、智慧巡更系统等均由中标单位提供。</w:t>
      </w:r>
    </w:p>
    <w:p>
      <w:pPr>
        <w:widowControl/>
        <w:numPr>
          <w:numId w:val="0"/>
        </w:numPr>
        <w:wordWrap/>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cs="宋体"/>
          <w:b w:val="0"/>
          <w:bCs/>
          <w:color w:val="000000"/>
          <w:kern w:val="0"/>
          <w:sz w:val="24"/>
          <w:szCs w:val="24"/>
          <w:highlight w:val="none"/>
          <w:lang w:val="en-US" w:eastAsia="zh-CN"/>
        </w:rPr>
        <w:t>2、环境卫生服务：每日需安排一定保洁人员进行清理，保洁人员在</w:t>
      </w:r>
      <w:r>
        <w:rPr>
          <w:rFonts w:hint="eastAsia" w:ascii="宋体" w:hAnsi="宋体" w:eastAsia="宋体" w:cs="宋体"/>
          <w:b w:val="0"/>
          <w:bCs/>
          <w:color w:val="000000"/>
          <w:kern w:val="0"/>
          <w:sz w:val="24"/>
          <w:szCs w:val="24"/>
          <w:highlight w:val="none"/>
        </w:rPr>
        <w:t>工作时间随时清理垃圾，尘土，保持</w:t>
      </w:r>
      <w:r>
        <w:rPr>
          <w:rFonts w:hint="eastAsia" w:ascii="宋体" w:hAnsi="宋体" w:cs="宋体"/>
          <w:b w:val="0"/>
          <w:bCs/>
          <w:color w:val="000000"/>
          <w:kern w:val="0"/>
          <w:sz w:val="24"/>
          <w:szCs w:val="24"/>
          <w:highlight w:val="none"/>
          <w:lang w:val="en-US" w:eastAsia="zh-CN"/>
        </w:rPr>
        <w:t>文化中心</w:t>
      </w:r>
      <w:r>
        <w:rPr>
          <w:rFonts w:hint="eastAsia" w:ascii="宋体" w:hAnsi="宋体" w:eastAsia="宋体" w:cs="宋体"/>
          <w:b w:val="0"/>
          <w:bCs/>
          <w:color w:val="000000"/>
          <w:kern w:val="0"/>
          <w:sz w:val="24"/>
          <w:szCs w:val="24"/>
          <w:highlight w:val="none"/>
        </w:rPr>
        <w:t>环境的整洁，</w:t>
      </w:r>
      <w:r>
        <w:rPr>
          <w:rFonts w:hint="eastAsia" w:cs="宋体"/>
          <w:b w:val="0"/>
          <w:bCs/>
          <w:color w:val="000000"/>
          <w:kern w:val="0"/>
          <w:sz w:val="24"/>
          <w:szCs w:val="24"/>
          <w:highlight w:val="none"/>
          <w:lang w:val="en-US" w:eastAsia="zh-CN"/>
        </w:rPr>
        <w:t>中标单位</w:t>
      </w:r>
      <w:r>
        <w:rPr>
          <w:rFonts w:hint="eastAsia" w:ascii="宋体" w:hAnsi="宋体" w:eastAsia="宋体" w:cs="宋体"/>
          <w:b w:val="0"/>
          <w:bCs/>
          <w:color w:val="000000"/>
          <w:kern w:val="0"/>
          <w:sz w:val="24"/>
          <w:szCs w:val="24"/>
          <w:highlight w:val="none"/>
        </w:rPr>
        <w:t>保证保洁人员工作规范，作风优良；</w:t>
      </w:r>
    </w:p>
    <w:p>
      <w:pPr>
        <w:widowControl/>
        <w:wordWrap/>
        <w:adjustRightInd w:val="0"/>
        <w:snapToGrid w:val="0"/>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服务内容</w:t>
      </w:r>
      <w:r>
        <w:rPr>
          <w:rFonts w:hint="eastAsia" w:ascii="宋体" w:hAnsi="宋体" w:cs="宋体"/>
          <w:sz w:val="24"/>
          <w:szCs w:val="24"/>
          <w:highlight w:val="none"/>
          <w:lang w:val="en-US" w:eastAsia="zh-CN"/>
        </w:rPr>
        <w:t>及范围</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负责公共区域卫生、四害消杀、垃圾清理、垃圾分类等；</w:t>
      </w:r>
    </w:p>
    <w:p>
      <w:pPr>
        <w:widowControl/>
        <w:wordWrap/>
        <w:adjustRightInd w:val="0"/>
        <w:snapToGrid w:val="0"/>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保洁耗材：各类拖把、扫把</w:t>
      </w:r>
      <w:r>
        <w:rPr>
          <w:rFonts w:hint="eastAsia" w:ascii="宋体" w:hAnsi="宋体" w:cs="宋体"/>
          <w:sz w:val="24"/>
          <w:szCs w:val="24"/>
          <w:highlight w:val="none"/>
          <w:lang w:eastAsia="zh-CN"/>
        </w:rPr>
        <w:t>（簸箕）</w:t>
      </w:r>
      <w:r>
        <w:rPr>
          <w:rFonts w:hint="eastAsia" w:ascii="宋体" w:hAnsi="宋体" w:eastAsia="宋体" w:cs="宋体"/>
          <w:sz w:val="24"/>
          <w:szCs w:val="24"/>
          <w:highlight w:val="none"/>
        </w:rPr>
        <w:t>、毛巾</w:t>
      </w:r>
      <w:r>
        <w:rPr>
          <w:rFonts w:hint="eastAsia" w:ascii="宋体" w:hAnsi="宋体" w:cs="宋体"/>
          <w:sz w:val="24"/>
          <w:szCs w:val="24"/>
          <w:highlight w:val="none"/>
          <w:lang w:eastAsia="zh-CN"/>
        </w:rPr>
        <w:t>（抹布）、洗涤剂</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垃圾袋、玻璃清洁液、刮玻璃器、</w:t>
      </w:r>
      <w:r>
        <w:rPr>
          <w:rFonts w:hint="eastAsia" w:ascii="宋体" w:hAnsi="宋体" w:eastAsia="宋体" w:cs="宋体"/>
          <w:sz w:val="24"/>
          <w:szCs w:val="24"/>
          <w:highlight w:val="none"/>
        </w:rPr>
        <w:t>洁厕液、</w:t>
      </w:r>
      <w:r>
        <w:rPr>
          <w:rFonts w:hint="eastAsia" w:ascii="宋体" w:hAnsi="宋体" w:cs="宋体"/>
          <w:sz w:val="24"/>
          <w:szCs w:val="24"/>
          <w:highlight w:val="none"/>
          <w:lang w:eastAsia="zh-CN"/>
        </w:rPr>
        <w:t>洁厕工具、</w:t>
      </w:r>
      <w:r>
        <w:rPr>
          <w:rFonts w:hint="eastAsia" w:ascii="宋体" w:hAnsi="宋体" w:eastAsia="宋体" w:cs="宋体"/>
          <w:sz w:val="24"/>
          <w:szCs w:val="24"/>
          <w:highlight w:val="none"/>
        </w:rPr>
        <w:t>除臭剂</w:t>
      </w:r>
      <w:r>
        <w:rPr>
          <w:rFonts w:hint="eastAsia" w:ascii="宋体" w:hAnsi="宋体" w:cs="宋体"/>
          <w:sz w:val="24"/>
          <w:szCs w:val="24"/>
          <w:highlight w:val="none"/>
          <w:lang w:eastAsia="zh-CN"/>
        </w:rPr>
        <w:t>、保洁用具挂钩等日常保洁工具耗材</w:t>
      </w:r>
      <w:r>
        <w:rPr>
          <w:rFonts w:hint="eastAsia" w:ascii="宋体" w:hAnsi="宋体" w:eastAsia="宋体" w:cs="宋体"/>
          <w:sz w:val="24"/>
          <w:szCs w:val="24"/>
          <w:highlight w:val="none"/>
        </w:rPr>
        <w:t>均由中标单位提供</w:t>
      </w:r>
      <w:r>
        <w:rPr>
          <w:rFonts w:hint="eastAsia" w:cs="宋体"/>
          <w:sz w:val="24"/>
          <w:szCs w:val="24"/>
          <w:highlight w:val="none"/>
          <w:lang w:eastAsia="zh-CN"/>
        </w:rPr>
        <w:t>。</w:t>
      </w:r>
    </w:p>
    <w:p>
      <w:pPr>
        <w:widowControl/>
        <w:wordWrap/>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3</w:t>
      </w:r>
      <w:r>
        <w:rPr>
          <w:rFonts w:hint="eastAsia" w:ascii="宋体" w:hAnsi="宋体" w:cs="宋体"/>
          <w:b w:val="0"/>
          <w:bCs/>
          <w:color w:val="000000"/>
          <w:kern w:val="0"/>
          <w:sz w:val="24"/>
          <w:szCs w:val="24"/>
          <w:highlight w:val="none"/>
          <w:lang w:eastAsia="zh-CN"/>
        </w:rPr>
        <w:t>、</w:t>
      </w:r>
      <w:r>
        <w:rPr>
          <w:rFonts w:hint="eastAsia" w:ascii="宋体" w:hAnsi="宋体" w:eastAsia="宋体" w:cs="宋体"/>
          <w:b w:val="0"/>
          <w:bCs/>
          <w:color w:val="000000"/>
          <w:kern w:val="0"/>
          <w:sz w:val="24"/>
          <w:szCs w:val="24"/>
          <w:highlight w:val="none"/>
        </w:rPr>
        <w:t>设施设备维护</w:t>
      </w:r>
      <w:r>
        <w:rPr>
          <w:rFonts w:hint="eastAsia" w:ascii="宋体" w:hAnsi="宋体" w:cs="宋体"/>
          <w:b w:val="0"/>
          <w:bCs/>
          <w:color w:val="000000"/>
          <w:kern w:val="0"/>
          <w:sz w:val="24"/>
          <w:szCs w:val="24"/>
          <w:highlight w:val="none"/>
          <w:lang w:eastAsia="zh-CN"/>
        </w:rPr>
        <w:t>维修</w:t>
      </w:r>
      <w:r>
        <w:rPr>
          <w:rFonts w:hint="eastAsia" w:ascii="宋体" w:hAnsi="宋体" w:eastAsia="宋体" w:cs="宋体"/>
          <w:b w:val="0"/>
          <w:bCs/>
          <w:color w:val="000000"/>
          <w:kern w:val="0"/>
          <w:sz w:val="24"/>
          <w:szCs w:val="24"/>
          <w:highlight w:val="none"/>
          <w:lang w:val="en-US" w:eastAsia="zh-CN"/>
        </w:rPr>
        <w:t>服务</w:t>
      </w:r>
      <w:r>
        <w:rPr>
          <w:rFonts w:hint="eastAsia" w:ascii="宋体" w:hAnsi="宋体" w:eastAsia="宋体" w:cs="宋体"/>
          <w:b w:val="0"/>
          <w:bCs/>
          <w:color w:val="000000"/>
          <w:kern w:val="0"/>
          <w:sz w:val="24"/>
          <w:szCs w:val="24"/>
          <w:highlight w:val="none"/>
        </w:rPr>
        <w:t>：</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房屋建筑主体日常维护维修：包括房屋地面、墙、台面、吊顶、门窗、楼梯、通风道、外墙等问题的维护维修，承担相应费用。质保期内的房屋漏渗水问题，负责联系维保单位进行维修，跟进维修进度，同时督促维保单位做好维保工作。</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设施设备维护维修：对项目整体区域室内外的设备设施，如空调、消毒柜、净水机等日常使用设施设备及给排水设备、强弱电配电箱、消防设备、电梯、卫生间洁具、室外排水管及附属构筑物等进行日常维护维修，承担相应费用。</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给排水系统管理维护：窨井、窨沟、排水沟、集水井、管道、卫生间、下水管设施设备日常维修维保工作。遇系统故障，负责联系相关责任单位进行维修，跟进维修进度，承担相应费用。</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电器设备管理维护维修：做好公共使用的电梯、照明、指示灯具线路、路灯、楼道灯、展厅摄灯、各房间内的照明灯、各分电表箱、配电箱、配电柜及每层管线分线盒管理维护维修工作，承担相应费用。</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日常零星维修：对场所内灯光、电脑等定期检查、维护维修（承担相应费用）、数量清点，如遇现场管理不当造成损坏或遗失，需及时维修或按物品采购价格赔偿。</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智能化管理：提供包含智慧报事报修服务、智慧化设备巡检管理服务等。</w:t>
      </w:r>
    </w:p>
    <w:p>
      <w:pPr>
        <w:widowControl/>
        <w:wordWrap/>
        <w:adjustRightInd w:val="0"/>
        <w:snapToGrid w:val="0"/>
        <w:spacing w:line="360" w:lineRule="auto"/>
        <w:ind w:firstLine="480" w:firstLineChars="200"/>
        <w:jc w:val="left"/>
        <w:textAlignment w:val="auto"/>
        <w:rPr>
          <w:rFonts w:hint="eastAsia"/>
          <w:highlight w:val="none"/>
          <w:lang w:eastAsia="zh-CN"/>
        </w:rPr>
      </w:pPr>
      <w:r>
        <w:rPr>
          <w:rFonts w:hint="eastAsia" w:cs="宋体"/>
          <w:b w:val="0"/>
          <w:bCs/>
          <w:color w:val="000000"/>
          <w:kern w:val="0"/>
          <w:sz w:val="24"/>
          <w:szCs w:val="24"/>
          <w:highlight w:val="none"/>
          <w:lang w:val="en-US" w:eastAsia="zh-CN"/>
        </w:rPr>
        <w:t>器材清单包含：日常维修工具、铝合金双梯、手枪钻、接地摇表、电焊机、角</w:t>
      </w:r>
      <w:r>
        <w:rPr>
          <w:rFonts w:hint="eastAsia" w:ascii="宋体" w:hAnsi="宋体" w:eastAsia="宋体" w:cs="宋体"/>
          <w:sz w:val="24"/>
          <w:szCs w:val="24"/>
          <w:highlight w:val="none"/>
          <w:lang w:val="en-US" w:eastAsia="zh-CN"/>
        </w:rPr>
        <w:t>向磨光机、接线盘、万用表等</w:t>
      </w:r>
      <w:r>
        <w:rPr>
          <w:rFonts w:hint="eastAsia" w:ascii="宋体" w:hAnsi="宋体" w:eastAsia="宋体" w:cs="宋体"/>
          <w:sz w:val="24"/>
          <w:szCs w:val="24"/>
          <w:highlight w:val="none"/>
        </w:rPr>
        <w:t>均由中标单位提供</w:t>
      </w:r>
      <w:r>
        <w:rPr>
          <w:rFonts w:hint="eastAsia"/>
          <w:highlight w:val="none"/>
          <w:lang w:eastAsia="zh-CN"/>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应急预案：物业管理区域内应急供电系统、给排水设备、电</w:t>
      </w:r>
      <w:r>
        <w:rPr>
          <w:rFonts w:hint="eastAsia" w:ascii="宋体" w:hAnsi="宋体" w:cs="宋体"/>
          <w:sz w:val="24"/>
          <w:highlight w:val="none"/>
          <w:lang w:eastAsia="zh-CN"/>
        </w:rPr>
        <w:t>器</w:t>
      </w:r>
      <w:r>
        <w:rPr>
          <w:rFonts w:hint="eastAsia" w:ascii="宋体" w:hAnsi="宋体" w:cs="宋体"/>
          <w:sz w:val="24"/>
          <w:highlight w:val="none"/>
        </w:rPr>
        <w:t>照明装置等设备应急检修措施等。</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snapToGrid w:val="0"/>
          <w:color w:val="000000"/>
          <w:kern w:val="28"/>
          <w:sz w:val="24"/>
          <w:szCs w:val="24"/>
          <w:highlight w:val="none"/>
          <w:lang w:val="en-US" w:eastAsia="zh-CN" w:bidi="ar-SA"/>
        </w:rPr>
        <w:t>4、</w:t>
      </w:r>
      <w:r>
        <w:rPr>
          <w:rFonts w:hint="eastAsia" w:ascii="宋体" w:hAnsi="宋体" w:eastAsia="宋体" w:cs="宋体"/>
          <w:color w:val="000000"/>
          <w:sz w:val="24"/>
          <w:szCs w:val="24"/>
          <w:highlight w:val="none"/>
        </w:rPr>
        <w:t>会务服务和接待</w:t>
      </w:r>
      <w:r>
        <w:rPr>
          <w:rFonts w:hint="eastAsia" w:ascii="宋体" w:hAnsi="宋体" w:eastAsia="宋体" w:cs="宋体"/>
          <w:color w:val="000000"/>
          <w:sz w:val="24"/>
          <w:szCs w:val="24"/>
          <w:highlight w:val="none"/>
          <w:lang w:val="en-US" w:eastAsia="zh-CN"/>
        </w:rPr>
        <w:t>服务：</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ascii="宋体" w:hAnsi="宋体" w:cs="宋体"/>
          <w:color w:val="000000"/>
          <w:sz w:val="24"/>
          <w:szCs w:val="24"/>
          <w:highlight w:val="none"/>
          <w:lang w:val="en-US" w:eastAsia="zh-CN"/>
        </w:rPr>
        <w:t>（1）工作流程：</w:t>
      </w:r>
      <w:r>
        <w:rPr>
          <w:rFonts w:hint="eastAsia" w:ascii="宋体" w:hAnsi="宋体" w:eastAsia="宋体" w:cs="宋体"/>
          <w:color w:val="000000"/>
          <w:sz w:val="24"/>
          <w:szCs w:val="24"/>
          <w:highlight w:val="none"/>
          <w:lang w:val="en-US" w:eastAsia="zh-CN"/>
        </w:rPr>
        <w:t>确认会议要求--会</w:t>
      </w:r>
      <w:r>
        <w:rPr>
          <w:rFonts w:hint="eastAsia" w:cs="宋体"/>
          <w:b w:val="0"/>
          <w:bCs/>
          <w:color w:val="000000"/>
          <w:kern w:val="0"/>
          <w:sz w:val="24"/>
          <w:szCs w:val="24"/>
          <w:highlight w:val="none"/>
          <w:lang w:val="en-US" w:eastAsia="zh-CN"/>
        </w:rPr>
        <w:t>前准备--会中服务--会后清理</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（2）主要工作：</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会议确认（时间，会议室，参会人员及其他会议要求）</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会前布置（调试会议设备，茶水准备，桌签摆放及调整桌形）</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会中服务（倒茶水，续水，留守音控室应对突发状况）</w:t>
      </w:r>
    </w:p>
    <w:p>
      <w:pPr>
        <w:widowControl/>
        <w:wordWrap/>
        <w:adjustRightInd w:val="0"/>
        <w:snapToGrid w:val="0"/>
        <w:spacing w:line="360" w:lineRule="auto"/>
        <w:ind w:firstLine="480" w:firstLineChars="200"/>
        <w:jc w:val="left"/>
        <w:textAlignment w:val="auto"/>
        <w:rPr>
          <w:rFonts w:hint="eastAsia" w:cs="宋体"/>
          <w:b w:val="0"/>
          <w:bCs/>
          <w:color w:val="000000"/>
          <w:kern w:val="0"/>
          <w:sz w:val="24"/>
          <w:szCs w:val="24"/>
          <w:highlight w:val="none"/>
          <w:lang w:val="en-US" w:eastAsia="zh-CN"/>
        </w:rPr>
      </w:pPr>
      <w:r>
        <w:rPr>
          <w:rFonts w:hint="eastAsia" w:cs="宋体"/>
          <w:b w:val="0"/>
          <w:bCs/>
          <w:color w:val="000000"/>
          <w:kern w:val="0"/>
          <w:sz w:val="24"/>
          <w:szCs w:val="24"/>
          <w:highlight w:val="none"/>
          <w:lang w:val="en-US" w:eastAsia="zh-CN"/>
        </w:rPr>
        <w:t>散会后（会场检查，协助保洁清理垃圾，关闭会场设备）</w:t>
      </w:r>
    </w:p>
    <w:p>
      <w:pPr>
        <w:widowControl/>
        <w:wordWrap/>
        <w:adjustRightInd w:val="0"/>
        <w:snapToGrid w:val="0"/>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cs="宋体"/>
          <w:b w:val="0"/>
          <w:bCs/>
          <w:color w:val="000000"/>
          <w:kern w:val="0"/>
          <w:sz w:val="24"/>
          <w:szCs w:val="24"/>
          <w:highlight w:val="none"/>
          <w:lang w:val="en-US" w:eastAsia="zh-CN"/>
        </w:rPr>
        <w:t>根据采购单位要求，为参观接待和重大活动</w:t>
      </w:r>
      <w:r>
        <w:rPr>
          <w:rFonts w:hint="eastAsia" w:ascii="宋体" w:hAnsi="宋体" w:eastAsia="宋体" w:cs="宋体"/>
          <w:sz w:val="24"/>
          <w:szCs w:val="24"/>
          <w:highlight w:val="none"/>
        </w:rPr>
        <w:t>提供相关会务及礼仪服务</w:t>
      </w:r>
      <w:r>
        <w:rPr>
          <w:rFonts w:hint="eastAsia" w:ascii="宋体" w:hAnsi="宋体" w:eastAsia="宋体" w:cs="宋体"/>
          <w:sz w:val="24"/>
          <w:szCs w:val="24"/>
          <w:highlight w:val="none"/>
          <w:lang w:eastAsia="zh-CN"/>
        </w:rPr>
        <w:t>。</w:t>
      </w:r>
    </w:p>
    <w:p>
      <w:pPr>
        <w:pStyle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val="0"/>
          <w:kern w:val="2"/>
          <w:sz w:val="24"/>
          <w:szCs w:val="24"/>
          <w:highlight w:val="none"/>
          <w:lang w:val="en-US" w:eastAsia="zh-CN" w:bidi="ar-SA"/>
        </w:rPr>
        <w:t>5、室外绿化及室内绿植租摆服务：做</w:t>
      </w:r>
      <w:r>
        <w:rPr>
          <w:rFonts w:hint="eastAsia" w:ascii="宋体" w:hAnsi="宋体" w:eastAsia="宋体" w:cs="宋体"/>
          <w:b w:val="0"/>
          <w:bCs w:val="0"/>
          <w:color w:val="000000"/>
          <w:kern w:val="2"/>
          <w:sz w:val="24"/>
          <w:szCs w:val="24"/>
          <w:highlight w:val="none"/>
          <w:lang w:val="en-US" w:eastAsia="zh-CN" w:bidi="ar-SA"/>
        </w:rPr>
        <w:t>好室外树木、花草、绿地等绿化日常养护、修剪、补种等管理工作</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做好室内绿化摆放工作，负责对招标范围内室内的花木租赁更换。</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6、物业</w:t>
      </w:r>
      <w:r>
        <w:rPr>
          <w:rFonts w:hint="eastAsia" w:ascii="宋体" w:hAnsi="宋体" w:cs="宋体"/>
          <w:sz w:val="24"/>
          <w:highlight w:val="none"/>
        </w:rPr>
        <w:t>管理档案建设</w:t>
      </w:r>
      <w:r>
        <w:rPr>
          <w:rFonts w:hint="eastAsia" w:ascii="宋体" w:hAnsi="宋体" w:cs="宋体"/>
          <w:sz w:val="24"/>
          <w:highlight w:val="none"/>
          <w:lang w:val="en-US" w:eastAsia="zh-CN"/>
        </w:rPr>
        <w:t>服务：建立物业管理档案的电子管理系统，包括文件管理软件，数据存储设备等，实现信息化管理。同时，配备专业的档案管理人员，并制定相应的档案管理流程和规范，确保档案的安全、完整和高效管理。</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设立专门的保密管理人员，对物业管理档案的涉密内容进行严格保护，并建立相应的涉密档案管理流程和机制，包括归档、借阅、销毁等，确保档案的保密性和安全性。</w:t>
      </w:r>
    </w:p>
    <w:p>
      <w:pPr>
        <w:pStyle w:val="2"/>
        <w:rPr>
          <w:rFonts w:hint="eastAsia" w:ascii="宋体" w:hAnsi="宋体" w:eastAsia="宋体" w:cs="宋体"/>
          <w:b w:val="0"/>
          <w:bCs w:val="0"/>
          <w:kern w:val="2"/>
          <w:sz w:val="24"/>
          <w:szCs w:val="24"/>
          <w:highlight w:val="none"/>
          <w:lang w:val="en-US" w:eastAsia="zh-CN" w:bidi="ar-SA"/>
        </w:rPr>
      </w:pPr>
      <w:r>
        <w:rPr>
          <w:rFonts w:hint="eastAsia" w:ascii="宋体" w:hAnsi="宋体" w:cs="宋体"/>
          <w:sz w:val="24"/>
          <w:highlight w:val="none"/>
          <w:lang w:val="en-US" w:eastAsia="zh-CN"/>
        </w:rPr>
        <w:t xml:space="preserve">    </w:t>
      </w:r>
      <w:r>
        <w:rPr>
          <w:rFonts w:hint="eastAsia" w:ascii="宋体" w:hAnsi="宋体" w:eastAsia="宋体" w:cs="宋体"/>
          <w:b w:val="0"/>
          <w:bCs w:val="0"/>
          <w:kern w:val="2"/>
          <w:sz w:val="24"/>
          <w:szCs w:val="24"/>
          <w:highlight w:val="none"/>
          <w:lang w:val="en-US" w:eastAsia="zh-CN" w:bidi="ar-SA"/>
        </w:rPr>
        <w:t>7、采购单位交办的其他物业管理服务。</w:t>
      </w:r>
    </w:p>
    <w:p>
      <w:pPr>
        <w:pStyle w:val="2"/>
        <w:numPr>
          <w:numId w:val="0"/>
        </w:numPr>
        <w:ind w:left="0" w:leftChars="0" w:firstLine="40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（三）</w:t>
      </w:r>
      <w:r>
        <w:rPr>
          <w:rFonts w:hint="eastAsia" w:ascii="宋体" w:hAnsi="宋体" w:eastAsia="宋体" w:cs="宋体"/>
          <w:b/>
          <w:bCs/>
          <w:color w:val="000000"/>
          <w:sz w:val="24"/>
          <w:szCs w:val="24"/>
          <w:highlight w:val="none"/>
          <w:lang w:val="en-US" w:eastAsia="zh-CN"/>
        </w:rPr>
        <w:t>服务质量标准</w:t>
      </w:r>
    </w:p>
    <w:tbl>
      <w:tblPr>
        <w:tblStyle w:val="72"/>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17" w:type="dxa"/>
            <w:shd w:val="clear" w:color="auto" w:fill="FFFFFF"/>
            <w:vAlign w:val="center"/>
          </w:tcPr>
          <w:p>
            <w:pPr>
              <w:pStyle w:val="310"/>
              <w:widowControl w:val="0"/>
              <w:wordWrap/>
              <w:adjustRightInd w:val="0"/>
              <w:snapToGrid w:val="0"/>
              <w:spacing w:line="240" w:lineRule="auto"/>
              <w:ind w:firstLine="0" w:firstLineChars="0"/>
              <w:jc w:val="center"/>
              <w:textAlignment w:val="auto"/>
              <w:rPr>
                <w:rFonts w:hint="eastAsia" w:ascii="宋体" w:hAnsi="宋体" w:eastAsia="宋体" w:cs="宋体"/>
                <w:b/>
                <w:bCs w:val="0"/>
                <w:color w:val="000000"/>
                <w:sz w:val="24"/>
                <w:szCs w:val="24"/>
                <w:highlight w:val="none"/>
                <w:shd w:val="clear" w:color="auto" w:fill="auto"/>
              </w:rPr>
            </w:pPr>
            <w:r>
              <w:rPr>
                <w:rFonts w:hint="eastAsia" w:ascii="宋体" w:hAnsi="宋体" w:eastAsia="宋体" w:cs="宋体"/>
                <w:b/>
                <w:bCs w:val="0"/>
                <w:color w:val="000000"/>
                <w:sz w:val="24"/>
                <w:szCs w:val="24"/>
                <w:highlight w:val="none"/>
                <w:shd w:val="clear" w:color="auto" w:fill="auto"/>
              </w:rPr>
              <w:t>分类</w:t>
            </w:r>
          </w:p>
        </w:tc>
        <w:tc>
          <w:tcPr>
            <w:tcW w:w="8231" w:type="dxa"/>
            <w:shd w:val="clear" w:color="auto" w:fill="FFFFFF"/>
            <w:vAlign w:val="center"/>
          </w:tcPr>
          <w:p>
            <w:pPr>
              <w:pStyle w:val="310"/>
              <w:widowControl w:val="0"/>
              <w:wordWrap/>
              <w:adjustRightInd w:val="0"/>
              <w:snapToGrid w:val="0"/>
              <w:spacing w:line="240" w:lineRule="auto"/>
              <w:ind w:firstLine="0" w:firstLineChars="0"/>
              <w:jc w:val="center"/>
              <w:textAlignment w:val="auto"/>
              <w:rPr>
                <w:rFonts w:hint="default" w:ascii="宋体" w:hAnsi="宋体" w:eastAsia="宋体" w:cs="宋体"/>
                <w:b/>
                <w:bCs w:val="0"/>
                <w:color w:val="000000"/>
                <w:sz w:val="24"/>
                <w:szCs w:val="24"/>
                <w:highlight w:val="none"/>
                <w:shd w:val="clear" w:color="auto" w:fill="auto"/>
                <w:lang w:val="en-US" w:eastAsia="zh-CN"/>
              </w:rPr>
            </w:pPr>
            <w:r>
              <w:rPr>
                <w:rFonts w:hint="eastAsia" w:cs="宋体"/>
                <w:b/>
                <w:bCs w:val="0"/>
                <w:color w:val="000000"/>
                <w:sz w:val="24"/>
                <w:szCs w:val="24"/>
                <w:highlight w:val="none"/>
                <w:shd w:val="clear" w:color="auto" w:fill="auto"/>
                <w:lang w:val="en-US" w:eastAsia="zh-CN"/>
              </w:rPr>
              <w:t>服务质量标准要求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17" w:type="dxa"/>
            <w:vMerge w:val="restart"/>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b w:val="0"/>
                <w:bCs/>
                <w:color w:val="000000"/>
                <w:sz w:val="24"/>
                <w:szCs w:val="24"/>
                <w:highlight w:val="none"/>
                <w:lang w:val="en-US" w:eastAsia="zh-CN"/>
              </w:rPr>
            </w:pPr>
            <w:r>
              <w:rPr>
                <w:rFonts w:hint="eastAsia" w:cs="宋体"/>
                <w:b w:val="0"/>
                <w:bCs/>
                <w:color w:val="000000"/>
                <w:sz w:val="24"/>
                <w:szCs w:val="24"/>
                <w:highlight w:val="none"/>
                <w:lang w:val="en-US" w:eastAsia="zh-CN"/>
              </w:rPr>
              <w:t>保安</w:t>
            </w:r>
            <w:r>
              <w:rPr>
                <w:rFonts w:hint="eastAsia" w:ascii="宋体" w:hAnsi="宋体" w:eastAsia="宋体" w:cs="宋体"/>
                <w:b w:val="0"/>
                <w:bCs/>
                <w:color w:val="000000"/>
                <w:sz w:val="24"/>
                <w:szCs w:val="24"/>
                <w:highlight w:val="none"/>
                <w:lang w:val="en-US" w:eastAsia="zh-CN"/>
              </w:rPr>
              <w:t>服务</w:t>
            </w: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门岗</w:t>
            </w:r>
            <w:r>
              <w:rPr>
                <w:rFonts w:hint="eastAsia" w:ascii="宋体" w:hAnsi="宋体" w:eastAsia="宋体" w:cs="宋体"/>
                <w:kern w:val="0"/>
                <w:sz w:val="24"/>
                <w:szCs w:val="24"/>
                <w:highlight w:val="none"/>
              </w:rPr>
              <w:t>管理：</w:t>
            </w:r>
            <w:r>
              <w:rPr>
                <w:rFonts w:hint="eastAsia" w:cs="宋体"/>
                <w:kern w:val="0"/>
                <w:sz w:val="24"/>
                <w:szCs w:val="24"/>
                <w:highlight w:val="none"/>
                <w:lang w:eastAsia="zh-CN"/>
              </w:rPr>
              <w:t>门岗</w:t>
            </w:r>
            <w:r>
              <w:rPr>
                <w:rFonts w:hint="eastAsia" w:ascii="宋体" w:hAnsi="宋体" w:eastAsia="宋体" w:cs="宋体"/>
                <w:kern w:val="0"/>
                <w:sz w:val="24"/>
                <w:szCs w:val="24"/>
                <w:highlight w:val="none"/>
              </w:rPr>
              <w:t>24小时值班，严格执行人员出入登记管理制度</w:t>
            </w:r>
            <w:r>
              <w:rPr>
                <w:rFonts w:hint="eastAsia" w:ascii="宋体" w:hAnsi="宋体" w:eastAsia="宋体" w:cs="宋体"/>
                <w:kern w:val="0"/>
                <w:sz w:val="24"/>
                <w:szCs w:val="24"/>
                <w:highlight w:val="none"/>
                <w:lang w:val="en-US" w:eastAsia="zh-CN"/>
              </w:rPr>
              <w:t>和门岗执勤制度</w:t>
            </w:r>
            <w:r>
              <w:rPr>
                <w:rFonts w:hint="eastAsia" w:ascii="宋体" w:hAnsi="宋体" w:eastAsia="宋体" w:cs="宋体"/>
                <w:kern w:val="0"/>
                <w:sz w:val="24"/>
                <w:szCs w:val="24"/>
                <w:highlight w:val="none"/>
              </w:rPr>
              <w:t>，发现问题及时上报处理，杜绝闲杂人员进入。</w:t>
            </w:r>
            <w:r>
              <w:rPr>
                <w:rFonts w:hint="eastAsia" w:ascii="宋体" w:hAnsi="宋体" w:eastAsia="宋体" w:cs="宋体"/>
                <w:kern w:val="0"/>
                <w:sz w:val="24"/>
                <w:szCs w:val="24"/>
                <w:highlight w:val="none"/>
                <w:lang w:val="en-US" w:eastAsia="zh-CN"/>
              </w:rPr>
              <w:t>提供</w:t>
            </w:r>
            <w:r>
              <w:rPr>
                <w:rFonts w:hint="eastAsia" w:ascii="宋体" w:hAnsi="宋体" w:eastAsia="宋体" w:cs="宋体"/>
                <w:kern w:val="0"/>
                <w:sz w:val="24"/>
                <w:szCs w:val="24"/>
                <w:highlight w:val="none"/>
              </w:rPr>
              <w:t>报刊信件收发</w:t>
            </w:r>
            <w:r>
              <w:rPr>
                <w:rFonts w:hint="eastAsia" w:ascii="宋体" w:hAnsi="宋体" w:eastAsia="宋体" w:cs="宋体"/>
                <w:kern w:val="0"/>
                <w:sz w:val="24"/>
                <w:szCs w:val="24"/>
                <w:highlight w:val="none"/>
                <w:lang w:val="en-US" w:eastAsia="zh-CN"/>
              </w:rPr>
              <w:t>服务，对</w:t>
            </w:r>
            <w:r>
              <w:rPr>
                <w:rFonts w:hint="eastAsia" w:ascii="宋体" w:hAnsi="宋体" w:eastAsia="宋体" w:cs="宋体"/>
                <w:kern w:val="0"/>
                <w:sz w:val="24"/>
                <w:szCs w:val="24"/>
                <w:highlight w:val="none"/>
              </w:rPr>
              <w:t>外卖</w:t>
            </w:r>
            <w:r>
              <w:rPr>
                <w:rFonts w:hint="eastAsia" w:ascii="宋体" w:hAnsi="宋体" w:eastAsia="宋体" w:cs="宋体"/>
                <w:kern w:val="0"/>
                <w:sz w:val="24"/>
                <w:szCs w:val="24"/>
                <w:highlight w:val="none"/>
                <w:lang w:val="en-US" w:eastAsia="zh-CN"/>
              </w:rPr>
              <w:t>和</w:t>
            </w:r>
            <w:r>
              <w:rPr>
                <w:rFonts w:hint="eastAsia" w:ascii="宋体" w:hAnsi="宋体" w:eastAsia="宋体" w:cs="宋体"/>
                <w:kern w:val="0"/>
                <w:sz w:val="24"/>
                <w:szCs w:val="24"/>
                <w:highlight w:val="none"/>
              </w:rPr>
              <w:t>快递</w:t>
            </w:r>
            <w:r>
              <w:rPr>
                <w:rFonts w:hint="eastAsia" w:ascii="宋体" w:hAnsi="宋体" w:eastAsia="宋体" w:cs="宋体"/>
                <w:kern w:val="0"/>
                <w:sz w:val="24"/>
                <w:szCs w:val="24"/>
                <w:highlight w:val="none"/>
                <w:lang w:val="en-US" w:eastAsia="zh-CN"/>
              </w:rPr>
              <w:t>进行严格管控，禁止进入楼内。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217" w:type="dxa"/>
            <w:vMerge w:val="continue"/>
            <w:vAlign w:val="center"/>
          </w:tcPr>
          <w:p>
            <w:pPr>
              <w:pStyle w:val="310"/>
              <w:widowControl w:val="0"/>
              <w:wordWrap/>
              <w:adjustRightInd w:val="0"/>
              <w:snapToGrid w:val="0"/>
              <w:spacing w:line="360" w:lineRule="auto"/>
              <w:ind w:firstLine="0" w:firstLineChars="0"/>
              <w:textAlignment w:val="auto"/>
              <w:rPr>
                <w:rFonts w:hint="eastAsia" w:ascii="宋体" w:hAnsi="宋体" w:eastAsia="宋体" w:cs="宋体"/>
                <w:b w:val="0"/>
                <w:bCs/>
                <w:color w:val="000000"/>
                <w:sz w:val="24"/>
                <w:szCs w:val="24"/>
                <w:highlight w:val="none"/>
              </w:rPr>
            </w:pP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车辆管理：</w:t>
            </w:r>
            <w:r>
              <w:rPr>
                <w:rFonts w:hint="eastAsia" w:ascii="宋体" w:hAnsi="宋体" w:eastAsia="宋体" w:cs="宋体"/>
                <w:kern w:val="0"/>
                <w:sz w:val="24"/>
                <w:szCs w:val="24"/>
                <w:highlight w:val="none"/>
              </w:rPr>
              <w:t>对进出的各类机动车辆进行有序管理，车库内配置道闸和监视系统。非机动车统一停放在室外指定区域，设置集中充电桩。停车区域无易燃、易爆物品存放。设置行车指示标志，规定车辆行驶路线，引导车辆停放区域</w:t>
            </w:r>
            <w:r>
              <w:rPr>
                <w:rFonts w:hint="eastAsia" w:ascii="宋体" w:hAnsi="宋体" w:eastAsia="宋体" w:cs="宋体"/>
                <w:kern w:val="0"/>
                <w:sz w:val="24"/>
                <w:szCs w:val="24"/>
                <w:highlight w:val="none"/>
                <w:lang w:eastAsia="zh-CN"/>
              </w:rPr>
              <w:t>。</w:t>
            </w:r>
          </w:p>
          <w:p>
            <w:pPr>
              <w:pStyle w:val="310"/>
              <w:widowControl w:val="0"/>
              <w:wordWrap/>
              <w:adjustRightInd w:val="0"/>
              <w:snapToGrid w:val="0"/>
              <w:spacing w:line="360" w:lineRule="auto"/>
              <w:ind w:firstLine="0" w:firstLineChars="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车辆停放管理：符合标识规定，有序规范，不妨碍消防等设施设备</w:t>
            </w:r>
            <w:r>
              <w:rPr>
                <w:rFonts w:hint="eastAsia" w:ascii="宋体" w:hAnsi="宋体" w:eastAsia="宋体" w:cs="宋体"/>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217" w:type="dxa"/>
            <w:vMerge w:val="continue"/>
            <w:vAlign w:val="center"/>
          </w:tcPr>
          <w:p>
            <w:pPr>
              <w:pStyle w:val="310"/>
              <w:widowControl w:val="0"/>
              <w:wordWrap/>
              <w:adjustRightInd w:val="0"/>
              <w:snapToGrid w:val="0"/>
              <w:spacing w:line="360" w:lineRule="auto"/>
              <w:ind w:firstLine="0" w:firstLineChars="0"/>
              <w:textAlignment w:val="auto"/>
              <w:rPr>
                <w:rFonts w:hint="eastAsia" w:ascii="宋体" w:hAnsi="宋体" w:eastAsia="宋体" w:cs="宋体"/>
                <w:b w:val="0"/>
                <w:bCs/>
                <w:color w:val="000000"/>
                <w:sz w:val="24"/>
                <w:szCs w:val="24"/>
                <w:highlight w:val="none"/>
              </w:rPr>
            </w:pP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安全管理：</w:t>
            </w:r>
            <w:r>
              <w:rPr>
                <w:rFonts w:hint="eastAsia" w:cs="宋体"/>
                <w:kern w:val="0"/>
                <w:sz w:val="24"/>
                <w:szCs w:val="24"/>
                <w:highlight w:val="none"/>
                <w:lang w:val="en-US" w:eastAsia="zh-CN"/>
              </w:rPr>
              <w:t>使用智慧巡更系统进行</w:t>
            </w:r>
            <w:r>
              <w:rPr>
                <w:rFonts w:hint="eastAsia" w:ascii="宋体" w:hAnsi="宋体" w:eastAsia="宋体" w:cs="宋体"/>
                <w:kern w:val="0"/>
                <w:sz w:val="24"/>
                <w:szCs w:val="24"/>
                <w:highlight w:val="none"/>
                <w:lang w:val="en-US" w:eastAsia="zh-CN"/>
              </w:rPr>
              <w:t>日常公共区域秩序维护，</w:t>
            </w:r>
            <w:r>
              <w:rPr>
                <w:rFonts w:hint="eastAsia" w:ascii="宋体" w:hAnsi="宋体" w:eastAsia="宋体" w:cs="宋体"/>
                <w:kern w:val="0"/>
                <w:sz w:val="24"/>
                <w:szCs w:val="24"/>
                <w:highlight w:val="none"/>
              </w:rPr>
              <w:t>巡逻岗</w:t>
            </w:r>
            <w:r>
              <w:rPr>
                <w:rFonts w:hint="eastAsia" w:cs="宋体"/>
                <w:kern w:val="0"/>
                <w:sz w:val="24"/>
                <w:szCs w:val="24"/>
                <w:highlight w:val="none"/>
                <w:lang w:eastAsia="zh-CN"/>
              </w:rPr>
              <w:t>展期</w:t>
            </w:r>
            <w:r>
              <w:rPr>
                <w:rFonts w:hint="eastAsia" w:ascii="宋体" w:hAnsi="宋体" w:eastAsia="宋体" w:cs="宋体"/>
                <w:kern w:val="0"/>
                <w:sz w:val="24"/>
                <w:szCs w:val="24"/>
                <w:highlight w:val="none"/>
              </w:rPr>
              <w:t>每小时巡视</w:t>
            </w:r>
            <w:r>
              <w:rPr>
                <w:rFonts w:hint="eastAsia" w:cs="宋体"/>
                <w:kern w:val="0"/>
                <w:sz w:val="24"/>
                <w:szCs w:val="24"/>
                <w:highlight w:val="none"/>
                <w:lang w:eastAsia="zh-CN"/>
              </w:rPr>
              <w:t>打卡</w:t>
            </w:r>
            <w:r>
              <w:rPr>
                <w:rFonts w:hint="eastAsia" w:ascii="宋体" w:hAnsi="宋体" w:eastAsia="宋体" w:cs="宋体"/>
                <w:kern w:val="0"/>
                <w:sz w:val="24"/>
                <w:szCs w:val="24"/>
                <w:highlight w:val="none"/>
              </w:rPr>
              <w:t>一次</w:t>
            </w:r>
            <w:r>
              <w:rPr>
                <w:rFonts w:hint="eastAsia" w:cs="宋体"/>
                <w:kern w:val="0"/>
                <w:sz w:val="24"/>
                <w:szCs w:val="24"/>
                <w:highlight w:val="none"/>
                <w:lang w:eastAsia="zh-CN"/>
              </w:rPr>
              <w:t>（非展期每</w:t>
            </w:r>
            <w:r>
              <w:rPr>
                <w:rFonts w:hint="eastAsia" w:cs="宋体"/>
                <w:kern w:val="0"/>
                <w:sz w:val="24"/>
                <w:szCs w:val="24"/>
                <w:highlight w:val="none"/>
                <w:lang w:val="en-US" w:eastAsia="zh-CN"/>
              </w:rPr>
              <w:t>3小时巡视打卡一次）</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巡逻时姿态端正、举止大方、精神饱满</w:t>
            </w:r>
            <w:r>
              <w:rPr>
                <w:rFonts w:hint="eastAsia" w:cs="宋体"/>
                <w:kern w:val="0"/>
                <w:sz w:val="24"/>
                <w:szCs w:val="24"/>
                <w:highlight w:val="none"/>
                <w:lang w:val="en-US" w:eastAsia="zh-CN"/>
              </w:rPr>
              <w:t>、认真负责</w:t>
            </w:r>
            <w:r>
              <w:rPr>
                <w:rFonts w:hint="eastAsia" w:ascii="宋体" w:hAnsi="宋体" w:eastAsia="宋体" w:cs="宋体"/>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217" w:type="dxa"/>
            <w:vMerge w:val="continue"/>
            <w:vAlign w:val="center"/>
          </w:tcPr>
          <w:p>
            <w:pPr>
              <w:pStyle w:val="310"/>
              <w:widowControl w:val="0"/>
              <w:wordWrap/>
              <w:adjustRightInd w:val="0"/>
              <w:snapToGrid w:val="0"/>
              <w:spacing w:line="360" w:lineRule="auto"/>
              <w:ind w:firstLine="0" w:firstLineChars="0"/>
              <w:textAlignment w:val="auto"/>
              <w:rPr>
                <w:rFonts w:hint="eastAsia" w:ascii="宋体" w:hAnsi="宋体" w:eastAsia="宋体" w:cs="宋体"/>
                <w:b w:val="0"/>
                <w:bCs/>
                <w:color w:val="000000"/>
                <w:sz w:val="24"/>
                <w:szCs w:val="24"/>
                <w:highlight w:val="none"/>
              </w:rPr>
            </w:pP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消防管理：做好消防巡查、消防设施</w:t>
            </w:r>
            <w:r>
              <w:rPr>
                <w:rFonts w:hint="eastAsia" w:cs="宋体"/>
                <w:kern w:val="0"/>
                <w:sz w:val="24"/>
                <w:szCs w:val="24"/>
                <w:highlight w:val="none"/>
                <w:lang w:val="en-US" w:eastAsia="zh-CN"/>
              </w:rPr>
              <w:t>设备</w:t>
            </w:r>
            <w:r>
              <w:rPr>
                <w:rFonts w:hint="eastAsia" w:ascii="宋体" w:hAnsi="宋体" w:eastAsia="宋体" w:cs="宋体"/>
                <w:kern w:val="0"/>
                <w:sz w:val="24"/>
                <w:szCs w:val="24"/>
                <w:highlight w:val="none"/>
                <w:lang w:val="en-US" w:eastAsia="zh-CN"/>
              </w:rPr>
              <w:t>检查、</w:t>
            </w:r>
            <w:r>
              <w:rPr>
                <w:rFonts w:hint="eastAsia" w:cs="宋体"/>
                <w:kern w:val="0"/>
                <w:sz w:val="24"/>
                <w:szCs w:val="24"/>
                <w:highlight w:val="none"/>
                <w:lang w:val="en-US" w:eastAsia="zh-CN"/>
              </w:rPr>
              <w:t>更换过期失效消防器具、</w:t>
            </w:r>
            <w:r>
              <w:rPr>
                <w:rFonts w:hint="eastAsia" w:ascii="宋体" w:hAnsi="宋体" w:eastAsia="宋体" w:cs="宋体"/>
                <w:kern w:val="0"/>
                <w:sz w:val="24"/>
                <w:szCs w:val="24"/>
                <w:highlight w:val="none"/>
                <w:lang w:val="en-US" w:eastAsia="zh-CN"/>
              </w:rPr>
              <w:t>消防应急预案和消防演习</w:t>
            </w:r>
            <w:r>
              <w:rPr>
                <w:rFonts w:hint="eastAsia" w:cs="宋体"/>
                <w:kern w:val="0"/>
                <w:sz w:val="24"/>
                <w:szCs w:val="24"/>
                <w:highlight w:val="none"/>
                <w:lang w:val="en-US" w:eastAsia="zh-CN"/>
              </w:rPr>
              <w:t>等</w:t>
            </w:r>
            <w:r>
              <w:rPr>
                <w:rFonts w:hint="eastAsia" w:ascii="宋体" w:hAnsi="宋体" w:eastAsia="宋体" w:cs="宋体"/>
                <w:kern w:val="0"/>
                <w:sz w:val="24"/>
                <w:szCs w:val="24"/>
                <w:highlight w:val="none"/>
                <w:lang w:val="en-US" w:eastAsia="zh-CN"/>
              </w:rPr>
              <w:t>工作，禁止出现因中标单位管理不到位产生的消防事故。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textAlignment w:val="auto"/>
              <w:rPr>
                <w:rFonts w:hint="eastAsia" w:ascii="宋体" w:hAnsi="宋体" w:eastAsia="宋体" w:cs="宋体"/>
                <w:b w:val="0"/>
                <w:bCs/>
                <w:color w:val="000000"/>
                <w:sz w:val="24"/>
                <w:szCs w:val="24"/>
                <w:highlight w:val="none"/>
              </w:rPr>
            </w:pP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应急保障：建立物业管理区域内安全防范措施、消防、抗台、抗震等预案和物业管理区域内的防盗、防火的安全防范巡查等应急预案。做好突发应急保障，维护园区安保秩序</w:t>
            </w:r>
            <w:r>
              <w:rPr>
                <w:rFonts w:hint="eastAsia" w:ascii="宋体" w:hAnsi="宋体" w:eastAsia="宋体" w:cs="宋体"/>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textAlignment w:val="auto"/>
              <w:rPr>
                <w:rFonts w:hint="eastAsia" w:ascii="宋体" w:hAnsi="宋体" w:eastAsia="宋体" w:cs="宋体"/>
                <w:b w:val="0"/>
                <w:bCs/>
                <w:color w:val="000000"/>
                <w:sz w:val="24"/>
                <w:szCs w:val="24"/>
                <w:highlight w:val="none"/>
              </w:rPr>
            </w:pP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每周不少于一次的业务培训，每年组织不少于一次的应急预案演习，培训记录完整</w:t>
            </w:r>
            <w:r>
              <w:rPr>
                <w:rFonts w:hint="eastAsia" w:ascii="宋体" w:hAnsi="宋体" w:eastAsia="宋体" w:cs="宋体"/>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restart"/>
            <w:vAlign w:val="center"/>
          </w:tcPr>
          <w:p>
            <w:pPr>
              <w:pStyle w:val="310"/>
              <w:widowControl w:val="0"/>
              <w:wordWrap/>
              <w:adjustRightInd w:val="0"/>
              <w:snapToGrid w:val="0"/>
              <w:spacing w:line="360" w:lineRule="auto"/>
              <w:ind w:firstLine="0" w:firstLineChars="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kern w:val="0"/>
                <w:sz w:val="24"/>
                <w:szCs w:val="24"/>
                <w:highlight w:val="none"/>
              </w:rPr>
              <w:t>环境卫生</w:t>
            </w: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公共区域卫生：</w:t>
            </w:r>
            <w:r>
              <w:rPr>
                <w:rFonts w:hint="eastAsia" w:ascii="宋体" w:hAnsi="宋体" w:eastAsia="宋体" w:cs="宋体"/>
                <w:kern w:val="0"/>
                <w:sz w:val="24"/>
                <w:szCs w:val="24"/>
                <w:highlight w:val="none"/>
              </w:rPr>
              <w:t>日常服务内容：水泥地面、石材地面、</w:t>
            </w:r>
            <w:r>
              <w:rPr>
                <w:rFonts w:hint="eastAsia" w:cs="宋体"/>
                <w:kern w:val="0"/>
                <w:sz w:val="24"/>
                <w:szCs w:val="24"/>
                <w:highlight w:val="none"/>
                <w:lang w:eastAsia="zh-CN"/>
              </w:rPr>
              <w:t>楼梯、</w:t>
            </w:r>
            <w:r>
              <w:rPr>
                <w:rFonts w:hint="eastAsia" w:ascii="宋体" w:hAnsi="宋体" w:eastAsia="宋体" w:cs="宋体"/>
                <w:kern w:val="0"/>
                <w:sz w:val="24"/>
                <w:szCs w:val="24"/>
                <w:highlight w:val="none"/>
              </w:rPr>
              <w:t>扶手、门窗玻璃、门及门窗框及有关附体，桌子、</w:t>
            </w:r>
            <w:r>
              <w:rPr>
                <w:rFonts w:hint="eastAsia" w:cs="宋体"/>
                <w:kern w:val="0"/>
                <w:sz w:val="24"/>
                <w:szCs w:val="24"/>
                <w:highlight w:val="none"/>
                <w:lang w:eastAsia="zh-CN"/>
              </w:rPr>
              <w:t>椅子、</w:t>
            </w:r>
            <w:r>
              <w:rPr>
                <w:rFonts w:hint="eastAsia" w:ascii="宋体" w:hAnsi="宋体" w:eastAsia="宋体" w:cs="宋体"/>
                <w:kern w:val="0"/>
                <w:sz w:val="24"/>
                <w:szCs w:val="24"/>
                <w:highlight w:val="none"/>
              </w:rPr>
              <w:t>各类宣传牌、橱窗及有关附体，天花板、栏杆、</w:t>
            </w:r>
            <w:r>
              <w:rPr>
                <w:rFonts w:hint="eastAsia" w:cs="宋体"/>
                <w:kern w:val="0"/>
                <w:sz w:val="24"/>
                <w:szCs w:val="24"/>
                <w:highlight w:val="none"/>
                <w:lang w:eastAsia="zh-CN"/>
              </w:rPr>
              <w:t>电梯轿厢内外、</w:t>
            </w:r>
            <w:r>
              <w:rPr>
                <w:rFonts w:hint="eastAsia" w:ascii="宋体" w:hAnsi="宋体" w:eastAsia="宋体" w:cs="宋体"/>
                <w:kern w:val="0"/>
                <w:sz w:val="24"/>
                <w:szCs w:val="24"/>
                <w:highlight w:val="none"/>
              </w:rPr>
              <w:t>消防楼梯区域等，实行不间断保洁</w:t>
            </w:r>
            <w:r>
              <w:rPr>
                <w:rFonts w:hint="eastAsia" w:cs="宋体"/>
                <w:kern w:val="0"/>
                <w:sz w:val="24"/>
                <w:szCs w:val="24"/>
                <w:highlight w:val="none"/>
                <w:lang w:eastAsia="zh-CN"/>
              </w:rPr>
              <w:t>。</w:t>
            </w:r>
            <w:r>
              <w:rPr>
                <w:rFonts w:hint="eastAsia" w:ascii="宋体" w:hAnsi="宋体" w:eastAsia="宋体" w:cs="宋体"/>
                <w:kern w:val="0"/>
                <w:sz w:val="24"/>
                <w:szCs w:val="24"/>
                <w:highlight w:val="none"/>
              </w:rPr>
              <w:t>走廊、展厅等人流量大的区域全面保洁要求每天不少于2次</w:t>
            </w:r>
            <w:r>
              <w:rPr>
                <w:rFonts w:hint="eastAsia" w:cs="宋体"/>
                <w:kern w:val="0"/>
                <w:sz w:val="24"/>
                <w:szCs w:val="24"/>
                <w:highlight w:val="none"/>
                <w:lang w:eastAsia="zh-CN"/>
              </w:rPr>
              <w:t>；</w:t>
            </w:r>
            <w:r>
              <w:rPr>
                <w:rFonts w:hint="eastAsia" w:ascii="宋体" w:hAnsi="宋体" w:eastAsia="宋体" w:cs="宋体"/>
                <w:kern w:val="0"/>
                <w:sz w:val="24"/>
                <w:szCs w:val="24"/>
                <w:highlight w:val="none"/>
              </w:rPr>
              <w:t>卫生间</w:t>
            </w:r>
            <w:r>
              <w:rPr>
                <w:rFonts w:hint="eastAsia" w:cs="宋体"/>
                <w:kern w:val="0"/>
                <w:sz w:val="24"/>
                <w:szCs w:val="24"/>
                <w:highlight w:val="none"/>
                <w:lang w:eastAsia="zh-CN"/>
              </w:rPr>
              <w:t>、母婴室</w:t>
            </w:r>
            <w:r>
              <w:rPr>
                <w:rFonts w:hint="eastAsia" w:ascii="宋体" w:hAnsi="宋体" w:eastAsia="宋体" w:cs="宋体"/>
                <w:kern w:val="0"/>
                <w:sz w:val="24"/>
                <w:szCs w:val="24"/>
                <w:highlight w:val="none"/>
              </w:rPr>
              <w:t>保洁要求上下班各1次</w:t>
            </w:r>
            <w:r>
              <w:rPr>
                <w:rFonts w:hint="eastAsia" w:cs="宋体"/>
                <w:kern w:val="0"/>
                <w:sz w:val="24"/>
                <w:szCs w:val="24"/>
                <w:highlight w:val="none"/>
                <w:lang w:eastAsia="zh-CN"/>
              </w:rPr>
              <w:t>；</w:t>
            </w:r>
            <w:r>
              <w:rPr>
                <w:rFonts w:hint="eastAsia" w:ascii="宋体" w:hAnsi="宋体" w:eastAsia="宋体" w:cs="宋体"/>
                <w:kern w:val="0"/>
                <w:sz w:val="24"/>
                <w:szCs w:val="24"/>
                <w:highlight w:val="none"/>
              </w:rPr>
              <w:t>创作室、会议室、文艺之家</w:t>
            </w:r>
            <w:r>
              <w:rPr>
                <w:rFonts w:hint="eastAsia" w:cs="宋体"/>
                <w:kern w:val="0"/>
                <w:sz w:val="24"/>
                <w:szCs w:val="24"/>
                <w:highlight w:val="none"/>
                <w:lang w:eastAsia="zh-CN"/>
              </w:rPr>
              <w:t>、茶水间</w:t>
            </w:r>
            <w:r>
              <w:rPr>
                <w:rFonts w:hint="eastAsia" w:ascii="宋体" w:hAnsi="宋体" w:eastAsia="宋体" w:cs="宋体"/>
                <w:kern w:val="0"/>
                <w:sz w:val="24"/>
                <w:szCs w:val="24"/>
                <w:highlight w:val="none"/>
              </w:rPr>
              <w:t>等区域保洁每天不少于1次</w:t>
            </w:r>
            <w:r>
              <w:rPr>
                <w:rFonts w:hint="eastAsia" w:cs="宋体"/>
                <w:kern w:val="0"/>
                <w:sz w:val="24"/>
                <w:szCs w:val="24"/>
                <w:highlight w:val="none"/>
                <w:lang w:eastAsia="zh-CN"/>
              </w:rPr>
              <w:t>；</w:t>
            </w:r>
            <w:r>
              <w:rPr>
                <w:rFonts w:hint="eastAsia" w:ascii="宋体" w:hAnsi="宋体" w:eastAsia="宋体" w:cs="宋体"/>
                <w:kern w:val="0"/>
                <w:sz w:val="24"/>
                <w:szCs w:val="24"/>
                <w:highlight w:val="none"/>
              </w:rPr>
              <w:t>楼道地面、楼梯每日至少拖洗一次</w:t>
            </w:r>
            <w:r>
              <w:rPr>
                <w:rFonts w:hint="eastAsia" w:cs="宋体"/>
                <w:kern w:val="0"/>
                <w:sz w:val="24"/>
                <w:szCs w:val="24"/>
                <w:highlight w:val="none"/>
                <w:lang w:eastAsia="zh-CN"/>
              </w:rPr>
              <w:t>；</w:t>
            </w:r>
            <w:r>
              <w:rPr>
                <w:rFonts w:hint="eastAsia" w:ascii="宋体" w:hAnsi="宋体" w:eastAsia="宋体" w:cs="宋体"/>
                <w:kern w:val="0"/>
                <w:sz w:val="24"/>
                <w:szCs w:val="24"/>
                <w:highlight w:val="none"/>
              </w:rPr>
              <w:t>扶手、门每日至少擦抹一次</w:t>
            </w:r>
            <w:r>
              <w:rPr>
                <w:rFonts w:hint="eastAsia" w:cs="宋体"/>
                <w:kern w:val="0"/>
                <w:sz w:val="24"/>
                <w:szCs w:val="24"/>
                <w:highlight w:val="none"/>
                <w:lang w:eastAsia="zh-CN"/>
              </w:rPr>
              <w:t>；</w:t>
            </w:r>
            <w:r>
              <w:rPr>
                <w:rFonts w:hint="eastAsia" w:ascii="宋体" w:hAnsi="宋体" w:eastAsia="宋体" w:cs="宋体"/>
                <w:kern w:val="0"/>
                <w:sz w:val="24"/>
                <w:szCs w:val="24"/>
                <w:highlight w:val="none"/>
              </w:rPr>
              <w:t>天花板、公共楼道灯、会议室</w:t>
            </w:r>
            <w:r>
              <w:rPr>
                <w:rFonts w:hint="eastAsia" w:cs="宋体"/>
                <w:kern w:val="0"/>
                <w:sz w:val="24"/>
                <w:szCs w:val="24"/>
                <w:highlight w:val="none"/>
                <w:lang w:eastAsia="zh-CN"/>
              </w:rPr>
              <w:t>及创作室吸顶</w:t>
            </w:r>
            <w:r>
              <w:rPr>
                <w:rFonts w:hint="eastAsia" w:ascii="宋体" w:hAnsi="宋体" w:eastAsia="宋体" w:cs="宋体"/>
                <w:kern w:val="0"/>
                <w:sz w:val="24"/>
                <w:szCs w:val="24"/>
                <w:highlight w:val="none"/>
              </w:rPr>
              <w:t>灯</w:t>
            </w:r>
            <w:r>
              <w:rPr>
                <w:rFonts w:hint="eastAsia" w:cs="宋体"/>
                <w:kern w:val="0"/>
                <w:sz w:val="24"/>
                <w:szCs w:val="24"/>
                <w:highlight w:val="none"/>
                <w:lang w:eastAsia="zh-CN"/>
              </w:rPr>
              <w:t>、玻璃窗等</w:t>
            </w:r>
            <w:r>
              <w:rPr>
                <w:rFonts w:hint="eastAsia" w:ascii="宋体" w:hAnsi="宋体" w:eastAsia="宋体" w:cs="宋体"/>
                <w:kern w:val="0"/>
                <w:sz w:val="24"/>
                <w:szCs w:val="24"/>
                <w:highlight w:val="none"/>
              </w:rPr>
              <w:t>：每季至少除尘一次，做到巡回保洁</w:t>
            </w:r>
            <w:r>
              <w:rPr>
                <w:rFonts w:hint="eastAsia" w:cs="宋体"/>
                <w:kern w:val="0"/>
                <w:sz w:val="24"/>
                <w:szCs w:val="24"/>
                <w:highlight w:val="none"/>
                <w:lang w:eastAsia="zh-CN"/>
              </w:rPr>
              <w:t>；</w:t>
            </w:r>
            <w:r>
              <w:rPr>
                <w:rFonts w:hint="eastAsia" w:ascii="宋体" w:hAnsi="宋体" w:eastAsia="宋体" w:cs="宋体"/>
                <w:kern w:val="0"/>
                <w:sz w:val="24"/>
                <w:szCs w:val="24"/>
                <w:highlight w:val="none"/>
              </w:rPr>
              <w:t>及时清除各种垃圾等杂物，无积灰、印迹、污渍。遇大型活动或有特殊服务情况的，需全程提供保洁服务。</w:t>
            </w:r>
          </w:p>
          <w:p>
            <w:pPr>
              <w:pStyle w:val="310"/>
              <w:widowControl w:val="0"/>
              <w:wordWrap/>
              <w:adjustRightInd w:val="0"/>
              <w:snapToGrid w:val="0"/>
              <w:spacing w:line="360" w:lineRule="auto"/>
              <w:ind w:firstLine="0" w:firstLineChars="0"/>
              <w:jc w:val="left"/>
              <w:textAlignment w:val="auto"/>
              <w:rPr>
                <w:rFonts w:hint="eastAsia" w:ascii="宋体" w:hAnsi="宋体" w:eastAsia="宋体" w:cs="宋体"/>
                <w:kern w:val="0"/>
                <w:sz w:val="24"/>
                <w:szCs w:val="24"/>
                <w:highlight w:val="none"/>
              </w:rPr>
            </w:pPr>
            <w:r>
              <w:rPr>
                <w:rFonts w:hint="eastAsia" w:ascii="宋体" w:hAnsi="宋体" w:eastAsia="宋体" w:cs="宋体"/>
                <w:sz w:val="24"/>
                <w:highlight w:val="none"/>
              </w:rPr>
              <w:t>确保</w:t>
            </w:r>
            <w:r>
              <w:rPr>
                <w:rFonts w:hint="eastAsia" w:ascii="宋体" w:hAnsi="宋体" w:eastAsia="宋体" w:cs="宋体"/>
                <w:sz w:val="24"/>
                <w:highlight w:val="none"/>
                <w:lang w:val="en-US" w:eastAsia="zh-CN"/>
              </w:rPr>
              <w:t>临时保洁</w:t>
            </w:r>
            <w:r>
              <w:rPr>
                <w:rFonts w:hint="eastAsia" w:cs="宋体"/>
                <w:sz w:val="24"/>
                <w:highlight w:val="none"/>
                <w:lang w:val="en-US" w:eastAsia="zh-CN"/>
              </w:rPr>
              <w:t>防疫工作</w:t>
            </w:r>
            <w:r>
              <w:rPr>
                <w:rFonts w:hint="eastAsia" w:ascii="宋体" w:hAnsi="宋体" w:eastAsia="宋体" w:cs="宋体"/>
                <w:sz w:val="24"/>
                <w:highlight w:val="none"/>
              </w:rPr>
              <w:t>的及时性</w:t>
            </w:r>
            <w:r>
              <w:rPr>
                <w:rFonts w:hint="eastAsia" w:ascii="宋体" w:hAnsi="宋体" w:eastAsia="宋体" w:cs="宋体"/>
                <w:sz w:val="24"/>
                <w:highlight w:val="none"/>
                <w:lang w:eastAsia="zh-CN"/>
              </w:rPr>
              <w:t>：在接到临时保洁</w:t>
            </w:r>
            <w:r>
              <w:rPr>
                <w:rFonts w:hint="eastAsia" w:cs="宋体"/>
                <w:sz w:val="24"/>
                <w:highlight w:val="none"/>
                <w:lang w:eastAsia="zh-CN"/>
              </w:rPr>
              <w:t>防疫</w:t>
            </w:r>
            <w:r>
              <w:rPr>
                <w:rFonts w:hint="eastAsia" w:ascii="宋体" w:hAnsi="宋体" w:eastAsia="宋体" w:cs="宋体"/>
                <w:sz w:val="24"/>
                <w:highlight w:val="none"/>
                <w:lang w:eastAsia="zh-CN"/>
              </w:rPr>
              <w:t>需求后10分钟内响应</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textAlignment w:val="auto"/>
              <w:rPr>
                <w:rFonts w:hint="eastAsia" w:ascii="宋体" w:hAnsi="宋体" w:eastAsia="宋体" w:cs="宋体"/>
                <w:b w:val="0"/>
                <w:bCs/>
                <w:color w:val="000000"/>
                <w:kern w:val="0"/>
                <w:sz w:val="24"/>
                <w:szCs w:val="24"/>
                <w:highlight w:val="none"/>
              </w:rPr>
            </w:pP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四害消杀：</w:t>
            </w:r>
            <w:r>
              <w:rPr>
                <w:rFonts w:hint="eastAsia" w:ascii="宋体" w:hAnsi="宋体" w:eastAsia="宋体" w:cs="宋体"/>
                <w:kern w:val="0"/>
                <w:sz w:val="24"/>
                <w:szCs w:val="24"/>
                <w:highlight w:val="none"/>
              </w:rPr>
              <w:t>建立“四害”消杀工作管理制度，根据实际情况定期开展消杀工作，有效控制鼠、蟑、蝇、蚊等害虫孳生，定期对各类病虫害进行预防控制，适时投放消杀药物和设施；定期采取综合措施消灭“四害”,达到基本无鼠、无蟑螂、无苍蝇和无蚊</w:t>
            </w:r>
            <w:r>
              <w:rPr>
                <w:rFonts w:hint="eastAsia" w:cs="宋体"/>
                <w:kern w:val="0"/>
                <w:sz w:val="24"/>
                <w:szCs w:val="24"/>
                <w:highlight w:val="none"/>
                <w:lang w:val="en-US" w:eastAsia="zh-CN"/>
              </w:rPr>
              <w:t>虫，并</w:t>
            </w:r>
            <w:r>
              <w:rPr>
                <w:rFonts w:hint="eastAsia" w:ascii="宋体" w:hAnsi="宋体" w:eastAsia="宋体" w:cs="宋体"/>
                <w:kern w:val="0"/>
                <w:sz w:val="24"/>
                <w:szCs w:val="24"/>
                <w:highlight w:val="none"/>
              </w:rPr>
              <w:t>视特殊情况增加次数。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textAlignment w:val="auto"/>
              <w:rPr>
                <w:rFonts w:hint="eastAsia" w:ascii="宋体" w:hAnsi="宋体" w:eastAsia="宋体" w:cs="宋体"/>
                <w:b w:val="0"/>
                <w:bCs/>
                <w:color w:val="000000"/>
                <w:kern w:val="0"/>
                <w:sz w:val="24"/>
                <w:szCs w:val="24"/>
                <w:highlight w:val="none"/>
              </w:rPr>
            </w:pP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垃圾清理：</w:t>
            </w:r>
            <w:r>
              <w:rPr>
                <w:rFonts w:hint="eastAsia" w:ascii="宋体" w:hAnsi="宋体" w:eastAsia="宋体" w:cs="宋体"/>
                <w:kern w:val="0"/>
                <w:sz w:val="24"/>
                <w:szCs w:val="24"/>
                <w:highlight w:val="none"/>
              </w:rPr>
              <w:t>所有公共区域的地面，无有形垃圾、无堆积杂物、无积灰、无积水和淤泥、无阻塞等。做到每日清扫两次，巡回保洁。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textAlignment w:val="auto"/>
              <w:rPr>
                <w:rFonts w:hint="eastAsia" w:ascii="宋体" w:hAnsi="宋体" w:eastAsia="宋体" w:cs="宋体"/>
                <w:b w:val="0"/>
                <w:bCs/>
                <w:color w:val="000000"/>
                <w:kern w:val="0"/>
                <w:sz w:val="24"/>
                <w:szCs w:val="24"/>
                <w:highlight w:val="none"/>
              </w:rPr>
            </w:pPr>
          </w:p>
        </w:tc>
        <w:tc>
          <w:tcPr>
            <w:tcW w:w="8231" w:type="dxa"/>
            <w:vAlign w:val="center"/>
          </w:tcPr>
          <w:p>
            <w:pPr>
              <w:pStyle w:val="310"/>
              <w:widowControl w:val="0"/>
              <w:wordWrap/>
              <w:adjustRightInd w:val="0"/>
              <w:snapToGrid w:val="0"/>
              <w:spacing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垃圾分类：</w:t>
            </w:r>
            <w:r>
              <w:rPr>
                <w:rFonts w:hint="eastAsia" w:ascii="宋体" w:hAnsi="宋体" w:eastAsia="宋体" w:cs="宋体"/>
                <w:kern w:val="0"/>
                <w:sz w:val="24"/>
                <w:szCs w:val="24"/>
                <w:highlight w:val="none"/>
              </w:rPr>
              <w:t>建立</w:t>
            </w:r>
            <w:r>
              <w:rPr>
                <w:rFonts w:hint="eastAsia" w:ascii="宋体" w:hAnsi="宋体" w:eastAsia="宋体" w:cs="宋体"/>
                <w:kern w:val="0"/>
                <w:sz w:val="24"/>
                <w:szCs w:val="24"/>
                <w:highlight w:val="none"/>
                <w:lang w:val="en-US" w:eastAsia="zh-CN"/>
              </w:rPr>
              <w:t>垃圾分类</w:t>
            </w:r>
            <w:r>
              <w:rPr>
                <w:rFonts w:hint="eastAsia" w:ascii="宋体" w:hAnsi="宋体" w:eastAsia="宋体" w:cs="宋体"/>
                <w:kern w:val="0"/>
                <w:sz w:val="24"/>
                <w:szCs w:val="24"/>
                <w:highlight w:val="none"/>
              </w:rPr>
              <w:t>工作管理制度，根据实际情况开展</w:t>
            </w:r>
            <w:r>
              <w:rPr>
                <w:rFonts w:hint="eastAsia" w:ascii="宋体" w:hAnsi="宋体" w:eastAsia="宋体" w:cs="宋体"/>
                <w:kern w:val="0"/>
                <w:sz w:val="24"/>
                <w:szCs w:val="24"/>
                <w:highlight w:val="none"/>
                <w:lang w:val="en-US" w:eastAsia="zh-CN"/>
              </w:rPr>
              <w:t>垃圾分类</w:t>
            </w:r>
            <w:r>
              <w:rPr>
                <w:rFonts w:hint="eastAsia" w:ascii="宋体" w:hAnsi="宋体" w:eastAsia="宋体" w:cs="宋体"/>
                <w:kern w:val="0"/>
                <w:sz w:val="24"/>
                <w:szCs w:val="24"/>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217" w:type="dxa"/>
            <w:vMerge w:val="restart"/>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设施设备维护</w:t>
            </w:r>
            <w:r>
              <w:rPr>
                <w:rFonts w:hint="eastAsia" w:cs="宋体"/>
                <w:b w:val="0"/>
                <w:bCs/>
                <w:color w:val="000000"/>
                <w:kern w:val="0"/>
                <w:sz w:val="24"/>
                <w:szCs w:val="24"/>
                <w:highlight w:val="none"/>
                <w:lang w:eastAsia="zh-CN"/>
              </w:rPr>
              <w:t>维修</w:t>
            </w:r>
          </w:p>
        </w:tc>
        <w:tc>
          <w:tcPr>
            <w:tcW w:w="8231"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b w:val="0"/>
                <w:bCs/>
                <w:color w:val="000000"/>
                <w:kern w:val="0"/>
                <w:sz w:val="24"/>
                <w:szCs w:val="24"/>
                <w:highlight w:val="none"/>
                <w:lang w:val="en-US" w:eastAsia="zh-CN"/>
              </w:rPr>
              <w:t>房屋建筑主体日常维护</w:t>
            </w:r>
            <w:r>
              <w:rPr>
                <w:rFonts w:hint="eastAsia" w:ascii="宋体" w:hAnsi="宋体" w:cs="宋体"/>
                <w:b w:val="0"/>
                <w:bCs/>
                <w:color w:val="000000"/>
                <w:kern w:val="0"/>
                <w:sz w:val="24"/>
                <w:szCs w:val="24"/>
                <w:highlight w:val="none"/>
                <w:lang w:val="en-US" w:eastAsia="zh-CN"/>
              </w:rPr>
              <w:t>维修</w:t>
            </w:r>
            <w:r>
              <w:rPr>
                <w:rFonts w:hint="eastAsia" w:ascii="宋体" w:hAnsi="宋体" w:eastAsia="宋体" w:cs="宋体"/>
                <w:b w:val="0"/>
                <w:bCs/>
                <w:color w:val="000000"/>
                <w:kern w:val="0"/>
                <w:sz w:val="24"/>
                <w:szCs w:val="24"/>
                <w:highlight w:val="none"/>
                <w:lang w:val="en-US" w:eastAsia="zh-CN"/>
              </w:rPr>
              <w:t>：房屋地面、墙、台面、吊顶、门窗、楼梯、通风道、外墙幕墙等完好，无霉变破损</w:t>
            </w:r>
            <w:r>
              <w:rPr>
                <w:rFonts w:hint="eastAsia" w:ascii="宋体" w:hAnsi="宋体" w:cs="宋体"/>
                <w:b w:val="0"/>
                <w:bCs/>
                <w:color w:val="000000"/>
                <w:kern w:val="0"/>
                <w:sz w:val="24"/>
                <w:szCs w:val="24"/>
                <w:highlight w:val="none"/>
                <w:lang w:val="en-US" w:eastAsia="zh-CN"/>
              </w:rPr>
              <w:t>，房屋内无漏水渗水</w:t>
            </w:r>
            <w:r>
              <w:rPr>
                <w:rFonts w:hint="eastAsia" w:ascii="宋体" w:hAnsi="宋体" w:eastAsia="宋体" w:cs="宋体"/>
                <w:b w:val="0"/>
                <w:bCs/>
                <w:color w:val="000000"/>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b w:val="0"/>
                <w:bCs/>
                <w:color w:val="000000"/>
                <w:kern w:val="0"/>
                <w:sz w:val="24"/>
                <w:szCs w:val="24"/>
                <w:highlight w:val="none"/>
              </w:rPr>
            </w:pPr>
          </w:p>
        </w:tc>
        <w:tc>
          <w:tcPr>
            <w:tcW w:w="8231" w:type="dxa"/>
            <w:vAlign w:val="center"/>
          </w:tcPr>
          <w:p>
            <w:pPr>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设施设备维护</w:t>
            </w:r>
            <w:r>
              <w:rPr>
                <w:rFonts w:hint="eastAsia" w:ascii="宋体" w:hAnsi="宋体" w:cs="宋体"/>
                <w:b w:val="0"/>
                <w:bCs/>
                <w:color w:val="000000"/>
                <w:kern w:val="0"/>
                <w:sz w:val="24"/>
                <w:szCs w:val="24"/>
                <w:highlight w:val="none"/>
                <w:lang w:val="en-US" w:eastAsia="zh-CN"/>
              </w:rPr>
              <w:t>维修</w:t>
            </w:r>
            <w:r>
              <w:rPr>
                <w:rFonts w:hint="eastAsia" w:ascii="宋体" w:hAnsi="宋体" w:eastAsia="宋体" w:cs="宋体"/>
                <w:b w:val="0"/>
                <w:bCs/>
                <w:color w:val="000000"/>
                <w:kern w:val="0"/>
                <w:sz w:val="24"/>
                <w:szCs w:val="24"/>
                <w:highlight w:val="none"/>
                <w:lang w:val="en-US" w:eastAsia="zh-CN"/>
              </w:rPr>
              <w:t>服务：</w:t>
            </w:r>
            <w:r>
              <w:rPr>
                <w:rFonts w:hint="eastAsia" w:cs="宋体"/>
                <w:b w:val="0"/>
                <w:bCs/>
                <w:color w:val="000000"/>
                <w:kern w:val="0"/>
                <w:sz w:val="24"/>
                <w:szCs w:val="24"/>
                <w:highlight w:val="none"/>
                <w:lang w:val="en-US" w:eastAsia="zh-CN"/>
              </w:rPr>
              <w:t>对项目整体区域室内外的设备设施，如空调、消毒柜、净水机等日常使用设施设备及给排水设备、强弱电配电箱、消防设备、电梯、卫生间洁具、室外排水管及附属构筑物等进行日常维护维修。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b w:val="0"/>
                <w:bCs/>
                <w:color w:val="000000"/>
                <w:kern w:val="0"/>
                <w:sz w:val="24"/>
                <w:szCs w:val="24"/>
                <w:highlight w:val="none"/>
              </w:rPr>
            </w:pPr>
          </w:p>
        </w:tc>
        <w:tc>
          <w:tcPr>
            <w:tcW w:w="8231" w:type="dxa"/>
            <w:vAlign w:val="center"/>
          </w:tcPr>
          <w:p>
            <w:pPr>
              <w:ind w:left="0" w:leftChars="0" w:firstLine="0" w:firstLineChars="0"/>
              <w:rPr>
                <w:rFonts w:hint="eastAsia" w:ascii="宋体" w:hAnsi="宋体" w:eastAsia="宋体" w:cs="宋体"/>
                <w:kern w:val="0"/>
                <w:sz w:val="20"/>
                <w:szCs w:val="20"/>
                <w:highlight w:val="none"/>
                <w:lang w:val="en-US" w:eastAsia="zh-CN"/>
              </w:rPr>
            </w:pPr>
            <w:r>
              <w:rPr>
                <w:rFonts w:hint="eastAsia" w:ascii="宋体" w:hAnsi="宋体" w:eastAsia="宋体" w:cs="宋体"/>
                <w:kern w:val="0"/>
                <w:sz w:val="24"/>
                <w:szCs w:val="24"/>
                <w:highlight w:val="none"/>
                <w:lang w:val="en-US" w:eastAsia="zh-CN"/>
              </w:rPr>
              <w:t>给排水系统管理维护</w:t>
            </w:r>
            <w:r>
              <w:rPr>
                <w:rFonts w:hint="eastAsia" w:ascii="宋体" w:hAnsi="宋体" w:cs="宋体"/>
                <w:kern w:val="0"/>
                <w:sz w:val="24"/>
                <w:szCs w:val="24"/>
                <w:highlight w:val="none"/>
                <w:lang w:val="en-US" w:eastAsia="zh-CN"/>
              </w:rPr>
              <w:t>维修</w:t>
            </w:r>
            <w:r>
              <w:rPr>
                <w:rFonts w:hint="eastAsia" w:ascii="宋体" w:hAnsi="宋体" w:eastAsia="宋体" w:cs="宋体"/>
                <w:kern w:val="0"/>
                <w:sz w:val="24"/>
                <w:szCs w:val="24"/>
                <w:highlight w:val="none"/>
                <w:lang w:val="en-US" w:eastAsia="zh-CN"/>
              </w:rPr>
              <w:t>：管道通畅，无堵塞外溢现象，确保正常供水，保证水管、水龙头正常使用，无滴漏现象。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217" w:type="dxa"/>
            <w:vMerge w:val="continue"/>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b w:val="0"/>
                <w:bCs/>
                <w:color w:val="000000"/>
                <w:kern w:val="0"/>
                <w:sz w:val="24"/>
                <w:szCs w:val="24"/>
                <w:highlight w:val="none"/>
              </w:rPr>
            </w:pPr>
          </w:p>
        </w:tc>
        <w:tc>
          <w:tcPr>
            <w:tcW w:w="8231" w:type="dxa"/>
            <w:vAlign w:val="center"/>
          </w:tcPr>
          <w:p>
            <w:pPr>
              <w:pStyle w:val="13"/>
              <w:ind w:left="0" w:leftChars="0" w:firstLine="0" w:firstLineChars="0"/>
              <w:rPr>
                <w:rFonts w:hint="eastAsia" w:ascii="宋体" w:hAnsi="宋体" w:eastAsia="宋体" w:cs="宋体"/>
                <w:kern w:val="0"/>
                <w:sz w:val="20"/>
                <w:szCs w:val="20"/>
                <w:highlight w:val="none"/>
                <w:lang w:val="en-US" w:eastAsia="zh-CN"/>
              </w:rPr>
            </w:pPr>
            <w:r>
              <w:rPr>
                <w:rFonts w:hint="eastAsia" w:ascii="宋体" w:hAnsi="宋体" w:eastAsia="宋体" w:cs="宋体"/>
                <w:kern w:val="0"/>
                <w:sz w:val="24"/>
                <w:szCs w:val="24"/>
                <w:highlight w:val="none"/>
                <w:lang w:val="en-US" w:eastAsia="zh-CN"/>
              </w:rPr>
              <w:t>电器设备管理维护</w:t>
            </w:r>
            <w:r>
              <w:rPr>
                <w:rFonts w:hint="eastAsia" w:ascii="宋体" w:hAnsi="宋体" w:cs="宋体"/>
                <w:kern w:val="0"/>
                <w:sz w:val="24"/>
                <w:szCs w:val="24"/>
                <w:highlight w:val="none"/>
                <w:lang w:val="en-US" w:eastAsia="zh-CN"/>
              </w:rPr>
              <w:t>维修</w:t>
            </w:r>
            <w:r>
              <w:rPr>
                <w:rFonts w:hint="eastAsia" w:ascii="宋体" w:hAnsi="宋体" w:eastAsia="宋体" w:cs="宋体"/>
                <w:kern w:val="0"/>
                <w:sz w:val="24"/>
                <w:szCs w:val="24"/>
                <w:highlight w:val="none"/>
                <w:lang w:val="en-US" w:eastAsia="zh-CN"/>
              </w:rPr>
              <w:t>：公共使用的照明、指示灯具线路、开关完好。路灯、楼道灯、展厅摄灯、各房间内的照明灯，亮灯率不低于100﹪。定期做好电</w:t>
            </w:r>
            <w:r>
              <w:rPr>
                <w:rFonts w:hint="eastAsia" w:ascii="宋体" w:hAnsi="宋体" w:cs="宋体"/>
                <w:kern w:val="0"/>
                <w:sz w:val="24"/>
                <w:szCs w:val="24"/>
                <w:highlight w:val="none"/>
                <w:lang w:val="en-US" w:eastAsia="zh-CN"/>
              </w:rPr>
              <w:t>器</w:t>
            </w:r>
            <w:r>
              <w:rPr>
                <w:rFonts w:hint="eastAsia" w:ascii="宋体" w:hAnsi="宋体" w:eastAsia="宋体" w:cs="宋体"/>
                <w:kern w:val="0"/>
                <w:sz w:val="24"/>
                <w:szCs w:val="24"/>
                <w:highlight w:val="none"/>
                <w:lang w:val="en-US" w:eastAsia="zh-CN"/>
              </w:rPr>
              <w:t>设施、</w:t>
            </w:r>
            <w:r>
              <w:rPr>
                <w:rFonts w:hint="eastAsia" w:ascii="宋体" w:hAnsi="宋体" w:cs="宋体"/>
                <w:kern w:val="0"/>
                <w:sz w:val="24"/>
                <w:szCs w:val="24"/>
                <w:highlight w:val="none"/>
                <w:lang w:val="en-US" w:eastAsia="zh-CN"/>
              </w:rPr>
              <w:t>电梯、及其他</w:t>
            </w:r>
            <w:r>
              <w:rPr>
                <w:rFonts w:hint="eastAsia" w:ascii="宋体" w:hAnsi="宋体" w:eastAsia="宋体" w:cs="宋体"/>
                <w:kern w:val="0"/>
                <w:sz w:val="24"/>
                <w:szCs w:val="24"/>
                <w:highlight w:val="none"/>
                <w:lang w:val="en-US" w:eastAsia="zh-CN"/>
              </w:rPr>
              <w:t>设备的操作维修保养工作，确保正常供电。各分电表箱、配电箱、配电柜及每层管线分线盒无积尘，无接头松动现象，并保证每季清洁一次。每半年测试一次主要用电线路的绝缘状况，保证绝缘良好并做好相关记录。应急供电及不间断供电的系统的运行检查、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b w:val="0"/>
                <w:bCs/>
                <w:color w:val="000000"/>
                <w:kern w:val="0"/>
                <w:sz w:val="24"/>
                <w:szCs w:val="24"/>
                <w:highlight w:val="none"/>
              </w:rPr>
            </w:pPr>
          </w:p>
        </w:tc>
        <w:tc>
          <w:tcPr>
            <w:tcW w:w="8231"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日常零星维修：对场所</w:t>
            </w:r>
            <w:r>
              <w:rPr>
                <w:rFonts w:hint="eastAsia" w:ascii="宋体" w:hAnsi="宋体" w:cs="宋体"/>
                <w:kern w:val="0"/>
                <w:sz w:val="24"/>
                <w:szCs w:val="24"/>
                <w:highlight w:val="none"/>
                <w:lang w:val="en-US" w:eastAsia="zh-CN"/>
              </w:rPr>
              <w:t>建筑物及相关设施设备</w:t>
            </w:r>
            <w:r>
              <w:rPr>
                <w:rFonts w:hint="eastAsia" w:ascii="宋体" w:hAnsi="宋体" w:eastAsia="宋体" w:cs="宋体"/>
                <w:kern w:val="0"/>
                <w:sz w:val="24"/>
                <w:szCs w:val="24"/>
                <w:highlight w:val="none"/>
                <w:lang w:val="en-US" w:eastAsia="zh-CN"/>
              </w:rPr>
              <w:t>定期检查、维修、数量清点，如遇现场管理不当造成损坏或遗失，需及时维修或按物品采购价格赔偿。</w:t>
            </w:r>
          </w:p>
          <w:p>
            <w:pPr>
              <w:widowControl/>
              <w:wordWrap/>
              <w:adjustRightInd w:val="0"/>
              <w:snapToGrid w:val="0"/>
              <w:spacing w:line="360" w:lineRule="auto"/>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sz w:val="24"/>
                <w:highlight w:val="none"/>
              </w:rPr>
              <w:t>确保零星维修的及时性，一般修理在两小时内处理完毕，小修在半个工作日内处理完毕，其他大修项目自受理之日起3个工作日内处理完毕</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b w:val="0"/>
                <w:bCs/>
                <w:color w:val="000000"/>
                <w:kern w:val="0"/>
                <w:sz w:val="24"/>
                <w:szCs w:val="24"/>
                <w:highlight w:val="none"/>
              </w:rPr>
            </w:pPr>
          </w:p>
        </w:tc>
        <w:tc>
          <w:tcPr>
            <w:tcW w:w="8231"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kern w:val="0"/>
                <w:sz w:val="24"/>
                <w:szCs w:val="24"/>
                <w:highlight w:val="none"/>
                <w:lang w:val="en-US" w:eastAsia="zh-CN"/>
              </w:rPr>
              <w:t>智能化管理：提供包含智慧报事报修服务、智慧化设备巡检管理服务等。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b w:val="0"/>
                <w:bCs/>
                <w:color w:val="000000"/>
                <w:kern w:val="0"/>
                <w:sz w:val="24"/>
                <w:szCs w:val="24"/>
                <w:highlight w:val="none"/>
              </w:rPr>
            </w:pPr>
          </w:p>
        </w:tc>
        <w:tc>
          <w:tcPr>
            <w:tcW w:w="8231" w:type="dxa"/>
            <w:vAlign w:val="center"/>
          </w:tcPr>
          <w:p>
            <w:pPr>
              <w:widowControl/>
              <w:wordWrap/>
              <w:adjustRightInd w:val="0"/>
              <w:snapToGrid w:val="0"/>
              <w:spacing w:line="360" w:lineRule="auto"/>
              <w:ind w:left="0" w:leftChars="0" w:firstLine="0" w:firstLineChars="0"/>
              <w:jc w:val="left"/>
              <w:textAlignment w:val="auto"/>
              <w:rPr>
                <w:rFonts w:hint="default" w:ascii="宋体" w:hAnsi="宋体" w:eastAsia="宋体" w:cs="宋体"/>
                <w:kern w:val="0"/>
                <w:sz w:val="20"/>
                <w:szCs w:val="20"/>
                <w:highlight w:val="none"/>
                <w:lang w:val="en-US" w:eastAsia="zh-CN"/>
              </w:rPr>
            </w:pPr>
            <w:r>
              <w:rPr>
                <w:rFonts w:hint="eastAsia" w:ascii="宋体" w:hAnsi="宋体" w:cs="宋体"/>
                <w:sz w:val="24"/>
                <w:highlight w:val="none"/>
              </w:rPr>
              <w:t>应急</w:t>
            </w:r>
            <w:r>
              <w:rPr>
                <w:rFonts w:hint="eastAsia" w:ascii="宋体" w:hAnsi="宋体" w:cs="宋体"/>
                <w:sz w:val="24"/>
                <w:highlight w:val="none"/>
                <w:lang w:val="en-US" w:eastAsia="zh-CN"/>
              </w:rPr>
              <w:t>保障</w:t>
            </w:r>
            <w:r>
              <w:rPr>
                <w:rFonts w:hint="eastAsia" w:ascii="宋体" w:hAnsi="宋体" w:cs="宋体"/>
                <w:sz w:val="24"/>
                <w:highlight w:val="none"/>
              </w:rPr>
              <w:t>：</w:t>
            </w:r>
            <w:r>
              <w:rPr>
                <w:rFonts w:hint="eastAsia" w:ascii="宋体" w:hAnsi="宋体" w:cs="宋体"/>
                <w:sz w:val="24"/>
                <w:highlight w:val="none"/>
                <w:lang w:val="en-US" w:eastAsia="zh-CN"/>
              </w:rPr>
              <w:t>建立</w:t>
            </w:r>
            <w:r>
              <w:rPr>
                <w:rFonts w:hint="eastAsia" w:ascii="宋体" w:hAnsi="宋体" w:cs="宋体"/>
                <w:sz w:val="24"/>
                <w:highlight w:val="none"/>
              </w:rPr>
              <w:t>物业管理区域内应急供电系统、给排水设备、电</w:t>
            </w:r>
            <w:r>
              <w:rPr>
                <w:rFonts w:hint="eastAsia" w:ascii="宋体" w:hAnsi="宋体" w:cs="宋体"/>
                <w:sz w:val="24"/>
                <w:highlight w:val="none"/>
                <w:lang w:eastAsia="zh-CN"/>
              </w:rPr>
              <w:t>器</w:t>
            </w:r>
            <w:r>
              <w:rPr>
                <w:rFonts w:hint="eastAsia" w:ascii="宋体" w:hAnsi="宋体" w:cs="宋体"/>
                <w:sz w:val="24"/>
                <w:highlight w:val="none"/>
              </w:rPr>
              <w:t>照明装置等设备应急检修措施等</w:t>
            </w:r>
            <w:r>
              <w:rPr>
                <w:rFonts w:hint="eastAsia" w:ascii="宋体" w:hAnsi="宋体" w:cs="宋体"/>
                <w:sz w:val="24"/>
                <w:highlight w:val="none"/>
                <w:lang w:eastAsia="zh-CN"/>
              </w:rPr>
              <w:t>，</w:t>
            </w:r>
            <w:r>
              <w:rPr>
                <w:rFonts w:hint="eastAsia" w:ascii="宋体" w:hAnsi="宋体" w:cs="宋体"/>
                <w:sz w:val="24"/>
                <w:highlight w:val="none"/>
                <w:lang w:val="en-US" w:eastAsia="zh-CN"/>
              </w:rPr>
              <w:t>保障项目设施设备完好，运行正常。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restart"/>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color w:val="000000"/>
                <w:sz w:val="24"/>
                <w:szCs w:val="24"/>
                <w:highlight w:val="none"/>
              </w:rPr>
              <w:t>会务服务和接待</w:t>
            </w:r>
            <w:r>
              <w:rPr>
                <w:rFonts w:hint="eastAsia" w:ascii="宋体" w:hAnsi="宋体" w:eastAsia="宋体" w:cs="宋体"/>
                <w:color w:val="000000"/>
                <w:sz w:val="24"/>
                <w:szCs w:val="24"/>
                <w:highlight w:val="none"/>
                <w:lang w:val="en-US" w:eastAsia="zh-CN"/>
              </w:rPr>
              <w:t>服务</w:t>
            </w:r>
          </w:p>
        </w:tc>
        <w:tc>
          <w:tcPr>
            <w:tcW w:w="8231"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b w:val="0"/>
                <w:bCs/>
                <w:color w:val="000000"/>
                <w:sz w:val="24"/>
                <w:szCs w:val="24"/>
                <w:highlight w:val="none"/>
                <w:lang w:val="en-US" w:eastAsia="zh-CN"/>
              </w:rPr>
              <w:t>会前服务：</w:t>
            </w:r>
            <w:r>
              <w:rPr>
                <w:rFonts w:hint="eastAsia" w:ascii="宋体" w:hAnsi="宋体" w:eastAsia="宋体" w:cs="宋体"/>
                <w:sz w:val="24"/>
                <w:szCs w:val="24"/>
                <w:highlight w:val="none"/>
              </w:rPr>
              <w:t>明确当天会议安排、会议情况和主要事项；服务人员仪表自查，衣着整洁、上岗微笑服务并使用礼貌用语；服务人员提前到岗，检查落实服务保障工作。根据会议时间提前1-2小时布置会场，在会前5-10分钟倒好主席台茶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color w:val="000000"/>
                <w:sz w:val="24"/>
                <w:szCs w:val="24"/>
                <w:highlight w:val="none"/>
              </w:rPr>
            </w:pPr>
          </w:p>
        </w:tc>
        <w:tc>
          <w:tcPr>
            <w:tcW w:w="8231"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b w:val="0"/>
                <w:bCs/>
                <w:color w:val="000000"/>
                <w:sz w:val="24"/>
                <w:szCs w:val="24"/>
                <w:highlight w:val="none"/>
                <w:lang w:val="en-US" w:eastAsia="zh-CN"/>
              </w:rPr>
              <w:t>会中服务：</w:t>
            </w:r>
            <w:r>
              <w:rPr>
                <w:rFonts w:hint="eastAsia" w:ascii="宋体" w:hAnsi="宋体" w:eastAsia="宋体" w:cs="宋体"/>
                <w:sz w:val="24"/>
                <w:szCs w:val="24"/>
                <w:highlight w:val="none"/>
              </w:rPr>
              <w:t>根据会议安排，帮助参会人员找到座位。遇到客人，要说：请，称呼要得当。迎客走在前，与客人保持1米距离，做到“三步一回头”，不随意变更站位。将主席台人员或领导领入休息室。会议开始后，在会议室门口悬挂“会议中请安静”的警示牌。参加人员就坐后，随时观察用水情况，及时续水，一般控制在20分钟左右。随时关注话筒、音响设备、视频播放设备等，发现问题及时采取应急预案，做好应急处理。随时调整会场空调温度，符合节能的前提下以保证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color w:val="000000"/>
                <w:sz w:val="24"/>
                <w:szCs w:val="24"/>
                <w:highlight w:val="none"/>
              </w:rPr>
            </w:pPr>
          </w:p>
        </w:tc>
        <w:tc>
          <w:tcPr>
            <w:tcW w:w="8231"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b w:val="0"/>
                <w:bCs/>
                <w:color w:val="000000"/>
                <w:sz w:val="24"/>
                <w:szCs w:val="24"/>
                <w:highlight w:val="none"/>
                <w:lang w:val="en-US" w:eastAsia="zh-CN"/>
              </w:rPr>
              <w:t>会后服务：</w:t>
            </w:r>
            <w:r>
              <w:rPr>
                <w:rFonts w:hint="eastAsia" w:ascii="宋体" w:hAnsi="宋体" w:eastAsia="宋体" w:cs="宋体"/>
                <w:b w:val="0"/>
                <w:bCs w:val="0"/>
                <w:sz w:val="24"/>
                <w:szCs w:val="24"/>
                <w:highlight w:val="none"/>
                <w:lang w:val="en-US"/>
              </w:rPr>
              <w:t>全体服务保障人员要严格遵守保密规定，不得泄露会议内容，不得翻录和私留会议材料。回收会场材料，统一做好保密材料处理。会议结束时，及时将门打开，热情、礼貌引导参会人员退场。开展会场清洁及桌椅复原</w:t>
            </w:r>
            <w:r>
              <w:rPr>
                <w:rFonts w:hint="eastAsia" w:ascii="宋体" w:hAnsi="宋体" w:eastAsia="宋体" w:cs="宋体"/>
                <w:sz w:val="24"/>
                <w:szCs w:val="24"/>
                <w:highlight w:val="none"/>
                <w:lang w:val="en-US"/>
              </w:rPr>
              <w:t>工作</w:t>
            </w:r>
            <w:r>
              <w:rPr>
                <w:rFonts w:hint="eastAsia" w:ascii="宋体" w:hAnsi="宋体" w:eastAsia="宋体" w:cs="宋体"/>
                <w:b w:val="0"/>
                <w:bCs w:val="0"/>
                <w:sz w:val="24"/>
                <w:szCs w:val="24"/>
                <w:highlight w:val="none"/>
                <w:lang w:val="en-US"/>
              </w:rPr>
              <w:t>。查看有无客人遗留物品，若发现及时上报，转交并做好记录。会后及时收集整理提供的服务用品及设施设备，关闭灯光、空调及电器设备，锁好门窗。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Merge w:val="continue"/>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color w:val="000000"/>
                <w:sz w:val="24"/>
                <w:szCs w:val="24"/>
                <w:highlight w:val="none"/>
              </w:rPr>
            </w:pPr>
          </w:p>
        </w:tc>
        <w:tc>
          <w:tcPr>
            <w:tcW w:w="8231"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b w:val="0"/>
                <w:bCs/>
                <w:color w:val="000000"/>
                <w:sz w:val="24"/>
                <w:szCs w:val="24"/>
                <w:highlight w:val="none"/>
                <w:lang w:val="en-US" w:eastAsia="zh-CN"/>
              </w:rPr>
              <w:t>其他：</w:t>
            </w:r>
            <w:r>
              <w:rPr>
                <w:rFonts w:hint="eastAsia" w:ascii="宋体" w:hAnsi="宋体" w:eastAsia="宋体" w:cs="宋体"/>
                <w:sz w:val="24"/>
                <w:szCs w:val="24"/>
                <w:highlight w:val="none"/>
              </w:rPr>
              <w:t>根据采购单位要求，为参观接待和重大活动提供相关会务及礼仪服务</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217" w:type="dxa"/>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室外绿化及</w:t>
            </w:r>
            <w:r>
              <w:rPr>
                <w:rFonts w:hint="eastAsia" w:ascii="宋体" w:hAnsi="宋体" w:eastAsia="宋体" w:cs="宋体"/>
                <w:color w:val="000000"/>
                <w:sz w:val="24"/>
                <w:szCs w:val="24"/>
                <w:highlight w:val="none"/>
              </w:rPr>
              <w:t>室内绿植租摆</w:t>
            </w:r>
            <w:r>
              <w:rPr>
                <w:rFonts w:hint="eastAsia" w:ascii="宋体" w:hAnsi="宋体" w:eastAsia="宋体" w:cs="宋体"/>
                <w:color w:val="000000"/>
                <w:sz w:val="24"/>
                <w:szCs w:val="24"/>
                <w:highlight w:val="none"/>
                <w:lang w:val="en-US" w:eastAsia="zh-CN"/>
              </w:rPr>
              <w:t>服务</w:t>
            </w:r>
          </w:p>
        </w:tc>
        <w:tc>
          <w:tcPr>
            <w:tcW w:w="8231" w:type="dxa"/>
            <w:vAlign w:val="center"/>
          </w:tcPr>
          <w:p>
            <w:pPr>
              <w:pStyle w:val="5"/>
              <w:wordWrap/>
              <w:adjustRightInd w:val="0"/>
              <w:spacing w:line="360" w:lineRule="auto"/>
              <w:ind w:left="0" w:leftChars="0" w:firstLine="0" w:firstLineChars="0"/>
              <w:textAlignment w:val="auto"/>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室外绿化服务：根据季节和气候状况，对室外绿化进行加固、浇灌、施肥、修剪和松土等养护，及时补种枯死、缺损的绿植、草皮，保待绿植及草坪的整洁美观。定期检查病虫害情况，病虫害防治率100%，危害率低于5%。</w:t>
            </w:r>
          </w:p>
          <w:p>
            <w:pPr>
              <w:pStyle w:val="5"/>
              <w:wordWrap/>
              <w:adjustRightInd w:val="0"/>
              <w:spacing w:line="360" w:lineRule="auto"/>
              <w:ind w:left="0" w:leftChars="0" w:firstLine="0" w:firstLineChars="0"/>
              <w:textAlignment w:val="auto"/>
              <w:rPr>
                <w:rFonts w:hint="eastAsia" w:ascii="宋体" w:hAnsi="宋体" w:eastAsia="宋体" w:cs="宋体"/>
                <w:b w:val="0"/>
                <w:bCs/>
                <w:color w:val="000000"/>
                <w:sz w:val="24"/>
                <w:szCs w:val="24"/>
                <w:highlight w:val="none"/>
                <w:lang w:val="en-US" w:eastAsia="zh-CN"/>
              </w:rPr>
            </w:pPr>
            <w:r>
              <w:rPr>
                <w:rFonts w:hint="eastAsia" w:hAnsi="宋体" w:cs="宋体"/>
                <w:color w:val="000000"/>
                <w:sz w:val="24"/>
                <w:szCs w:val="24"/>
                <w:highlight w:val="none"/>
                <w:lang w:val="en-US" w:eastAsia="zh-CN"/>
              </w:rPr>
              <w:t>室内绿植租摆服务：</w:t>
            </w:r>
            <w:r>
              <w:rPr>
                <w:rFonts w:hint="eastAsia" w:ascii="宋体" w:hAnsi="宋体" w:eastAsia="宋体" w:cs="宋体"/>
                <w:color w:val="000000"/>
                <w:sz w:val="24"/>
                <w:szCs w:val="24"/>
                <w:highlight w:val="none"/>
                <w:lang w:val="en-US" w:eastAsia="zh-CN"/>
              </w:rPr>
              <w:t>提供并负责大厅、过道、会议室等内绿植的租摆，大型绿植</w:t>
            </w:r>
            <w:r>
              <w:rPr>
                <w:rFonts w:hint="eastAsia" w:hAnsi="宋体" w:cs="宋体"/>
                <w:color w:val="000000"/>
                <w:sz w:val="24"/>
                <w:szCs w:val="24"/>
                <w:highlight w:val="none"/>
                <w:lang w:val="en-US" w:eastAsia="zh-CN"/>
              </w:rPr>
              <w:t>（81cm-150cm）</w:t>
            </w:r>
            <w:r>
              <w:rPr>
                <w:rFonts w:hint="eastAsia" w:ascii="宋体" w:hAnsi="宋体" w:eastAsia="宋体" w:cs="宋体"/>
                <w:color w:val="000000"/>
                <w:sz w:val="24"/>
                <w:szCs w:val="24"/>
                <w:highlight w:val="none"/>
                <w:lang w:val="en-US" w:eastAsia="zh-CN"/>
              </w:rPr>
              <w:t>不少于40棵，中型绿植</w:t>
            </w:r>
            <w:r>
              <w:rPr>
                <w:rFonts w:hint="eastAsia" w:hAnsi="宋体" w:cs="宋体"/>
                <w:color w:val="000000"/>
                <w:sz w:val="24"/>
                <w:szCs w:val="24"/>
                <w:highlight w:val="none"/>
                <w:lang w:val="en-US" w:eastAsia="zh-CN"/>
              </w:rPr>
              <w:t>（41cm-80cm）</w:t>
            </w:r>
            <w:r>
              <w:rPr>
                <w:rFonts w:hint="eastAsia" w:ascii="宋体" w:hAnsi="宋体" w:eastAsia="宋体" w:cs="宋体"/>
                <w:color w:val="000000"/>
                <w:sz w:val="24"/>
                <w:szCs w:val="24"/>
                <w:highlight w:val="none"/>
                <w:lang w:val="en-US" w:eastAsia="zh-CN"/>
              </w:rPr>
              <w:t>不少于50棵，小型绿植</w:t>
            </w:r>
            <w:r>
              <w:rPr>
                <w:rFonts w:hint="eastAsia" w:hAnsi="宋体" w:cs="宋体"/>
                <w:color w:val="000000"/>
                <w:sz w:val="24"/>
                <w:szCs w:val="24"/>
                <w:highlight w:val="none"/>
                <w:lang w:val="en-US" w:eastAsia="zh-CN"/>
              </w:rPr>
              <w:t>（15cm-40cm）</w:t>
            </w:r>
            <w:r>
              <w:rPr>
                <w:rFonts w:hint="eastAsia" w:ascii="宋体" w:hAnsi="宋体" w:eastAsia="宋体" w:cs="宋体"/>
                <w:color w:val="000000"/>
                <w:sz w:val="24"/>
                <w:szCs w:val="24"/>
                <w:highlight w:val="none"/>
                <w:lang w:val="en-US" w:eastAsia="zh-CN"/>
              </w:rPr>
              <w:t>不少于80棵。根据一年四季的变化更换花木，保持常年鲜艳。每月视其生长状况和采购人要求及时更换养护，确保所摆放植物的旺盛。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217" w:type="dxa"/>
            <w:vAlign w:val="center"/>
          </w:tcPr>
          <w:p>
            <w:pPr>
              <w:pStyle w:val="310"/>
              <w:widowControl w:val="0"/>
              <w:wordWrap/>
              <w:adjustRightInd w:val="0"/>
              <w:snapToGrid w:val="0"/>
              <w:spacing w:line="36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物业服务</w:t>
            </w:r>
            <w:r>
              <w:rPr>
                <w:rFonts w:hint="eastAsia" w:ascii="宋体" w:hAnsi="宋体" w:eastAsia="宋体" w:cs="宋体"/>
                <w:color w:val="000000"/>
                <w:sz w:val="24"/>
                <w:szCs w:val="24"/>
                <w:highlight w:val="none"/>
              </w:rPr>
              <w:t>档案管理建设</w:t>
            </w:r>
            <w:r>
              <w:rPr>
                <w:rFonts w:hint="eastAsia" w:ascii="宋体" w:hAnsi="宋体" w:eastAsia="宋体" w:cs="宋体"/>
                <w:color w:val="000000"/>
                <w:sz w:val="24"/>
                <w:szCs w:val="24"/>
                <w:highlight w:val="none"/>
                <w:lang w:val="en-US" w:eastAsia="zh-CN"/>
              </w:rPr>
              <w:t>服务</w:t>
            </w:r>
          </w:p>
        </w:tc>
        <w:tc>
          <w:tcPr>
            <w:tcW w:w="8231" w:type="dxa"/>
            <w:vAlign w:val="center"/>
          </w:tcPr>
          <w:p>
            <w:pPr>
              <w:ind w:left="0" w:leftChars="0"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snapToGrid w:val="0"/>
                <w:color w:val="000000"/>
                <w:kern w:val="28"/>
                <w:sz w:val="24"/>
                <w:szCs w:val="24"/>
                <w:highlight w:val="none"/>
                <w:lang w:val="en-US" w:eastAsia="zh-CN" w:bidi="ar-SA"/>
              </w:rPr>
              <w:t>档案管理制度齐全，各项服务内容档案资料完备，符合档案管理要求。</w:t>
            </w:r>
          </w:p>
        </w:tc>
      </w:tr>
    </w:tbl>
    <w:p>
      <w:pPr>
        <w:numPr>
          <w:numId w:val="0"/>
        </w:numPr>
        <w:spacing w:line="360" w:lineRule="auto"/>
        <w:ind w:left="0" w:leftChars="0" w:firstLine="420" w:firstLineChars="0"/>
        <w:rPr>
          <w:rFonts w:hint="eastAsia" w:ascii="宋体" w:hAnsi="宋体" w:eastAsia="宋体" w:cs="宋体"/>
          <w:b/>
          <w:bCs/>
          <w:color w:val="000000"/>
          <w:sz w:val="24"/>
          <w:szCs w:val="24"/>
          <w:highlight w:val="none"/>
          <w:lang w:eastAsia="zh-CN"/>
        </w:rPr>
      </w:pPr>
      <w:r>
        <w:rPr>
          <w:rFonts w:hint="eastAsia" w:cs="宋体"/>
          <w:b/>
          <w:bCs/>
          <w:color w:val="000000"/>
          <w:kern w:val="2"/>
          <w:sz w:val="24"/>
          <w:szCs w:val="24"/>
          <w:highlight w:val="none"/>
          <w:lang w:val="en-US" w:eastAsia="zh-CN" w:bidi="ar-SA"/>
        </w:rPr>
        <w:t>四</w:t>
      </w:r>
      <w:r>
        <w:rPr>
          <w:rFonts w:hint="eastAsia" w:ascii="宋体" w:hAnsi="宋体" w:eastAsia="宋体" w:cs="宋体"/>
          <w:b/>
          <w:bCs/>
          <w:color w:val="000000"/>
          <w:kern w:val="2"/>
          <w:sz w:val="24"/>
          <w:szCs w:val="24"/>
          <w:highlight w:val="none"/>
          <w:lang w:val="en-US" w:eastAsia="zh-CN" w:bidi="ar-SA"/>
        </w:rPr>
        <w:t>、</w:t>
      </w:r>
      <w:r>
        <w:rPr>
          <w:rFonts w:hint="eastAsia" w:ascii="宋体" w:hAnsi="宋体" w:eastAsia="宋体" w:cs="宋体"/>
          <w:b/>
          <w:bCs/>
          <w:color w:val="000000"/>
          <w:sz w:val="24"/>
          <w:szCs w:val="24"/>
          <w:highlight w:val="none"/>
          <w:lang w:eastAsia="zh-CN"/>
        </w:rPr>
        <w:t>岗位人员需求：</w:t>
      </w:r>
    </w:p>
    <w:p>
      <w:pPr>
        <w:widowControl w:val="0"/>
        <w:wordWrap/>
        <w:snapToGrid/>
        <w:spacing w:line="360" w:lineRule="auto"/>
        <w:ind w:firstLine="480" w:firstLineChars="200"/>
        <w:textAlignment w:val="auto"/>
        <w:rPr>
          <w:rFonts w:hint="default" w:cs="宋体"/>
          <w:sz w:val="24"/>
          <w:szCs w:val="24"/>
          <w:highlight w:val="none"/>
          <w:lang w:val="en-US" w:eastAsia="zh-CN"/>
        </w:rPr>
      </w:pPr>
      <w:r>
        <w:rPr>
          <w:rFonts w:hint="eastAsia" w:cs="宋体"/>
          <w:sz w:val="24"/>
          <w:szCs w:val="24"/>
          <w:highlight w:val="none"/>
          <w:lang w:val="en-US" w:eastAsia="zh-CN"/>
        </w:rPr>
        <w:t>▲</w:t>
      </w:r>
      <w:r>
        <w:rPr>
          <w:rFonts w:hint="eastAsia" w:cs="宋体"/>
          <w:sz w:val="24"/>
          <w:szCs w:val="24"/>
          <w:highlight w:val="none"/>
          <w:lang w:val="zh-CN" w:eastAsia="zh-CN"/>
        </w:rPr>
        <w:t>人员配备不少于</w:t>
      </w:r>
      <w:r>
        <w:rPr>
          <w:rFonts w:hint="eastAsia" w:cs="宋体"/>
          <w:sz w:val="24"/>
          <w:szCs w:val="24"/>
          <w:highlight w:val="none"/>
          <w:lang w:val="en-US" w:eastAsia="zh-CN"/>
        </w:rPr>
        <w:t>15人，其中：保安不少于8人（含保安班长1人，其中须安排一个保安进行夜间值班）；保洁员不少于3人（含保洁领班1人）；会务不少于2人；综合维修工不少于1人；项目经理不少于1人。</w:t>
      </w:r>
    </w:p>
    <w:tbl>
      <w:tblPr>
        <w:tblStyle w:val="72"/>
        <w:tblW w:w="9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6"/>
        <w:gridCol w:w="8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widowControl w:val="0"/>
              <w:wordWrap/>
              <w:snapToGrid/>
              <w:spacing w:line="36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岗位</w:t>
            </w:r>
          </w:p>
        </w:tc>
        <w:tc>
          <w:tcPr>
            <w:tcW w:w="8236" w:type="dxa"/>
            <w:tcBorders>
              <w:top w:val="single" w:color="auto" w:sz="4" w:space="0"/>
              <w:left w:val="nil"/>
              <w:bottom w:val="single" w:color="auto" w:sz="4" w:space="0"/>
              <w:right w:val="single" w:color="auto" w:sz="4" w:space="0"/>
            </w:tcBorders>
            <w:vAlign w:val="center"/>
          </w:tcPr>
          <w:p>
            <w:pPr>
              <w:widowControl w:val="0"/>
              <w:wordWrap/>
              <w:snapToGrid/>
              <w:spacing w:line="36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人</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员 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widowControl w:val="0"/>
              <w:wordWrap/>
              <w:snapToGrid/>
              <w:spacing w:line="360" w:lineRule="auto"/>
              <w:ind w:firstLine="0" w:firstLineChars="0"/>
              <w:jc w:val="center"/>
              <w:textAlignment w:val="auto"/>
              <w:rPr>
                <w:rFonts w:hint="default" w:ascii="宋体" w:hAnsi="宋体" w:eastAsia="宋体" w:cs="宋体"/>
                <w:sz w:val="24"/>
                <w:szCs w:val="24"/>
                <w:highlight w:val="none"/>
                <w:lang w:val="en-US"/>
              </w:rPr>
            </w:pPr>
            <w:r>
              <w:rPr>
                <w:rFonts w:hint="eastAsia" w:cs="宋体"/>
                <w:sz w:val="24"/>
                <w:szCs w:val="24"/>
                <w:highlight w:val="none"/>
                <w:lang w:val="en-US" w:eastAsia="zh-CN"/>
              </w:rPr>
              <w:t>保安服务</w:t>
            </w:r>
          </w:p>
        </w:tc>
        <w:tc>
          <w:tcPr>
            <w:tcW w:w="8236" w:type="dxa"/>
            <w:tcBorders>
              <w:top w:val="single" w:color="auto" w:sz="4" w:space="0"/>
              <w:left w:val="nil"/>
              <w:bottom w:val="single" w:color="auto" w:sz="4" w:space="0"/>
              <w:right w:val="single" w:color="auto" w:sz="4" w:space="0"/>
            </w:tcBorders>
            <w:vAlign w:val="center"/>
          </w:tcPr>
          <w:p>
            <w:pPr>
              <w:widowControl w:val="0"/>
              <w:wordWrap/>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（一）人员设置需</w:t>
            </w:r>
            <w:r>
              <w:rPr>
                <w:rFonts w:hint="eastAsia" w:ascii="宋体" w:hAnsi="宋体" w:eastAsia="宋体" w:cs="宋体"/>
                <w:b/>
                <w:bCs/>
                <w:color w:val="auto"/>
                <w:sz w:val="24"/>
                <w:szCs w:val="24"/>
                <w:highlight w:val="none"/>
              </w:rPr>
              <w:t>求：</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人。</w:t>
            </w:r>
          </w:p>
          <w:p>
            <w:pPr>
              <w:widowControl w:val="0"/>
              <w:wordWrap/>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（二）人员要求：</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1、保安</w:t>
            </w:r>
            <w:r>
              <w:rPr>
                <w:rFonts w:hint="eastAsia" w:cs="宋体"/>
                <w:sz w:val="24"/>
                <w:szCs w:val="24"/>
                <w:highlight w:val="none"/>
                <w:lang w:val="en-US" w:eastAsia="zh-CN"/>
              </w:rPr>
              <w:t>班</w:t>
            </w:r>
            <w:r>
              <w:rPr>
                <w:rFonts w:hint="eastAsia" w:ascii="宋体" w:hAnsi="宋体" w:eastAsia="宋体" w:cs="宋体"/>
                <w:sz w:val="24"/>
                <w:szCs w:val="24"/>
                <w:highlight w:val="none"/>
              </w:rPr>
              <w:t>长：年龄5</w:t>
            </w:r>
            <w:r>
              <w:rPr>
                <w:rFonts w:hint="eastAsia" w:cs="宋体"/>
                <w:sz w:val="24"/>
                <w:szCs w:val="24"/>
                <w:highlight w:val="none"/>
                <w:lang w:val="en-US" w:eastAsia="zh-CN"/>
              </w:rPr>
              <w:t>0</w:t>
            </w:r>
            <w:r>
              <w:rPr>
                <w:rFonts w:hint="eastAsia" w:ascii="宋体" w:hAnsi="宋体" w:eastAsia="宋体" w:cs="宋体"/>
                <w:sz w:val="24"/>
                <w:szCs w:val="24"/>
                <w:highlight w:val="none"/>
              </w:rPr>
              <w:t>周岁以下，专科以上学历。身体健康，无不良嗜好，具有较强应急突发事件处置能力，具有一年以上</w:t>
            </w:r>
            <w:r>
              <w:rPr>
                <w:rFonts w:hint="eastAsia" w:ascii="宋体" w:hAnsi="宋体" w:cs="宋体"/>
                <w:sz w:val="24"/>
                <w:szCs w:val="24"/>
                <w:highlight w:val="none"/>
                <w:lang w:eastAsia="zh-CN"/>
              </w:rPr>
              <w:t>保安服务相关</w:t>
            </w:r>
            <w:r>
              <w:rPr>
                <w:rFonts w:hint="eastAsia" w:ascii="宋体" w:hAnsi="宋体" w:eastAsia="宋体" w:cs="宋体"/>
                <w:sz w:val="24"/>
                <w:szCs w:val="24"/>
                <w:highlight w:val="none"/>
              </w:rPr>
              <w:t>工作经验。</w:t>
            </w:r>
          </w:p>
          <w:p>
            <w:pPr>
              <w:pStyle w:val="2"/>
              <w:widowControl w:val="0"/>
              <w:wordWrap/>
              <w:snapToGrid/>
              <w:ind w:left="0" w:firstLine="0" w:firstLineChars="0"/>
              <w:textAlignment w:val="auto"/>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2、保安员：年龄5</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rPr>
              <w:t>周岁以下，</w:t>
            </w:r>
            <w:r>
              <w:rPr>
                <w:rFonts w:hint="eastAsia" w:ascii="宋体" w:hAnsi="宋体" w:eastAsia="宋体" w:cs="宋体"/>
                <w:b w:val="0"/>
                <w:bCs w:val="0"/>
                <w:sz w:val="24"/>
                <w:szCs w:val="24"/>
                <w:highlight w:val="none"/>
              </w:rPr>
              <w:t>具有一年以上保安服务相关工作经验</w:t>
            </w:r>
            <w:r>
              <w:rPr>
                <w:rFonts w:hint="eastAsia" w:ascii="宋体" w:hAnsi="宋体" w:eastAsia="宋体" w:cs="宋体"/>
                <w:b w:val="0"/>
                <w:bCs w:val="0"/>
                <w:sz w:val="24"/>
                <w:szCs w:val="24"/>
                <w:highlight w:val="none"/>
                <w:lang w:val="en-US"/>
              </w:rPr>
              <w:t>。</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3、上岗时佩戴统一标志，按需求穿戴统一制服，仪容仪表规范整齐。</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4、文明工作，训练有素，言语规范，认真负责。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widowControl w:val="0"/>
              <w:wordWrap/>
              <w:snapToGrid/>
              <w:spacing w:line="360" w:lineRule="auto"/>
              <w:ind w:firstLine="0" w:firstLineChars="0"/>
              <w:textAlignment w:val="auto"/>
              <w:rPr>
                <w:rFonts w:hint="eastAsia" w:ascii="宋体" w:hAnsi="宋体" w:eastAsia="宋体" w:cs="宋体"/>
                <w:sz w:val="24"/>
                <w:szCs w:val="24"/>
                <w:highlight w:val="none"/>
              </w:rPr>
            </w:pPr>
          </w:p>
          <w:p>
            <w:pPr>
              <w:widowControl w:val="0"/>
              <w:wordWrap/>
              <w:snapToGrid/>
              <w:spacing w:line="360" w:lineRule="auto"/>
              <w:ind w:firstLine="0" w:firstLineChars="0"/>
              <w:textAlignment w:val="auto"/>
              <w:rPr>
                <w:rFonts w:hint="eastAsia" w:ascii="宋体" w:hAnsi="宋体" w:eastAsia="宋体" w:cs="宋体"/>
                <w:sz w:val="24"/>
                <w:szCs w:val="24"/>
                <w:highlight w:val="none"/>
              </w:rPr>
            </w:pPr>
          </w:p>
          <w:p>
            <w:pPr>
              <w:widowControl w:val="0"/>
              <w:wordWrap/>
              <w:snapToGrid/>
              <w:spacing w:line="360" w:lineRule="auto"/>
              <w:ind w:firstLine="0" w:firstLineChars="0"/>
              <w:textAlignment w:val="auto"/>
              <w:rPr>
                <w:rFonts w:hint="eastAsia" w:ascii="宋体" w:hAnsi="宋体" w:eastAsia="宋体" w:cs="宋体"/>
                <w:sz w:val="24"/>
                <w:szCs w:val="24"/>
                <w:highlight w:val="none"/>
              </w:rPr>
            </w:pPr>
          </w:p>
          <w:p>
            <w:pPr>
              <w:widowControl w:val="0"/>
              <w:wordWrap/>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环境</w:t>
            </w:r>
            <w:r>
              <w:rPr>
                <w:rFonts w:hint="eastAsia" w:ascii="宋体" w:hAnsi="宋体" w:eastAsia="宋体" w:cs="宋体"/>
                <w:sz w:val="24"/>
                <w:szCs w:val="24"/>
                <w:highlight w:val="none"/>
              </w:rPr>
              <w:t>卫生</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p>
        </w:tc>
        <w:tc>
          <w:tcPr>
            <w:tcW w:w="8236" w:type="dxa"/>
            <w:tcBorders>
              <w:top w:val="single" w:color="auto" w:sz="4" w:space="0"/>
              <w:left w:val="nil"/>
              <w:bottom w:val="single" w:color="auto" w:sz="4" w:space="0"/>
              <w:right w:val="single" w:color="auto" w:sz="4" w:space="0"/>
            </w:tcBorders>
            <w:vAlign w:val="center"/>
          </w:tcPr>
          <w:p>
            <w:pPr>
              <w:widowControl w:val="0"/>
              <w:wordWrap/>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（一）人员设置需求：</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人</w:t>
            </w:r>
          </w:p>
          <w:p>
            <w:pPr>
              <w:widowControl w:val="0"/>
              <w:wordWrap/>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（二）人员要求：</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1、保洁领班，年龄</w:t>
            </w:r>
            <w:r>
              <w:rPr>
                <w:rFonts w:hint="eastAsia" w:cs="宋体"/>
                <w:sz w:val="24"/>
                <w:szCs w:val="24"/>
                <w:highlight w:val="none"/>
                <w:lang w:val="en-US" w:eastAsia="zh-CN"/>
              </w:rPr>
              <w:t>50</w:t>
            </w:r>
            <w:r>
              <w:rPr>
                <w:rFonts w:hint="eastAsia" w:ascii="宋体" w:hAnsi="宋体" w:eastAsia="宋体" w:cs="宋体"/>
                <w:sz w:val="24"/>
                <w:szCs w:val="24"/>
                <w:highlight w:val="none"/>
              </w:rPr>
              <w:t>周岁以下，具有高中以上学历，具有一年以上</w:t>
            </w:r>
            <w:r>
              <w:rPr>
                <w:rFonts w:hint="eastAsia" w:ascii="宋体" w:hAnsi="宋体" w:cs="宋体"/>
                <w:sz w:val="24"/>
                <w:szCs w:val="24"/>
                <w:highlight w:val="none"/>
                <w:lang w:eastAsia="zh-CN"/>
              </w:rPr>
              <w:t>保洁相关</w:t>
            </w:r>
            <w:r>
              <w:rPr>
                <w:rFonts w:hint="eastAsia" w:ascii="宋体" w:hAnsi="宋体" w:eastAsia="宋体" w:cs="宋体"/>
                <w:sz w:val="24"/>
                <w:szCs w:val="24"/>
                <w:highlight w:val="none"/>
              </w:rPr>
              <w:t>工作经验。</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2、保洁人员要求</w:t>
            </w:r>
            <w:r>
              <w:rPr>
                <w:rFonts w:hint="eastAsia" w:cs="宋体"/>
                <w:sz w:val="24"/>
                <w:szCs w:val="24"/>
                <w:highlight w:val="none"/>
                <w:lang w:val="en-US" w:eastAsia="zh-CN"/>
              </w:rPr>
              <w:t>55</w:t>
            </w:r>
            <w:r>
              <w:rPr>
                <w:rFonts w:hint="eastAsia" w:ascii="宋体" w:hAnsi="宋体" w:eastAsia="宋体" w:cs="宋体"/>
                <w:sz w:val="24"/>
                <w:szCs w:val="24"/>
                <w:highlight w:val="none"/>
              </w:rPr>
              <w:t>周岁以下，身体健康，无不良嗜好，工作认真负责并定期接受培训。</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3、上岗时佩戴统一标志，按需求穿戴统一制服，仪容仪表规范整齐。</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4、文明工作，训练有素，言语规范，认真负责。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widowControl w:val="0"/>
              <w:wordWrap/>
              <w:snapToGrid/>
              <w:spacing w:line="360" w:lineRule="auto"/>
              <w:ind w:firstLine="0" w:firstLineChars="0"/>
              <w:jc w:val="center"/>
              <w:textAlignment w:val="auto"/>
              <w:rPr>
                <w:rFonts w:hint="eastAsia" w:ascii="宋体" w:hAnsi="宋体" w:eastAsia="宋体" w:cs="宋体"/>
                <w:sz w:val="24"/>
                <w:szCs w:val="24"/>
                <w:highlight w:val="none"/>
              </w:rPr>
            </w:pPr>
          </w:p>
          <w:p>
            <w:pPr>
              <w:widowControl w:val="0"/>
              <w:wordWrap/>
              <w:snapToGrid/>
              <w:spacing w:line="36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设施</w:t>
            </w:r>
            <w:r>
              <w:rPr>
                <w:rFonts w:hint="eastAsia" w:ascii="宋体" w:hAnsi="宋体" w:cs="宋体"/>
                <w:sz w:val="24"/>
                <w:szCs w:val="24"/>
                <w:highlight w:val="none"/>
                <w:lang w:val="en-US" w:eastAsia="zh-CN"/>
              </w:rPr>
              <w:t>设备维护维修</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p>
        </w:tc>
        <w:tc>
          <w:tcPr>
            <w:tcW w:w="8236" w:type="dxa"/>
            <w:tcBorders>
              <w:top w:val="single" w:color="auto" w:sz="4" w:space="0"/>
              <w:left w:val="nil"/>
              <w:bottom w:val="single" w:color="auto" w:sz="4" w:space="0"/>
              <w:right w:val="single" w:color="auto" w:sz="4" w:space="0"/>
            </w:tcBorders>
            <w:vAlign w:val="center"/>
          </w:tcPr>
          <w:p>
            <w:pPr>
              <w:widowControl w:val="0"/>
              <w:wordWrap/>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cs="宋体"/>
                <w:b/>
                <w:bCs/>
                <w:sz w:val="24"/>
                <w:szCs w:val="24"/>
                <w:highlight w:val="none"/>
                <w:lang w:val="en-US" w:eastAsia="zh-CN"/>
              </w:rPr>
              <w:t>人员设置需求：1人</w:t>
            </w:r>
          </w:p>
          <w:p>
            <w:pPr>
              <w:widowControl w:val="0"/>
              <w:wordWrap/>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人员要求：</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年龄</w:t>
            </w:r>
            <w:r>
              <w:rPr>
                <w:rFonts w:hint="eastAsia" w:cs="宋体"/>
                <w:sz w:val="24"/>
                <w:szCs w:val="24"/>
                <w:highlight w:val="none"/>
                <w:lang w:val="en-US" w:eastAsia="zh-CN"/>
              </w:rPr>
              <w:t>55</w:t>
            </w:r>
            <w:r>
              <w:rPr>
                <w:rFonts w:hint="eastAsia" w:ascii="宋体" w:hAnsi="宋体" w:eastAsia="宋体" w:cs="宋体"/>
                <w:sz w:val="24"/>
                <w:szCs w:val="24"/>
                <w:highlight w:val="none"/>
              </w:rPr>
              <w:t>周岁以下，</w:t>
            </w:r>
            <w:r>
              <w:rPr>
                <w:rFonts w:hint="eastAsia" w:cs="宋体"/>
                <w:sz w:val="24"/>
                <w:szCs w:val="24"/>
                <w:highlight w:val="none"/>
                <w:lang w:val="en-US" w:eastAsia="zh-CN"/>
              </w:rPr>
              <w:t>高中</w:t>
            </w:r>
            <w:r>
              <w:rPr>
                <w:rFonts w:hint="eastAsia" w:ascii="宋体" w:hAnsi="宋体" w:eastAsia="宋体" w:cs="宋体"/>
                <w:sz w:val="24"/>
                <w:szCs w:val="24"/>
                <w:highlight w:val="none"/>
              </w:rPr>
              <w:t>以上学历，具有高低压电工证相关证书，具有一年以上</w:t>
            </w:r>
            <w:r>
              <w:rPr>
                <w:rFonts w:hint="eastAsia" w:ascii="宋体" w:hAnsi="宋体" w:cs="宋体"/>
                <w:sz w:val="24"/>
                <w:szCs w:val="24"/>
                <w:highlight w:val="none"/>
                <w:lang w:eastAsia="zh-CN"/>
              </w:rPr>
              <w:t>维修</w:t>
            </w:r>
            <w:r>
              <w:rPr>
                <w:rFonts w:hint="eastAsia" w:ascii="宋体" w:hAnsi="宋体" w:eastAsia="宋体" w:cs="宋体"/>
                <w:sz w:val="24"/>
                <w:szCs w:val="24"/>
                <w:highlight w:val="none"/>
              </w:rPr>
              <w:t>工作经验。</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身体健康，仪表端庄，无不良嗜好，工作认真负责并定期接受培训；上岗时统一着装，佩戴统一标志，仪容仪表规范整齐；文明工作，训练有素，言语规范，认真负责；相关维修人员持证上岗；严格执行安全规范，确保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widowControl w:val="0"/>
              <w:wordWrap/>
              <w:snapToGrid/>
              <w:spacing w:line="360" w:lineRule="auto"/>
              <w:ind w:firstLine="0" w:firstLineChars="0"/>
              <w:textAlignment w:val="auto"/>
              <w:rPr>
                <w:rFonts w:hint="eastAsia" w:ascii="宋体" w:hAnsi="宋体" w:eastAsia="宋体" w:cs="宋体"/>
                <w:sz w:val="24"/>
                <w:szCs w:val="24"/>
                <w:highlight w:val="none"/>
              </w:rPr>
            </w:pPr>
          </w:p>
          <w:p>
            <w:pPr>
              <w:widowControl w:val="0"/>
              <w:wordWrap/>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会务</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和接待</w:t>
            </w:r>
          </w:p>
        </w:tc>
        <w:tc>
          <w:tcPr>
            <w:tcW w:w="8236" w:type="dxa"/>
            <w:tcBorders>
              <w:top w:val="single" w:color="auto" w:sz="4" w:space="0"/>
              <w:left w:val="nil"/>
              <w:bottom w:val="single" w:color="auto" w:sz="4" w:space="0"/>
              <w:right w:val="single" w:color="auto" w:sz="4" w:space="0"/>
            </w:tcBorders>
            <w:vAlign w:val="center"/>
          </w:tcPr>
          <w:p>
            <w:pPr>
              <w:widowControl w:val="0"/>
              <w:wordWrap/>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（一）人员设置需求：2人</w:t>
            </w:r>
          </w:p>
          <w:p>
            <w:pPr>
              <w:widowControl w:val="0"/>
              <w:wordWrap/>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（二）人员要求</w:t>
            </w:r>
            <w:r>
              <w:rPr>
                <w:rFonts w:hint="eastAsia" w:ascii="宋体" w:hAnsi="宋体" w:cs="宋体"/>
                <w:b/>
                <w:bCs/>
                <w:sz w:val="24"/>
                <w:szCs w:val="24"/>
                <w:highlight w:val="none"/>
                <w:lang w:eastAsia="zh-CN"/>
              </w:rPr>
              <w:t>：</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1、会务领班：年龄40周岁以下，</w:t>
            </w:r>
            <w:r>
              <w:rPr>
                <w:rFonts w:hint="eastAsia" w:cs="宋体"/>
                <w:color w:val="auto"/>
                <w:sz w:val="24"/>
                <w:szCs w:val="24"/>
                <w:highlight w:val="none"/>
                <w:lang w:val="en-US" w:eastAsia="zh-CN"/>
              </w:rPr>
              <w:t>高中</w:t>
            </w:r>
            <w:r>
              <w:rPr>
                <w:rFonts w:hint="eastAsia" w:ascii="宋体" w:hAnsi="宋体" w:eastAsia="宋体" w:cs="宋体"/>
                <w:sz w:val="24"/>
                <w:szCs w:val="24"/>
                <w:highlight w:val="none"/>
              </w:rPr>
              <w:t>以上学历，</w:t>
            </w:r>
            <w:r>
              <w:rPr>
                <w:rFonts w:hint="eastAsia" w:ascii="宋体" w:hAnsi="宋体" w:eastAsia="宋体" w:cs="宋体"/>
                <w:kern w:val="0"/>
                <w:sz w:val="24"/>
                <w:szCs w:val="24"/>
                <w:highlight w:val="none"/>
              </w:rPr>
              <w:t>具有一年以上</w:t>
            </w:r>
            <w:r>
              <w:rPr>
                <w:rFonts w:hint="eastAsia" w:ascii="宋体" w:hAnsi="宋体" w:cs="宋体"/>
                <w:kern w:val="0"/>
                <w:sz w:val="24"/>
                <w:szCs w:val="24"/>
                <w:highlight w:val="none"/>
                <w:lang w:eastAsia="zh-CN"/>
              </w:rPr>
              <w:t>会务</w:t>
            </w:r>
            <w:r>
              <w:rPr>
                <w:rFonts w:hint="eastAsia" w:ascii="宋体" w:hAnsi="宋体" w:eastAsia="宋体" w:cs="宋体"/>
                <w:kern w:val="0"/>
                <w:sz w:val="24"/>
                <w:szCs w:val="24"/>
                <w:highlight w:val="none"/>
              </w:rPr>
              <w:t>工作经验。</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2、会务人员要求40周岁以下，形象气质佳，高中</w:t>
            </w:r>
            <w:r>
              <w:rPr>
                <w:rFonts w:hint="eastAsia" w:cs="宋体"/>
                <w:sz w:val="24"/>
                <w:szCs w:val="24"/>
                <w:highlight w:val="none"/>
                <w:lang w:val="en-US" w:eastAsia="zh-CN"/>
              </w:rPr>
              <w:t>以上</w:t>
            </w:r>
            <w:r>
              <w:rPr>
                <w:rFonts w:hint="eastAsia" w:ascii="宋体" w:hAnsi="宋体" w:eastAsia="宋体" w:cs="宋体"/>
                <w:sz w:val="24"/>
                <w:szCs w:val="24"/>
                <w:highlight w:val="none"/>
              </w:rPr>
              <w:t>学历，会操作一般会议音响设备。</w:t>
            </w:r>
          </w:p>
          <w:p>
            <w:pPr>
              <w:widowControl w:val="0"/>
              <w:wordWrap/>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3、上岗时佩戴统一标志，按需求穿戴统一制服，仪容仪表规范整齐。</w:t>
            </w:r>
          </w:p>
          <w:p>
            <w:pPr>
              <w:widowControl w:val="0"/>
              <w:wordWrap/>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4、文明工作，训练有素，言语规范，认真负责</w:t>
            </w:r>
            <w:r>
              <w:rPr>
                <w:rFonts w:hint="eastAsia" w:ascii="宋体" w:hAnsi="宋体" w:cs="宋体"/>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widowControl w:val="0"/>
              <w:wordWrap/>
              <w:snapToGrid/>
              <w:spacing w:line="360" w:lineRule="auto"/>
              <w:ind w:firstLine="0" w:firstLineChars="0"/>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项目经理</w:t>
            </w:r>
          </w:p>
        </w:tc>
        <w:tc>
          <w:tcPr>
            <w:tcW w:w="8236" w:type="dxa"/>
            <w:tcBorders>
              <w:top w:val="single" w:color="auto" w:sz="4" w:space="0"/>
              <w:left w:val="nil"/>
              <w:bottom w:val="single" w:color="auto" w:sz="4" w:space="0"/>
              <w:right w:val="single" w:color="auto" w:sz="4" w:space="0"/>
            </w:tcBorders>
            <w:vAlign w:val="center"/>
          </w:tcPr>
          <w:p>
            <w:pPr>
              <w:widowControl w:val="0"/>
              <w:wordWrap/>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（一）人员设置需求：</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人</w:t>
            </w:r>
          </w:p>
          <w:p>
            <w:pPr>
              <w:widowControl w:val="0"/>
              <w:wordWrap/>
              <w:snapToGrid/>
              <w:spacing w:line="360" w:lineRule="auto"/>
              <w:ind w:firstLine="0" w:firstLineChars="0"/>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rPr>
              <w:t>）人员</w:t>
            </w:r>
            <w:r>
              <w:rPr>
                <w:rFonts w:hint="eastAsia" w:ascii="宋体" w:hAnsi="宋体" w:cs="宋体"/>
                <w:b/>
                <w:bCs/>
                <w:sz w:val="24"/>
                <w:szCs w:val="24"/>
                <w:highlight w:val="none"/>
                <w:lang w:eastAsia="zh-CN"/>
              </w:rPr>
              <w:t>需求：</w:t>
            </w:r>
          </w:p>
          <w:p>
            <w:pPr>
              <w:widowControl w:val="0"/>
              <w:wordWrap/>
              <w:snapToGrid/>
              <w:spacing w:line="360" w:lineRule="auto"/>
              <w:ind w:firstLine="0" w:firstLineChars="0"/>
              <w:textAlignment w:val="auto"/>
              <w:rPr>
                <w:rFonts w:hint="eastAsia"/>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项目经理</w:t>
            </w:r>
            <w:r>
              <w:rPr>
                <w:rFonts w:hint="eastAsia" w:ascii="宋体" w:hAnsi="宋体" w:eastAsia="宋体" w:cs="宋体"/>
                <w:sz w:val="24"/>
                <w:szCs w:val="24"/>
                <w:highlight w:val="none"/>
              </w:rPr>
              <w:t>：年龄</w:t>
            </w:r>
            <w:r>
              <w:rPr>
                <w:rFonts w:hint="eastAsia" w:ascii="宋体" w:hAnsi="宋体" w:cs="宋体"/>
                <w:sz w:val="24"/>
                <w:szCs w:val="24"/>
                <w:highlight w:val="none"/>
                <w:lang w:val="en-US" w:eastAsia="zh-CN"/>
              </w:rPr>
              <w:t>50</w:t>
            </w:r>
            <w:r>
              <w:rPr>
                <w:rFonts w:hint="eastAsia" w:ascii="宋体" w:hAnsi="宋体" w:cs="宋体"/>
                <w:sz w:val="24"/>
                <w:szCs w:val="24"/>
                <w:highlight w:val="none"/>
                <w:lang w:eastAsia="zh-CN"/>
              </w:rPr>
              <w:t>周岁</w:t>
            </w:r>
            <w:r>
              <w:rPr>
                <w:rFonts w:hint="eastAsia" w:ascii="宋体" w:hAnsi="宋体" w:eastAsia="宋体" w:cs="宋体"/>
                <w:sz w:val="24"/>
                <w:szCs w:val="24"/>
                <w:highlight w:val="none"/>
              </w:rPr>
              <w:t>以下，</w:t>
            </w:r>
            <w:r>
              <w:rPr>
                <w:rFonts w:hint="eastAsia" w:cs="宋体"/>
                <w:color w:val="auto"/>
                <w:sz w:val="24"/>
                <w:szCs w:val="24"/>
                <w:highlight w:val="none"/>
                <w:lang w:val="en-US" w:eastAsia="zh-CN"/>
              </w:rPr>
              <w:t>高中</w:t>
            </w:r>
            <w:r>
              <w:rPr>
                <w:rFonts w:hint="eastAsia" w:ascii="宋体" w:hAnsi="宋体" w:eastAsia="宋体" w:cs="宋体"/>
                <w:sz w:val="24"/>
                <w:szCs w:val="24"/>
                <w:highlight w:val="none"/>
              </w:rPr>
              <w:t>以上学历，</w:t>
            </w:r>
            <w:r>
              <w:rPr>
                <w:rFonts w:hint="eastAsia" w:ascii="宋体" w:hAnsi="宋体" w:cs="宋体"/>
                <w:kern w:val="0"/>
                <w:sz w:val="24"/>
                <w:szCs w:val="24"/>
                <w:highlight w:val="none"/>
                <w:lang w:eastAsia="zh-CN"/>
              </w:rPr>
              <w:t>有一定的物业管理经验</w:t>
            </w:r>
            <w:r>
              <w:rPr>
                <w:rFonts w:hint="eastAsia" w:ascii="宋体" w:hAnsi="宋体" w:eastAsia="宋体" w:cs="宋体"/>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76"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widowControl w:val="0"/>
              <w:wordWrap/>
              <w:snapToGrid/>
              <w:spacing w:line="360" w:lineRule="auto"/>
              <w:ind w:firstLine="0" w:firstLineChars="0"/>
              <w:jc w:val="center"/>
              <w:textAlignment w:val="auto"/>
              <w:rPr>
                <w:rFonts w:hint="eastAsia" w:ascii="宋体" w:hAnsi="宋体" w:eastAsia="宋体" w:cs="宋体"/>
                <w:sz w:val="24"/>
                <w:szCs w:val="24"/>
                <w:highlight w:val="none"/>
              </w:rPr>
            </w:pPr>
            <w:r>
              <w:rPr>
                <w:rFonts w:hint="eastAsia" w:cs="宋体"/>
                <w:kern w:val="0"/>
                <w:sz w:val="24"/>
                <w:szCs w:val="24"/>
                <w:highlight w:val="none"/>
                <w:lang w:val="en-US" w:eastAsia="zh-CN"/>
              </w:rPr>
              <w:t>室外绿化及室内</w:t>
            </w:r>
            <w:r>
              <w:rPr>
                <w:rFonts w:hint="eastAsia" w:ascii="宋体" w:hAnsi="宋体" w:eastAsia="宋体" w:cs="宋体"/>
                <w:kern w:val="0"/>
                <w:sz w:val="24"/>
                <w:szCs w:val="24"/>
                <w:highlight w:val="none"/>
              </w:rPr>
              <w:t>绿</w:t>
            </w:r>
            <w:r>
              <w:rPr>
                <w:rFonts w:hint="eastAsia" w:cs="宋体"/>
                <w:kern w:val="0"/>
                <w:sz w:val="24"/>
                <w:szCs w:val="24"/>
                <w:highlight w:val="none"/>
                <w:lang w:val="en-US" w:eastAsia="zh-CN"/>
              </w:rPr>
              <w:t>植</w:t>
            </w:r>
            <w:r>
              <w:rPr>
                <w:rFonts w:hint="eastAsia" w:ascii="宋体" w:hAnsi="宋体" w:eastAsia="宋体" w:cs="宋体"/>
                <w:kern w:val="0"/>
                <w:sz w:val="24"/>
                <w:szCs w:val="24"/>
                <w:highlight w:val="none"/>
              </w:rPr>
              <w:t>租摆(可外包)</w:t>
            </w:r>
          </w:p>
        </w:tc>
        <w:tc>
          <w:tcPr>
            <w:tcW w:w="8236" w:type="dxa"/>
            <w:tcBorders>
              <w:top w:val="single" w:color="auto" w:sz="4" w:space="0"/>
              <w:left w:val="nil"/>
              <w:bottom w:val="single" w:color="auto" w:sz="4" w:space="0"/>
              <w:right w:val="single" w:color="auto" w:sz="4" w:space="0"/>
            </w:tcBorders>
            <w:vAlign w:val="center"/>
          </w:tcPr>
          <w:p>
            <w:pPr>
              <w:pStyle w:val="2"/>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sz w:val="24"/>
                <w:szCs w:val="24"/>
                <w:highlight w:val="none"/>
              </w:rPr>
              <w:t>工作内容：</w:t>
            </w:r>
            <w:r>
              <w:rPr>
                <w:rFonts w:hint="eastAsia" w:ascii="宋体" w:hAnsi="宋体" w:eastAsia="宋体" w:cs="宋体"/>
                <w:b w:val="0"/>
                <w:bCs w:val="0"/>
                <w:kern w:val="2"/>
                <w:sz w:val="24"/>
                <w:szCs w:val="24"/>
                <w:highlight w:val="none"/>
                <w:lang w:val="en-US" w:eastAsia="zh-CN" w:bidi="ar-SA"/>
              </w:rPr>
              <w:t>做</w:t>
            </w:r>
            <w:r>
              <w:rPr>
                <w:rFonts w:hint="eastAsia" w:ascii="宋体" w:hAnsi="宋体" w:eastAsia="宋体" w:cs="宋体"/>
                <w:b w:val="0"/>
                <w:bCs w:val="0"/>
                <w:color w:val="000000"/>
                <w:kern w:val="2"/>
                <w:sz w:val="24"/>
                <w:szCs w:val="24"/>
                <w:highlight w:val="none"/>
                <w:lang w:val="en-US" w:eastAsia="zh-CN" w:bidi="ar-SA"/>
              </w:rPr>
              <w:t>好室外树木、花草、绿地、草皮等绿化日常养护、修剪、补种</w:t>
            </w:r>
          </w:p>
          <w:p>
            <w:pPr>
              <w:pStyle w:val="2"/>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等管理工作</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做好室内绿化摆放工作，负责对招标范围内室内的花木租赁更</w:t>
            </w:r>
          </w:p>
          <w:p>
            <w:pPr>
              <w:pStyle w:val="2"/>
              <w:rPr>
                <w:rFonts w:hint="eastAsia" w:ascii="宋体" w:hAnsi="宋体" w:eastAsia="宋体" w:cs="宋体"/>
                <w:sz w:val="24"/>
                <w:szCs w:val="24"/>
                <w:highlight w:val="none"/>
              </w:rPr>
            </w:pPr>
            <w:r>
              <w:rPr>
                <w:rFonts w:hint="eastAsia" w:ascii="宋体" w:hAnsi="宋体" w:eastAsia="宋体" w:cs="宋体"/>
                <w:b w:val="0"/>
                <w:bCs w:val="0"/>
                <w:color w:val="000000"/>
                <w:kern w:val="2"/>
                <w:sz w:val="24"/>
                <w:szCs w:val="24"/>
                <w:highlight w:val="none"/>
                <w:lang w:val="en-US" w:eastAsia="zh-CN" w:bidi="ar-SA"/>
              </w:rPr>
              <w:t>换。</w:t>
            </w:r>
          </w:p>
          <w:p>
            <w:pPr>
              <w:widowControl w:val="0"/>
              <w:wordWrap/>
              <w:snapToGri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w:t>
            </w:r>
          </w:p>
          <w:p>
            <w:pPr>
              <w:pStyle w:val="5"/>
              <w:wordWrap/>
              <w:adjustRightInd w:val="0"/>
              <w:spacing w:line="360" w:lineRule="auto"/>
              <w:ind w:left="0" w:leftChars="0" w:firstLine="0" w:firstLineChars="0"/>
              <w:textAlignment w:val="auto"/>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根据季节和气候状况，对室外绿化进行加固、浇灌、施肥、修剪和松土等养护，及时补种枯死、缺损的绿植、草皮，保待绿植及草坪的整洁美观。定期检查病虫害情况，病虫害防治率100%，危害率低于5%。</w:t>
            </w:r>
          </w:p>
          <w:p>
            <w:pPr>
              <w:widowControl w:val="0"/>
              <w:wordWrap/>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室</w:t>
            </w:r>
            <w:r>
              <w:rPr>
                <w:rFonts w:hint="eastAsia" w:ascii="宋体" w:hAnsi="宋体" w:eastAsia="宋体" w:cs="宋体"/>
                <w:sz w:val="24"/>
                <w:szCs w:val="24"/>
                <w:highlight w:val="none"/>
                <w:lang w:eastAsia="zh-CN"/>
              </w:rPr>
              <w:t>内</w:t>
            </w:r>
            <w:r>
              <w:rPr>
                <w:rFonts w:hint="eastAsia" w:ascii="宋体" w:hAnsi="宋体" w:eastAsia="宋体" w:cs="宋体"/>
                <w:sz w:val="24"/>
                <w:szCs w:val="24"/>
                <w:highlight w:val="none"/>
              </w:rPr>
              <w:t>绿植应健康、美观，与室内环境相协调。定期更换、修剪，保持植物生机。摆放位置应合理，便于养护与观赏。确保绿植生长良好</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对绿植的病虫害及时处理，保证环境安全。同时，需定期巡查，确保服务质量，</w:t>
            </w:r>
            <w:r>
              <w:rPr>
                <w:rFonts w:hint="eastAsia" w:ascii="宋体" w:hAnsi="宋体" w:cs="宋体"/>
                <w:sz w:val="24"/>
                <w:szCs w:val="24"/>
                <w:highlight w:val="none"/>
                <w:lang w:eastAsia="zh-CN"/>
              </w:rPr>
              <w:t>根据采购方需求按时提供服务。</w:t>
            </w:r>
          </w:p>
        </w:tc>
      </w:tr>
    </w:tbl>
    <w:p>
      <w:pPr>
        <w:spacing w:line="360" w:lineRule="auto"/>
        <w:ind w:firstLine="420"/>
        <w:rPr>
          <w:rFonts w:ascii="宋体" w:hAnsi="宋体" w:cs="宋体"/>
          <w:b/>
          <w:bCs/>
          <w:sz w:val="24"/>
          <w:highlight w:val="none"/>
        </w:rPr>
      </w:pPr>
      <w:r>
        <w:rPr>
          <w:rFonts w:hint="eastAsia" w:ascii="宋体" w:hAnsi="宋体" w:cs="宋体"/>
          <w:sz w:val="24"/>
          <w:highlight w:val="none"/>
        </w:rPr>
        <w:t>▲本项目需持有的相关证件</w:t>
      </w:r>
      <w:r>
        <w:rPr>
          <w:rFonts w:hint="eastAsia" w:ascii="宋体" w:hAnsi="宋体" w:cs="宋体"/>
          <w:sz w:val="24"/>
          <w:highlight w:val="none"/>
          <w:lang w:eastAsia="zh-CN"/>
        </w:rPr>
        <w:t>：</w:t>
      </w:r>
      <w:r>
        <w:rPr>
          <w:rFonts w:hint="eastAsia" w:ascii="宋体" w:hAnsi="宋体" w:cs="宋体"/>
          <w:sz w:val="24"/>
          <w:highlight w:val="none"/>
        </w:rPr>
        <w:t>保安员需持保安证；综合维修工需持有高低压电工证。</w:t>
      </w:r>
    </w:p>
    <w:p>
      <w:pPr>
        <w:numPr>
          <w:numId w:val="0"/>
        </w:numPr>
        <w:spacing w:line="360" w:lineRule="auto"/>
        <w:ind w:left="0" w:leftChars="0" w:firstLine="420" w:firstLineChars="0"/>
        <w:rPr>
          <w:rFonts w:hint="eastAsia" w:ascii="宋体" w:hAnsi="宋体" w:eastAsia="宋体" w:cs="宋体"/>
          <w:b/>
          <w:bCs/>
          <w:color w:val="000000"/>
          <w:sz w:val="24"/>
          <w:szCs w:val="24"/>
          <w:highlight w:val="none"/>
          <w:lang w:eastAsia="zh-CN"/>
        </w:rPr>
      </w:pPr>
      <w:r>
        <w:rPr>
          <w:rFonts w:hint="eastAsia" w:cs="宋体"/>
          <w:b/>
          <w:bCs/>
          <w:color w:val="000000"/>
          <w:kern w:val="2"/>
          <w:sz w:val="24"/>
          <w:szCs w:val="24"/>
          <w:highlight w:val="none"/>
          <w:lang w:val="en-US" w:eastAsia="zh-CN" w:bidi="ar-SA"/>
        </w:rPr>
        <w:t>五</w:t>
      </w:r>
      <w:r>
        <w:rPr>
          <w:rFonts w:hint="eastAsia" w:ascii="宋体" w:hAnsi="宋体" w:eastAsia="宋体" w:cs="宋体"/>
          <w:b/>
          <w:bCs/>
          <w:color w:val="000000"/>
          <w:kern w:val="2"/>
          <w:sz w:val="24"/>
          <w:szCs w:val="24"/>
          <w:highlight w:val="none"/>
          <w:lang w:val="en-US" w:eastAsia="zh-CN" w:bidi="ar-SA"/>
        </w:rPr>
        <w:t>、</w:t>
      </w:r>
      <w:r>
        <w:rPr>
          <w:rFonts w:hint="eastAsia" w:ascii="宋体" w:hAnsi="宋体" w:eastAsia="宋体" w:cs="宋体"/>
          <w:b/>
          <w:bCs/>
          <w:color w:val="000000"/>
          <w:sz w:val="24"/>
          <w:szCs w:val="24"/>
          <w:highlight w:val="none"/>
          <w:lang w:eastAsia="zh-CN"/>
        </w:rPr>
        <w:t>管理服务应达到的各项指标：</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1、通过努力达到“三优一保证”（优美环境、优质服务、优化功能、保证安全）；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2、环境卫生、清洁率达99%；零修、报修及时率100%，返修率小于1%；</w:t>
      </w:r>
    </w:p>
    <w:p>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3、服务有效投诉少于1%，处理率100%；采购人满意率95%以上。</w:t>
      </w:r>
    </w:p>
    <w:p>
      <w:pPr>
        <w:pStyle w:val="2"/>
        <w:numPr>
          <w:numId w:val="0"/>
        </w:numPr>
        <w:ind w:left="0" w:leftChars="0" w:firstLine="42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六、</w:t>
      </w:r>
      <w:r>
        <w:rPr>
          <w:rFonts w:hint="eastAsia" w:ascii="宋体" w:hAnsi="宋体" w:eastAsia="宋体" w:cs="宋体"/>
          <w:b/>
          <w:bCs/>
          <w:color w:val="000000"/>
          <w:sz w:val="24"/>
          <w:szCs w:val="24"/>
          <w:highlight w:val="none"/>
          <w:lang w:val="en-US" w:eastAsia="zh-CN"/>
        </w:rPr>
        <w:t>对投标人或中标人的其他说明：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1、投标人应制订具体的质量保证措施及质量保证及相关服务的承诺。如因服务质量未达到目标，中标单位应因此承担责任和经济赔偿。在维保范围项目，中标单位无任何理由拒绝保养维修。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2、按要求和事项发生量及时配备足够和胜任的相关管理和服务人员，并保持人员的稳定。遇</w:t>
      </w:r>
      <w:r>
        <w:rPr>
          <w:rFonts w:hint="eastAsia" w:ascii="宋体" w:hAnsi="宋体" w:cs="宋体"/>
          <w:sz w:val="24"/>
          <w:highlight w:val="none"/>
          <w:lang w:val="en-US" w:eastAsia="zh-CN"/>
        </w:rPr>
        <w:t>人员</w:t>
      </w:r>
      <w:r>
        <w:rPr>
          <w:rFonts w:hint="eastAsia" w:ascii="宋体" w:hAnsi="宋体" w:cs="宋体"/>
          <w:sz w:val="24"/>
          <w:highlight w:val="none"/>
        </w:rPr>
        <w:t>调动或辞职时，需提前7天告知采购人并得到同意后才能更换，按要求及时补充相应人员，提前做好交接班。岗位人数不足时，按相应岗位成本扣除服务费。</w:t>
      </w:r>
    </w:p>
    <w:p>
      <w:pPr>
        <w:spacing w:line="360" w:lineRule="auto"/>
        <w:ind w:firstLine="480" w:firstLineChars="200"/>
        <w:rPr>
          <w:rFonts w:hint="eastAsia" w:cs="宋体"/>
          <w:sz w:val="24"/>
          <w:highlight w:val="none"/>
          <w:lang w:val="en-US" w:eastAsia="zh-CN"/>
        </w:rPr>
      </w:pPr>
      <w:r>
        <w:rPr>
          <w:rFonts w:hint="eastAsia" w:cs="宋体"/>
          <w:sz w:val="24"/>
          <w:highlight w:val="none"/>
          <w:lang w:val="en-US" w:eastAsia="zh-CN"/>
        </w:rPr>
        <w:t>3、物业办公用房、卫生纸、擦手纸、洗手液由采购人提供。</w:t>
      </w:r>
    </w:p>
    <w:p>
      <w:pPr>
        <w:pStyle w:val="2"/>
        <w:rPr>
          <w:rFonts w:hint="default" w:ascii="宋体" w:hAnsi="宋体" w:eastAsia="宋体" w:cs="宋体"/>
          <w:b w:val="0"/>
          <w:bCs w:val="0"/>
          <w:kern w:val="2"/>
          <w:sz w:val="24"/>
          <w:szCs w:val="24"/>
          <w:highlight w:val="none"/>
          <w:lang w:val="en-US" w:eastAsia="zh-CN" w:bidi="ar-SA"/>
        </w:rPr>
      </w:pPr>
      <w:r>
        <w:rPr>
          <w:rFonts w:hint="eastAsia" w:cs="宋体"/>
          <w:sz w:val="24"/>
          <w:highlight w:val="none"/>
          <w:lang w:val="en-US" w:eastAsia="zh-CN"/>
        </w:rPr>
        <w:t xml:space="preserve">   </w:t>
      </w:r>
      <w:r>
        <w:rPr>
          <w:rFonts w:hint="eastAsia" w:ascii="宋体" w:hAnsi="宋体" w:eastAsia="宋体" w:cs="宋体"/>
          <w:b w:val="0"/>
          <w:bCs w:val="0"/>
          <w:kern w:val="2"/>
          <w:sz w:val="24"/>
          <w:szCs w:val="24"/>
          <w:highlight w:val="none"/>
          <w:lang w:val="en-US" w:eastAsia="zh-CN" w:bidi="ar-SA"/>
        </w:rPr>
        <w:t xml:space="preserve"> 4、中标单位应配备医护急救箱、防爆、防汛物资、微型消防站、工程维护部物料及器材耗材等。</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、按</w:t>
      </w:r>
      <w:r>
        <w:rPr>
          <w:rFonts w:hint="eastAsia" w:ascii="宋体" w:hAnsi="宋体" w:cs="宋体"/>
          <w:sz w:val="24"/>
          <w:highlight w:val="none"/>
          <w:lang w:eastAsia="zh-CN"/>
        </w:rPr>
        <w:t>《中华人民共和国劳动法》</w:t>
      </w:r>
      <w:r>
        <w:rPr>
          <w:rFonts w:hint="eastAsia" w:ascii="宋体" w:hAnsi="宋体" w:cs="宋体"/>
          <w:sz w:val="24"/>
          <w:highlight w:val="none"/>
        </w:rPr>
        <w:t>，向管理服务人员提供相应工种的劳动工资、加班工资、劳动保护等待遇。</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、服务人员上岗时须统一着装，服装样式体现岗位特色和方便不同岗位操作，并经采购人认可。</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、为提高物业管理服务水平，所有管理服务人员在服务期间按岗位要求进行培训。</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、中标单位应承诺在合同期内，承包区域内提供物业</w:t>
      </w:r>
      <w:r>
        <w:rPr>
          <w:rFonts w:hint="eastAsia" w:ascii="新宋体" w:hAnsi="新宋体" w:eastAsia="新宋体" w:cs="新宋体"/>
          <w:bCs/>
          <w:color w:val="auto"/>
          <w:kern w:val="2"/>
          <w:sz w:val="24"/>
          <w:szCs w:val="24"/>
          <w:highlight w:val="none"/>
          <w:lang w:eastAsia="zh-CN"/>
        </w:rPr>
        <w:t>保安服务、环境卫生、设施设备维护维修（包含所有费用）、会务服务和接待、室外绿化及室内绿植租摆、电梯维保（包含所有费用）、物业服务档案管理以及采购单位交办的其他物业管理服务等</w:t>
      </w:r>
      <w:r>
        <w:rPr>
          <w:rFonts w:hint="eastAsia" w:ascii="宋体" w:hAnsi="宋体" w:cs="宋体"/>
          <w:sz w:val="24"/>
          <w:highlight w:val="none"/>
        </w:rPr>
        <w:t>，并承担由此带来的一切风险。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、中标单位</w:t>
      </w:r>
      <w:r>
        <w:rPr>
          <w:rFonts w:hint="eastAsia" w:ascii="宋体" w:hAnsi="宋体" w:cs="宋体"/>
          <w:b w:val="0"/>
          <w:bCs w:val="0"/>
          <w:sz w:val="24"/>
          <w:highlight w:val="none"/>
        </w:rPr>
        <w:t>须按省、市、余杭区相关物业管理条例及其他国家有关标准和规范完成采购文件要求的物业管理</w:t>
      </w:r>
      <w:r>
        <w:rPr>
          <w:rFonts w:hint="eastAsia" w:ascii="宋体" w:hAnsi="宋体" w:cs="宋体"/>
          <w:sz w:val="24"/>
          <w:highlight w:val="none"/>
        </w:rPr>
        <w:t>工作。</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highlight w:val="none"/>
          <w:lang w:eastAsia="zh-CN"/>
        </w:rPr>
        <w:t>因本项目房屋为租赁使用，故房屋租赁到期后，本项目的物业合同自动解除。</w:t>
      </w:r>
    </w:p>
    <w:p>
      <w:pPr>
        <w:numPr>
          <w:numId w:val="0"/>
        </w:numPr>
        <w:spacing w:line="360" w:lineRule="auto"/>
        <w:ind w:left="0" w:leftChars="0" w:firstLine="420" w:firstLineChars="0"/>
        <w:rPr>
          <w:rFonts w:hint="eastAsia" w:ascii="宋体" w:hAnsi="宋体" w:eastAsia="宋体" w:cs="宋体"/>
          <w:b/>
          <w:bCs/>
          <w:color w:val="000000"/>
          <w:sz w:val="24"/>
          <w:szCs w:val="24"/>
          <w:highlight w:val="none"/>
          <w:lang w:eastAsia="zh-CN"/>
        </w:rPr>
      </w:pPr>
      <w:r>
        <w:rPr>
          <w:rFonts w:hint="eastAsia" w:cs="宋体"/>
          <w:b/>
          <w:bCs/>
          <w:color w:val="000000"/>
          <w:kern w:val="2"/>
          <w:sz w:val="24"/>
          <w:szCs w:val="24"/>
          <w:highlight w:val="none"/>
          <w:lang w:val="en-US" w:eastAsia="zh-CN" w:bidi="ar-SA"/>
        </w:rPr>
        <w:t>七</w:t>
      </w:r>
      <w:r>
        <w:rPr>
          <w:rFonts w:hint="eastAsia" w:ascii="宋体" w:hAnsi="宋体" w:eastAsia="宋体" w:cs="宋体"/>
          <w:b/>
          <w:bCs/>
          <w:color w:val="000000"/>
          <w:kern w:val="2"/>
          <w:sz w:val="24"/>
          <w:szCs w:val="24"/>
          <w:highlight w:val="none"/>
          <w:lang w:val="en-US" w:eastAsia="zh-CN" w:bidi="ar-SA"/>
        </w:rPr>
        <w:t>、</w:t>
      </w:r>
      <w:r>
        <w:rPr>
          <w:rFonts w:hint="eastAsia" w:ascii="宋体" w:hAnsi="宋体" w:eastAsia="宋体" w:cs="宋体"/>
          <w:b/>
          <w:bCs/>
          <w:color w:val="000000"/>
          <w:sz w:val="24"/>
          <w:szCs w:val="24"/>
          <w:highlight w:val="none"/>
          <w:lang w:eastAsia="zh-CN"/>
        </w:rPr>
        <w:t>考核要求：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浙江省机关事务管理局关于向社会力量购买机关后勤服务的意见》（浙机事〔2014〕58号）、《杭州市人民政府关于政府向社会力量购买服务的指导意见》（杭政办函〔2014〕161号），制定了《物业管理考核实施办法（试行）》，结合所辖</w:t>
      </w:r>
      <w:r>
        <w:rPr>
          <w:rFonts w:hint="eastAsia" w:ascii="宋体" w:hAnsi="宋体" w:cs="宋体"/>
          <w:sz w:val="24"/>
          <w:highlight w:val="none"/>
          <w:lang w:val="en-US" w:eastAsia="zh-CN"/>
        </w:rPr>
        <w:t>项目</w:t>
      </w:r>
      <w:r>
        <w:rPr>
          <w:rFonts w:hint="eastAsia" w:ascii="宋体" w:hAnsi="宋体" w:cs="宋体"/>
          <w:sz w:val="24"/>
          <w:highlight w:val="none"/>
        </w:rPr>
        <w:t>物业的特点，特制订本考核办法。</w:t>
      </w:r>
    </w:p>
    <w:p>
      <w:pPr>
        <w:spacing w:line="360" w:lineRule="auto"/>
        <w:ind w:firstLine="482" w:firstLineChars="200"/>
        <w:rPr>
          <w:rFonts w:ascii="宋体" w:hAnsi="宋体" w:cs="宋体"/>
          <w:sz w:val="24"/>
          <w:highlight w:val="none"/>
        </w:rPr>
      </w:pPr>
      <w:r>
        <w:rPr>
          <w:rFonts w:hint="eastAsia" w:cs="宋体"/>
          <w:b/>
          <w:bCs/>
          <w:sz w:val="24"/>
          <w:highlight w:val="none"/>
          <w:lang w:val="en-US" w:eastAsia="zh-CN"/>
        </w:rPr>
        <w:t>（一）</w:t>
      </w:r>
      <w:r>
        <w:rPr>
          <w:rFonts w:hint="eastAsia" w:ascii="宋体" w:hAnsi="宋体" w:cs="宋体"/>
          <w:b/>
          <w:bCs/>
          <w:sz w:val="24"/>
          <w:highlight w:val="none"/>
        </w:rPr>
        <w:t>考核时间及评定方法：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本考核采用百分制，每年考核两次，每半年考核一次，平时巡查考核及半年度考核相结合。平时巡查考核由巡查人员平时巡查时发现的问题为依据进行考核，半年度考核由</w:t>
      </w:r>
      <w:r>
        <w:rPr>
          <w:rFonts w:hint="eastAsia" w:ascii="宋体" w:hAnsi="宋体" w:cs="宋体"/>
          <w:sz w:val="24"/>
          <w:highlight w:val="none"/>
          <w:lang w:val="en-US" w:eastAsia="zh-CN"/>
        </w:rPr>
        <w:t>采购方</w:t>
      </w:r>
      <w:r>
        <w:rPr>
          <w:rFonts w:hint="eastAsia" w:ascii="宋体" w:hAnsi="宋体" w:cs="宋体"/>
          <w:sz w:val="24"/>
          <w:highlight w:val="none"/>
        </w:rPr>
        <w:t>组织相关人员现场检查中发现的问题为依据进行考核，平时巡查考核、半年度考核比例分别占50%、50%。着重对考核对象的</w:t>
      </w:r>
      <w:r>
        <w:rPr>
          <w:rFonts w:hint="eastAsia"/>
          <w:sz w:val="22"/>
          <w:szCs w:val="28"/>
          <w:highlight w:val="none"/>
          <w:lang w:val="en-US" w:eastAsia="zh-CN"/>
        </w:rPr>
        <w:t>保安服务</w:t>
      </w:r>
      <w:r>
        <w:rPr>
          <w:rFonts w:hint="eastAsia"/>
          <w:highlight w:val="none"/>
          <w:lang w:val="en-US" w:eastAsia="zh-CN"/>
        </w:rPr>
        <w:t>、</w:t>
      </w:r>
      <w:r>
        <w:rPr>
          <w:rFonts w:hint="eastAsia" w:ascii="宋体" w:hAnsi="宋体" w:cs="宋体"/>
          <w:sz w:val="24"/>
          <w:highlight w:val="none"/>
          <w:lang w:eastAsia="zh-CN"/>
        </w:rPr>
        <w:t>环境卫生</w:t>
      </w:r>
      <w:r>
        <w:rPr>
          <w:rFonts w:hint="eastAsia" w:ascii="宋体" w:hAnsi="宋体" w:cs="宋体"/>
          <w:sz w:val="24"/>
          <w:highlight w:val="none"/>
        </w:rPr>
        <w:t>、会务服务、设施设备维护等工作情况进行检查，对工作</w:t>
      </w:r>
      <w:r>
        <w:rPr>
          <w:rFonts w:hint="eastAsia" w:cs="宋体"/>
          <w:sz w:val="24"/>
          <w:highlight w:val="none"/>
          <w:lang w:eastAsia="zh-CN"/>
        </w:rPr>
        <w:t>台账</w:t>
      </w:r>
      <w:r>
        <w:rPr>
          <w:rFonts w:hint="eastAsia" w:ascii="宋体" w:hAnsi="宋体" w:cs="宋体"/>
          <w:sz w:val="24"/>
          <w:highlight w:val="none"/>
        </w:rPr>
        <w:t>进行抽查，对发现的问题以《物业巡查情况通知单》的形式告知相关单位落实整改，并根据相关考核细则进行评分。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1.考核分高于90分(含)视为优秀，全额拨付当期物业管理服务费用。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2.考核分高于80分(含)但低于90分(不含)视为良好，扣除当期物业管理服务费用的2%。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3.考核分高于70分(含)但低于80分(不含)视为合格，扣除当期物业管理服务费用的5%。</w:t>
      </w:r>
    </w:p>
    <w:p>
      <w:pPr>
        <w:spacing w:line="360" w:lineRule="auto"/>
        <w:ind w:firstLine="480" w:firstLineChars="200"/>
        <w:rPr>
          <w:rFonts w:ascii="宋体" w:hAnsi="宋体" w:cs="宋体"/>
          <w:b/>
          <w:bCs/>
          <w:sz w:val="24"/>
          <w:highlight w:val="none"/>
        </w:rPr>
      </w:pPr>
      <w:r>
        <w:rPr>
          <w:rFonts w:hint="eastAsia" w:ascii="宋体" w:hAnsi="宋体" w:cs="宋体"/>
          <w:sz w:val="24"/>
          <w:highlight w:val="none"/>
        </w:rPr>
        <w:t>4.考核分低于70分(不含)视为不合格，扣除当期物业管理服务费用的10%。</w:t>
      </w:r>
    </w:p>
    <w:p>
      <w:pPr>
        <w:spacing w:line="360" w:lineRule="auto"/>
        <w:ind w:firstLine="482" w:firstLineChars="200"/>
        <w:rPr>
          <w:rFonts w:ascii="宋体" w:hAnsi="宋体" w:cs="宋体"/>
          <w:b/>
          <w:bCs/>
          <w:sz w:val="24"/>
          <w:highlight w:val="none"/>
        </w:rPr>
      </w:pPr>
      <w:r>
        <w:rPr>
          <w:rFonts w:hint="eastAsia" w:cs="宋体"/>
          <w:b/>
          <w:bCs/>
          <w:sz w:val="24"/>
          <w:highlight w:val="none"/>
          <w:lang w:val="en-US" w:eastAsia="zh-CN"/>
        </w:rPr>
        <w:t>（二）</w:t>
      </w:r>
      <w:r>
        <w:rPr>
          <w:rFonts w:hint="eastAsia" w:ascii="宋体" w:hAnsi="宋体" w:cs="宋体"/>
          <w:b/>
          <w:bCs/>
          <w:sz w:val="24"/>
          <w:highlight w:val="none"/>
        </w:rPr>
        <w:t>评分依据</w:t>
      </w:r>
    </w:p>
    <w:p>
      <w:pPr>
        <w:spacing w:line="360" w:lineRule="auto"/>
        <w:ind w:firstLine="480" w:firstLineChars="200"/>
        <w:rPr>
          <w:highlight w:val="none"/>
        </w:rPr>
      </w:pPr>
      <w:r>
        <w:rPr>
          <w:rFonts w:hint="eastAsia" w:ascii="宋体" w:hAnsi="宋体" w:cs="宋体"/>
          <w:sz w:val="24"/>
          <w:highlight w:val="none"/>
        </w:rPr>
        <w:t>物业管理的评分依据为《物业管理考核评分细则》</w:t>
      </w:r>
    </w:p>
    <w:p>
      <w:pPr>
        <w:spacing w:line="360" w:lineRule="auto"/>
        <w:ind w:firstLine="480" w:firstLineChars="200"/>
        <w:rPr>
          <w:rFonts w:ascii="宋体" w:hAnsi="宋体" w:cs="宋体"/>
          <w:sz w:val="24"/>
          <w:highlight w:val="none"/>
        </w:rPr>
      </w:pPr>
    </w:p>
    <w:p>
      <w:pPr>
        <w:ind w:firstLine="482" w:firstLineChars="200"/>
        <w:jc w:val="center"/>
        <w:rPr>
          <w:highlight w:val="none"/>
        </w:rPr>
      </w:pPr>
      <w:r>
        <w:rPr>
          <w:rFonts w:hint="eastAsia" w:ascii="宋体" w:hAnsi="宋体" w:cs="宋体"/>
          <w:b/>
          <w:bCs/>
          <w:sz w:val="24"/>
          <w:highlight w:val="none"/>
        </w:rPr>
        <w:t>物业管理考核评分细则</w:t>
      </w:r>
    </w:p>
    <w:tbl>
      <w:tblPr>
        <w:tblStyle w:val="72"/>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85"/>
        <w:gridCol w:w="5229"/>
        <w:gridCol w:w="296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Align w:val="center"/>
          </w:tcPr>
          <w:p>
            <w:pPr>
              <w:widowControl/>
              <w:wordWrap/>
              <w:adjustRightInd w:val="0"/>
              <w:snapToGrid/>
              <w:spacing w:line="240" w:lineRule="auto"/>
              <w:ind w:left="0" w:leftChars="0" w:right="0" w:firstLine="0" w:firstLineChars="0"/>
              <w:jc w:val="center"/>
              <w:textAlignment w:val="center"/>
              <w:outlineLvl w:val="9"/>
              <w:rPr>
                <w:rFonts w:ascii="宋体" w:hAnsi="宋体" w:cs="宋体"/>
                <w:b/>
                <w:bCs/>
                <w:sz w:val="20"/>
                <w:szCs w:val="20"/>
                <w:highlight w:val="none"/>
              </w:rPr>
            </w:pPr>
            <w:r>
              <w:rPr>
                <w:rFonts w:hint="eastAsia" w:ascii="宋体" w:hAnsi="宋体" w:cs="宋体"/>
                <w:b/>
                <w:bCs/>
                <w:kern w:val="0"/>
                <w:sz w:val="20"/>
                <w:szCs w:val="20"/>
                <w:highlight w:val="none"/>
              </w:rPr>
              <w:t>项目</w:t>
            </w:r>
          </w:p>
        </w:tc>
        <w:tc>
          <w:tcPr>
            <w:tcW w:w="685" w:type="dxa"/>
            <w:vAlign w:val="center"/>
          </w:tcPr>
          <w:p>
            <w:pPr>
              <w:widowControl/>
              <w:wordWrap/>
              <w:adjustRightInd w:val="0"/>
              <w:snapToGrid/>
              <w:spacing w:line="240" w:lineRule="auto"/>
              <w:ind w:left="0" w:leftChars="0" w:right="0" w:firstLine="0" w:firstLineChars="0"/>
              <w:jc w:val="center"/>
              <w:textAlignment w:val="center"/>
              <w:outlineLvl w:val="9"/>
              <w:rPr>
                <w:rFonts w:ascii="宋体" w:hAnsi="宋体" w:cs="宋体"/>
                <w:b/>
                <w:bCs/>
                <w:sz w:val="20"/>
                <w:szCs w:val="20"/>
                <w:highlight w:val="none"/>
              </w:rPr>
            </w:pPr>
            <w:r>
              <w:rPr>
                <w:rFonts w:hint="eastAsia" w:ascii="宋体" w:hAnsi="宋体" w:cs="宋体"/>
                <w:b/>
                <w:bCs/>
                <w:kern w:val="0"/>
                <w:sz w:val="20"/>
                <w:szCs w:val="20"/>
                <w:highlight w:val="none"/>
              </w:rPr>
              <w:t>内容</w:t>
            </w:r>
          </w:p>
        </w:tc>
        <w:tc>
          <w:tcPr>
            <w:tcW w:w="5229" w:type="dxa"/>
            <w:vAlign w:val="center"/>
          </w:tcPr>
          <w:p>
            <w:pPr>
              <w:widowControl/>
              <w:wordWrap/>
              <w:adjustRightInd w:val="0"/>
              <w:snapToGrid/>
              <w:spacing w:line="240" w:lineRule="auto"/>
              <w:ind w:left="0" w:leftChars="0" w:right="0" w:firstLine="0" w:firstLineChars="0"/>
              <w:jc w:val="center"/>
              <w:textAlignment w:val="center"/>
              <w:outlineLvl w:val="9"/>
              <w:rPr>
                <w:rFonts w:ascii="宋体" w:hAnsi="宋体" w:cs="宋体"/>
                <w:b/>
                <w:bCs/>
                <w:sz w:val="20"/>
                <w:szCs w:val="20"/>
                <w:highlight w:val="none"/>
              </w:rPr>
            </w:pPr>
            <w:r>
              <w:rPr>
                <w:rFonts w:hint="eastAsia" w:ascii="宋体" w:hAnsi="宋体" w:cs="宋体"/>
                <w:b/>
                <w:bCs/>
                <w:kern w:val="0"/>
                <w:sz w:val="20"/>
                <w:szCs w:val="20"/>
                <w:highlight w:val="none"/>
              </w:rPr>
              <w:t>标准</w:t>
            </w:r>
          </w:p>
        </w:tc>
        <w:tc>
          <w:tcPr>
            <w:tcW w:w="2966" w:type="dxa"/>
            <w:vAlign w:val="center"/>
          </w:tcPr>
          <w:p>
            <w:pPr>
              <w:widowControl/>
              <w:wordWrap/>
              <w:adjustRightInd w:val="0"/>
              <w:snapToGrid/>
              <w:spacing w:line="240" w:lineRule="auto"/>
              <w:ind w:left="0" w:leftChars="0" w:right="0" w:firstLine="0" w:firstLineChars="0"/>
              <w:jc w:val="center"/>
              <w:textAlignment w:val="center"/>
              <w:outlineLvl w:val="9"/>
              <w:rPr>
                <w:rFonts w:ascii="宋体" w:hAnsi="宋体" w:cs="宋体"/>
                <w:b/>
                <w:bCs/>
                <w:sz w:val="20"/>
                <w:szCs w:val="20"/>
                <w:highlight w:val="none"/>
              </w:rPr>
            </w:pPr>
            <w:r>
              <w:rPr>
                <w:rFonts w:hint="eastAsia" w:ascii="宋体" w:hAnsi="宋体" w:cs="宋体"/>
                <w:b/>
                <w:bCs/>
                <w:kern w:val="0"/>
                <w:sz w:val="20"/>
                <w:szCs w:val="20"/>
                <w:highlight w:val="none"/>
              </w:rPr>
              <w:t>扣分标准</w:t>
            </w:r>
          </w:p>
        </w:tc>
        <w:tc>
          <w:tcPr>
            <w:tcW w:w="1009" w:type="dxa"/>
            <w:vAlign w:val="center"/>
          </w:tcPr>
          <w:p>
            <w:pPr>
              <w:widowControl/>
              <w:wordWrap/>
              <w:adjustRightInd w:val="0"/>
              <w:snapToGrid/>
              <w:spacing w:line="240" w:lineRule="auto"/>
              <w:ind w:left="0" w:leftChars="0" w:right="0" w:firstLine="0" w:firstLineChars="0"/>
              <w:jc w:val="center"/>
              <w:textAlignment w:val="center"/>
              <w:outlineLvl w:val="9"/>
              <w:rPr>
                <w:rFonts w:ascii="宋体" w:hAnsi="宋体" w:cs="宋体"/>
                <w:b/>
                <w:bCs/>
                <w:sz w:val="20"/>
                <w:szCs w:val="20"/>
                <w:highlight w:val="none"/>
              </w:rPr>
            </w:pPr>
            <w:r>
              <w:rPr>
                <w:rFonts w:hint="eastAsia" w:ascii="宋体" w:hAnsi="宋体" w:cs="宋体"/>
                <w:b/>
                <w:bCs/>
                <w:kern w:val="0"/>
                <w:sz w:val="20"/>
                <w:szCs w:val="2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11"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cs="宋体"/>
                <w:kern w:val="0"/>
                <w:sz w:val="20"/>
                <w:szCs w:val="20"/>
                <w:highlight w:val="none"/>
                <w:lang w:val="en-US" w:eastAsia="zh-CN"/>
              </w:rPr>
              <w:t>保安服务</w:t>
            </w:r>
            <w:r>
              <w:rPr>
                <w:rFonts w:hint="eastAsia" w:ascii="宋体" w:hAnsi="宋体" w:cs="宋体"/>
                <w:kern w:val="0"/>
                <w:sz w:val="20"/>
                <w:szCs w:val="20"/>
                <w:highlight w:val="none"/>
              </w:rPr>
              <w:t>考核</w:t>
            </w:r>
          </w:p>
        </w:tc>
        <w:tc>
          <w:tcPr>
            <w:tcW w:w="685"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人员要求</w:t>
            </w: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保安</w:t>
            </w:r>
            <w:r>
              <w:rPr>
                <w:rFonts w:hint="eastAsia"/>
                <w:sz w:val="20"/>
                <w:szCs w:val="20"/>
                <w:highlight w:val="none"/>
                <w:lang w:val="en-US" w:eastAsia="zh-CN"/>
              </w:rPr>
              <w:t>班长</w:t>
            </w:r>
            <w:r>
              <w:rPr>
                <w:rFonts w:hint="eastAsia" w:ascii="宋体" w:hAnsi="宋体" w:cs="宋体"/>
                <w:kern w:val="0"/>
                <w:sz w:val="20"/>
                <w:szCs w:val="20"/>
                <w:highlight w:val="none"/>
              </w:rPr>
              <w:t>：年龄50周岁以下，专科以上学历。身体健康，无不良嗜好，具有较强应急突发事件处置能力，具有一年以上工作经验。</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保安员：年龄50周岁以下，具有一年以上工作经验。</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kern w:val="0"/>
                <w:sz w:val="20"/>
                <w:szCs w:val="20"/>
                <w:highlight w:val="none"/>
              </w:rPr>
            </w:pPr>
            <w:r>
              <w:rPr>
                <w:rFonts w:hint="eastAsia" w:ascii="宋体" w:hAnsi="宋体" w:cs="宋体"/>
                <w:kern w:val="0"/>
                <w:sz w:val="20"/>
                <w:szCs w:val="20"/>
                <w:highlight w:val="none"/>
              </w:rPr>
              <w:t>上岗时佩戴统一标志，按需求穿戴统一制服，仪容仪表规范整齐。</w:t>
            </w:r>
          </w:p>
        </w:tc>
        <w:tc>
          <w:tcPr>
            <w:tcW w:w="2966" w:type="dxa"/>
            <w:vAlign w:val="center"/>
          </w:tcPr>
          <w:p>
            <w:pPr>
              <w:widowControl/>
              <w:wordWrap/>
              <w:adjustRightInd w:val="0"/>
              <w:snapToGrid/>
              <w:ind w:firstLine="0" w:firstLineChars="0"/>
              <w:jc w:val="left"/>
              <w:textAlignment w:val="center"/>
              <w:rPr>
                <w:rFonts w:ascii="宋体" w:hAnsi="宋体" w:cs="宋体"/>
                <w:kern w:val="0"/>
                <w:sz w:val="20"/>
                <w:szCs w:val="20"/>
                <w:highlight w:val="none"/>
              </w:rPr>
            </w:pPr>
            <w:r>
              <w:rPr>
                <w:rFonts w:hint="eastAsia" w:ascii="宋体" w:hAnsi="宋体" w:cs="宋体"/>
                <w:kern w:val="0"/>
                <w:sz w:val="20"/>
                <w:szCs w:val="20"/>
                <w:highlight w:val="none"/>
              </w:rPr>
              <w:t>未按规定着装，发现一次扣1分</w:t>
            </w:r>
          </w:p>
        </w:tc>
        <w:tc>
          <w:tcPr>
            <w:tcW w:w="1009" w:type="dxa"/>
            <w:vAlign w:val="center"/>
          </w:tcPr>
          <w:p>
            <w:pPr>
              <w:widowControl/>
              <w:wordWrap/>
              <w:adjustRightInd w:val="0"/>
              <w:snapToGrid/>
              <w:ind w:firstLine="0" w:firstLineChars="0"/>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kern w:val="0"/>
                <w:sz w:val="20"/>
                <w:szCs w:val="20"/>
                <w:highlight w:val="none"/>
              </w:rPr>
            </w:pPr>
            <w:r>
              <w:rPr>
                <w:rFonts w:hint="eastAsia" w:ascii="宋体" w:hAnsi="宋体" w:cs="宋体"/>
                <w:kern w:val="0"/>
                <w:sz w:val="20"/>
                <w:szCs w:val="20"/>
                <w:highlight w:val="none"/>
              </w:rPr>
              <w:t>文明工作，训练有素，言语规范，认真负责</w:t>
            </w:r>
            <w:r>
              <w:rPr>
                <w:rFonts w:hint="eastAsia" w:cs="宋体"/>
                <w:kern w:val="0"/>
                <w:sz w:val="20"/>
                <w:szCs w:val="20"/>
                <w:highlight w:val="none"/>
                <w:lang w:eastAsia="zh-CN"/>
              </w:rPr>
              <w:t>，</w:t>
            </w:r>
            <w:r>
              <w:rPr>
                <w:rFonts w:hint="eastAsia" w:cs="宋体"/>
                <w:kern w:val="0"/>
                <w:sz w:val="20"/>
                <w:szCs w:val="20"/>
                <w:highlight w:val="none"/>
                <w:lang w:val="en-US" w:eastAsia="zh-CN"/>
              </w:rPr>
              <w:t>持证上岗</w:t>
            </w:r>
            <w:r>
              <w:rPr>
                <w:rFonts w:hint="eastAsia" w:ascii="宋体" w:hAnsi="宋体" w:cs="宋体"/>
                <w:kern w:val="0"/>
                <w:sz w:val="20"/>
                <w:szCs w:val="20"/>
                <w:highlight w:val="none"/>
              </w:rPr>
              <w:t>。</w:t>
            </w:r>
          </w:p>
        </w:tc>
        <w:tc>
          <w:tcPr>
            <w:tcW w:w="2966" w:type="dxa"/>
            <w:vAlign w:val="center"/>
          </w:tcPr>
          <w:p>
            <w:pPr>
              <w:widowControl/>
              <w:wordWrap/>
              <w:adjustRightInd w:val="0"/>
              <w:snapToGrid/>
              <w:ind w:firstLine="0" w:firstLineChars="0"/>
              <w:jc w:val="left"/>
              <w:textAlignment w:val="center"/>
              <w:rPr>
                <w:rFonts w:ascii="宋体" w:hAnsi="宋体" w:cs="宋体"/>
                <w:kern w:val="0"/>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kern w:val="0"/>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服务内容及要求</w:t>
            </w:r>
          </w:p>
        </w:tc>
        <w:tc>
          <w:tcPr>
            <w:tcW w:w="5229" w:type="dxa"/>
            <w:vMerge w:val="restart"/>
            <w:vAlign w:val="center"/>
          </w:tcPr>
          <w:p>
            <w:pPr>
              <w:widowControl/>
              <w:wordWrap/>
              <w:adjustRightInd w:val="0"/>
              <w:snapToGrid/>
              <w:ind w:firstLine="0" w:firstLineChars="0"/>
              <w:jc w:val="left"/>
              <w:textAlignment w:val="center"/>
              <w:rPr>
                <w:rFonts w:hint="default" w:ascii="宋体" w:hAnsi="宋体" w:eastAsia="宋体" w:cs="宋体"/>
                <w:sz w:val="20"/>
                <w:szCs w:val="20"/>
                <w:highlight w:val="none"/>
                <w:lang w:val="en-US" w:eastAsia="zh-CN"/>
              </w:rPr>
            </w:pPr>
            <w:r>
              <w:rPr>
                <w:rFonts w:hint="eastAsia" w:cs="宋体"/>
                <w:kern w:val="0"/>
                <w:sz w:val="20"/>
                <w:szCs w:val="20"/>
                <w:highlight w:val="none"/>
                <w:lang w:val="en-US" w:eastAsia="zh-CN"/>
              </w:rPr>
              <w:t>门岗</w:t>
            </w:r>
            <w:r>
              <w:rPr>
                <w:rFonts w:hint="eastAsia" w:ascii="宋体" w:hAnsi="宋体" w:cs="宋体"/>
                <w:kern w:val="0"/>
                <w:sz w:val="20"/>
                <w:szCs w:val="20"/>
                <w:highlight w:val="none"/>
              </w:rPr>
              <w:t>管理：门岗24小时值班，严格执行人员出入登记管理制度和门岗执勤制度，发现问题及时上报处理，杜绝闲杂人员进入。提供报刊信件收发服务，对外卖和快递进行严格管控，禁止进入楼内。</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未严格登记，发现一次扣1分</w:t>
            </w:r>
          </w:p>
        </w:tc>
        <w:tc>
          <w:tcPr>
            <w:tcW w:w="1009"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Merge w:val="continue"/>
            <w:vAlign w:val="center"/>
          </w:tcPr>
          <w:p>
            <w:pPr>
              <w:wordWrap/>
              <w:adjustRightInd w:val="0"/>
              <w:snapToGrid/>
              <w:ind w:firstLine="0" w:firstLineChars="0"/>
              <w:jc w:val="left"/>
              <w:rPr>
                <w:rFonts w:ascii="宋体" w:hAnsi="宋体" w:cs="宋体"/>
                <w:sz w:val="20"/>
                <w:szCs w:val="20"/>
                <w:highlight w:val="none"/>
              </w:rPr>
            </w:pP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未严格审验，发现一次扣1分</w:t>
            </w:r>
          </w:p>
        </w:tc>
        <w:tc>
          <w:tcPr>
            <w:tcW w:w="1009" w:type="dxa"/>
            <w:vMerge w:val="continue"/>
            <w:vAlign w:val="center"/>
          </w:tcPr>
          <w:p>
            <w:pPr>
              <w:wordWrap/>
              <w:adjustRightInd w:val="0"/>
              <w:snapToGrid/>
              <w:ind w:firstLine="0" w:firstLineChars="0"/>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Merge w:val="restart"/>
            <w:vAlign w:val="center"/>
          </w:tcPr>
          <w:p>
            <w:pPr>
              <w:widowControl/>
              <w:wordWrap/>
              <w:adjustRightInd w:val="0"/>
              <w:snapToGrid/>
              <w:ind w:firstLine="0" w:firstLineChars="0"/>
              <w:jc w:val="left"/>
              <w:textAlignment w:val="center"/>
              <w:rPr>
                <w:rFonts w:hint="eastAsia" w:cs="宋体"/>
                <w:kern w:val="0"/>
                <w:sz w:val="20"/>
                <w:szCs w:val="20"/>
                <w:highlight w:val="none"/>
                <w:lang w:val="en-US" w:eastAsia="zh-CN"/>
              </w:rPr>
            </w:pPr>
            <w:r>
              <w:rPr>
                <w:rFonts w:hint="eastAsia" w:cs="宋体"/>
                <w:kern w:val="0"/>
                <w:sz w:val="20"/>
                <w:szCs w:val="20"/>
                <w:highlight w:val="none"/>
                <w:lang w:val="en-US" w:eastAsia="zh-CN"/>
              </w:rPr>
              <w:t>车辆管理：对进出的各类机动车辆进行有序管理，车库内配置道闸和监视系统。非机动车统一停放在室外指定区域，设置集中充电桩。停车区域无易燃、易爆物品存放。设置行车指示标志，规定车辆行驶路线，引导车辆停放区域</w:t>
            </w:r>
          </w:p>
          <w:p>
            <w:pPr>
              <w:widowControl/>
              <w:wordWrap/>
              <w:adjustRightInd w:val="0"/>
              <w:snapToGrid/>
              <w:ind w:firstLine="0" w:firstLineChars="0"/>
              <w:jc w:val="left"/>
              <w:textAlignment w:val="center"/>
              <w:rPr>
                <w:rFonts w:hint="eastAsia" w:cs="宋体"/>
                <w:kern w:val="0"/>
                <w:sz w:val="20"/>
                <w:szCs w:val="20"/>
                <w:highlight w:val="none"/>
                <w:lang w:val="en-US" w:eastAsia="zh-CN"/>
              </w:rPr>
            </w:pPr>
            <w:r>
              <w:rPr>
                <w:rFonts w:hint="eastAsia" w:cs="宋体"/>
                <w:kern w:val="0"/>
                <w:sz w:val="20"/>
                <w:szCs w:val="20"/>
                <w:highlight w:val="none"/>
                <w:lang w:val="en-US" w:eastAsia="zh-CN"/>
              </w:rPr>
              <w:t>车辆停放管理：符合标识规定，有序规范，不妨碍消防等设施设备</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对车辆、非机动车未进行有序管理，发现一次扣1分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Merge w:val="continue"/>
            <w:vAlign w:val="center"/>
          </w:tcPr>
          <w:p>
            <w:pPr>
              <w:wordWrap/>
              <w:adjustRightInd w:val="0"/>
              <w:snapToGrid/>
              <w:ind w:firstLine="0" w:firstLineChars="0"/>
              <w:jc w:val="left"/>
              <w:rPr>
                <w:rFonts w:ascii="宋体" w:hAnsi="宋体" w:cs="宋体"/>
                <w:sz w:val="20"/>
                <w:szCs w:val="20"/>
                <w:highlight w:val="none"/>
              </w:rPr>
            </w:pP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未做好相关台账记录，发现一次扣1分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Merge w:val="continue"/>
            <w:vAlign w:val="center"/>
          </w:tcPr>
          <w:p>
            <w:pPr>
              <w:widowControl/>
              <w:wordWrap/>
              <w:adjustRightInd w:val="0"/>
              <w:snapToGrid/>
              <w:ind w:firstLine="0" w:firstLineChars="0"/>
              <w:jc w:val="left"/>
              <w:textAlignment w:val="center"/>
              <w:rPr>
                <w:rFonts w:ascii="宋体" w:hAnsi="宋体" w:cs="宋体"/>
                <w:sz w:val="20"/>
                <w:szCs w:val="20"/>
                <w:highlight w:val="none"/>
              </w:rPr>
            </w:pP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未按要求巡视，发现一次扣1分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cs="宋体"/>
                <w:kern w:val="0"/>
                <w:sz w:val="20"/>
                <w:szCs w:val="20"/>
                <w:highlight w:val="none"/>
                <w:lang w:val="en-US" w:eastAsia="zh-CN"/>
              </w:rPr>
              <w:t>安全管理：使用智慧巡更系统进行日常公共区域秩序维护，巡逻岗展期每小时巡视打卡一次（非展期每3小时巡视打卡一次），巡逻时姿态端正、举止大方、精神饱满、认真负责。</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cs="宋体"/>
                <w:kern w:val="0"/>
                <w:sz w:val="20"/>
                <w:szCs w:val="20"/>
                <w:highlight w:val="none"/>
                <w:lang w:val="en-US" w:eastAsia="zh-CN"/>
              </w:rPr>
              <w:t>消防管理：做好消防巡查、消防设施设备检查、更换过期失效消防器具、消防应急预案和消防演习等工作，禁止出现因中标单位管理不到位产生的消防事故。</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hint="eastAsia" w:ascii="宋体" w:hAnsi="宋体" w:eastAsia="宋体" w:cs="宋体"/>
                <w:sz w:val="20"/>
                <w:szCs w:val="20"/>
                <w:highlight w:val="none"/>
                <w:lang w:eastAsia="zh-CN"/>
              </w:rPr>
            </w:pPr>
            <w:r>
              <w:rPr>
                <w:rFonts w:hint="eastAsia" w:cs="宋体"/>
                <w:kern w:val="0"/>
                <w:sz w:val="20"/>
                <w:szCs w:val="20"/>
                <w:highlight w:val="none"/>
                <w:lang w:val="en-US" w:eastAsia="zh-CN"/>
              </w:rPr>
              <w:t>应急保障：建立物业管理区域内安全防范措施、消防、抗台、抗震等预案和物业管理区域内的防盗、防火的安全防范巡查等应急预案。做好突发应急保障，维护园区安保秩序。</w:t>
            </w:r>
            <w:r>
              <w:rPr>
                <w:rFonts w:hint="eastAsia"/>
                <w:highlight w:val="none"/>
              </w:rPr>
              <w:t>确保</w:t>
            </w:r>
            <w:r>
              <w:rPr>
                <w:rFonts w:hint="eastAsia"/>
                <w:highlight w:val="none"/>
                <w:lang w:eastAsia="zh-CN"/>
              </w:rPr>
              <w:t>智慧巡更系统</w:t>
            </w:r>
            <w:r>
              <w:rPr>
                <w:rFonts w:hint="eastAsia"/>
                <w:highlight w:val="none"/>
              </w:rPr>
              <w:t>在紧急情况下无故障</w:t>
            </w:r>
            <w:r>
              <w:rPr>
                <w:rFonts w:hint="eastAsia"/>
                <w:highlight w:val="none"/>
                <w:lang w:eastAsia="zh-CN"/>
              </w:rPr>
              <w:t>准确</w:t>
            </w:r>
            <w:r>
              <w:rPr>
                <w:rFonts w:hint="eastAsia"/>
                <w:highlight w:val="none"/>
              </w:rPr>
              <w:t>运行</w:t>
            </w:r>
            <w:r>
              <w:rPr>
                <w:rFonts w:hint="eastAsia"/>
                <w:highlight w:val="none"/>
                <w:lang w:eastAsia="zh-CN"/>
              </w:rPr>
              <w:t>，</w:t>
            </w:r>
            <w:r>
              <w:rPr>
                <w:rFonts w:hint="eastAsia"/>
                <w:highlight w:val="none"/>
              </w:rPr>
              <w:t>应急响应速度快速定位并处理异常</w:t>
            </w:r>
            <w:r>
              <w:rPr>
                <w:rFonts w:hint="eastAsia"/>
                <w:highlight w:val="none"/>
                <w:lang w:eastAsia="zh-CN"/>
              </w:rPr>
              <w:t>，</w:t>
            </w:r>
            <w:r>
              <w:rPr>
                <w:rFonts w:hint="eastAsia"/>
                <w:highlight w:val="none"/>
              </w:rPr>
              <w:t>通过系统迅速调配安保力量</w:t>
            </w:r>
            <w:r>
              <w:rPr>
                <w:rFonts w:hint="eastAsia"/>
                <w:highlight w:val="none"/>
                <w:lang w:eastAsia="zh-CN"/>
              </w:rPr>
              <w:t>。</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未达到相关要求的，发现一次扣1分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1"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环境</w:t>
            </w:r>
            <w:r>
              <w:rPr>
                <w:rFonts w:hint="eastAsia" w:ascii="宋体" w:hAnsi="宋体" w:cs="宋体"/>
                <w:kern w:val="0"/>
                <w:sz w:val="20"/>
                <w:szCs w:val="20"/>
                <w:highlight w:val="none"/>
                <w:lang w:val="en-US" w:eastAsia="zh-CN"/>
              </w:rPr>
              <w:t>卫生</w:t>
            </w:r>
            <w:r>
              <w:rPr>
                <w:rFonts w:hint="eastAsia" w:ascii="宋体" w:hAnsi="宋体" w:cs="宋体"/>
                <w:kern w:val="0"/>
                <w:sz w:val="20"/>
                <w:szCs w:val="20"/>
                <w:highlight w:val="none"/>
              </w:rPr>
              <w:t>考核</w:t>
            </w:r>
          </w:p>
        </w:tc>
        <w:tc>
          <w:tcPr>
            <w:tcW w:w="685"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人员要求</w:t>
            </w: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保洁领班，年龄</w:t>
            </w:r>
            <w:r>
              <w:rPr>
                <w:rFonts w:hint="eastAsia" w:cs="宋体"/>
                <w:kern w:val="0"/>
                <w:sz w:val="20"/>
                <w:szCs w:val="20"/>
                <w:highlight w:val="none"/>
                <w:lang w:val="en-US" w:eastAsia="zh-CN"/>
              </w:rPr>
              <w:t>50</w:t>
            </w:r>
            <w:r>
              <w:rPr>
                <w:rFonts w:hint="eastAsia" w:ascii="宋体" w:hAnsi="宋体" w:cs="宋体"/>
                <w:kern w:val="0"/>
                <w:sz w:val="20"/>
                <w:szCs w:val="20"/>
                <w:highlight w:val="none"/>
              </w:rPr>
              <w:t>周岁以下，具有高中以上学历，具有一年以上工作经验。</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保洁人员要求</w:t>
            </w:r>
            <w:r>
              <w:rPr>
                <w:rFonts w:hint="eastAsia" w:cs="宋体"/>
                <w:kern w:val="0"/>
                <w:sz w:val="20"/>
                <w:szCs w:val="20"/>
                <w:highlight w:val="none"/>
                <w:lang w:val="en-US" w:eastAsia="zh-CN"/>
              </w:rPr>
              <w:t>55</w:t>
            </w:r>
            <w:r>
              <w:rPr>
                <w:rFonts w:hint="eastAsia" w:ascii="宋体" w:hAnsi="宋体" w:cs="宋体"/>
                <w:kern w:val="0"/>
                <w:sz w:val="20"/>
                <w:szCs w:val="20"/>
                <w:highlight w:val="none"/>
              </w:rPr>
              <w:t>周岁以下，身体健康，无不良嗜好，工作认真负责并定期接受培训。</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上岗时佩戴统一标志，按需求穿戴统一制服，仪容仪表规范整齐。</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未按规定着装，发现一次扣1分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文明工作，训练有素，言语规范，认真负责。</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服务内容及要求</w:t>
            </w:r>
          </w:p>
        </w:tc>
        <w:tc>
          <w:tcPr>
            <w:tcW w:w="5229" w:type="dxa"/>
            <w:vAlign w:val="center"/>
          </w:tcPr>
          <w:p>
            <w:pPr>
              <w:ind w:left="0" w:leftChars="0" w:firstLine="0" w:firstLineChars="0"/>
              <w:rPr>
                <w:rFonts w:hint="eastAsia" w:cs="宋体"/>
                <w:kern w:val="0"/>
                <w:sz w:val="20"/>
                <w:szCs w:val="20"/>
                <w:highlight w:val="none"/>
                <w:lang w:val="en-US" w:eastAsia="zh-CN"/>
              </w:rPr>
            </w:pPr>
            <w:r>
              <w:rPr>
                <w:rFonts w:hint="eastAsia" w:cs="宋体"/>
                <w:kern w:val="0"/>
                <w:sz w:val="20"/>
                <w:szCs w:val="20"/>
                <w:highlight w:val="none"/>
                <w:lang w:val="en-US" w:eastAsia="zh-CN"/>
              </w:rPr>
              <w:t>公共区域卫生：水泥地面、石材地面、楼梯、扶手、门窗玻璃、门及门窗框及有关附体，桌子、椅子、各类宣传牌、橱窗及有关附体，天花板、栏杆、电梯轿厢内外、消防楼梯区域等，实行不间断保洁。走廊、展厅等人流量大的区域全面保洁要求每天不少于2次；卫生间、母婴室保洁要求上下班各1次；创作室、会议室、文艺之家、茶水间等区域保洁每天不少于1次；楼道地面、楼梯每日至少拖洗一次；扶手、门每日至少擦抹一次；天花板、公共楼道灯、会议室及创作室吸顶灯、玻璃窗等：每季至少除尘一次，做到巡回保洁；及时清除各种垃圾等杂物，无积灰、印迹、污渍。遇大型活动或有特殊服务情况的，需全程提供保洁服务。</w:t>
            </w:r>
          </w:p>
          <w:p>
            <w:pPr>
              <w:ind w:left="0" w:leftChars="0" w:firstLine="0" w:firstLineChars="0"/>
              <w:rPr>
                <w:highlight w:val="none"/>
              </w:rPr>
            </w:pPr>
            <w:r>
              <w:rPr>
                <w:rFonts w:hint="eastAsia" w:cs="宋体"/>
                <w:kern w:val="0"/>
                <w:sz w:val="20"/>
                <w:szCs w:val="20"/>
                <w:highlight w:val="none"/>
                <w:lang w:val="en-US" w:eastAsia="zh-CN"/>
              </w:rPr>
              <w:t>确保临时保洁防疫工作的及时性：在接到临时保洁防疫需求后10分钟内响应。</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lang w:eastAsia="zh-CN"/>
              </w:rPr>
              <w:t>未按要求落实保洁服务，</w:t>
            </w:r>
            <w:r>
              <w:rPr>
                <w:rFonts w:hint="eastAsia" w:ascii="宋体" w:hAnsi="宋体" w:cs="宋体"/>
                <w:kern w:val="0"/>
                <w:sz w:val="20"/>
                <w:szCs w:val="20"/>
                <w:highlight w:val="none"/>
              </w:rPr>
              <w:t>存在垃圾、积尘、污渍、</w:t>
            </w:r>
            <w:r>
              <w:rPr>
                <w:rFonts w:hint="eastAsia" w:ascii="宋体" w:hAnsi="宋体" w:cs="宋体"/>
                <w:kern w:val="0"/>
                <w:sz w:val="20"/>
                <w:szCs w:val="20"/>
                <w:highlight w:val="none"/>
                <w:lang w:eastAsia="zh-CN"/>
              </w:rPr>
              <w:t>水</w:t>
            </w:r>
            <w:r>
              <w:rPr>
                <w:rFonts w:hint="eastAsia" w:ascii="宋体" w:hAnsi="宋体" w:cs="宋体"/>
                <w:kern w:val="0"/>
                <w:sz w:val="20"/>
                <w:szCs w:val="20"/>
                <w:highlight w:val="none"/>
              </w:rPr>
              <w:t>印</w:t>
            </w:r>
            <w:r>
              <w:rPr>
                <w:rFonts w:hint="eastAsia" w:ascii="宋体" w:hAnsi="宋体" w:cs="宋体"/>
                <w:kern w:val="0"/>
                <w:sz w:val="20"/>
                <w:szCs w:val="20"/>
                <w:highlight w:val="none"/>
                <w:lang w:eastAsia="zh-CN"/>
              </w:rPr>
              <w:t>等</w:t>
            </w:r>
            <w:r>
              <w:rPr>
                <w:rFonts w:hint="eastAsia" w:ascii="宋体" w:hAnsi="宋体" w:cs="宋体"/>
                <w:kern w:val="0"/>
                <w:sz w:val="20"/>
                <w:szCs w:val="20"/>
                <w:highlight w:val="none"/>
              </w:rPr>
              <w:t>，发现一次扣1分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cs="宋体"/>
                <w:kern w:val="0"/>
                <w:sz w:val="20"/>
                <w:szCs w:val="20"/>
                <w:highlight w:val="none"/>
                <w:lang w:val="en-US" w:eastAsia="zh-CN"/>
              </w:rPr>
              <w:t>四害消杀：</w:t>
            </w:r>
            <w:r>
              <w:rPr>
                <w:rFonts w:hint="eastAsia" w:ascii="宋体" w:hAnsi="宋体" w:cs="宋体"/>
                <w:kern w:val="0"/>
                <w:sz w:val="20"/>
                <w:szCs w:val="20"/>
                <w:highlight w:val="none"/>
              </w:rPr>
              <w:t>建立“四害”消杀工作管理制度，根据实际情况定期开展消杀工作，有效控制鼠、蟑、蝇、蚊等害虫孳生，定期对各类病虫害进行预防控制，适时投放消杀药物和设施；定期采取综合措施消灭“四害”,达到基本无鼠、无蟑螂、无苍蝇和无蚊虫，并视特殊情况增加次数。</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未达到相关要求的，发现一次扣1分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cs="宋体"/>
                <w:kern w:val="0"/>
                <w:sz w:val="20"/>
                <w:szCs w:val="20"/>
                <w:highlight w:val="none"/>
                <w:lang w:val="en-US" w:eastAsia="zh-CN"/>
              </w:rPr>
              <w:t>垃圾清理：</w:t>
            </w:r>
            <w:r>
              <w:rPr>
                <w:rFonts w:hint="eastAsia" w:ascii="宋体" w:hAnsi="宋体" w:cs="宋体"/>
                <w:kern w:val="0"/>
                <w:sz w:val="20"/>
                <w:szCs w:val="20"/>
                <w:highlight w:val="none"/>
              </w:rPr>
              <w:t>所有公共区域的地面，无有形垃圾、无堆积杂物、无积灰、无积水和淤泥、无阻塞等。做到每日清扫两次，巡回保洁。</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未按要求及时处理，发现一次扣1分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cs="宋体"/>
                <w:kern w:val="0"/>
                <w:sz w:val="20"/>
                <w:szCs w:val="20"/>
                <w:highlight w:val="none"/>
                <w:lang w:val="en-US" w:eastAsia="zh-CN"/>
              </w:rPr>
              <w:t>垃圾分类：</w:t>
            </w:r>
            <w:r>
              <w:rPr>
                <w:rFonts w:hint="eastAsia" w:ascii="宋体" w:hAnsi="宋体" w:cs="宋体"/>
                <w:kern w:val="0"/>
                <w:sz w:val="20"/>
                <w:szCs w:val="20"/>
                <w:highlight w:val="none"/>
              </w:rPr>
              <w:t>建立</w:t>
            </w:r>
            <w:r>
              <w:rPr>
                <w:rFonts w:hint="eastAsia" w:cs="宋体"/>
                <w:kern w:val="0"/>
                <w:sz w:val="20"/>
                <w:szCs w:val="20"/>
                <w:highlight w:val="none"/>
                <w:lang w:val="en-US" w:eastAsia="zh-CN"/>
              </w:rPr>
              <w:t>垃圾分类</w:t>
            </w:r>
            <w:r>
              <w:rPr>
                <w:rFonts w:hint="eastAsia" w:ascii="宋体" w:hAnsi="宋体" w:cs="宋体"/>
                <w:kern w:val="0"/>
                <w:sz w:val="20"/>
                <w:szCs w:val="20"/>
                <w:highlight w:val="none"/>
              </w:rPr>
              <w:t>工作管理制度，根据实际情况开展</w:t>
            </w:r>
            <w:r>
              <w:rPr>
                <w:rFonts w:hint="eastAsia" w:cs="宋体"/>
                <w:kern w:val="0"/>
                <w:sz w:val="20"/>
                <w:szCs w:val="20"/>
                <w:highlight w:val="none"/>
                <w:lang w:val="en-US" w:eastAsia="zh-CN"/>
              </w:rPr>
              <w:t>垃圾分类</w:t>
            </w:r>
            <w:r>
              <w:rPr>
                <w:rFonts w:hint="eastAsia" w:ascii="宋体" w:hAnsi="宋体" w:cs="宋体"/>
                <w:kern w:val="0"/>
                <w:sz w:val="20"/>
                <w:szCs w:val="20"/>
                <w:highlight w:val="none"/>
              </w:rPr>
              <w:t>工作。</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未按要求进行垃圾分类，发现一次扣1分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textAlignment w:val="center"/>
              <w:rPr>
                <w:rFonts w:ascii="宋体" w:hAnsi="宋体" w:cs="宋体"/>
                <w:sz w:val="20"/>
                <w:szCs w:val="20"/>
                <w:highlight w:val="none"/>
              </w:rPr>
            </w:pPr>
            <w:r>
              <w:rPr>
                <w:rFonts w:hint="eastAsia" w:ascii="宋体" w:hAnsi="宋体" w:cs="宋体"/>
                <w:kern w:val="0"/>
                <w:sz w:val="20"/>
                <w:szCs w:val="20"/>
                <w:highlight w:val="none"/>
              </w:rPr>
              <w:t>保洁耗材管理：各类拖把、扫把、毛巾、洁厕液、除臭剂等保洁用品均由中标单位提供，由正规厂家生产，符合国家相关标准，要求每日检查，发现用完及时补充，发现有破损的，应及时更换，确保运作正常。</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未按要求管理，发现一次扣1分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1"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lang w:val="en-US" w:eastAsia="zh-CN"/>
              </w:rPr>
              <w:t>设施</w:t>
            </w:r>
            <w:r>
              <w:rPr>
                <w:rFonts w:hint="eastAsia" w:ascii="宋体" w:hAnsi="宋体" w:cs="宋体"/>
                <w:kern w:val="0"/>
                <w:sz w:val="20"/>
                <w:szCs w:val="20"/>
                <w:highlight w:val="none"/>
              </w:rPr>
              <w:t>设备</w:t>
            </w:r>
            <w:r>
              <w:rPr>
                <w:rFonts w:hint="eastAsia" w:ascii="宋体" w:hAnsi="宋体" w:cs="宋体"/>
                <w:kern w:val="0"/>
                <w:sz w:val="20"/>
                <w:szCs w:val="20"/>
                <w:highlight w:val="none"/>
                <w:lang w:val="en-US" w:eastAsia="zh-CN"/>
              </w:rPr>
              <w:t>维护维修</w:t>
            </w:r>
            <w:r>
              <w:rPr>
                <w:rFonts w:hint="eastAsia" w:ascii="宋体" w:hAnsi="宋体" w:cs="宋体"/>
                <w:kern w:val="0"/>
                <w:sz w:val="20"/>
                <w:szCs w:val="20"/>
                <w:highlight w:val="none"/>
              </w:rPr>
              <w:t>考核</w:t>
            </w:r>
          </w:p>
        </w:tc>
        <w:tc>
          <w:tcPr>
            <w:tcW w:w="685"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人员要求</w:t>
            </w: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年龄</w:t>
            </w:r>
            <w:r>
              <w:rPr>
                <w:rFonts w:hint="eastAsia" w:cs="宋体"/>
                <w:kern w:val="0"/>
                <w:sz w:val="20"/>
                <w:szCs w:val="20"/>
                <w:highlight w:val="none"/>
                <w:lang w:val="en-US" w:eastAsia="zh-CN"/>
              </w:rPr>
              <w:t>55</w:t>
            </w:r>
            <w:r>
              <w:rPr>
                <w:rFonts w:hint="eastAsia" w:ascii="宋体" w:hAnsi="宋体" w:cs="宋体"/>
                <w:kern w:val="0"/>
                <w:sz w:val="20"/>
                <w:szCs w:val="20"/>
                <w:highlight w:val="none"/>
              </w:rPr>
              <w:t>周岁以下，</w:t>
            </w:r>
            <w:r>
              <w:rPr>
                <w:rFonts w:hint="eastAsia" w:cs="宋体"/>
                <w:kern w:val="0"/>
                <w:sz w:val="20"/>
                <w:szCs w:val="20"/>
                <w:highlight w:val="none"/>
                <w:lang w:val="en-US" w:eastAsia="zh-CN"/>
              </w:rPr>
              <w:t>高中</w:t>
            </w:r>
            <w:r>
              <w:rPr>
                <w:rFonts w:hint="eastAsia" w:ascii="宋体" w:hAnsi="宋体" w:cs="宋体"/>
                <w:kern w:val="0"/>
                <w:sz w:val="20"/>
                <w:szCs w:val="20"/>
                <w:highlight w:val="none"/>
              </w:rPr>
              <w:t>以上学历，具有高低压电工证相关证书，具有一年以上工作经验。</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身体健康，仪表端庄，无不良嗜好，工作认真负责并定期接受培训；上岗时统一着装，佩戴统一标志，仪容仪表规范整齐；文明工作，训练有素，言语规范，认真负责；相关维修人员持证上岗；严格执行安全规范，确保安全。</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服务内容及要求</w:t>
            </w: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cs="宋体"/>
                <w:kern w:val="0"/>
                <w:sz w:val="20"/>
                <w:szCs w:val="20"/>
                <w:highlight w:val="none"/>
                <w:lang w:val="en-US" w:eastAsia="zh-CN"/>
              </w:rPr>
              <w:t>房屋建筑主体日常维护维修：</w:t>
            </w:r>
            <w:r>
              <w:rPr>
                <w:rFonts w:hint="eastAsia" w:ascii="宋体" w:hAnsi="宋体" w:cs="宋体"/>
                <w:kern w:val="0"/>
                <w:sz w:val="20"/>
                <w:szCs w:val="20"/>
                <w:highlight w:val="none"/>
              </w:rPr>
              <w:t>房屋地面、墙、台面、吊顶、门窗、楼梯、通风道、外墙幕墙等完好，无霉变破损</w:t>
            </w:r>
            <w:r>
              <w:rPr>
                <w:rFonts w:hint="eastAsia" w:ascii="宋体" w:hAnsi="宋体" w:cs="宋体"/>
                <w:kern w:val="0"/>
                <w:sz w:val="20"/>
                <w:szCs w:val="20"/>
                <w:highlight w:val="none"/>
                <w:lang w:eastAsia="zh-CN"/>
              </w:rPr>
              <w:t>，房屋无漏水渗水</w:t>
            </w:r>
            <w:r>
              <w:rPr>
                <w:rFonts w:hint="eastAsia" w:ascii="宋体" w:hAnsi="宋体" w:cs="宋体"/>
                <w:kern w:val="0"/>
                <w:sz w:val="20"/>
                <w:szCs w:val="20"/>
                <w:highlight w:val="none"/>
              </w:rPr>
              <w:t>。</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存在破损情况，发现一次扣</w:t>
            </w:r>
            <w:r>
              <w:rPr>
                <w:rFonts w:hint="eastAsia" w:cs="宋体"/>
                <w:kern w:val="0"/>
                <w:sz w:val="20"/>
                <w:szCs w:val="20"/>
                <w:highlight w:val="none"/>
                <w:lang w:val="en-US" w:eastAsia="zh-CN"/>
              </w:rPr>
              <w:t>2</w:t>
            </w:r>
            <w:r>
              <w:rPr>
                <w:rFonts w:hint="eastAsia" w:ascii="宋体" w:hAnsi="宋体" w:cs="宋体"/>
                <w:kern w:val="0"/>
                <w:sz w:val="20"/>
                <w:szCs w:val="20"/>
                <w:highlight w:val="none"/>
              </w:rPr>
              <w:t>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sz w:val="20"/>
                <w:szCs w:val="20"/>
                <w:highlight w:val="none"/>
                <w:lang w:eastAsia="zh-CN"/>
              </w:rPr>
            </w:pPr>
            <w:r>
              <w:rPr>
                <w:rFonts w:hint="eastAsia" w:cs="宋体"/>
                <w:kern w:val="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设施设备维护维修服务：</w:t>
            </w:r>
            <w:r>
              <w:rPr>
                <w:rFonts w:hint="eastAsia" w:ascii="宋体" w:hAnsi="宋体" w:cs="宋体"/>
                <w:kern w:val="0"/>
                <w:sz w:val="20"/>
                <w:szCs w:val="20"/>
                <w:highlight w:val="none"/>
                <w:lang w:eastAsia="zh-CN"/>
              </w:rPr>
              <w:t>对项目整体区域室内外的设备设施，如空调、消毒柜、净水机等日常使用设施设备及给排水设备、强弱电配电箱、消防设备、电梯、卫生间洁具、室外排水管及附属构筑物等进行日常维护维修。保持正常运行并熟悉项目整体区域电子设备的操作。</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存在破损情况，发现一次扣</w:t>
            </w:r>
            <w:r>
              <w:rPr>
                <w:rFonts w:hint="eastAsia" w:cs="宋体"/>
                <w:kern w:val="0"/>
                <w:sz w:val="20"/>
                <w:szCs w:val="20"/>
                <w:highlight w:val="none"/>
                <w:lang w:val="en-US" w:eastAsia="zh-CN"/>
              </w:rPr>
              <w:t>1</w:t>
            </w:r>
            <w:r>
              <w:rPr>
                <w:rFonts w:hint="eastAsia" w:ascii="宋体" w:hAnsi="宋体" w:cs="宋体"/>
                <w:kern w:val="0"/>
                <w:sz w:val="20"/>
                <w:szCs w:val="20"/>
                <w:highlight w:val="none"/>
              </w:rPr>
              <w:t>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sz w:val="20"/>
                <w:szCs w:val="20"/>
                <w:highlight w:val="none"/>
                <w:lang w:eastAsia="zh-CN"/>
              </w:rPr>
            </w:pPr>
            <w:r>
              <w:rPr>
                <w:rFonts w:hint="eastAsia" w:cs="宋体"/>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ind w:left="0" w:leftChars="0" w:firstLine="0" w:firstLineChars="0"/>
              <w:rPr>
                <w:rFonts w:hint="eastAsia" w:ascii="宋体" w:hAnsi="宋体" w:eastAsia="宋体" w:cs="宋体"/>
                <w:sz w:val="20"/>
                <w:szCs w:val="20"/>
                <w:highlight w:val="none"/>
              </w:rPr>
            </w:pPr>
            <w:r>
              <w:rPr>
                <w:rFonts w:hint="eastAsia" w:ascii="宋体" w:hAnsi="宋体" w:eastAsia="宋体" w:cs="宋体"/>
                <w:kern w:val="0"/>
                <w:sz w:val="20"/>
                <w:szCs w:val="20"/>
                <w:highlight w:val="none"/>
                <w:lang w:val="en-US" w:eastAsia="zh-CN"/>
              </w:rPr>
              <w:t>给排水系统管理维护</w:t>
            </w:r>
            <w:r>
              <w:rPr>
                <w:rFonts w:hint="eastAsia" w:ascii="宋体" w:hAnsi="宋体" w:cs="宋体"/>
                <w:kern w:val="0"/>
                <w:sz w:val="20"/>
                <w:szCs w:val="20"/>
                <w:highlight w:val="none"/>
                <w:lang w:val="en-US" w:eastAsia="zh-CN"/>
              </w:rPr>
              <w:t>维修</w:t>
            </w:r>
            <w:r>
              <w:rPr>
                <w:rFonts w:hint="eastAsia" w:ascii="宋体" w:hAnsi="宋体" w:eastAsia="宋体" w:cs="宋体"/>
                <w:kern w:val="0"/>
                <w:sz w:val="20"/>
                <w:szCs w:val="20"/>
                <w:highlight w:val="none"/>
                <w:lang w:val="en-US" w:eastAsia="zh-CN"/>
              </w:rPr>
              <w:t>：管道通畅，无堵塞外溢现象，确保正常供水，保证水管、水龙头正常使用，无滴漏现象。</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存在破损情况，发现一次扣</w:t>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sz w:val="20"/>
                <w:szCs w:val="20"/>
                <w:highlight w:val="none"/>
                <w:lang w:eastAsia="zh-CN"/>
              </w:rPr>
            </w:pPr>
            <w:r>
              <w:rPr>
                <w:rFonts w:hint="eastAsia" w:cs="宋体"/>
                <w:kern w:val="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ind w:left="0" w:leftChars="0" w:firstLine="0" w:firstLineChars="0"/>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电器设备管理维护</w:t>
            </w:r>
            <w:r>
              <w:rPr>
                <w:rFonts w:hint="eastAsia" w:ascii="宋体" w:hAnsi="宋体" w:cs="宋体"/>
                <w:kern w:val="0"/>
                <w:sz w:val="20"/>
                <w:szCs w:val="20"/>
                <w:highlight w:val="none"/>
                <w:lang w:val="en-US" w:eastAsia="zh-CN"/>
              </w:rPr>
              <w:t>维修</w:t>
            </w:r>
            <w:r>
              <w:rPr>
                <w:rFonts w:hint="eastAsia" w:ascii="宋体" w:hAnsi="宋体" w:eastAsia="宋体" w:cs="宋体"/>
                <w:kern w:val="0"/>
                <w:sz w:val="20"/>
                <w:szCs w:val="20"/>
                <w:highlight w:val="none"/>
                <w:lang w:val="en-US" w:eastAsia="zh-CN"/>
              </w:rPr>
              <w:t>：公共使用的</w:t>
            </w:r>
            <w:r>
              <w:rPr>
                <w:rFonts w:hint="eastAsia" w:ascii="宋体" w:hAnsi="宋体" w:cs="宋体"/>
                <w:kern w:val="0"/>
                <w:sz w:val="20"/>
                <w:szCs w:val="20"/>
                <w:highlight w:val="none"/>
                <w:lang w:val="en-US" w:eastAsia="zh-CN"/>
              </w:rPr>
              <w:t>电梯设备、</w:t>
            </w:r>
            <w:r>
              <w:rPr>
                <w:rFonts w:hint="eastAsia" w:ascii="宋体" w:hAnsi="宋体" w:eastAsia="宋体" w:cs="宋体"/>
                <w:kern w:val="0"/>
                <w:sz w:val="20"/>
                <w:szCs w:val="20"/>
                <w:highlight w:val="none"/>
                <w:lang w:val="en-US" w:eastAsia="zh-CN"/>
              </w:rPr>
              <w:t>照明、指示灯具线路、开关完好。路灯、楼道灯、展厅摄灯、各房间内的照明灯，亮灯率不低于100﹪。定期做好电</w:t>
            </w:r>
            <w:r>
              <w:rPr>
                <w:rFonts w:hint="eastAsia" w:ascii="宋体" w:hAnsi="宋体" w:cs="宋体"/>
                <w:kern w:val="0"/>
                <w:sz w:val="20"/>
                <w:szCs w:val="20"/>
                <w:highlight w:val="none"/>
                <w:lang w:val="en-US" w:eastAsia="zh-CN"/>
              </w:rPr>
              <w:t>器</w:t>
            </w:r>
            <w:r>
              <w:rPr>
                <w:rFonts w:hint="eastAsia" w:ascii="宋体" w:hAnsi="宋体" w:eastAsia="宋体" w:cs="宋体"/>
                <w:kern w:val="0"/>
                <w:sz w:val="20"/>
                <w:szCs w:val="20"/>
                <w:highlight w:val="none"/>
                <w:lang w:val="en-US" w:eastAsia="zh-CN"/>
              </w:rPr>
              <w:t>设施、设备的操作维修保养工作，确保正常供电。各分电表箱、配电箱、配电柜及每层管线分线盒无积尘，无接头松动现象，并保证每季清洁一次。每半年测试一次主要用电线路的绝缘状况，保证绝缘良好并做好相关记录。应急供电及不间断供电的系统的运行检查、检修。</w:t>
            </w:r>
          </w:p>
        </w:tc>
        <w:tc>
          <w:tcPr>
            <w:tcW w:w="2966" w:type="dxa"/>
            <w:vAlign w:val="center"/>
          </w:tcPr>
          <w:p>
            <w:pPr>
              <w:widowControl/>
              <w:wordWrap/>
              <w:adjustRightInd w:val="0"/>
              <w:snapToGrid/>
              <w:ind w:firstLine="0" w:firstLineChars="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rPr>
              <w:t>存在破损情况，发现一次扣</w:t>
            </w:r>
            <w:r>
              <w:rPr>
                <w:rFonts w:hint="eastAsia" w:ascii="宋体" w:hAnsi="宋体" w:cs="宋体"/>
                <w:kern w:val="0"/>
                <w:sz w:val="20"/>
                <w:szCs w:val="20"/>
                <w:highlight w:val="none"/>
                <w:lang w:val="en-US" w:eastAsia="zh-CN"/>
              </w:rPr>
              <w:t>1</w:t>
            </w:r>
            <w:r>
              <w:rPr>
                <w:rFonts w:hint="eastAsia" w:ascii="宋体" w:hAnsi="宋体" w:cs="宋体"/>
                <w:kern w:val="0"/>
                <w:sz w:val="20"/>
                <w:szCs w:val="20"/>
                <w:highlight w:val="none"/>
              </w:rPr>
              <w:t>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kern w:val="2"/>
                <w:sz w:val="20"/>
                <w:szCs w:val="20"/>
                <w:highlight w:val="none"/>
                <w:lang w:val="en-US" w:eastAsia="zh-CN" w:bidi="ar-SA"/>
              </w:rPr>
            </w:pPr>
            <w:r>
              <w:rPr>
                <w:rFonts w:hint="eastAsia" w:cs="宋体"/>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日常零星维修：对场所内</w:t>
            </w:r>
            <w:r>
              <w:rPr>
                <w:rFonts w:hint="eastAsia" w:ascii="宋体" w:hAnsi="宋体" w:cs="宋体"/>
                <w:kern w:val="0"/>
                <w:sz w:val="20"/>
                <w:szCs w:val="20"/>
                <w:highlight w:val="none"/>
                <w:lang w:val="en-US" w:eastAsia="zh-CN"/>
              </w:rPr>
              <w:t>设备</w:t>
            </w:r>
            <w:r>
              <w:rPr>
                <w:rFonts w:hint="eastAsia" w:ascii="宋体" w:hAnsi="宋体" w:eastAsia="宋体" w:cs="宋体"/>
                <w:kern w:val="0"/>
                <w:sz w:val="20"/>
                <w:szCs w:val="20"/>
                <w:highlight w:val="none"/>
                <w:lang w:val="en-US" w:eastAsia="zh-CN"/>
              </w:rPr>
              <w:t>定期检查、维修、数量清点，如遇现场管理不当造成损坏或遗失，需及时维修或按物品采购价格赔偿。</w:t>
            </w:r>
          </w:p>
          <w:p>
            <w:pPr>
              <w:widowControl/>
              <w:wordWrap/>
              <w:adjustRightInd w:val="0"/>
              <w:snapToGrid w:val="0"/>
              <w:spacing w:line="360" w:lineRule="auto"/>
              <w:ind w:left="0" w:leftChars="0" w:firstLine="0" w:firstLineChars="0"/>
              <w:jc w:val="left"/>
              <w:textAlignment w:val="auto"/>
              <w:rPr>
                <w:rFonts w:hint="eastAsia" w:ascii="宋体" w:hAnsi="宋体" w:eastAsia="宋体" w:cs="宋体"/>
                <w:kern w:val="0"/>
                <w:sz w:val="20"/>
                <w:szCs w:val="20"/>
                <w:highlight w:val="none"/>
              </w:rPr>
            </w:pPr>
            <w:r>
              <w:rPr>
                <w:rFonts w:hint="eastAsia" w:ascii="宋体" w:hAnsi="宋体" w:eastAsia="宋体" w:cs="宋体"/>
                <w:sz w:val="20"/>
                <w:szCs w:val="20"/>
                <w:highlight w:val="none"/>
              </w:rPr>
              <w:t>确保零星维修的及时性，一般修理在两小时内处理完毕，小修在半个工作日内处理完毕，其他大修项目自受理之日起3个工作日内处理完毕。</w:t>
            </w:r>
          </w:p>
        </w:tc>
        <w:tc>
          <w:tcPr>
            <w:tcW w:w="2966" w:type="dxa"/>
            <w:vAlign w:val="center"/>
          </w:tcPr>
          <w:p>
            <w:pPr>
              <w:widowControl/>
              <w:wordWrap/>
              <w:adjustRightInd w:val="0"/>
              <w:snapToGrid/>
              <w:ind w:firstLine="0" w:firstLineChars="0"/>
              <w:jc w:val="left"/>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存在破损情况，发现一次扣1分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cs="宋体"/>
                <w:kern w:val="0"/>
                <w:sz w:val="20"/>
                <w:szCs w:val="20"/>
                <w:highlight w:val="none"/>
              </w:rPr>
            </w:pPr>
            <w:r>
              <w:rPr>
                <w:rFonts w:hint="eastAsia" w:cs="宋体"/>
                <w:kern w:val="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应急保障：建立物业管理区域内应急供电系统、给排水设备、电</w:t>
            </w:r>
            <w:r>
              <w:rPr>
                <w:rFonts w:hint="eastAsia" w:ascii="宋体" w:hAnsi="宋体" w:cs="宋体"/>
                <w:sz w:val="20"/>
                <w:szCs w:val="20"/>
                <w:highlight w:val="none"/>
                <w:lang w:eastAsia="zh-CN"/>
              </w:rPr>
              <w:t>器</w:t>
            </w:r>
            <w:r>
              <w:rPr>
                <w:rFonts w:hint="eastAsia" w:ascii="宋体" w:hAnsi="宋体" w:eastAsia="宋体" w:cs="宋体"/>
                <w:sz w:val="20"/>
                <w:szCs w:val="20"/>
                <w:highlight w:val="none"/>
                <w:lang w:eastAsia="zh-CN"/>
              </w:rPr>
              <w:t>照明装置等设备应急检修措施等，保障项目设施设备完好，运行正常。</w:t>
            </w:r>
          </w:p>
        </w:tc>
        <w:tc>
          <w:tcPr>
            <w:tcW w:w="2966" w:type="dxa"/>
            <w:vAlign w:val="center"/>
          </w:tcPr>
          <w:p>
            <w:pPr>
              <w:widowControl/>
              <w:wordWrap/>
              <w:adjustRightInd w:val="0"/>
              <w:snapToGrid/>
              <w:ind w:firstLine="0" w:firstLineChars="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val="0"/>
              <w:spacing w:line="360" w:lineRule="auto"/>
              <w:ind w:left="0" w:leftChars="0" w:firstLine="0" w:firstLineChars="0"/>
              <w:jc w:val="left"/>
              <w:textAlignment w:val="auto"/>
              <w:rPr>
                <w:rFonts w:hint="eastAsia" w:ascii="宋体" w:hAnsi="宋体" w:eastAsia="宋体" w:cs="宋体"/>
                <w:kern w:val="0"/>
                <w:sz w:val="20"/>
                <w:szCs w:val="20"/>
                <w:highlight w:val="none"/>
              </w:rPr>
            </w:pPr>
            <w:r>
              <w:rPr>
                <w:rFonts w:hint="eastAsia" w:ascii="宋体" w:hAnsi="宋体" w:eastAsia="宋体" w:cs="宋体"/>
                <w:sz w:val="20"/>
                <w:szCs w:val="20"/>
                <w:highlight w:val="none"/>
                <w:lang w:eastAsia="zh-CN"/>
              </w:rPr>
              <w:t>智能化管理：</w:t>
            </w:r>
            <w:r>
              <w:rPr>
                <w:rFonts w:hint="eastAsia" w:ascii="宋体" w:hAnsi="宋体" w:eastAsia="宋体" w:cs="宋体"/>
                <w:sz w:val="20"/>
                <w:szCs w:val="20"/>
                <w:highlight w:val="none"/>
                <w:lang w:val="en-US" w:eastAsia="zh-CN"/>
              </w:rPr>
              <w:t>提供包</w:t>
            </w:r>
            <w:r>
              <w:rPr>
                <w:rFonts w:hint="eastAsia" w:ascii="宋体" w:hAnsi="宋体" w:eastAsia="宋体" w:cs="宋体"/>
                <w:sz w:val="20"/>
                <w:szCs w:val="20"/>
                <w:highlight w:val="none"/>
                <w:lang w:eastAsia="zh-CN"/>
              </w:rPr>
              <w:t>含智慧</w:t>
            </w:r>
            <w:r>
              <w:rPr>
                <w:rFonts w:hint="eastAsia" w:ascii="宋体" w:hAnsi="宋体" w:eastAsia="宋体" w:cs="宋体"/>
                <w:sz w:val="20"/>
                <w:szCs w:val="20"/>
                <w:highlight w:val="none"/>
                <w:lang w:val="en-US" w:eastAsia="zh-CN"/>
              </w:rPr>
              <w:t>报事</w:t>
            </w:r>
            <w:r>
              <w:rPr>
                <w:rFonts w:hint="eastAsia" w:ascii="宋体" w:hAnsi="宋体" w:eastAsia="宋体" w:cs="宋体"/>
                <w:sz w:val="20"/>
                <w:szCs w:val="20"/>
                <w:highlight w:val="none"/>
                <w:lang w:eastAsia="zh-CN"/>
              </w:rPr>
              <w:t>报修</w:t>
            </w:r>
            <w:r>
              <w:rPr>
                <w:rFonts w:hint="eastAsia" w:ascii="宋体" w:hAnsi="宋体" w:eastAsia="宋体" w:cs="宋体"/>
                <w:sz w:val="20"/>
                <w:szCs w:val="20"/>
                <w:highlight w:val="none"/>
                <w:lang w:val="en-US" w:eastAsia="zh-CN"/>
              </w:rPr>
              <w:t>服务</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智慧化</w:t>
            </w:r>
            <w:r>
              <w:rPr>
                <w:rFonts w:hint="eastAsia" w:ascii="宋体" w:hAnsi="宋体" w:eastAsia="宋体" w:cs="宋体"/>
                <w:sz w:val="20"/>
                <w:szCs w:val="20"/>
                <w:highlight w:val="none"/>
                <w:lang w:eastAsia="zh-CN"/>
              </w:rPr>
              <w:t>设备</w:t>
            </w:r>
            <w:r>
              <w:rPr>
                <w:rFonts w:hint="eastAsia" w:ascii="宋体" w:hAnsi="宋体" w:eastAsia="宋体" w:cs="宋体"/>
                <w:sz w:val="20"/>
                <w:szCs w:val="20"/>
                <w:highlight w:val="none"/>
                <w:lang w:val="en-US" w:eastAsia="zh-CN"/>
              </w:rPr>
              <w:t>巡检</w:t>
            </w:r>
            <w:r>
              <w:rPr>
                <w:rFonts w:hint="eastAsia" w:ascii="宋体" w:hAnsi="宋体" w:eastAsia="宋体" w:cs="宋体"/>
                <w:sz w:val="20"/>
                <w:szCs w:val="20"/>
                <w:highlight w:val="none"/>
                <w:lang w:eastAsia="zh-CN"/>
              </w:rPr>
              <w:t>管理</w:t>
            </w:r>
            <w:r>
              <w:rPr>
                <w:rFonts w:hint="eastAsia" w:ascii="宋体" w:hAnsi="宋体" w:eastAsia="宋体" w:cs="宋体"/>
                <w:sz w:val="20"/>
                <w:szCs w:val="20"/>
                <w:highlight w:val="none"/>
                <w:lang w:val="en-US" w:eastAsia="zh-CN"/>
              </w:rPr>
              <w:t>服务</w:t>
            </w:r>
            <w:r>
              <w:rPr>
                <w:rFonts w:hint="eastAsia" w:ascii="宋体" w:hAnsi="宋体" w:eastAsia="宋体" w:cs="宋体"/>
                <w:sz w:val="20"/>
                <w:szCs w:val="20"/>
                <w:highlight w:val="none"/>
                <w:lang w:eastAsia="zh-CN"/>
              </w:rPr>
              <w:t>等。</w:t>
            </w:r>
          </w:p>
        </w:tc>
        <w:tc>
          <w:tcPr>
            <w:tcW w:w="2966" w:type="dxa"/>
            <w:vAlign w:val="center"/>
          </w:tcPr>
          <w:p>
            <w:pPr>
              <w:widowControl/>
              <w:wordWrap/>
              <w:adjustRightInd w:val="0"/>
              <w:snapToGrid/>
              <w:ind w:firstLine="0" w:firstLineChars="0"/>
              <w:jc w:val="left"/>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未按要求做好巡查，发现一次扣1分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会务服务</w:t>
            </w:r>
            <w:r>
              <w:rPr>
                <w:rFonts w:hint="eastAsia" w:ascii="宋体" w:hAnsi="宋体" w:cs="宋体"/>
                <w:kern w:val="0"/>
                <w:sz w:val="20"/>
                <w:szCs w:val="20"/>
                <w:highlight w:val="none"/>
                <w:lang w:val="en-US" w:eastAsia="zh-CN"/>
              </w:rPr>
              <w:t>和接待</w:t>
            </w:r>
            <w:r>
              <w:rPr>
                <w:rFonts w:hint="eastAsia" w:ascii="宋体" w:hAnsi="宋体" w:cs="宋体"/>
                <w:kern w:val="0"/>
                <w:sz w:val="20"/>
                <w:szCs w:val="20"/>
                <w:highlight w:val="none"/>
              </w:rPr>
              <w:t>考核</w:t>
            </w:r>
          </w:p>
        </w:tc>
        <w:tc>
          <w:tcPr>
            <w:tcW w:w="685"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人员要求</w:t>
            </w:r>
          </w:p>
        </w:tc>
        <w:tc>
          <w:tcPr>
            <w:tcW w:w="5229" w:type="dxa"/>
            <w:vAlign w:val="center"/>
          </w:tcPr>
          <w:p>
            <w:pPr>
              <w:widowControl/>
              <w:wordWrap/>
              <w:adjustRightInd w:val="0"/>
              <w:snapToGrid/>
              <w:ind w:firstLine="0" w:firstLineChars="0"/>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rPr>
              <w:t>会务领班：年龄40周岁以下，</w:t>
            </w:r>
            <w:r>
              <w:rPr>
                <w:rFonts w:hint="eastAsia" w:cs="宋体"/>
                <w:kern w:val="0"/>
                <w:sz w:val="20"/>
                <w:szCs w:val="20"/>
                <w:highlight w:val="none"/>
                <w:lang w:val="en-US" w:eastAsia="zh-CN"/>
              </w:rPr>
              <w:t>专</w:t>
            </w:r>
            <w:r>
              <w:rPr>
                <w:rFonts w:hint="eastAsia" w:ascii="宋体" w:hAnsi="宋体" w:cs="宋体"/>
                <w:kern w:val="0"/>
                <w:sz w:val="20"/>
                <w:szCs w:val="20"/>
                <w:highlight w:val="none"/>
              </w:rPr>
              <w:t>科以上学历</w:t>
            </w:r>
            <w:r>
              <w:rPr>
                <w:rFonts w:hint="eastAsia" w:cs="宋体"/>
                <w:kern w:val="0"/>
                <w:sz w:val="20"/>
                <w:szCs w:val="20"/>
                <w:highlight w:val="none"/>
                <w:lang w:eastAsia="zh-CN"/>
              </w:rPr>
              <w:t>。</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会务人员要求40周岁以下，形象气质佳，高中以上学历，会操作一般会议音响设备。</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上岗时佩戴统一标志，按需求穿戴统一制服，仪容仪表规范整齐。</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未按规定着装，发现一次扣1分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文明工作，训练有素，言语规范，认真负责。</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restart"/>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服务内容及要求</w:t>
            </w: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会前准备要求：</w:t>
            </w:r>
            <w:r>
              <w:rPr>
                <w:rFonts w:hint="eastAsia" w:ascii="宋体" w:hAnsi="宋体" w:cs="宋体"/>
                <w:kern w:val="0"/>
                <w:sz w:val="20"/>
                <w:szCs w:val="20"/>
                <w:highlight w:val="none"/>
              </w:rPr>
              <w:br/>
            </w:r>
            <w:r>
              <w:rPr>
                <w:rFonts w:hint="eastAsia" w:ascii="宋体" w:hAnsi="宋体" w:cs="宋体"/>
                <w:kern w:val="0"/>
                <w:sz w:val="20"/>
                <w:szCs w:val="20"/>
                <w:highlight w:val="none"/>
              </w:rPr>
              <w:t>明确当天会议安排、会议情况和主要事项。</w:t>
            </w:r>
            <w:r>
              <w:rPr>
                <w:rFonts w:hint="eastAsia" w:ascii="宋体" w:hAnsi="宋体" w:cs="宋体"/>
                <w:kern w:val="0"/>
                <w:sz w:val="20"/>
                <w:szCs w:val="20"/>
                <w:highlight w:val="none"/>
              </w:rPr>
              <w:br/>
            </w:r>
            <w:r>
              <w:rPr>
                <w:rFonts w:hint="eastAsia" w:ascii="宋体" w:hAnsi="宋体" w:cs="宋体"/>
                <w:kern w:val="0"/>
                <w:sz w:val="20"/>
                <w:szCs w:val="20"/>
                <w:highlight w:val="none"/>
              </w:rPr>
              <w:t>服务人员仪表自查，衣着整洁、上岗微笑服务并使用礼貌用语。</w:t>
            </w:r>
            <w:r>
              <w:rPr>
                <w:rFonts w:hint="eastAsia" w:ascii="宋体" w:hAnsi="宋体" w:cs="宋体"/>
                <w:kern w:val="0"/>
                <w:sz w:val="20"/>
                <w:szCs w:val="20"/>
                <w:highlight w:val="none"/>
              </w:rPr>
              <w:br/>
            </w:r>
            <w:r>
              <w:rPr>
                <w:rFonts w:hint="eastAsia" w:ascii="宋体" w:hAnsi="宋体" w:cs="宋体"/>
                <w:kern w:val="0"/>
                <w:sz w:val="20"/>
                <w:szCs w:val="20"/>
                <w:highlight w:val="none"/>
              </w:rPr>
              <w:t>服务人员提前到岗，检查落实服务保障工作。根据会议时间提前1-2小时布置会场，在会前5-10分钟倒好主席台茶水。</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未明确相关事项，发现一次扣1分</w:t>
            </w:r>
            <w:r>
              <w:rPr>
                <w:rFonts w:hint="eastAsia" w:ascii="宋体" w:hAnsi="宋体" w:cs="宋体"/>
                <w:kern w:val="0"/>
                <w:sz w:val="20"/>
                <w:szCs w:val="20"/>
                <w:highlight w:val="none"/>
              </w:rPr>
              <w:br/>
            </w:r>
            <w:r>
              <w:rPr>
                <w:rFonts w:hint="eastAsia" w:ascii="宋体" w:hAnsi="宋体" w:cs="宋体"/>
                <w:kern w:val="0"/>
                <w:sz w:val="20"/>
                <w:szCs w:val="20"/>
                <w:highlight w:val="none"/>
              </w:rPr>
              <w:t>未统一穿戴、着装，发现一次扣1分</w:t>
            </w:r>
            <w:r>
              <w:rPr>
                <w:rFonts w:hint="eastAsia" w:ascii="宋体" w:hAnsi="宋体" w:cs="宋体"/>
                <w:kern w:val="0"/>
                <w:sz w:val="20"/>
                <w:szCs w:val="20"/>
                <w:highlight w:val="none"/>
              </w:rPr>
              <w:br/>
            </w:r>
            <w:r>
              <w:rPr>
                <w:rFonts w:hint="eastAsia" w:ascii="宋体" w:hAnsi="宋体" w:cs="宋体"/>
                <w:kern w:val="0"/>
                <w:sz w:val="20"/>
                <w:szCs w:val="20"/>
                <w:highlight w:val="none"/>
              </w:rPr>
              <w:t>未提前做好相关准备工作，发现一次扣1分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rPr>
              <w:t>会中服务要求：</w:t>
            </w:r>
            <w:r>
              <w:rPr>
                <w:rFonts w:hint="eastAsia" w:ascii="宋体" w:hAnsi="宋体" w:cs="宋体"/>
                <w:kern w:val="0"/>
                <w:sz w:val="20"/>
                <w:szCs w:val="20"/>
                <w:highlight w:val="none"/>
              </w:rPr>
              <w:br/>
            </w:r>
            <w:r>
              <w:rPr>
                <w:rFonts w:hint="eastAsia" w:ascii="宋体" w:hAnsi="宋体" w:cs="宋体"/>
                <w:kern w:val="0"/>
                <w:sz w:val="20"/>
                <w:szCs w:val="20"/>
                <w:highlight w:val="none"/>
              </w:rPr>
              <w:t>根据会议安排，帮助参会人员找到座位。遇到客人，要说：请，称呼要得当。迎客走在前，与客人保持1米距离，做到“三步一回头”，不随意变更站位。将主席台人员或领导领入休息室。</w:t>
            </w:r>
            <w:r>
              <w:rPr>
                <w:rFonts w:hint="eastAsia" w:ascii="宋体" w:hAnsi="宋体" w:cs="宋体"/>
                <w:kern w:val="0"/>
                <w:sz w:val="20"/>
                <w:szCs w:val="20"/>
                <w:highlight w:val="none"/>
              </w:rPr>
              <w:br/>
            </w:r>
            <w:r>
              <w:rPr>
                <w:rFonts w:hint="eastAsia" w:ascii="宋体" w:hAnsi="宋体" w:cs="宋体"/>
                <w:kern w:val="0"/>
                <w:sz w:val="20"/>
                <w:szCs w:val="20"/>
                <w:highlight w:val="none"/>
              </w:rPr>
              <w:t>会议开始后，在会议室门口悬挂“会议中请安静”的警示牌。</w:t>
            </w:r>
            <w:r>
              <w:rPr>
                <w:rFonts w:hint="eastAsia" w:ascii="宋体" w:hAnsi="宋体" w:cs="宋体"/>
                <w:kern w:val="0"/>
                <w:sz w:val="20"/>
                <w:szCs w:val="20"/>
                <w:highlight w:val="none"/>
              </w:rPr>
              <w:br/>
            </w:r>
            <w:r>
              <w:rPr>
                <w:rFonts w:hint="eastAsia" w:ascii="宋体" w:hAnsi="宋体" w:cs="宋体"/>
                <w:kern w:val="0"/>
                <w:sz w:val="20"/>
                <w:szCs w:val="20"/>
                <w:highlight w:val="none"/>
              </w:rPr>
              <w:t>参加人员就坐后，应随时观察用水情况，及时续水，一般控制在20分钟左右。</w:t>
            </w:r>
            <w:r>
              <w:rPr>
                <w:rFonts w:hint="eastAsia" w:ascii="宋体" w:hAnsi="宋体" w:cs="宋体"/>
                <w:kern w:val="0"/>
                <w:sz w:val="20"/>
                <w:szCs w:val="20"/>
                <w:highlight w:val="none"/>
              </w:rPr>
              <w:br/>
            </w:r>
            <w:r>
              <w:rPr>
                <w:rFonts w:hint="eastAsia" w:ascii="宋体" w:hAnsi="宋体" w:cs="宋体"/>
                <w:kern w:val="0"/>
                <w:sz w:val="20"/>
                <w:szCs w:val="20"/>
                <w:highlight w:val="none"/>
              </w:rPr>
              <w:t>随时关注话筒、音响设备、视频播放设备等，发现问题及时采取应急预案，做好应急处理。</w:t>
            </w:r>
            <w:r>
              <w:rPr>
                <w:rFonts w:hint="eastAsia" w:ascii="宋体" w:hAnsi="宋体" w:cs="宋体"/>
                <w:kern w:val="0"/>
                <w:sz w:val="20"/>
                <w:szCs w:val="20"/>
                <w:highlight w:val="none"/>
              </w:rPr>
              <w:br/>
            </w:r>
            <w:r>
              <w:rPr>
                <w:rFonts w:hint="eastAsia" w:ascii="宋体" w:hAnsi="宋体" w:cs="宋体"/>
                <w:kern w:val="0"/>
                <w:sz w:val="20"/>
                <w:szCs w:val="20"/>
                <w:highlight w:val="none"/>
              </w:rPr>
              <w:t>随时调整会场空调温度，符合节能的前提下以保证舒适度。</w:t>
            </w:r>
          </w:p>
        </w:tc>
        <w:tc>
          <w:tcPr>
            <w:tcW w:w="2966" w:type="dxa"/>
            <w:vAlign w:val="center"/>
          </w:tcPr>
          <w:p>
            <w:pPr>
              <w:widowControl/>
              <w:wordWrap/>
              <w:adjustRightInd w:val="0"/>
              <w:snapToGrid/>
              <w:ind w:firstLine="0" w:firstLineChars="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rPr>
              <w:t>未按要求引导，发现一次扣1分</w:t>
            </w:r>
            <w:r>
              <w:rPr>
                <w:rFonts w:hint="eastAsia" w:ascii="宋体" w:hAnsi="宋体" w:cs="宋体"/>
                <w:kern w:val="0"/>
                <w:sz w:val="20"/>
                <w:szCs w:val="20"/>
                <w:highlight w:val="none"/>
              </w:rPr>
              <w:br/>
            </w:r>
            <w:r>
              <w:rPr>
                <w:rFonts w:hint="eastAsia" w:ascii="宋体" w:hAnsi="宋体" w:cs="宋体"/>
                <w:kern w:val="0"/>
                <w:sz w:val="20"/>
                <w:szCs w:val="20"/>
                <w:highlight w:val="none"/>
              </w:rPr>
              <w:t>未按要求悬挂警示牌，发现一次扣1分</w:t>
            </w:r>
            <w:r>
              <w:rPr>
                <w:rFonts w:hint="eastAsia" w:ascii="宋体" w:hAnsi="宋体" w:cs="宋体"/>
                <w:kern w:val="0"/>
                <w:sz w:val="20"/>
                <w:szCs w:val="20"/>
                <w:highlight w:val="none"/>
              </w:rPr>
              <w:br/>
            </w:r>
            <w:r>
              <w:rPr>
                <w:rFonts w:hint="eastAsia" w:ascii="宋体" w:hAnsi="宋体" w:cs="宋体"/>
                <w:kern w:val="0"/>
                <w:sz w:val="20"/>
                <w:szCs w:val="20"/>
                <w:highlight w:val="none"/>
              </w:rPr>
              <w:t>未按要求续水，发现一次扣1分</w:t>
            </w:r>
            <w:r>
              <w:rPr>
                <w:rFonts w:hint="eastAsia" w:ascii="宋体" w:hAnsi="宋体" w:cs="宋体"/>
                <w:kern w:val="0"/>
                <w:sz w:val="20"/>
                <w:szCs w:val="20"/>
                <w:highlight w:val="none"/>
              </w:rPr>
              <w:br/>
            </w:r>
            <w:r>
              <w:rPr>
                <w:rFonts w:hint="eastAsia" w:ascii="宋体" w:hAnsi="宋体" w:cs="宋体"/>
                <w:kern w:val="0"/>
                <w:sz w:val="20"/>
                <w:szCs w:val="20"/>
                <w:highlight w:val="none"/>
              </w:rPr>
              <w:t>未采取应急处理，发现一次扣1分</w:t>
            </w:r>
            <w:r>
              <w:rPr>
                <w:rFonts w:hint="eastAsia" w:ascii="宋体" w:hAnsi="宋体" w:cs="宋体"/>
                <w:kern w:val="0"/>
                <w:sz w:val="20"/>
                <w:szCs w:val="20"/>
                <w:highlight w:val="none"/>
              </w:rPr>
              <w:br/>
            </w:r>
            <w:r>
              <w:rPr>
                <w:rFonts w:hint="eastAsia" w:ascii="宋体" w:hAnsi="宋体" w:cs="宋体"/>
                <w:kern w:val="0"/>
                <w:sz w:val="20"/>
                <w:szCs w:val="20"/>
                <w:highlight w:val="none"/>
              </w:rPr>
              <w:t>未按要求调整，发现一次扣1分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rPr>
              <w:t>会后整理要求</w:t>
            </w:r>
            <w:r>
              <w:rPr>
                <w:rFonts w:hint="eastAsia" w:ascii="宋体" w:hAnsi="宋体" w:cs="宋体"/>
                <w:kern w:val="0"/>
                <w:sz w:val="20"/>
                <w:szCs w:val="20"/>
                <w:highlight w:val="none"/>
              </w:rPr>
              <w:br/>
            </w:r>
            <w:r>
              <w:rPr>
                <w:rFonts w:hint="eastAsia" w:ascii="宋体" w:hAnsi="宋体" w:cs="宋体"/>
                <w:kern w:val="0"/>
                <w:sz w:val="20"/>
                <w:szCs w:val="20"/>
                <w:highlight w:val="none"/>
              </w:rPr>
              <w:t>全体服务保障人员要严格遵守保密规定，不得泄露会议内容，不得翻录和私留会议材料。回收会场材料，统一做好保密材料处理。</w:t>
            </w:r>
            <w:r>
              <w:rPr>
                <w:rFonts w:hint="eastAsia" w:ascii="宋体" w:hAnsi="宋体" w:cs="宋体"/>
                <w:kern w:val="0"/>
                <w:sz w:val="20"/>
                <w:szCs w:val="20"/>
                <w:highlight w:val="none"/>
              </w:rPr>
              <w:br/>
            </w:r>
            <w:r>
              <w:rPr>
                <w:rFonts w:hint="eastAsia" w:ascii="宋体" w:hAnsi="宋体" w:cs="宋体"/>
                <w:kern w:val="0"/>
                <w:sz w:val="20"/>
                <w:szCs w:val="20"/>
                <w:highlight w:val="none"/>
              </w:rPr>
              <w:t>会议结束时，及时将门打开，热情、礼貌引导参会人员退场。</w:t>
            </w:r>
            <w:r>
              <w:rPr>
                <w:rFonts w:hint="eastAsia" w:ascii="宋体" w:hAnsi="宋体" w:cs="宋体"/>
                <w:kern w:val="0"/>
                <w:sz w:val="20"/>
                <w:szCs w:val="20"/>
                <w:highlight w:val="none"/>
              </w:rPr>
              <w:br/>
            </w:r>
            <w:r>
              <w:rPr>
                <w:rFonts w:hint="eastAsia" w:ascii="宋体" w:hAnsi="宋体" w:cs="宋体"/>
                <w:kern w:val="0"/>
                <w:sz w:val="20"/>
                <w:szCs w:val="20"/>
                <w:highlight w:val="none"/>
              </w:rPr>
              <w:t>开展会场清洁及桌椅复原工作。查看有无客人遗留物品，若发现及时上报，转交并做好记录。</w:t>
            </w:r>
            <w:r>
              <w:rPr>
                <w:rFonts w:hint="eastAsia" w:ascii="宋体" w:hAnsi="宋体" w:cs="宋体"/>
                <w:kern w:val="0"/>
                <w:sz w:val="20"/>
                <w:szCs w:val="20"/>
                <w:highlight w:val="none"/>
              </w:rPr>
              <w:br/>
            </w:r>
            <w:r>
              <w:rPr>
                <w:rFonts w:hint="eastAsia" w:ascii="宋体" w:hAnsi="宋体" w:cs="宋体"/>
                <w:kern w:val="0"/>
                <w:sz w:val="20"/>
                <w:szCs w:val="20"/>
                <w:highlight w:val="none"/>
              </w:rPr>
              <w:t>会后及时收集整理提供的服务用品及设施设备，关闭灯光、空调及电器设备，锁好门窗。</w:t>
            </w:r>
          </w:p>
        </w:tc>
        <w:tc>
          <w:tcPr>
            <w:tcW w:w="2966" w:type="dxa"/>
            <w:vAlign w:val="center"/>
          </w:tcPr>
          <w:p>
            <w:pPr>
              <w:widowControl/>
              <w:wordWrap/>
              <w:adjustRightInd w:val="0"/>
              <w:snapToGrid/>
              <w:ind w:firstLine="0" w:firstLineChars="0"/>
              <w:jc w:val="left"/>
              <w:textAlignment w:val="center"/>
              <w:rPr>
                <w:rFonts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rPr>
              <w:t>未做好保密，发现一次扣2分</w:t>
            </w:r>
            <w:r>
              <w:rPr>
                <w:rFonts w:hint="eastAsia" w:ascii="宋体" w:hAnsi="宋体" w:cs="宋体"/>
                <w:kern w:val="0"/>
                <w:sz w:val="20"/>
                <w:szCs w:val="20"/>
                <w:highlight w:val="none"/>
              </w:rPr>
              <w:br/>
            </w:r>
            <w:r>
              <w:rPr>
                <w:rFonts w:hint="eastAsia" w:ascii="宋体" w:hAnsi="宋体" w:cs="宋体"/>
                <w:kern w:val="0"/>
                <w:sz w:val="20"/>
                <w:szCs w:val="20"/>
                <w:highlight w:val="none"/>
              </w:rPr>
              <w:t>未做好引导，发现一次扣1分</w:t>
            </w:r>
            <w:r>
              <w:rPr>
                <w:rFonts w:hint="eastAsia" w:ascii="宋体" w:hAnsi="宋体" w:cs="宋体"/>
                <w:kern w:val="0"/>
                <w:sz w:val="20"/>
                <w:szCs w:val="20"/>
                <w:highlight w:val="none"/>
              </w:rPr>
              <w:br/>
            </w:r>
            <w:r>
              <w:rPr>
                <w:rFonts w:hint="eastAsia" w:ascii="宋体" w:hAnsi="宋体" w:cs="宋体"/>
                <w:kern w:val="0"/>
                <w:sz w:val="20"/>
                <w:szCs w:val="20"/>
                <w:highlight w:val="none"/>
              </w:rPr>
              <w:t>未做好相关工作，发现一次扣1分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11"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eastAsia="宋体" w:cs="宋体"/>
                <w:kern w:val="0"/>
                <w:sz w:val="20"/>
                <w:szCs w:val="20"/>
                <w:highlight w:val="none"/>
              </w:rPr>
              <w:t>参观接待和重大活动提供相关会务及礼仪服务</w:t>
            </w:r>
            <w:r>
              <w:rPr>
                <w:rFonts w:hint="eastAsia" w:ascii="宋体" w:hAnsi="宋体" w:eastAsia="宋体" w:cs="宋体"/>
                <w:kern w:val="0"/>
                <w:sz w:val="20"/>
                <w:szCs w:val="20"/>
                <w:highlight w:val="none"/>
                <w:lang w:val="en-US" w:eastAsia="zh-CN"/>
              </w:rPr>
              <w:t>要求</w:t>
            </w:r>
            <w:r>
              <w:rPr>
                <w:rFonts w:hint="eastAsia" w:ascii="宋体" w:hAnsi="宋体" w:eastAsia="宋体" w:cs="宋体"/>
                <w:kern w:val="0"/>
                <w:sz w:val="20"/>
                <w:szCs w:val="20"/>
                <w:highlight w:val="none"/>
                <w:lang w:eastAsia="zh-CN"/>
              </w:rPr>
              <w:t>。</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未做好相关工作，发现一次扣</w:t>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sz w:val="20"/>
                <w:szCs w:val="20"/>
                <w:highlight w:val="none"/>
                <w:lang w:eastAsia="zh-CN"/>
              </w:rPr>
            </w:pPr>
            <w:r>
              <w:rPr>
                <w:rFonts w:hint="eastAsia" w:ascii="宋体" w:hAnsi="宋体" w:cs="宋体"/>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11" w:type="dxa"/>
            <w:vMerge w:val="restart"/>
            <w:vAlign w:val="center"/>
          </w:tcPr>
          <w:p>
            <w:pPr>
              <w:wordWrap/>
              <w:adjustRightInd w:val="0"/>
              <w:snapToGrid/>
              <w:ind w:firstLine="0" w:firstLineChars="0"/>
              <w:jc w:val="center"/>
              <w:rPr>
                <w:rFonts w:hint="eastAsia" w:ascii="宋体" w:hAnsi="宋体" w:eastAsia="宋体" w:cs="宋体"/>
                <w:sz w:val="20"/>
                <w:szCs w:val="20"/>
                <w:highlight w:val="none"/>
                <w:lang w:eastAsia="zh-CN"/>
              </w:rPr>
            </w:pPr>
            <w:r>
              <w:rPr>
                <w:rFonts w:hint="eastAsia" w:ascii="宋体" w:hAnsi="宋体" w:cs="宋体"/>
                <w:sz w:val="20"/>
                <w:szCs w:val="20"/>
                <w:highlight w:val="none"/>
                <w:lang w:eastAsia="zh-CN"/>
              </w:rPr>
              <w:t>项目经理</w:t>
            </w:r>
          </w:p>
        </w:tc>
        <w:tc>
          <w:tcPr>
            <w:tcW w:w="685" w:type="dxa"/>
            <w:vAlign w:val="center"/>
          </w:tcPr>
          <w:p>
            <w:pPr>
              <w:wordWrap/>
              <w:adjustRightInd w:val="0"/>
              <w:snapToGrid/>
              <w:ind w:firstLine="0" w:firstLineChars="0"/>
              <w:jc w:val="center"/>
              <w:rPr>
                <w:rFonts w:hint="eastAsia" w:ascii="宋体" w:hAnsi="宋体" w:eastAsia="宋体" w:cs="宋体"/>
                <w:sz w:val="20"/>
                <w:szCs w:val="20"/>
                <w:highlight w:val="none"/>
                <w:lang w:eastAsia="zh-CN"/>
              </w:rPr>
            </w:pPr>
            <w:r>
              <w:rPr>
                <w:rFonts w:hint="eastAsia" w:ascii="宋体" w:hAnsi="宋体" w:cs="宋体"/>
                <w:sz w:val="20"/>
                <w:szCs w:val="20"/>
                <w:highlight w:val="none"/>
                <w:lang w:eastAsia="zh-CN"/>
              </w:rPr>
              <w:t>人员要求</w:t>
            </w:r>
          </w:p>
        </w:tc>
        <w:tc>
          <w:tcPr>
            <w:tcW w:w="5229" w:type="dxa"/>
            <w:vAlign w:val="center"/>
          </w:tcPr>
          <w:p>
            <w:pPr>
              <w:widowControl/>
              <w:wordWrap/>
              <w:adjustRightInd w:val="0"/>
              <w:snapToGrid/>
              <w:ind w:firstLine="0" w:firstLineChars="0"/>
              <w:jc w:val="left"/>
              <w:textAlignment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年龄50周岁以下，具有高中以上学历，具有一年以上物业项目管理经验</w:t>
            </w:r>
            <w:r>
              <w:rPr>
                <w:rFonts w:hint="eastAsia" w:ascii="宋体" w:hAnsi="宋体" w:cs="宋体"/>
                <w:kern w:val="0"/>
                <w:sz w:val="20"/>
                <w:szCs w:val="20"/>
                <w:highlight w:val="none"/>
                <w:lang w:eastAsia="zh-CN"/>
              </w:rPr>
              <w:t>。</w:t>
            </w:r>
          </w:p>
        </w:tc>
        <w:tc>
          <w:tcPr>
            <w:tcW w:w="2966" w:type="dxa"/>
            <w:vAlign w:val="center"/>
          </w:tcPr>
          <w:p>
            <w:pPr>
              <w:widowControl/>
              <w:wordWrap/>
              <w:adjustRightInd w:val="0"/>
              <w:snapToGrid/>
              <w:ind w:firstLine="0" w:firstLineChars="0"/>
              <w:jc w:val="left"/>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不符合要求的，发现一次扣1分</w:t>
            </w:r>
          </w:p>
        </w:tc>
        <w:tc>
          <w:tcPr>
            <w:tcW w:w="1009" w:type="dxa"/>
            <w:vAlign w:val="center"/>
          </w:tcPr>
          <w:p>
            <w:pPr>
              <w:widowControl/>
              <w:wordWrap/>
              <w:adjustRightInd w:val="0"/>
              <w:snapToGrid/>
              <w:ind w:firstLine="0" w:firstLineChars="0"/>
              <w:jc w:val="center"/>
              <w:textAlignment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11" w:type="dxa"/>
            <w:vMerge w:val="continue"/>
            <w:vAlign w:val="center"/>
          </w:tcPr>
          <w:p>
            <w:pPr>
              <w:wordWrap/>
              <w:adjustRightInd w:val="0"/>
              <w:snapToGrid/>
              <w:ind w:firstLine="0" w:firstLineChars="0"/>
              <w:jc w:val="center"/>
              <w:rPr>
                <w:rFonts w:hint="eastAsia" w:ascii="宋体" w:hAnsi="宋体" w:cs="宋体"/>
                <w:sz w:val="20"/>
                <w:szCs w:val="20"/>
                <w:highlight w:val="none"/>
                <w:lang w:eastAsia="zh-CN"/>
              </w:rPr>
            </w:pPr>
          </w:p>
        </w:tc>
        <w:tc>
          <w:tcPr>
            <w:tcW w:w="685" w:type="dxa"/>
            <w:vAlign w:val="center"/>
          </w:tcPr>
          <w:p>
            <w:pPr>
              <w:wordWrap/>
              <w:adjustRightInd w:val="0"/>
              <w:snapToGrid/>
              <w:ind w:firstLine="0" w:firstLineChars="0"/>
              <w:jc w:val="center"/>
              <w:rPr>
                <w:rFonts w:hint="eastAsia" w:ascii="宋体" w:hAnsi="宋体" w:cs="宋体"/>
                <w:sz w:val="20"/>
                <w:szCs w:val="20"/>
                <w:highlight w:val="none"/>
                <w:lang w:eastAsia="zh-CN"/>
              </w:rPr>
            </w:pPr>
            <w:r>
              <w:rPr>
                <w:rFonts w:hint="eastAsia" w:ascii="宋体" w:hAnsi="宋体" w:cs="宋体"/>
                <w:sz w:val="20"/>
                <w:szCs w:val="20"/>
                <w:highlight w:val="none"/>
                <w:lang w:eastAsia="zh-CN"/>
              </w:rPr>
              <w:t>服务内容及要求</w:t>
            </w:r>
          </w:p>
        </w:tc>
        <w:tc>
          <w:tcPr>
            <w:tcW w:w="5229" w:type="dxa"/>
            <w:vAlign w:val="center"/>
          </w:tcPr>
          <w:p>
            <w:pPr>
              <w:widowControl/>
              <w:wordWrap/>
              <w:adjustRightInd w:val="0"/>
              <w:snapToGrid/>
              <w:ind w:firstLine="0" w:firstLineChars="0"/>
              <w:jc w:val="left"/>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确保展馆日常运营顺畅，包括设施维护、安全管理、环境清洁等。需定期巡查展馆</w:t>
            </w:r>
            <w:r>
              <w:rPr>
                <w:rFonts w:hint="eastAsia" w:ascii="宋体" w:hAnsi="宋体" w:cs="宋体"/>
                <w:kern w:val="0"/>
                <w:sz w:val="20"/>
                <w:szCs w:val="20"/>
                <w:highlight w:val="none"/>
                <w:lang w:eastAsia="zh-CN"/>
              </w:rPr>
              <w:t>、会议室、办公室</w:t>
            </w:r>
            <w:r>
              <w:rPr>
                <w:rFonts w:hint="eastAsia" w:ascii="宋体" w:hAnsi="宋体" w:eastAsia="宋体" w:cs="宋体"/>
                <w:kern w:val="0"/>
                <w:sz w:val="20"/>
                <w:szCs w:val="20"/>
                <w:highlight w:val="none"/>
              </w:rPr>
              <w:t>设施</w:t>
            </w:r>
            <w:r>
              <w:rPr>
                <w:rFonts w:hint="eastAsia" w:ascii="宋体" w:hAnsi="宋体" w:cs="宋体"/>
                <w:kern w:val="0"/>
                <w:sz w:val="20"/>
                <w:szCs w:val="20"/>
                <w:highlight w:val="none"/>
                <w:lang w:eastAsia="zh-CN"/>
              </w:rPr>
              <w:t>以及</w:t>
            </w:r>
            <w:r>
              <w:rPr>
                <w:rFonts w:hint="eastAsia" w:ascii="宋体" w:hAnsi="宋体" w:eastAsia="宋体" w:cs="宋体"/>
                <w:kern w:val="0"/>
                <w:sz w:val="20"/>
                <w:szCs w:val="20"/>
                <w:highlight w:val="none"/>
              </w:rPr>
              <w:t>展品安全无损；</w:t>
            </w:r>
          </w:p>
          <w:p>
            <w:pPr>
              <w:widowControl/>
              <w:wordWrap/>
              <w:adjustRightInd w:val="0"/>
              <w:snapToGrid/>
              <w:ind w:firstLine="0" w:firstLineChars="0"/>
              <w:jc w:val="left"/>
              <w:textAlignment w:val="center"/>
              <w:rPr>
                <w:rFonts w:hint="eastAsia" w:ascii="宋体" w:hAnsi="宋体" w:cs="宋体"/>
                <w:kern w:val="0"/>
                <w:sz w:val="20"/>
                <w:szCs w:val="20"/>
                <w:highlight w:val="none"/>
                <w:lang w:eastAsia="zh-CN"/>
              </w:rPr>
            </w:pPr>
            <w:r>
              <w:rPr>
                <w:rFonts w:hint="eastAsia" w:ascii="宋体" w:hAnsi="宋体" w:eastAsia="宋体" w:cs="宋体"/>
                <w:kern w:val="0"/>
                <w:sz w:val="20"/>
                <w:szCs w:val="20"/>
                <w:highlight w:val="none"/>
              </w:rPr>
              <w:t>制定并执行安全预案，保障安全</w:t>
            </w:r>
            <w:r>
              <w:rPr>
                <w:rFonts w:hint="eastAsia" w:ascii="宋体" w:hAnsi="宋体" w:cs="宋体"/>
                <w:kern w:val="0"/>
                <w:sz w:val="20"/>
                <w:szCs w:val="20"/>
                <w:highlight w:val="none"/>
                <w:lang w:eastAsia="zh-CN"/>
              </w:rPr>
              <w:t>问题</w:t>
            </w:r>
            <w:r>
              <w:rPr>
                <w:rFonts w:hint="eastAsia" w:ascii="宋体" w:hAnsi="宋体" w:eastAsia="宋体" w:cs="宋体"/>
                <w:kern w:val="0"/>
                <w:sz w:val="20"/>
                <w:szCs w:val="20"/>
                <w:highlight w:val="none"/>
              </w:rPr>
              <w:t>；同时，维护展馆</w:t>
            </w:r>
            <w:r>
              <w:rPr>
                <w:rFonts w:hint="eastAsia" w:ascii="宋体" w:hAnsi="宋体" w:cs="宋体"/>
                <w:kern w:val="0"/>
                <w:sz w:val="20"/>
                <w:szCs w:val="20"/>
                <w:highlight w:val="none"/>
                <w:lang w:eastAsia="zh-CN"/>
              </w:rPr>
              <w:t>、会议室、办公室</w:t>
            </w:r>
            <w:r>
              <w:rPr>
                <w:rFonts w:hint="eastAsia" w:ascii="宋体" w:hAnsi="宋体" w:eastAsia="宋体" w:cs="宋体"/>
                <w:kern w:val="0"/>
                <w:sz w:val="20"/>
                <w:szCs w:val="20"/>
                <w:highlight w:val="none"/>
              </w:rPr>
              <w:t>环境整洁美观，提供舒适的参观体验</w:t>
            </w:r>
            <w:r>
              <w:rPr>
                <w:rFonts w:hint="eastAsia" w:ascii="宋体" w:hAnsi="宋体" w:cs="宋体"/>
                <w:kern w:val="0"/>
                <w:sz w:val="20"/>
                <w:szCs w:val="20"/>
                <w:highlight w:val="none"/>
                <w:lang w:eastAsia="zh-CN"/>
              </w:rPr>
              <w:t>；</w:t>
            </w:r>
          </w:p>
          <w:p>
            <w:pPr>
              <w:widowControl/>
              <w:wordWrap/>
              <w:adjustRightInd w:val="0"/>
              <w:snapToGrid/>
              <w:ind w:firstLine="0" w:firstLineChars="0"/>
              <w:jc w:val="left"/>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协调与展馆相关的各项服务，如</w:t>
            </w:r>
            <w:r>
              <w:rPr>
                <w:rFonts w:hint="eastAsia" w:ascii="宋体" w:hAnsi="宋体" w:cs="宋体"/>
                <w:kern w:val="0"/>
                <w:sz w:val="20"/>
                <w:szCs w:val="20"/>
                <w:highlight w:val="none"/>
                <w:lang w:eastAsia="zh-CN"/>
              </w:rPr>
              <w:t>会议、</w:t>
            </w:r>
            <w:r>
              <w:rPr>
                <w:rFonts w:hint="eastAsia" w:ascii="宋体" w:hAnsi="宋体" w:eastAsia="宋体" w:cs="宋体"/>
                <w:kern w:val="0"/>
                <w:sz w:val="20"/>
                <w:szCs w:val="20"/>
                <w:highlight w:val="none"/>
              </w:rPr>
              <w:t>导览、讲解等</w:t>
            </w:r>
            <w:r>
              <w:rPr>
                <w:rFonts w:hint="eastAsia" w:ascii="宋体" w:hAnsi="宋体" w:cs="宋体"/>
                <w:kern w:val="0"/>
                <w:sz w:val="20"/>
                <w:szCs w:val="20"/>
                <w:highlight w:val="none"/>
                <w:lang w:eastAsia="zh-CN"/>
              </w:rPr>
              <w:t>。</w:t>
            </w:r>
            <w:r>
              <w:rPr>
                <w:rFonts w:hint="eastAsia" w:ascii="宋体" w:hAnsi="宋体" w:eastAsia="宋体" w:cs="宋体"/>
                <w:kern w:val="0"/>
                <w:sz w:val="20"/>
                <w:szCs w:val="20"/>
                <w:highlight w:val="none"/>
              </w:rPr>
              <w:t>具备良好的沟通协调能力，确保各项服务内容满足展馆运营需求。</w:t>
            </w:r>
          </w:p>
        </w:tc>
        <w:tc>
          <w:tcPr>
            <w:tcW w:w="2966" w:type="dxa"/>
            <w:vAlign w:val="center"/>
          </w:tcPr>
          <w:p>
            <w:pPr>
              <w:widowControl/>
              <w:wordWrap/>
              <w:adjustRightInd w:val="0"/>
              <w:snapToGrid/>
              <w:ind w:firstLine="0" w:firstLineChars="0"/>
              <w:jc w:val="left"/>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未做好</w:t>
            </w:r>
            <w:r>
              <w:rPr>
                <w:rFonts w:hint="eastAsia" w:ascii="宋体" w:hAnsi="宋体" w:cs="宋体"/>
                <w:kern w:val="0"/>
                <w:sz w:val="20"/>
                <w:szCs w:val="20"/>
                <w:highlight w:val="none"/>
                <w:lang w:eastAsia="zh-CN"/>
              </w:rPr>
              <w:t>运营服务</w:t>
            </w:r>
            <w:r>
              <w:rPr>
                <w:rFonts w:hint="eastAsia" w:ascii="宋体" w:hAnsi="宋体" w:cs="宋体"/>
                <w:kern w:val="0"/>
                <w:sz w:val="20"/>
                <w:szCs w:val="20"/>
                <w:highlight w:val="none"/>
              </w:rPr>
              <w:t>，发现一次扣</w:t>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分</w:t>
            </w:r>
          </w:p>
          <w:p>
            <w:pPr>
              <w:widowControl/>
              <w:wordWrap/>
              <w:adjustRightInd w:val="0"/>
              <w:snapToGrid/>
              <w:ind w:firstLine="0" w:firstLineChars="0"/>
              <w:jc w:val="left"/>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未做好</w:t>
            </w:r>
            <w:r>
              <w:rPr>
                <w:rFonts w:hint="eastAsia" w:ascii="宋体" w:hAnsi="宋体" w:cs="宋体"/>
                <w:kern w:val="0"/>
                <w:sz w:val="20"/>
                <w:szCs w:val="20"/>
                <w:highlight w:val="none"/>
                <w:lang w:eastAsia="zh-CN"/>
              </w:rPr>
              <w:t>安全管理</w:t>
            </w:r>
            <w:r>
              <w:rPr>
                <w:rFonts w:hint="eastAsia" w:ascii="宋体" w:hAnsi="宋体" w:cs="宋体"/>
                <w:kern w:val="0"/>
                <w:sz w:val="20"/>
                <w:szCs w:val="20"/>
                <w:highlight w:val="none"/>
              </w:rPr>
              <w:t>，发现一次扣</w:t>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分</w:t>
            </w:r>
          </w:p>
          <w:p>
            <w:pPr>
              <w:widowControl/>
              <w:wordWrap/>
              <w:adjustRightInd w:val="0"/>
              <w:snapToGrid/>
              <w:ind w:firstLine="0" w:firstLineChars="0"/>
              <w:jc w:val="left"/>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未做好</w:t>
            </w:r>
            <w:r>
              <w:rPr>
                <w:rFonts w:hint="eastAsia" w:ascii="宋体" w:hAnsi="宋体" w:cs="宋体"/>
                <w:kern w:val="0"/>
                <w:sz w:val="20"/>
                <w:szCs w:val="20"/>
                <w:highlight w:val="none"/>
                <w:lang w:eastAsia="zh-CN"/>
              </w:rPr>
              <w:t>相关</w:t>
            </w:r>
            <w:r>
              <w:rPr>
                <w:rFonts w:hint="eastAsia" w:ascii="宋体" w:hAnsi="宋体" w:cs="宋体"/>
                <w:kern w:val="0"/>
                <w:sz w:val="20"/>
                <w:szCs w:val="20"/>
                <w:highlight w:val="none"/>
              </w:rPr>
              <w:t>工作，发现一次扣</w:t>
            </w:r>
            <w:r>
              <w:rPr>
                <w:rFonts w:hint="eastAsia" w:ascii="宋体" w:hAnsi="宋体" w:cs="宋体"/>
                <w:kern w:val="0"/>
                <w:sz w:val="20"/>
                <w:szCs w:val="20"/>
                <w:highlight w:val="none"/>
                <w:lang w:val="en-US" w:eastAsia="zh-CN"/>
              </w:rPr>
              <w:t>2</w:t>
            </w:r>
            <w:r>
              <w:rPr>
                <w:rFonts w:hint="eastAsia" w:ascii="宋体" w:hAnsi="宋体" w:cs="宋体"/>
                <w:kern w:val="0"/>
                <w:sz w:val="20"/>
                <w:szCs w:val="20"/>
                <w:highlight w:val="none"/>
              </w:rPr>
              <w:t>分</w:t>
            </w:r>
          </w:p>
        </w:tc>
        <w:tc>
          <w:tcPr>
            <w:tcW w:w="1009" w:type="dxa"/>
            <w:vAlign w:val="center"/>
          </w:tcPr>
          <w:p>
            <w:pPr>
              <w:widowControl/>
              <w:wordWrap/>
              <w:adjustRightInd w:val="0"/>
              <w:snapToGrid/>
              <w:ind w:firstLine="0" w:firstLineChars="0"/>
              <w:jc w:val="center"/>
              <w:textAlignment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11" w:type="dxa"/>
            <w:vAlign w:val="center"/>
          </w:tcPr>
          <w:p>
            <w:pPr>
              <w:wordWrap/>
              <w:adjustRightInd w:val="0"/>
              <w:snapToGrid/>
              <w:ind w:firstLine="0" w:firstLineChars="0"/>
              <w:jc w:val="center"/>
              <w:rPr>
                <w:rFonts w:ascii="宋体" w:hAnsi="宋体" w:cs="宋体"/>
                <w:color w:val="auto"/>
                <w:sz w:val="20"/>
                <w:szCs w:val="20"/>
                <w:highlight w:val="none"/>
              </w:rPr>
            </w:pPr>
            <w:r>
              <w:rPr>
                <w:rFonts w:hint="eastAsia" w:ascii="宋体" w:hAnsi="宋体" w:eastAsia="宋体" w:cs="宋体"/>
                <w:color w:val="auto"/>
                <w:sz w:val="21"/>
                <w:szCs w:val="21"/>
                <w:highlight w:val="none"/>
                <w:lang w:val="en-US" w:eastAsia="zh-CN"/>
              </w:rPr>
              <w:t>物业服务</w:t>
            </w:r>
            <w:r>
              <w:rPr>
                <w:rFonts w:hint="eastAsia" w:ascii="宋体" w:hAnsi="宋体" w:eastAsia="宋体" w:cs="宋体"/>
                <w:color w:val="auto"/>
                <w:sz w:val="21"/>
                <w:szCs w:val="21"/>
                <w:highlight w:val="none"/>
              </w:rPr>
              <w:t>档案管理建设</w:t>
            </w:r>
            <w:r>
              <w:rPr>
                <w:rFonts w:hint="eastAsia" w:ascii="宋体" w:hAnsi="宋体" w:eastAsia="宋体" w:cs="宋体"/>
                <w:color w:val="auto"/>
                <w:sz w:val="21"/>
                <w:szCs w:val="21"/>
                <w:highlight w:val="none"/>
                <w:lang w:val="en-US" w:eastAsia="zh-CN"/>
              </w:rPr>
              <w:t>服务</w:t>
            </w:r>
          </w:p>
        </w:tc>
        <w:tc>
          <w:tcPr>
            <w:tcW w:w="685" w:type="dxa"/>
            <w:vAlign w:val="center"/>
          </w:tcPr>
          <w:p>
            <w:pPr>
              <w:wordWrap/>
              <w:adjustRightInd w:val="0"/>
              <w:snapToGrid/>
              <w:ind w:firstLine="0" w:firstLineChars="0"/>
              <w:jc w:val="center"/>
              <w:rPr>
                <w:rFonts w:ascii="宋体" w:hAnsi="宋体" w:cs="宋体"/>
                <w:color w:val="auto"/>
                <w:sz w:val="20"/>
                <w:szCs w:val="20"/>
                <w:highlight w:val="none"/>
              </w:rPr>
            </w:pP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lang w:val="en-US" w:eastAsia="zh-CN"/>
              </w:rPr>
              <w:t>内容及要求</w:t>
            </w:r>
          </w:p>
        </w:tc>
        <w:tc>
          <w:tcPr>
            <w:tcW w:w="5229" w:type="dxa"/>
            <w:vAlign w:val="center"/>
          </w:tcPr>
          <w:p>
            <w:pPr>
              <w:widowControl/>
              <w:wordWrap/>
              <w:adjustRightInd w:val="0"/>
              <w:snapToGrid/>
              <w:ind w:firstLine="0" w:firstLineChars="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建立物业管理档案的电子管理系统，包括文件管理软件，数据存储设备等，实现信息化管理。同时，配备专业的档案管理人员，并制定相应的档案管理流程和规范，确保档案的安全、完整和高效管理。</w:t>
            </w:r>
          </w:p>
          <w:p>
            <w:pPr>
              <w:widowControl/>
              <w:wordWrap/>
              <w:adjustRightInd w:val="0"/>
              <w:snapToGrid/>
              <w:ind w:firstLine="0" w:firstLineChars="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设立专门的保密管理人员，对物业管理档案的涉密内容进行严格保护，并建立相应的涉密档案管理流程和机制，包括归档、借阅、销毁等，确保档案的保密性和安全性。</w:t>
            </w:r>
          </w:p>
        </w:tc>
        <w:tc>
          <w:tcPr>
            <w:tcW w:w="2966" w:type="dxa"/>
            <w:vAlign w:val="center"/>
          </w:tcPr>
          <w:p>
            <w:pPr>
              <w:widowControl/>
              <w:wordWrap/>
              <w:adjustRightInd w:val="0"/>
              <w:snapToGrid/>
              <w:ind w:firstLine="0" w:firstLineChars="0"/>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未做好相关工作，发现一次扣</w:t>
            </w:r>
            <w:r>
              <w:rPr>
                <w:rFonts w:hint="eastAsia" w:ascii="宋体" w:hAnsi="宋体" w:cs="宋体"/>
                <w:color w:val="auto"/>
                <w:kern w:val="0"/>
                <w:sz w:val="20"/>
                <w:szCs w:val="20"/>
                <w:highlight w:val="none"/>
                <w:lang w:val="en-US" w:eastAsia="zh-CN"/>
              </w:rPr>
              <w:t>2</w:t>
            </w:r>
            <w:r>
              <w:rPr>
                <w:rFonts w:hint="eastAsia" w:ascii="宋体" w:hAnsi="宋体" w:cs="宋体"/>
                <w:color w:val="auto"/>
                <w:kern w:val="0"/>
                <w:sz w:val="20"/>
                <w:szCs w:val="20"/>
                <w:highlight w:val="none"/>
              </w:rPr>
              <w:t>分</w:t>
            </w:r>
          </w:p>
        </w:tc>
        <w:tc>
          <w:tcPr>
            <w:tcW w:w="1009" w:type="dxa"/>
            <w:vAlign w:val="center"/>
          </w:tcPr>
          <w:p>
            <w:pPr>
              <w:widowControl/>
              <w:wordWrap/>
              <w:adjustRightInd w:val="0"/>
              <w:snapToGrid/>
              <w:ind w:firstLine="0" w:firstLineChars="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11"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lang w:val="en-US" w:eastAsia="zh-CN"/>
              </w:rPr>
              <w:t>室外绿化及室内绿植</w:t>
            </w:r>
            <w:r>
              <w:rPr>
                <w:rFonts w:hint="eastAsia" w:ascii="宋体" w:hAnsi="宋体" w:cs="宋体"/>
                <w:kern w:val="0"/>
                <w:sz w:val="20"/>
                <w:szCs w:val="20"/>
                <w:highlight w:val="none"/>
              </w:rPr>
              <w:t>租摆考核</w:t>
            </w:r>
          </w:p>
        </w:tc>
        <w:tc>
          <w:tcPr>
            <w:tcW w:w="685"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服务内容及要求</w:t>
            </w:r>
          </w:p>
        </w:tc>
        <w:tc>
          <w:tcPr>
            <w:tcW w:w="5229" w:type="dxa"/>
            <w:vAlign w:val="center"/>
          </w:tcPr>
          <w:p>
            <w:pPr>
              <w:widowControl/>
              <w:wordWrap/>
              <w:adjustRightInd w:val="0"/>
              <w:snapToGrid/>
              <w:ind w:firstLine="0" w:firstLineChars="0"/>
              <w:jc w:val="left"/>
              <w:textAlignment w:val="center"/>
              <w:rPr>
                <w:rFonts w:hint="eastAsia" w:ascii="宋体" w:hAnsi="宋体" w:cs="宋体"/>
                <w:kern w:val="0"/>
                <w:sz w:val="20"/>
                <w:szCs w:val="20"/>
                <w:highlight w:val="none"/>
              </w:rPr>
            </w:pPr>
            <w:r>
              <w:rPr>
                <w:rFonts w:hint="eastAsia" w:ascii="宋体" w:hAnsi="宋体" w:cs="宋体"/>
                <w:kern w:val="0"/>
                <w:sz w:val="20"/>
                <w:szCs w:val="20"/>
                <w:highlight w:val="none"/>
              </w:rPr>
              <w:t>根据季节和气候状况，进行加固、浇灌、施肥、修剪和松土等养护，及时补种枯死、缺损的绿植、草</w:t>
            </w:r>
            <w:r>
              <w:rPr>
                <w:rFonts w:hint="eastAsia" w:ascii="宋体" w:hAnsi="宋体" w:cs="宋体"/>
                <w:kern w:val="0"/>
                <w:sz w:val="20"/>
                <w:szCs w:val="20"/>
                <w:highlight w:val="none"/>
                <w:lang w:eastAsia="zh-CN"/>
              </w:rPr>
              <w:t>皮</w:t>
            </w:r>
            <w:r>
              <w:rPr>
                <w:rFonts w:hint="eastAsia" w:ascii="宋体" w:hAnsi="宋体" w:cs="宋体"/>
                <w:kern w:val="0"/>
                <w:sz w:val="20"/>
                <w:szCs w:val="20"/>
                <w:highlight w:val="none"/>
              </w:rPr>
              <w:t>，保待绿植及</w:t>
            </w:r>
            <w:r>
              <w:rPr>
                <w:rFonts w:hint="eastAsia" w:ascii="宋体" w:hAnsi="宋体" w:cs="宋体"/>
                <w:kern w:val="0"/>
                <w:sz w:val="20"/>
                <w:szCs w:val="20"/>
                <w:highlight w:val="none"/>
                <w:lang w:eastAsia="zh-CN"/>
              </w:rPr>
              <w:t>草坪</w:t>
            </w:r>
            <w:r>
              <w:rPr>
                <w:rFonts w:hint="eastAsia" w:ascii="宋体" w:hAnsi="宋体" w:cs="宋体"/>
                <w:kern w:val="0"/>
                <w:sz w:val="20"/>
                <w:szCs w:val="20"/>
                <w:highlight w:val="none"/>
              </w:rPr>
              <w:t>的整洁美观。定期检查病虫害情况，病虫害防治率100%，危害率低于5%</w:t>
            </w:r>
            <w:r>
              <w:rPr>
                <w:rFonts w:hint="eastAsia" w:ascii="宋体" w:hAnsi="宋体" w:cs="宋体"/>
                <w:kern w:val="0"/>
                <w:sz w:val="20"/>
                <w:szCs w:val="20"/>
                <w:highlight w:val="none"/>
                <w:lang w:eastAsia="zh-CN"/>
              </w:rPr>
              <w:t>。</w:t>
            </w:r>
          </w:p>
          <w:p>
            <w:pPr>
              <w:widowControl/>
              <w:wordWrap/>
              <w:adjustRightInd w:val="0"/>
              <w:snapToGrid/>
              <w:ind w:firstLine="0" w:firstLineChars="0"/>
              <w:jc w:val="left"/>
              <w:textAlignment w:val="center"/>
              <w:rPr>
                <w:rFonts w:hint="eastAsia" w:cs="宋体"/>
                <w:kern w:val="0"/>
                <w:sz w:val="20"/>
                <w:szCs w:val="20"/>
                <w:highlight w:val="none"/>
                <w:lang w:val="en-US" w:eastAsia="zh-CN"/>
              </w:rPr>
            </w:pPr>
            <w:r>
              <w:rPr>
                <w:rFonts w:hint="eastAsia" w:ascii="宋体" w:hAnsi="宋体" w:cs="宋体"/>
                <w:kern w:val="0"/>
                <w:sz w:val="20"/>
                <w:szCs w:val="20"/>
                <w:highlight w:val="none"/>
              </w:rPr>
              <w:t>提供并负责大厅、过道、会议室等内绿植的租摆，</w:t>
            </w:r>
            <w:r>
              <w:rPr>
                <w:rFonts w:hint="eastAsia" w:cs="宋体"/>
                <w:kern w:val="0"/>
                <w:sz w:val="20"/>
                <w:szCs w:val="20"/>
                <w:highlight w:val="none"/>
                <w:lang w:val="en-US" w:eastAsia="zh-CN"/>
              </w:rPr>
              <w:t>种类数量符合采购要求。</w:t>
            </w:r>
          </w:p>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根据一年四季的变化更换花木，保持常年鲜艳。每月视其生长状况和采购人要求及时更换养护，确保所摆放植物的旺盛。</w:t>
            </w:r>
          </w:p>
        </w:tc>
        <w:tc>
          <w:tcPr>
            <w:tcW w:w="2966" w:type="dxa"/>
            <w:vAlign w:val="center"/>
          </w:tcPr>
          <w:p>
            <w:pPr>
              <w:widowControl/>
              <w:wordWrap/>
              <w:adjustRightInd w:val="0"/>
              <w:snapToGrid/>
              <w:ind w:firstLine="0" w:firstLineChars="0"/>
              <w:jc w:val="left"/>
              <w:textAlignment w:val="center"/>
              <w:rPr>
                <w:rFonts w:ascii="宋体" w:hAnsi="宋体" w:cs="宋体"/>
                <w:sz w:val="20"/>
                <w:szCs w:val="20"/>
                <w:highlight w:val="none"/>
              </w:rPr>
            </w:pPr>
            <w:r>
              <w:rPr>
                <w:rFonts w:hint="eastAsia" w:ascii="宋体" w:hAnsi="宋体" w:cs="宋体"/>
                <w:kern w:val="0"/>
                <w:sz w:val="20"/>
                <w:szCs w:val="20"/>
                <w:highlight w:val="none"/>
              </w:rPr>
              <w:t>未按要求</w:t>
            </w:r>
            <w:r>
              <w:rPr>
                <w:rFonts w:hint="eastAsia" w:ascii="宋体" w:hAnsi="宋体" w:cs="宋体"/>
                <w:kern w:val="0"/>
                <w:sz w:val="20"/>
                <w:szCs w:val="20"/>
                <w:highlight w:val="none"/>
                <w:lang w:eastAsia="zh-CN"/>
              </w:rPr>
              <w:t>落实</w:t>
            </w:r>
            <w:r>
              <w:rPr>
                <w:rFonts w:hint="eastAsia" w:ascii="宋体" w:hAnsi="宋体" w:cs="宋体"/>
                <w:kern w:val="0"/>
                <w:sz w:val="20"/>
                <w:szCs w:val="20"/>
                <w:highlight w:val="none"/>
              </w:rPr>
              <w:t>，发现一次扣1分</w:t>
            </w:r>
          </w:p>
        </w:tc>
        <w:tc>
          <w:tcPr>
            <w:tcW w:w="1009" w:type="dxa"/>
            <w:vAlign w:val="center"/>
          </w:tcPr>
          <w:p>
            <w:pPr>
              <w:widowControl/>
              <w:wordWrap/>
              <w:adjustRightInd w:val="0"/>
              <w:snapToGrid/>
              <w:ind w:firstLine="0" w:firstLineChars="0"/>
              <w:jc w:val="center"/>
              <w:textAlignment w:val="center"/>
              <w:rPr>
                <w:rFonts w:ascii="宋体" w:hAnsi="宋体" w:cs="宋体"/>
                <w:sz w:val="20"/>
                <w:szCs w:val="20"/>
                <w:highlight w:val="none"/>
              </w:rPr>
            </w:pPr>
            <w:r>
              <w:rPr>
                <w:rFonts w:hint="eastAsia" w:ascii="宋体" w:hAnsi="宋体" w:cs="宋体"/>
                <w:kern w:val="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Merge w:val="restart"/>
            <w:vAlign w:val="center"/>
          </w:tcPr>
          <w:p>
            <w:pPr>
              <w:widowControl/>
              <w:wordWrap/>
              <w:adjustRightInd w:val="0"/>
              <w:snapToGrid/>
              <w:ind w:firstLine="0" w:firstLineChars="0"/>
              <w:jc w:val="center"/>
              <w:textAlignment w:val="center"/>
              <w:rPr>
                <w:rFonts w:ascii="宋体" w:hAnsi="宋体" w:cs="宋体"/>
                <w:b/>
                <w:bCs/>
                <w:sz w:val="20"/>
                <w:szCs w:val="20"/>
                <w:highlight w:val="none"/>
              </w:rPr>
            </w:pPr>
            <w:r>
              <w:rPr>
                <w:rFonts w:hint="eastAsia" w:ascii="宋体" w:hAnsi="宋体" w:cs="宋体"/>
                <w:kern w:val="0"/>
                <w:sz w:val="20"/>
                <w:szCs w:val="20"/>
                <w:highlight w:val="none"/>
              </w:rPr>
              <w:t>其他</w:t>
            </w:r>
          </w:p>
        </w:tc>
        <w:tc>
          <w:tcPr>
            <w:tcW w:w="685" w:type="dxa"/>
            <w:vMerge w:val="restart"/>
            <w:vAlign w:val="center"/>
          </w:tcPr>
          <w:p>
            <w:pPr>
              <w:widowControl/>
              <w:wordWrap/>
              <w:adjustRightInd w:val="0"/>
              <w:snapToGrid/>
              <w:ind w:firstLine="0" w:firstLineChars="0"/>
              <w:jc w:val="center"/>
              <w:textAlignment w:val="center"/>
              <w:rPr>
                <w:rFonts w:ascii="宋体" w:hAnsi="宋体" w:cs="宋体"/>
                <w:b/>
                <w:bCs/>
                <w:sz w:val="20"/>
                <w:szCs w:val="20"/>
                <w:highlight w:val="none"/>
              </w:rPr>
            </w:pPr>
            <w:r>
              <w:rPr>
                <w:rFonts w:hint="eastAsia" w:ascii="宋体" w:hAnsi="宋体" w:cs="宋体"/>
                <w:kern w:val="0"/>
                <w:sz w:val="20"/>
                <w:szCs w:val="20"/>
                <w:highlight w:val="none"/>
              </w:rPr>
              <w:t>服务内容及要求</w:t>
            </w:r>
          </w:p>
        </w:tc>
        <w:tc>
          <w:tcPr>
            <w:tcW w:w="5229" w:type="dxa"/>
            <w:vAlign w:val="center"/>
          </w:tcPr>
          <w:p>
            <w:pPr>
              <w:widowControl/>
              <w:wordWrap/>
              <w:adjustRightInd w:val="0"/>
              <w:snapToGrid/>
              <w:ind w:firstLine="0" w:firstLineChars="0"/>
              <w:jc w:val="left"/>
              <w:textAlignment w:val="center"/>
              <w:rPr>
                <w:rFonts w:ascii="宋体" w:hAnsi="宋体" w:cs="宋体"/>
                <w:b/>
                <w:bCs/>
                <w:sz w:val="20"/>
                <w:szCs w:val="20"/>
                <w:highlight w:val="none"/>
              </w:rPr>
            </w:pPr>
            <w:r>
              <w:rPr>
                <w:rFonts w:hint="eastAsia" w:ascii="宋体" w:hAnsi="宋体" w:cs="宋体"/>
                <w:kern w:val="0"/>
                <w:sz w:val="20"/>
                <w:szCs w:val="20"/>
                <w:highlight w:val="none"/>
              </w:rPr>
              <w:t>突发事件发生时应立即启动应急预案，迅速展开指挥协调、信息报告、紧急处置、秩序维护、抢险救援、后勤保障等工作，并在第一时间内向有关部门汇报处理结果。</w:t>
            </w:r>
          </w:p>
        </w:tc>
        <w:tc>
          <w:tcPr>
            <w:tcW w:w="2966" w:type="dxa"/>
            <w:vAlign w:val="center"/>
          </w:tcPr>
          <w:p>
            <w:pPr>
              <w:widowControl/>
              <w:wordWrap/>
              <w:adjustRightInd w:val="0"/>
              <w:snapToGrid/>
              <w:ind w:firstLine="0" w:firstLineChars="0"/>
              <w:jc w:val="left"/>
              <w:textAlignment w:val="center"/>
              <w:rPr>
                <w:rFonts w:ascii="宋体" w:hAnsi="宋体" w:cs="宋体"/>
                <w:b/>
                <w:bCs/>
                <w:kern w:val="0"/>
                <w:sz w:val="20"/>
                <w:szCs w:val="20"/>
                <w:highlight w:val="none"/>
              </w:rPr>
            </w:pPr>
            <w:r>
              <w:rPr>
                <w:rFonts w:hint="eastAsia" w:ascii="宋体" w:hAnsi="宋体" w:cs="宋体"/>
                <w:kern w:val="0"/>
                <w:sz w:val="20"/>
                <w:szCs w:val="20"/>
                <w:highlight w:val="none"/>
              </w:rPr>
              <w:t>未启动应急预案，导致未及时处理突发事件，发现一次扣</w:t>
            </w:r>
            <w:r>
              <w:rPr>
                <w:rFonts w:hint="eastAsia" w:ascii="宋体" w:hAnsi="宋体" w:cs="宋体"/>
                <w:kern w:val="0"/>
                <w:sz w:val="20"/>
                <w:szCs w:val="20"/>
                <w:highlight w:val="none"/>
                <w:lang w:val="en-US" w:eastAsia="zh-CN"/>
              </w:rPr>
              <w:t>1</w:t>
            </w:r>
            <w:r>
              <w:rPr>
                <w:rFonts w:hint="eastAsia" w:ascii="宋体" w:hAnsi="宋体" w:cs="宋体"/>
                <w:kern w:val="0"/>
                <w:sz w:val="20"/>
                <w:szCs w:val="20"/>
                <w:highlight w:val="none"/>
              </w:rPr>
              <w:t>分</w:t>
            </w:r>
          </w:p>
        </w:tc>
        <w:tc>
          <w:tcPr>
            <w:tcW w:w="1009" w:type="dxa"/>
            <w:vAlign w:val="center"/>
          </w:tcPr>
          <w:p>
            <w:pPr>
              <w:widowControl/>
              <w:wordWrap/>
              <w:adjustRightInd w:val="0"/>
              <w:snapToGrid/>
              <w:ind w:firstLine="0" w:firstLineChars="0"/>
              <w:jc w:val="center"/>
              <w:textAlignment w:val="center"/>
              <w:rPr>
                <w:rFonts w:hint="default" w:ascii="宋体" w:hAnsi="宋体" w:eastAsia="宋体" w:cs="宋体"/>
                <w:b/>
                <w:bCs/>
                <w:kern w:val="0"/>
                <w:sz w:val="20"/>
                <w:szCs w:val="20"/>
                <w:highlight w:val="none"/>
                <w:lang w:val="en-US" w:eastAsia="zh-CN"/>
              </w:rPr>
            </w:pPr>
            <w:r>
              <w:rPr>
                <w:rFonts w:hint="eastAsia" w:ascii="宋体" w:hAnsi="宋体" w:cs="宋体"/>
                <w:b/>
                <w:bCs/>
                <w:kern w:val="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1" w:type="dxa"/>
            <w:vMerge w:val="continue"/>
            <w:vAlign w:val="center"/>
          </w:tcPr>
          <w:p>
            <w:pPr>
              <w:wordWrap/>
              <w:adjustRightInd w:val="0"/>
              <w:snapToGrid/>
              <w:ind w:firstLine="0" w:firstLineChars="0"/>
              <w:jc w:val="center"/>
              <w:rPr>
                <w:rFonts w:ascii="宋体" w:hAnsi="宋体" w:cs="宋体"/>
                <w:b/>
                <w:bCs/>
                <w:sz w:val="20"/>
                <w:szCs w:val="20"/>
                <w:highlight w:val="none"/>
              </w:rPr>
            </w:pPr>
          </w:p>
        </w:tc>
        <w:tc>
          <w:tcPr>
            <w:tcW w:w="685" w:type="dxa"/>
            <w:vMerge w:val="continue"/>
            <w:vAlign w:val="center"/>
          </w:tcPr>
          <w:p>
            <w:pPr>
              <w:wordWrap/>
              <w:adjustRightInd w:val="0"/>
              <w:snapToGrid/>
              <w:ind w:firstLine="0" w:firstLineChars="0"/>
              <w:jc w:val="center"/>
              <w:rPr>
                <w:rFonts w:ascii="宋体" w:hAnsi="宋体" w:cs="宋体"/>
                <w:b/>
                <w:bCs/>
                <w:sz w:val="20"/>
                <w:szCs w:val="20"/>
                <w:highlight w:val="none"/>
              </w:rPr>
            </w:pPr>
          </w:p>
        </w:tc>
        <w:tc>
          <w:tcPr>
            <w:tcW w:w="5229" w:type="dxa"/>
            <w:vAlign w:val="center"/>
          </w:tcPr>
          <w:p>
            <w:pPr>
              <w:widowControl/>
              <w:wordWrap/>
              <w:adjustRightInd w:val="0"/>
              <w:snapToGrid/>
              <w:ind w:firstLine="0" w:firstLineChars="0"/>
              <w:jc w:val="left"/>
              <w:textAlignment w:val="center"/>
              <w:rPr>
                <w:rFonts w:ascii="宋体" w:hAnsi="宋体" w:cs="宋体"/>
                <w:b/>
                <w:bCs/>
                <w:sz w:val="20"/>
                <w:szCs w:val="20"/>
                <w:highlight w:val="none"/>
              </w:rPr>
            </w:pPr>
            <w:r>
              <w:rPr>
                <w:rFonts w:hint="eastAsia" w:ascii="宋体" w:hAnsi="宋体" w:cs="宋体"/>
                <w:kern w:val="0"/>
                <w:sz w:val="20"/>
                <w:szCs w:val="20"/>
                <w:highlight w:val="none"/>
              </w:rPr>
              <w:t>每年至少组织1次突发事件应急演习。</w:t>
            </w:r>
          </w:p>
        </w:tc>
        <w:tc>
          <w:tcPr>
            <w:tcW w:w="2966" w:type="dxa"/>
            <w:vAlign w:val="center"/>
          </w:tcPr>
          <w:p>
            <w:pPr>
              <w:widowControl/>
              <w:wordWrap/>
              <w:adjustRightInd w:val="0"/>
              <w:snapToGrid/>
              <w:ind w:firstLine="0" w:firstLineChars="0"/>
              <w:jc w:val="left"/>
              <w:textAlignment w:val="center"/>
              <w:rPr>
                <w:rFonts w:ascii="宋体" w:hAnsi="宋体" w:cs="宋体"/>
                <w:b/>
                <w:bCs/>
                <w:kern w:val="0"/>
                <w:sz w:val="20"/>
                <w:szCs w:val="20"/>
                <w:highlight w:val="none"/>
              </w:rPr>
            </w:pPr>
            <w:r>
              <w:rPr>
                <w:rFonts w:hint="eastAsia" w:ascii="宋体" w:hAnsi="宋体" w:cs="宋体"/>
                <w:kern w:val="0"/>
                <w:sz w:val="20"/>
                <w:szCs w:val="20"/>
                <w:highlight w:val="none"/>
              </w:rPr>
              <w:t>未按要求组织演练，发现一次扣1分</w:t>
            </w:r>
          </w:p>
        </w:tc>
        <w:tc>
          <w:tcPr>
            <w:tcW w:w="1009" w:type="dxa"/>
            <w:vAlign w:val="center"/>
          </w:tcPr>
          <w:p>
            <w:pPr>
              <w:widowControl/>
              <w:wordWrap/>
              <w:adjustRightInd w:val="0"/>
              <w:snapToGrid/>
              <w:ind w:firstLine="0" w:firstLineChars="0"/>
              <w:jc w:val="center"/>
              <w:textAlignment w:val="center"/>
              <w:rPr>
                <w:rFonts w:hint="eastAsia" w:ascii="宋体" w:hAnsi="宋体" w:eastAsia="宋体" w:cs="宋体"/>
                <w:b/>
                <w:bCs/>
                <w:kern w:val="0"/>
                <w:sz w:val="20"/>
                <w:szCs w:val="20"/>
                <w:highlight w:val="none"/>
                <w:lang w:eastAsia="zh-CN"/>
              </w:rPr>
            </w:pPr>
            <w:r>
              <w:rPr>
                <w:rFonts w:hint="eastAsia" w:ascii="宋体" w:hAnsi="宋体" w:cs="宋体"/>
                <w:kern w:val="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96" w:type="dxa"/>
            <w:gridSpan w:val="2"/>
            <w:vAlign w:val="center"/>
          </w:tcPr>
          <w:p>
            <w:pPr>
              <w:ind w:left="0" w:leftChars="0" w:firstLine="0" w:firstLineChars="0"/>
              <w:jc w:val="center"/>
              <w:rPr>
                <w:b/>
                <w:bCs/>
                <w:highlight w:val="none"/>
                <w:lang w:val="en-US" w:eastAsia="zh-CN"/>
              </w:rPr>
            </w:pPr>
            <w:r>
              <w:rPr>
                <w:rFonts w:hint="eastAsia"/>
                <w:b/>
                <w:bCs/>
                <w:highlight w:val="none"/>
              </w:rPr>
              <w:t>总计</w:t>
            </w:r>
          </w:p>
        </w:tc>
        <w:tc>
          <w:tcPr>
            <w:tcW w:w="5229" w:type="dxa"/>
            <w:vAlign w:val="center"/>
          </w:tcPr>
          <w:p>
            <w:pPr>
              <w:wordWrap/>
              <w:adjustRightInd w:val="0"/>
              <w:snapToGrid/>
              <w:ind w:firstLine="0" w:firstLineChars="0"/>
              <w:jc w:val="center"/>
              <w:rPr>
                <w:rFonts w:ascii="宋体" w:hAnsi="宋体" w:cs="宋体"/>
                <w:b/>
                <w:bCs/>
                <w:sz w:val="20"/>
                <w:szCs w:val="20"/>
                <w:highlight w:val="none"/>
              </w:rPr>
            </w:pPr>
          </w:p>
        </w:tc>
        <w:tc>
          <w:tcPr>
            <w:tcW w:w="2966" w:type="dxa"/>
            <w:vAlign w:val="center"/>
          </w:tcPr>
          <w:p>
            <w:pPr>
              <w:widowControl/>
              <w:wordWrap/>
              <w:adjustRightInd w:val="0"/>
              <w:snapToGrid/>
              <w:ind w:firstLine="0" w:firstLineChars="0"/>
              <w:jc w:val="center"/>
              <w:textAlignment w:val="center"/>
              <w:rPr>
                <w:rFonts w:ascii="宋体" w:hAnsi="宋体" w:cs="宋体"/>
                <w:b/>
                <w:bCs/>
                <w:sz w:val="20"/>
                <w:szCs w:val="20"/>
                <w:highlight w:val="none"/>
              </w:rPr>
            </w:pPr>
          </w:p>
        </w:tc>
        <w:tc>
          <w:tcPr>
            <w:tcW w:w="1009" w:type="dxa"/>
            <w:vAlign w:val="center"/>
          </w:tcPr>
          <w:p>
            <w:pPr>
              <w:widowControl/>
              <w:wordWrap/>
              <w:adjustRightInd w:val="0"/>
              <w:snapToGrid/>
              <w:ind w:firstLine="0" w:firstLineChars="0"/>
              <w:jc w:val="center"/>
              <w:textAlignment w:val="center"/>
              <w:rPr>
                <w:rFonts w:ascii="宋体" w:hAnsi="宋体" w:cs="宋体"/>
                <w:b/>
                <w:bCs/>
                <w:sz w:val="20"/>
                <w:szCs w:val="20"/>
                <w:highlight w:val="none"/>
              </w:rPr>
            </w:pPr>
            <w:r>
              <w:rPr>
                <w:rFonts w:hint="eastAsia" w:ascii="宋体" w:hAnsi="宋体" w:cs="宋体"/>
                <w:b/>
                <w:bCs/>
                <w:kern w:val="0"/>
                <w:sz w:val="20"/>
                <w:szCs w:val="20"/>
                <w:highlight w:val="none"/>
              </w:rPr>
              <w:t>100</w:t>
            </w:r>
          </w:p>
        </w:tc>
      </w:tr>
    </w:tbl>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成绩计算方式</w:t>
      </w:r>
    </w:p>
    <w:p>
      <w:pPr>
        <w:wordWrap/>
        <w:snapToGrid w:val="0"/>
        <w:spacing w:line="240" w:lineRule="auto"/>
        <w:ind w:left="0" w:leftChars="0" w:right="0" w:firstLine="480" w:firstLineChars="200"/>
        <w:jc w:val="left"/>
        <w:rPr>
          <w:rFonts w:hint="eastAsia" w:ascii="宋体" w:hAnsi="宋体" w:cs="仿宋_GB2312"/>
          <w:sz w:val="24"/>
          <w:highlight w:val="none"/>
        </w:rPr>
        <w:sectPr>
          <w:headerReference r:id="rId4" w:type="default"/>
          <w:footerReference r:id="rId5" w:type="default"/>
          <w:pgSz w:w="11906" w:h="16838"/>
          <w:pgMar w:top="938" w:right="1235" w:bottom="1327" w:left="1012" w:header="0" w:footer="0" w:gutter="0"/>
          <w:pgNumType w:fmt="decimal"/>
          <w:cols w:space="720" w:num="1"/>
          <w:rtlGutter w:val="0"/>
          <w:docGrid w:type="lines" w:linePitch="319" w:charSpace="0"/>
        </w:sectPr>
      </w:pPr>
      <w:r>
        <w:rPr>
          <w:rFonts w:hint="eastAsia" w:ascii="宋体" w:hAnsi="宋体" w:cs="仿宋_GB2312"/>
          <w:sz w:val="24"/>
          <w:highlight w:val="none"/>
        </w:rPr>
        <w:t>按照考核标准、评分细则，实行分级分类考核，各项检查考核基准分为100分，通过平时巡查、综合考评组半年度评分按5：5比例计算得出综合评分。</w:t>
      </w:r>
    </w:p>
    <w:p>
      <w:pPr>
        <w:adjustRightInd/>
        <w:spacing w:line="360" w:lineRule="auto"/>
        <w:jc w:val="center"/>
        <w:outlineLvl w:val="0"/>
        <w:rPr>
          <w:rFonts w:hint="eastAsia" w:ascii="黑体" w:hAnsi="黑体" w:eastAsia="黑体" w:cs="黑体"/>
          <w:b/>
          <w:sz w:val="30"/>
          <w:szCs w:val="30"/>
          <w:highlight w:val="none"/>
        </w:rPr>
      </w:pPr>
      <w:r>
        <w:rPr>
          <w:rFonts w:hint="eastAsia" w:ascii="黑体" w:hAnsi="黑体" w:eastAsia="黑体" w:cs="黑体"/>
          <w:b/>
          <w:sz w:val="30"/>
          <w:szCs w:val="30"/>
          <w:highlight w:val="none"/>
        </w:rPr>
        <w:t xml:space="preserve">第四部分   </w:t>
      </w:r>
      <w:bookmarkStart w:id="9" w:name="_Toc184313241"/>
      <w:bookmarkEnd w:id="9"/>
      <w:bookmarkStart w:id="10" w:name="_Toc184314435"/>
      <w:bookmarkEnd w:id="10"/>
      <w:bookmarkStart w:id="11" w:name="_Toc184308054"/>
      <w:bookmarkEnd w:id="11"/>
      <w:bookmarkStart w:id="12" w:name="_Toc184312079"/>
      <w:bookmarkEnd w:id="12"/>
      <w:bookmarkStart w:id="13" w:name="_Toc184310327"/>
      <w:bookmarkEnd w:id="13"/>
      <w:bookmarkStart w:id="14" w:name="_Toc184308070"/>
      <w:bookmarkEnd w:id="14"/>
      <w:bookmarkStart w:id="15" w:name="_Toc184310338"/>
      <w:bookmarkEnd w:id="15"/>
      <w:bookmarkStart w:id="16" w:name="_Toc184312098"/>
      <w:bookmarkEnd w:id="16"/>
      <w:bookmarkStart w:id="17" w:name="_Toc184308103"/>
      <w:bookmarkEnd w:id="17"/>
      <w:bookmarkStart w:id="18" w:name="_Toc184313292"/>
      <w:bookmarkEnd w:id="18"/>
      <w:bookmarkStart w:id="19" w:name="_Toc184313308"/>
      <w:bookmarkEnd w:id="19"/>
      <w:bookmarkStart w:id="20" w:name="_Toc184310306"/>
      <w:bookmarkEnd w:id="20"/>
      <w:bookmarkStart w:id="21" w:name="_Toc184312094"/>
      <w:bookmarkEnd w:id="21"/>
      <w:bookmarkStart w:id="22" w:name="_Toc184310344"/>
      <w:bookmarkEnd w:id="22"/>
      <w:bookmarkStart w:id="23" w:name="_Toc184308061"/>
      <w:bookmarkEnd w:id="23"/>
      <w:bookmarkStart w:id="24" w:name="_Toc184312100"/>
      <w:bookmarkEnd w:id="24"/>
      <w:bookmarkStart w:id="25" w:name="_Toc184312107"/>
      <w:bookmarkEnd w:id="25"/>
      <w:bookmarkStart w:id="26" w:name="_Toc184314419"/>
      <w:bookmarkEnd w:id="26"/>
      <w:bookmarkStart w:id="27" w:name="_Toc184312117"/>
      <w:bookmarkEnd w:id="27"/>
      <w:bookmarkStart w:id="28" w:name="_Toc184314437"/>
      <w:bookmarkEnd w:id="28"/>
      <w:bookmarkStart w:id="29" w:name="_Toc184308087"/>
      <w:bookmarkEnd w:id="29"/>
      <w:bookmarkStart w:id="30" w:name="_Toc184314454"/>
      <w:bookmarkEnd w:id="30"/>
      <w:bookmarkStart w:id="31" w:name="_Toc184310310"/>
      <w:bookmarkEnd w:id="31"/>
      <w:bookmarkStart w:id="32" w:name="_Toc184312102"/>
      <w:bookmarkEnd w:id="32"/>
      <w:bookmarkStart w:id="33" w:name="_Toc184308090"/>
      <w:bookmarkEnd w:id="33"/>
      <w:bookmarkStart w:id="34" w:name="_Toc184313309"/>
      <w:bookmarkEnd w:id="34"/>
      <w:bookmarkStart w:id="35" w:name="_Toc184312134"/>
      <w:bookmarkEnd w:id="35"/>
      <w:bookmarkStart w:id="36" w:name="_Toc184312111"/>
      <w:bookmarkEnd w:id="36"/>
      <w:bookmarkStart w:id="37" w:name="_Toc184312119"/>
      <w:bookmarkEnd w:id="37"/>
      <w:bookmarkStart w:id="38" w:name="_Toc184310312"/>
      <w:bookmarkEnd w:id="38"/>
      <w:bookmarkStart w:id="39" w:name="_Toc184310288"/>
      <w:bookmarkEnd w:id="39"/>
      <w:bookmarkStart w:id="40" w:name="_Toc184314422"/>
      <w:bookmarkEnd w:id="40"/>
      <w:bookmarkStart w:id="41" w:name="_Toc184308095"/>
      <w:bookmarkEnd w:id="41"/>
      <w:bookmarkStart w:id="42" w:name="_Toc184310328"/>
      <w:bookmarkEnd w:id="42"/>
      <w:bookmarkStart w:id="43" w:name="_Toc184310287"/>
      <w:bookmarkEnd w:id="43"/>
      <w:bookmarkStart w:id="44" w:name="_Toc184314414"/>
      <w:bookmarkEnd w:id="44"/>
      <w:bookmarkStart w:id="45" w:name="_Toc184308096"/>
      <w:bookmarkEnd w:id="45"/>
      <w:bookmarkStart w:id="46" w:name="_Toc184310298"/>
      <w:bookmarkEnd w:id="46"/>
      <w:bookmarkStart w:id="47" w:name="_Toc184310315"/>
      <w:bookmarkEnd w:id="47"/>
      <w:bookmarkStart w:id="48" w:name="_Toc184308108"/>
      <w:bookmarkEnd w:id="48"/>
      <w:bookmarkStart w:id="49" w:name="_Toc184310326"/>
      <w:bookmarkEnd w:id="49"/>
      <w:bookmarkStart w:id="50" w:name="_Toc184314415"/>
      <w:bookmarkEnd w:id="50"/>
      <w:bookmarkStart w:id="51" w:name="_Toc184313243"/>
      <w:bookmarkEnd w:id="51"/>
      <w:bookmarkStart w:id="52" w:name="_Toc184314465"/>
      <w:bookmarkEnd w:id="52"/>
      <w:bookmarkStart w:id="53" w:name="_Toc184314462"/>
      <w:bookmarkEnd w:id="53"/>
      <w:bookmarkStart w:id="54" w:name="_Toc184308064"/>
      <w:bookmarkEnd w:id="54"/>
      <w:bookmarkStart w:id="55" w:name="_Toc184313285"/>
      <w:bookmarkEnd w:id="55"/>
      <w:bookmarkStart w:id="56" w:name="_Toc184313286"/>
      <w:bookmarkEnd w:id="56"/>
      <w:bookmarkStart w:id="57" w:name="_Toc184314466"/>
      <w:bookmarkEnd w:id="57"/>
      <w:bookmarkStart w:id="58" w:name="_Toc184314417"/>
      <w:bookmarkEnd w:id="58"/>
      <w:bookmarkStart w:id="59" w:name="_Toc184308040"/>
      <w:bookmarkEnd w:id="59"/>
      <w:bookmarkStart w:id="60" w:name="_Toc184312095"/>
      <w:bookmarkEnd w:id="60"/>
      <w:bookmarkStart w:id="61" w:name="_Toc184314416"/>
      <w:bookmarkEnd w:id="61"/>
      <w:bookmarkStart w:id="62" w:name="_Toc184310278"/>
      <w:bookmarkEnd w:id="62"/>
      <w:bookmarkStart w:id="63" w:name="_Toc184312115"/>
      <w:bookmarkEnd w:id="63"/>
      <w:bookmarkStart w:id="64" w:name="_Toc184314446"/>
      <w:bookmarkEnd w:id="64"/>
      <w:bookmarkStart w:id="65" w:name="_Toc184310336"/>
      <w:bookmarkEnd w:id="65"/>
      <w:bookmarkStart w:id="66" w:name="_Toc184310318"/>
      <w:bookmarkEnd w:id="66"/>
      <w:bookmarkStart w:id="67" w:name="_Toc184312067"/>
      <w:bookmarkEnd w:id="67"/>
      <w:bookmarkStart w:id="68" w:name="_Toc184312110"/>
      <w:bookmarkEnd w:id="68"/>
      <w:bookmarkStart w:id="69" w:name="_Toc184308091"/>
      <w:bookmarkEnd w:id="69"/>
      <w:bookmarkStart w:id="70" w:name="_Toc184308098"/>
      <w:bookmarkEnd w:id="70"/>
      <w:bookmarkStart w:id="71" w:name="_Toc184312125"/>
      <w:bookmarkEnd w:id="71"/>
      <w:bookmarkStart w:id="72" w:name="_Toc184313296"/>
      <w:bookmarkEnd w:id="72"/>
      <w:bookmarkStart w:id="73" w:name="_Toc184312084"/>
      <w:bookmarkEnd w:id="73"/>
      <w:bookmarkStart w:id="74" w:name="_Toc184312087"/>
      <w:bookmarkEnd w:id="74"/>
      <w:bookmarkStart w:id="75" w:name="_Toc184310307"/>
      <w:bookmarkEnd w:id="75"/>
      <w:bookmarkStart w:id="76" w:name="_Toc184313251"/>
      <w:bookmarkEnd w:id="76"/>
      <w:bookmarkStart w:id="77" w:name="_Toc184308099"/>
      <w:bookmarkEnd w:id="77"/>
      <w:bookmarkStart w:id="78" w:name="_Toc184310320"/>
      <w:bookmarkEnd w:id="78"/>
      <w:bookmarkStart w:id="79" w:name="_Toc184312128"/>
      <w:bookmarkEnd w:id="79"/>
      <w:bookmarkStart w:id="80" w:name="_Toc184314442"/>
      <w:bookmarkEnd w:id="80"/>
      <w:bookmarkStart w:id="81" w:name="_Toc184313297"/>
      <w:bookmarkEnd w:id="81"/>
      <w:bookmarkStart w:id="82" w:name="_Toc184314451"/>
      <w:bookmarkEnd w:id="82"/>
      <w:bookmarkStart w:id="83" w:name="_Toc184314436"/>
      <w:bookmarkEnd w:id="83"/>
      <w:bookmarkStart w:id="84" w:name="_Toc184308072"/>
      <w:bookmarkEnd w:id="84"/>
      <w:bookmarkStart w:id="85" w:name="_Toc184310305"/>
      <w:bookmarkEnd w:id="85"/>
      <w:bookmarkStart w:id="86" w:name="_Toc184310342"/>
      <w:bookmarkEnd w:id="86"/>
      <w:bookmarkStart w:id="87" w:name="_Toc184314470"/>
      <w:bookmarkEnd w:id="87"/>
      <w:bookmarkStart w:id="88" w:name="_Toc184314410"/>
      <w:bookmarkEnd w:id="88"/>
      <w:bookmarkStart w:id="89" w:name="_Toc184313246"/>
      <w:bookmarkEnd w:id="89"/>
      <w:bookmarkStart w:id="90" w:name="_Toc184308042"/>
      <w:bookmarkEnd w:id="90"/>
      <w:bookmarkStart w:id="91" w:name="_Toc184308102"/>
      <w:bookmarkEnd w:id="91"/>
      <w:bookmarkStart w:id="92" w:name="_Toc184313306"/>
      <w:bookmarkEnd w:id="92"/>
      <w:bookmarkStart w:id="93" w:name="_Toc184312076"/>
      <w:bookmarkEnd w:id="93"/>
      <w:bookmarkStart w:id="94" w:name="_Toc184314456"/>
      <w:bookmarkEnd w:id="94"/>
      <w:bookmarkStart w:id="95" w:name="_Toc184313250"/>
      <w:bookmarkEnd w:id="95"/>
      <w:bookmarkStart w:id="96" w:name="_Toc184313253"/>
      <w:bookmarkEnd w:id="96"/>
      <w:bookmarkStart w:id="97" w:name="_Toc184310285"/>
      <w:bookmarkEnd w:id="97"/>
      <w:bookmarkStart w:id="98" w:name="_Toc184314460"/>
      <w:bookmarkEnd w:id="98"/>
      <w:bookmarkStart w:id="99" w:name="_Toc184312112"/>
      <w:bookmarkEnd w:id="99"/>
      <w:bookmarkStart w:id="100" w:name="_Toc184310309"/>
      <w:bookmarkEnd w:id="100"/>
      <w:bookmarkStart w:id="101" w:name="_Toc184310301"/>
      <w:bookmarkEnd w:id="101"/>
      <w:bookmarkStart w:id="102" w:name="_Toc184308080"/>
      <w:bookmarkEnd w:id="102"/>
      <w:bookmarkStart w:id="103" w:name="_Toc184314459"/>
      <w:bookmarkEnd w:id="103"/>
      <w:bookmarkStart w:id="104" w:name="_Toc184314431"/>
      <w:bookmarkEnd w:id="104"/>
      <w:bookmarkStart w:id="105" w:name="_Toc184310314"/>
      <w:bookmarkEnd w:id="105"/>
      <w:bookmarkStart w:id="106" w:name="_Toc184312123"/>
      <w:bookmarkEnd w:id="106"/>
      <w:bookmarkStart w:id="107" w:name="_Toc184310324"/>
      <w:bookmarkEnd w:id="107"/>
      <w:bookmarkStart w:id="108" w:name="_Toc184308059"/>
      <w:bookmarkEnd w:id="108"/>
      <w:bookmarkStart w:id="109" w:name="_Toc184312086"/>
      <w:bookmarkEnd w:id="109"/>
      <w:bookmarkStart w:id="110" w:name="_Toc184313262"/>
      <w:bookmarkEnd w:id="110"/>
      <w:bookmarkStart w:id="111" w:name="_Toc184310297"/>
      <w:bookmarkEnd w:id="111"/>
      <w:bookmarkStart w:id="112" w:name="_Toc184310335"/>
      <w:bookmarkEnd w:id="112"/>
      <w:bookmarkStart w:id="113" w:name="_Toc184312103"/>
      <w:bookmarkEnd w:id="113"/>
      <w:bookmarkStart w:id="114" w:name="_Toc184312126"/>
      <w:bookmarkEnd w:id="114"/>
      <w:bookmarkStart w:id="115" w:name="_Toc184312136"/>
      <w:bookmarkEnd w:id="115"/>
      <w:bookmarkStart w:id="116" w:name="_Toc184310337"/>
      <w:bookmarkEnd w:id="116"/>
      <w:bookmarkStart w:id="117" w:name="_Toc184314480"/>
      <w:bookmarkEnd w:id="117"/>
      <w:bookmarkStart w:id="118" w:name="_Toc184313248"/>
      <w:bookmarkEnd w:id="118"/>
      <w:bookmarkStart w:id="119" w:name="_Toc184314469"/>
      <w:bookmarkEnd w:id="119"/>
      <w:bookmarkStart w:id="120" w:name="_Toc184314474"/>
      <w:bookmarkEnd w:id="120"/>
      <w:bookmarkStart w:id="121" w:name="_Toc184312075"/>
      <w:bookmarkEnd w:id="121"/>
      <w:bookmarkStart w:id="122" w:name="_Toc184313310"/>
      <w:bookmarkEnd w:id="122"/>
      <w:bookmarkStart w:id="123" w:name="_Toc184308097"/>
      <w:bookmarkEnd w:id="123"/>
      <w:bookmarkStart w:id="124" w:name="_Toc184314475"/>
      <w:bookmarkEnd w:id="124"/>
      <w:bookmarkStart w:id="125" w:name="_Toc184310311"/>
      <w:bookmarkEnd w:id="125"/>
      <w:bookmarkStart w:id="126" w:name="_Toc184313277"/>
      <w:bookmarkEnd w:id="126"/>
      <w:bookmarkStart w:id="127" w:name="_Toc184313242"/>
      <w:bookmarkEnd w:id="127"/>
      <w:bookmarkStart w:id="128" w:name="_Toc184308046"/>
      <w:bookmarkEnd w:id="128"/>
      <w:bookmarkStart w:id="129" w:name="_Toc184313261"/>
      <w:bookmarkEnd w:id="129"/>
      <w:bookmarkStart w:id="130" w:name="_Toc184312078"/>
      <w:bookmarkEnd w:id="130"/>
      <w:bookmarkStart w:id="131" w:name="_Toc184313273"/>
      <w:bookmarkEnd w:id="131"/>
      <w:bookmarkStart w:id="132" w:name="_Toc184314452"/>
      <w:bookmarkEnd w:id="132"/>
      <w:bookmarkStart w:id="133" w:name="_Toc184310281"/>
      <w:bookmarkEnd w:id="133"/>
      <w:bookmarkStart w:id="134" w:name="_Toc184310291"/>
      <w:bookmarkEnd w:id="134"/>
      <w:bookmarkStart w:id="135" w:name="_Toc184310333"/>
      <w:bookmarkEnd w:id="135"/>
      <w:bookmarkStart w:id="136" w:name="_Toc184312072"/>
      <w:bookmarkEnd w:id="136"/>
      <w:bookmarkStart w:id="137" w:name="_Toc184313258"/>
      <w:bookmarkEnd w:id="137"/>
      <w:bookmarkStart w:id="138" w:name="_Toc184312099"/>
      <w:bookmarkEnd w:id="138"/>
      <w:bookmarkStart w:id="139" w:name="_Toc184312122"/>
      <w:bookmarkEnd w:id="139"/>
      <w:bookmarkStart w:id="140" w:name="_Toc184314412"/>
      <w:bookmarkEnd w:id="140"/>
      <w:bookmarkStart w:id="141" w:name="_Toc184308077"/>
      <w:bookmarkEnd w:id="141"/>
      <w:bookmarkStart w:id="142" w:name="_Toc184313244"/>
      <w:bookmarkEnd w:id="142"/>
      <w:bookmarkStart w:id="143" w:name="_Toc184308043"/>
      <w:bookmarkEnd w:id="143"/>
      <w:bookmarkStart w:id="144" w:name="_Toc184313280"/>
      <w:bookmarkEnd w:id="144"/>
      <w:bookmarkStart w:id="145" w:name="_Toc184314411"/>
      <w:bookmarkEnd w:id="145"/>
      <w:bookmarkStart w:id="146" w:name="_Toc184308039"/>
      <w:bookmarkEnd w:id="146"/>
      <w:bookmarkStart w:id="147" w:name="_Toc184310272"/>
      <w:bookmarkEnd w:id="147"/>
      <w:bookmarkStart w:id="148" w:name="_Toc184308075"/>
      <w:bookmarkEnd w:id="148"/>
      <w:bookmarkStart w:id="149" w:name="_Toc184312097"/>
      <w:bookmarkEnd w:id="149"/>
      <w:bookmarkStart w:id="150" w:name="_Toc184314463"/>
      <w:bookmarkEnd w:id="150"/>
      <w:bookmarkStart w:id="151" w:name="_Toc184312130"/>
      <w:bookmarkEnd w:id="151"/>
      <w:bookmarkStart w:id="152" w:name="_Toc184310282"/>
      <w:bookmarkEnd w:id="152"/>
      <w:bookmarkStart w:id="153" w:name="_Toc184308065"/>
      <w:bookmarkEnd w:id="153"/>
      <w:bookmarkStart w:id="154" w:name="_Toc184314432"/>
      <w:bookmarkEnd w:id="154"/>
      <w:bookmarkStart w:id="155" w:name="_Toc184314457"/>
      <w:bookmarkEnd w:id="155"/>
      <w:bookmarkStart w:id="156" w:name="_Toc184310334"/>
      <w:bookmarkEnd w:id="156"/>
      <w:bookmarkStart w:id="157" w:name="_Toc184308053"/>
      <w:bookmarkEnd w:id="157"/>
      <w:bookmarkStart w:id="158" w:name="_Toc184308104"/>
      <w:bookmarkEnd w:id="158"/>
      <w:bookmarkStart w:id="159" w:name="_Toc184313260"/>
      <w:bookmarkEnd w:id="159"/>
      <w:bookmarkStart w:id="160" w:name="_Toc184314443"/>
      <w:bookmarkEnd w:id="160"/>
      <w:bookmarkStart w:id="161" w:name="_Toc184312096"/>
      <w:bookmarkEnd w:id="161"/>
      <w:bookmarkStart w:id="162" w:name="_Toc184313252"/>
      <w:bookmarkEnd w:id="162"/>
      <w:bookmarkStart w:id="163" w:name="_Toc184310302"/>
      <w:bookmarkEnd w:id="163"/>
      <w:bookmarkStart w:id="164" w:name="_Toc184314444"/>
      <w:bookmarkEnd w:id="164"/>
      <w:bookmarkStart w:id="165" w:name="_Toc184313264"/>
      <w:bookmarkEnd w:id="165"/>
      <w:bookmarkStart w:id="166" w:name="_Toc184313298"/>
      <w:bookmarkEnd w:id="166"/>
      <w:bookmarkStart w:id="167" w:name="_Toc184314449"/>
      <w:bookmarkEnd w:id="167"/>
      <w:bookmarkStart w:id="168" w:name="_Toc184308078"/>
      <w:bookmarkEnd w:id="168"/>
      <w:bookmarkStart w:id="169" w:name="_Toc184314420"/>
      <w:bookmarkEnd w:id="169"/>
      <w:bookmarkStart w:id="170" w:name="_Toc184314427"/>
      <w:bookmarkEnd w:id="170"/>
      <w:bookmarkStart w:id="171" w:name="_Toc184308076"/>
      <w:bookmarkEnd w:id="171"/>
      <w:bookmarkStart w:id="172" w:name="_Toc184313257"/>
      <w:bookmarkEnd w:id="172"/>
      <w:bookmarkStart w:id="173" w:name="_Toc184310273"/>
      <w:bookmarkEnd w:id="173"/>
      <w:bookmarkStart w:id="174" w:name="_Toc184313305"/>
      <w:bookmarkEnd w:id="174"/>
      <w:bookmarkStart w:id="175" w:name="_Toc184314445"/>
      <w:bookmarkEnd w:id="175"/>
      <w:bookmarkStart w:id="176" w:name="_Toc184312074"/>
      <w:bookmarkEnd w:id="176"/>
      <w:bookmarkStart w:id="177" w:name="_Toc184312092"/>
      <w:bookmarkEnd w:id="177"/>
      <w:bookmarkStart w:id="178" w:name="_Toc184312139"/>
      <w:bookmarkEnd w:id="178"/>
      <w:bookmarkStart w:id="179" w:name="_Toc184308048"/>
      <w:bookmarkEnd w:id="179"/>
      <w:bookmarkStart w:id="180" w:name="_Toc184314426"/>
      <w:bookmarkEnd w:id="180"/>
      <w:bookmarkStart w:id="181" w:name="_Toc184313265"/>
      <w:bookmarkEnd w:id="181"/>
      <w:bookmarkStart w:id="182" w:name="_Toc184313284"/>
      <w:bookmarkEnd w:id="182"/>
      <w:bookmarkStart w:id="183" w:name="_Toc184312135"/>
      <w:bookmarkEnd w:id="183"/>
      <w:bookmarkStart w:id="184" w:name="_Toc184314478"/>
      <w:bookmarkEnd w:id="184"/>
      <w:bookmarkStart w:id="185" w:name="_Toc184312104"/>
      <w:bookmarkEnd w:id="185"/>
      <w:bookmarkStart w:id="186" w:name="_Toc184308062"/>
      <w:bookmarkEnd w:id="186"/>
      <w:bookmarkStart w:id="187" w:name="_Toc184313238"/>
      <w:bookmarkEnd w:id="187"/>
      <w:bookmarkStart w:id="188" w:name="_Toc184313267"/>
      <w:bookmarkEnd w:id="188"/>
      <w:bookmarkStart w:id="189" w:name="_Toc184308066"/>
      <w:bookmarkEnd w:id="189"/>
      <w:bookmarkStart w:id="190" w:name="_Toc184314468"/>
      <w:bookmarkEnd w:id="190"/>
      <w:bookmarkStart w:id="191" w:name="_Toc184310319"/>
      <w:bookmarkEnd w:id="191"/>
      <w:bookmarkStart w:id="192" w:name="_Toc184313302"/>
      <w:bookmarkEnd w:id="192"/>
      <w:bookmarkStart w:id="193" w:name="_Toc184310275"/>
      <w:bookmarkEnd w:id="193"/>
      <w:bookmarkStart w:id="194" w:name="_Toc184308107"/>
      <w:bookmarkEnd w:id="194"/>
      <w:bookmarkStart w:id="195" w:name="_Toc184314479"/>
      <w:bookmarkEnd w:id="195"/>
      <w:bookmarkStart w:id="196" w:name="_Toc184313266"/>
      <w:bookmarkEnd w:id="196"/>
      <w:bookmarkStart w:id="197" w:name="_Toc184314429"/>
      <w:bookmarkEnd w:id="197"/>
      <w:bookmarkStart w:id="198" w:name="_Toc184314450"/>
      <w:bookmarkEnd w:id="198"/>
      <w:bookmarkStart w:id="199" w:name="_Toc184310332"/>
      <w:bookmarkEnd w:id="199"/>
      <w:bookmarkStart w:id="200" w:name="_Toc184308100"/>
      <w:bookmarkEnd w:id="200"/>
      <w:bookmarkStart w:id="201" w:name="_Toc184310303"/>
      <w:bookmarkEnd w:id="201"/>
      <w:bookmarkStart w:id="202" w:name="_Toc184313278"/>
      <w:bookmarkEnd w:id="202"/>
      <w:bookmarkStart w:id="203" w:name="_Toc184313290"/>
      <w:bookmarkEnd w:id="203"/>
      <w:bookmarkStart w:id="204" w:name="_Toc184308088"/>
      <w:bookmarkEnd w:id="204"/>
      <w:bookmarkStart w:id="205" w:name="_Toc184314440"/>
      <w:bookmarkEnd w:id="205"/>
      <w:bookmarkStart w:id="206" w:name="_Toc184312069"/>
      <w:bookmarkEnd w:id="206"/>
      <w:bookmarkStart w:id="207" w:name="_Toc184310316"/>
      <w:bookmarkEnd w:id="207"/>
      <w:bookmarkStart w:id="208" w:name="_Toc184310284"/>
      <w:bookmarkEnd w:id="208"/>
      <w:bookmarkStart w:id="209" w:name="_Toc184312077"/>
      <w:bookmarkEnd w:id="209"/>
      <w:bookmarkStart w:id="210" w:name="_Toc184308050"/>
      <w:bookmarkEnd w:id="210"/>
      <w:bookmarkStart w:id="211" w:name="_Toc184313249"/>
      <w:bookmarkEnd w:id="211"/>
      <w:bookmarkStart w:id="212" w:name="_Toc184312085"/>
      <w:bookmarkEnd w:id="212"/>
      <w:bookmarkStart w:id="213" w:name="_Toc184308094"/>
      <w:bookmarkEnd w:id="213"/>
      <w:bookmarkStart w:id="214" w:name="_Toc184314448"/>
      <w:bookmarkEnd w:id="214"/>
      <w:bookmarkStart w:id="215" w:name="_Toc184310283"/>
      <w:bookmarkEnd w:id="215"/>
      <w:bookmarkStart w:id="216" w:name="_Toc184310322"/>
      <w:bookmarkEnd w:id="216"/>
      <w:bookmarkStart w:id="217" w:name="_Toc184308068"/>
      <w:bookmarkEnd w:id="217"/>
      <w:bookmarkStart w:id="218" w:name="_Toc184314461"/>
      <w:bookmarkEnd w:id="218"/>
      <w:bookmarkStart w:id="219" w:name="_Toc184310343"/>
      <w:bookmarkEnd w:id="219"/>
      <w:bookmarkStart w:id="220" w:name="_Toc184308057"/>
      <w:bookmarkEnd w:id="220"/>
      <w:bookmarkStart w:id="221" w:name="_Toc184312091"/>
      <w:bookmarkEnd w:id="221"/>
      <w:bookmarkStart w:id="222" w:name="_Toc184312083"/>
      <w:bookmarkEnd w:id="222"/>
      <w:bookmarkStart w:id="223" w:name="_Toc184312090"/>
      <w:bookmarkEnd w:id="223"/>
      <w:bookmarkStart w:id="224" w:name="_Toc184313301"/>
      <w:bookmarkEnd w:id="224"/>
      <w:bookmarkStart w:id="225" w:name="_Toc184310331"/>
      <w:bookmarkEnd w:id="225"/>
      <w:bookmarkStart w:id="226" w:name="_Toc184312124"/>
      <w:bookmarkEnd w:id="226"/>
      <w:bookmarkStart w:id="227" w:name="_Toc184308038"/>
      <w:bookmarkEnd w:id="227"/>
      <w:bookmarkStart w:id="228" w:name="_Toc184314424"/>
      <w:bookmarkEnd w:id="228"/>
      <w:bookmarkStart w:id="229" w:name="_Toc184313276"/>
      <w:bookmarkEnd w:id="229"/>
      <w:bookmarkStart w:id="230" w:name="_Toc184310313"/>
      <w:bookmarkEnd w:id="230"/>
      <w:bookmarkStart w:id="231" w:name="_Toc184310290"/>
      <w:bookmarkEnd w:id="231"/>
      <w:bookmarkStart w:id="232" w:name="_Toc184314473"/>
      <w:bookmarkEnd w:id="232"/>
      <w:bookmarkStart w:id="233" w:name="_Toc184308049"/>
      <w:bookmarkEnd w:id="233"/>
      <w:bookmarkStart w:id="234" w:name="_Toc184313293"/>
      <w:bookmarkEnd w:id="234"/>
      <w:bookmarkStart w:id="235" w:name="_Toc184314438"/>
      <w:bookmarkEnd w:id="235"/>
      <w:bookmarkStart w:id="236" w:name="_Toc184313294"/>
      <w:bookmarkEnd w:id="236"/>
      <w:bookmarkStart w:id="237" w:name="_Toc184312114"/>
      <w:bookmarkEnd w:id="237"/>
      <w:bookmarkStart w:id="238" w:name="_Toc184310323"/>
      <w:bookmarkEnd w:id="238"/>
      <w:bookmarkStart w:id="239" w:name="_Toc184308079"/>
      <w:bookmarkEnd w:id="239"/>
      <w:bookmarkStart w:id="240" w:name="_Toc184313268"/>
      <w:bookmarkEnd w:id="240"/>
      <w:bookmarkStart w:id="241" w:name="_Toc184308085"/>
      <w:bookmarkEnd w:id="241"/>
      <w:bookmarkStart w:id="242" w:name="_Toc184314471"/>
      <w:bookmarkEnd w:id="242"/>
      <w:bookmarkStart w:id="243" w:name="_Toc184310300"/>
      <w:bookmarkEnd w:id="243"/>
      <w:bookmarkStart w:id="244" w:name="_Toc184313289"/>
      <w:bookmarkEnd w:id="244"/>
      <w:bookmarkStart w:id="245" w:name="_Toc184308044"/>
      <w:bookmarkEnd w:id="245"/>
      <w:bookmarkStart w:id="246" w:name="_Toc184313247"/>
      <w:bookmarkEnd w:id="246"/>
      <w:bookmarkStart w:id="247" w:name="_Toc184310321"/>
      <w:bookmarkEnd w:id="247"/>
      <w:bookmarkStart w:id="248" w:name="_Toc184310341"/>
      <w:bookmarkEnd w:id="248"/>
      <w:bookmarkStart w:id="249" w:name="_Toc184313239"/>
      <w:bookmarkEnd w:id="249"/>
      <w:bookmarkStart w:id="250" w:name="_Toc184313269"/>
      <w:bookmarkEnd w:id="250"/>
      <w:bookmarkStart w:id="251" w:name="_Toc184314421"/>
      <w:bookmarkEnd w:id="251"/>
      <w:bookmarkStart w:id="252" w:name="_Toc184308060"/>
      <w:bookmarkEnd w:id="252"/>
      <w:bookmarkStart w:id="253" w:name="_Toc184308063"/>
      <w:bookmarkEnd w:id="253"/>
      <w:bookmarkStart w:id="254" w:name="_Toc184313295"/>
      <w:bookmarkEnd w:id="254"/>
      <w:bookmarkStart w:id="255" w:name="_Toc184312080"/>
      <w:bookmarkEnd w:id="255"/>
      <w:bookmarkStart w:id="256" w:name="_Toc184308081"/>
      <w:bookmarkEnd w:id="256"/>
      <w:bookmarkStart w:id="257" w:name="_Toc184308082"/>
      <w:bookmarkEnd w:id="257"/>
      <w:bookmarkStart w:id="258" w:name="_Toc184313271"/>
      <w:bookmarkEnd w:id="258"/>
      <w:bookmarkStart w:id="259" w:name="_Toc184310274"/>
      <w:bookmarkEnd w:id="259"/>
      <w:bookmarkStart w:id="260" w:name="_Toc184313270"/>
      <w:bookmarkEnd w:id="260"/>
      <w:bookmarkStart w:id="261" w:name="_Toc184312137"/>
      <w:bookmarkEnd w:id="261"/>
      <w:bookmarkStart w:id="262" w:name="_Toc184308056"/>
      <w:bookmarkEnd w:id="262"/>
      <w:bookmarkStart w:id="263" w:name="_Toc184308052"/>
      <w:bookmarkEnd w:id="263"/>
      <w:bookmarkStart w:id="264" w:name="_Toc184314439"/>
      <w:bookmarkEnd w:id="264"/>
      <w:bookmarkStart w:id="265" w:name="_Toc184308045"/>
      <w:bookmarkEnd w:id="265"/>
      <w:bookmarkStart w:id="266" w:name="_Toc184312070"/>
      <w:bookmarkEnd w:id="266"/>
      <w:bookmarkStart w:id="267" w:name="_Toc184312116"/>
      <w:bookmarkEnd w:id="267"/>
      <w:bookmarkStart w:id="268" w:name="_Toc184308093"/>
      <w:bookmarkEnd w:id="268"/>
      <w:bookmarkStart w:id="269" w:name="_Toc184312120"/>
      <w:bookmarkEnd w:id="269"/>
      <w:bookmarkStart w:id="270" w:name="_Toc184313303"/>
      <w:bookmarkEnd w:id="270"/>
      <w:bookmarkStart w:id="271" w:name="_Toc184314447"/>
      <w:bookmarkEnd w:id="271"/>
      <w:bookmarkStart w:id="272" w:name="_Toc184308036"/>
      <w:bookmarkEnd w:id="272"/>
      <w:bookmarkStart w:id="273" w:name="_Toc184310280"/>
      <w:bookmarkEnd w:id="273"/>
      <w:bookmarkStart w:id="274" w:name="_Toc184312073"/>
      <w:bookmarkEnd w:id="274"/>
      <w:bookmarkStart w:id="275" w:name="_Toc184312118"/>
      <w:bookmarkEnd w:id="275"/>
      <w:bookmarkStart w:id="276" w:name="_Toc184313263"/>
      <w:bookmarkEnd w:id="276"/>
      <w:bookmarkStart w:id="277" w:name="_Toc184312138"/>
      <w:bookmarkEnd w:id="277"/>
      <w:bookmarkStart w:id="278" w:name="_Toc184314467"/>
      <w:bookmarkEnd w:id="278"/>
      <w:bookmarkStart w:id="279" w:name="_Toc184310304"/>
      <w:bookmarkEnd w:id="279"/>
      <w:bookmarkStart w:id="280" w:name="_Toc184314476"/>
      <w:bookmarkEnd w:id="280"/>
      <w:bookmarkStart w:id="281" w:name="_Toc184308089"/>
      <w:bookmarkEnd w:id="281"/>
      <w:bookmarkStart w:id="282" w:name="_Toc184313304"/>
      <w:bookmarkEnd w:id="282"/>
      <w:bookmarkStart w:id="283" w:name="_Toc184312088"/>
      <w:bookmarkEnd w:id="283"/>
      <w:bookmarkStart w:id="284" w:name="_Toc184308067"/>
      <w:bookmarkEnd w:id="284"/>
      <w:bookmarkStart w:id="285" w:name="_Toc184313287"/>
      <w:bookmarkEnd w:id="285"/>
      <w:bookmarkStart w:id="286" w:name="_Toc184313281"/>
      <w:bookmarkEnd w:id="286"/>
      <w:bookmarkStart w:id="287" w:name="_Toc184312131"/>
      <w:bookmarkEnd w:id="287"/>
      <w:bookmarkStart w:id="288" w:name="_Toc184314428"/>
      <w:bookmarkEnd w:id="288"/>
      <w:bookmarkStart w:id="289" w:name="_Toc184313299"/>
      <w:bookmarkEnd w:id="289"/>
      <w:bookmarkStart w:id="290" w:name="_Toc184310325"/>
      <w:bookmarkEnd w:id="290"/>
      <w:bookmarkStart w:id="291" w:name="_Toc184310289"/>
      <w:bookmarkEnd w:id="291"/>
      <w:bookmarkStart w:id="292" w:name="_Toc184312133"/>
      <w:bookmarkEnd w:id="292"/>
      <w:bookmarkStart w:id="293" w:name="_Toc184308106"/>
      <w:bookmarkEnd w:id="293"/>
      <w:bookmarkStart w:id="294" w:name="_Toc184314425"/>
      <w:bookmarkEnd w:id="294"/>
      <w:bookmarkStart w:id="295" w:name="_Toc184312109"/>
      <w:bookmarkEnd w:id="295"/>
      <w:bookmarkStart w:id="296" w:name="_Toc184314413"/>
      <w:bookmarkEnd w:id="296"/>
      <w:bookmarkStart w:id="297" w:name="_Toc184313259"/>
      <w:bookmarkEnd w:id="297"/>
      <w:bookmarkStart w:id="298" w:name="_Toc184308041"/>
      <w:bookmarkEnd w:id="298"/>
      <w:bookmarkStart w:id="299" w:name="_Toc184314430"/>
      <w:bookmarkEnd w:id="299"/>
      <w:bookmarkStart w:id="300" w:name="_Toc184313275"/>
      <w:bookmarkEnd w:id="300"/>
      <w:bookmarkStart w:id="301" w:name="_Toc184314482"/>
      <w:bookmarkEnd w:id="301"/>
      <w:bookmarkStart w:id="302" w:name="_Toc184312081"/>
      <w:bookmarkEnd w:id="302"/>
      <w:bookmarkStart w:id="303" w:name="_Toc184312127"/>
      <w:bookmarkEnd w:id="303"/>
      <w:bookmarkStart w:id="304" w:name="_Toc184310294"/>
      <w:bookmarkEnd w:id="304"/>
      <w:bookmarkStart w:id="305" w:name="_Toc184313307"/>
      <w:bookmarkEnd w:id="305"/>
      <w:bookmarkStart w:id="306" w:name="_Toc184310276"/>
      <w:bookmarkEnd w:id="306"/>
      <w:bookmarkStart w:id="307" w:name="_Toc184312132"/>
      <w:bookmarkEnd w:id="307"/>
      <w:bookmarkStart w:id="308" w:name="_Toc184314472"/>
      <w:bookmarkEnd w:id="308"/>
      <w:bookmarkStart w:id="309" w:name="_Toc184308047"/>
      <w:bookmarkEnd w:id="309"/>
      <w:bookmarkStart w:id="310" w:name="_Toc184310292"/>
      <w:bookmarkEnd w:id="310"/>
      <w:bookmarkStart w:id="311" w:name="_Toc184310340"/>
      <w:bookmarkEnd w:id="311"/>
      <w:bookmarkStart w:id="312" w:name="_Toc184312071"/>
      <w:bookmarkEnd w:id="312"/>
      <w:bookmarkStart w:id="313" w:name="_Toc184313283"/>
      <w:bookmarkEnd w:id="313"/>
      <w:bookmarkStart w:id="314" w:name="_Toc184310279"/>
      <w:bookmarkEnd w:id="314"/>
      <w:bookmarkStart w:id="315" w:name="_Toc184312093"/>
      <w:bookmarkEnd w:id="315"/>
      <w:bookmarkStart w:id="316" w:name="_Toc184312106"/>
      <w:bookmarkEnd w:id="316"/>
      <w:bookmarkStart w:id="317" w:name="_Toc184310296"/>
      <w:bookmarkEnd w:id="317"/>
      <w:bookmarkStart w:id="318" w:name="_Toc184313288"/>
      <w:bookmarkEnd w:id="318"/>
      <w:bookmarkStart w:id="319" w:name="_Toc184314423"/>
      <w:bookmarkEnd w:id="319"/>
      <w:bookmarkStart w:id="320" w:name="_Toc184312108"/>
      <w:bookmarkEnd w:id="320"/>
      <w:bookmarkStart w:id="321" w:name="_Toc184314477"/>
      <w:bookmarkEnd w:id="321"/>
      <w:bookmarkStart w:id="322" w:name="_Toc184308092"/>
      <w:bookmarkEnd w:id="322"/>
      <w:bookmarkStart w:id="323" w:name="_Toc184313272"/>
      <w:bookmarkEnd w:id="323"/>
      <w:bookmarkStart w:id="324" w:name="_Toc184313282"/>
      <w:bookmarkEnd w:id="324"/>
      <w:bookmarkStart w:id="325" w:name="_Toc184314418"/>
      <w:bookmarkEnd w:id="325"/>
      <w:bookmarkStart w:id="326" w:name="_Toc184313256"/>
      <w:bookmarkEnd w:id="326"/>
      <w:bookmarkStart w:id="327" w:name="_Toc184313279"/>
      <w:bookmarkEnd w:id="327"/>
      <w:bookmarkStart w:id="328" w:name="_Toc184312101"/>
      <w:bookmarkEnd w:id="328"/>
      <w:bookmarkStart w:id="329" w:name="_Toc184313291"/>
      <w:bookmarkEnd w:id="329"/>
      <w:bookmarkStart w:id="330" w:name="_Toc184312082"/>
      <w:bookmarkEnd w:id="330"/>
      <w:bookmarkStart w:id="331" w:name="_Toc184310277"/>
      <w:bookmarkEnd w:id="331"/>
      <w:bookmarkStart w:id="332" w:name="_Toc184308073"/>
      <w:bookmarkEnd w:id="332"/>
      <w:bookmarkStart w:id="333" w:name="_Toc184310329"/>
      <w:bookmarkEnd w:id="333"/>
      <w:bookmarkStart w:id="334" w:name="_Toc184310299"/>
      <w:bookmarkEnd w:id="334"/>
      <w:bookmarkStart w:id="335" w:name="_Toc184312105"/>
      <w:bookmarkEnd w:id="335"/>
      <w:bookmarkStart w:id="336" w:name="_Toc184308105"/>
      <w:bookmarkEnd w:id="336"/>
      <w:bookmarkStart w:id="337" w:name="_Toc184308074"/>
      <w:bookmarkEnd w:id="337"/>
      <w:bookmarkStart w:id="338" w:name="_Toc184308101"/>
      <w:bookmarkEnd w:id="338"/>
      <w:bookmarkStart w:id="339" w:name="_Toc184310308"/>
      <w:bookmarkEnd w:id="339"/>
      <w:bookmarkStart w:id="340" w:name="_Toc184312089"/>
      <w:bookmarkEnd w:id="340"/>
      <w:bookmarkStart w:id="341" w:name="_Toc184308055"/>
      <w:bookmarkEnd w:id="341"/>
      <w:bookmarkStart w:id="342" w:name="_Toc184308051"/>
      <w:bookmarkEnd w:id="342"/>
      <w:bookmarkStart w:id="343" w:name="_Toc184313255"/>
      <w:bookmarkEnd w:id="343"/>
      <w:bookmarkStart w:id="344" w:name="_Toc184308071"/>
      <w:bookmarkEnd w:id="344"/>
      <w:bookmarkStart w:id="345" w:name="_Toc184314455"/>
      <w:bookmarkEnd w:id="345"/>
      <w:bookmarkStart w:id="346" w:name="_Toc184308058"/>
      <w:bookmarkEnd w:id="346"/>
      <w:bookmarkStart w:id="347" w:name="_Toc184314433"/>
      <w:bookmarkEnd w:id="347"/>
      <w:bookmarkStart w:id="348" w:name="_Toc184310330"/>
      <w:bookmarkEnd w:id="348"/>
      <w:bookmarkStart w:id="349" w:name="_Toc184312113"/>
      <w:bookmarkEnd w:id="349"/>
      <w:bookmarkStart w:id="350" w:name="_Toc184310293"/>
      <w:bookmarkEnd w:id="350"/>
      <w:bookmarkStart w:id="351" w:name="_Toc184310339"/>
      <w:bookmarkEnd w:id="351"/>
      <w:bookmarkStart w:id="352" w:name="_Toc184313254"/>
      <w:bookmarkEnd w:id="352"/>
      <w:bookmarkStart w:id="353" w:name="_Toc184310295"/>
      <w:bookmarkEnd w:id="353"/>
      <w:bookmarkStart w:id="354" w:name="_Toc184308084"/>
      <w:bookmarkEnd w:id="354"/>
      <w:bookmarkStart w:id="355" w:name="_Toc184313300"/>
      <w:bookmarkEnd w:id="355"/>
      <w:bookmarkStart w:id="356" w:name="_Toc184310286"/>
      <w:bookmarkEnd w:id="356"/>
      <w:bookmarkStart w:id="357" w:name="_Toc184312068"/>
      <w:bookmarkEnd w:id="357"/>
      <w:bookmarkStart w:id="358" w:name="_Toc184308083"/>
      <w:bookmarkEnd w:id="358"/>
      <w:bookmarkStart w:id="359" w:name="_Toc184313245"/>
      <w:bookmarkEnd w:id="359"/>
      <w:bookmarkStart w:id="360" w:name="_Toc184313240"/>
      <w:bookmarkEnd w:id="360"/>
      <w:bookmarkStart w:id="361" w:name="_Toc184308037"/>
      <w:bookmarkEnd w:id="361"/>
      <w:bookmarkStart w:id="362" w:name="_Toc184314458"/>
      <w:bookmarkEnd w:id="362"/>
      <w:bookmarkStart w:id="363" w:name="_Toc184310317"/>
      <w:bookmarkEnd w:id="363"/>
      <w:bookmarkStart w:id="364" w:name="_Toc184314481"/>
      <w:bookmarkEnd w:id="364"/>
      <w:bookmarkStart w:id="365" w:name="_Toc184314434"/>
      <w:bookmarkEnd w:id="365"/>
      <w:bookmarkStart w:id="366" w:name="_Toc184308069"/>
      <w:bookmarkEnd w:id="366"/>
      <w:bookmarkStart w:id="367" w:name="_Toc184314464"/>
      <w:bookmarkEnd w:id="367"/>
      <w:bookmarkStart w:id="368" w:name="_Toc184312129"/>
      <w:bookmarkEnd w:id="368"/>
      <w:bookmarkStart w:id="369" w:name="_Toc184313274"/>
      <w:bookmarkEnd w:id="369"/>
      <w:bookmarkStart w:id="370" w:name="_Toc184308086"/>
      <w:bookmarkEnd w:id="370"/>
      <w:bookmarkStart w:id="371" w:name="_Toc184312121"/>
      <w:bookmarkEnd w:id="371"/>
      <w:bookmarkStart w:id="372" w:name="_Toc184314453"/>
      <w:bookmarkEnd w:id="372"/>
      <w:bookmarkStart w:id="373" w:name="_Toc184314441"/>
      <w:bookmarkEnd w:id="373"/>
      <w:r>
        <w:rPr>
          <w:rFonts w:hint="eastAsia" w:ascii="黑体" w:hAnsi="黑体" w:eastAsia="黑体" w:cs="黑体"/>
          <w:b/>
          <w:sz w:val="30"/>
          <w:szCs w:val="30"/>
          <w:highlight w:val="none"/>
        </w:rPr>
        <w:t>评标</w:t>
      </w:r>
      <w:r>
        <w:rPr>
          <w:rFonts w:hint="eastAsia" w:ascii="黑体" w:hAnsi="黑体" w:eastAsia="黑体" w:cs="黑体"/>
          <w:b/>
          <w:sz w:val="30"/>
          <w:szCs w:val="30"/>
          <w:highlight w:val="none"/>
          <w:lang w:eastAsia="zh-CN"/>
        </w:rPr>
        <w:t>标准</w:t>
      </w:r>
    </w:p>
    <w:p>
      <w:pPr>
        <w:pStyle w:val="2"/>
        <w:ind w:left="0" w:firstLine="0"/>
        <w:rPr>
          <w:rFonts w:hint="eastAsia" w:ascii="新宋体" w:hAnsi="新宋体" w:eastAsia="新宋体" w:cs="新宋体"/>
          <w:sz w:val="24"/>
          <w:szCs w:val="24"/>
          <w:highlight w:val="none"/>
          <w:lang w:val="en-US"/>
        </w:rPr>
      </w:pPr>
    </w:p>
    <w:p>
      <w:pPr>
        <w:snapToGrid w:val="0"/>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评标办法前附表</w:t>
      </w:r>
    </w:p>
    <w:tbl>
      <w:tblPr>
        <w:tblStyle w:val="73"/>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5331"/>
        <w:gridCol w:w="846"/>
        <w:gridCol w:w="110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序号</w:t>
            </w:r>
          </w:p>
        </w:tc>
        <w:tc>
          <w:tcPr>
            <w:tcW w:w="5331"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评标标准</w:t>
            </w:r>
          </w:p>
        </w:tc>
        <w:tc>
          <w:tcPr>
            <w:tcW w:w="846"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最高分值</w:t>
            </w:r>
          </w:p>
        </w:tc>
        <w:tc>
          <w:tcPr>
            <w:tcW w:w="1103" w:type="dxa"/>
            <w:vAlign w:val="center"/>
          </w:tcPr>
          <w:p>
            <w:pPr>
              <w:wordWrap/>
              <w:snapToGrid w:val="0"/>
              <w:spacing w:line="360" w:lineRule="auto"/>
              <w:ind w:firstLine="0" w:firstLineChars="0"/>
              <w:jc w:val="center"/>
              <w:rPr>
                <w:rFonts w:ascii="宋体" w:hAnsi="宋体" w:cs="仿宋_GB2312"/>
                <w:bCs/>
                <w:sz w:val="24"/>
                <w:highlight w:val="none"/>
              </w:rPr>
            </w:pPr>
            <w:r>
              <w:rPr>
                <w:rFonts w:hint="eastAsia" w:ascii="宋体" w:hAnsi="宋体" w:cs="仿宋_GB2312"/>
                <w:bCs/>
                <w:sz w:val="24"/>
                <w:highlight w:val="none"/>
              </w:rPr>
              <w:t>主观分/客观分属性</w:t>
            </w:r>
          </w:p>
        </w:tc>
        <w:tc>
          <w:tcPr>
            <w:tcW w:w="1961" w:type="dxa"/>
            <w:vAlign w:val="top"/>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bCs/>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1</w:t>
            </w:r>
          </w:p>
        </w:tc>
        <w:tc>
          <w:tcPr>
            <w:tcW w:w="5331" w:type="dxa"/>
            <w:vAlign w:val="top"/>
          </w:tcPr>
          <w:p>
            <w:pPr>
              <w:wordWrap/>
              <w:snapToGrid w:val="0"/>
              <w:spacing w:line="240" w:lineRule="auto"/>
              <w:ind w:left="0" w:leftChars="0" w:right="0" w:firstLine="0" w:firstLineChars="0"/>
              <w:jc w:val="left"/>
              <w:rPr>
                <w:rFonts w:ascii="宋体" w:hAnsi="宋体" w:cs="仿宋_GB2312"/>
                <w:color w:val="auto"/>
                <w:sz w:val="24"/>
                <w:highlight w:val="none"/>
              </w:rPr>
            </w:pPr>
            <w:r>
              <w:rPr>
                <w:rFonts w:hint="eastAsia" w:ascii="宋体" w:hAnsi="宋体" w:cs="仿宋_GB2312"/>
                <w:color w:val="auto"/>
                <w:sz w:val="24"/>
                <w:highlight w:val="none"/>
              </w:rPr>
              <w:t>根据本项目物业使用特点提出合理的物业管理服务理念，对管理服务提出服务定位和服务目标。全部符合得</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分，部分符合得</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分，不符合不得分。</w:t>
            </w:r>
          </w:p>
          <w:p>
            <w:pPr>
              <w:wordWrap/>
              <w:snapToGrid w:val="0"/>
              <w:spacing w:line="240" w:lineRule="auto"/>
              <w:ind w:left="0" w:leftChars="0" w:right="0" w:firstLine="0" w:firstLineChars="0"/>
              <w:jc w:val="left"/>
              <w:rPr>
                <w:rFonts w:ascii="宋体" w:hAnsi="宋体" w:cs="仿宋_GB2312"/>
                <w:color w:val="auto"/>
                <w:sz w:val="24"/>
                <w:highlight w:val="none"/>
              </w:rPr>
            </w:pPr>
            <w:r>
              <w:rPr>
                <w:rFonts w:hint="eastAsia" w:ascii="宋体" w:hAnsi="宋体" w:cs="仿宋_GB2312"/>
                <w:b/>
                <w:bCs/>
                <w:color w:val="auto"/>
                <w:sz w:val="24"/>
                <w:highlight w:val="none"/>
              </w:rPr>
              <w:t>方案完整，合理，有针对性，视为符合要求，此项最高</w:t>
            </w:r>
            <w:r>
              <w:rPr>
                <w:rFonts w:hint="eastAsia" w:ascii="宋体" w:hAnsi="宋体" w:cs="仿宋_GB2312"/>
                <w:b/>
                <w:bCs/>
                <w:color w:val="auto"/>
                <w:sz w:val="24"/>
                <w:highlight w:val="none"/>
                <w:lang w:val="en-US" w:eastAsia="zh-CN"/>
              </w:rPr>
              <w:t>2</w:t>
            </w:r>
            <w:r>
              <w:rPr>
                <w:rFonts w:hint="eastAsia" w:ascii="宋体" w:hAnsi="宋体" w:cs="仿宋_GB2312"/>
                <w:b/>
                <w:bCs/>
                <w:color w:val="auto"/>
                <w:sz w:val="24"/>
                <w:highlight w:val="none"/>
              </w:rPr>
              <w:t>分。</w:t>
            </w:r>
          </w:p>
        </w:tc>
        <w:tc>
          <w:tcPr>
            <w:tcW w:w="846" w:type="dxa"/>
            <w:vAlign w:val="center"/>
          </w:tcPr>
          <w:p>
            <w:pPr>
              <w:wordWrap/>
              <w:snapToGrid w:val="0"/>
              <w:spacing w:line="360" w:lineRule="auto"/>
              <w:ind w:firstLine="0" w:firstLineChars="0"/>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2</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ascii="宋体" w:hAnsi="宋体" w:cs="宋体"/>
                <w:sz w:val="22"/>
                <w:szCs w:val="22"/>
                <w:highlight w:val="none"/>
              </w:rPr>
            </w:pPr>
            <w:r>
              <w:rPr>
                <w:rFonts w:hint="eastAsia" w:ascii="宋体" w:hAnsi="宋体" w:cs="宋体"/>
                <w:kern w:val="0"/>
                <w:sz w:val="22"/>
                <w:szCs w:val="22"/>
                <w:highlight w:val="none"/>
              </w:rPr>
              <w:t>物业管理服务理念、定位、目标及方案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2</w:t>
            </w:r>
          </w:p>
        </w:tc>
        <w:tc>
          <w:tcPr>
            <w:tcW w:w="5331" w:type="dxa"/>
            <w:vAlign w:val="top"/>
          </w:tcPr>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针对本项目有比较完善的组织架构，全部符合得</w:t>
            </w:r>
            <w:r>
              <w:rPr>
                <w:rFonts w:hint="eastAsia" w:ascii="宋体" w:hAnsi="宋体" w:cs="仿宋_GB2312"/>
                <w:sz w:val="24"/>
                <w:highlight w:val="none"/>
                <w:lang w:val="en-US" w:eastAsia="zh-CN"/>
              </w:rPr>
              <w:t>1</w:t>
            </w:r>
            <w:r>
              <w:rPr>
                <w:rFonts w:hint="eastAsia" w:ascii="宋体" w:hAnsi="宋体" w:cs="仿宋_GB2312"/>
                <w:sz w:val="24"/>
                <w:highlight w:val="none"/>
              </w:rPr>
              <w:t>分，部分符合得</w:t>
            </w:r>
            <w:r>
              <w:rPr>
                <w:rFonts w:hint="eastAsia" w:ascii="宋体" w:hAnsi="宋体" w:cs="仿宋_GB2312"/>
                <w:sz w:val="24"/>
                <w:highlight w:val="none"/>
                <w:lang w:val="en-US" w:eastAsia="zh-CN"/>
              </w:rPr>
              <w:t>0.5</w:t>
            </w:r>
            <w:r>
              <w:rPr>
                <w:rFonts w:hint="eastAsia" w:ascii="宋体" w:hAnsi="宋体" w:cs="仿宋_GB2312"/>
                <w:sz w:val="24"/>
                <w:highlight w:val="none"/>
              </w:rPr>
              <w:t>分，不符合不得分；</w:t>
            </w:r>
          </w:p>
          <w:p>
            <w:pPr>
              <w:wordWrap/>
              <w:snapToGrid w:val="0"/>
              <w:spacing w:line="240" w:lineRule="auto"/>
              <w:ind w:left="0" w:leftChars="0" w:right="0" w:firstLine="0" w:firstLineChars="0"/>
              <w:jc w:val="left"/>
              <w:rPr>
                <w:rFonts w:hint="eastAsia" w:ascii="宋体" w:hAnsi="宋体" w:cs="仿宋_GB2312"/>
                <w:sz w:val="24"/>
                <w:highlight w:val="none"/>
              </w:rPr>
            </w:pPr>
            <w:r>
              <w:rPr>
                <w:rFonts w:hint="eastAsia" w:ascii="宋体" w:hAnsi="宋体" w:cs="仿宋_GB2312"/>
                <w:sz w:val="24"/>
                <w:highlight w:val="none"/>
              </w:rPr>
              <w:t>清晰简练地列出主要管理流程，包括：运作流程图、信息反馈及处理运作流程图、投诉处理运作流程图、紧急情况处理运作流程图，全部符合得</w:t>
            </w:r>
            <w:r>
              <w:rPr>
                <w:rFonts w:hint="eastAsia" w:ascii="宋体" w:hAnsi="宋体" w:cs="仿宋_GB2312"/>
                <w:sz w:val="24"/>
                <w:highlight w:val="none"/>
                <w:lang w:val="en-US" w:eastAsia="zh-CN"/>
              </w:rPr>
              <w:t>1</w:t>
            </w:r>
            <w:r>
              <w:rPr>
                <w:rFonts w:hint="eastAsia" w:ascii="宋体" w:hAnsi="宋体" w:cs="仿宋_GB2312"/>
                <w:sz w:val="24"/>
                <w:highlight w:val="none"/>
              </w:rPr>
              <w:t>分，部分符合得</w:t>
            </w:r>
            <w:r>
              <w:rPr>
                <w:rFonts w:hint="eastAsia" w:ascii="宋体" w:hAnsi="宋体" w:cs="仿宋_GB2312"/>
                <w:sz w:val="24"/>
                <w:highlight w:val="none"/>
                <w:lang w:val="en-US" w:eastAsia="zh-CN"/>
              </w:rPr>
              <w:t>0.5</w:t>
            </w:r>
            <w:r>
              <w:rPr>
                <w:rFonts w:hint="eastAsia" w:ascii="宋体" w:hAnsi="宋体" w:cs="仿宋_GB2312"/>
                <w:sz w:val="24"/>
                <w:highlight w:val="none"/>
              </w:rPr>
              <w:t>分，不符合不得分；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列出主要管理机制，包括：激励机制、监督机制、自我约束机制、信息反馈渠道及处理机制</w:t>
            </w:r>
            <w:r>
              <w:rPr>
                <w:rFonts w:hint="eastAsia" w:ascii="宋体" w:hAnsi="宋体" w:cs="仿宋_GB2312"/>
                <w:sz w:val="24"/>
                <w:highlight w:val="none"/>
                <w:lang w:eastAsia="zh-CN"/>
              </w:rPr>
              <w:t>，</w:t>
            </w:r>
            <w:r>
              <w:rPr>
                <w:rFonts w:hint="eastAsia" w:ascii="宋体" w:hAnsi="宋体" w:cs="仿宋_GB2312"/>
                <w:sz w:val="24"/>
                <w:highlight w:val="none"/>
              </w:rPr>
              <w:t>全部符合得</w:t>
            </w:r>
            <w:r>
              <w:rPr>
                <w:rFonts w:hint="eastAsia" w:ascii="宋体" w:hAnsi="宋体" w:cs="仿宋_GB2312"/>
                <w:sz w:val="24"/>
                <w:highlight w:val="none"/>
                <w:lang w:val="en-US" w:eastAsia="zh-CN"/>
              </w:rPr>
              <w:t>1</w:t>
            </w:r>
            <w:r>
              <w:rPr>
                <w:rFonts w:hint="eastAsia" w:ascii="宋体" w:hAnsi="宋体" w:cs="仿宋_GB2312"/>
                <w:sz w:val="24"/>
                <w:highlight w:val="none"/>
              </w:rPr>
              <w:t>分，部分符合得</w:t>
            </w:r>
            <w:r>
              <w:rPr>
                <w:rFonts w:hint="eastAsia" w:ascii="宋体" w:hAnsi="宋体" w:cs="仿宋_GB2312"/>
                <w:sz w:val="24"/>
                <w:highlight w:val="none"/>
                <w:lang w:val="en-US" w:eastAsia="zh-CN"/>
              </w:rPr>
              <w:t>0.5</w:t>
            </w:r>
            <w:r>
              <w:rPr>
                <w:rFonts w:hint="eastAsia" w:ascii="宋体" w:hAnsi="宋体" w:cs="仿宋_GB2312"/>
                <w:sz w:val="24"/>
                <w:highlight w:val="none"/>
              </w:rPr>
              <w:t>分，不符合不得分。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b/>
                <w:bCs/>
                <w:sz w:val="24"/>
                <w:highlight w:val="none"/>
              </w:rPr>
              <w:t>组织架构、管理流程及机制完整、合理、有针对性视为符合要求，此项最高</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分。</w:t>
            </w:r>
          </w:p>
        </w:tc>
        <w:tc>
          <w:tcPr>
            <w:tcW w:w="846" w:type="dxa"/>
            <w:vAlign w:val="center"/>
          </w:tcPr>
          <w:p>
            <w:pPr>
              <w:wordWrap/>
              <w:snapToGrid w:val="0"/>
              <w:spacing w:line="360" w:lineRule="auto"/>
              <w:ind w:firstLine="0" w:firstLineChars="0"/>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3</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ascii="宋体" w:hAnsi="宋体" w:cs="宋体"/>
                <w:sz w:val="22"/>
                <w:szCs w:val="22"/>
                <w:highlight w:val="none"/>
              </w:rPr>
            </w:pPr>
            <w:r>
              <w:rPr>
                <w:rFonts w:hint="eastAsia" w:ascii="宋体" w:hAnsi="宋体" w:cs="宋体"/>
                <w:kern w:val="0"/>
                <w:sz w:val="22"/>
                <w:szCs w:val="22"/>
                <w:highlight w:val="none"/>
              </w:rPr>
              <w:t>组织架构、管理流程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3</w:t>
            </w:r>
          </w:p>
        </w:tc>
        <w:tc>
          <w:tcPr>
            <w:tcW w:w="5331" w:type="dxa"/>
            <w:vAlign w:val="top"/>
          </w:tcPr>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有完善的物业管理制度，并建立和完善公众制度、企业内部岗位责任制、管理维护运作制度等，体现标准化服务，管理服务水平符合国家和行业标准。全部符合得</w:t>
            </w:r>
            <w:r>
              <w:rPr>
                <w:rFonts w:hint="eastAsia" w:ascii="宋体" w:hAnsi="宋体" w:cs="仿宋_GB2312"/>
                <w:sz w:val="24"/>
                <w:highlight w:val="none"/>
                <w:lang w:val="en-US" w:eastAsia="zh-CN"/>
              </w:rPr>
              <w:t>1</w:t>
            </w:r>
            <w:r>
              <w:rPr>
                <w:rFonts w:hint="eastAsia" w:ascii="宋体" w:hAnsi="宋体" w:cs="仿宋_GB2312"/>
                <w:sz w:val="24"/>
                <w:highlight w:val="none"/>
              </w:rPr>
              <w:t>分，部分符合得</w:t>
            </w:r>
            <w:r>
              <w:rPr>
                <w:rFonts w:hint="eastAsia" w:ascii="宋体" w:hAnsi="宋体" w:cs="仿宋_GB2312"/>
                <w:sz w:val="24"/>
                <w:highlight w:val="none"/>
                <w:lang w:val="en-US" w:eastAsia="zh-CN"/>
              </w:rPr>
              <w:t>0</w:t>
            </w:r>
            <w:r>
              <w:rPr>
                <w:rFonts w:hint="eastAsia" w:ascii="宋体" w:hAnsi="宋体" w:cs="仿宋_GB2312"/>
                <w:sz w:val="24"/>
                <w:highlight w:val="none"/>
              </w:rPr>
              <w:t>.5分，不符合不得分。</w:t>
            </w:r>
          </w:p>
        </w:tc>
        <w:tc>
          <w:tcPr>
            <w:tcW w:w="846" w:type="dxa"/>
            <w:vAlign w:val="center"/>
          </w:tcPr>
          <w:p>
            <w:pPr>
              <w:wordWrap/>
              <w:snapToGrid w:val="0"/>
              <w:spacing w:line="360" w:lineRule="auto"/>
              <w:ind w:firstLine="0" w:firstLineChars="0"/>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1</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ascii="宋体" w:hAnsi="宋体" w:cs="宋体"/>
                <w:sz w:val="22"/>
                <w:szCs w:val="22"/>
                <w:highlight w:val="none"/>
              </w:rPr>
            </w:pPr>
            <w:r>
              <w:rPr>
                <w:rFonts w:hint="eastAsia" w:ascii="宋体" w:hAnsi="宋体" w:cs="宋体"/>
                <w:kern w:val="0"/>
                <w:sz w:val="22"/>
                <w:szCs w:val="22"/>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4</w:t>
            </w:r>
          </w:p>
        </w:tc>
        <w:tc>
          <w:tcPr>
            <w:tcW w:w="5331" w:type="dxa"/>
            <w:vAlign w:val="top"/>
          </w:tcPr>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员工培训、考核、稳定方案：根据本项目人员配置的各部门、各岗位人员制定①人员培训方案，包括培训内容、培训时间、培训地点、培训者、培训对象、培训方式等内容（全部符合得</w:t>
            </w:r>
            <w:r>
              <w:rPr>
                <w:rFonts w:hint="eastAsia" w:cs="仿宋_GB2312"/>
                <w:sz w:val="24"/>
                <w:highlight w:val="none"/>
                <w:lang w:val="en-US" w:eastAsia="zh-CN"/>
              </w:rPr>
              <w:t>1</w:t>
            </w:r>
            <w:r>
              <w:rPr>
                <w:rFonts w:hint="eastAsia" w:ascii="宋体" w:hAnsi="宋体" w:cs="仿宋_GB2312"/>
                <w:sz w:val="24"/>
                <w:highlight w:val="none"/>
              </w:rPr>
              <w:t>分，部分符合得</w:t>
            </w:r>
            <w:r>
              <w:rPr>
                <w:rFonts w:hint="eastAsia" w:cs="仿宋_GB2312"/>
                <w:sz w:val="24"/>
                <w:highlight w:val="none"/>
                <w:lang w:val="en-US" w:eastAsia="zh-CN"/>
              </w:rPr>
              <w:t>0.5</w:t>
            </w:r>
            <w:r>
              <w:rPr>
                <w:rFonts w:hint="eastAsia" w:ascii="宋体" w:hAnsi="宋体" w:cs="仿宋_GB2312"/>
                <w:sz w:val="24"/>
                <w:highlight w:val="none"/>
              </w:rPr>
              <w:t>分，不符合不得分）；②人员考核方案，包括人员淘汰机制与协调管理、人员量化管理及标准运作方案（全部符合得</w:t>
            </w:r>
            <w:r>
              <w:rPr>
                <w:rFonts w:hint="eastAsia" w:cs="仿宋_GB2312"/>
                <w:sz w:val="24"/>
                <w:highlight w:val="none"/>
                <w:lang w:val="en-US" w:eastAsia="zh-CN"/>
              </w:rPr>
              <w:t>1</w:t>
            </w:r>
            <w:r>
              <w:rPr>
                <w:rFonts w:hint="eastAsia" w:ascii="宋体" w:hAnsi="宋体" w:cs="仿宋_GB2312"/>
                <w:sz w:val="24"/>
                <w:highlight w:val="none"/>
              </w:rPr>
              <w:t>分，部分符合得</w:t>
            </w:r>
            <w:r>
              <w:rPr>
                <w:rFonts w:hint="eastAsia" w:cs="仿宋_GB2312"/>
                <w:sz w:val="24"/>
                <w:highlight w:val="none"/>
                <w:lang w:val="en-US" w:eastAsia="zh-CN"/>
              </w:rPr>
              <w:t>0.5</w:t>
            </w:r>
            <w:r>
              <w:rPr>
                <w:rFonts w:hint="eastAsia" w:ascii="宋体" w:hAnsi="宋体" w:cs="仿宋_GB2312"/>
                <w:sz w:val="24"/>
                <w:highlight w:val="none"/>
              </w:rPr>
              <w:t>分，不符合不得分）；③员工稳定方案，包括员工薪资福利、员工全景关爱计划、根据采购需求人员更换提前报备响应等内容（全部符合得</w:t>
            </w:r>
            <w:r>
              <w:rPr>
                <w:rFonts w:hint="eastAsia" w:cs="仿宋_GB2312"/>
                <w:sz w:val="24"/>
                <w:highlight w:val="none"/>
                <w:lang w:val="en-US" w:eastAsia="zh-CN"/>
              </w:rPr>
              <w:t>1</w:t>
            </w:r>
            <w:r>
              <w:rPr>
                <w:rFonts w:hint="eastAsia" w:ascii="宋体" w:hAnsi="宋体" w:cs="仿宋_GB2312"/>
                <w:sz w:val="24"/>
                <w:highlight w:val="none"/>
              </w:rPr>
              <w:t>分，部分符合得</w:t>
            </w:r>
            <w:r>
              <w:rPr>
                <w:rFonts w:hint="eastAsia" w:cs="仿宋_GB2312"/>
                <w:sz w:val="24"/>
                <w:highlight w:val="none"/>
                <w:lang w:val="en-US" w:eastAsia="zh-CN"/>
              </w:rPr>
              <w:t>0.5</w:t>
            </w:r>
            <w:r>
              <w:rPr>
                <w:rFonts w:hint="eastAsia" w:ascii="宋体" w:hAnsi="宋体" w:cs="仿宋_GB2312"/>
                <w:sz w:val="24"/>
                <w:highlight w:val="none"/>
              </w:rPr>
              <w:t>分，不符合不得分）。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完整、合理、有针对性视为符合要求；此项最高</w:t>
            </w:r>
            <w:r>
              <w:rPr>
                <w:rFonts w:hint="eastAsia" w:cs="仿宋_GB2312"/>
                <w:sz w:val="24"/>
                <w:highlight w:val="none"/>
                <w:lang w:val="en-US" w:eastAsia="zh-CN"/>
              </w:rPr>
              <w:t>3</w:t>
            </w:r>
            <w:r>
              <w:rPr>
                <w:rFonts w:hint="eastAsia" w:ascii="宋体" w:hAnsi="宋体" w:cs="仿宋_GB2312"/>
                <w:sz w:val="24"/>
                <w:highlight w:val="none"/>
              </w:rPr>
              <w:t>分。</w:t>
            </w:r>
          </w:p>
        </w:tc>
        <w:tc>
          <w:tcPr>
            <w:tcW w:w="846" w:type="dxa"/>
            <w:vAlign w:val="center"/>
          </w:tcPr>
          <w:p>
            <w:pPr>
              <w:wordWrap/>
              <w:snapToGrid w:val="0"/>
              <w:spacing w:line="360" w:lineRule="auto"/>
              <w:ind w:firstLine="0" w:firstLineChars="0"/>
              <w:jc w:val="center"/>
              <w:rPr>
                <w:rFonts w:hint="eastAsia" w:ascii="宋体" w:hAnsi="宋体" w:eastAsia="宋体" w:cs="仿宋_GB2312"/>
                <w:sz w:val="24"/>
                <w:highlight w:val="none"/>
                <w:lang w:eastAsia="zh-CN"/>
              </w:rPr>
            </w:pPr>
            <w:r>
              <w:rPr>
                <w:rFonts w:hint="eastAsia" w:cs="仿宋_GB2312"/>
                <w:sz w:val="24"/>
                <w:highlight w:val="none"/>
                <w:lang w:val="en-US" w:eastAsia="zh-CN"/>
              </w:rPr>
              <w:t>3</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ascii="宋体" w:hAnsi="宋体" w:cs="宋体"/>
                <w:sz w:val="22"/>
                <w:szCs w:val="22"/>
                <w:highlight w:val="none"/>
              </w:rPr>
            </w:pPr>
            <w:r>
              <w:rPr>
                <w:rFonts w:hint="eastAsia" w:ascii="宋体" w:hAnsi="宋体" w:cs="宋体"/>
                <w:kern w:val="0"/>
                <w:sz w:val="22"/>
                <w:szCs w:val="22"/>
                <w:highlight w:val="none"/>
              </w:rPr>
              <w:t>员工培训、考核、稳定方案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5</w:t>
            </w:r>
          </w:p>
        </w:tc>
        <w:tc>
          <w:tcPr>
            <w:tcW w:w="5331" w:type="dxa"/>
            <w:vAlign w:val="top"/>
          </w:tcPr>
          <w:p>
            <w:pPr>
              <w:wordWrap/>
              <w:snapToGrid w:val="0"/>
              <w:spacing w:line="240" w:lineRule="auto"/>
              <w:ind w:left="0" w:leftChars="0" w:right="0" w:firstLine="0" w:firstLineChars="0"/>
              <w:jc w:val="left"/>
              <w:rPr>
                <w:rFonts w:hint="eastAsia" w:ascii="宋体" w:hAnsi="宋体" w:cs="仿宋_GB2312"/>
                <w:sz w:val="24"/>
                <w:highlight w:val="none"/>
              </w:rPr>
            </w:pPr>
            <w:r>
              <w:rPr>
                <w:rFonts w:hint="eastAsia" w:ascii="宋体" w:hAnsi="宋体" w:cs="仿宋_GB2312"/>
                <w:sz w:val="24"/>
                <w:highlight w:val="none"/>
              </w:rPr>
              <w:t>①</w:t>
            </w:r>
            <w:r>
              <w:rPr>
                <w:rFonts w:hint="eastAsia" w:cs="仿宋_GB2312"/>
                <w:sz w:val="24"/>
                <w:highlight w:val="none"/>
                <w:lang w:val="en-US" w:eastAsia="zh-CN"/>
              </w:rPr>
              <w:t>承诺</w:t>
            </w:r>
            <w:r>
              <w:rPr>
                <w:rFonts w:hint="eastAsia" w:ascii="宋体" w:hAnsi="宋体" w:cs="仿宋_GB2312"/>
                <w:sz w:val="24"/>
                <w:highlight w:val="none"/>
              </w:rPr>
              <w:t>提供工程维修工具明细（包含：日常维修工具、铝合金双梯、手枪钻、接地摇表、电焊机、角向磨光机、接线盘、万用表等）（</w:t>
            </w:r>
            <w:r>
              <w:rPr>
                <w:rFonts w:hint="eastAsia" w:ascii="宋体" w:hAnsi="宋体" w:cs="仿宋_GB2312"/>
                <w:sz w:val="24"/>
                <w:highlight w:val="none"/>
                <w:lang w:val="en-US" w:eastAsia="zh-CN"/>
              </w:rPr>
              <w:t>全部承诺</w:t>
            </w:r>
            <w:r>
              <w:rPr>
                <w:rFonts w:hint="eastAsia" w:cs="仿宋_GB2312"/>
                <w:sz w:val="24"/>
                <w:highlight w:val="none"/>
                <w:lang w:val="en-US" w:eastAsia="zh-CN"/>
              </w:rPr>
              <w:t>提供</w:t>
            </w:r>
            <w:r>
              <w:rPr>
                <w:rFonts w:hint="eastAsia" w:ascii="宋体" w:hAnsi="宋体" w:cs="仿宋_GB2312"/>
                <w:sz w:val="24"/>
                <w:highlight w:val="none"/>
              </w:rPr>
              <w:t>得</w:t>
            </w:r>
            <w:r>
              <w:rPr>
                <w:rFonts w:hint="eastAsia" w:ascii="宋体" w:hAnsi="宋体" w:cs="仿宋_GB2312"/>
                <w:sz w:val="24"/>
                <w:highlight w:val="none"/>
                <w:lang w:val="en-US" w:eastAsia="zh-CN"/>
              </w:rPr>
              <w:t>0.5</w:t>
            </w:r>
            <w:r>
              <w:rPr>
                <w:rFonts w:hint="eastAsia" w:ascii="宋体" w:hAnsi="宋体" w:cs="仿宋_GB2312"/>
                <w:sz w:val="24"/>
                <w:highlight w:val="none"/>
              </w:rPr>
              <w:t>分，</w:t>
            </w:r>
            <w:r>
              <w:rPr>
                <w:rFonts w:hint="eastAsia" w:cs="仿宋_GB2312"/>
                <w:sz w:val="24"/>
                <w:highlight w:val="none"/>
                <w:lang w:val="en-US" w:eastAsia="zh-CN"/>
              </w:rPr>
              <w:t>提供不全或不承诺</w:t>
            </w:r>
            <w:r>
              <w:rPr>
                <w:rFonts w:hint="eastAsia" w:ascii="宋体" w:hAnsi="宋体" w:cs="仿宋_GB2312"/>
                <w:sz w:val="24"/>
                <w:highlight w:val="none"/>
              </w:rPr>
              <w:t>不得分）；</w:t>
            </w:r>
          </w:p>
          <w:p>
            <w:pPr>
              <w:wordWrap/>
              <w:snapToGrid w:val="0"/>
              <w:spacing w:line="240" w:lineRule="auto"/>
              <w:ind w:left="0" w:leftChars="0" w:right="0" w:firstLine="0" w:firstLineChars="0"/>
              <w:jc w:val="left"/>
              <w:rPr>
                <w:rFonts w:hint="eastAsia" w:ascii="宋体" w:hAnsi="宋体" w:cs="仿宋_GB2312"/>
                <w:sz w:val="24"/>
                <w:highlight w:val="none"/>
              </w:rPr>
            </w:pPr>
            <w:r>
              <w:rPr>
                <w:rFonts w:hint="eastAsia" w:ascii="宋体" w:hAnsi="宋体" w:cs="仿宋_GB2312"/>
                <w:sz w:val="24"/>
                <w:highlight w:val="none"/>
              </w:rPr>
              <w:t>②</w:t>
            </w:r>
            <w:r>
              <w:rPr>
                <w:rFonts w:hint="eastAsia" w:cs="仿宋_GB2312"/>
                <w:sz w:val="24"/>
                <w:highlight w:val="none"/>
                <w:lang w:val="en-US" w:eastAsia="zh-CN"/>
              </w:rPr>
              <w:t>承诺</w:t>
            </w:r>
            <w:r>
              <w:rPr>
                <w:rFonts w:hint="eastAsia" w:ascii="宋体" w:hAnsi="宋体" w:cs="仿宋_GB2312"/>
                <w:sz w:val="24"/>
                <w:highlight w:val="none"/>
              </w:rPr>
              <w:t>提供保洁日常工具用品清单</w:t>
            </w:r>
            <w:r>
              <w:rPr>
                <w:rFonts w:hint="eastAsia" w:cs="仿宋_GB2312"/>
                <w:sz w:val="24"/>
                <w:highlight w:val="none"/>
                <w:lang w:eastAsia="zh-CN"/>
              </w:rPr>
              <w:t>（</w:t>
            </w:r>
            <w:r>
              <w:rPr>
                <w:rFonts w:hint="eastAsia" w:ascii="宋体" w:hAnsi="宋体" w:eastAsia="宋体" w:cs="宋体"/>
                <w:sz w:val="24"/>
                <w:szCs w:val="24"/>
                <w:highlight w:val="none"/>
              </w:rPr>
              <w:t>各类拖把、扫把</w:t>
            </w:r>
            <w:r>
              <w:rPr>
                <w:rFonts w:hint="eastAsia" w:ascii="宋体" w:hAnsi="宋体" w:cs="宋体"/>
                <w:sz w:val="24"/>
                <w:szCs w:val="24"/>
                <w:highlight w:val="none"/>
                <w:lang w:eastAsia="zh-CN"/>
              </w:rPr>
              <w:t>（簸箕）</w:t>
            </w:r>
            <w:r>
              <w:rPr>
                <w:rFonts w:hint="eastAsia" w:ascii="宋体" w:hAnsi="宋体" w:eastAsia="宋体" w:cs="宋体"/>
                <w:sz w:val="24"/>
                <w:szCs w:val="24"/>
                <w:highlight w:val="none"/>
              </w:rPr>
              <w:t>、毛巾</w:t>
            </w:r>
            <w:r>
              <w:rPr>
                <w:rFonts w:hint="eastAsia" w:ascii="宋体" w:hAnsi="宋体" w:cs="宋体"/>
                <w:sz w:val="24"/>
                <w:szCs w:val="24"/>
                <w:highlight w:val="none"/>
                <w:lang w:eastAsia="zh-CN"/>
              </w:rPr>
              <w:t>（抹布）、洗涤剂</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垃圾袋、除臭剂、卫生间垃圾蒌</w:t>
            </w:r>
            <w:r>
              <w:rPr>
                <w:rFonts w:hint="eastAsia" w:cs="仿宋_GB2312"/>
                <w:sz w:val="24"/>
                <w:highlight w:val="none"/>
                <w:lang w:val="en-US" w:eastAsia="zh-CN"/>
              </w:rPr>
              <w:t>等</w:t>
            </w:r>
            <w:r>
              <w:rPr>
                <w:rFonts w:hint="eastAsia" w:cs="仿宋_GB2312"/>
                <w:sz w:val="24"/>
                <w:highlight w:val="none"/>
                <w:lang w:eastAsia="zh-CN"/>
              </w:rPr>
              <w:t>）</w:t>
            </w:r>
            <w:r>
              <w:rPr>
                <w:rFonts w:hint="eastAsia" w:ascii="宋体" w:hAnsi="宋体" w:cs="仿宋_GB2312"/>
                <w:sz w:val="24"/>
                <w:highlight w:val="none"/>
              </w:rPr>
              <w:t>（清单需包含品牌、型号，</w:t>
            </w:r>
            <w:r>
              <w:rPr>
                <w:rFonts w:hint="eastAsia" w:cs="仿宋_GB2312"/>
                <w:sz w:val="24"/>
                <w:highlight w:val="none"/>
                <w:lang w:val="en-US" w:eastAsia="zh-CN"/>
              </w:rPr>
              <w:t>全部承诺提供</w:t>
            </w:r>
            <w:r>
              <w:rPr>
                <w:rFonts w:hint="eastAsia" w:ascii="宋体" w:hAnsi="宋体" w:cs="仿宋_GB2312"/>
                <w:sz w:val="24"/>
                <w:highlight w:val="none"/>
              </w:rPr>
              <w:t>得</w:t>
            </w:r>
            <w:r>
              <w:rPr>
                <w:rFonts w:hint="eastAsia" w:ascii="宋体" w:hAnsi="宋体" w:cs="仿宋_GB2312"/>
                <w:sz w:val="24"/>
                <w:highlight w:val="none"/>
                <w:lang w:val="en-US" w:eastAsia="zh-CN"/>
              </w:rPr>
              <w:t>0.5</w:t>
            </w:r>
            <w:r>
              <w:rPr>
                <w:rFonts w:hint="eastAsia" w:ascii="宋体" w:hAnsi="宋体" w:cs="仿宋_GB2312"/>
                <w:sz w:val="24"/>
                <w:highlight w:val="none"/>
              </w:rPr>
              <w:t>分，</w:t>
            </w:r>
            <w:r>
              <w:rPr>
                <w:rFonts w:hint="eastAsia" w:cs="仿宋_GB2312"/>
                <w:sz w:val="24"/>
                <w:highlight w:val="none"/>
                <w:lang w:val="en-US" w:eastAsia="zh-CN"/>
              </w:rPr>
              <w:t>提供不全或不承诺</w:t>
            </w:r>
            <w:r>
              <w:rPr>
                <w:rFonts w:hint="eastAsia" w:ascii="宋体" w:hAnsi="宋体" w:cs="仿宋_GB2312"/>
                <w:sz w:val="24"/>
                <w:highlight w:val="none"/>
              </w:rPr>
              <w:t>不得分）。</w:t>
            </w:r>
          </w:p>
          <w:p>
            <w:pPr>
              <w:wordWrap/>
              <w:snapToGrid w:val="0"/>
              <w:spacing w:line="240" w:lineRule="auto"/>
              <w:ind w:left="0" w:leftChars="0" w:right="0" w:firstLine="0" w:firstLineChars="0"/>
              <w:jc w:val="left"/>
              <w:rPr>
                <w:rFonts w:hint="default" w:eastAsia="宋体"/>
                <w:highlight w:val="none"/>
                <w:lang w:val="en-US" w:eastAsia="zh-CN"/>
              </w:rPr>
            </w:pPr>
            <w:r>
              <w:rPr>
                <w:rFonts w:hint="eastAsia" w:cs="仿宋_GB2312"/>
                <w:sz w:val="24"/>
                <w:highlight w:val="none"/>
                <w:lang w:val="en-US" w:eastAsia="zh-CN"/>
              </w:rPr>
              <w:t>③承诺</w:t>
            </w:r>
            <w:r>
              <w:rPr>
                <w:rFonts w:hint="eastAsia" w:ascii="宋体" w:hAnsi="宋体" w:cs="仿宋_GB2312"/>
                <w:sz w:val="24"/>
                <w:highlight w:val="none"/>
              </w:rPr>
              <w:t>提供</w:t>
            </w:r>
            <w:r>
              <w:rPr>
                <w:rFonts w:hint="eastAsia" w:ascii="宋体" w:hAnsi="宋体" w:cs="仿宋_GB2312"/>
                <w:sz w:val="24"/>
                <w:highlight w:val="none"/>
                <w:lang w:val="en-US" w:eastAsia="zh-CN"/>
              </w:rPr>
              <w:t>保安服务</w:t>
            </w:r>
            <w:r>
              <w:rPr>
                <w:rFonts w:hint="eastAsia" w:ascii="宋体" w:hAnsi="宋体" w:cs="仿宋_GB2312"/>
                <w:sz w:val="24"/>
                <w:highlight w:val="none"/>
              </w:rPr>
              <w:t>日常工具用品清单</w:t>
            </w:r>
            <w:r>
              <w:rPr>
                <w:rFonts w:hint="eastAsia" w:cs="仿宋_GB2312"/>
                <w:sz w:val="24"/>
                <w:highlight w:val="none"/>
                <w:lang w:eastAsia="zh-CN"/>
              </w:rPr>
              <w:t>（</w:t>
            </w:r>
            <w:r>
              <w:rPr>
                <w:rFonts w:hint="eastAsia" w:cs="仿宋_GB2312"/>
                <w:sz w:val="24"/>
                <w:highlight w:val="none"/>
                <w:lang w:val="en-US" w:eastAsia="zh-CN"/>
              </w:rPr>
              <w:t>对讲机、耳麦等</w:t>
            </w:r>
            <w:r>
              <w:rPr>
                <w:rFonts w:hint="eastAsia" w:cs="仿宋_GB2312"/>
                <w:sz w:val="24"/>
                <w:highlight w:val="none"/>
                <w:lang w:eastAsia="zh-CN"/>
              </w:rPr>
              <w:t>）</w:t>
            </w:r>
            <w:r>
              <w:rPr>
                <w:rFonts w:hint="eastAsia" w:ascii="宋体" w:hAnsi="宋体" w:cs="仿宋_GB2312"/>
                <w:sz w:val="24"/>
                <w:highlight w:val="none"/>
              </w:rPr>
              <w:t>（清单需包含品牌、型号，</w:t>
            </w:r>
            <w:r>
              <w:rPr>
                <w:rFonts w:hint="eastAsia" w:cs="仿宋_GB2312"/>
                <w:sz w:val="24"/>
                <w:highlight w:val="none"/>
                <w:lang w:val="en-US" w:eastAsia="zh-CN"/>
              </w:rPr>
              <w:t>全部承诺提供</w:t>
            </w:r>
            <w:r>
              <w:rPr>
                <w:rFonts w:hint="eastAsia" w:ascii="宋体" w:hAnsi="宋体" w:cs="仿宋_GB2312"/>
                <w:sz w:val="24"/>
                <w:highlight w:val="none"/>
              </w:rPr>
              <w:t>得</w:t>
            </w:r>
            <w:r>
              <w:rPr>
                <w:rFonts w:hint="eastAsia" w:ascii="宋体" w:hAnsi="宋体" w:cs="仿宋_GB2312"/>
                <w:sz w:val="24"/>
                <w:highlight w:val="none"/>
                <w:lang w:val="en-US" w:eastAsia="zh-CN"/>
              </w:rPr>
              <w:t>0.5</w:t>
            </w:r>
            <w:r>
              <w:rPr>
                <w:rFonts w:hint="eastAsia" w:ascii="宋体" w:hAnsi="宋体" w:cs="仿宋_GB2312"/>
                <w:sz w:val="24"/>
                <w:highlight w:val="none"/>
              </w:rPr>
              <w:t>分，</w:t>
            </w:r>
            <w:r>
              <w:rPr>
                <w:rFonts w:hint="eastAsia" w:cs="仿宋_GB2312"/>
                <w:sz w:val="24"/>
                <w:highlight w:val="none"/>
                <w:lang w:val="en-US" w:eastAsia="zh-CN"/>
              </w:rPr>
              <w:t>提供不全或不承诺</w:t>
            </w:r>
            <w:r>
              <w:rPr>
                <w:rFonts w:hint="eastAsia" w:ascii="宋体" w:hAnsi="宋体" w:cs="仿宋_GB2312"/>
                <w:sz w:val="24"/>
                <w:highlight w:val="none"/>
              </w:rPr>
              <w:t>不得分）。</w:t>
            </w:r>
          </w:p>
        </w:tc>
        <w:tc>
          <w:tcPr>
            <w:tcW w:w="846"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1.5</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cs="仿宋_GB2312"/>
                <w:sz w:val="24"/>
                <w:highlight w:val="none"/>
                <w:lang w:val="en-US" w:eastAsia="zh-CN"/>
              </w:rPr>
              <w:t>客观</w:t>
            </w:r>
            <w:r>
              <w:rPr>
                <w:rFonts w:hint="eastAsia" w:ascii="宋体" w:hAnsi="宋体" w:cs="仿宋_GB2312"/>
                <w:sz w:val="24"/>
                <w:highlight w:val="none"/>
              </w:rPr>
              <w:t>分</w:t>
            </w:r>
          </w:p>
        </w:tc>
        <w:tc>
          <w:tcPr>
            <w:tcW w:w="1961" w:type="dxa"/>
            <w:vAlign w:val="center"/>
          </w:tcPr>
          <w:p>
            <w:pPr>
              <w:widowControl/>
              <w:wordWrap/>
              <w:spacing w:line="360" w:lineRule="auto"/>
              <w:ind w:firstLine="0" w:firstLineChars="0"/>
              <w:jc w:val="center"/>
              <w:textAlignment w:val="center"/>
              <w:rPr>
                <w:rFonts w:ascii="宋体" w:hAnsi="宋体" w:cs="宋体"/>
                <w:sz w:val="22"/>
                <w:szCs w:val="22"/>
                <w:highlight w:val="none"/>
              </w:rPr>
            </w:pPr>
            <w:r>
              <w:rPr>
                <w:rFonts w:hint="eastAsia" w:ascii="宋体" w:hAnsi="宋体" w:cs="宋体"/>
                <w:kern w:val="0"/>
                <w:sz w:val="22"/>
                <w:szCs w:val="22"/>
                <w:highlight w:val="none"/>
              </w:rPr>
              <w:t>物资装备情况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6</w:t>
            </w:r>
          </w:p>
        </w:tc>
        <w:tc>
          <w:tcPr>
            <w:tcW w:w="5331" w:type="dxa"/>
            <w:vAlign w:val="center"/>
          </w:tcPr>
          <w:p>
            <w:pPr>
              <w:widowControl/>
              <w:wordWrap/>
              <w:spacing w:line="240" w:lineRule="auto"/>
              <w:ind w:left="0" w:leftChars="0" w:right="0" w:firstLine="0" w:firstLineChars="0"/>
              <w:textAlignment w:val="center"/>
              <w:rPr>
                <w:rFonts w:ascii="宋体" w:hAnsi="宋体" w:cs="宋体"/>
                <w:sz w:val="24"/>
                <w:highlight w:val="none"/>
              </w:rPr>
            </w:pPr>
            <w:r>
              <w:rPr>
                <w:rFonts w:hint="eastAsia" w:ascii="宋体" w:hAnsi="宋体" w:cs="宋体"/>
                <w:kern w:val="0"/>
                <w:sz w:val="24"/>
                <w:highlight w:val="none"/>
              </w:rPr>
              <w:t>针对本项目提出的</w:t>
            </w:r>
            <w:r>
              <w:rPr>
                <w:rFonts w:hint="eastAsia" w:cs="宋体"/>
                <w:kern w:val="0"/>
                <w:sz w:val="24"/>
                <w:highlight w:val="none"/>
                <w:lang w:val="en-US" w:eastAsia="zh-CN"/>
              </w:rPr>
              <w:t>保安</w:t>
            </w:r>
            <w:r>
              <w:rPr>
                <w:rFonts w:hint="eastAsia" w:ascii="宋体" w:hAnsi="宋体" w:cs="宋体"/>
                <w:kern w:val="0"/>
                <w:sz w:val="24"/>
                <w:highlight w:val="none"/>
              </w:rPr>
              <w:t>服务方案有：①</w:t>
            </w:r>
            <w:r>
              <w:rPr>
                <w:rFonts w:hint="eastAsia" w:ascii="宋体" w:hAnsi="宋体" w:cs="宋体"/>
                <w:kern w:val="0"/>
                <w:sz w:val="24"/>
                <w:highlight w:val="none"/>
                <w:lang w:val="en-US" w:eastAsia="zh-CN"/>
              </w:rPr>
              <w:t>门岗</w:t>
            </w:r>
            <w:r>
              <w:rPr>
                <w:rFonts w:hint="eastAsia" w:ascii="宋体" w:hAnsi="宋体" w:cs="宋体"/>
                <w:kern w:val="0"/>
                <w:sz w:val="24"/>
                <w:highlight w:val="none"/>
              </w:rPr>
              <w:t>管理方案；②车辆管理方案；③安全管理维护方案；④消防管理方案等。（每点符合得</w:t>
            </w:r>
            <w:r>
              <w:rPr>
                <w:rFonts w:hint="eastAsia" w:ascii="宋体" w:hAnsi="宋体" w:cs="宋体"/>
                <w:kern w:val="0"/>
                <w:sz w:val="24"/>
                <w:highlight w:val="none"/>
                <w:lang w:val="en-US" w:eastAsia="zh-CN"/>
              </w:rPr>
              <w:t>0.5</w:t>
            </w:r>
            <w:r>
              <w:rPr>
                <w:rFonts w:hint="eastAsia" w:ascii="宋体" w:hAnsi="宋体" w:cs="宋体"/>
                <w:kern w:val="0"/>
                <w:sz w:val="24"/>
                <w:highlight w:val="none"/>
              </w:rPr>
              <w:t>分，部分符合得</w:t>
            </w:r>
            <w:r>
              <w:rPr>
                <w:rFonts w:hint="eastAsia" w:ascii="宋体" w:hAnsi="宋体" w:cs="宋体"/>
                <w:kern w:val="0"/>
                <w:sz w:val="24"/>
                <w:highlight w:val="none"/>
                <w:lang w:val="en-US" w:eastAsia="zh-CN"/>
              </w:rPr>
              <w:t>0.3</w:t>
            </w:r>
            <w:r>
              <w:rPr>
                <w:rFonts w:hint="eastAsia" w:ascii="宋体" w:hAnsi="宋体" w:cs="宋体"/>
                <w:kern w:val="0"/>
                <w:sz w:val="24"/>
                <w:highlight w:val="none"/>
              </w:rPr>
              <w:t>分，不符合不得分）</w:t>
            </w:r>
            <w:r>
              <w:rPr>
                <w:rFonts w:hint="eastAsia" w:ascii="宋体" w:hAnsi="宋体" w:cs="宋体"/>
                <w:kern w:val="0"/>
                <w:sz w:val="24"/>
                <w:highlight w:val="none"/>
              </w:rPr>
              <w:br/>
            </w:r>
            <w:r>
              <w:rPr>
                <w:rFonts w:hint="eastAsia" w:ascii="宋体" w:hAnsi="宋体" w:cs="宋体"/>
                <w:kern w:val="0"/>
                <w:sz w:val="24"/>
                <w:highlight w:val="none"/>
              </w:rPr>
              <w:t>方案内容完整</w:t>
            </w:r>
            <w:r>
              <w:rPr>
                <w:rFonts w:hint="eastAsia" w:ascii="宋体" w:hAnsi="宋体" w:cs="宋体"/>
                <w:kern w:val="0"/>
                <w:sz w:val="24"/>
                <w:highlight w:val="none"/>
                <w:lang w:eastAsia="zh-CN"/>
              </w:rPr>
              <w:t>、</w:t>
            </w:r>
            <w:r>
              <w:rPr>
                <w:rFonts w:hint="eastAsia" w:ascii="宋体" w:hAnsi="宋体" w:cs="宋体"/>
                <w:kern w:val="0"/>
                <w:sz w:val="24"/>
                <w:highlight w:val="none"/>
              </w:rPr>
              <w:t>合理</w:t>
            </w:r>
            <w:r>
              <w:rPr>
                <w:rFonts w:hint="eastAsia" w:ascii="宋体" w:hAnsi="宋体" w:cs="宋体"/>
                <w:kern w:val="0"/>
                <w:sz w:val="24"/>
                <w:highlight w:val="none"/>
                <w:lang w:eastAsia="zh-CN"/>
              </w:rPr>
              <w:t>、</w:t>
            </w:r>
            <w:r>
              <w:rPr>
                <w:rFonts w:hint="eastAsia" w:ascii="宋体" w:hAnsi="宋体" w:cs="宋体"/>
                <w:kern w:val="0"/>
                <w:sz w:val="24"/>
                <w:highlight w:val="none"/>
              </w:rPr>
              <w:t>有针对性视为符合要求；此项最高</w:t>
            </w:r>
            <w:r>
              <w:rPr>
                <w:rFonts w:hint="eastAsia" w:ascii="宋体" w:hAnsi="宋体" w:cs="宋体"/>
                <w:kern w:val="0"/>
                <w:sz w:val="24"/>
                <w:highlight w:val="none"/>
                <w:lang w:val="en-US" w:eastAsia="zh-CN"/>
              </w:rPr>
              <w:t>2</w:t>
            </w:r>
            <w:r>
              <w:rPr>
                <w:rFonts w:hint="eastAsia" w:ascii="宋体" w:hAnsi="宋体" w:cs="宋体"/>
                <w:kern w:val="0"/>
                <w:sz w:val="24"/>
                <w:highlight w:val="none"/>
              </w:rPr>
              <w:t>分。</w:t>
            </w:r>
          </w:p>
        </w:tc>
        <w:tc>
          <w:tcPr>
            <w:tcW w:w="846" w:type="dxa"/>
            <w:vAlign w:val="center"/>
          </w:tcPr>
          <w:p>
            <w:pPr>
              <w:wordWrap/>
              <w:snapToGrid w:val="0"/>
              <w:spacing w:line="360" w:lineRule="auto"/>
              <w:ind w:firstLine="0" w:firstLineChars="0"/>
              <w:jc w:val="center"/>
              <w:rPr>
                <w:rFonts w:hint="eastAsia" w:cs="仿宋_GB2312"/>
                <w:sz w:val="24"/>
                <w:highlight w:val="none"/>
                <w:lang w:val="en-US" w:eastAsia="zh-CN"/>
              </w:rPr>
            </w:pPr>
            <w:r>
              <w:rPr>
                <w:rFonts w:hint="eastAsia" w:cs="仿宋_GB2312"/>
                <w:sz w:val="24"/>
                <w:highlight w:val="none"/>
                <w:lang w:val="en-US" w:eastAsia="zh-CN"/>
              </w:rPr>
              <w:t>2</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ascii="宋体" w:hAnsi="宋体" w:cs="宋体"/>
                <w:sz w:val="22"/>
                <w:szCs w:val="22"/>
                <w:highlight w:val="none"/>
              </w:rPr>
            </w:pPr>
            <w:r>
              <w:rPr>
                <w:rFonts w:hint="eastAsia" w:cs="宋体"/>
                <w:kern w:val="0"/>
                <w:sz w:val="22"/>
                <w:szCs w:val="22"/>
                <w:highlight w:val="none"/>
                <w:lang w:val="en-US" w:eastAsia="zh-CN"/>
              </w:rPr>
              <w:t>保安</w:t>
            </w:r>
            <w:r>
              <w:rPr>
                <w:rFonts w:hint="eastAsia" w:ascii="宋体" w:hAnsi="宋体" w:cs="宋体"/>
                <w:kern w:val="0"/>
                <w:sz w:val="22"/>
                <w:szCs w:val="22"/>
                <w:highlight w:val="none"/>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7</w:t>
            </w:r>
          </w:p>
        </w:tc>
        <w:tc>
          <w:tcPr>
            <w:tcW w:w="5331" w:type="dxa"/>
            <w:vAlign w:val="top"/>
          </w:tcPr>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针对本项目提出的</w:t>
            </w:r>
            <w:r>
              <w:rPr>
                <w:rFonts w:hint="eastAsia" w:ascii="宋体" w:hAnsi="宋体" w:cs="仿宋_GB2312"/>
                <w:sz w:val="24"/>
                <w:highlight w:val="none"/>
                <w:lang w:val="en-US" w:eastAsia="zh-CN"/>
              </w:rPr>
              <w:t>环境</w:t>
            </w:r>
            <w:r>
              <w:rPr>
                <w:rFonts w:hint="eastAsia" w:ascii="宋体" w:hAnsi="宋体" w:cs="仿宋_GB2312"/>
                <w:sz w:val="24"/>
                <w:highlight w:val="none"/>
              </w:rPr>
              <w:t>卫生服务方案有：①公共区域卫生服务方案；②四害消杀</w:t>
            </w:r>
            <w:r>
              <w:rPr>
                <w:rFonts w:hint="eastAsia" w:cs="仿宋_GB2312"/>
                <w:sz w:val="24"/>
                <w:highlight w:val="none"/>
                <w:lang w:val="en-US" w:eastAsia="zh-CN"/>
              </w:rPr>
              <w:t>方案</w:t>
            </w:r>
            <w:r>
              <w:rPr>
                <w:rFonts w:hint="eastAsia" w:ascii="宋体" w:hAnsi="宋体" w:cs="仿宋_GB2312"/>
                <w:sz w:val="24"/>
                <w:highlight w:val="none"/>
              </w:rPr>
              <w:t>；③</w:t>
            </w:r>
            <w:r>
              <w:rPr>
                <w:rFonts w:hint="eastAsia" w:ascii="宋体" w:hAnsi="宋体" w:cs="仿宋_GB2312"/>
                <w:sz w:val="24"/>
                <w:highlight w:val="none"/>
                <w:lang w:eastAsia="zh-CN"/>
              </w:rPr>
              <w:t>垃圾清理</w:t>
            </w:r>
            <w:r>
              <w:rPr>
                <w:rFonts w:hint="eastAsia" w:cs="仿宋_GB2312"/>
                <w:sz w:val="24"/>
                <w:highlight w:val="none"/>
                <w:lang w:val="en-US" w:eastAsia="zh-CN"/>
              </w:rPr>
              <w:t>及分类方案</w:t>
            </w:r>
            <w:r>
              <w:rPr>
                <w:rFonts w:hint="eastAsia" w:ascii="宋体" w:hAnsi="宋体" w:cs="仿宋_GB2312"/>
                <w:sz w:val="24"/>
                <w:highlight w:val="none"/>
              </w:rPr>
              <w:t>。（每点符合得</w:t>
            </w:r>
            <w:r>
              <w:rPr>
                <w:rFonts w:hint="eastAsia" w:ascii="宋体" w:hAnsi="宋体" w:cs="仿宋_GB2312"/>
                <w:sz w:val="24"/>
                <w:highlight w:val="none"/>
                <w:lang w:val="en-US" w:eastAsia="zh-CN"/>
              </w:rPr>
              <w:t>0.5</w:t>
            </w:r>
            <w:r>
              <w:rPr>
                <w:rFonts w:hint="eastAsia" w:ascii="宋体" w:hAnsi="宋体" w:cs="仿宋_GB2312"/>
                <w:sz w:val="24"/>
                <w:highlight w:val="none"/>
              </w:rPr>
              <w:t>分，部分符合得</w:t>
            </w:r>
            <w:r>
              <w:rPr>
                <w:rFonts w:hint="eastAsia" w:ascii="宋体" w:hAnsi="宋体" w:cs="仿宋_GB2312"/>
                <w:sz w:val="24"/>
                <w:highlight w:val="none"/>
                <w:lang w:val="en-US" w:eastAsia="zh-CN"/>
              </w:rPr>
              <w:t>0.3</w:t>
            </w:r>
            <w:r>
              <w:rPr>
                <w:rFonts w:hint="eastAsia" w:ascii="宋体" w:hAnsi="宋体" w:cs="仿宋_GB2312"/>
                <w:sz w:val="24"/>
                <w:highlight w:val="none"/>
              </w:rPr>
              <w:t>分，不符合不得分）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宋体"/>
                <w:kern w:val="0"/>
                <w:sz w:val="24"/>
                <w:highlight w:val="none"/>
              </w:rPr>
              <w:t>方案内容</w:t>
            </w:r>
            <w:r>
              <w:rPr>
                <w:rFonts w:hint="eastAsia" w:ascii="宋体" w:hAnsi="宋体" w:cs="仿宋_GB2312"/>
                <w:sz w:val="24"/>
                <w:highlight w:val="none"/>
              </w:rPr>
              <w:t>完整</w:t>
            </w:r>
            <w:r>
              <w:rPr>
                <w:rFonts w:hint="eastAsia" w:ascii="宋体" w:hAnsi="宋体" w:cs="仿宋_GB2312"/>
                <w:sz w:val="24"/>
                <w:highlight w:val="none"/>
                <w:lang w:eastAsia="zh-CN"/>
              </w:rPr>
              <w:t>、</w:t>
            </w:r>
            <w:r>
              <w:rPr>
                <w:rFonts w:hint="eastAsia" w:ascii="宋体" w:hAnsi="宋体" w:cs="仿宋_GB2312"/>
                <w:sz w:val="24"/>
                <w:highlight w:val="none"/>
              </w:rPr>
              <w:t>合理</w:t>
            </w:r>
            <w:r>
              <w:rPr>
                <w:rFonts w:hint="eastAsia" w:ascii="宋体" w:hAnsi="宋体" w:cs="仿宋_GB2312"/>
                <w:sz w:val="24"/>
                <w:highlight w:val="none"/>
                <w:lang w:eastAsia="zh-CN"/>
              </w:rPr>
              <w:t>、</w:t>
            </w:r>
            <w:r>
              <w:rPr>
                <w:rFonts w:hint="eastAsia" w:ascii="宋体" w:hAnsi="宋体" w:cs="仿宋_GB2312"/>
                <w:sz w:val="24"/>
                <w:highlight w:val="none"/>
              </w:rPr>
              <w:t>有针对性视为符合要求；此项最高</w:t>
            </w:r>
            <w:r>
              <w:rPr>
                <w:rFonts w:hint="eastAsia" w:cs="仿宋_GB2312"/>
                <w:sz w:val="24"/>
                <w:highlight w:val="none"/>
                <w:lang w:val="en-US" w:eastAsia="zh-CN"/>
              </w:rPr>
              <w:t>1.5</w:t>
            </w:r>
            <w:r>
              <w:rPr>
                <w:rFonts w:hint="eastAsia" w:ascii="宋体" w:hAnsi="宋体" w:cs="仿宋_GB2312"/>
                <w:sz w:val="24"/>
                <w:highlight w:val="none"/>
              </w:rPr>
              <w:t>分。</w:t>
            </w:r>
          </w:p>
        </w:tc>
        <w:tc>
          <w:tcPr>
            <w:tcW w:w="846" w:type="dxa"/>
            <w:vAlign w:val="center"/>
          </w:tcPr>
          <w:p>
            <w:pPr>
              <w:wordWrap/>
              <w:snapToGrid w:val="0"/>
              <w:spacing w:line="360" w:lineRule="auto"/>
              <w:ind w:firstLine="0" w:firstLineChars="0"/>
              <w:jc w:val="center"/>
              <w:rPr>
                <w:rFonts w:hint="default" w:cs="仿宋_GB2312"/>
                <w:sz w:val="24"/>
                <w:highlight w:val="none"/>
                <w:lang w:val="en-US" w:eastAsia="zh-CN"/>
              </w:rPr>
            </w:pPr>
            <w:r>
              <w:rPr>
                <w:rFonts w:hint="eastAsia" w:cs="仿宋_GB2312"/>
                <w:sz w:val="24"/>
                <w:highlight w:val="none"/>
                <w:lang w:val="en-US" w:eastAsia="zh-CN"/>
              </w:rPr>
              <w:t>1.5</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hint="default" w:ascii="宋体" w:hAnsi="宋体" w:cs="宋体"/>
                <w:sz w:val="22"/>
                <w:szCs w:val="22"/>
                <w:highlight w:val="none"/>
                <w:lang w:val="en-US"/>
              </w:rPr>
            </w:pPr>
            <w:r>
              <w:rPr>
                <w:rFonts w:hint="eastAsia" w:cs="宋体"/>
                <w:kern w:val="0"/>
                <w:sz w:val="22"/>
                <w:szCs w:val="22"/>
                <w:highlight w:val="none"/>
                <w:lang w:val="en-US" w:eastAsia="zh-CN"/>
              </w:rPr>
              <w:t>环境卫生服务方案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8</w:t>
            </w:r>
          </w:p>
        </w:tc>
        <w:tc>
          <w:tcPr>
            <w:tcW w:w="5331" w:type="dxa"/>
            <w:vAlign w:val="top"/>
          </w:tcPr>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针对本项目提出的设施设备维护服务方案有：①房屋建筑主体日常维护、各项设施设备的维修养护方案；②给排水系统管理维护</w:t>
            </w:r>
            <w:r>
              <w:rPr>
                <w:rFonts w:hint="eastAsia" w:ascii="宋体" w:hAnsi="宋体" w:cs="仿宋_GB2312"/>
                <w:sz w:val="24"/>
                <w:highlight w:val="none"/>
                <w:lang w:eastAsia="zh-CN"/>
              </w:rPr>
              <w:t>维修</w:t>
            </w:r>
            <w:r>
              <w:rPr>
                <w:rFonts w:hint="eastAsia" w:cs="仿宋_GB2312"/>
                <w:sz w:val="24"/>
                <w:highlight w:val="none"/>
                <w:lang w:val="en-US" w:eastAsia="zh-CN"/>
              </w:rPr>
              <w:t>方案；③电器设备管理维护维修方案；④</w:t>
            </w:r>
            <w:r>
              <w:rPr>
                <w:rFonts w:hint="eastAsia" w:ascii="宋体" w:hAnsi="宋体" w:cs="仿宋_GB2312"/>
                <w:sz w:val="24"/>
                <w:highlight w:val="none"/>
              </w:rPr>
              <w:t>项目零星维修方案</w:t>
            </w:r>
            <w:r>
              <w:rPr>
                <w:rFonts w:hint="eastAsia" w:cs="仿宋_GB2312"/>
                <w:sz w:val="24"/>
                <w:highlight w:val="none"/>
                <w:lang w:eastAsia="zh-CN"/>
              </w:rPr>
              <w:t>。</w:t>
            </w:r>
            <w:r>
              <w:rPr>
                <w:rFonts w:hint="eastAsia" w:ascii="宋体" w:hAnsi="宋体" w:cs="仿宋_GB2312"/>
                <w:sz w:val="24"/>
                <w:highlight w:val="none"/>
              </w:rPr>
              <w:t>（每点符合得</w:t>
            </w:r>
            <w:r>
              <w:rPr>
                <w:rFonts w:hint="eastAsia" w:ascii="宋体" w:hAnsi="宋体" w:cs="仿宋_GB2312"/>
                <w:sz w:val="24"/>
                <w:highlight w:val="none"/>
                <w:lang w:val="en-US" w:eastAsia="zh-CN"/>
              </w:rPr>
              <w:t>0.5</w:t>
            </w:r>
            <w:r>
              <w:rPr>
                <w:rFonts w:hint="eastAsia" w:ascii="宋体" w:hAnsi="宋体" w:cs="仿宋_GB2312"/>
                <w:sz w:val="24"/>
                <w:highlight w:val="none"/>
              </w:rPr>
              <w:t>分，部分符合得</w:t>
            </w:r>
            <w:r>
              <w:rPr>
                <w:rFonts w:hint="eastAsia" w:ascii="宋体" w:hAnsi="宋体" w:cs="仿宋_GB2312"/>
                <w:sz w:val="24"/>
                <w:highlight w:val="none"/>
                <w:lang w:val="en-US" w:eastAsia="zh-CN"/>
              </w:rPr>
              <w:t>0.3</w:t>
            </w:r>
            <w:r>
              <w:rPr>
                <w:rFonts w:hint="eastAsia" w:ascii="宋体" w:hAnsi="宋体" w:cs="仿宋_GB2312"/>
                <w:sz w:val="24"/>
                <w:highlight w:val="none"/>
              </w:rPr>
              <w:t>分，不符合不得分）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宋体"/>
                <w:kern w:val="0"/>
                <w:sz w:val="24"/>
                <w:highlight w:val="none"/>
              </w:rPr>
              <w:t>方案内容</w:t>
            </w:r>
            <w:r>
              <w:rPr>
                <w:rFonts w:hint="eastAsia" w:ascii="宋体" w:hAnsi="宋体" w:cs="仿宋_GB2312"/>
                <w:sz w:val="24"/>
                <w:highlight w:val="none"/>
              </w:rPr>
              <w:t>完整</w:t>
            </w:r>
            <w:r>
              <w:rPr>
                <w:rFonts w:hint="eastAsia" w:ascii="宋体" w:hAnsi="宋体" w:cs="仿宋_GB2312"/>
                <w:sz w:val="24"/>
                <w:highlight w:val="none"/>
                <w:lang w:eastAsia="zh-CN"/>
              </w:rPr>
              <w:t>、</w:t>
            </w:r>
            <w:r>
              <w:rPr>
                <w:rFonts w:hint="eastAsia" w:ascii="宋体" w:hAnsi="宋体" w:cs="仿宋_GB2312"/>
                <w:sz w:val="24"/>
                <w:highlight w:val="none"/>
              </w:rPr>
              <w:t>合理</w:t>
            </w:r>
            <w:r>
              <w:rPr>
                <w:rFonts w:hint="eastAsia" w:ascii="宋体" w:hAnsi="宋体" w:cs="仿宋_GB2312"/>
                <w:sz w:val="24"/>
                <w:highlight w:val="none"/>
                <w:lang w:eastAsia="zh-CN"/>
              </w:rPr>
              <w:t>、</w:t>
            </w:r>
            <w:r>
              <w:rPr>
                <w:rFonts w:hint="eastAsia" w:ascii="宋体" w:hAnsi="宋体" w:cs="仿宋_GB2312"/>
                <w:sz w:val="24"/>
                <w:highlight w:val="none"/>
              </w:rPr>
              <w:t>有针对性视为符合要求；此项最高</w:t>
            </w:r>
            <w:r>
              <w:rPr>
                <w:rFonts w:hint="eastAsia" w:ascii="宋体" w:hAnsi="宋体" w:cs="仿宋_GB2312"/>
                <w:sz w:val="24"/>
                <w:highlight w:val="none"/>
                <w:lang w:val="en-US" w:eastAsia="zh-CN"/>
              </w:rPr>
              <w:t>2</w:t>
            </w:r>
            <w:r>
              <w:rPr>
                <w:rFonts w:hint="eastAsia" w:ascii="宋体" w:hAnsi="宋体" w:cs="仿宋_GB2312"/>
                <w:sz w:val="24"/>
                <w:highlight w:val="none"/>
              </w:rPr>
              <w:t>分。</w:t>
            </w:r>
          </w:p>
        </w:tc>
        <w:tc>
          <w:tcPr>
            <w:tcW w:w="846" w:type="dxa"/>
            <w:vAlign w:val="center"/>
          </w:tcPr>
          <w:p>
            <w:pPr>
              <w:wordWrap/>
              <w:snapToGrid w:val="0"/>
              <w:spacing w:line="360" w:lineRule="auto"/>
              <w:ind w:firstLine="0" w:firstLineChars="0"/>
              <w:jc w:val="center"/>
              <w:rPr>
                <w:rFonts w:hint="eastAsia" w:cs="仿宋_GB2312"/>
                <w:sz w:val="24"/>
                <w:highlight w:val="none"/>
                <w:lang w:val="en-US" w:eastAsia="zh-CN"/>
              </w:rPr>
            </w:pPr>
            <w:r>
              <w:rPr>
                <w:rFonts w:hint="eastAsia" w:cs="仿宋_GB2312"/>
                <w:sz w:val="24"/>
                <w:highlight w:val="none"/>
                <w:lang w:val="en-US" w:eastAsia="zh-CN"/>
              </w:rPr>
              <w:t>2</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hint="default" w:ascii="宋体" w:hAnsi="宋体" w:cs="宋体"/>
                <w:sz w:val="22"/>
                <w:szCs w:val="22"/>
                <w:highlight w:val="none"/>
                <w:lang w:val="en-US"/>
              </w:rPr>
            </w:pPr>
            <w:r>
              <w:rPr>
                <w:rFonts w:hint="eastAsia" w:cs="宋体"/>
                <w:kern w:val="0"/>
                <w:sz w:val="22"/>
                <w:szCs w:val="22"/>
                <w:highlight w:val="none"/>
                <w:lang w:val="en-US" w:eastAsia="zh-CN"/>
              </w:rPr>
              <w:t>设施设备维护服务方案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jc w:val="center"/>
        </w:trPr>
        <w:tc>
          <w:tcPr>
            <w:tcW w:w="745"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9</w:t>
            </w:r>
          </w:p>
        </w:tc>
        <w:tc>
          <w:tcPr>
            <w:tcW w:w="5331" w:type="dxa"/>
            <w:vAlign w:val="top"/>
          </w:tcPr>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针对本项目提出的会务服务方案有：①会前准备方案；②会中服务方案；③会后整理方案；④参观接待和重大活动</w:t>
            </w:r>
            <w:r>
              <w:rPr>
                <w:rFonts w:hint="eastAsia" w:cs="仿宋_GB2312"/>
                <w:sz w:val="24"/>
                <w:highlight w:val="none"/>
                <w:lang w:val="en-US" w:eastAsia="zh-CN"/>
              </w:rPr>
              <w:t>会务</w:t>
            </w:r>
            <w:r>
              <w:rPr>
                <w:rFonts w:hint="eastAsia" w:ascii="宋体" w:hAnsi="宋体" w:cs="仿宋_GB2312"/>
                <w:sz w:val="24"/>
                <w:highlight w:val="none"/>
              </w:rPr>
              <w:t>保障方案。（每点符合得</w:t>
            </w:r>
            <w:r>
              <w:rPr>
                <w:rFonts w:hint="eastAsia" w:ascii="宋体" w:hAnsi="宋体" w:cs="仿宋_GB2312"/>
                <w:sz w:val="24"/>
                <w:highlight w:val="none"/>
                <w:lang w:val="en-US" w:eastAsia="zh-CN"/>
              </w:rPr>
              <w:t>0.5</w:t>
            </w:r>
            <w:r>
              <w:rPr>
                <w:rFonts w:hint="eastAsia" w:ascii="宋体" w:hAnsi="宋体" w:cs="仿宋_GB2312"/>
                <w:sz w:val="24"/>
                <w:highlight w:val="none"/>
              </w:rPr>
              <w:t>分，部分符合得</w:t>
            </w:r>
            <w:r>
              <w:rPr>
                <w:rFonts w:hint="eastAsia" w:ascii="宋体" w:hAnsi="宋体" w:cs="仿宋_GB2312"/>
                <w:sz w:val="24"/>
                <w:highlight w:val="none"/>
                <w:lang w:val="en-US" w:eastAsia="zh-CN"/>
              </w:rPr>
              <w:t>0.3</w:t>
            </w:r>
            <w:r>
              <w:rPr>
                <w:rFonts w:hint="eastAsia" w:ascii="宋体" w:hAnsi="宋体" w:cs="仿宋_GB2312"/>
                <w:sz w:val="24"/>
                <w:highlight w:val="none"/>
              </w:rPr>
              <w:t>分，不符合不得分）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宋体"/>
                <w:kern w:val="0"/>
                <w:sz w:val="24"/>
                <w:highlight w:val="none"/>
              </w:rPr>
              <w:t>方案内容</w:t>
            </w:r>
            <w:r>
              <w:rPr>
                <w:rFonts w:hint="eastAsia" w:ascii="宋体" w:hAnsi="宋体" w:cs="仿宋_GB2312"/>
                <w:sz w:val="24"/>
                <w:highlight w:val="none"/>
              </w:rPr>
              <w:t>完整</w:t>
            </w:r>
            <w:r>
              <w:rPr>
                <w:rFonts w:hint="eastAsia" w:ascii="宋体" w:hAnsi="宋体" w:cs="仿宋_GB2312"/>
                <w:sz w:val="24"/>
                <w:highlight w:val="none"/>
                <w:lang w:eastAsia="zh-CN"/>
              </w:rPr>
              <w:t>、</w:t>
            </w:r>
            <w:r>
              <w:rPr>
                <w:rFonts w:hint="eastAsia" w:ascii="宋体" w:hAnsi="宋体" w:cs="仿宋_GB2312"/>
                <w:sz w:val="24"/>
                <w:highlight w:val="none"/>
              </w:rPr>
              <w:t>合理</w:t>
            </w:r>
            <w:r>
              <w:rPr>
                <w:rFonts w:hint="eastAsia" w:ascii="宋体" w:hAnsi="宋体" w:cs="仿宋_GB2312"/>
                <w:sz w:val="24"/>
                <w:highlight w:val="none"/>
                <w:lang w:eastAsia="zh-CN"/>
              </w:rPr>
              <w:t>、</w:t>
            </w:r>
            <w:r>
              <w:rPr>
                <w:rFonts w:hint="eastAsia" w:ascii="宋体" w:hAnsi="宋体" w:cs="仿宋_GB2312"/>
                <w:sz w:val="24"/>
                <w:highlight w:val="none"/>
              </w:rPr>
              <w:t>有针对性视为符合要求；此项最高</w:t>
            </w:r>
            <w:r>
              <w:rPr>
                <w:rFonts w:hint="eastAsia" w:ascii="宋体" w:hAnsi="宋体" w:cs="仿宋_GB2312"/>
                <w:sz w:val="24"/>
                <w:highlight w:val="none"/>
                <w:lang w:val="en-US" w:eastAsia="zh-CN"/>
              </w:rPr>
              <w:t>2</w:t>
            </w:r>
            <w:r>
              <w:rPr>
                <w:rFonts w:hint="eastAsia" w:ascii="宋体" w:hAnsi="宋体" w:cs="仿宋_GB2312"/>
                <w:sz w:val="24"/>
                <w:highlight w:val="none"/>
              </w:rPr>
              <w:t>分。</w:t>
            </w:r>
          </w:p>
        </w:tc>
        <w:tc>
          <w:tcPr>
            <w:tcW w:w="846" w:type="dxa"/>
            <w:vAlign w:val="center"/>
          </w:tcPr>
          <w:p>
            <w:pPr>
              <w:wordWrap/>
              <w:snapToGrid w:val="0"/>
              <w:spacing w:line="360" w:lineRule="auto"/>
              <w:ind w:firstLine="0" w:firstLineChars="0"/>
              <w:jc w:val="center"/>
              <w:rPr>
                <w:rFonts w:hint="eastAsia" w:cs="仿宋_GB2312"/>
                <w:sz w:val="24"/>
                <w:highlight w:val="none"/>
                <w:lang w:val="en-US" w:eastAsia="zh-CN"/>
              </w:rPr>
            </w:pPr>
            <w:r>
              <w:rPr>
                <w:rFonts w:hint="eastAsia" w:cs="仿宋_GB2312"/>
                <w:sz w:val="24"/>
                <w:highlight w:val="none"/>
                <w:lang w:val="en-US" w:eastAsia="zh-CN"/>
              </w:rPr>
              <w:t>2</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hint="eastAsia" w:ascii="宋体" w:hAnsi="宋体" w:eastAsia="宋体" w:cs="宋体"/>
                <w:sz w:val="22"/>
                <w:szCs w:val="22"/>
                <w:highlight w:val="none"/>
                <w:lang w:val="en-US" w:eastAsia="zh-CN"/>
              </w:rPr>
            </w:pPr>
            <w:r>
              <w:rPr>
                <w:rFonts w:hint="eastAsia" w:ascii="宋体" w:hAnsi="宋体" w:cs="宋体"/>
                <w:kern w:val="0"/>
                <w:sz w:val="22"/>
                <w:szCs w:val="22"/>
                <w:highlight w:val="none"/>
              </w:rPr>
              <w:t>会务服务</w:t>
            </w:r>
            <w:r>
              <w:rPr>
                <w:rFonts w:hint="eastAsia"/>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745"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10</w:t>
            </w:r>
          </w:p>
        </w:tc>
        <w:tc>
          <w:tcPr>
            <w:tcW w:w="5331" w:type="dxa"/>
            <w:vAlign w:val="top"/>
          </w:tcPr>
          <w:p>
            <w:pPr>
              <w:wordWrap/>
              <w:snapToGrid w:val="0"/>
              <w:spacing w:line="240" w:lineRule="auto"/>
              <w:ind w:left="0" w:leftChars="0" w:right="0" w:firstLine="0" w:firstLineChars="0"/>
              <w:jc w:val="left"/>
              <w:rPr>
                <w:rFonts w:hint="eastAsia" w:ascii="宋体" w:hAnsi="宋体" w:cs="仿宋_GB2312"/>
                <w:sz w:val="24"/>
                <w:highlight w:val="none"/>
              </w:rPr>
            </w:pPr>
            <w:r>
              <w:rPr>
                <w:rFonts w:hint="eastAsia" w:ascii="宋体" w:hAnsi="宋体" w:cs="仿宋_GB2312"/>
                <w:sz w:val="24"/>
                <w:highlight w:val="none"/>
              </w:rPr>
              <w:t>根据投标人针对本项目</w:t>
            </w:r>
            <w:r>
              <w:rPr>
                <w:rFonts w:hint="eastAsia" w:ascii="宋体" w:hAnsi="宋体" w:cs="仿宋_GB2312"/>
                <w:sz w:val="24"/>
                <w:highlight w:val="none"/>
                <w:lang w:eastAsia="zh-CN"/>
              </w:rPr>
              <w:t>室外绿化服务及</w:t>
            </w:r>
            <w:r>
              <w:rPr>
                <w:rFonts w:hint="eastAsia" w:ascii="宋体" w:hAnsi="宋体" w:cs="仿宋_GB2312"/>
                <w:sz w:val="24"/>
                <w:highlight w:val="none"/>
              </w:rPr>
              <w:t>室内绿</w:t>
            </w:r>
            <w:r>
              <w:rPr>
                <w:rFonts w:hint="eastAsia" w:ascii="宋体" w:hAnsi="宋体" w:cs="仿宋_GB2312"/>
                <w:sz w:val="24"/>
                <w:highlight w:val="none"/>
                <w:lang w:eastAsia="zh-CN"/>
              </w:rPr>
              <w:t>植</w:t>
            </w:r>
            <w:r>
              <w:rPr>
                <w:rFonts w:hint="eastAsia" w:ascii="宋体" w:hAnsi="宋体" w:cs="仿宋_GB2312"/>
                <w:sz w:val="24"/>
                <w:highlight w:val="none"/>
              </w:rPr>
              <w:t>租摆方案：包括物业服务区域</w:t>
            </w:r>
            <w:r>
              <w:rPr>
                <w:rFonts w:hint="eastAsia" w:ascii="宋体" w:hAnsi="宋体" w:cs="仿宋_GB2312"/>
                <w:sz w:val="24"/>
                <w:highlight w:val="none"/>
                <w:lang w:eastAsia="zh-CN"/>
              </w:rPr>
              <w:t>室外绿化服务及</w:t>
            </w:r>
            <w:r>
              <w:rPr>
                <w:rFonts w:hint="eastAsia" w:ascii="宋体" w:hAnsi="宋体" w:cs="仿宋_GB2312"/>
                <w:sz w:val="24"/>
                <w:highlight w:val="none"/>
              </w:rPr>
              <w:t>室内场所的观叶植物摆放布置和更换。（全部符合得</w:t>
            </w:r>
            <w:r>
              <w:rPr>
                <w:rFonts w:hint="eastAsia" w:ascii="宋体" w:hAnsi="宋体" w:cs="仿宋_GB2312"/>
                <w:sz w:val="24"/>
                <w:highlight w:val="none"/>
                <w:lang w:val="en-US" w:eastAsia="zh-CN"/>
              </w:rPr>
              <w:t>0.5</w:t>
            </w:r>
            <w:r>
              <w:rPr>
                <w:rFonts w:hint="eastAsia" w:ascii="宋体" w:hAnsi="宋体" w:cs="仿宋_GB2312"/>
                <w:sz w:val="24"/>
                <w:highlight w:val="none"/>
              </w:rPr>
              <w:t>分，部分符合得</w:t>
            </w:r>
            <w:r>
              <w:rPr>
                <w:rFonts w:hint="eastAsia" w:ascii="宋体" w:hAnsi="宋体" w:cs="仿宋_GB2312"/>
                <w:sz w:val="24"/>
                <w:highlight w:val="none"/>
                <w:lang w:val="en-US" w:eastAsia="zh-CN"/>
              </w:rPr>
              <w:t>0.3</w:t>
            </w:r>
            <w:r>
              <w:rPr>
                <w:rFonts w:hint="eastAsia" w:ascii="宋体" w:hAnsi="宋体" w:cs="仿宋_GB2312"/>
                <w:sz w:val="24"/>
                <w:highlight w:val="none"/>
              </w:rPr>
              <w:t>分，不符合不得分）</w:t>
            </w:r>
          </w:p>
          <w:p>
            <w:pPr>
              <w:wordWrap/>
              <w:spacing w:line="240" w:lineRule="auto"/>
              <w:ind w:left="0" w:leftChars="0" w:right="0" w:firstLine="0" w:firstLineChars="0"/>
              <w:rPr>
                <w:rFonts w:hint="eastAsia"/>
                <w:highlight w:val="none"/>
              </w:rPr>
            </w:pPr>
            <w:r>
              <w:rPr>
                <w:rFonts w:hint="eastAsia"/>
                <w:highlight w:val="none"/>
              </w:rPr>
              <w:t>方案内容完整</w:t>
            </w:r>
            <w:r>
              <w:rPr>
                <w:rFonts w:hint="eastAsia"/>
                <w:highlight w:val="none"/>
                <w:lang w:eastAsia="zh-CN"/>
              </w:rPr>
              <w:t>、</w:t>
            </w:r>
            <w:r>
              <w:rPr>
                <w:rFonts w:hint="eastAsia"/>
                <w:highlight w:val="none"/>
              </w:rPr>
              <w:t>合理</w:t>
            </w:r>
            <w:r>
              <w:rPr>
                <w:rFonts w:hint="eastAsia"/>
                <w:highlight w:val="none"/>
                <w:lang w:eastAsia="zh-CN"/>
              </w:rPr>
              <w:t>、</w:t>
            </w:r>
            <w:r>
              <w:rPr>
                <w:rFonts w:hint="eastAsia"/>
                <w:highlight w:val="none"/>
              </w:rPr>
              <w:t>有针对性视为符合要求；此项最高</w:t>
            </w:r>
            <w:r>
              <w:rPr>
                <w:rFonts w:hint="eastAsia"/>
                <w:highlight w:val="none"/>
                <w:lang w:val="en-US" w:eastAsia="zh-CN"/>
              </w:rPr>
              <w:t>0.5</w:t>
            </w:r>
            <w:r>
              <w:rPr>
                <w:rFonts w:hint="eastAsia"/>
                <w:highlight w:val="none"/>
              </w:rPr>
              <w:t>分。</w:t>
            </w:r>
          </w:p>
        </w:tc>
        <w:tc>
          <w:tcPr>
            <w:tcW w:w="846"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0.5</w:t>
            </w:r>
          </w:p>
        </w:tc>
        <w:tc>
          <w:tcPr>
            <w:tcW w:w="1103" w:type="dxa"/>
            <w:vAlign w:val="center"/>
          </w:tcPr>
          <w:p>
            <w:pPr>
              <w:wordWrap/>
              <w:snapToGrid w:val="0"/>
              <w:spacing w:line="360" w:lineRule="auto"/>
              <w:ind w:firstLine="0" w:firstLineChars="0"/>
              <w:jc w:val="center"/>
              <w:rPr>
                <w:rFonts w:hint="eastAsia" w:ascii="宋体" w:hAnsi="宋体" w:eastAsia="宋体" w:cs="仿宋_GB2312"/>
                <w:kern w:val="2"/>
                <w:sz w:val="24"/>
                <w:szCs w:val="24"/>
                <w:highlight w:val="none"/>
                <w:lang w:val="en-US" w:eastAsia="zh-CN" w:bidi="ar-SA"/>
              </w:rPr>
            </w:pPr>
            <w:r>
              <w:rPr>
                <w:rFonts w:hint="eastAsia"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hint="eastAsia" w:ascii="宋体" w:hAnsi="宋体" w:eastAsia="宋体" w:cs="宋体"/>
                <w:kern w:val="2"/>
                <w:sz w:val="22"/>
                <w:szCs w:val="22"/>
                <w:highlight w:val="none"/>
                <w:lang w:val="en-US" w:eastAsia="zh-CN" w:bidi="ar-SA"/>
              </w:rPr>
            </w:pPr>
            <w:r>
              <w:rPr>
                <w:rFonts w:hint="eastAsia"/>
                <w:highlight w:val="none"/>
                <w:lang w:val="en-US" w:eastAsia="zh-CN"/>
              </w:rPr>
              <w:t>绿化服务及室内绿植租摆方案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745"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11</w:t>
            </w:r>
          </w:p>
        </w:tc>
        <w:tc>
          <w:tcPr>
            <w:tcW w:w="5331" w:type="dxa"/>
            <w:vAlign w:val="top"/>
          </w:tcPr>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投标人</w:t>
            </w:r>
            <w:r>
              <w:rPr>
                <w:rFonts w:hint="eastAsia" w:cs="仿宋_GB2312"/>
                <w:sz w:val="24"/>
                <w:highlight w:val="none"/>
                <w:lang w:val="en-US" w:eastAsia="zh-CN"/>
              </w:rPr>
              <w:t>提供室外绿化补种、</w:t>
            </w:r>
            <w:r>
              <w:rPr>
                <w:rFonts w:hint="eastAsia" w:ascii="宋体" w:hAnsi="宋体" w:cs="仿宋_GB2312"/>
                <w:sz w:val="24"/>
                <w:highlight w:val="none"/>
              </w:rPr>
              <w:t>室内绿化租摆</w:t>
            </w:r>
            <w:r>
              <w:rPr>
                <w:rFonts w:hint="eastAsia" w:cs="仿宋_GB2312"/>
                <w:sz w:val="24"/>
                <w:highlight w:val="none"/>
                <w:lang w:val="en-US" w:eastAsia="zh-CN"/>
              </w:rPr>
              <w:t>承诺函：</w:t>
            </w:r>
            <w:r>
              <w:rPr>
                <w:rFonts w:hint="eastAsia" w:ascii="宋体" w:hAnsi="宋体" w:cs="仿宋_GB2312"/>
                <w:sz w:val="24"/>
                <w:highlight w:val="none"/>
              </w:rPr>
              <w:t>包括</w:t>
            </w:r>
            <w:r>
              <w:rPr>
                <w:rFonts w:hint="eastAsia" w:ascii="宋体" w:hAnsi="宋体" w:cs="仿宋_GB2312"/>
                <w:sz w:val="24"/>
                <w:highlight w:val="none"/>
                <w:lang w:eastAsia="zh-CN"/>
              </w:rPr>
              <w:t>针对室化绿化枯死、缺损补种要求；</w:t>
            </w:r>
            <w:r>
              <w:rPr>
                <w:rFonts w:hint="eastAsia" w:cs="仿宋_GB2312"/>
                <w:sz w:val="24"/>
                <w:highlight w:val="none"/>
                <w:lang w:val="en-US" w:eastAsia="zh-CN"/>
              </w:rPr>
              <w:t>室内绿植租摆数量类型、定期更换频次以及损耗及时更换要求</w:t>
            </w:r>
            <w:r>
              <w:rPr>
                <w:rFonts w:hint="eastAsia" w:ascii="宋体" w:hAnsi="宋体" w:cs="仿宋_GB2312"/>
                <w:sz w:val="24"/>
                <w:highlight w:val="none"/>
              </w:rPr>
              <w:t>。（全部承诺提供得</w:t>
            </w:r>
            <w:r>
              <w:rPr>
                <w:rFonts w:hint="eastAsia" w:ascii="宋体" w:hAnsi="宋体" w:cs="仿宋_GB2312"/>
                <w:sz w:val="24"/>
                <w:highlight w:val="none"/>
                <w:lang w:val="en-US" w:eastAsia="zh-CN"/>
              </w:rPr>
              <w:t>0.5</w:t>
            </w:r>
            <w:r>
              <w:rPr>
                <w:rFonts w:hint="eastAsia" w:ascii="宋体" w:hAnsi="宋体" w:cs="仿宋_GB2312"/>
                <w:sz w:val="24"/>
                <w:highlight w:val="none"/>
              </w:rPr>
              <w:t>分，提供不全或不承诺不得分）</w:t>
            </w:r>
          </w:p>
        </w:tc>
        <w:tc>
          <w:tcPr>
            <w:tcW w:w="846"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0.5</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cs="仿宋_GB2312"/>
                <w:sz w:val="24"/>
                <w:highlight w:val="none"/>
                <w:lang w:val="en-US" w:eastAsia="zh-CN"/>
              </w:rPr>
              <w:t>客观</w:t>
            </w:r>
            <w:r>
              <w:rPr>
                <w:rFonts w:hint="eastAsia" w:ascii="宋体" w:hAnsi="宋体" w:cs="仿宋_GB2312"/>
                <w:sz w:val="24"/>
                <w:highlight w:val="none"/>
              </w:rPr>
              <w:t>分</w:t>
            </w:r>
          </w:p>
        </w:tc>
        <w:tc>
          <w:tcPr>
            <w:tcW w:w="1961" w:type="dxa"/>
            <w:vAlign w:val="center"/>
          </w:tcPr>
          <w:p>
            <w:pPr>
              <w:widowControl/>
              <w:wordWrap/>
              <w:spacing w:line="360" w:lineRule="auto"/>
              <w:ind w:firstLine="0" w:firstLineChars="0"/>
              <w:jc w:val="center"/>
              <w:textAlignment w:val="center"/>
              <w:rPr>
                <w:rFonts w:ascii="宋体" w:hAnsi="宋体" w:cs="宋体"/>
                <w:sz w:val="22"/>
                <w:szCs w:val="22"/>
                <w:highlight w:val="none"/>
              </w:rPr>
            </w:pPr>
            <w:r>
              <w:rPr>
                <w:rFonts w:hint="eastAsia" w:ascii="宋体" w:hAnsi="宋体" w:cs="宋体"/>
                <w:kern w:val="0"/>
                <w:sz w:val="22"/>
                <w:szCs w:val="22"/>
                <w:highlight w:val="none"/>
              </w:rPr>
              <w:t>绿化</w:t>
            </w:r>
            <w:r>
              <w:rPr>
                <w:rFonts w:hint="eastAsia" w:ascii="宋体" w:hAnsi="宋体" w:cs="宋体"/>
                <w:kern w:val="0"/>
                <w:sz w:val="22"/>
                <w:szCs w:val="22"/>
                <w:highlight w:val="none"/>
                <w:lang w:eastAsia="zh-CN"/>
              </w:rPr>
              <w:t>服务及室内绿植</w:t>
            </w:r>
            <w:r>
              <w:rPr>
                <w:rFonts w:hint="eastAsia" w:ascii="宋体" w:hAnsi="宋体" w:cs="宋体"/>
                <w:kern w:val="0"/>
                <w:sz w:val="22"/>
                <w:szCs w:val="22"/>
                <w:highlight w:val="none"/>
              </w:rPr>
              <w:t>租摆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45"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12</w:t>
            </w:r>
          </w:p>
        </w:tc>
        <w:tc>
          <w:tcPr>
            <w:tcW w:w="5331" w:type="dxa"/>
            <w:vAlign w:val="top"/>
          </w:tcPr>
          <w:p>
            <w:pPr>
              <w:wordWrap/>
              <w:snapToGrid w:val="0"/>
              <w:spacing w:line="240" w:lineRule="auto"/>
              <w:ind w:left="0" w:leftChars="0" w:right="0" w:firstLine="0" w:firstLineChars="0"/>
              <w:jc w:val="left"/>
              <w:rPr>
                <w:rFonts w:hint="eastAsia" w:ascii="宋体" w:hAnsi="宋体" w:cs="仿宋_GB2312"/>
                <w:sz w:val="24"/>
                <w:highlight w:val="none"/>
              </w:rPr>
            </w:pPr>
            <w:r>
              <w:rPr>
                <w:rFonts w:hint="eastAsia" w:ascii="宋体" w:hAnsi="宋体" w:cs="仿宋_GB2312"/>
                <w:sz w:val="24"/>
                <w:highlight w:val="none"/>
              </w:rPr>
              <w:t>应急响应能力承诺：提供各项服务应急响应承诺函，包括</w:t>
            </w:r>
            <w:r>
              <w:rPr>
                <w:rFonts w:hint="eastAsia" w:cs="仿宋_GB2312"/>
                <w:sz w:val="24"/>
                <w:highlight w:val="none"/>
                <w:lang w:val="en-US" w:eastAsia="zh-CN"/>
              </w:rPr>
              <w:t>①</w:t>
            </w:r>
            <w:r>
              <w:rPr>
                <w:rFonts w:hint="eastAsia" w:ascii="宋体" w:hAnsi="宋体" w:cs="仿宋_GB2312"/>
                <w:sz w:val="24"/>
                <w:highlight w:val="none"/>
              </w:rPr>
              <w:t>临时保洁</w:t>
            </w:r>
            <w:r>
              <w:rPr>
                <w:rFonts w:hint="eastAsia" w:cs="仿宋_GB2312"/>
                <w:sz w:val="24"/>
                <w:highlight w:val="none"/>
                <w:lang w:eastAsia="zh-CN"/>
              </w:rPr>
              <w:t>（</w:t>
            </w:r>
            <w:r>
              <w:rPr>
                <w:rFonts w:hint="eastAsia" w:ascii="宋体" w:hAnsi="宋体" w:cs="宋体"/>
                <w:sz w:val="24"/>
                <w:highlight w:val="none"/>
              </w:rPr>
              <w:t>确保</w:t>
            </w:r>
            <w:r>
              <w:rPr>
                <w:rFonts w:hint="eastAsia" w:ascii="宋体" w:hAnsi="宋体" w:cs="宋体"/>
                <w:sz w:val="24"/>
                <w:highlight w:val="none"/>
                <w:lang w:val="en-US" w:eastAsia="zh-CN"/>
              </w:rPr>
              <w:t>临时保洁</w:t>
            </w:r>
            <w:r>
              <w:rPr>
                <w:rFonts w:hint="eastAsia" w:ascii="宋体" w:hAnsi="宋体" w:cs="宋体"/>
                <w:sz w:val="24"/>
                <w:highlight w:val="none"/>
              </w:rPr>
              <w:t>的及时性</w:t>
            </w:r>
            <w:r>
              <w:rPr>
                <w:rFonts w:hint="eastAsia" w:ascii="宋体" w:hAnsi="宋体" w:cs="宋体"/>
                <w:sz w:val="24"/>
                <w:highlight w:val="none"/>
                <w:lang w:eastAsia="zh-CN"/>
              </w:rPr>
              <w:t>，在接到临时保洁需求后10分钟内响应</w:t>
            </w:r>
            <w:r>
              <w:rPr>
                <w:rFonts w:hint="eastAsia" w:cs="仿宋_GB2312"/>
                <w:sz w:val="24"/>
                <w:highlight w:val="none"/>
                <w:lang w:eastAsia="zh-CN"/>
              </w:rPr>
              <w:t>）；</w:t>
            </w:r>
            <w:r>
              <w:rPr>
                <w:rFonts w:hint="eastAsia" w:cs="仿宋_GB2312"/>
                <w:sz w:val="24"/>
                <w:highlight w:val="none"/>
                <w:lang w:val="en-US" w:eastAsia="zh-CN"/>
              </w:rPr>
              <w:t>②</w:t>
            </w:r>
            <w:r>
              <w:rPr>
                <w:rFonts w:hint="eastAsia" w:ascii="宋体" w:hAnsi="宋体" w:cs="仿宋_GB2312"/>
                <w:sz w:val="24"/>
                <w:highlight w:val="none"/>
              </w:rPr>
              <w:t>维修时效</w:t>
            </w:r>
            <w:r>
              <w:rPr>
                <w:rFonts w:hint="eastAsia" w:cs="仿宋_GB2312"/>
                <w:sz w:val="24"/>
                <w:highlight w:val="none"/>
                <w:lang w:eastAsia="zh-CN"/>
              </w:rPr>
              <w:t>（确保零星维修的及时性，一般修理在两小时内处理完毕，小修在半个工作日内处理完毕，其他大修项目自受理之日起3个工作日内处理完毕）</w:t>
            </w:r>
            <w:r>
              <w:rPr>
                <w:rFonts w:hint="eastAsia" w:ascii="宋体" w:hAnsi="宋体" w:cs="仿宋_GB2312"/>
                <w:sz w:val="24"/>
                <w:highlight w:val="none"/>
              </w:rPr>
              <w:t>。承诺全部满足得</w:t>
            </w:r>
            <w:r>
              <w:rPr>
                <w:rFonts w:hint="eastAsia" w:ascii="宋体" w:hAnsi="宋体" w:cs="仿宋_GB2312"/>
                <w:sz w:val="24"/>
                <w:highlight w:val="none"/>
                <w:lang w:val="en-US" w:eastAsia="zh-CN"/>
              </w:rPr>
              <w:t>0.5</w:t>
            </w:r>
            <w:r>
              <w:rPr>
                <w:rFonts w:hint="eastAsia" w:ascii="宋体" w:hAnsi="宋体" w:cs="仿宋_GB2312"/>
                <w:sz w:val="24"/>
                <w:highlight w:val="none"/>
              </w:rPr>
              <w:t>分，缺失或不承诺不得分。</w:t>
            </w:r>
          </w:p>
        </w:tc>
        <w:tc>
          <w:tcPr>
            <w:tcW w:w="846"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0.5</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hint="eastAsia" w:cs="仿宋_GB2312"/>
                <w:sz w:val="24"/>
                <w:highlight w:val="none"/>
                <w:lang w:val="en-US" w:eastAsia="zh-CN"/>
              </w:rPr>
              <w:t>客观</w:t>
            </w:r>
            <w:r>
              <w:rPr>
                <w:rFonts w:hint="eastAsia" w:ascii="宋体" w:hAnsi="宋体" w:cs="仿宋_GB2312"/>
                <w:sz w:val="24"/>
                <w:highlight w:val="none"/>
              </w:rPr>
              <w:t>分</w:t>
            </w:r>
          </w:p>
        </w:tc>
        <w:tc>
          <w:tcPr>
            <w:tcW w:w="1961" w:type="dxa"/>
            <w:vAlign w:val="center"/>
          </w:tcPr>
          <w:p>
            <w:pPr>
              <w:widowControl/>
              <w:wordWrap/>
              <w:spacing w:line="360" w:lineRule="auto"/>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cs="宋体"/>
                <w:kern w:val="0"/>
                <w:sz w:val="22"/>
                <w:szCs w:val="22"/>
                <w:highlight w:val="none"/>
              </w:rPr>
              <w:t>应急响应</w:t>
            </w:r>
            <w:r>
              <w:rPr>
                <w:rFonts w:hint="eastAsia" w:ascii="宋体" w:hAnsi="宋体" w:cs="宋体"/>
                <w:kern w:val="0"/>
                <w:sz w:val="22"/>
                <w:szCs w:val="22"/>
                <w:highlight w:val="none"/>
                <w:lang w:val="en-US" w:eastAsia="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45"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13</w:t>
            </w:r>
          </w:p>
        </w:tc>
        <w:tc>
          <w:tcPr>
            <w:tcW w:w="5331" w:type="dxa"/>
            <w:vAlign w:val="top"/>
          </w:tcPr>
          <w:p>
            <w:pPr>
              <w:wordWrap/>
              <w:snapToGrid w:val="0"/>
              <w:spacing w:line="240" w:lineRule="auto"/>
              <w:ind w:left="0" w:leftChars="0" w:right="0" w:firstLine="0" w:firstLineChars="0"/>
              <w:jc w:val="left"/>
              <w:rPr>
                <w:rFonts w:hint="eastAsia" w:ascii="宋体" w:hAnsi="宋体" w:cs="仿宋_GB2312"/>
                <w:sz w:val="24"/>
                <w:highlight w:val="none"/>
              </w:rPr>
            </w:pPr>
            <w:r>
              <w:rPr>
                <w:rFonts w:hint="eastAsia" w:ascii="宋体" w:hAnsi="宋体" w:cs="仿宋_GB2312"/>
                <w:sz w:val="24"/>
                <w:highlight w:val="none"/>
              </w:rPr>
              <w:t>应急预案</w:t>
            </w:r>
            <w:r>
              <w:rPr>
                <w:rFonts w:hint="eastAsia" w:cs="仿宋_GB2312"/>
                <w:sz w:val="24"/>
                <w:highlight w:val="none"/>
                <w:lang w:eastAsia="zh-CN"/>
              </w:rPr>
              <w:t>：</w:t>
            </w:r>
            <w:r>
              <w:rPr>
                <w:rFonts w:hint="eastAsia" w:cs="仿宋_GB2312"/>
                <w:sz w:val="24"/>
                <w:highlight w:val="none"/>
                <w:lang w:val="en-US" w:eastAsia="zh-CN"/>
              </w:rPr>
              <w:t>①</w:t>
            </w:r>
            <w:r>
              <w:rPr>
                <w:rFonts w:hint="eastAsia" w:ascii="宋体" w:hAnsi="宋体" w:cs="仿宋_GB2312"/>
                <w:sz w:val="24"/>
                <w:highlight w:val="none"/>
                <w:lang w:eastAsia="zh-CN"/>
              </w:rPr>
              <w:t>保安</w:t>
            </w:r>
            <w:r>
              <w:rPr>
                <w:rFonts w:hint="eastAsia" w:ascii="宋体" w:hAnsi="宋体" w:cs="仿宋_GB2312"/>
                <w:sz w:val="24"/>
                <w:highlight w:val="none"/>
              </w:rPr>
              <w:t>服务板块应急预案：物业管理区域内安全防范措施、消防、抗台、抗震等预案；</w:t>
            </w:r>
            <w:r>
              <w:rPr>
                <w:rFonts w:hint="eastAsia" w:cs="仿宋_GB2312"/>
                <w:sz w:val="24"/>
                <w:highlight w:val="none"/>
                <w:lang w:val="en-US" w:eastAsia="zh-CN"/>
              </w:rPr>
              <w:t>②</w:t>
            </w:r>
            <w:r>
              <w:rPr>
                <w:rFonts w:hint="eastAsia" w:ascii="宋体" w:hAnsi="宋体" w:cs="仿宋_GB2312"/>
                <w:sz w:val="24"/>
                <w:highlight w:val="none"/>
              </w:rPr>
              <w:t>物业管理区域内的防盗、防火的安全防范巡查等应急预案；</w:t>
            </w:r>
            <w:r>
              <w:rPr>
                <w:rFonts w:hint="eastAsia" w:cs="仿宋_GB2312"/>
                <w:sz w:val="24"/>
                <w:highlight w:val="none"/>
                <w:lang w:val="en-US" w:eastAsia="zh-CN"/>
              </w:rPr>
              <w:t>③</w:t>
            </w:r>
            <w:r>
              <w:rPr>
                <w:rFonts w:hint="eastAsia" w:ascii="宋体" w:hAnsi="宋体" w:cs="仿宋_GB2312"/>
                <w:sz w:val="24"/>
                <w:highlight w:val="none"/>
              </w:rPr>
              <w:t>工程服务板块应急预案：物业管理区域内应急供电系统、给排水设备、电</w:t>
            </w:r>
            <w:r>
              <w:rPr>
                <w:rFonts w:hint="eastAsia" w:ascii="宋体" w:hAnsi="宋体" w:cs="仿宋_GB2312"/>
                <w:sz w:val="24"/>
                <w:highlight w:val="none"/>
                <w:lang w:eastAsia="zh-CN"/>
              </w:rPr>
              <w:t>器</w:t>
            </w:r>
            <w:r>
              <w:rPr>
                <w:rFonts w:hint="eastAsia" w:ascii="宋体" w:hAnsi="宋体" w:cs="仿宋_GB2312"/>
                <w:sz w:val="24"/>
                <w:highlight w:val="none"/>
              </w:rPr>
              <w:t>照明装置等设备应急检修措施等。（每点符合得</w:t>
            </w:r>
            <w:r>
              <w:rPr>
                <w:rFonts w:hint="eastAsia" w:ascii="宋体" w:hAnsi="宋体" w:cs="仿宋_GB2312"/>
                <w:sz w:val="24"/>
                <w:highlight w:val="none"/>
                <w:lang w:val="en-US" w:eastAsia="zh-CN"/>
              </w:rPr>
              <w:t>0.5</w:t>
            </w:r>
            <w:r>
              <w:rPr>
                <w:rFonts w:hint="eastAsia" w:ascii="宋体" w:hAnsi="宋体" w:cs="仿宋_GB2312"/>
                <w:sz w:val="24"/>
                <w:highlight w:val="none"/>
              </w:rPr>
              <w:t>分，部分符合得</w:t>
            </w:r>
            <w:r>
              <w:rPr>
                <w:rFonts w:hint="eastAsia" w:ascii="宋体" w:hAnsi="宋体" w:cs="仿宋_GB2312"/>
                <w:sz w:val="24"/>
                <w:highlight w:val="none"/>
                <w:lang w:val="en-US" w:eastAsia="zh-CN"/>
              </w:rPr>
              <w:t>0.3</w:t>
            </w:r>
            <w:r>
              <w:rPr>
                <w:rFonts w:hint="eastAsia" w:ascii="宋体" w:hAnsi="宋体" w:cs="仿宋_GB2312"/>
                <w:sz w:val="24"/>
                <w:highlight w:val="none"/>
              </w:rPr>
              <w:t>分，不符合不得分）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宋体"/>
                <w:kern w:val="0"/>
                <w:sz w:val="24"/>
                <w:highlight w:val="none"/>
              </w:rPr>
              <w:t>方案内容</w:t>
            </w:r>
            <w:r>
              <w:rPr>
                <w:rFonts w:hint="eastAsia" w:ascii="宋体" w:hAnsi="宋体" w:cs="仿宋_GB2312"/>
                <w:sz w:val="24"/>
                <w:highlight w:val="none"/>
              </w:rPr>
              <w:t>完整</w:t>
            </w:r>
            <w:r>
              <w:rPr>
                <w:rFonts w:hint="eastAsia" w:ascii="宋体" w:hAnsi="宋体" w:cs="仿宋_GB2312"/>
                <w:sz w:val="24"/>
                <w:highlight w:val="none"/>
                <w:lang w:eastAsia="zh-CN"/>
              </w:rPr>
              <w:t>、</w:t>
            </w:r>
            <w:r>
              <w:rPr>
                <w:rFonts w:hint="eastAsia" w:ascii="宋体" w:hAnsi="宋体" w:cs="仿宋_GB2312"/>
                <w:sz w:val="24"/>
                <w:highlight w:val="none"/>
              </w:rPr>
              <w:t>合理</w:t>
            </w:r>
            <w:r>
              <w:rPr>
                <w:rFonts w:hint="eastAsia" w:ascii="宋体" w:hAnsi="宋体" w:cs="仿宋_GB2312"/>
                <w:sz w:val="24"/>
                <w:highlight w:val="none"/>
                <w:lang w:eastAsia="zh-CN"/>
              </w:rPr>
              <w:t>、</w:t>
            </w:r>
            <w:r>
              <w:rPr>
                <w:rFonts w:hint="eastAsia" w:ascii="宋体" w:hAnsi="宋体" w:cs="仿宋_GB2312"/>
                <w:sz w:val="24"/>
                <w:highlight w:val="none"/>
              </w:rPr>
              <w:t>有针对性视为符合要求；此项最高</w:t>
            </w:r>
            <w:r>
              <w:rPr>
                <w:rFonts w:hint="eastAsia" w:cs="仿宋_GB2312"/>
                <w:sz w:val="24"/>
                <w:highlight w:val="none"/>
                <w:lang w:val="en-US" w:eastAsia="zh-CN"/>
              </w:rPr>
              <w:t>1.5</w:t>
            </w:r>
            <w:r>
              <w:rPr>
                <w:rFonts w:hint="eastAsia" w:ascii="宋体" w:hAnsi="宋体" w:cs="仿宋_GB2312"/>
                <w:sz w:val="24"/>
                <w:highlight w:val="none"/>
              </w:rPr>
              <w:t>分。</w:t>
            </w:r>
          </w:p>
        </w:tc>
        <w:tc>
          <w:tcPr>
            <w:tcW w:w="846"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1.5</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ascii="宋体" w:hAnsi="宋体" w:cs="仿宋_GB2312"/>
                <w:sz w:val="24"/>
                <w:highlight w:val="none"/>
              </w:rPr>
              <w:t>主观分</w:t>
            </w:r>
          </w:p>
        </w:tc>
        <w:tc>
          <w:tcPr>
            <w:tcW w:w="1961" w:type="dxa"/>
            <w:vAlign w:val="center"/>
          </w:tcPr>
          <w:p>
            <w:pPr>
              <w:widowControl/>
              <w:wordWrap/>
              <w:spacing w:line="360" w:lineRule="auto"/>
              <w:ind w:firstLine="0" w:firstLineChars="0"/>
              <w:jc w:val="center"/>
              <w:textAlignment w:val="center"/>
              <w:rPr>
                <w:rFonts w:ascii="宋体" w:hAnsi="宋体" w:cs="宋体"/>
                <w:sz w:val="22"/>
                <w:szCs w:val="22"/>
                <w:highlight w:val="none"/>
              </w:rPr>
            </w:pPr>
            <w:r>
              <w:rPr>
                <w:rFonts w:hint="eastAsia" w:ascii="宋体" w:hAnsi="宋体" w:cs="宋体"/>
                <w:kern w:val="0"/>
                <w:sz w:val="22"/>
                <w:szCs w:val="22"/>
                <w:highlight w:val="none"/>
              </w:rPr>
              <w:t>应急响应能力及应急预案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14</w:t>
            </w:r>
          </w:p>
        </w:tc>
        <w:tc>
          <w:tcPr>
            <w:tcW w:w="5331" w:type="dxa"/>
            <w:vAlign w:val="top"/>
          </w:tcPr>
          <w:p>
            <w:pPr>
              <w:tabs>
                <w:tab w:val="left" w:pos="3360"/>
              </w:tabs>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rPr>
              <w:t>投标人拥有自主开发的或购买的软件或者APP等智能物业服务平台，含智慧报修、设备管理、巡更管理，满足业主方服务需求。</w:t>
            </w:r>
          </w:p>
          <w:p>
            <w:pPr>
              <w:wordWrap/>
              <w:snapToGrid w:val="0"/>
              <w:spacing w:line="240" w:lineRule="auto"/>
              <w:ind w:left="0" w:leftChars="0" w:right="0" w:firstLine="0" w:firstLineChars="0"/>
              <w:jc w:val="left"/>
              <w:rPr>
                <w:rFonts w:hint="eastAsia" w:ascii="宋体" w:hAnsi="宋体" w:eastAsia="宋体" w:cs="仿宋_GB2312"/>
                <w:sz w:val="24"/>
                <w:highlight w:val="none"/>
                <w:lang w:eastAsia="zh-CN"/>
              </w:rPr>
            </w:pPr>
            <w:r>
              <w:rPr>
                <w:rFonts w:hint="eastAsia" w:ascii="宋体" w:hAnsi="宋体" w:cs="仿宋_GB2312"/>
                <w:sz w:val="24"/>
                <w:highlight w:val="none"/>
              </w:rPr>
              <w:t>本项需要投标方提供相关著作权证书或软件开发或购买合同。</w:t>
            </w:r>
            <w:r>
              <w:rPr>
                <w:rFonts w:hint="eastAsia" w:ascii="宋体" w:hAnsi="宋体" w:cs="仿宋_GB2312"/>
                <w:sz w:val="24"/>
                <w:highlight w:val="none"/>
                <w:lang w:eastAsia="zh-CN"/>
              </w:rPr>
              <w:t>未提供或功能不全不得分。</w:t>
            </w:r>
          </w:p>
        </w:tc>
        <w:tc>
          <w:tcPr>
            <w:tcW w:w="846" w:type="dxa"/>
            <w:vAlign w:val="center"/>
          </w:tcPr>
          <w:p>
            <w:pPr>
              <w:wordWrap/>
              <w:snapToGrid w:val="0"/>
              <w:spacing w:line="360" w:lineRule="auto"/>
              <w:ind w:firstLine="0" w:firstLineChars="0"/>
              <w:jc w:val="center"/>
              <w:rPr>
                <w:rFonts w:hint="default" w:ascii="宋体" w:hAnsi="宋体" w:eastAsia="宋体" w:cs="仿宋_GB2312"/>
                <w:color w:val="0000FF"/>
                <w:sz w:val="24"/>
                <w:highlight w:val="none"/>
                <w:lang w:val="en-US" w:eastAsia="zh-CN"/>
              </w:rPr>
            </w:pPr>
            <w:r>
              <w:rPr>
                <w:rFonts w:hint="eastAsia" w:cs="仿宋_GB2312"/>
                <w:sz w:val="24"/>
                <w:highlight w:val="none"/>
                <w:lang w:val="en-US" w:eastAsia="zh-CN"/>
              </w:rPr>
              <w:t>0.5</w:t>
            </w:r>
          </w:p>
        </w:tc>
        <w:tc>
          <w:tcPr>
            <w:tcW w:w="1103" w:type="dxa"/>
            <w:vAlign w:val="center"/>
          </w:tcPr>
          <w:p>
            <w:pPr>
              <w:wordWrap/>
              <w:snapToGrid w:val="0"/>
              <w:spacing w:line="360" w:lineRule="auto"/>
              <w:ind w:firstLine="0" w:firstLineChars="0"/>
              <w:jc w:val="center"/>
              <w:rPr>
                <w:rFonts w:ascii="宋体" w:hAnsi="宋体" w:cs="仿宋_GB2312"/>
                <w:sz w:val="24"/>
                <w:highlight w:val="none"/>
              </w:rPr>
            </w:pPr>
            <w:r>
              <w:rPr>
                <w:rFonts w:ascii="宋体" w:hAnsi="宋体" w:cs="仿宋_GB2312"/>
                <w:sz w:val="24"/>
                <w:highlight w:val="none"/>
              </w:rPr>
              <w:t>客观分</w:t>
            </w:r>
          </w:p>
        </w:tc>
        <w:tc>
          <w:tcPr>
            <w:tcW w:w="1961" w:type="dxa"/>
            <w:vAlign w:val="center"/>
          </w:tcPr>
          <w:p>
            <w:pPr>
              <w:widowControl/>
              <w:wordWrap/>
              <w:spacing w:line="360" w:lineRule="auto"/>
              <w:ind w:firstLine="0" w:firstLineChars="0"/>
              <w:jc w:val="center"/>
              <w:textAlignment w:val="center"/>
              <w:rPr>
                <w:rFonts w:hint="eastAsia" w:ascii="宋体" w:hAnsi="宋体" w:eastAsia="宋体" w:cs="宋体"/>
                <w:sz w:val="22"/>
                <w:szCs w:val="22"/>
                <w:highlight w:val="none"/>
                <w:lang w:eastAsia="zh-CN"/>
              </w:rPr>
            </w:pPr>
            <w:r>
              <w:rPr>
                <w:rFonts w:hint="eastAsia" w:ascii="宋体" w:hAnsi="宋体" w:cs="宋体"/>
                <w:sz w:val="22"/>
                <w:szCs w:val="22"/>
                <w:highlight w:val="none"/>
              </w:rPr>
              <w:t>智能化</w:t>
            </w:r>
            <w:r>
              <w:rPr>
                <w:rFonts w:hint="eastAsia" w:cs="宋体"/>
                <w:sz w:val="22"/>
                <w:szCs w:val="22"/>
                <w:highlight w:val="none"/>
                <w:lang w:val="en-US" w:eastAsia="zh-C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Merge w:val="restart"/>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15</w:t>
            </w:r>
          </w:p>
        </w:tc>
        <w:tc>
          <w:tcPr>
            <w:tcW w:w="5331" w:type="dxa"/>
            <w:vAlign w:val="top"/>
          </w:tcPr>
          <w:p>
            <w:pPr>
              <w:wordWrap/>
              <w:snapToGrid w:val="0"/>
              <w:spacing w:line="240" w:lineRule="auto"/>
              <w:ind w:left="0" w:leftChars="0" w:right="0" w:firstLine="0" w:firstLineChars="0"/>
              <w:jc w:val="left"/>
              <w:rPr>
                <w:rFonts w:hint="eastAsia" w:ascii="宋体" w:hAnsi="宋体" w:cs="仿宋_GB2312"/>
                <w:sz w:val="24"/>
                <w:highlight w:val="none"/>
              </w:rPr>
            </w:pPr>
            <w:r>
              <w:rPr>
                <w:rFonts w:hint="eastAsia" w:ascii="宋体" w:hAnsi="宋体" w:cs="仿宋_GB2312"/>
                <w:sz w:val="24"/>
                <w:highlight w:val="none"/>
              </w:rPr>
              <w:t>各岗位人员素质情况应合理，年龄应符合采购需求，要求提供相关岗位资质扫描件：</w:t>
            </w:r>
          </w:p>
          <w:p>
            <w:pPr>
              <w:wordWrap/>
              <w:snapToGrid w:val="0"/>
              <w:spacing w:line="240" w:lineRule="auto"/>
              <w:ind w:left="0" w:leftChars="0" w:right="0" w:firstLine="0" w:firstLineChars="0"/>
              <w:jc w:val="left"/>
              <w:rPr>
                <w:rFonts w:hint="eastAsia" w:ascii="宋体" w:hAnsi="宋体" w:cs="仿宋_GB2312"/>
                <w:sz w:val="24"/>
                <w:highlight w:val="none"/>
                <w:lang w:val="en-US" w:eastAsia="zh-CN"/>
              </w:rPr>
            </w:pPr>
            <w:r>
              <w:rPr>
                <w:rFonts w:hint="eastAsia" w:ascii="宋体" w:hAnsi="宋体" w:cs="仿宋_GB2312"/>
                <w:sz w:val="24"/>
                <w:highlight w:val="none"/>
                <w:lang w:val="en-US" w:eastAsia="zh-CN"/>
              </w:rPr>
              <w:t>①拟派本项目的项目经理（1.5分）：年龄50周岁以下（0.5分），具有高中以上学历（0.5分），具有一年以上物业项目管理经验（0.5分）。</w:t>
            </w:r>
          </w:p>
          <w:p>
            <w:pPr>
              <w:wordWrap/>
              <w:snapToGrid w:val="0"/>
              <w:spacing w:line="240" w:lineRule="auto"/>
              <w:ind w:left="0" w:leftChars="0" w:right="0" w:firstLine="0" w:firstLineChars="0"/>
              <w:jc w:val="left"/>
              <w:rPr>
                <w:rFonts w:hint="eastAsia" w:ascii="宋体" w:hAnsi="宋体" w:cs="仿宋_GB2312"/>
                <w:sz w:val="24"/>
                <w:highlight w:val="none"/>
              </w:rPr>
            </w:pPr>
            <w:r>
              <w:rPr>
                <w:rFonts w:hint="default" w:ascii="宋体" w:hAnsi="宋体" w:cs="仿宋_GB2312"/>
                <w:sz w:val="24"/>
                <w:highlight w:val="none"/>
                <w:lang w:val="en-US" w:eastAsia="zh-CN"/>
              </w:rPr>
              <w:t>②</w:t>
            </w:r>
            <w:r>
              <w:rPr>
                <w:rFonts w:hint="eastAsia" w:ascii="宋体" w:hAnsi="宋体" w:cs="仿宋_GB2312"/>
                <w:sz w:val="24"/>
                <w:highlight w:val="none"/>
              </w:rPr>
              <w:t>拟派本项目的保安</w:t>
            </w:r>
            <w:r>
              <w:rPr>
                <w:rFonts w:hint="eastAsia" w:cs="仿宋_GB2312"/>
                <w:sz w:val="24"/>
                <w:highlight w:val="none"/>
                <w:lang w:val="en-US" w:eastAsia="zh-CN"/>
              </w:rPr>
              <w:t>班长</w:t>
            </w:r>
            <w:r>
              <w:rPr>
                <w:rFonts w:hint="eastAsia" w:ascii="宋体" w:hAnsi="宋体" w:cs="仿宋_GB2312"/>
                <w:sz w:val="24"/>
                <w:highlight w:val="none"/>
              </w:rPr>
              <w:t>（</w:t>
            </w:r>
            <w:r>
              <w:rPr>
                <w:rFonts w:hint="eastAsia" w:ascii="宋体" w:hAnsi="宋体" w:cs="仿宋_GB2312"/>
                <w:sz w:val="24"/>
                <w:highlight w:val="none"/>
                <w:lang w:val="en-US" w:eastAsia="zh-CN"/>
              </w:rPr>
              <w:t>1.5</w:t>
            </w:r>
            <w:r>
              <w:rPr>
                <w:rFonts w:hint="eastAsia" w:ascii="宋体" w:hAnsi="宋体" w:cs="仿宋_GB2312"/>
                <w:sz w:val="24"/>
                <w:highlight w:val="none"/>
              </w:rPr>
              <w:t>分）：年龄50周岁以下（</w:t>
            </w:r>
            <w:r>
              <w:rPr>
                <w:rFonts w:hint="eastAsia" w:ascii="宋体" w:hAnsi="宋体" w:cs="仿宋_GB2312"/>
                <w:sz w:val="24"/>
                <w:highlight w:val="none"/>
                <w:lang w:val="en-US" w:eastAsia="zh-CN"/>
              </w:rPr>
              <w:t>0.5</w:t>
            </w:r>
            <w:r>
              <w:rPr>
                <w:rFonts w:hint="eastAsia" w:ascii="宋体" w:hAnsi="宋体" w:cs="仿宋_GB2312"/>
                <w:sz w:val="24"/>
                <w:highlight w:val="none"/>
              </w:rPr>
              <w:t>分），</w:t>
            </w:r>
            <w:r>
              <w:rPr>
                <w:rFonts w:hint="eastAsia" w:ascii="宋体" w:hAnsi="宋体" w:cs="仿宋_GB2312"/>
                <w:sz w:val="24"/>
                <w:highlight w:val="none"/>
                <w:lang w:eastAsia="zh-CN"/>
              </w:rPr>
              <w:t>具有专科以上学历（</w:t>
            </w:r>
            <w:r>
              <w:rPr>
                <w:rFonts w:hint="eastAsia" w:ascii="宋体" w:hAnsi="宋体" w:cs="仿宋_GB2312"/>
                <w:sz w:val="24"/>
                <w:highlight w:val="none"/>
                <w:lang w:val="en-US" w:eastAsia="zh-CN"/>
              </w:rPr>
              <w:t>0.5分</w:t>
            </w:r>
            <w:r>
              <w:rPr>
                <w:rFonts w:hint="eastAsia" w:ascii="宋体" w:hAnsi="宋体" w:cs="仿宋_GB2312"/>
                <w:sz w:val="24"/>
                <w:highlight w:val="none"/>
                <w:lang w:eastAsia="zh-CN"/>
              </w:rPr>
              <w:t>），</w:t>
            </w:r>
            <w:r>
              <w:rPr>
                <w:rFonts w:hint="eastAsia" w:ascii="宋体" w:hAnsi="宋体" w:cs="仿宋_GB2312"/>
                <w:sz w:val="24"/>
                <w:highlight w:val="none"/>
              </w:rPr>
              <w:t>具有一年以上</w:t>
            </w:r>
            <w:r>
              <w:rPr>
                <w:rFonts w:hint="eastAsia" w:ascii="宋体" w:hAnsi="宋体" w:cs="仿宋_GB2312"/>
                <w:sz w:val="24"/>
                <w:highlight w:val="none"/>
                <w:lang w:eastAsia="zh-CN"/>
              </w:rPr>
              <w:t>保安班长或保安管理</w:t>
            </w:r>
            <w:r>
              <w:rPr>
                <w:rFonts w:hint="eastAsia" w:ascii="宋体" w:hAnsi="宋体" w:cs="仿宋_GB2312"/>
                <w:sz w:val="24"/>
                <w:highlight w:val="none"/>
              </w:rPr>
              <w:t>工作经验（</w:t>
            </w:r>
            <w:r>
              <w:rPr>
                <w:rFonts w:hint="eastAsia" w:cs="仿宋_GB2312"/>
                <w:sz w:val="24"/>
                <w:highlight w:val="none"/>
                <w:lang w:val="en-US" w:eastAsia="zh-CN"/>
              </w:rPr>
              <w:t>0.5</w:t>
            </w:r>
            <w:r>
              <w:rPr>
                <w:rFonts w:hint="eastAsia" w:ascii="宋体" w:hAnsi="宋体" w:cs="仿宋_GB2312"/>
                <w:sz w:val="24"/>
                <w:highlight w:val="none"/>
              </w:rPr>
              <w:t>分）。</w:t>
            </w:r>
          </w:p>
          <w:p>
            <w:pPr>
              <w:wordWrap/>
              <w:snapToGrid w:val="0"/>
              <w:spacing w:line="240" w:lineRule="auto"/>
              <w:ind w:left="0" w:leftChars="0" w:right="0" w:firstLine="0" w:firstLineChars="0"/>
              <w:jc w:val="left"/>
              <w:rPr>
                <w:rFonts w:hint="eastAsia" w:ascii="宋体" w:hAnsi="宋体" w:cs="仿宋_GB2312"/>
                <w:sz w:val="24"/>
                <w:highlight w:val="none"/>
              </w:rPr>
            </w:pPr>
            <w:r>
              <w:rPr>
                <w:rFonts w:hint="default" w:ascii="宋体" w:hAnsi="宋体" w:cs="仿宋_GB2312"/>
                <w:sz w:val="24"/>
                <w:highlight w:val="none"/>
                <w:lang w:val="en-US" w:eastAsia="zh-CN"/>
              </w:rPr>
              <w:t>③</w:t>
            </w:r>
            <w:r>
              <w:rPr>
                <w:rFonts w:hint="eastAsia" w:ascii="宋体" w:hAnsi="宋体" w:cs="仿宋_GB2312"/>
                <w:sz w:val="24"/>
                <w:highlight w:val="none"/>
              </w:rPr>
              <w:t>拟派本项目保洁领班（</w:t>
            </w:r>
            <w:r>
              <w:rPr>
                <w:rFonts w:hint="eastAsia" w:ascii="宋体" w:hAnsi="宋体" w:cs="仿宋_GB2312"/>
                <w:color w:val="auto"/>
                <w:sz w:val="24"/>
                <w:highlight w:val="none"/>
                <w:lang w:val="en-US" w:eastAsia="zh-CN"/>
              </w:rPr>
              <w:t>1</w:t>
            </w:r>
            <w:r>
              <w:rPr>
                <w:rFonts w:hint="eastAsia" w:cs="仿宋_GB2312"/>
                <w:color w:val="auto"/>
                <w:sz w:val="24"/>
                <w:highlight w:val="none"/>
                <w:lang w:val="en-US" w:eastAsia="zh-CN"/>
              </w:rPr>
              <w:t>.5</w:t>
            </w:r>
            <w:r>
              <w:rPr>
                <w:rFonts w:hint="eastAsia" w:ascii="宋体" w:hAnsi="宋体" w:cs="仿宋_GB2312"/>
                <w:sz w:val="24"/>
                <w:highlight w:val="none"/>
              </w:rPr>
              <w:t>分）：年龄</w:t>
            </w:r>
            <w:r>
              <w:rPr>
                <w:rFonts w:hint="eastAsia" w:cs="仿宋_GB2312"/>
                <w:sz w:val="24"/>
                <w:highlight w:val="none"/>
                <w:lang w:val="en-US" w:eastAsia="zh-CN"/>
              </w:rPr>
              <w:t>50</w:t>
            </w:r>
            <w:r>
              <w:rPr>
                <w:rFonts w:hint="eastAsia" w:ascii="宋体" w:hAnsi="宋体" w:cs="仿宋_GB2312"/>
                <w:sz w:val="24"/>
                <w:highlight w:val="none"/>
              </w:rPr>
              <w:t>周岁以下（</w:t>
            </w:r>
            <w:r>
              <w:rPr>
                <w:rFonts w:hint="eastAsia" w:ascii="宋体" w:hAnsi="宋体" w:cs="仿宋_GB2312"/>
                <w:sz w:val="24"/>
                <w:highlight w:val="none"/>
                <w:lang w:val="en-US" w:eastAsia="zh-CN"/>
              </w:rPr>
              <w:t>0.5</w:t>
            </w:r>
            <w:r>
              <w:rPr>
                <w:rFonts w:hint="eastAsia" w:ascii="宋体" w:hAnsi="宋体" w:cs="仿宋_GB2312"/>
                <w:sz w:val="24"/>
                <w:highlight w:val="none"/>
              </w:rPr>
              <w:t>分），</w:t>
            </w:r>
            <w:r>
              <w:rPr>
                <w:rFonts w:hint="eastAsia" w:ascii="宋体" w:hAnsi="宋体" w:cs="仿宋_GB2312"/>
                <w:sz w:val="24"/>
                <w:highlight w:val="none"/>
                <w:lang w:eastAsia="zh-CN"/>
              </w:rPr>
              <w:t>高中以上学历（</w:t>
            </w:r>
            <w:r>
              <w:rPr>
                <w:rFonts w:hint="eastAsia" w:ascii="宋体" w:hAnsi="宋体" w:cs="仿宋_GB2312"/>
                <w:sz w:val="24"/>
                <w:highlight w:val="none"/>
                <w:lang w:val="en-US" w:eastAsia="zh-CN"/>
              </w:rPr>
              <w:t>0.5分</w:t>
            </w:r>
            <w:r>
              <w:rPr>
                <w:rFonts w:hint="eastAsia" w:ascii="宋体" w:hAnsi="宋体" w:cs="仿宋_GB2312"/>
                <w:sz w:val="24"/>
                <w:highlight w:val="none"/>
                <w:lang w:eastAsia="zh-CN"/>
              </w:rPr>
              <w:t>），</w:t>
            </w:r>
            <w:r>
              <w:rPr>
                <w:rFonts w:hint="eastAsia" w:ascii="宋体" w:hAnsi="宋体" w:cs="仿宋_GB2312"/>
                <w:sz w:val="24"/>
                <w:highlight w:val="none"/>
              </w:rPr>
              <w:t>具有一年以上保洁领班或保洁管理工作经验（</w:t>
            </w:r>
            <w:r>
              <w:rPr>
                <w:rFonts w:hint="eastAsia" w:ascii="宋体" w:hAnsi="宋体" w:cs="仿宋_GB2312"/>
                <w:sz w:val="24"/>
                <w:highlight w:val="none"/>
                <w:lang w:val="en-US" w:eastAsia="zh-CN"/>
              </w:rPr>
              <w:t>0.5</w:t>
            </w:r>
            <w:r>
              <w:rPr>
                <w:rFonts w:hint="eastAsia" w:ascii="宋体" w:hAnsi="宋体" w:cs="仿宋_GB2312"/>
                <w:sz w:val="24"/>
                <w:highlight w:val="none"/>
              </w:rPr>
              <w:t>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lang w:val="en-US" w:eastAsia="zh-CN"/>
              </w:rPr>
              <w:t>④</w:t>
            </w:r>
            <w:r>
              <w:rPr>
                <w:rFonts w:hint="eastAsia" w:ascii="宋体" w:hAnsi="宋体" w:cs="仿宋_GB2312"/>
                <w:sz w:val="24"/>
                <w:highlight w:val="none"/>
              </w:rPr>
              <w:t>拟派本项目的综合维修工（</w:t>
            </w:r>
            <w:r>
              <w:rPr>
                <w:rFonts w:hint="eastAsia" w:cs="仿宋_GB2312"/>
                <w:sz w:val="24"/>
                <w:highlight w:val="none"/>
                <w:lang w:val="en-US" w:eastAsia="zh-CN"/>
              </w:rPr>
              <w:t>1.5</w:t>
            </w:r>
            <w:r>
              <w:rPr>
                <w:rFonts w:hint="eastAsia" w:ascii="宋体" w:hAnsi="宋体" w:cs="仿宋_GB2312"/>
                <w:sz w:val="24"/>
                <w:highlight w:val="none"/>
              </w:rPr>
              <w:t>分）：年龄5</w:t>
            </w:r>
            <w:r>
              <w:rPr>
                <w:rFonts w:hint="eastAsia" w:ascii="宋体" w:hAnsi="宋体" w:cs="仿宋_GB2312"/>
                <w:sz w:val="24"/>
                <w:highlight w:val="none"/>
                <w:lang w:val="en-US" w:eastAsia="zh-CN"/>
              </w:rPr>
              <w:t>5</w:t>
            </w:r>
            <w:r>
              <w:rPr>
                <w:rFonts w:hint="eastAsia" w:ascii="宋体" w:hAnsi="宋体" w:cs="仿宋_GB2312"/>
                <w:sz w:val="24"/>
                <w:highlight w:val="none"/>
              </w:rPr>
              <w:t>周岁以下（</w:t>
            </w:r>
            <w:r>
              <w:rPr>
                <w:rFonts w:hint="eastAsia" w:ascii="宋体" w:hAnsi="宋体" w:cs="仿宋_GB2312"/>
                <w:sz w:val="24"/>
                <w:highlight w:val="none"/>
                <w:lang w:val="en-US" w:eastAsia="zh-CN"/>
              </w:rPr>
              <w:t>0.5</w:t>
            </w:r>
            <w:r>
              <w:rPr>
                <w:rFonts w:hint="eastAsia" w:ascii="宋体" w:hAnsi="宋体" w:cs="仿宋_GB2312"/>
                <w:sz w:val="24"/>
                <w:highlight w:val="none"/>
              </w:rPr>
              <w:t>分），</w:t>
            </w:r>
            <w:r>
              <w:rPr>
                <w:rFonts w:hint="eastAsia" w:cs="仿宋_GB2312"/>
                <w:sz w:val="24"/>
                <w:highlight w:val="none"/>
                <w:lang w:val="en-US" w:eastAsia="zh-CN"/>
              </w:rPr>
              <w:t>高中</w:t>
            </w:r>
            <w:r>
              <w:rPr>
                <w:rFonts w:hint="eastAsia" w:ascii="宋体" w:hAnsi="宋体" w:cs="仿宋_GB2312"/>
                <w:sz w:val="24"/>
                <w:highlight w:val="none"/>
              </w:rPr>
              <w:t>以上学历（</w:t>
            </w:r>
            <w:r>
              <w:rPr>
                <w:rFonts w:hint="eastAsia" w:ascii="宋体" w:hAnsi="宋体" w:cs="仿宋_GB2312"/>
                <w:sz w:val="24"/>
                <w:highlight w:val="none"/>
                <w:lang w:val="en-US" w:eastAsia="zh-CN"/>
              </w:rPr>
              <w:t>0.5</w:t>
            </w:r>
            <w:r>
              <w:rPr>
                <w:rFonts w:hint="eastAsia" w:ascii="宋体" w:hAnsi="宋体" w:cs="仿宋_GB2312"/>
                <w:sz w:val="24"/>
                <w:highlight w:val="none"/>
              </w:rPr>
              <w:t>分），具有一年以上</w:t>
            </w:r>
            <w:r>
              <w:rPr>
                <w:rFonts w:hint="eastAsia" w:ascii="宋体" w:hAnsi="宋体" w:cs="仿宋_GB2312"/>
                <w:sz w:val="24"/>
                <w:highlight w:val="none"/>
                <w:lang w:eastAsia="zh-CN"/>
              </w:rPr>
              <w:t>综合维修</w:t>
            </w:r>
            <w:r>
              <w:rPr>
                <w:rFonts w:hint="eastAsia" w:ascii="宋体" w:hAnsi="宋体" w:cs="仿宋_GB2312"/>
                <w:sz w:val="24"/>
                <w:highlight w:val="none"/>
              </w:rPr>
              <w:t>工作经验（</w:t>
            </w:r>
            <w:r>
              <w:rPr>
                <w:rFonts w:hint="eastAsia" w:cs="仿宋_GB2312"/>
                <w:sz w:val="24"/>
                <w:highlight w:val="none"/>
                <w:lang w:val="en-US" w:eastAsia="zh-CN"/>
              </w:rPr>
              <w:t>0.5</w:t>
            </w:r>
            <w:r>
              <w:rPr>
                <w:rFonts w:hint="eastAsia" w:ascii="宋体" w:hAnsi="宋体" w:cs="仿宋_GB2312"/>
                <w:sz w:val="24"/>
                <w:highlight w:val="none"/>
              </w:rPr>
              <w:t>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lang w:val="en-US" w:eastAsia="zh-CN"/>
              </w:rPr>
              <w:t>⑤</w:t>
            </w:r>
            <w:r>
              <w:rPr>
                <w:rFonts w:hint="eastAsia" w:ascii="宋体" w:hAnsi="宋体" w:cs="仿宋_GB2312"/>
                <w:sz w:val="24"/>
                <w:highlight w:val="none"/>
              </w:rPr>
              <w:t>拟派本项目会务领班（</w:t>
            </w:r>
            <w:r>
              <w:rPr>
                <w:rFonts w:hint="eastAsia" w:ascii="宋体" w:hAnsi="宋体" w:cs="仿宋_GB2312"/>
                <w:color w:val="auto"/>
                <w:sz w:val="24"/>
                <w:highlight w:val="none"/>
                <w:lang w:val="en-US" w:eastAsia="zh-CN"/>
              </w:rPr>
              <w:t>1.5</w:t>
            </w:r>
            <w:r>
              <w:rPr>
                <w:rFonts w:hint="eastAsia" w:ascii="宋体" w:hAnsi="宋体" w:cs="仿宋_GB2312"/>
                <w:sz w:val="24"/>
                <w:highlight w:val="none"/>
              </w:rPr>
              <w:t>分）：年龄40周岁以下（</w:t>
            </w:r>
            <w:r>
              <w:rPr>
                <w:rFonts w:hint="eastAsia" w:ascii="宋体" w:hAnsi="宋体" w:cs="仿宋_GB2312"/>
                <w:sz w:val="24"/>
                <w:highlight w:val="none"/>
                <w:lang w:val="en-US" w:eastAsia="zh-CN"/>
              </w:rPr>
              <w:t>0.5</w:t>
            </w:r>
            <w:r>
              <w:rPr>
                <w:rFonts w:hint="eastAsia" w:ascii="宋体" w:hAnsi="宋体" w:cs="仿宋_GB2312"/>
                <w:sz w:val="24"/>
                <w:highlight w:val="none"/>
              </w:rPr>
              <w:t>分），</w:t>
            </w:r>
            <w:r>
              <w:rPr>
                <w:rFonts w:hint="eastAsia" w:ascii="宋体" w:hAnsi="宋体" w:cs="仿宋_GB2312"/>
                <w:sz w:val="24"/>
                <w:highlight w:val="none"/>
                <w:lang w:eastAsia="zh-CN"/>
              </w:rPr>
              <w:t>具有高中以上学历（</w:t>
            </w:r>
            <w:r>
              <w:rPr>
                <w:rFonts w:hint="eastAsia" w:ascii="宋体" w:hAnsi="宋体" w:cs="仿宋_GB2312"/>
                <w:sz w:val="24"/>
                <w:highlight w:val="none"/>
                <w:lang w:val="en-US" w:eastAsia="zh-CN"/>
              </w:rPr>
              <w:t>0.5分</w:t>
            </w:r>
            <w:r>
              <w:rPr>
                <w:rFonts w:hint="eastAsia" w:ascii="宋体" w:hAnsi="宋体" w:cs="仿宋_GB2312"/>
                <w:sz w:val="24"/>
                <w:highlight w:val="none"/>
                <w:lang w:eastAsia="zh-CN"/>
              </w:rPr>
              <w:t>），</w:t>
            </w:r>
            <w:r>
              <w:rPr>
                <w:rFonts w:hint="eastAsia" w:ascii="宋体" w:hAnsi="宋体" w:cs="仿宋_GB2312"/>
                <w:sz w:val="24"/>
                <w:highlight w:val="none"/>
              </w:rPr>
              <w:t>具有一年以上</w:t>
            </w:r>
            <w:r>
              <w:rPr>
                <w:rFonts w:hint="eastAsia" w:ascii="宋体" w:hAnsi="宋体" w:cs="仿宋_GB2312"/>
                <w:sz w:val="24"/>
                <w:highlight w:val="none"/>
                <w:lang w:eastAsia="zh-CN"/>
              </w:rPr>
              <w:t>会务领班</w:t>
            </w:r>
            <w:r>
              <w:rPr>
                <w:rFonts w:hint="eastAsia" w:ascii="宋体" w:hAnsi="宋体" w:cs="仿宋_GB2312"/>
                <w:sz w:val="24"/>
                <w:highlight w:val="none"/>
              </w:rPr>
              <w:t>工作经验（</w:t>
            </w:r>
            <w:r>
              <w:rPr>
                <w:rFonts w:hint="eastAsia" w:ascii="宋体" w:hAnsi="宋体" w:cs="仿宋_GB2312"/>
                <w:sz w:val="24"/>
                <w:highlight w:val="none"/>
                <w:lang w:val="en-US" w:eastAsia="zh-CN"/>
              </w:rPr>
              <w:t>0.5</w:t>
            </w:r>
            <w:r>
              <w:rPr>
                <w:rFonts w:hint="eastAsia" w:ascii="宋体" w:hAnsi="宋体" w:cs="仿宋_GB2312"/>
                <w:sz w:val="24"/>
                <w:highlight w:val="none"/>
              </w:rPr>
              <w:t>分）。</w:t>
            </w:r>
          </w:p>
          <w:p>
            <w:pPr>
              <w:wordWrap/>
              <w:snapToGrid w:val="0"/>
              <w:spacing w:line="240" w:lineRule="auto"/>
              <w:ind w:left="0" w:leftChars="0" w:right="0" w:firstLine="0" w:firstLineChars="0"/>
              <w:jc w:val="left"/>
              <w:rPr>
                <w:rFonts w:ascii="宋体" w:hAnsi="宋体" w:cs="仿宋_GB2312"/>
                <w:sz w:val="24"/>
                <w:highlight w:val="none"/>
              </w:rPr>
            </w:pPr>
            <w:r>
              <w:rPr>
                <w:rFonts w:hint="eastAsia" w:ascii="宋体" w:hAnsi="宋体" w:cs="仿宋_GB2312"/>
                <w:sz w:val="24"/>
                <w:highlight w:val="none"/>
                <w:lang w:val="en-US" w:eastAsia="zh-CN"/>
              </w:rPr>
              <w:t>⑥拟</w:t>
            </w:r>
            <w:r>
              <w:rPr>
                <w:rFonts w:hint="eastAsia" w:ascii="宋体" w:hAnsi="宋体" w:cs="仿宋_GB2312"/>
                <w:sz w:val="24"/>
                <w:highlight w:val="none"/>
              </w:rPr>
              <w:t>派本项目会务人员（</w:t>
            </w:r>
            <w:r>
              <w:rPr>
                <w:rFonts w:hint="eastAsia" w:ascii="宋体" w:hAnsi="宋体" w:cs="仿宋_GB2312"/>
                <w:sz w:val="24"/>
                <w:highlight w:val="none"/>
                <w:lang w:val="en-US" w:eastAsia="zh-CN"/>
              </w:rPr>
              <w:t>0.5</w:t>
            </w:r>
            <w:r>
              <w:rPr>
                <w:rFonts w:hint="eastAsia" w:ascii="宋体" w:hAnsi="宋体" w:cs="仿宋_GB2312"/>
                <w:sz w:val="24"/>
                <w:highlight w:val="none"/>
              </w:rPr>
              <w:t>分）：40周岁以下，高中以上学历。全部符合得</w:t>
            </w:r>
            <w:r>
              <w:rPr>
                <w:rFonts w:hint="eastAsia" w:ascii="宋体" w:hAnsi="宋体" w:cs="仿宋_GB2312"/>
                <w:sz w:val="24"/>
                <w:highlight w:val="none"/>
                <w:lang w:val="en-US" w:eastAsia="zh-CN"/>
              </w:rPr>
              <w:t>0.5</w:t>
            </w:r>
            <w:r>
              <w:rPr>
                <w:rFonts w:hint="eastAsia" w:ascii="宋体" w:hAnsi="宋体" w:cs="仿宋_GB2312"/>
                <w:sz w:val="24"/>
                <w:highlight w:val="none"/>
              </w:rPr>
              <w:t>分，最高得</w:t>
            </w:r>
            <w:r>
              <w:rPr>
                <w:rFonts w:hint="eastAsia" w:ascii="宋体" w:hAnsi="宋体" w:cs="仿宋_GB2312"/>
                <w:sz w:val="24"/>
                <w:highlight w:val="none"/>
                <w:lang w:val="en-US" w:eastAsia="zh-CN"/>
              </w:rPr>
              <w:t>0.5</w:t>
            </w:r>
            <w:r>
              <w:rPr>
                <w:rFonts w:hint="eastAsia" w:ascii="宋体" w:hAnsi="宋体" w:cs="仿宋_GB2312"/>
                <w:sz w:val="24"/>
                <w:highlight w:val="none"/>
              </w:rPr>
              <w:t>分。</w:t>
            </w:r>
          </w:p>
          <w:p>
            <w:pPr>
              <w:wordWrap/>
              <w:snapToGrid w:val="0"/>
              <w:spacing w:line="240" w:lineRule="auto"/>
              <w:ind w:left="0" w:leftChars="0" w:right="0" w:firstLine="482" w:firstLineChars="200"/>
              <w:jc w:val="left"/>
              <w:rPr>
                <w:rFonts w:ascii="宋体" w:hAnsi="宋体" w:cs="仿宋_GB2312"/>
                <w:sz w:val="24"/>
                <w:highlight w:val="none"/>
              </w:rPr>
            </w:pPr>
            <w:r>
              <w:rPr>
                <w:rFonts w:hint="eastAsia" w:ascii="宋体" w:hAnsi="宋体" w:cs="仿宋_GB2312"/>
                <w:b/>
                <w:bCs/>
                <w:sz w:val="24"/>
                <w:highlight w:val="none"/>
              </w:rPr>
              <w:t>以上所有人员涉及年龄评分的需提供身份证扫描件，涉及学历评分的需</w:t>
            </w:r>
            <w:r>
              <w:rPr>
                <w:rFonts w:hint="eastAsia" w:cs="仿宋_GB2312"/>
                <w:b/>
                <w:bCs/>
                <w:sz w:val="24"/>
                <w:highlight w:val="none"/>
                <w:lang w:val="en-US" w:eastAsia="zh-CN"/>
              </w:rPr>
              <w:t>提供毕业证书扫描件</w:t>
            </w:r>
            <w:r>
              <w:rPr>
                <w:rFonts w:hint="eastAsia" w:ascii="宋体" w:hAnsi="宋体" w:cs="仿宋_GB2312"/>
                <w:b/>
                <w:bCs/>
                <w:sz w:val="24"/>
                <w:highlight w:val="none"/>
              </w:rPr>
              <w:t>，涉及工作经验评分的需</w:t>
            </w:r>
            <w:r>
              <w:rPr>
                <w:rFonts w:hint="eastAsia" w:cs="仿宋_GB2312"/>
                <w:b/>
                <w:bCs/>
                <w:sz w:val="24"/>
                <w:highlight w:val="none"/>
                <w:lang w:val="en-US" w:eastAsia="zh-CN"/>
              </w:rPr>
              <w:t>提供业主单位盖章证明材料，提供社保缴纳证明，</w:t>
            </w:r>
            <w:r>
              <w:rPr>
                <w:rFonts w:hint="eastAsia" w:ascii="宋体" w:hAnsi="宋体" w:cs="仿宋_GB2312"/>
                <w:b/>
                <w:bCs/>
                <w:sz w:val="24"/>
                <w:highlight w:val="none"/>
              </w:rPr>
              <w:t>未提供对应材料</w:t>
            </w:r>
            <w:r>
              <w:rPr>
                <w:rFonts w:hint="eastAsia" w:ascii="宋体" w:hAnsi="宋体" w:cs="仿宋_GB2312"/>
                <w:b/>
                <w:bCs/>
                <w:sz w:val="24"/>
                <w:highlight w:val="none"/>
                <w:lang w:eastAsia="zh-CN"/>
              </w:rPr>
              <w:t>则对应该项</w:t>
            </w:r>
            <w:r>
              <w:rPr>
                <w:rFonts w:hint="eastAsia" w:ascii="宋体" w:hAnsi="宋体" w:cs="仿宋_GB2312"/>
                <w:b/>
                <w:bCs/>
                <w:sz w:val="24"/>
                <w:highlight w:val="none"/>
              </w:rPr>
              <w:t>不得分。</w:t>
            </w:r>
          </w:p>
        </w:tc>
        <w:tc>
          <w:tcPr>
            <w:tcW w:w="846" w:type="dxa"/>
            <w:vMerge w:val="restart"/>
            <w:vAlign w:val="center"/>
          </w:tcPr>
          <w:p>
            <w:pPr>
              <w:wordWrap/>
              <w:snapToGrid w:val="0"/>
              <w:spacing w:line="360" w:lineRule="auto"/>
              <w:ind w:firstLine="0" w:firstLineChars="0"/>
              <w:jc w:val="center"/>
              <w:rPr>
                <w:rFonts w:hint="default" w:ascii="宋体" w:hAnsi="宋体" w:eastAsia="宋体" w:cs="仿宋_GB2312"/>
                <w:sz w:val="24"/>
                <w:highlight w:val="none"/>
                <w:lang w:val="en-US" w:eastAsia="zh-CN"/>
              </w:rPr>
            </w:pPr>
            <w:r>
              <w:rPr>
                <w:rFonts w:hint="eastAsia" w:cs="仿宋_GB2312"/>
                <w:sz w:val="24"/>
                <w:highlight w:val="none"/>
                <w:lang w:val="en-US" w:eastAsia="zh-CN"/>
              </w:rPr>
              <w:t>9.5</w:t>
            </w:r>
          </w:p>
        </w:tc>
        <w:tc>
          <w:tcPr>
            <w:tcW w:w="1103" w:type="dxa"/>
            <w:vMerge w:val="restart"/>
            <w:vAlign w:val="center"/>
          </w:tcPr>
          <w:p>
            <w:pPr>
              <w:wordWrap/>
              <w:snapToGrid w:val="0"/>
              <w:spacing w:line="360" w:lineRule="auto"/>
              <w:ind w:firstLine="0" w:firstLineChars="0"/>
              <w:jc w:val="center"/>
              <w:rPr>
                <w:rFonts w:ascii="宋体" w:hAnsi="宋体" w:cs="仿宋_GB2312"/>
                <w:sz w:val="24"/>
                <w:highlight w:val="none"/>
              </w:rPr>
            </w:pPr>
            <w:r>
              <w:rPr>
                <w:rFonts w:hint="eastAsia" w:ascii="宋体" w:hAnsi="宋体" w:cs="仿宋_GB2312"/>
                <w:sz w:val="24"/>
                <w:highlight w:val="none"/>
              </w:rPr>
              <w:t>客观分</w:t>
            </w:r>
          </w:p>
        </w:tc>
        <w:tc>
          <w:tcPr>
            <w:tcW w:w="1961" w:type="dxa"/>
            <w:vMerge w:val="restart"/>
            <w:vAlign w:val="center"/>
          </w:tcPr>
          <w:p>
            <w:pPr>
              <w:widowControl/>
              <w:wordWrap/>
              <w:spacing w:line="360" w:lineRule="auto"/>
              <w:ind w:firstLine="0" w:firstLineChars="0"/>
              <w:jc w:val="center"/>
              <w:textAlignment w:val="center"/>
              <w:rPr>
                <w:rFonts w:ascii="宋体" w:hAnsi="宋体" w:cs="宋体"/>
                <w:sz w:val="22"/>
                <w:szCs w:val="22"/>
                <w:highlight w:val="none"/>
              </w:rPr>
            </w:pPr>
            <w:r>
              <w:rPr>
                <w:rFonts w:hint="eastAsia" w:ascii="宋体" w:hAnsi="宋体" w:cs="宋体"/>
                <w:sz w:val="22"/>
                <w:szCs w:val="22"/>
                <w:highlight w:val="none"/>
              </w:rPr>
              <w:t>项目实施的拟派人员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Merge w:val="continue"/>
            <w:vAlign w:val="center"/>
          </w:tcPr>
          <w:p>
            <w:pPr>
              <w:wordWrap/>
              <w:snapToGrid w:val="0"/>
              <w:spacing w:line="360" w:lineRule="auto"/>
              <w:ind w:firstLine="0" w:firstLineChars="0"/>
              <w:jc w:val="center"/>
              <w:rPr>
                <w:rFonts w:hint="eastAsia" w:cs="仿宋_GB2312"/>
                <w:sz w:val="24"/>
                <w:highlight w:val="none"/>
                <w:lang w:val="en-US" w:eastAsia="zh-CN"/>
              </w:rPr>
            </w:pPr>
          </w:p>
        </w:tc>
        <w:tc>
          <w:tcPr>
            <w:tcW w:w="5331" w:type="dxa"/>
            <w:vAlign w:val="top"/>
          </w:tcPr>
          <w:p>
            <w:pPr>
              <w:wordWrap/>
              <w:snapToGrid w:val="0"/>
              <w:spacing w:line="240" w:lineRule="auto"/>
              <w:ind w:left="0" w:leftChars="0" w:right="0" w:firstLine="0" w:firstLineChars="0"/>
              <w:jc w:val="left"/>
              <w:rPr>
                <w:rFonts w:hint="eastAsia" w:ascii="宋体" w:hAnsi="宋体" w:cs="仿宋_GB2312"/>
                <w:sz w:val="24"/>
                <w:highlight w:val="none"/>
              </w:rPr>
            </w:pPr>
            <w:r>
              <w:rPr>
                <w:rFonts w:hint="eastAsia" w:ascii="宋体" w:hAnsi="宋体" w:cs="仿宋_GB2312"/>
                <w:sz w:val="24"/>
                <w:highlight w:val="none"/>
              </w:rPr>
              <w:t>拟派本项目保安员（</w:t>
            </w:r>
            <w:r>
              <w:rPr>
                <w:rFonts w:hint="eastAsia" w:ascii="宋体" w:hAnsi="宋体" w:cs="仿宋_GB2312"/>
                <w:sz w:val="24"/>
                <w:highlight w:val="none"/>
                <w:lang w:val="en-US" w:eastAsia="zh-CN"/>
              </w:rPr>
              <w:t>1</w:t>
            </w:r>
            <w:r>
              <w:rPr>
                <w:rFonts w:hint="eastAsia" w:ascii="宋体" w:hAnsi="宋体" w:cs="仿宋_GB2312"/>
                <w:sz w:val="24"/>
                <w:highlight w:val="none"/>
              </w:rPr>
              <w:t>分）：年龄50周岁以下，具有一年以上</w:t>
            </w:r>
            <w:r>
              <w:rPr>
                <w:rFonts w:hint="eastAsia" w:ascii="宋体" w:hAnsi="宋体" w:cs="仿宋_GB2312"/>
                <w:sz w:val="24"/>
                <w:highlight w:val="none"/>
                <w:lang w:eastAsia="zh-CN"/>
              </w:rPr>
              <w:t>保安</w:t>
            </w:r>
            <w:r>
              <w:rPr>
                <w:rFonts w:hint="eastAsia" w:ascii="宋体" w:hAnsi="宋体" w:cs="仿宋_GB2312"/>
                <w:sz w:val="24"/>
                <w:highlight w:val="none"/>
              </w:rPr>
              <w:t>工作经验。</w:t>
            </w:r>
            <w:r>
              <w:rPr>
                <w:rFonts w:hint="eastAsia" w:ascii="宋体" w:hAnsi="宋体" w:cs="仿宋_GB2312"/>
                <w:sz w:val="24"/>
                <w:highlight w:val="none"/>
                <w:lang w:val="en-US" w:eastAsia="zh-CN"/>
              </w:rPr>
              <w:t>承诺全部符合得1分，未提供或承诺不全不得分</w:t>
            </w:r>
            <w:r>
              <w:rPr>
                <w:rFonts w:hint="eastAsia" w:ascii="宋体" w:hAnsi="宋体" w:cs="仿宋_GB2312"/>
                <w:sz w:val="24"/>
                <w:highlight w:val="none"/>
              </w:rPr>
              <w:t>。</w:t>
            </w:r>
          </w:p>
          <w:p>
            <w:pPr>
              <w:wordWrap/>
              <w:snapToGrid w:val="0"/>
              <w:spacing w:line="240" w:lineRule="auto"/>
              <w:ind w:left="0" w:leftChars="0" w:right="0" w:firstLine="0" w:firstLineChars="0"/>
              <w:jc w:val="left"/>
              <w:rPr>
                <w:rFonts w:hint="eastAsia"/>
                <w:highlight w:val="none"/>
              </w:rPr>
            </w:pPr>
            <w:r>
              <w:rPr>
                <w:rFonts w:hint="eastAsia" w:ascii="宋体" w:hAnsi="宋体" w:cs="仿宋_GB2312"/>
                <w:sz w:val="24"/>
                <w:highlight w:val="none"/>
              </w:rPr>
              <w:t>拟派本项目保洁人员（</w:t>
            </w:r>
            <w:r>
              <w:rPr>
                <w:rFonts w:hint="eastAsia" w:ascii="宋体" w:hAnsi="宋体" w:cs="仿宋_GB2312"/>
                <w:sz w:val="24"/>
                <w:highlight w:val="none"/>
                <w:lang w:val="en-US" w:eastAsia="zh-CN"/>
              </w:rPr>
              <w:t>0.5</w:t>
            </w:r>
            <w:r>
              <w:rPr>
                <w:rFonts w:hint="eastAsia" w:ascii="宋体" w:hAnsi="宋体" w:cs="仿宋_GB2312"/>
                <w:sz w:val="24"/>
                <w:highlight w:val="none"/>
              </w:rPr>
              <w:t>分）：年龄5</w:t>
            </w:r>
            <w:r>
              <w:rPr>
                <w:rFonts w:hint="eastAsia" w:ascii="宋体" w:hAnsi="宋体" w:cs="仿宋_GB2312"/>
                <w:sz w:val="24"/>
                <w:highlight w:val="none"/>
                <w:lang w:val="en-US" w:eastAsia="zh-CN"/>
              </w:rPr>
              <w:t>5</w:t>
            </w:r>
            <w:r>
              <w:rPr>
                <w:rFonts w:hint="eastAsia" w:ascii="宋体" w:hAnsi="宋体" w:cs="仿宋_GB2312"/>
                <w:sz w:val="24"/>
                <w:highlight w:val="none"/>
              </w:rPr>
              <w:t>周岁以</w:t>
            </w:r>
            <w:r>
              <w:rPr>
                <w:rFonts w:hint="eastAsia" w:ascii="宋体" w:hAnsi="宋体" w:cs="仿宋_GB2312"/>
                <w:sz w:val="24"/>
                <w:highlight w:val="none"/>
                <w:lang w:val="en-US" w:eastAsia="zh-CN"/>
              </w:rPr>
              <w:t>下。承诺全部符合得0.5分，未提供或承诺不全不得分</w:t>
            </w:r>
            <w:r>
              <w:rPr>
                <w:rFonts w:hint="eastAsia" w:ascii="宋体" w:hAnsi="宋体" w:cs="仿宋_GB2312"/>
                <w:sz w:val="24"/>
                <w:highlight w:val="none"/>
              </w:rPr>
              <w:t>。</w:t>
            </w:r>
          </w:p>
        </w:tc>
        <w:tc>
          <w:tcPr>
            <w:tcW w:w="846" w:type="dxa"/>
            <w:vMerge w:val="continue"/>
            <w:vAlign w:val="center"/>
          </w:tcPr>
          <w:p>
            <w:pPr>
              <w:wordWrap/>
              <w:snapToGrid w:val="0"/>
              <w:spacing w:line="360" w:lineRule="auto"/>
              <w:ind w:firstLine="0" w:firstLineChars="0"/>
              <w:jc w:val="center"/>
              <w:rPr>
                <w:rFonts w:hint="eastAsia" w:cs="仿宋_GB2312"/>
                <w:sz w:val="24"/>
                <w:highlight w:val="none"/>
                <w:lang w:val="en-US" w:eastAsia="zh-CN"/>
              </w:rPr>
            </w:pPr>
          </w:p>
        </w:tc>
        <w:tc>
          <w:tcPr>
            <w:tcW w:w="1103" w:type="dxa"/>
            <w:vMerge w:val="continue"/>
            <w:vAlign w:val="center"/>
          </w:tcPr>
          <w:p>
            <w:pPr>
              <w:wordWrap/>
              <w:snapToGrid w:val="0"/>
              <w:spacing w:line="360" w:lineRule="auto"/>
              <w:ind w:firstLine="0" w:firstLineChars="0"/>
              <w:jc w:val="center"/>
              <w:rPr>
                <w:rFonts w:hint="eastAsia" w:ascii="宋体" w:hAnsi="宋体" w:cs="仿宋_GB2312"/>
                <w:sz w:val="24"/>
                <w:highlight w:val="none"/>
              </w:rPr>
            </w:pPr>
          </w:p>
        </w:tc>
        <w:tc>
          <w:tcPr>
            <w:tcW w:w="1961" w:type="dxa"/>
            <w:vMerge w:val="continue"/>
            <w:vAlign w:val="center"/>
          </w:tcPr>
          <w:p>
            <w:pPr>
              <w:widowControl/>
              <w:wordWrap/>
              <w:spacing w:line="360" w:lineRule="auto"/>
              <w:ind w:firstLine="0" w:firstLineChars="0"/>
              <w:jc w:val="center"/>
              <w:textAlignment w:val="center"/>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hint="default" w:cs="仿宋_GB2312"/>
                <w:sz w:val="24"/>
                <w:highlight w:val="none"/>
                <w:lang w:val="en-US" w:eastAsia="zh-CN"/>
              </w:rPr>
            </w:pPr>
            <w:r>
              <w:rPr>
                <w:rFonts w:hint="eastAsia" w:cs="仿宋_GB2312"/>
                <w:sz w:val="24"/>
                <w:highlight w:val="none"/>
                <w:lang w:val="en-US" w:eastAsia="zh-CN"/>
              </w:rPr>
              <w:t>16</w:t>
            </w:r>
          </w:p>
        </w:tc>
        <w:tc>
          <w:tcPr>
            <w:tcW w:w="5331" w:type="dxa"/>
            <w:vAlign w:val="top"/>
          </w:tcPr>
          <w:p>
            <w:pPr>
              <w:wordWrap/>
              <w:snapToGrid w:val="0"/>
              <w:spacing w:line="240" w:lineRule="auto"/>
              <w:ind w:left="0" w:leftChars="0" w:right="0" w:firstLine="0" w:firstLineChars="0"/>
              <w:jc w:val="left"/>
              <w:rPr>
                <w:rFonts w:hint="eastAsia" w:ascii="宋体" w:hAnsi="宋体" w:cs="仿宋_GB2312"/>
                <w:sz w:val="24"/>
                <w:highlight w:val="none"/>
              </w:rPr>
            </w:pPr>
            <w:r>
              <w:rPr>
                <w:rFonts w:hint="eastAsia" w:ascii="宋体" w:hAnsi="宋体" w:cs="仿宋_GB2312"/>
                <w:sz w:val="24"/>
                <w:highlight w:val="none"/>
              </w:rPr>
              <w:t>投标人提供</w:t>
            </w:r>
            <w:r>
              <w:rPr>
                <w:rFonts w:hint="eastAsia" w:ascii="宋体" w:hAnsi="宋体" w:cs="仿宋_GB2312"/>
                <w:sz w:val="24"/>
                <w:highlight w:val="none"/>
                <w:lang w:eastAsia="zh-CN"/>
              </w:rPr>
              <w:t>有效期内的</w:t>
            </w:r>
            <w:r>
              <w:rPr>
                <w:rFonts w:hint="eastAsia" w:ascii="宋体" w:hAnsi="宋体" w:cs="仿宋_GB2312"/>
                <w:sz w:val="24"/>
                <w:highlight w:val="none"/>
              </w:rPr>
              <w:t>职业健康安全管理体系认证证书扫描件、质量管理体系认证证书扫描件、环境管理体系认证证书扫描件。（</w:t>
            </w:r>
            <w:r>
              <w:rPr>
                <w:rFonts w:hint="eastAsia" w:ascii="宋体" w:hAnsi="宋体" w:cs="仿宋_GB2312"/>
                <w:sz w:val="24"/>
                <w:highlight w:val="none"/>
                <w:lang w:val="en-US" w:eastAsia="zh-CN"/>
              </w:rPr>
              <w:t>任意缺少一个不得分，最高得0.5分。</w:t>
            </w:r>
            <w:r>
              <w:rPr>
                <w:rFonts w:hint="eastAsia" w:ascii="宋体" w:hAnsi="宋体" w:cs="仿宋_GB2312"/>
                <w:sz w:val="24"/>
                <w:highlight w:val="none"/>
              </w:rPr>
              <w:t>）</w:t>
            </w:r>
          </w:p>
        </w:tc>
        <w:tc>
          <w:tcPr>
            <w:tcW w:w="846" w:type="dxa"/>
            <w:vAlign w:val="center"/>
          </w:tcPr>
          <w:p>
            <w:pPr>
              <w:wordWrap/>
              <w:snapToGrid w:val="0"/>
              <w:spacing w:line="360" w:lineRule="auto"/>
              <w:ind w:firstLine="0" w:firstLineChars="0"/>
              <w:jc w:val="center"/>
              <w:rPr>
                <w:rFonts w:hint="default" w:cs="仿宋_GB2312"/>
                <w:sz w:val="24"/>
                <w:highlight w:val="none"/>
                <w:lang w:val="en-US" w:eastAsia="zh-CN"/>
              </w:rPr>
            </w:pPr>
            <w:r>
              <w:rPr>
                <w:rFonts w:hint="eastAsia" w:cs="仿宋_GB2312"/>
                <w:sz w:val="24"/>
                <w:highlight w:val="none"/>
                <w:lang w:val="en-US" w:eastAsia="zh-CN"/>
              </w:rPr>
              <w:t>0.5</w:t>
            </w:r>
          </w:p>
        </w:tc>
        <w:tc>
          <w:tcPr>
            <w:tcW w:w="1103" w:type="dxa"/>
            <w:vAlign w:val="center"/>
          </w:tcPr>
          <w:p>
            <w:pPr>
              <w:wordWrap/>
              <w:snapToGrid w:val="0"/>
              <w:spacing w:line="360" w:lineRule="auto"/>
              <w:ind w:firstLine="0" w:firstLineChars="0"/>
              <w:jc w:val="center"/>
              <w:rPr>
                <w:rFonts w:hint="eastAsia" w:ascii="宋体" w:hAnsi="宋体" w:cs="仿宋_GB2312"/>
                <w:sz w:val="24"/>
                <w:highlight w:val="none"/>
              </w:rPr>
            </w:pPr>
            <w:r>
              <w:rPr>
                <w:rFonts w:hint="eastAsia" w:ascii="宋体" w:hAnsi="宋体" w:cs="仿宋_GB2312"/>
                <w:sz w:val="24"/>
                <w:highlight w:val="none"/>
              </w:rPr>
              <w:t>客观分</w:t>
            </w:r>
          </w:p>
        </w:tc>
        <w:tc>
          <w:tcPr>
            <w:tcW w:w="1961" w:type="dxa"/>
            <w:vAlign w:val="center"/>
          </w:tcPr>
          <w:p>
            <w:pPr>
              <w:widowControl/>
              <w:wordWrap/>
              <w:spacing w:line="360" w:lineRule="auto"/>
              <w:ind w:firstLine="0" w:firstLineChars="0"/>
              <w:jc w:val="center"/>
              <w:textAlignment w:val="center"/>
              <w:rPr>
                <w:rFonts w:hint="eastAsia" w:ascii="宋体" w:hAnsi="宋体" w:cs="宋体"/>
                <w:sz w:val="22"/>
                <w:szCs w:val="22"/>
                <w:highlight w:val="none"/>
              </w:rPr>
            </w:pPr>
            <w:r>
              <w:rPr>
                <w:rFonts w:hint="eastAsia" w:ascii="宋体" w:hAnsi="宋体" w:cs="宋体"/>
                <w:sz w:val="22"/>
                <w:szCs w:val="22"/>
                <w:highlight w:val="none"/>
              </w:rPr>
              <w:t>体系认证证书</w:t>
            </w:r>
          </w:p>
          <w:p>
            <w:pPr>
              <w:widowControl/>
              <w:wordWrap/>
              <w:spacing w:line="360" w:lineRule="auto"/>
              <w:ind w:firstLine="0" w:firstLineChars="0"/>
              <w:jc w:val="center"/>
              <w:textAlignment w:val="center"/>
              <w:rPr>
                <w:rFonts w:hint="eastAsia" w:ascii="宋体" w:hAnsi="宋体" w:cs="宋体"/>
                <w:sz w:val="22"/>
                <w:szCs w:val="22"/>
                <w:highlight w:val="none"/>
              </w:rPr>
            </w:pPr>
            <w:r>
              <w:rPr>
                <w:rFonts w:hint="eastAsia" w:ascii="宋体" w:hAnsi="宋体" w:cs="宋体"/>
                <w:sz w:val="22"/>
                <w:szCs w:val="22"/>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wordWrap/>
              <w:snapToGrid w:val="0"/>
              <w:spacing w:line="360" w:lineRule="auto"/>
              <w:ind w:firstLine="0" w:firstLineChars="0"/>
              <w:jc w:val="center"/>
              <w:rPr>
                <w:rFonts w:hint="eastAsia" w:ascii="宋体" w:hAnsi="宋体" w:eastAsia="宋体" w:cs="仿宋_GB2312"/>
                <w:sz w:val="24"/>
                <w:highlight w:val="none"/>
                <w:lang w:val="en-US" w:eastAsia="zh-CN"/>
              </w:rPr>
            </w:pPr>
            <w:r>
              <w:rPr>
                <w:rFonts w:hint="eastAsia" w:ascii="宋体" w:hAnsi="宋体" w:cs="仿宋_GB2312"/>
                <w:sz w:val="24"/>
                <w:highlight w:val="none"/>
              </w:rPr>
              <w:t>1</w:t>
            </w:r>
            <w:r>
              <w:rPr>
                <w:rFonts w:hint="eastAsia" w:ascii="宋体" w:hAnsi="宋体" w:cs="仿宋_GB2312"/>
                <w:sz w:val="24"/>
                <w:highlight w:val="none"/>
                <w:lang w:val="en-US" w:eastAsia="zh-CN"/>
              </w:rPr>
              <w:t>7</w:t>
            </w:r>
          </w:p>
        </w:tc>
        <w:tc>
          <w:tcPr>
            <w:tcW w:w="5331" w:type="dxa"/>
            <w:vAlign w:val="top"/>
          </w:tcPr>
          <w:p>
            <w:pPr>
              <w:wordWrap/>
              <w:spacing w:line="240" w:lineRule="auto"/>
              <w:ind w:left="0" w:leftChars="0" w:right="0" w:firstLine="0" w:firstLineChars="0"/>
              <w:outlineLvl w:val="0"/>
              <w:rPr>
                <w:rFonts w:ascii="宋体" w:hAnsi="宋体" w:cs="仿宋_GB2312"/>
                <w:sz w:val="24"/>
                <w:highlight w:val="none"/>
              </w:rPr>
            </w:pPr>
            <w:r>
              <w:rPr>
                <w:rFonts w:hint="eastAsia" w:ascii="宋体" w:hAnsi="宋体" w:cs="仿宋_GB2312"/>
                <w:sz w:val="24"/>
                <w:highlight w:val="none"/>
              </w:rPr>
              <w:t>有效投标报价的最低价作为评标基准价，其最低报价为满分；按［投标报价得分</w:t>
            </w:r>
            <w:r>
              <w:rPr>
                <w:rFonts w:ascii="宋体" w:hAnsi="宋体" w:cs="仿宋_GB2312"/>
                <w:sz w:val="24"/>
                <w:highlight w:val="none"/>
              </w:rPr>
              <w:t>=（评标基准价/投标报价）*</w:t>
            </w:r>
            <w:r>
              <w:rPr>
                <w:rFonts w:hint="eastAsia" w:cs="仿宋_GB2312"/>
                <w:sz w:val="24"/>
                <w:highlight w:val="none"/>
                <w:lang w:val="en-US" w:eastAsia="zh-CN"/>
              </w:rPr>
              <w:t>70</w:t>
            </w:r>
            <w:r>
              <w:rPr>
                <w:rFonts w:ascii="宋体" w:hAnsi="宋体" w:cs="仿宋_GB2312"/>
                <w:sz w:val="24"/>
                <w:highlight w:val="none"/>
              </w:rPr>
              <w:t>］的计算公式计算。</w:t>
            </w:r>
          </w:p>
          <w:p>
            <w:pPr>
              <w:widowControl/>
              <w:shd w:val="clear" w:color="auto" w:fill="FFFFFF"/>
              <w:wordWrap/>
              <w:adjustRightInd/>
              <w:spacing w:line="240" w:lineRule="auto"/>
              <w:ind w:left="0" w:leftChars="0" w:right="0" w:firstLine="0" w:firstLineChars="0"/>
              <w:jc w:val="left"/>
              <w:rPr>
                <w:rFonts w:ascii="宋体" w:hAnsi="宋体" w:cs="仿宋_GB2312"/>
                <w:sz w:val="24"/>
                <w:highlight w:val="none"/>
              </w:rPr>
            </w:pPr>
            <w:r>
              <w:rPr>
                <w:rFonts w:ascii="宋体" w:hAnsi="宋体" w:cs="仿宋_GB2312"/>
                <w:sz w:val="24"/>
                <w:highlight w:val="none"/>
              </w:rPr>
              <w:t>评标过程中，不得去掉报价中的最高报价和最低报价。</w:t>
            </w:r>
          </w:p>
        </w:tc>
        <w:tc>
          <w:tcPr>
            <w:tcW w:w="846" w:type="dxa"/>
            <w:vAlign w:val="center"/>
          </w:tcPr>
          <w:p>
            <w:pPr>
              <w:wordWrap/>
              <w:spacing w:line="360" w:lineRule="auto"/>
              <w:ind w:firstLine="0" w:firstLineChars="0"/>
              <w:jc w:val="center"/>
              <w:outlineLvl w:val="0"/>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70</w:t>
            </w:r>
          </w:p>
        </w:tc>
        <w:tc>
          <w:tcPr>
            <w:tcW w:w="1103" w:type="dxa"/>
            <w:vAlign w:val="center"/>
          </w:tcPr>
          <w:p>
            <w:pPr>
              <w:wordWrap/>
              <w:spacing w:line="360" w:lineRule="auto"/>
              <w:ind w:firstLine="0" w:firstLineChars="0"/>
              <w:jc w:val="center"/>
              <w:outlineLvl w:val="0"/>
              <w:rPr>
                <w:rFonts w:ascii="宋体" w:hAnsi="宋体" w:cs="仿宋_GB2312"/>
                <w:sz w:val="24"/>
                <w:highlight w:val="none"/>
              </w:rPr>
            </w:pPr>
            <w:r>
              <w:rPr>
                <w:rFonts w:ascii="宋体" w:hAnsi="宋体" w:cs="仿宋_GB2312"/>
                <w:sz w:val="24"/>
                <w:highlight w:val="none"/>
              </w:rPr>
              <w:t>/</w:t>
            </w:r>
          </w:p>
        </w:tc>
        <w:tc>
          <w:tcPr>
            <w:tcW w:w="1961" w:type="dxa"/>
            <w:vAlign w:val="center"/>
          </w:tcPr>
          <w:p>
            <w:pPr>
              <w:wordWrap/>
              <w:spacing w:line="360" w:lineRule="auto"/>
              <w:ind w:firstLine="0" w:firstLineChars="0"/>
              <w:jc w:val="center"/>
              <w:outlineLvl w:val="0"/>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报价</w:t>
            </w:r>
          </w:p>
        </w:tc>
      </w:tr>
    </w:tbl>
    <w:p>
      <w:pPr>
        <w:rPr>
          <w:rFonts w:hint="eastAsia" w:ascii="新宋体" w:hAnsi="新宋体" w:eastAsia="新宋体" w:cs="新宋体"/>
          <w:sz w:val="24"/>
          <w:szCs w:val="24"/>
          <w:highlight w:val="none"/>
        </w:rPr>
      </w:pPr>
    </w:p>
    <w:bookmarkEnd w:id="8"/>
    <w:p>
      <w:pPr>
        <w:spacing w:line="360" w:lineRule="auto"/>
        <w:ind w:left="720" w:leftChars="343" w:firstLine="723" w:firstLineChars="300"/>
        <w:outlineLvl w:val="0"/>
        <w:rPr>
          <w:rFonts w:hint="eastAsia" w:ascii="新宋体" w:hAnsi="新宋体" w:eastAsia="新宋体" w:cs="新宋体"/>
          <w:b/>
          <w:sz w:val="24"/>
          <w:szCs w:val="24"/>
          <w:highlight w:val="none"/>
        </w:rPr>
      </w:pPr>
      <w:bookmarkStart w:id="374" w:name="_Toc86217003"/>
      <w:bookmarkStart w:id="375" w:name="第五部分"/>
      <w:r>
        <w:rPr>
          <w:rFonts w:hint="eastAsia" w:ascii="新宋体" w:hAnsi="新宋体" w:eastAsia="新宋体" w:cs="新宋体"/>
          <w:b/>
          <w:sz w:val="24"/>
          <w:szCs w:val="24"/>
          <w:highlight w:val="none"/>
        </w:rPr>
        <w:t xml:space="preserve">    </w:t>
      </w:r>
    </w:p>
    <w:p>
      <w:pPr>
        <w:widowControl/>
        <w:adjustRightInd/>
        <w:jc w:val="left"/>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bookmarkEnd w:id="374"/>
    <w:bookmarkEnd w:id="375"/>
    <w:p>
      <w:pPr>
        <w:adjustRightInd/>
        <w:spacing w:line="360" w:lineRule="auto"/>
        <w:jc w:val="center"/>
        <w:outlineLvl w:val="0"/>
        <w:rPr>
          <w:rFonts w:hint="eastAsia" w:ascii="黑体" w:hAnsi="黑体" w:eastAsia="黑体" w:cs="黑体"/>
          <w:b/>
          <w:sz w:val="30"/>
          <w:szCs w:val="30"/>
          <w:highlight w:val="none"/>
        </w:rPr>
      </w:pPr>
      <w:r>
        <w:rPr>
          <w:rFonts w:hint="eastAsia" w:ascii="黑体" w:hAnsi="黑体" w:eastAsia="黑体" w:cs="黑体"/>
          <w:b/>
          <w:sz w:val="30"/>
          <w:szCs w:val="30"/>
          <w:highlight w:val="none"/>
        </w:rPr>
        <w:t>第五部分 拟签订的合同文本</w:t>
      </w:r>
    </w:p>
    <w:p>
      <w:pPr>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合同编号：</w:t>
      </w:r>
      <w:r>
        <w:rPr>
          <w:rFonts w:hint="eastAsia" w:ascii="新宋体" w:hAnsi="新宋体" w:eastAsia="新宋体" w:cs="新宋体"/>
          <w:sz w:val="24"/>
          <w:szCs w:val="24"/>
          <w:highlight w:val="none"/>
          <w:u w:val="single"/>
        </w:rPr>
        <w:t xml:space="preserve">           </w:t>
      </w:r>
    </w:p>
    <w:p>
      <w:pPr>
        <w:spacing w:line="480" w:lineRule="auto"/>
        <w:jc w:val="center"/>
        <w:rPr>
          <w:rFonts w:hint="eastAsia" w:ascii="新宋体" w:hAnsi="新宋体" w:eastAsia="新宋体" w:cs="新宋体"/>
          <w:b/>
          <w:sz w:val="24"/>
          <w:szCs w:val="24"/>
          <w:highlight w:val="none"/>
        </w:rPr>
      </w:pPr>
    </w:p>
    <w:p>
      <w:pPr>
        <w:spacing w:line="480" w:lineRule="auto"/>
        <w:jc w:val="center"/>
        <w:rPr>
          <w:rFonts w:hint="eastAsia" w:ascii="新宋体" w:hAnsi="新宋体" w:eastAsia="新宋体" w:cs="新宋体"/>
          <w:b/>
          <w:sz w:val="24"/>
          <w:szCs w:val="24"/>
          <w:highlight w:val="none"/>
        </w:rPr>
      </w:pPr>
    </w:p>
    <w:p>
      <w:pPr>
        <w:spacing w:line="480" w:lineRule="auto"/>
        <w:jc w:val="center"/>
        <w:rPr>
          <w:rFonts w:hint="eastAsia" w:ascii="新宋体" w:hAnsi="新宋体" w:eastAsia="新宋体" w:cs="新宋体"/>
          <w:b/>
          <w:sz w:val="24"/>
          <w:szCs w:val="24"/>
          <w:highlight w:val="none"/>
        </w:rPr>
      </w:pPr>
    </w:p>
    <w:p>
      <w:pPr>
        <w:spacing w:line="480" w:lineRule="auto"/>
        <w:jc w:val="center"/>
        <w:rPr>
          <w:rFonts w:hint="eastAsia" w:ascii="新宋体" w:hAnsi="新宋体" w:eastAsia="新宋体" w:cs="新宋体"/>
          <w:b/>
          <w:sz w:val="24"/>
          <w:szCs w:val="24"/>
          <w:highlight w:val="none"/>
        </w:rPr>
      </w:pPr>
    </w:p>
    <w:p>
      <w:pPr>
        <w:spacing w:line="48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政府采购合同参考范本</w:t>
      </w:r>
    </w:p>
    <w:p>
      <w:pPr>
        <w:spacing w:line="48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（服务类）</w:t>
      </w:r>
    </w:p>
    <w:p>
      <w:pPr>
        <w:pStyle w:val="384"/>
        <w:ind w:firstLine="2843" w:firstLineChars="1180"/>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第一部分 合同书</w:t>
      </w:r>
    </w:p>
    <w:p>
      <w:pPr>
        <w:spacing w:before="120" w:line="240" w:lineRule="atLeas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w:t>
      </w:r>
    </w:p>
    <w:p>
      <w:pP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w:t>
      </w:r>
    </w:p>
    <w:p>
      <w:pPr>
        <w:pStyle w:val="281"/>
        <w:spacing w:before="120" w:line="240" w:lineRule="atLeast"/>
        <w:ind w:firstLine="720" w:firstLineChars="300"/>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项目名称：</w:t>
      </w:r>
      <w:r>
        <w:rPr>
          <w:rFonts w:hint="eastAsia" w:ascii="新宋体" w:hAnsi="新宋体" w:eastAsia="新宋体" w:cs="新宋体"/>
          <w:sz w:val="24"/>
          <w:szCs w:val="24"/>
          <w:highlight w:val="none"/>
          <w:u w:val="single"/>
          <w:lang w:val="en-US" w:eastAsia="zh-CN"/>
        </w:rPr>
        <w:t xml:space="preserve">                                                 </w:t>
      </w:r>
      <w:r>
        <w:rPr>
          <w:rFonts w:hint="eastAsia" w:ascii="新宋体" w:hAnsi="新宋体" w:eastAsia="新宋体" w:cs="新宋体"/>
          <w:sz w:val="24"/>
          <w:szCs w:val="24"/>
          <w:highlight w:val="none"/>
          <w:u w:val="single"/>
        </w:rPr>
        <w:t xml:space="preserve"> </w:t>
      </w:r>
    </w:p>
    <w:p>
      <w:pP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w:t>
      </w:r>
    </w:p>
    <w:p>
      <w:pPr>
        <w:spacing w:before="120" w:line="240" w:lineRule="atLeast"/>
        <w:ind w:left="960"/>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甲方：</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u w:val="single"/>
          <w:lang w:val="en-US" w:eastAsia="zh-CN"/>
        </w:rPr>
        <w:t xml:space="preserve">                                    </w:t>
      </w:r>
      <w:r>
        <w:rPr>
          <w:rFonts w:hint="eastAsia" w:ascii="新宋体" w:hAnsi="新宋体" w:eastAsia="新宋体" w:cs="新宋体"/>
          <w:sz w:val="24"/>
          <w:szCs w:val="24"/>
          <w:highlight w:val="none"/>
          <w:u w:val="single"/>
        </w:rPr>
        <w:t xml:space="preserve">        </w:t>
      </w:r>
    </w:p>
    <w:p>
      <w:pPr>
        <w:spacing w:before="120" w:line="240" w:lineRule="atLeast"/>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u w:val="single"/>
        </w:rPr>
        <w:t xml:space="preserve"> </w:t>
      </w:r>
    </w:p>
    <w:p>
      <w:pPr>
        <w:spacing w:before="120" w:line="240" w:lineRule="atLeast"/>
        <w:ind w:left="960"/>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乙方：</w:t>
      </w:r>
      <w:r>
        <w:rPr>
          <w:rFonts w:hint="eastAsia" w:ascii="新宋体" w:hAnsi="新宋体" w:eastAsia="新宋体" w:cs="新宋体"/>
          <w:sz w:val="24"/>
          <w:szCs w:val="24"/>
          <w:highlight w:val="none"/>
          <w:u w:val="single"/>
        </w:rPr>
        <w:t xml:space="preserve">                                       </w:t>
      </w:r>
    </w:p>
    <w:p>
      <w:pPr>
        <w:spacing w:before="120" w:line="240" w:lineRule="atLeas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w:t>
      </w:r>
    </w:p>
    <w:p>
      <w:pPr>
        <w:spacing w:before="120" w:line="240" w:lineRule="atLeast"/>
        <w:ind w:firstLine="960" w:firstLineChars="400"/>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签订地：</w:t>
      </w:r>
      <w:r>
        <w:rPr>
          <w:rFonts w:hint="eastAsia" w:ascii="新宋体" w:hAnsi="新宋体" w:eastAsia="新宋体" w:cs="新宋体"/>
          <w:sz w:val="24"/>
          <w:szCs w:val="24"/>
          <w:highlight w:val="none"/>
          <w:u w:val="single"/>
        </w:rPr>
        <w:t xml:space="preserve">                                     </w:t>
      </w:r>
    </w:p>
    <w:p>
      <w:pPr>
        <w:spacing w:before="120" w:line="240" w:lineRule="atLeas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w:t>
      </w:r>
    </w:p>
    <w:p>
      <w:pPr>
        <w:spacing w:before="120" w:line="240" w:lineRule="atLeast"/>
        <w:ind w:firstLine="960" w:firstLineChars="400"/>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签订日期：</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年</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月</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日</w:t>
      </w:r>
    </w:p>
    <w:p>
      <w:pPr>
        <w:widowControl/>
        <w:adjustRightInd/>
        <w:jc w:val="left"/>
        <w:rPr>
          <w:rFonts w:hint="eastAsia" w:ascii="新宋体" w:hAnsi="新宋体" w:eastAsia="新宋体" w:cs="新宋体"/>
          <w:kern w:val="0"/>
          <w:sz w:val="24"/>
          <w:szCs w:val="24"/>
          <w:highlight w:val="none"/>
        </w:rPr>
        <w:sectPr>
          <w:pgSz w:w="11906" w:h="16838"/>
          <w:pgMar w:top="1429" w:right="1599" w:bottom="0" w:left="1712" w:header="0" w:footer="0" w:gutter="0"/>
          <w:pgNumType w:fmt="decimal"/>
          <w:cols w:space="720" w:num="1"/>
          <w:titlePg/>
          <w:rtlGutter w:val="0"/>
          <w:docGrid w:type="lines" w:linePitch="318" w:charSpace="0"/>
        </w:sectPr>
      </w:pP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年</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月</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日，</w:t>
      </w:r>
      <w:r>
        <w:rPr>
          <w:rFonts w:hint="eastAsia" w:ascii="新宋体" w:hAnsi="新宋体" w:eastAsia="新宋体" w:cs="新宋体"/>
          <w:sz w:val="24"/>
          <w:szCs w:val="24"/>
          <w:highlight w:val="none"/>
          <w:u w:val="single"/>
        </w:rPr>
        <w:t xml:space="preserve">   （采购人）   </w:t>
      </w:r>
      <w:r>
        <w:rPr>
          <w:rFonts w:hint="eastAsia" w:ascii="新宋体" w:hAnsi="新宋体" w:eastAsia="新宋体" w:cs="新宋体"/>
          <w:sz w:val="24"/>
          <w:szCs w:val="24"/>
          <w:highlight w:val="none"/>
        </w:rPr>
        <w:t>以</w:t>
      </w:r>
      <w:r>
        <w:rPr>
          <w:rFonts w:hint="eastAsia" w:ascii="新宋体" w:hAnsi="新宋体" w:eastAsia="新宋体" w:cs="新宋体"/>
          <w:sz w:val="24"/>
          <w:szCs w:val="24"/>
          <w:highlight w:val="none"/>
          <w:u w:val="single"/>
        </w:rPr>
        <w:t xml:space="preserve">   （政府采购方式）  </w:t>
      </w:r>
      <w:r>
        <w:rPr>
          <w:rFonts w:hint="eastAsia" w:ascii="新宋体" w:hAnsi="新宋体" w:eastAsia="新宋体" w:cs="新宋体"/>
          <w:sz w:val="24"/>
          <w:szCs w:val="24"/>
          <w:highlight w:val="none"/>
        </w:rPr>
        <w:t>对</w:t>
      </w:r>
      <w:r>
        <w:rPr>
          <w:rFonts w:hint="eastAsia" w:ascii="新宋体" w:hAnsi="新宋体" w:eastAsia="新宋体" w:cs="新宋体"/>
          <w:sz w:val="24"/>
          <w:szCs w:val="24"/>
          <w:highlight w:val="none"/>
          <w:u w:val="single"/>
        </w:rPr>
        <w:t xml:space="preserve">  （项目名称）    </w:t>
      </w:r>
      <w:r>
        <w:rPr>
          <w:rFonts w:hint="eastAsia" w:ascii="新宋体" w:hAnsi="新宋体" w:eastAsia="新宋体" w:cs="新宋体"/>
          <w:sz w:val="24"/>
          <w:szCs w:val="24"/>
          <w:highlight w:val="none"/>
        </w:rPr>
        <w:t>项目进行了采购。经</w:t>
      </w:r>
      <w:r>
        <w:rPr>
          <w:rFonts w:hint="eastAsia" w:ascii="新宋体" w:hAnsi="新宋体" w:eastAsia="新宋体" w:cs="新宋体"/>
          <w:sz w:val="24"/>
          <w:szCs w:val="24"/>
          <w:highlight w:val="none"/>
          <w:u w:val="single"/>
        </w:rPr>
        <w:t xml:space="preserve">   （相关评定主体名称）   </w:t>
      </w:r>
      <w:r>
        <w:rPr>
          <w:rFonts w:hint="eastAsia" w:ascii="新宋体" w:hAnsi="新宋体" w:eastAsia="新宋体" w:cs="新宋体"/>
          <w:sz w:val="24"/>
          <w:szCs w:val="24"/>
          <w:highlight w:val="none"/>
        </w:rPr>
        <w:t>评定，</w:t>
      </w:r>
      <w:r>
        <w:rPr>
          <w:rFonts w:hint="eastAsia" w:ascii="新宋体" w:hAnsi="新宋体" w:eastAsia="新宋体" w:cs="新宋体"/>
          <w:sz w:val="24"/>
          <w:szCs w:val="24"/>
          <w:highlight w:val="none"/>
          <w:u w:val="single"/>
        </w:rPr>
        <w:t xml:space="preserve">   （中标供应商名称） </w:t>
      </w:r>
      <w:r>
        <w:rPr>
          <w:rFonts w:hint="eastAsia" w:ascii="新宋体" w:hAnsi="新宋体" w:eastAsia="新宋体" w:cs="新宋体"/>
          <w:sz w:val="24"/>
          <w:szCs w:val="24"/>
          <w:highlight w:val="none"/>
        </w:rPr>
        <w:t>为该项目中标供应商。现于中标通知书发出之日起10个工作日内，按照采购文件确定的事项签订本合同。</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根据《中华人民共和国民法典》《中华人民共和国政府采购法》等相关法律法规之规定，按照平等、自愿、公平和诚实信用的原则，经</w:t>
      </w:r>
      <w:r>
        <w:rPr>
          <w:rFonts w:hint="eastAsia" w:ascii="新宋体" w:hAnsi="新宋体" w:eastAsia="新宋体" w:cs="新宋体"/>
          <w:sz w:val="24"/>
          <w:szCs w:val="24"/>
          <w:highlight w:val="none"/>
          <w:u w:val="single"/>
        </w:rPr>
        <w:t xml:space="preserve">   （采购人）   </w:t>
      </w:r>
      <w:r>
        <w:rPr>
          <w:rFonts w:hint="eastAsia" w:ascii="新宋体" w:hAnsi="新宋体" w:eastAsia="新宋体" w:cs="新宋体"/>
          <w:sz w:val="24"/>
          <w:szCs w:val="24"/>
          <w:highlight w:val="none"/>
          <w:u w:val="single"/>
          <w:lang w:eastAsia="zh-CN"/>
        </w:rPr>
        <w:t>（</w:t>
      </w:r>
      <w:r>
        <w:rPr>
          <w:rFonts w:hint="eastAsia" w:ascii="新宋体" w:hAnsi="新宋体" w:eastAsia="新宋体" w:cs="新宋体"/>
          <w:sz w:val="24"/>
          <w:szCs w:val="24"/>
          <w:highlight w:val="none"/>
        </w:rPr>
        <w:t>以下简称：甲方</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和</w:t>
      </w:r>
      <w:r>
        <w:rPr>
          <w:rFonts w:hint="eastAsia" w:ascii="新宋体" w:hAnsi="新宋体" w:eastAsia="新宋体" w:cs="新宋体"/>
          <w:sz w:val="24"/>
          <w:szCs w:val="24"/>
          <w:highlight w:val="none"/>
          <w:u w:val="single"/>
        </w:rPr>
        <w:t xml:space="preserve">   （中标供应商名称）   </w:t>
      </w:r>
      <w:r>
        <w:rPr>
          <w:rFonts w:hint="eastAsia" w:ascii="新宋体" w:hAnsi="新宋体" w:eastAsia="新宋体" w:cs="新宋体"/>
          <w:sz w:val="24"/>
          <w:szCs w:val="24"/>
          <w:highlight w:val="none"/>
          <w:u w:val="single"/>
          <w:lang w:eastAsia="zh-CN"/>
        </w:rPr>
        <w:t>（</w:t>
      </w:r>
      <w:r>
        <w:rPr>
          <w:rFonts w:hint="eastAsia" w:ascii="新宋体" w:hAnsi="新宋体" w:eastAsia="新宋体" w:cs="新宋体"/>
          <w:sz w:val="24"/>
          <w:szCs w:val="24"/>
          <w:highlight w:val="none"/>
        </w:rPr>
        <w:t>以下简称：乙方</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协商一致，约定以下合同条款，以兹共同遵守、全面履行。</w:t>
      </w:r>
    </w:p>
    <w:p>
      <w:pPr>
        <w:spacing w:line="560" w:lineRule="exact"/>
        <w:ind w:firstLine="482" w:firstLineChars="200"/>
        <w:outlineLvl w:val="0"/>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rPr>
        <w:t>1.1 合同组成部分</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1.1.1 本合同及其补充合同、变更协议；</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1.1.2 中标通知书；</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1.1.3 投标文件（含澄清或者说明文件）；</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1.1.4 招标文件（含澄清或者修改文件）；</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1.1.5 其他相关采购文件。</w:t>
      </w:r>
    </w:p>
    <w:p>
      <w:pPr>
        <w:spacing w:line="560" w:lineRule="exact"/>
        <w:ind w:firstLine="482" w:firstLineChars="200"/>
        <w:outlineLvl w:val="0"/>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1.2 标的</w:t>
      </w:r>
    </w:p>
    <w:p>
      <w:pPr>
        <w:spacing w:line="560" w:lineRule="exact"/>
        <w:ind w:firstLine="480" w:firstLineChars="200"/>
        <w:rPr>
          <w:rFonts w:hint="eastAsia" w:ascii="新宋体" w:hAnsi="新宋体" w:eastAsia="新宋体" w:cs="新宋体"/>
          <w:color w:val="000000"/>
          <w:sz w:val="24"/>
          <w:szCs w:val="24"/>
          <w:highlight w:val="none"/>
          <w:u w:val="single"/>
        </w:rPr>
      </w:pPr>
      <w:r>
        <w:rPr>
          <w:rFonts w:hint="eastAsia" w:ascii="新宋体" w:hAnsi="新宋体" w:eastAsia="新宋体" w:cs="新宋体"/>
          <w:color w:val="000000"/>
          <w:sz w:val="24"/>
          <w:szCs w:val="24"/>
          <w:highlight w:val="none"/>
        </w:rPr>
        <w:t>1.2.1 服务内容：</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w:t>
      </w:r>
    </w:p>
    <w:p>
      <w:pPr>
        <w:spacing w:line="560" w:lineRule="exact"/>
        <w:ind w:firstLine="480" w:firstLineChars="200"/>
        <w:rPr>
          <w:rFonts w:hint="eastAsia" w:ascii="新宋体" w:hAnsi="新宋体" w:eastAsia="新宋体" w:cs="新宋体"/>
          <w:color w:val="000000"/>
          <w:sz w:val="24"/>
          <w:szCs w:val="24"/>
          <w:highlight w:val="none"/>
          <w:u w:val="single"/>
        </w:rPr>
      </w:pPr>
      <w:r>
        <w:rPr>
          <w:rFonts w:hint="eastAsia" w:ascii="新宋体" w:hAnsi="新宋体" w:eastAsia="新宋体" w:cs="新宋体"/>
          <w:color w:val="000000"/>
          <w:sz w:val="24"/>
          <w:szCs w:val="24"/>
          <w:highlight w:val="none"/>
        </w:rPr>
        <w:t>1.2.2 服务标准：</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w:t>
      </w:r>
    </w:p>
    <w:p>
      <w:pPr>
        <w:spacing w:line="560" w:lineRule="exact"/>
        <w:ind w:firstLine="480" w:firstLineChars="200"/>
        <w:rPr>
          <w:rFonts w:hint="eastAsia" w:ascii="新宋体" w:hAnsi="新宋体" w:eastAsia="新宋体" w:cs="新宋体"/>
          <w:color w:val="000000"/>
          <w:sz w:val="24"/>
          <w:szCs w:val="24"/>
          <w:highlight w:val="none"/>
          <w:u w:val="single"/>
        </w:rPr>
      </w:pPr>
      <w:r>
        <w:rPr>
          <w:rFonts w:hint="eastAsia" w:ascii="新宋体" w:hAnsi="新宋体" w:eastAsia="新宋体" w:cs="新宋体"/>
          <w:color w:val="000000"/>
          <w:sz w:val="24"/>
          <w:szCs w:val="24"/>
          <w:highlight w:val="none"/>
        </w:rPr>
        <w:t>1.2.3 技术保障：</w:t>
      </w:r>
      <w:r>
        <w:rPr>
          <w:rFonts w:hint="eastAsia" w:ascii="新宋体" w:hAnsi="新宋体" w:eastAsia="新宋体" w:cs="新宋体"/>
          <w:color w:val="000000"/>
          <w:sz w:val="24"/>
          <w:szCs w:val="24"/>
          <w:highlight w:val="none"/>
          <w:u w:val="single"/>
        </w:rPr>
        <w:t>　　　　　　　　　                      　      ；</w:t>
      </w:r>
    </w:p>
    <w:p>
      <w:pPr>
        <w:spacing w:line="560" w:lineRule="exact"/>
        <w:ind w:firstLine="480" w:firstLineChars="200"/>
        <w:jc w:val="left"/>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1.2.4 服务人员组成：</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w:t>
      </w:r>
    </w:p>
    <w:p>
      <w:pPr>
        <w:pStyle w:val="616"/>
        <w:spacing w:before="0" w:beforeAutospacing="0" w:after="0" w:afterAutospacing="0" w:line="360" w:lineRule="auto"/>
        <w:ind w:firstLine="48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1.2.5合同</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（是/否）涉及货物。若涉及货物的，则：</w:t>
      </w:r>
    </w:p>
    <w:p>
      <w:pPr>
        <w:spacing w:line="560" w:lineRule="exact"/>
        <w:ind w:firstLine="480" w:firstLineChars="200"/>
        <w:rPr>
          <w:rFonts w:hint="eastAsia" w:ascii="新宋体" w:hAnsi="新宋体" w:eastAsia="新宋体" w:cs="新宋体"/>
          <w:color w:val="000000"/>
          <w:sz w:val="24"/>
          <w:szCs w:val="24"/>
          <w:highlight w:val="none"/>
          <w:u w:val="single"/>
        </w:rPr>
      </w:pPr>
      <w:r>
        <w:rPr>
          <w:rFonts w:hint="eastAsia" w:ascii="新宋体" w:hAnsi="新宋体" w:eastAsia="新宋体" w:cs="新宋体"/>
          <w:color w:val="000000"/>
          <w:sz w:val="24"/>
          <w:szCs w:val="24"/>
          <w:highlight w:val="none"/>
        </w:rPr>
        <w:t>1.2.5.1 货物名称、品牌、规格型号、花色：</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w:t>
      </w:r>
    </w:p>
    <w:p>
      <w:pPr>
        <w:spacing w:line="560" w:lineRule="exact"/>
        <w:ind w:firstLine="480" w:firstLineChars="200"/>
        <w:rPr>
          <w:rFonts w:hint="eastAsia" w:ascii="新宋体" w:hAnsi="新宋体" w:eastAsia="新宋体" w:cs="新宋体"/>
          <w:color w:val="000000"/>
          <w:sz w:val="24"/>
          <w:szCs w:val="24"/>
          <w:highlight w:val="none"/>
          <w:u w:val="single"/>
        </w:rPr>
      </w:pPr>
      <w:r>
        <w:rPr>
          <w:rFonts w:hint="eastAsia" w:ascii="新宋体" w:hAnsi="新宋体" w:eastAsia="新宋体" w:cs="新宋体"/>
          <w:color w:val="000000"/>
          <w:sz w:val="24"/>
          <w:szCs w:val="24"/>
          <w:highlight w:val="none"/>
        </w:rPr>
        <w:t>1.2.5.2 货物数量：</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w:t>
      </w:r>
    </w:p>
    <w:p>
      <w:pPr>
        <w:spacing w:line="560" w:lineRule="exact"/>
        <w:ind w:firstLine="480" w:firstLineChars="200"/>
        <w:outlineLvl w:val="0"/>
        <w:rPr>
          <w:rFonts w:hint="eastAsia" w:ascii="新宋体" w:hAnsi="新宋体" w:eastAsia="新宋体" w:cs="新宋体"/>
          <w:color w:val="000000"/>
          <w:sz w:val="24"/>
          <w:szCs w:val="24"/>
          <w:highlight w:val="none"/>
          <w:u w:val="single"/>
        </w:rPr>
      </w:pPr>
      <w:r>
        <w:rPr>
          <w:rFonts w:hint="eastAsia" w:ascii="新宋体" w:hAnsi="新宋体" w:eastAsia="新宋体" w:cs="新宋体"/>
          <w:color w:val="000000"/>
          <w:sz w:val="24"/>
          <w:szCs w:val="24"/>
          <w:highlight w:val="none"/>
        </w:rPr>
        <w:t>1.2.5.3 货物质量：</w:t>
      </w:r>
      <w:r>
        <w:rPr>
          <w:rFonts w:hint="eastAsia" w:ascii="新宋体" w:hAnsi="新宋体" w:eastAsia="新宋体" w:cs="新宋体"/>
          <w:color w:val="000000"/>
          <w:sz w:val="24"/>
          <w:szCs w:val="24"/>
          <w:highlight w:val="none"/>
          <w:u w:val="single"/>
        </w:rPr>
        <w:t xml:space="preserve">　　　　　　　　　                      　 </w:t>
      </w:r>
    </w:p>
    <w:p>
      <w:pPr>
        <w:spacing w:line="560" w:lineRule="exact"/>
        <w:ind w:firstLine="482" w:firstLineChars="200"/>
        <w:outlineLvl w:val="0"/>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1.3 价款</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本合同总价为：￥</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元（大写：</w:t>
      </w:r>
      <w:r>
        <w:rPr>
          <w:rFonts w:hint="eastAsia" w:ascii="新宋体" w:hAnsi="新宋体" w:eastAsia="新宋体" w:cs="新宋体"/>
          <w:sz w:val="24"/>
          <w:szCs w:val="24"/>
          <w:highlight w:val="none"/>
          <w:u w:val="single"/>
        </w:rPr>
        <w:t xml:space="preserve">                 </w:t>
      </w:r>
      <w:r>
        <w:rPr>
          <w:rFonts w:hint="eastAsia" w:ascii="新宋体" w:hAnsi="新宋体" w:eastAsia="新宋体" w:cs="新宋体"/>
          <w:sz w:val="24"/>
          <w:szCs w:val="24"/>
          <w:highlight w:val="none"/>
        </w:rPr>
        <w:t>元人民币）。</w:t>
      </w:r>
    </w:p>
    <w:p>
      <w:pPr>
        <w:spacing w:line="560" w:lineRule="exact"/>
        <w:ind w:firstLine="480" w:firstLineChars="200"/>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分项价格：</w:t>
      </w:r>
    </w:p>
    <w:tbl>
      <w:tblPr>
        <w:tblStyle w:val="7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新宋体" w:hAnsi="新宋体" w:eastAsia="新宋体" w:cs="新宋体"/>
                <w:sz w:val="24"/>
                <w:szCs w:val="24"/>
                <w:highlight w:val="none"/>
              </w:rPr>
            </w:pPr>
          </w:p>
        </w:tc>
      </w:tr>
    </w:tbl>
    <w:p>
      <w:pPr>
        <w:spacing w:line="560" w:lineRule="exact"/>
        <w:ind w:firstLine="482" w:firstLineChars="200"/>
        <w:outlineLvl w:val="0"/>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1.4 付款方式和发票开具方式</w:t>
      </w:r>
    </w:p>
    <w:p>
      <w:pPr>
        <w:pStyle w:val="616"/>
        <w:spacing w:before="0" w:beforeAutospacing="0" w:after="0" w:afterAutospacing="0" w:line="360" w:lineRule="auto"/>
        <w:ind w:firstLine="48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1.4.4资金支付的方式、时间和条件详见</w:t>
      </w:r>
      <w:r>
        <w:rPr>
          <w:rFonts w:hint="eastAsia" w:ascii="新宋体" w:hAnsi="新宋体" w:eastAsia="新宋体" w:cs="新宋体"/>
          <w:b/>
          <w:i/>
          <w:sz w:val="24"/>
          <w:szCs w:val="24"/>
          <w:highlight w:val="none"/>
          <w:u w:val="single"/>
        </w:rPr>
        <w:t>合同专用条款</w:t>
      </w:r>
      <w:r>
        <w:rPr>
          <w:rFonts w:hint="eastAsia" w:ascii="新宋体" w:hAnsi="新宋体" w:eastAsia="新宋体" w:cs="新宋体"/>
          <w:sz w:val="24"/>
          <w:szCs w:val="24"/>
          <w:highlight w:val="none"/>
        </w:rPr>
        <w:t>。</w:t>
      </w:r>
    </w:p>
    <w:p>
      <w:pPr>
        <w:spacing w:line="560" w:lineRule="exact"/>
        <w:ind w:firstLine="480" w:firstLineChars="200"/>
        <w:outlineLvl w:val="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1.5 履行期限、地点和方式</w:t>
      </w:r>
    </w:p>
    <w:p>
      <w:pPr>
        <w:spacing w:line="560" w:lineRule="exact"/>
        <w:ind w:firstLine="480" w:firstLineChars="200"/>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1.5.1 履行期限：</w:t>
      </w:r>
      <w:r>
        <w:rPr>
          <w:rFonts w:hint="eastAsia" w:ascii="新宋体" w:hAnsi="新宋体" w:eastAsia="新宋体" w:cs="新宋体"/>
          <w:b/>
          <w:i/>
          <w:sz w:val="24"/>
          <w:szCs w:val="24"/>
          <w:highlight w:val="none"/>
          <w:u w:val="single"/>
        </w:rPr>
        <w:t>合同专用条款</w:t>
      </w:r>
      <w:r>
        <w:rPr>
          <w:rFonts w:hint="eastAsia" w:ascii="新宋体" w:hAnsi="新宋体" w:eastAsia="新宋体" w:cs="新宋体"/>
          <w:sz w:val="24"/>
          <w:szCs w:val="24"/>
          <w:highlight w:val="none"/>
        </w:rPr>
        <w:t>；</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1.5.2 履行地点：</w:t>
      </w:r>
      <w:r>
        <w:rPr>
          <w:rFonts w:hint="eastAsia" w:ascii="新宋体" w:hAnsi="新宋体" w:eastAsia="新宋体" w:cs="新宋体"/>
          <w:b/>
          <w:i/>
          <w:sz w:val="24"/>
          <w:szCs w:val="24"/>
          <w:highlight w:val="none"/>
          <w:u w:val="single"/>
        </w:rPr>
        <w:t>合同专用条款</w:t>
      </w:r>
      <w:r>
        <w:rPr>
          <w:rFonts w:hint="eastAsia" w:ascii="新宋体" w:hAnsi="新宋体" w:eastAsia="新宋体" w:cs="新宋体"/>
          <w:sz w:val="24"/>
          <w:szCs w:val="24"/>
          <w:highlight w:val="none"/>
        </w:rPr>
        <w:t>；</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1.5.3 履行方式：</w:t>
      </w:r>
      <w:r>
        <w:rPr>
          <w:rFonts w:hint="eastAsia" w:ascii="新宋体" w:hAnsi="新宋体" w:eastAsia="新宋体" w:cs="新宋体"/>
          <w:b/>
          <w:i/>
          <w:sz w:val="24"/>
          <w:szCs w:val="24"/>
          <w:highlight w:val="none"/>
          <w:u w:val="single"/>
        </w:rPr>
        <w:t>合同专用条款</w:t>
      </w:r>
      <w:r>
        <w:rPr>
          <w:rFonts w:hint="eastAsia" w:ascii="新宋体" w:hAnsi="新宋体" w:eastAsia="新宋体" w:cs="新宋体"/>
          <w:sz w:val="24"/>
          <w:szCs w:val="24"/>
          <w:highlight w:val="none"/>
        </w:rPr>
        <w:t>。</w:t>
      </w:r>
    </w:p>
    <w:p>
      <w:pPr>
        <w:spacing w:line="560" w:lineRule="exact"/>
        <w:ind w:firstLine="482" w:firstLineChars="200"/>
        <w:outlineLvl w:val="0"/>
        <w:rPr>
          <w:rFonts w:hint="eastAsia" w:ascii="新宋体" w:hAnsi="新宋体" w:eastAsia="新宋体" w:cs="新宋体"/>
          <w:sz w:val="24"/>
          <w:szCs w:val="24"/>
          <w:highlight w:val="none"/>
          <w:u w:val="single"/>
        </w:rPr>
      </w:pPr>
      <w:r>
        <w:rPr>
          <w:rFonts w:hint="eastAsia" w:ascii="新宋体" w:hAnsi="新宋体" w:eastAsia="新宋体" w:cs="新宋体"/>
          <w:b/>
          <w:sz w:val="24"/>
          <w:szCs w:val="24"/>
          <w:highlight w:val="none"/>
        </w:rPr>
        <w:t>1.6 违约责任</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1.6.1 除不可抗力外，如果乙方没有按照本合同约定的期限、地点和方式履行，那么甲方可要求乙方</w:t>
      </w:r>
      <w:r>
        <w:rPr>
          <w:rFonts w:hint="eastAsia" w:ascii="新宋体" w:hAnsi="新宋体" w:eastAsia="新宋体" w:cs="新宋体"/>
          <w:sz w:val="24"/>
          <w:szCs w:val="24"/>
          <w:highlight w:val="none"/>
          <w:lang w:val="en-US" w:eastAsia="zh-CN"/>
        </w:rPr>
        <w:t>限期整改并</w:t>
      </w:r>
      <w:r>
        <w:rPr>
          <w:rFonts w:hint="eastAsia" w:ascii="新宋体" w:hAnsi="新宋体" w:eastAsia="新宋体" w:cs="新宋体"/>
          <w:sz w:val="24"/>
          <w:szCs w:val="24"/>
          <w:highlight w:val="none"/>
        </w:rPr>
        <w:t>支付违约金，违约金按每迟延履行</w:t>
      </w:r>
      <w:r>
        <w:rPr>
          <w:rFonts w:hint="eastAsia" w:ascii="新宋体" w:hAnsi="新宋体" w:eastAsia="新宋体" w:cs="新宋体"/>
          <w:sz w:val="24"/>
          <w:szCs w:val="24"/>
          <w:highlight w:val="none"/>
          <w:lang w:val="en-US" w:eastAsia="zh-CN"/>
        </w:rPr>
        <w:t>或整改</w:t>
      </w:r>
      <w:r>
        <w:rPr>
          <w:rFonts w:hint="eastAsia" w:ascii="新宋体" w:hAnsi="新宋体" w:eastAsia="新宋体" w:cs="新宋体"/>
          <w:sz w:val="24"/>
          <w:szCs w:val="24"/>
          <w:highlight w:val="none"/>
        </w:rPr>
        <w:t>一日的应提供而未提供服务价格的</w:t>
      </w:r>
      <w:r>
        <w:rPr>
          <w:rFonts w:hint="eastAsia" w:ascii="新宋体" w:hAnsi="新宋体" w:eastAsia="新宋体" w:cs="新宋体"/>
          <w:sz w:val="24"/>
          <w:szCs w:val="24"/>
          <w:highlight w:val="none"/>
          <w:u w:val="single"/>
        </w:rPr>
        <w:t xml:space="preserve"> 0.05   </w:t>
      </w:r>
      <w:r>
        <w:rPr>
          <w:rFonts w:hint="eastAsia" w:ascii="新宋体" w:hAnsi="新宋体" w:eastAsia="新宋体" w:cs="新宋体"/>
          <w:sz w:val="24"/>
          <w:szCs w:val="24"/>
          <w:highlight w:val="none"/>
        </w:rPr>
        <w:t>%计算，最高限额为本合同总价的</w:t>
      </w:r>
      <w:r>
        <w:rPr>
          <w:rFonts w:hint="eastAsia" w:ascii="新宋体" w:hAnsi="新宋体" w:eastAsia="新宋体" w:cs="新宋体"/>
          <w:sz w:val="24"/>
          <w:szCs w:val="24"/>
          <w:highlight w:val="none"/>
          <w:u w:val="single"/>
        </w:rPr>
        <w:t xml:space="preserve">  20   </w:t>
      </w:r>
      <w:r>
        <w:rPr>
          <w:rFonts w:hint="eastAsia" w:ascii="新宋体" w:hAnsi="新宋体" w:eastAsia="新宋体" w:cs="新宋体"/>
          <w:sz w:val="24"/>
          <w:szCs w:val="24"/>
          <w:highlight w:val="none"/>
        </w:rPr>
        <w:t>%；迟延履行</w:t>
      </w:r>
      <w:r>
        <w:rPr>
          <w:rFonts w:hint="eastAsia" w:ascii="新宋体" w:hAnsi="新宋体" w:eastAsia="新宋体" w:cs="新宋体"/>
          <w:sz w:val="24"/>
          <w:szCs w:val="24"/>
          <w:highlight w:val="none"/>
          <w:lang w:val="en-US" w:eastAsia="zh-CN"/>
        </w:rPr>
        <w:t>的违约金计算数额达到前述最高限额之日起</w:t>
      </w:r>
      <w:r>
        <w:rPr>
          <w:rFonts w:hint="eastAsia" w:ascii="新宋体" w:hAnsi="新宋体" w:eastAsia="新宋体" w:cs="新宋体"/>
          <w:sz w:val="24"/>
          <w:szCs w:val="24"/>
          <w:highlight w:val="none"/>
        </w:rPr>
        <w:t>，甲方有权在要求乙方支付违约金的同时，书面通知乙方解除本合同；</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sz w:val="24"/>
          <w:szCs w:val="24"/>
          <w:highlight w:val="none"/>
          <w:u w:val="single"/>
        </w:rPr>
        <w:t xml:space="preserve"> 0.05   </w:t>
      </w:r>
      <w:r>
        <w:rPr>
          <w:rFonts w:hint="eastAsia" w:ascii="新宋体" w:hAnsi="新宋体" w:eastAsia="新宋体" w:cs="新宋体"/>
          <w:sz w:val="24"/>
          <w:szCs w:val="24"/>
          <w:highlight w:val="none"/>
        </w:rPr>
        <w:t>%计算，最高限额为本合同总价的</w:t>
      </w:r>
      <w:r>
        <w:rPr>
          <w:rFonts w:hint="eastAsia" w:ascii="新宋体" w:hAnsi="新宋体" w:eastAsia="新宋体" w:cs="新宋体"/>
          <w:sz w:val="24"/>
          <w:szCs w:val="24"/>
          <w:highlight w:val="none"/>
          <w:u w:val="single"/>
        </w:rPr>
        <w:t xml:space="preserve">  20   </w:t>
      </w:r>
      <w:r>
        <w:rPr>
          <w:rFonts w:hint="eastAsia" w:ascii="新宋体" w:hAnsi="新宋体" w:eastAsia="新宋体" w:cs="新宋体"/>
          <w:sz w:val="24"/>
          <w:szCs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1.6.7违约责任</w:t>
      </w:r>
      <w:r>
        <w:rPr>
          <w:rFonts w:hint="eastAsia" w:ascii="新宋体" w:hAnsi="新宋体" w:eastAsia="新宋体" w:cs="新宋体"/>
          <w:b/>
          <w:i/>
          <w:sz w:val="24"/>
          <w:szCs w:val="24"/>
          <w:highlight w:val="none"/>
          <w:u w:val="single"/>
        </w:rPr>
        <w:t>合同专用条款</w:t>
      </w:r>
      <w:r>
        <w:rPr>
          <w:rFonts w:hint="eastAsia" w:ascii="新宋体" w:hAnsi="新宋体" w:eastAsia="新宋体" w:cs="新宋体"/>
          <w:sz w:val="24"/>
          <w:szCs w:val="24"/>
          <w:highlight w:val="none"/>
        </w:rPr>
        <w:t>另有约定的，从其约定。</w:t>
      </w:r>
    </w:p>
    <w:p>
      <w:pPr>
        <w:spacing w:line="560" w:lineRule="exact"/>
        <w:ind w:firstLine="482" w:firstLineChars="200"/>
        <w:outlineLvl w:val="0"/>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1.7 合同争议的解决</w:t>
      </w:r>
    </w:p>
    <w:p>
      <w:pPr>
        <w:spacing w:line="560" w:lineRule="exact"/>
        <w:ind w:left="-61" w:leftChars="-29" w:right="-420" w:rightChars="-200" w:firstLine="240" w:firstLineChars="1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sz w:val="24"/>
          <w:szCs w:val="24"/>
          <w:highlight w:val="none"/>
          <w:u w:val="single"/>
        </w:rPr>
        <w:t xml:space="preserve"> 合同专用条款  </w:t>
      </w:r>
      <w:r>
        <w:rPr>
          <w:rFonts w:hint="eastAsia" w:ascii="新宋体" w:hAnsi="新宋体" w:eastAsia="新宋体" w:cs="新宋体"/>
          <w:sz w:val="24"/>
          <w:szCs w:val="24"/>
          <w:highlight w:val="none"/>
        </w:rPr>
        <w:t>条款规定的方式解决：</w:t>
      </w:r>
    </w:p>
    <w:p>
      <w:pPr>
        <w:spacing w:line="560" w:lineRule="exact"/>
        <w:ind w:left="-420" w:leftChars="-200" w:right="-420" w:rightChars="-200" w:firstLine="600" w:firstLineChars="25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1.7.1 将争议提交</w:t>
      </w:r>
      <w:r>
        <w:rPr>
          <w:rFonts w:hint="eastAsia" w:ascii="新宋体" w:hAnsi="新宋体" w:eastAsia="新宋体" w:cs="新宋体"/>
          <w:b/>
          <w:i/>
          <w:sz w:val="24"/>
          <w:szCs w:val="24"/>
          <w:highlight w:val="none"/>
          <w:u w:val="single"/>
        </w:rPr>
        <w:t>合同专用条款</w:t>
      </w:r>
      <w:r>
        <w:rPr>
          <w:rFonts w:hint="eastAsia" w:ascii="新宋体" w:hAnsi="新宋体" w:eastAsia="新宋体" w:cs="新宋体"/>
          <w:sz w:val="24"/>
          <w:szCs w:val="24"/>
          <w:highlight w:val="none"/>
        </w:rPr>
        <w:t>仲裁委员会依申请仲裁时其现行有效的仲裁规则裁决；</w:t>
      </w:r>
    </w:p>
    <w:p>
      <w:pPr>
        <w:spacing w:line="560" w:lineRule="exact"/>
        <w:ind w:left="-420" w:leftChars="-200" w:right="-420" w:rightChars="-200" w:firstLine="600" w:firstLineChars="25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1.7.2 向</w:t>
      </w:r>
      <w:r>
        <w:rPr>
          <w:rFonts w:hint="eastAsia" w:ascii="新宋体" w:hAnsi="新宋体" w:eastAsia="新宋体" w:cs="新宋体"/>
          <w:b/>
          <w:i/>
          <w:sz w:val="24"/>
          <w:szCs w:val="24"/>
          <w:highlight w:val="none"/>
          <w:u w:val="single"/>
        </w:rPr>
        <w:t>合同专用条款</w:t>
      </w:r>
      <w:r>
        <w:rPr>
          <w:rFonts w:hint="eastAsia" w:ascii="新宋体" w:hAnsi="新宋体" w:eastAsia="新宋体" w:cs="新宋体"/>
          <w:sz w:val="24"/>
          <w:szCs w:val="24"/>
          <w:highlight w:val="none"/>
        </w:rPr>
        <w:t>人民法院起诉。</w:t>
      </w:r>
    </w:p>
    <w:p>
      <w:pPr>
        <w:spacing w:line="560" w:lineRule="exact"/>
        <w:ind w:firstLine="241" w:firstLineChars="100"/>
        <w:outlineLvl w:val="0"/>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1.8 合同生效</w:t>
      </w:r>
    </w:p>
    <w:p>
      <w:pPr>
        <w:spacing w:line="560" w:lineRule="exact"/>
        <w:ind w:firstLine="480" w:firstLineChars="200"/>
        <w:rPr>
          <w:rFonts w:hint="eastAsia" w:ascii="新宋体" w:hAnsi="新宋体" w:eastAsia="新宋体" w:cs="新宋体"/>
          <w:b/>
          <w:sz w:val="24"/>
          <w:szCs w:val="24"/>
          <w:highlight w:val="none"/>
        </w:rPr>
      </w:pPr>
      <w:r>
        <w:rPr>
          <w:rFonts w:hint="eastAsia" w:ascii="新宋体" w:hAnsi="新宋体" w:eastAsia="新宋体" w:cs="新宋体"/>
          <w:sz w:val="24"/>
          <w:szCs w:val="24"/>
          <w:highlight w:val="none"/>
        </w:rPr>
        <w:t>本合同自双方当事人盖章或者签字时生效。</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rPr>
        <w:t>甲方</w:t>
      </w:r>
      <w:r>
        <w:rPr>
          <w:rFonts w:hint="eastAsia" w:ascii="新宋体" w:hAnsi="新宋体" w:eastAsia="新宋体" w:cs="新宋体"/>
          <w:sz w:val="24"/>
          <w:szCs w:val="24"/>
          <w:highlight w:val="none"/>
        </w:rPr>
        <w:t xml:space="preserve">：                             </w:t>
      </w:r>
      <w:r>
        <w:rPr>
          <w:rFonts w:hint="eastAsia" w:ascii="新宋体" w:hAnsi="新宋体" w:eastAsia="新宋体" w:cs="新宋体"/>
          <w:b/>
          <w:sz w:val="24"/>
          <w:szCs w:val="24"/>
          <w:highlight w:val="none"/>
        </w:rPr>
        <w:t xml:space="preserve">      乙方</w:t>
      </w:r>
      <w:r>
        <w:rPr>
          <w:rFonts w:hint="eastAsia" w:ascii="新宋体" w:hAnsi="新宋体" w:eastAsia="新宋体" w:cs="新宋体"/>
          <w:sz w:val="24"/>
          <w:szCs w:val="24"/>
          <w:highlight w:val="none"/>
        </w:rPr>
        <w:t>：</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统一社会信用代码：                        统一社会信用代码或身份证号码：</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 </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住所：                                   住所：</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法定代表人或                             法定代表人或</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授权代表（签字）：                       授权代表（签字）</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 xml:space="preserve"> </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联系人：                                 联系人：</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约定送达地址：                           约定送达地址：</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邮政编码：                               邮政编码：</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电话</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 xml:space="preserve">                                    电话</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 xml:space="preserve"> </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传真</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 xml:space="preserve">                                    传真</w:t>
      </w:r>
      <w:r>
        <w:rPr>
          <w:rFonts w:hint="eastAsia" w:ascii="新宋体" w:hAnsi="新宋体" w:eastAsia="新宋体" w:cs="新宋体"/>
          <w:sz w:val="24"/>
          <w:szCs w:val="24"/>
          <w:highlight w:val="none"/>
          <w:lang w:eastAsia="zh-CN"/>
        </w:rPr>
        <w:t>：</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电子邮箱：                               电子邮箱：</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开户银行：                               开户银行： </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开户名称：                               开户名称： </w:t>
      </w:r>
    </w:p>
    <w:p>
      <w:pPr>
        <w:autoSpaceDE w:val="0"/>
        <w:autoSpaceDN w:val="0"/>
        <w:spacing w:line="56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开户账号：                               开户账号：</w:t>
      </w:r>
    </w:p>
    <w:p>
      <w:pPr>
        <w:widowControl/>
        <w:spacing w:line="560" w:lineRule="exact"/>
        <w:jc w:val="left"/>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 xml:space="preserve"> </w:t>
      </w:r>
    </w:p>
    <w:p>
      <w:pPr>
        <w:widowControl/>
        <w:jc w:val="left"/>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pPr>
        <w:pStyle w:val="384"/>
        <w:spacing w:line="560" w:lineRule="exact"/>
        <w:ind w:firstLine="482"/>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第二部分 合同一般条款</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376" w:name="_Toc14021"/>
      <w:bookmarkStart w:id="377" w:name="_Toc19680"/>
      <w:bookmarkStart w:id="378" w:name="_Toc5228"/>
      <w:bookmarkStart w:id="379" w:name="_Toc31297"/>
      <w:bookmarkStart w:id="380" w:name="_Toc25079"/>
      <w:r>
        <w:rPr>
          <w:rFonts w:hint="eastAsia" w:ascii="新宋体" w:hAnsi="新宋体" w:eastAsia="新宋体" w:cs="新宋体"/>
          <w:b/>
          <w:color w:val="000000"/>
          <w:sz w:val="24"/>
          <w:szCs w:val="24"/>
          <w:highlight w:val="none"/>
        </w:rPr>
        <w:t>2.1 定义</w:t>
      </w:r>
      <w:bookmarkEnd w:id="376"/>
      <w:bookmarkEnd w:id="377"/>
      <w:bookmarkEnd w:id="378"/>
      <w:bookmarkEnd w:id="379"/>
      <w:bookmarkEnd w:id="380"/>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本合同中的下列词语应按以下内容进行解释：</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2.1.6 “现场”系指合同约定提供服务的地点。</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381" w:name="_Toc23289"/>
      <w:bookmarkStart w:id="382" w:name="_Toc19539"/>
      <w:bookmarkStart w:id="383" w:name="_Toc31402"/>
      <w:bookmarkStart w:id="384" w:name="_Toc16752"/>
      <w:bookmarkStart w:id="385" w:name="_Toc3769"/>
      <w:r>
        <w:rPr>
          <w:rFonts w:hint="eastAsia" w:ascii="新宋体" w:hAnsi="新宋体" w:eastAsia="新宋体" w:cs="新宋体"/>
          <w:b/>
          <w:color w:val="000000"/>
          <w:sz w:val="24"/>
          <w:szCs w:val="24"/>
          <w:highlight w:val="none"/>
        </w:rPr>
        <w:t>2.2 技术规范</w:t>
      </w:r>
      <w:bookmarkEnd w:id="381"/>
      <w:bookmarkEnd w:id="382"/>
      <w:bookmarkEnd w:id="383"/>
      <w:bookmarkEnd w:id="384"/>
      <w:bookmarkEnd w:id="385"/>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服务所应遵守的技术规范应与</w:t>
      </w:r>
      <w:r>
        <w:rPr>
          <w:rFonts w:hint="eastAsia" w:ascii="新宋体" w:hAnsi="新宋体" w:eastAsia="新宋体" w:cs="新宋体"/>
          <w:color w:val="000000"/>
          <w:sz w:val="24"/>
          <w:szCs w:val="24"/>
          <w:highlight w:val="none"/>
          <w:lang w:eastAsia="zh-CN"/>
        </w:rPr>
        <w:t>招标文件</w:t>
      </w:r>
      <w:r>
        <w:rPr>
          <w:rFonts w:hint="eastAsia" w:ascii="新宋体" w:hAnsi="新宋体" w:eastAsia="新宋体" w:cs="新宋体"/>
          <w:color w:val="000000"/>
          <w:sz w:val="24"/>
          <w:szCs w:val="24"/>
          <w:highlight w:val="none"/>
        </w:rPr>
        <w:t>规定的技术规范和技术规范附件</w:t>
      </w:r>
      <w:r>
        <w:rPr>
          <w:rFonts w:hint="eastAsia" w:ascii="新宋体" w:hAnsi="新宋体" w:eastAsia="新宋体" w:cs="新宋体"/>
          <w:color w:val="000000"/>
          <w:sz w:val="24"/>
          <w:szCs w:val="24"/>
          <w:highlight w:val="none"/>
          <w:lang w:eastAsia="zh-CN"/>
        </w:rPr>
        <w:t>（</w:t>
      </w:r>
      <w:r>
        <w:rPr>
          <w:rFonts w:hint="eastAsia" w:ascii="新宋体" w:hAnsi="新宋体" w:eastAsia="新宋体" w:cs="新宋体"/>
          <w:color w:val="000000"/>
          <w:sz w:val="24"/>
          <w:szCs w:val="24"/>
          <w:highlight w:val="none"/>
        </w:rPr>
        <w:t>如果有的话</w:t>
      </w:r>
      <w:r>
        <w:rPr>
          <w:rFonts w:hint="eastAsia" w:ascii="新宋体" w:hAnsi="新宋体" w:eastAsia="新宋体" w:cs="新宋体"/>
          <w:color w:val="000000"/>
          <w:sz w:val="24"/>
          <w:szCs w:val="24"/>
          <w:highlight w:val="none"/>
          <w:lang w:eastAsia="zh-CN"/>
        </w:rPr>
        <w:t>）</w:t>
      </w:r>
      <w:r>
        <w:rPr>
          <w:rFonts w:hint="eastAsia" w:ascii="新宋体" w:hAnsi="新宋体" w:eastAsia="新宋体" w:cs="新宋体"/>
          <w:color w:val="000000"/>
          <w:sz w:val="24"/>
          <w:szCs w:val="24"/>
          <w:highlight w:val="none"/>
        </w:rPr>
        <w:t>及其技术规范偏差表</w:t>
      </w:r>
      <w:r>
        <w:rPr>
          <w:rFonts w:hint="eastAsia" w:ascii="新宋体" w:hAnsi="新宋体" w:eastAsia="新宋体" w:cs="新宋体"/>
          <w:color w:val="000000"/>
          <w:sz w:val="24"/>
          <w:szCs w:val="24"/>
          <w:highlight w:val="none"/>
          <w:lang w:eastAsia="zh-CN"/>
        </w:rPr>
        <w:t>（</w:t>
      </w:r>
      <w:r>
        <w:rPr>
          <w:rFonts w:hint="eastAsia" w:ascii="新宋体" w:hAnsi="新宋体" w:eastAsia="新宋体" w:cs="新宋体"/>
          <w:color w:val="000000"/>
          <w:sz w:val="24"/>
          <w:szCs w:val="24"/>
          <w:highlight w:val="none"/>
        </w:rPr>
        <w:t>如果被甲方接受的话</w:t>
      </w:r>
      <w:r>
        <w:rPr>
          <w:rFonts w:hint="eastAsia" w:ascii="新宋体" w:hAnsi="新宋体" w:eastAsia="新宋体" w:cs="新宋体"/>
          <w:color w:val="000000"/>
          <w:sz w:val="24"/>
          <w:szCs w:val="24"/>
          <w:highlight w:val="none"/>
          <w:lang w:eastAsia="zh-CN"/>
        </w:rPr>
        <w:t>）</w:t>
      </w:r>
      <w:r>
        <w:rPr>
          <w:rFonts w:hint="eastAsia" w:ascii="新宋体" w:hAnsi="新宋体" w:eastAsia="新宋体" w:cs="新宋体"/>
          <w:color w:val="000000"/>
          <w:sz w:val="24"/>
          <w:szCs w:val="24"/>
          <w:highlight w:val="none"/>
        </w:rPr>
        <w:t>相一致；如果</w:t>
      </w:r>
      <w:r>
        <w:rPr>
          <w:rFonts w:hint="eastAsia" w:ascii="新宋体" w:hAnsi="新宋体" w:eastAsia="新宋体" w:cs="新宋体"/>
          <w:color w:val="000000"/>
          <w:sz w:val="24"/>
          <w:szCs w:val="24"/>
          <w:highlight w:val="none"/>
          <w:lang w:eastAsia="zh-CN"/>
        </w:rPr>
        <w:t>招标文件</w:t>
      </w:r>
      <w:r>
        <w:rPr>
          <w:rFonts w:hint="eastAsia" w:ascii="新宋体" w:hAnsi="新宋体" w:eastAsia="新宋体" w:cs="新宋体"/>
          <w:color w:val="000000"/>
          <w:sz w:val="24"/>
          <w:szCs w:val="24"/>
          <w:highlight w:val="none"/>
        </w:rPr>
        <w:t>中没有技术规范的相应说明，那么应以国家有关部门最新颁布的相应标准和规范为准。</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386" w:name="_Toc9161"/>
      <w:bookmarkStart w:id="387" w:name="_Toc12412"/>
      <w:bookmarkStart w:id="388" w:name="_Toc27945"/>
      <w:bookmarkStart w:id="389" w:name="_Toc4133"/>
      <w:bookmarkStart w:id="390" w:name="_Toc13673"/>
      <w:r>
        <w:rPr>
          <w:rFonts w:hint="eastAsia" w:ascii="新宋体" w:hAnsi="新宋体" w:eastAsia="新宋体" w:cs="新宋体"/>
          <w:b/>
          <w:color w:val="000000"/>
          <w:sz w:val="24"/>
          <w:szCs w:val="24"/>
          <w:highlight w:val="none"/>
        </w:rPr>
        <w:t>2.3 知识产权</w:t>
      </w:r>
      <w:bookmarkEnd w:id="386"/>
      <w:bookmarkEnd w:id="387"/>
      <w:bookmarkEnd w:id="388"/>
      <w:bookmarkEnd w:id="389"/>
      <w:bookmarkEnd w:id="390"/>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2.3.2 合同涉及技术成果的归属和收益的分成办法的，详见</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w:t>
      </w:r>
    </w:p>
    <w:p>
      <w:pPr>
        <w:spacing w:line="560" w:lineRule="exact"/>
        <w:ind w:firstLine="482" w:firstLineChars="200"/>
        <w:rPr>
          <w:rFonts w:hint="eastAsia" w:ascii="新宋体" w:hAnsi="新宋体" w:eastAsia="新宋体" w:cs="新宋体"/>
          <w:b/>
          <w:color w:val="000000"/>
          <w:sz w:val="24"/>
          <w:szCs w:val="24"/>
          <w:highlight w:val="none"/>
        </w:rPr>
      </w:pPr>
      <w:r>
        <w:rPr>
          <w:rFonts w:hint="eastAsia" w:ascii="新宋体" w:hAnsi="新宋体" w:eastAsia="新宋体" w:cs="新宋体"/>
          <w:b/>
          <w:color w:val="000000"/>
          <w:sz w:val="24"/>
          <w:szCs w:val="24"/>
          <w:highlight w:val="none"/>
        </w:rPr>
        <w:t>2.4 履约检查和问题反馈</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391" w:name="_Toc18990"/>
      <w:bookmarkStart w:id="392" w:name="_Toc30507"/>
      <w:bookmarkStart w:id="393" w:name="_Toc16163"/>
      <w:bookmarkStart w:id="394" w:name="_Toc13467"/>
      <w:bookmarkStart w:id="395" w:name="_Toc13154"/>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5</w:t>
      </w:r>
      <w:r>
        <w:rPr>
          <w:rFonts w:hint="eastAsia" w:ascii="新宋体" w:hAnsi="新宋体" w:eastAsia="新宋体" w:cs="新宋体"/>
          <w:b/>
          <w:color w:val="000000"/>
          <w:sz w:val="24"/>
          <w:szCs w:val="24"/>
          <w:highlight w:val="none"/>
        </w:rPr>
        <w:t xml:space="preserve"> 技术资料和保密义务</w:t>
      </w:r>
      <w:bookmarkEnd w:id="391"/>
      <w:bookmarkEnd w:id="392"/>
      <w:bookmarkEnd w:id="393"/>
      <w:bookmarkEnd w:id="394"/>
      <w:bookmarkEnd w:id="395"/>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.1 乙方有权依据合同约定和项目需要，向甲方了解有关情况，调阅有关资料等，甲方应予积极配合；</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.2 乙方有义务妥善保管和保护由甲方提供的前款信息和资料等；</w:t>
      </w:r>
    </w:p>
    <w:p>
      <w:pPr>
        <w:spacing w:line="560" w:lineRule="exact"/>
        <w:ind w:firstLine="480" w:firstLineChars="200"/>
        <w:rPr>
          <w:rFonts w:hint="default" w:ascii="新宋体" w:hAnsi="新宋体" w:eastAsia="宋体" w:cs="新宋体"/>
          <w:color w:val="000000"/>
          <w:sz w:val="24"/>
          <w:szCs w:val="24"/>
          <w:highlight w:val="none"/>
          <w:lang w:val="en-US" w:eastAsia="zh-CN"/>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396" w:name="_Toc19069"/>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6</w:t>
      </w:r>
      <w:r>
        <w:rPr>
          <w:rFonts w:hint="eastAsia" w:ascii="新宋体" w:hAnsi="新宋体" w:eastAsia="新宋体" w:cs="新宋体"/>
          <w:b/>
          <w:color w:val="000000"/>
          <w:sz w:val="24"/>
          <w:szCs w:val="24"/>
          <w:highlight w:val="none"/>
        </w:rPr>
        <w:t xml:space="preserve"> 质量保证</w:t>
      </w:r>
      <w:bookmarkEnd w:id="396"/>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6</w:t>
      </w:r>
      <w:r>
        <w:rPr>
          <w:rFonts w:hint="eastAsia" w:ascii="新宋体" w:hAnsi="新宋体" w:eastAsia="新宋体" w:cs="新宋体"/>
          <w:color w:val="000000"/>
          <w:sz w:val="24"/>
          <w:szCs w:val="24"/>
          <w:highlight w:val="none"/>
        </w:rPr>
        <w:t>.1 乙方应建立和完善履行合同的内部质量保证体系，并提供相关内部规章制度给甲方，以便甲方进行监督检查；</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6</w:t>
      </w:r>
      <w:r>
        <w:rPr>
          <w:rFonts w:hint="eastAsia" w:ascii="新宋体" w:hAnsi="新宋体" w:eastAsia="新宋体" w:cs="新宋体"/>
          <w:color w:val="000000"/>
          <w:sz w:val="24"/>
          <w:szCs w:val="24"/>
          <w:highlight w:val="none"/>
        </w:rPr>
        <w:t>.2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397" w:name="_Toc22267"/>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7</w:t>
      </w:r>
      <w:r>
        <w:rPr>
          <w:rFonts w:hint="eastAsia" w:ascii="新宋体" w:hAnsi="新宋体" w:eastAsia="新宋体" w:cs="新宋体"/>
          <w:b/>
          <w:color w:val="000000"/>
          <w:sz w:val="24"/>
          <w:szCs w:val="24"/>
          <w:highlight w:val="none"/>
        </w:rPr>
        <w:t xml:space="preserve"> 延迟履行</w:t>
      </w:r>
      <w:bookmarkEnd w:id="397"/>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398" w:name="_Toc10611"/>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8</w:t>
      </w:r>
      <w:r>
        <w:rPr>
          <w:rFonts w:hint="eastAsia" w:ascii="新宋体" w:hAnsi="新宋体" w:eastAsia="新宋体" w:cs="新宋体"/>
          <w:b/>
          <w:color w:val="000000"/>
          <w:sz w:val="24"/>
          <w:szCs w:val="24"/>
          <w:highlight w:val="none"/>
        </w:rPr>
        <w:t xml:space="preserve"> 合同变更</w:t>
      </w:r>
      <w:bookmarkEnd w:id="398"/>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399" w:name="_Toc42"/>
      <w:bookmarkStart w:id="400" w:name="_Toc26689"/>
      <w:bookmarkStart w:id="401" w:name="_Toc21830"/>
      <w:bookmarkStart w:id="402" w:name="_Toc10663"/>
      <w:bookmarkStart w:id="403" w:name="_Toc23368"/>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9</w:t>
      </w:r>
      <w:r>
        <w:rPr>
          <w:rFonts w:hint="eastAsia" w:ascii="新宋体" w:hAnsi="新宋体" w:eastAsia="新宋体" w:cs="新宋体"/>
          <w:b/>
          <w:color w:val="000000"/>
          <w:sz w:val="24"/>
          <w:szCs w:val="24"/>
          <w:highlight w:val="none"/>
        </w:rPr>
        <w:t xml:space="preserve"> 合同转让和分包</w:t>
      </w:r>
      <w:bookmarkEnd w:id="399"/>
      <w:bookmarkEnd w:id="400"/>
      <w:bookmarkEnd w:id="401"/>
      <w:bookmarkEnd w:id="402"/>
      <w:bookmarkEnd w:id="403"/>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合同的权利义务依法不得转让，但经甲方</w:t>
      </w:r>
      <w:r>
        <w:rPr>
          <w:rFonts w:hint="eastAsia" w:ascii="新宋体" w:hAnsi="新宋体" w:eastAsia="新宋体" w:cs="新宋体"/>
          <w:color w:val="000000"/>
          <w:sz w:val="24"/>
          <w:szCs w:val="24"/>
          <w:highlight w:val="none"/>
          <w:lang w:val="en-US" w:eastAsia="zh-CN"/>
        </w:rPr>
        <w:t>书面</w:t>
      </w:r>
      <w:r>
        <w:rPr>
          <w:rFonts w:hint="eastAsia" w:ascii="新宋体" w:hAnsi="新宋体" w:eastAsia="新宋体" w:cs="新宋体"/>
          <w:color w:val="000000"/>
          <w:sz w:val="24"/>
          <w:szCs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04" w:name="_Toc25571"/>
      <w:bookmarkStart w:id="405" w:name="_Toc4720"/>
      <w:bookmarkStart w:id="406" w:name="_Toc14371"/>
      <w:bookmarkStart w:id="407" w:name="_Toc26633"/>
      <w:bookmarkStart w:id="408" w:name="_Toc32494"/>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0</w:t>
      </w:r>
      <w:r>
        <w:rPr>
          <w:rFonts w:hint="eastAsia" w:ascii="新宋体" w:hAnsi="新宋体" w:eastAsia="新宋体" w:cs="新宋体"/>
          <w:b/>
          <w:color w:val="000000"/>
          <w:sz w:val="24"/>
          <w:szCs w:val="24"/>
          <w:highlight w:val="none"/>
        </w:rPr>
        <w:t xml:space="preserve"> 不可抗力</w:t>
      </w:r>
      <w:bookmarkEnd w:id="404"/>
      <w:bookmarkEnd w:id="405"/>
      <w:bookmarkEnd w:id="406"/>
      <w:bookmarkEnd w:id="407"/>
      <w:bookmarkEnd w:id="408"/>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0</w:t>
      </w:r>
      <w:r>
        <w:rPr>
          <w:rFonts w:hint="eastAsia" w:ascii="新宋体" w:hAnsi="新宋体" w:eastAsia="新宋体" w:cs="新宋体"/>
          <w:color w:val="000000"/>
          <w:sz w:val="24"/>
          <w:szCs w:val="24"/>
          <w:highlight w:val="none"/>
        </w:rPr>
        <w:t>.1如果任何一方遭遇法律规定的不可抗力，致使合同履行受阻时，履行合同的期限应予延长，延长的期限应相当于不可抗力所影响的时间；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0</w:t>
      </w:r>
      <w:r>
        <w:rPr>
          <w:rFonts w:hint="eastAsia" w:ascii="新宋体" w:hAnsi="新宋体" w:eastAsia="新宋体" w:cs="新宋体"/>
          <w:color w:val="000000"/>
          <w:sz w:val="24"/>
          <w:szCs w:val="24"/>
          <w:highlight w:val="none"/>
        </w:rPr>
        <w:t>.2 因不可抗力致使不能实现合同目的的，当事人可以解除合同；</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w:t>
      </w:r>
      <w:r>
        <w:rPr>
          <w:rFonts w:hint="eastAsia" w:ascii="新宋体" w:hAnsi="新宋体" w:eastAsia="新宋体" w:cs="新宋体"/>
          <w:color w:val="000000"/>
          <w:sz w:val="24"/>
          <w:szCs w:val="24"/>
          <w:highlight w:val="none"/>
          <w:lang w:val="en-US" w:eastAsia="zh-CN"/>
        </w:rPr>
        <w:t>10</w:t>
      </w:r>
      <w:r>
        <w:rPr>
          <w:rFonts w:hint="eastAsia" w:ascii="新宋体" w:hAnsi="新宋体" w:eastAsia="新宋体" w:cs="新宋体"/>
          <w:color w:val="000000"/>
          <w:sz w:val="24"/>
          <w:szCs w:val="24"/>
          <w:highlight w:val="none"/>
        </w:rPr>
        <w:t>.3 因不可抗力致使合同有变更必要的，双方当事人应在</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约定时间内以书面形式变更合同；</w:t>
      </w:r>
    </w:p>
    <w:p>
      <w:pPr>
        <w:spacing w:line="560" w:lineRule="exact"/>
        <w:ind w:firstLine="480" w:firstLineChars="200"/>
        <w:rPr>
          <w:rFonts w:hint="eastAsia" w:ascii="新宋体" w:hAnsi="新宋体" w:eastAsia="新宋体" w:cs="新宋体"/>
          <w:color w:val="000000"/>
          <w:sz w:val="24"/>
          <w:szCs w:val="24"/>
          <w:highlight w:val="none"/>
          <w:lang w:val="en-US" w:eastAsia="zh-CN"/>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0</w:t>
      </w:r>
      <w:r>
        <w:rPr>
          <w:rFonts w:hint="eastAsia" w:ascii="新宋体" w:hAnsi="新宋体" w:eastAsia="新宋体" w:cs="新宋体"/>
          <w:color w:val="000000"/>
          <w:sz w:val="24"/>
          <w:szCs w:val="24"/>
          <w:highlight w:val="none"/>
        </w:rPr>
        <w:t>.4受不可抗力影响的一方在不可抗力发生后，应在</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约定时间内以书面形式通知对方当事人，并在</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约定时间内，将有关部门出具的证明文件送达对方当事人。受不可抗力影响的一方</w:t>
      </w:r>
      <w:r>
        <w:rPr>
          <w:rFonts w:hint="eastAsia" w:ascii="新宋体" w:hAnsi="新宋体" w:eastAsia="新宋体" w:cs="新宋体"/>
          <w:color w:val="000000"/>
          <w:sz w:val="24"/>
          <w:szCs w:val="24"/>
          <w:highlight w:val="none"/>
          <w:lang w:val="en-US" w:eastAsia="zh-CN"/>
        </w:rPr>
        <w:t>因未及时通知另一方导致的违约责任及损失等，均由</w:t>
      </w:r>
      <w:r>
        <w:rPr>
          <w:rFonts w:hint="eastAsia" w:ascii="新宋体" w:hAnsi="新宋体" w:eastAsia="新宋体" w:cs="新宋体"/>
          <w:color w:val="000000"/>
          <w:sz w:val="24"/>
          <w:szCs w:val="24"/>
          <w:highlight w:val="none"/>
        </w:rPr>
        <w:t>受不可抗力影响的一方</w:t>
      </w:r>
      <w:r>
        <w:rPr>
          <w:rFonts w:hint="eastAsia" w:ascii="新宋体" w:hAnsi="新宋体" w:eastAsia="新宋体" w:cs="新宋体"/>
          <w:color w:val="000000"/>
          <w:sz w:val="24"/>
          <w:szCs w:val="24"/>
          <w:highlight w:val="none"/>
          <w:lang w:val="en-US" w:eastAsia="zh-CN"/>
        </w:rPr>
        <w:t>自行承担。</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09" w:name="_Toc3638"/>
      <w:bookmarkStart w:id="410" w:name="_Toc24465"/>
      <w:bookmarkStart w:id="411" w:name="_Toc14115"/>
      <w:bookmarkStart w:id="412" w:name="_Toc25783"/>
      <w:bookmarkStart w:id="413" w:name="_Toc23854"/>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1</w:t>
      </w:r>
      <w:r>
        <w:rPr>
          <w:rFonts w:hint="eastAsia" w:ascii="新宋体" w:hAnsi="新宋体" w:eastAsia="新宋体" w:cs="新宋体"/>
          <w:b/>
          <w:color w:val="000000"/>
          <w:sz w:val="24"/>
          <w:szCs w:val="24"/>
          <w:highlight w:val="none"/>
        </w:rPr>
        <w:t xml:space="preserve"> 税费</w:t>
      </w:r>
      <w:bookmarkEnd w:id="409"/>
      <w:bookmarkEnd w:id="410"/>
      <w:bookmarkEnd w:id="411"/>
      <w:bookmarkEnd w:id="412"/>
      <w:bookmarkEnd w:id="413"/>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与合同有关的一切税费，均按照中华人民共和国法律的相关规定缴纳。</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14" w:name="_Toc7315"/>
      <w:bookmarkStart w:id="415" w:name="_Toc26883"/>
      <w:bookmarkStart w:id="416" w:name="_Toc14814"/>
      <w:bookmarkStart w:id="417" w:name="_Toc30105"/>
      <w:bookmarkStart w:id="418" w:name="_Toc25525"/>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2</w:t>
      </w:r>
      <w:r>
        <w:rPr>
          <w:rFonts w:hint="eastAsia" w:ascii="新宋体" w:hAnsi="新宋体" w:eastAsia="新宋体" w:cs="新宋体"/>
          <w:b/>
          <w:color w:val="000000"/>
          <w:sz w:val="24"/>
          <w:szCs w:val="24"/>
          <w:highlight w:val="none"/>
        </w:rPr>
        <w:t xml:space="preserve"> 乙方破产</w:t>
      </w:r>
      <w:bookmarkEnd w:id="414"/>
      <w:bookmarkEnd w:id="415"/>
      <w:bookmarkEnd w:id="416"/>
      <w:bookmarkEnd w:id="417"/>
      <w:bookmarkEnd w:id="418"/>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19" w:name="_Toc2016"/>
      <w:bookmarkStart w:id="420" w:name="_Toc1123"/>
      <w:bookmarkStart w:id="421" w:name="_Toc23323"/>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3</w:t>
      </w:r>
      <w:r>
        <w:rPr>
          <w:rFonts w:hint="eastAsia" w:ascii="新宋体" w:hAnsi="新宋体" w:eastAsia="新宋体" w:cs="新宋体"/>
          <w:b/>
          <w:color w:val="000000"/>
          <w:sz w:val="24"/>
          <w:szCs w:val="24"/>
          <w:highlight w:val="none"/>
        </w:rPr>
        <w:t xml:space="preserve"> 合同中止、终止</w:t>
      </w:r>
      <w:bookmarkEnd w:id="419"/>
      <w:bookmarkEnd w:id="420"/>
      <w:bookmarkEnd w:id="421"/>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3</w:t>
      </w:r>
      <w:r>
        <w:rPr>
          <w:rFonts w:hint="eastAsia" w:ascii="新宋体" w:hAnsi="新宋体" w:eastAsia="新宋体" w:cs="新宋体"/>
          <w:color w:val="000000"/>
          <w:sz w:val="24"/>
          <w:szCs w:val="24"/>
          <w:highlight w:val="none"/>
        </w:rPr>
        <w:t>.1 双方当事人不得擅自中止或者终止合同；</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3</w:t>
      </w:r>
      <w:r>
        <w:rPr>
          <w:rFonts w:hint="eastAsia" w:ascii="新宋体" w:hAnsi="新宋体" w:eastAsia="新宋体" w:cs="新宋体"/>
          <w:color w:val="000000"/>
          <w:sz w:val="24"/>
          <w:szCs w:val="24"/>
          <w:highlight w:val="none"/>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22" w:name="_Toc1969"/>
      <w:bookmarkStart w:id="423" w:name="_Toc14525"/>
      <w:bookmarkStart w:id="424" w:name="_Toc17363"/>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4</w:t>
      </w:r>
      <w:r>
        <w:rPr>
          <w:rFonts w:hint="eastAsia" w:ascii="新宋体" w:hAnsi="新宋体" w:eastAsia="新宋体" w:cs="新宋体"/>
          <w:b/>
          <w:color w:val="000000"/>
          <w:sz w:val="24"/>
          <w:szCs w:val="24"/>
          <w:highlight w:val="none"/>
        </w:rPr>
        <w:t xml:space="preserve"> 检验和验收</w:t>
      </w:r>
      <w:bookmarkEnd w:id="422"/>
      <w:bookmarkEnd w:id="423"/>
      <w:bookmarkEnd w:id="424"/>
    </w:p>
    <w:p>
      <w:pPr>
        <w:tabs>
          <w:tab w:val="left" w:pos="360"/>
          <w:tab w:val="left" w:pos="540"/>
          <w:tab w:val="left" w:pos="1080"/>
        </w:tabs>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4</w:t>
      </w:r>
      <w:r>
        <w:rPr>
          <w:rFonts w:hint="eastAsia" w:ascii="新宋体" w:hAnsi="新宋体" w:eastAsia="新宋体" w:cs="新宋体"/>
          <w:color w:val="000000"/>
          <w:sz w:val="24"/>
          <w:szCs w:val="24"/>
          <w:highlight w:val="none"/>
        </w:rPr>
        <w:t>.1 乙方按照</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的约定，定期提交服务报告，甲方按照</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的约定进行定期验收；</w:t>
      </w:r>
    </w:p>
    <w:p>
      <w:pPr>
        <w:tabs>
          <w:tab w:val="left" w:pos="360"/>
          <w:tab w:val="left" w:pos="540"/>
          <w:tab w:val="left" w:pos="1080"/>
        </w:tabs>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4</w:t>
      </w:r>
      <w:r>
        <w:rPr>
          <w:rFonts w:hint="eastAsia" w:ascii="新宋体" w:hAnsi="新宋体" w:eastAsia="新宋体" w:cs="新宋体"/>
          <w:color w:val="000000"/>
          <w:sz w:val="24"/>
          <w:szCs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4</w:t>
      </w:r>
      <w:r>
        <w:rPr>
          <w:rFonts w:hint="eastAsia" w:ascii="新宋体" w:hAnsi="新宋体" w:eastAsia="新宋体" w:cs="新宋体"/>
          <w:color w:val="000000"/>
          <w:sz w:val="24"/>
          <w:szCs w:val="24"/>
          <w:highlight w:val="none"/>
        </w:rPr>
        <w:t>.3 检验和验收标准、程序等具体内容以及前述验收书的效力详见</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i/>
          <w:color w:val="000000"/>
          <w:sz w:val="24"/>
          <w:szCs w:val="24"/>
          <w:highlight w:val="none"/>
        </w:rPr>
        <w:t>。</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25" w:name="_Toc25198"/>
      <w:bookmarkStart w:id="426" w:name="_Toc31892"/>
      <w:bookmarkStart w:id="427" w:name="_Toc12666"/>
      <w:bookmarkStart w:id="428" w:name="_Toc2308"/>
      <w:bookmarkStart w:id="429" w:name="_Toc9808"/>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5</w:t>
      </w:r>
      <w:r>
        <w:rPr>
          <w:rFonts w:hint="eastAsia" w:ascii="新宋体" w:hAnsi="新宋体" w:eastAsia="新宋体" w:cs="新宋体"/>
          <w:b/>
          <w:color w:val="000000"/>
          <w:sz w:val="24"/>
          <w:szCs w:val="24"/>
          <w:highlight w:val="none"/>
        </w:rPr>
        <w:t xml:space="preserve"> 通知和送达</w:t>
      </w:r>
      <w:bookmarkEnd w:id="425"/>
      <w:bookmarkEnd w:id="426"/>
      <w:bookmarkEnd w:id="427"/>
      <w:bookmarkEnd w:id="428"/>
      <w:bookmarkEnd w:id="429"/>
    </w:p>
    <w:p>
      <w:pPr>
        <w:spacing w:line="560" w:lineRule="exact"/>
        <w:ind w:firstLine="480" w:firstLineChars="200"/>
        <w:rPr>
          <w:rFonts w:hint="eastAsia" w:ascii="新宋体" w:hAnsi="新宋体" w:eastAsia="新宋体" w:cs="新宋体"/>
          <w:color w:val="000000"/>
          <w:sz w:val="24"/>
          <w:szCs w:val="24"/>
          <w:highlight w:val="none"/>
        </w:rPr>
      </w:pPr>
      <w:bookmarkStart w:id="430" w:name="_Toc18401"/>
      <w:bookmarkStart w:id="431" w:name="_Toc27674"/>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.1任何一方因履行合同而以合同第一部分尾部所列明的</w:t>
      </w:r>
      <w:r>
        <w:rPr>
          <w:rFonts w:hint="eastAsia" w:ascii="新宋体" w:hAnsi="新宋体" w:eastAsia="新宋体" w:cs="新宋体"/>
          <w:color w:val="000000"/>
          <w:sz w:val="24"/>
          <w:szCs w:val="24"/>
          <w:highlight w:val="none"/>
          <w:lang w:val="en-US" w:eastAsia="zh-CN"/>
        </w:rPr>
        <w:t>地址、</w:t>
      </w:r>
      <w:r>
        <w:rPr>
          <w:rFonts w:hint="eastAsia" w:ascii="新宋体" w:hAnsi="新宋体" w:eastAsia="新宋体" w:cs="新宋体"/>
          <w:color w:val="000000"/>
          <w:sz w:val="24"/>
          <w:szCs w:val="24"/>
          <w:highlight w:val="none"/>
        </w:rPr>
        <w:t>传真或电子邮件发出的所有通知、文件、材料，均视为已向对方当事人送达；任何一方变更上述送达方式或者地址的，应于</w:t>
      </w:r>
      <w:r>
        <w:rPr>
          <w:rFonts w:hint="eastAsia" w:ascii="新宋体" w:hAnsi="新宋体" w:eastAsia="新宋体" w:cs="新宋体"/>
          <w:color w:val="000000"/>
          <w:sz w:val="24"/>
          <w:szCs w:val="24"/>
          <w:highlight w:val="none"/>
          <w:u w:val="single"/>
        </w:rPr>
        <w:t>3</w:t>
      </w:r>
      <w:r>
        <w:rPr>
          <w:rFonts w:hint="eastAsia" w:ascii="新宋体" w:hAnsi="新宋体" w:eastAsia="新宋体" w:cs="新宋体"/>
          <w:color w:val="000000"/>
          <w:sz w:val="24"/>
          <w:szCs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5</w:t>
      </w:r>
      <w:r>
        <w:rPr>
          <w:rFonts w:hint="eastAsia" w:ascii="新宋体" w:hAnsi="新宋体" w:eastAsia="新宋体" w:cs="新宋体"/>
          <w:color w:val="000000"/>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30"/>
      <w:bookmarkEnd w:id="431"/>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32" w:name="_Toc12254"/>
      <w:bookmarkStart w:id="433" w:name="_Toc27644"/>
      <w:bookmarkStart w:id="434" w:name="_Toc5063"/>
      <w:bookmarkStart w:id="435" w:name="_Toc20808"/>
      <w:bookmarkStart w:id="436" w:name="_Toc28906"/>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6</w:t>
      </w:r>
      <w:r>
        <w:rPr>
          <w:rFonts w:hint="eastAsia" w:ascii="新宋体" w:hAnsi="新宋体" w:eastAsia="新宋体" w:cs="新宋体"/>
          <w:b/>
          <w:color w:val="000000"/>
          <w:sz w:val="24"/>
          <w:szCs w:val="24"/>
          <w:highlight w:val="none"/>
        </w:rPr>
        <w:t xml:space="preserve"> 合同使用的文字和适用的法律</w:t>
      </w:r>
      <w:bookmarkEnd w:id="432"/>
      <w:bookmarkEnd w:id="433"/>
      <w:bookmarkEnd w:id="434"/>
      <w:bookmarkEnd w:id="435"/>
      <w:bookmarkEnd w:id="436"/>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6</w:t>
      </w:r>
      <w:r>
        <w:rPr>
          <w:rFonts w:hint="eastAsia" w:ascii="新宋体" w:hAnsi="新宋体" w:eastAsia="新宋体" w:cs="新宋体"/>
          <w:color w:val="000000"/>
          <w:sz w:val="24"/>
          <w:szCs w:val="24"/>
          <w:highlight w:val="none"/>
        </w:rPr>
        <w:t>.1 合同使用汉语书就、变更和解释；</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6</w:t>
      </w:r>
      <w:r>
        <w:rPr>
          <w:rFonts w:hint="eastAsia" w:ascii="新宋体" w:hAnsi="新宋体" w:eastAsia="新宋体" w:cs="新宋体"/>
          <w:color w:val="000000"/>
          <w:sz w:val="24"/>
          <w:szCs w:val="24"/>
          <w:highlight w:val="none"/>
        </w:rPr>
        <w:t>.2 合同适用中华人民共和国法律。</w:t>
      </w:r>
    </w:p>
    <w:p>
      <w:pPr>
        <w:spacing w:line="560" w:lineRule="exact"/>
        <w:ind w:firstLine="482" w:firstLineChars="200"/>
        <w:outlineLvl w:val="0"/>
        <w:rPr>
          <w:rFonts w:hint="eastAsia" w:ascii="新宋体" w:hAnsi="新宋体" w:eastAsia="新宋体" w:cs="新宋体"/>
          <w:b/>
          <w:color w:val="000000"/>
          <w:sz w:val="24"/>
          <w:szCs w:val="24"/>
          <w:highlight w:val="none"/>
        </w:rPr>
      </w:pPr>
      <w:bookmarkStart w:id="437" w:name="_Toc30096"/>
      <w:bookmarkStart w:id="438" w:name="_Toc22266"/>
      <w:bookmarkStart w:id="439" w:name="_Toc1492"/>
      <w:bookmarkStart w:id="440" w:name="_Toc27403"/>
      <w:bookmarkStart w:id="441" w:name="_Toc27127"/>
      <w:r>
        <w:rPr>
          <w:rFonts w:hint="eastAsia" w:ascii="新宋体" w:hAnsi="新宋体" w:eastAsia="新宋体" w:cs="新宋体"/>
          <w:b/>
          <w:color w:val="000000"/>
          <w:sz w:val="24"/>
          <w:szCs w:val="24"/>
          <w:highlight w:val="none"/>
        </w:rPr>
        <w:t>2.1</w:t>
      </w:r>
      <w:r>
        <w:rPr>
          <w:rFonts w:hint="eastAsia" w:ascii="新宋体" w:hAnsi="新宋体" w:eastAsia="新宋体" w:cs="新宋体"/>
          <w:b/>
          <w:color w:val="000000"/>
          <w:sz w:val="24"/>
          <w:szCs w:val="24"/>
          <w:highlight w:val="none"/>
          <w:lang w:val="en-US" w:eastAsia="zh-CN"/>
        </w:rPr>
        <w:t>7</w:t>
      </w:r>
      <w:r>
        <w:rPr>
          <w:rFonts w:hint="eastAsia" w:ascii="新宋体" w:hAnsi="新宋体" w:eastAsia="新宋体" w:cs="新宋体"/>
          <w:b/>
          <w:color w:val="000000"/>
          <w:sz w:val="24"/>
          <w:szCs w:val="24"/>
          <w:highlight w:val="none"/>
        </w:rPr>
        <w:t xml:space="preserve"> 履约保证金</w:t>
      </w:r>
      <w:bookmarkEnd w:id="437"/>
      <w:bookmarkEnd w:id="438"/>
      <w:bookmarkEnd w:id="439"/>
      <w:bookmarkEnd w:id="440"/>
      <w:bookmarkEnd w:id="441"/>
    </w:p>
    <w:p>
      <w:pPr>
        <w:pStyle w:val="616"/>
        <w:spacing w:before="0" w:beforeAutospacing="0" w:after="0" w:afterAutospacing="0" w:line="360" w:lineRule="auto"/>
        <w:ind w:firstLine="42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7</w:t>
      </w:r>
      <w:r>
        <w:rPr>
          <w:rFonts w:hint="eastAsia" w:ascii="新宋体" w:hAnsi="新宋体" w:eastAsia="新宋体" w:cs="新宋体"/>
          <w:color w:val="000000"/>
          <w:sz w:val="24"/>
          <w:szCs w:val="24"/>
          <w:highlight w:val="none"/>
        </w:rPr>
        <w:t xml:space="preserve">.1 </w:t>
      </w:r>
      <w:r>
        <w:rPr>
          <w:rFonts w:hint="eastAsia" w:ascii="新宋体" w:hAnsi="新宋体" w:eastAsia="新宋体" w:cs="新宋体"/>
          <w:color w:val="000000"/>
          <w:sz w:val="24"/>
          <w:szCs w:val="24"/>
          <w:highlight w:val="none"/>
          <w:lang w:eastAsia="zh-CN"/>
        </w:rPr>
        <w:t>招标文件</w:t>
      </w:r>
      <w:r>
        <w:rPr>
          <w:rFonts w:hint="eastAsia" w:ascii="新宋体" w:hAnsi="新宋体" w:eastAsia="新宋体" w:cs="新宋体"/>
          <w:color w:val="000000"/>
          <w:sz w:val="24"/>
          <w:szCs w:val="24"/>
          <w:highlight w:val="none"/>
        </w:rPr>
        <w:t>要求乙方提交履约保证金的，乙方应按</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7</w:t>
      </w:r>
      <w:r>
        <w:rPr>
          <w:rFonts w:hint="eastAsia" w:ascii="新宋体" w:hAnsi="新宋体" w:eastAsia="新宋体" w:cs="新宋体"/>
          <w:color w:val="000000"/>
          <w:sz w:val="24"/>
          <w:szCs w:val="24"/>
          <w:highlight w:val="none"/>
        </w:rPr>
        <w:t>.2  甲方在项目验收结束后及时退还履约保证金。甲方在项目通过验收之日起</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000000"/>
          <w:sz w:val="24"/>
          <w:szCs w:val="24"/>
          <w:highlight w:val="none"/>
          <w:u w:val="single"/>
        </w:rPr>
        <w:t xml:space="preserve">  0.05  </w:t>
      </w:r>
      <w:r>
        <w:rPr>
          <w:rFonts w:hint="eastAsia" w:ascii="新宋体" w:hAnsi="新宋体" w:eastAsia="新宋体" w:cs="新宋体"/>
          <w:color w:val="000000"/>
          <w:sz w:val="24"/>
          <w:szCs w:val="24"/>
          <w:highlight w:val="none"/>
        </w:rPr>
        <w:t>%计算，最高限额为本合同履约保证金的</w:t>
      </w:r>
      <w:r>
        <w:rPr>
          <w:rFonts w:hint="eastAsia" w:ascii="新宋体" w:hAnsi="新宋体" w:eastAsia="新宋体" w:cs="新宋体"/>
          <w:color w:val="000000"/>
          <w:sz w:val="24"/>
          <w:szCs w:val="24"/>
          <w:highlight w:val="none"/>
          <w:u w:val="single"/>
        </w:rPr>
        <w:t xml:space="preserve">  20   </w:t>
      </w:r>
      <w:r>
        <w:rPr>
          <w:rFonts w:hint="eastAsia" w:ascii="新宋体" w:hAnsi="新宋体" w:eastAsia="新宋体" w:cs="新宋体"/>
          <w:color w:val="000000"/>
          <w:sz w:val="24"/>
          <w:szCs w:val="24"/>
          <w:highlight w:val="none"/>
        </w:rPr>
        <w:t xml:space="preserve">%； </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7</w:t>
      </w:r>
      <w:r>
        <w:rPr>
          <w:rFonts w:hint="eastAsia" w:ascii="新宋体" w:hAnsi="新宋体" w:eastAsia="新宋体" w:cs="新宋体"/>
          <w:color w:val="000000"/>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2.1</w:t>
      </w:r>
      <w:r>
        <w:rPr>
          <w:rFonts w:hint="eastAsia" w:ascii="新宋体" w:hAnsi="新宋体" w:eastAsia="新宋体" w:cs="新宋体"/>
          <w:color w:val="000000"/>
          <w:sz w:val="24"/>
          <w:szCs w:val="24"/>
          <w:highlight w:val="none"/>
          <w:lang w:val="en-US" w:eastAsia="zh-CN"/>
        </w:rPr>
        <w:t>7</w:t>
      </w:r>
      <w:r>
        <w:rPr>
          <w:rFonts w:hint="eastAsia" w:ascii="新宋体" w:hAnsi="新宋体" w:eastAsia="新宋体" w:cs="新宋体"/>
          <w:color w:val="000000"/>
          <w:sz w:val="24"/>
          <w:szCs w:val="24"/>
          <w:highlight w:val="none"/>
        </w:rPr>
        <w:t>.4 甲方在乙方履行完合同约定义务事项后及时退还，延迟退还的，应当按照合同约定和法律规定承担相应的赔偿责任。</w:t>
      </w:r>
    </w:p>
    <w:p>
      <w:pPr>
        <w:spacing w:line="560" w:lineRule="exact"/>
        <w:ind w:firstLine="482" w:firstLineChars="200"/>
        <w:rPr>
          <w:rFonts w:hint="eastAsia" w:ascii="新宋体" w:hAnsi="新宋体" w:eastAsia="新宋体" w:cs="新宋体"/>
          <w:color w:val="000000"/>
          <w:sz w:val="24"/>
          <w:szCs w:val="24"/>
          <w:highlight w:val="none"/>
        </w:rPr>
      </w:pPr>
      <w:r>
        <w:rPr>
          <w:rFonts w:hint="eastAsia" w:ascii="新宋体" w:hAnsi="新宋体" w:eastAsia="新宋体" w:cs="新宋体"/>
          <w:b/>
          <w:bCs/>
          <w:color w:val="000000"/>
          <w:sz w:val="24"/>
          <w:szCs w:val="24"/>
          <w:highlight w:val="none"/>
        </w:rPr>
        <w:t>2.1</w:t>
      </w:r>
      <w:r>
        <w:rPr>
          <w:rFonts w:hint="eastAsia" w:ascii="新宋体" w:hAnsi="新宋体" w:eastAsia="新宋体" w:cs="新宋体"/>
          <w:b/>
          <w:bCs/>
          <w:color w:val="000000"/>
          <w:sz w:val="24"/>
          <w:szCs w:val="24"/>
          <w:highlight w:val="none"/>
          <w:lang w:val="en-US" w:eastAsia="zh-CN"/>
        </w:rPr>
        <w:t>8</w:t>
      </w:r>
      <w:r>
        <w:rPr>
          <w:rFonts w:hint="eastAsia" w:ascii="新宋体" w:hAnsi="新宋体" w:eastAsia="新宋体" w:cs="新宋体"/>
          <w:color w:val="000000"/>
          <w:sz w:val="24"/>
          <w:szCs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新宋体" w:hAnsi="新宋体" w:eastAsia="新宋体" w:cs="新宋体"/>
          <w:b/>
          <w:color w:val="000000"/>
          <w:sz w:val="24"/>
          <w:szCs w:val="24"/>
          <w:highlight w:val="none"/>
        </w:rPr>
      </w:pPr>
      <w:r>
        <w:rPr>
          <w:rFonts w:hint="eastAsia" w:ascii="新宋体" w:hAnsi="新宋体" w:eastAsia="新宋体" w:cs="新宋体"/>
          <w:b/>
          <w:color w:val="000000"/>
          <w:sz w:val="24"/>
          <w:szCs w:val="24"/>
          <w:highlight w:val="none"/>
        </w:rPr>
        <w:t>2.</w:t>
      </w:r>
      <w:r>
        <w:rPr>
          <w:rFonts w:hint="eastAsia" w:ascii="新宋体" w:hAnsi="新宋体" w:eastAsia="新宋体" w:cs="新宋体"/>
          <w:b/>
          <w:color w:val="000000"/>
          <w:sz w:val="24"/>
          <w:szCs w:val="24"/>
          <w:highlight w:val="none"/>
          <w:lang w:val="en-US" w:eastAsia="zh-CN"/>
        </w:rPr>
        <w:t>19</w:t>
      </w:r>
      <w:r>
        <w:rPr>
          <w:rFonts w:hint="eastAsia" w:ascii="新宋体" w:hAnsi="新宋体" w:eastAsia="新宋体" w:cs="新宋体"/>
          <w:b/>
          <w:color w:val="000000"/>
          <w:sz w:val="24"/>
          <w:szCs w:val="24"/>
          <w:highlight w:val="none"/>
        </w:rPr>
        <w:t>合同份数</w:t>
      </w:r>
    </w:p>
    <w:p>
      <w:pPr>
        <w:spacing w:line="560" w:lineRule="exact"/>
        <w:ind w:firstLine="480" w:firstLineChars="200"/>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合同份数按</w:t>
      </w:r>
      <w:r>
        <w:rPr>
          <w:rFonts w:hint="eastAsia" w:ascii="新宋体" w:hAnsi="新宋体" w:eastAsia="新宋体" w:cs="新宋体"/>
          <w:b/>
          <w:i/>
          <w:color w:val="000000"/>
          <w:sz w:val="24"/>
          <w:szCs w:val="24"/>
          <w:highlight w:val="none"/>
          <w:u w:val="single"/>
        </w:rPr>
        <w:t>合同专用条款</w:t>
      </w:r>
      <w:r>
        <w:rPr>
          <w:rFonts w:hint="eastAsia" w:ascii="新宋体" w:hAnsi="新宋体" w:eastAsia="新宋体" w:cs="新宋体"/>
          <w:color w:val="000000"/>
          <w:sz w:val="24"/>
          <w:szCs w:val="24"/>
          <w:highlight w:val="none"/>
        </w:rPr>
        <w:t>规定，每份均具有同等法律效力。</w:t>
      </w:r>
    </w:p>
    <w:p>
      <w:pPr>
        <w:spacing w:line="360" w:lineRule="auto"/>
        <w:jc w:val="center"/>
        <w:outlineLvl w:val="0"/>
        <w:rPr>
          <w:rFonts w:hint="eastAsia" w:ascii="新宋体" w:hAnsi="新宋体" w:eastAsia="新宋体" w:cs="新宋体"/>
          <w:b/>
          <w:sz w:val="24"/>
          <w:szCs w:val="24"/>
          <w:highlight w:val="none"/>
        </w:rPr>
      </w:pPr>
      <w:r>
        <w:rPr>
          <w:rFonts w:hint="eastAsia" w:ascii="新宋体" w:hAnsi="新宋体" w:eastAsia="新宋体" w:cs="新宋体"/>
          <w:kern w:val="0"/>
          <w:sz w:val="24"/>
          <w:szCs w:val="24"/>
          <w:highlight w:val="none"/>
        </w:rPr>
        <w:br w:type="page"/>
      </w:r>
      <w:r>
        <w:rPr>
          <w:rFonts w:hint="eastAsia" w:ascii="新宋体" w:hAnsi="新宋体" w:eastAsia="新宋体" w:cs="新宋体"/>
          <w:b/>
          <w:sz w:val="24"/>
          <w:szCs w:val="24"/>
          <w:highlight w:val="none"/>
        </w:rPr>
        <w:t xml:space="preserve"> 第三部分  合同专用条款</w:t>
      </w:r>
    </w:p>
    <w:p>
      <w:pPr>
        <w:spacing w:line="560" w:lineRule="exact"/>
        <w:ind w:left="-420" w:leftChars="-200" w:right="-420" w:rightChars="-200"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bCs/>
                <w:sz w:val="24"/>
                <w:szCs w:val="24"/>
                <w:highlight w:val="none"/>
                <w:lang w:eastAsia="zh-CN"/>
              </w:rPr>
              <w:t>甲方</w:t>
            </w:r>
            <w:r>
              <w:rPr>
                <w:rFonts w:hint="eastAsia" w:ascii="新宋体" w:hAnsi="新宋体" w:eastAsia="新宋体" w:cs="新宋体"/>
                <w:bCs/>
                <w:sz w:val="24"/>
                <w:szCs w:val="24"/>
                <w:highlight w:val="none"/>
              </w:rPr>
              <w:t>根据物业服务质量考核结果按每</w:t>
            </w:r>
            <w:r>
              <w:rPr>
                <w:rFonts w:hint="eastAsia" w:ascii="新宋体" w:hAnsi="新宋体" w:eastAsia="新宋体" w:cs="新宋体"/>
                <w:bCs/>
                <w:sz w:val="24"/>
                <w:szCs w:val="24"/>
                <w:highlight w:val="none"/>
                <w:lang w:eastAsia="zh-CN"/>
              </w:rPr>
              <w:t>六</w:t>
            </w:r>
            <w:r>
              <w:rPr>
                <w:rFonts w:hint="eastAsia" w:ascii="新宋体" w:hAnsi="新宋体" w:eastAsia="新宋体" w:cs="新宋体"/>
                <w:bCs/>
                <w:sz w:val="24"/>
                <w:szCs w:val="24"/>
                <w:highlight w:val="none"/>
              </w:rPr>
              <w:t>个月支付物业管理服务费，自合同签订之日起</w:t>
            </w:r>
            <w:r>
              <w:rPr>
                <w:rFonts w:hint="eastAsia" w:ascii="新宋体" w:hAnsi="新宋体" w:eastAsia="新宋体" w:cs="新宋体"/>
                <w:bCs/>
                <w:sz w:val="24"/>
                <w:szCs w:val="24"/>
                <w:highlight w:val="none"/>
                <w:lang w:val="en-US" w:eastAsia="zh-CN"/>
              </w:rPr>
              <w:t>5个工作</w:t>
            </w:r>
            <w:r>
              <w:rPr>
                <w:rFonts w:hint="eastAsia" w:ascii="新宋体" w:hAnsi="新宋体" w:eastAsia="新宋体" w:cs="新宋体"/>
                <w:bCs/>
                <w:sz w:val="24"/>
                <w:szCs w:val="24"/>
                <w:highlight w:val="none"/>
              </w:rPr>
              <w:t>日内支付一年合同价预付款</w:t>
            </w:r>
            <w:r>
              <w:rPr>
                <w:rFonts w:hint="eastAsia" w:ascii="新宋体" w:hAnsi="新宋体" w:eastAsia="新宋体" w:cs="新宋体"/>
                <w:bCs/>
                <w:sz w:val="24"/>
                <w:szCs w:val="24"/>
                <w:highlight w:val="none"/>
                <w:lang w:val="en-US" w:eastAsia="zh-CN"/>
              </w:rPr>
              <w:t>50</w:t>
            </w:r>
            <w:r>
              <w:rPr>
                <w:rFonts w:hint="eastAsia" w:ascii="新宋体" w:hAnsi="新宋体" w:eastAsia="新宋体" w:cs="新宋体"/>
                <w:bCs/>
                <w:sz w:val="24"/>
                <w:szCs w:val="24"/>
                <w:highlight w:val="none"/>
              </w:rPr>
              <w:t>%，经</w:t>
            </w:r>
            <w:r>
              <w:rPr>
                <w:rFonts w:hint="eastAsia" w:ascii="新宋体" w:hAnsi="新宋体" w:eastAsia="新宋体" w:cs="新宋体"/>
                <w:bCs/>
                <w:sz w:val="24"/>
                <w:szCs w:val="24"/>
                <w:highlight w:val="none"/>
                <w:lang w:eastAsia="zh-CN"/>
              </w:rPr>
              <w:t>甲方</w:t>
            </w:r>
            <w:r>
              <w:rPr>
                <w:rFonts w:hint="eastAsia" w:ascii="新宋体" w:hAnsi="新宋体" w:eastAsia="新宋体" w:cs="新宋体"/>
                <w:bCs/>
                <w:sz w:val="24"/>
                <w:szCs w:val="24"/>
                <w:highlight w:val="none"/>
              </w:rPr>
              <w:t>考核合格后每</w:t>
            </w:r>
            <w:r>
              <w:rPr>
                <w:rFonts w:hint="eastAsia" w:ascii="新宋体" w:hAnsi="新宋体" w:eastAsia="新宋体" w:cs="新宋体"/>
                <w:bCs/>
                <w:sz w:val="24"/>
                <w:szCs w:val="24"/>
                <w:highlight w:val="none"/>
                <w:lang w:eastAsia="zh-CN"/>
              </w:rPr>
              <w:t>六</w:t>
            </w:r>
            <w:r>
              <w:rPr>
                <w:rFonts w:hint="eastAsia" w:ascii="新宋体" w:hAnsi="新宋体" w:eastAsia="新宋体" w:cs="新宋体"/>
                <w:bCs/>
                <w:sz w:val="24"/>
                <w:szCs w:val="24"/>
                <w:highlight w:val="none"/>
              </w:rPr>
              <w:t>个月付款，按每</w:t>
            </w:r>
            <w:r>
              <w:rPr>
                <w:rFonts w:hint="eastAsia" w:ascii="新宋体" w:hAnsi="新宋体" w:eastAsia="新宋体" w:cs="新宋体"/>
                <w:bCs/>
                <w:sz w:val="24"/>
                <w:szCs w:val="24"/>
                <w:highlight w:val="none"/>
                <w:lang w:eastAsia="zh-CN"/>
              </w:rPr>
              <w:t>六</w:t>
            </w:r>
            <w:r>
              <w:rPr>
                <w:rFonts w:hint="eastAsia" w:ascii="新宋体" w:hAnsi="新宋体" w:eastAsia="新宋体" w:cs="新宋体"/>
                <w:bCs/>
                <w:sz w:val="24"/>
                <w:szCs w:val="24"/>
                <w:highlight w:val="none"/>
              </w:rPr>
              <w:t>个月支付一年合同价的</w:t>
            </w:r>
            <w:r>
              <w:rPr>
                <w:rFonts w:hint="eastAsia" w:ascii="新宋体" w:hAnsi="新宋体" w:eastAsia="新宋体" w:cs="新宋体"/>
                <w:bCs/>
                <w:sz w:val="24"/>
                <w:szCs w:val="24"/>
                <w:highlight w:val="none"/>
                <w:lang w:val="en-US" w:eastAsia="zh-CN"/>
              </w:rPr>
              <w:t>25</w:t>
            </w:r>
            <w:r>
              <w:rPr>
                <w:rFonts w:hint="eastAsia" w:ascii="新宋体" w:hAnsi="新宋体" w:eastAsia="新宋体" w:cs="新宋体"/>
                <w:bCs/>
                <w:sz w:val="24"/>
                <w:szCs w:val="24"/>
                <w:highlight w:val="none"/>
              </w:rPr>
              <w:t>%。</w:t>
            </w:r>
            <w:r>
              <w:rPr>
                <w:rFonts w:hint="eastAsia" w:ascii="新宋体" w:hAnsi="新宋体" w:eastAsia="新宋体" w:cs="新宋体"/>
                <w:bCs/>
                <w:sz w:val="24"/>
                <w:szCs w:val="24"/>
                <w:highlight w:val="none"/>
                <w:lang w:val="en-US" w:eastAsia="zh-CN"/>
              </w:rPr>
              <w:t>以上付款甲方均采用向合同签署部分乙方列明的银行账户转账的方式支付。</w:t>
            </w:r>
            <w:r>
              <w:rPr>
                <w:rFonts w:hint="eastAsia" w:ascii="新宋体" w:hAnsi="新宋体" w:eastAsia="新宋体" w:cs="新宋体"/>
                <w:bCs/>
                <w:sz w:val="24"/>
                <w:szCs w:val="24"/>
                <w:highlight w:val="none"/>
                <w:lang w:eastAsia="zh-CN"/>
              </w:rPr>
              <w:t>乙方</w:t>
            </w:r>
            <w:r>
              <w:rPr>
                <w:rFonts w:hint="eastAsia" w:ascii="新宋体" w:hAnsi="新宋体" w:eastAsia="新宋体" w:cs="新宋体"/>
                <w:bCs/>
                <w:sz w:val="24"/>
                <w:szCs w:val="24"/>
                <w:highlight w:val="none"/>
              </w:rPr>
              <w:t>因工作失误造成的扣款</w:t>
            </w:r>
            <w:r>
              <w:rPr>
                <w:rFonts w:hint="eastAsia" w:ascii="新宋体" w:hAnsi="新宋体" w:eastAsia="新宋体" w:cs="新宋体"/>
                <w:bCs/>
                <w:sz w:val="24"/>
                <w:szCs w:val="24"/>
                <w:highlight w:val="none"/>
                <w:lang w:val="en-US" w:eastAsia="zh-CN"/>
              </w:rPr>
              <w:t>甲方将</w:t>
            </w:r>
            <w:r>
              <w:rPr>
                <w:rFonts w:hint="eastAsia" w:ascii="新宋体" w:hAnsi="新宋体" w:eastAsia="新宋体" w:cs="新宋体"/>
                <w:bCs/>
                <w:sz w:val="24"/>
                <w:szCs w:val="24"/>
                <w:highlight w:val="none"/>
              </w:rPr>
              <w:t>在付款时</w:t>
            </w:r>
            <w:r>
              <w:rPr>
                <w:rFonts w:hint="eastAsia" w:ascii="新宋体" w:hAnsi="新宋体" w:eastAsia="新宋体" w:cs="新宋体"/>
                <w:bCs/>
                <w:sz w:val="24"/>
                <w:szCs w:val="24"/>
                <w:highlight w:val="none"/>
                <w:lang w:eastAsia="zh-CN"/>
              </w:rPr>
              <w:t>予以</w:t>
            </w:r>
            <w:r>
              <w:rPr>
                <w:rFonts w:hint="eastAsia" w:ascii="新宋体" w:hAnsi="新宋体" w:eastAsia="新宋体" w:cs="新宋体"/>
                <w:bCs/>
                <w:sz w:val="24"/>
                <w:szCs w:val="24"/>
                <w:highlight w:val="none"/>
              </w:rPr>
              <w:t>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3"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eastAsia="zh-CN"/>
              </w:rPr>
              <w:t>服务期限</w:t>
            </w:r>
            <w:r>
              <w:rPr>
                <w:rFonts w:hint="eastAsia" w:ascii="新宋体" w:hAnsi="新宋体" w:eastAsia="新宋体" w:cs="新宋体"/>
                <w:sz w:val="24"/>
                <w:szCs w:val="24"/>
                <w:highlight w:val="none"/>
                <w:lang w:val="en-US" w:eastAsia="zh-CN"/>
              </w:rPr>
              <w:t>3年，合同一年一签。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default" w:ascii="新宋体" w:hAnsi="新宋体" w:eastAsia="宋体" w:cs="新宋体"/>
                <w:sz w:val="24"/>
                <w:szCs w:val="24"/>
                <w:highlight w:val="none"/>
                <w:lang w:val="en-US" w:eastAsia="zh-CN"/>
              </w:rPr>
            </w:pPr>
            <w:r>
              <w:rPr>
                <w:rFonts w:hint="eastAsia" w:ascii="新宋体" w:hAnsi="新宋体" w:eastAsia="新宋体" w:cs="新宋体"/>
                <w:sz w:val="24"/>
                <w:szCs w:val="24"/>
                <w:highlight w:val="none"/>
              </w:rPr>
              <w:t>杭州</w:t>
            </w:r>
            <w:r>
              <w:rPr>
                <w:rFonts w:hint="eastAsia" w:ascii="新宋体" w:hAnsi="新宋体" w:eastAsia="新宋体" w:cs="新宋体"/>
                <w:sz w:val="24"/>
                <w:szCs w:val="24"/>
                <w:highlight w:val="none"/>
                <w:lang w:eastAsia="zh-CN"/>
              </w:rPr>
              <w:t>市余杭区艺术中心（</w:t>
            </w:r>
            <w:r>
              <w:rPr>
                <w:rFonts w:hint="eastAsia" w:ascii="新宋体" w:hAnsi="新宋体" w:eastAsia="新宋体" w:cs="新宋体"/>
                <w:sz w:val="24"/>
                <w:highlight w:val="none"/>
                <w:lang w:eastAsia="zh-CN"/>
              </w:rPr>
              <w:t>闲林中路</w:t>
            </w:r>
            <w:r>
              <w:rPr>
                <w:rFonts w:hint="eastAsia" w:ascii="新宋体" w:hAnsi="新宋体" w:eastAsia="新宋体" w:cs="新宋体"/>
                <w:sz w:val="24"/>
                <w:highlight w:val="none"/>
                <w:lang w:val="en-US" w:eastAsia="zh-CN"/>
              </w:rPr>
              <w:t>291号16号-1号商铺楼）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rPr>
              <w:t>杭州</w:t>
            </w:r>
            <w:r>
              <w:rPr>
                <w:rFonts w:hint="eastAsia" w:ascii="新宋体" w:hAnsi="新宋体" w:eastAsia="新宋体" w:cs="新宋体"/>
                <w:sz w:val="24"/>
                <w:szCs w:val="24"/>
                <w:highlight w:val="none"/>
                <w:lang w:eastAsia="zh-CN"/>
              </w:rPr>
              <w:t>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0</w:t>
            </w:r>
            <w:r>
              <w:rPr>
                <w:rFonts w:hint="eastAsia" w:ascii="新宋体" w:hAnsi="新宋体" w:eastAsia="新宋体" w:cs="新宋体"/>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0</w:t>
            </w:r>
            <w:r>
              <w:rPr>
                <w:rFonts w:hint="eastAsia" w:ascii="新宋体" w:hAnsi="新宋体" w:eastAsia="新宋体" w:cs="新宋体"/>
                <w:sz w:val="24"/>
                <w:szCs w:val="24"/>
                <w:highlight w:val="none"/>
              </w:rPr>
              <w:t>.4</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30天，30天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lang w:eastAsia="zh-CN"/>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4</w:t>
            </w:r>
            <w:r>
              <w:rPr>
                <w:rFonts w:hint="eastAsia" w:ascii="新宋体" w:hAnsi="新宋体" w:eastAsia="新宋体" w:cs="新宋体"/>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lang w:eastAsia="zh-CN"/>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z w:val="24"/>
                <w:szCs w:val="24"/>
                <w:highlight w:val="none"/>
                <w:lang w:val="en-US" w:eastAsia="zh-CN"/>
              </w:rPr>
              <w:t>17</w:t>
            </w:r>
            <w:r>
              <w:rPr>
                <w:rFonts w:hint="eastAsia" w:ascii="新宋体" w:hAnsi="新宋体" w:eastAsia="新宋体" w:cs="新宋体"/>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b w:val="0"/>
                <w:bCs w:val="0"/>
                <w:sz w:val="24"/>
                <w:szCs w:val="24"/>
                <w:highlight w:val="none"/>
              </w:rPr>
              <w:t>合同金额的1%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2.1</w:t>
            </w:r>
            <w:r>
              <w:rPr>
                <w:rFonts w:hint="eastAsia" w:ascii="新宋体" w:hAnsi="新宋体" w:eastAsia="新宋体" w:cs="新宋体"/>
                <w:sz w:val="24"/>
                <w:szCs w:val="24"/>
                <w:highlight w:val="none"/>
                <w:lang w:val="en-US" w:eastAsia="zh-CN"/>
              </w:rPr>
              <w:t>7</w:t>
            </w:r>
            <w:r>
              <w:rPr>
                <w:rFonts w:hint="eastAsia" w:ascii="新宋体" w:hAnsi="新宋体" w:eastAsia="新宋体" w:cs="新宋体"/>
                <w:sz w:val="24"/>
                <w:szCs w:val="24"/>
                <w:highlight w:val="none"/>
              </w:rPr>
              <w:t>.2</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b w:val="0"/>
                <w:bCs/>
                <w:sz w:val="24"/>
                <w:szCs w:val="24"/>
                <w:highlight w:val="none"/>
              </w:rPr>
              <w:t>2.</w:t>
            </w:r>
            <w:r>
              <w:rPr>
                <w:rFonts w:hint="eastAsia" w:ascii="新宋体" w:hAnsi="新宋体" w:eastAsia="新宋体" w:cs="新宋体"/>
                <w:b w:val="0"/>
                <w:bCs/>
                <w:sz w:val="24"/>
                <w:szCs w:val="24"/>
                <w:highlight w:val="none"/>
                <w:lang w:val="en-US" w:eastAsia="zh-CN"/>
              </w:rPr>
              <w:t>19</w:t>
            </w:r>
          </w:p>
        </w:tc>
        <w:tc>
          <w:tcPr>
            <w:tcW w:w="8060" w:type="dxa"/>
            <w:tcBorders>
              <w:top w:val="single" w:color="auto" w:sz="6" w:space="0"/>
              <w:left w:val="single" w:color="auto" w:sz="6" w:space="0"/>
              <w:bottom w:val="single" w:color="auto" w:sz="6" w:space="0"/>
              <w:right w:val="single" w:color="auto" w:sz="6" w:space="0"/>
            </w:tcBorders>
            <w:vAlign w:val="center"/>
          </w:tcPr>
          <w:p>
            <w:pPr>
              <w:spacing w:line="360" w:lineRule="auto"/>
              <w:ind w:left="-420" w:leftChars="-200" w:right="-420" w:rightChars="-200"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合同一式</w:t>
            </w:r>
            <w:r>
              <w:rPr>
                <w:rFonts w:hint="eastAsia" w:ascii="新宋体" w:hAnsi="新宋体" w:eastAsia="新宋体" w:cs="新宋体"/>
                <w:sz w:val="24"/>
                <w:szCs w:val="24"/>
                <w:highlight w:val="none"/>
                <w:lang w:val="en-US" w:eastAsia="zh-CN"/>
              </w:rPr>
              <w:t>肆</w:t>
            </w:r>
            <w:r>
              <w:rPr>
                <w:rFonts w:hint="eastAsia" w:ascii="新宋体" w:hAnsi="新宋体" w:eastAsia="新宋体" w:cs="新宋体"/>
                <w:sz w:val="24"/>
                <w:szCs w:val="24"/>
                <w:highlight w:val="none"/>
              </w:rPr>
              <w:t>份，</w:t>
            </w:r>
            <w:r>
              <w:rPr>
                <w:rFonts w:hint="eastAsia" w:ascii="新宋体" w:hAnsi="新宋体" w:eastAsia="新宋体" w:cs="新宋体"/>
                <w:sz w:val="24"/>
                <w:szCs w:val="24"/>
                <w:highlight w:val="none"/>
                <w:lang w:eastAsia="zh-CN"/>
              </w:rPr>
              <w:t>甲乙双方各贰</w:t>
            </w:r>
            <w:r>
              <w:rPr>
                <w:rFonts w:hint="eastAsia" w:ascii="新宋体" w:hAnsi="新宋体" w:eastAsia="新宋体" w:cs="新宋体"/>
                <w:sz w:val="24"/>
                <w:szCs w:val="24"/>
                <w:highlight w:val="none"/>
                <w:lang w:val="en-US" w:eastAsia="zh-CN"/>
              </w:rPr>
              <w:t>份</w:t>
            </w:r>
          </w:p>
        </w:tc>
      </w:tr>
    </w:tbl>
    <w:p>
      <w:pPr>
        <w:spacing w:line="360" w:lineRule="auto"/>
        <w:ind w:left="-420" w:leftChars="-200" w:right="-420" w:rightChars="-200" w:firstLine="480" w:firstLineChars="200"/>
        <w:rPr>
          <w:rFonts w:hint="eastAsia" w:ascii="新宋体" w:hAnsi="新宋体" w:eastAsia="新宋体" w:cs="新宋体"/>
          <w:sz w:val="24"/>
          <w:szCs w:val="24"/>
          <w:highlight w:val="none"/>
        </w:rPr>
      </w:pPr>
    </w:p>
    <w:p>
      <w:pPr>
        <w:spacing w:line="360" w:lineRule="auto"/>
        <w:ind w:left="-420" w:leftChars="-200" w:right="-420" w:rightChars="-200" w:firstLine="480" w:firstLineChars="200"/>
        <w:jc w:val="center"/>
        <w:outlineLvl w:val="0"/>
        <w:rPr>
          <w:rFonts w:hint="eastAsia" w:ascii="新宋体" w:hAnsi="新宋体" w:eastAsia="新宋体" w:cs="新宋体"/>
          <w:sz w:val="24"/>
          <w:szCs w:val="24"/>
          <w:highlight w:val="none"/>
        </w:rPr>
      </w:pPr>
    </w:p>
    <w:p>
      <w:pPr>
        <w:widowControl/>
        <w:adjustRightInd/>
        <w:jc w:val="left"/>
        <w:rPr>
          <w:rFonts w:hint="eastAsia" w:ascii="新宋体" w:hAnsi="新宋体" w:eastAsia="新宋体" w:cs="新宋体"/>
          <w:b/>
          <w:sz w:val="24"/>
          <w:szCs w:val="24"/>
          <w:highlight w:val="none"/>
        </w:rPr>
      </w:pPr>
    </w:p>
    <w:p>
      <w:pPr>
        <w:rPr>
          <w:highlight w:val="none"/>
        </w:rPr>
      </w:pPr>
    </w:p>
    <w:p>
      <w:pPr>
        <w:widowControl/>
        <w:adjustRightInd/>
        <w:jc w:val="left"/>
        <w:rPr>
          <w:rFonts w:hint="eastAsia" w:ascii="新宋体" w:hAnsi="新宋体" w:eastAsia="新宋体" w:cs="新宋体"/>
          <w:b/>
          <w:sz w:val="24"/>
          <w:szCs w:val="24"/>
          <w:highlight w:val="none"/>
        </w:rPr>
      </w:pPr>
    </w:p>
    <w:sectPr>
      <w:headerReference r:id="rId7" w:type="first"/>
      <w:footerReference r:id="rId10" w:type="first"/>
      <w:headerReference r:id="rId6" w:type="default"/>
      <w:footerReference r:id="rId8" w:type="default"/>
      <w:footerReference r:id="rId9" w:type="even"/>
      <w:pgSz w:w="11906" w:h="16838"/>
      <w:pgMar w:top="720" w:right="720" w:bottom="720" w:left="720" w:header="0" w:footer="0" w:gutter="0"/>
      <w:pgNumType w:fmt="decimal"/>
      <w:cols w:space="72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Times New Roman"/>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pPr>
    <w:r>
      <w:rPr>
        <w:rFonts w:ascii="Times New Roman" w:hAnsi="Times New Roman" w:eastAsia="宋体" w:cs="Times New Roman"/>
        <w:kern w:val="2"/>
        <w:sz w:val="18"/>
        <w:szCs w:val="18"/>
        <w:lang w:val="en-US" w:eastAsia="zh-CN" w:bidi="ar-SA"/>
      </w:rPr>
      <w:pict>
        <v:rect id="文本框 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Times New Roman" w:hAnsi="Times New Roman" w:eastAsia="宋体" w:cs="Times New Roman"/>
        <w:kern w:val="2"/>
        <w:sz w:val="21"/>
        <w:szCs w:val="24"/>
        <w:lang w:val="en-US" w:eastAsia="zh-CN" w:bidi="ar-SA"/>
      </w:rPr>
      <w:pict>
        <v:rect id="文本框 5"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5"/>
      </w:rPr>
    </w:pPr>
    <w:r>
      <w:fldChar w:fldCharType="begin"/>
    </w:r>
    <w:r>
      <w:rPr>
        <w:rStyle w:val="65"/>
      </w:rPr>
      <w:instrText xml:space="preserve">PAGE  </w:instrText>
    </w:r>
    <w:r>
      <w:fldChar w:fldCharType="separate"/>
    </w:r>
    <w:r>
      <w:rPr>
        <w:rStyle w:val="65"/>
      </w:rPr>
      <w:t>1</w:t>
    </w:r>
    <w:r>
      <w:fldChar w:fldCharType="end"/>
    </w:r>
  </w:p>
  <w:p>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Times New Roman" w:hAnsi="Times New Roman" w:eastAsia="宋体" w:cs="Times New Roman"/>
        <w:kern w:val="2"/>
        <w:sz w:val="21"/>
        <w:szCs w:val="24"/>
        <w:lang w:val="en-US" w:eastAsia="zh-CN" w:bidi="ar-SA"/>
      </w:rPr>
      <w:pict>
        <v:rect id="文本框 6"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23</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7174477">
    <w:nsid w:val="63F7A6CD"/>
    <w:multiLevelType w:val="singleLevel"/>
    <w:tmpl w:val="63F7A6CD"/>
    <w:lvl w:ilvl="0" w:tentative="1">
      <w:start w:val="3"/>
      <w:numFmt w:val="chineseCounting"/>
      <w:suff w:val="nothing"/>
      <w:lvlText w:val="%1、"/>
      <w:lvlJc w:val="left"/>
      <w:rPr>
        <w:rFonts w:hint="eastAsia"/>
      </w:rPr>
    </w:lvl>
  </w:abstractNum>
  <w:abstractNum w:abstractNumId="1682302684">
    <w:nsid w:val="6445E6DC"/>
    <w:multiLevelType w:val="singleLevel"/>
    <w:tmpl w:val="6445E6DC"/>
    <w:lvl w:ilvl="0" w:tentative="1">
      <w:start w:val="4"/>
      <w:numFmt w:val="decimal"/>
      <w:suff w:val="nothing"/>
      <w:lvlText w:val="%1."/>
      <w:lvlJc w:val="left"/>
    </w:lvl>
  </w:abstractNum>
  <w:abstractNum w:abstractNumId="1739950332">
    <w:nsid w:val="67B588FC"/>
    <w:multiLevelType w:val="singleLevel"/>
    <w:tmpl w:val="67B588FC"/>
    <w:lvl w:ilvl="0" w:tentative="1">
      <w:start w:val="2"/>
      <w:numFmt w:val="decimal"/>
      <w:suff w:val="nothing"/>
      <w:lvlText w:val="%1、"/>
      <w:lvlJc w:val="left"/>
    </w:lvl>
  </w:abstractNum>
  <w:num w:numId="1">
    <w:abstractNumId w:val="1682302684"/>
  </w:num>
  <w:num w:numId="2">
    <w:abstractNumId w:val="1677174477"/>
  </w:num>
  <w:num w:numId="3">
    <w:abstractNumId w:val="17399503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EwZmNjOGJlZmNkODgzYmVjZDY3OTc4NGU5ZWQ4NzYifQ=="/>
    <w:docVar w:name="KSO_WPS_MARK_KEY" w:val="e8d17cc4-4bf4-4a4d-8d17-4c02a91c4457"/>
  </w:docVars>
  <w:rsids>
    <w:rsidRoot w:val="00172A27"/>
    <w:rsid w:val="000000C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7D2"/>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4A67"/>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68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6F2"/>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18D"/>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64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C09"/>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BD1"/>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1E9"/>
    <w:rsid w:val="003A12B6"/>
    <w:rsid w:val="003A1C44"/>
    <w:rsid w:val="003A20D5"/>
    <w:rsid w:val="003A24CC"/>
    <w:rsid w:val="003A2512"/>
    <w:rsid w:val="003A2A53"/>
    <w:rsid w:val="003A2EE8"/>
    <w:rsid w:val="003A373C"/>
    <w:rsid w:val="003A5378"/>
    <w:rsid w:val="003A553C"/>
    <w:rsid w:val="003A56DF"/>
    <w:rsid w:val="003A6008"/>
    <w:rsid w:val="003A703F"/>
    <w:rsid w:val="003A750D"/>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704"/>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9E8"/>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3B1"/>
    <w:rsid w:val="004E1D6F"/>
    <w:rsid w:val="004E1DF3"/>
    <w:rsid w:val="004E2393"/>
    <w:rsid w:val="004E3117"/>
    <w:rsid w:val="004E3A2A"/>
    <w:rsid w:val="004E3AB1"/>
    <w:rsid w:val="004E4003"/>
    <w:rsid w:val="004E4626"/>
    <w:rsid w:val="004E4984"/>
    <w:rsid w:val="004E5101"/>
    <w:rsid w:val="004E5380"/>
    <w:rsid w:val="004E5A63"/>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390"/>
    <w:rsid w:val="00502B31"/>
    <w:rsid w:val="0050434C"/>
    <w:rsid w:val="0050537D"/>
    <w:rsid w:val="00505756"/>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4ECC"/>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EB7"/>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D3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850"/>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A3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2DF"/>
    <w:rsid w:val="007E54B8"/>
    <w:rsid w:val="007E5D12"/>
    <w:rsid w:val="007E6420"/>
    <w:rsid w:val="007E677F"/>
    <w:rsid w:val="007E6B25"/>
    <w:rsid w:val="007E6E06"/>
    <w:rsid w:val="007E6F4A"/>
    <w:rsid w:val="007E79CC"/>
    <w:rsid w:val="007F1124"/>
    <w:rsid w:val="007F152D"/>
    <w:rsid w:val="007F20C4"/>
    <w:rsid w:val="007F20EE"/>
    <w:rsid w:val="007F23D8"/>
    <w:rsid w:val="007F2A6C"/>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DA"/>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75"/>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07"/>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D5D"/>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CB"/>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763"/>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22C"/>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DD5"/>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82"/>
    <w:rsid w:val="00C832CB"/>
    <w:rsid w:val="00C84085"/>
    <w:rsid w:val="00C8492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B42"/>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DD9"/>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0C9"/>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845"/>
    <w:rsid w:val="00E70C55"/>
    <w:rsid w:val="00E70E34"/>
    <w:rsid w:val="00E71809"/>
    <w:rsid w:val="00E71D1E"/>
    <w:rsid w:val="00E725F7"/>
    <w:rsid w:val="00E726F2"/>
    <w:rsid w:val="00E728E2"/>
    <w:rsid w:val="00E736E3"/>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91D"/>
    <w:rsid w:val="00EC7A28"/>
    <w:rsid w:val="00EC7B48"/>
    <w:rsid w:val="00ED0151"/>
    <w:rsid w:val="00ED0257"/>
    <w:rsid w:val="00ED071B"/>
    <w:rsid w:val="00ED1562"/>
    <w:rsid w:val="00ED18B1"/>
    <w:rsid w:val="00ED1ADE"/>
    <w:rsid w:val="00ED3692"/>
    <w:rsid w:val="00ED4A77"/>
    <w:rsid w:val="00ED4B6E"/>
    <w:rsid w:val="00ED5981"/>
    <w:rsid w:val="00ED613A"/>
    <w:rsid w:val="00ED6514"/>
    <w:rsid w:val="00ED66B2"/>
    <w:rsid w:val="00ED6B9F"/>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80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24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9395A"/>
    <w:rsid w:val="016D0112"/>
    <w:rsid w:val="019F7441"/>
    <w:rsid w:val="01B37585"/>
    <w:rsid w:val="01D55165"/>
    <w:rsid w:val="01DF6BF8"/>
    <w:rsid w:val="01EC2C57"/>
    <w:rsid w:val="02214795"/>
    <w:rsid w:val="02393535"/>
    <w:rsid w:val="025F0711"/>
    <w:rsid w:val="026B2E25"/>
    <w:rsid w:val="02824D4D"/>
    <w:rsid w:val="02D45932"/>
    <w:rsid w:val="02DC4B10"/>
    <w:rsid w:val="02DD76CE"/>
    <w:rsid w:val="02F36323"/>
    <w:rsid w:val="02F5619C"/>
    <w:rsid w:val="030A70DE"/>
    <w:rsid w:val="0326446A"/>
    <w:rsid w:val="032D5555"/>
    <w:rsid w:val="036634D2"/>
    <w:rsid w:val="036849BD"/>
    <w:rsid w:val="038A1BDD"/>
    <w:rsid w:val="03DD35E4"/>
    <w:rsid w:val="03EE1902"/>
    <w:rsid w:val="04076900"/>
    <w:rsid w:val="041A5A3B"/>
    <w:rsid w:val="042311BA"/>
    <w:rsid w:val="042B157A"/>
    <w:rsid w:val="048F763B"/>
    <w:rsid w:val="049F330E"/>
    <w:rsid w:val="04AA775C"/>
    <w:rsid w:val="04AF1889"/>
    <w:rsid w:val="04B403C6"/>
    <w:rsid w:val="04DF1A8A"/>
    <w:rsid w:val="04F66F48"/>
    <w:rsid w:val="05251E14"/>
    <w:rsid w:val="052C4E67"/>
    <w:rsid w:val="05A16594"/>
    <w:rsid w:val="05A7762D"/>
    <w:rsid w:val="05B97C74"/>
    <w:rsid w:val="05F73ED5"/>
    <w:rsid w:val="060E5941"/>
    <w:rsid w:val="06110FAF"/>
    <w:rsid w:val="06493CA7"/>
    <w:rsid w:val="065A6178"/>
    <w:rsid w:val="066F1CF3"/>
    <w:rsid w:val="067F2C79"/>
    <w:rsid w:val="06930BB8"/>
    <w:rsid w:val="069E1640"/>
    <w:rsid w:val="06FD67C2"/>
    <w:rsid w:val="070757EC"/>
    <w:rsid w:val="07117EA5"/>
    <w:rsid w:val="072004C0"/>
    <w:rsid w:val="07245D42"/>
    <w:rsid w:val="07264C62"/>
    <w:rsid w:val="0779354C"/>
    <w:rsid w:val="077F3AB3"/>
    <w:rsid w:val="08061376"/>
    <w:rsid w:val="08344B05"/>
    <w:rsid w:val="08452D77"/>
    <w:rsid w:val="086401F8"/>
    <w:rsid w:val="08751CAA"/>
    <w:rsid w:val="087E4C40"/>
    <w:rsid w:val="08A871D0"/>
    <w:rsid w:val="08D66AD6"/>
    <w:rsid w:val="08DA33A3"/>
    <w:rsid w:val="08E80F13"/>
    <w:rsid w:val="08F438BE"/>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293A5F"/>
    <w:rsid w:val="0B30404E"/>
    <w:rsid w:val="0B4C6C14"/>
    <w:rsid w:val="0B547599"/>
    <w:rsid w:val="0B553428"/>
    <w:rsid w:val="0B631A88"/>
    <w:rsid w:val="0B683D45"/>
    <w:rsid w:val="0B7F3F11"/>
    <w:rsid w:val="0B884417"/>
    <w:rsid w:val="0BC10435"/>
    <w:rsid w:val="0BD742C9"/>
    <w:rsid w:val="0BF6188C"/>
    <w:rsid w:val="0BF73C91"/>
    <w:rsid w:val="0C170175"/>
    <w:rsid w:val="0C550F83"/>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342AA"/>
    <w:rsid w:val="0DB4420C"/>
    <w:rsid w:val="0DD63300"/>
    <w:rsid w:val="0DF50604"/>
    <w:rsid w:val="0DF702FE"/>
    <w:rsid w:val="0E060E51"/>
    <w:rsid w:val="0E5604B2"/>
    <w:rsid w:val="0E6D5D79"/>
    <w:rsid w:val="0E9D0089"/>
    <w:rsid w:val="0EB803EE"/>
    <w:rsid w:val="0ECB5DC3"/>
    <w:rsid w:val="0EF94D4B"/>
    <w:rsid w:val="0F4958DC"/>
    <w:rsid w:val="0F515DF7"/>
    <w:rsid w:val="0F596BA8"/>
    <w:rsid w:val="0F6248D2"/>
    <w:rsid w:val="0F634E4C"/>
    <w:rsid w:val="0F693536"/>
    <w:rsid w:val="0F7B0511"/>
    <w:rsid w:val="0F7B76D9"/>
    <w:rsid w:val="0F816ACD"/>
    <w:rsid w:val="0F9832DB"/>
    <w:rsid w:val="0FBF3FD2"/>
    <w:rsid w:val="0FBF7FF3"/>
    <w:rsid w:val="0FD115B3"/>
    <w:rsid w:val="1055015A"/>
    <w:rsid w:val="10646583"/>
    <w:rsid w:val="107D4B15"/>
    <w:rsid w:val="108A3C80"/>
    <w:rsid w:val="108F519E"/>
    <w:rsid w:val="10C26171"/>
    <w:rsid w:val="10F33360"/>
    <w:rsid w:val="10FC16EA"/>
    <w:rsid w:val="110F1D40"/>
    <w:rsid w:val="112662BB"/>
    <w:rsid w:val="11266F33"/>
    <w:rsid w:val="11731AEF"/>
    <w:rsid w:val="11884C6C"/>
    <w:rsid w:val="118963A1"/>
    <w:rsid w:val="11C6522A"/>
    <w:rsid w:val="11E104CC"/>
    <w:rsid w:val="11E20309"/>
    <w:rsid w:val="11E206E3"/>
    <w:rsid w:val="12255233"/>
    <w:rsid w:val="12530213"/>
    <w:rsid w:val="127723A9"/>
    <w:rsid w:val="127D4165"/>
    <w:rsid w:val="12862074"/>
    <w:rsid w:val="12883966"/>
    <w:rsid w:val="129E45B4"/>
    <w:rsid w:val="12D81596"/>
    <w:rsid w:val="13072A44"/>
    <w:rsid w:val="13183FE3"/>
    <w:rsid w:val="135E2575"/>
    <w:rsid w:val="135F4BE2"/>
    <w:rsid w:val="13904F26"/>
    <w:rsid w:val="139B1A0A"/>
    <w:rsid w:val="139D25C7"/>
    <w:rsid w:val="13AD22D8"/>
    <w:rsid w:val="13BF3CE4"/>
    <w:rsid w:val="141008D8"/>
    <w:rsid w:val="14125FE6"/>
    <w:rsid w:val="14560D0A"/>
    <w:rsid w:val="146D271E"/>
    <w:rsid w:val="14982588"/>
    <w:rsid w:val="149A5AD9"/>
    <w:rsid w:val="14A7619D"/>
    <w:rsid w:val="14C07817"/>
    <w:rsid w:val="150536C3"/>
    <w:rsid w:val="150C1963"/>
    <w:rsid w:val="151447A0"/>
    <w:rsid w:val="152165B6"/>
    <w:rsid w:val="15396701"/>
    <w:rsid w:val="154A6454"/>
    <w:rsid w:val="15762120"/>
    <w:rsid w:val="161C3356"/>
    <w:rsid w:val="16A8729C"/>
    <w:rsid w:val="16B33777"/>
    <w:rsid w:val="16BC70A7"/>
    <w:rsid w:val="16C6339E"/>
    <w:rsid w:val="16DF0E96"/>
    <w:rsid w:val="16F867D1"/>
    <w:rsid w:val="172F2D79"/>
    <w:rsid w:val="17557BEF"/>
    <w:rsid w:val="17D349C1"/>
    <w:rsid w:val="182C4D04"/>
    <w:rsid w:val="1830729E"/>
    <w:rsid w:val="185F00D6"/>
    <w:rsid w:val="1870062C"/>
    <w:rsid w:val="18817102"/>
    <w:rsid w:val="18830A15"/>
    <w:rsid w:val="18852B28"/>
    <w:rsid w:val="188B5321"/>
    <w:rsid w:val="18D4224A"/>
    <w:rsid w:val="18D817BC"/>
    <w:rsid w:val="192432CE"/>
    <w:rsid w:val="194F4102"/>
    <w:rsid w:val="196842EC"/>
    <w:rsid w:val="19932372"/>
    <w:rsid w:val="19A20DD5"/>
    <w:rsid w:val="19AE03F1"/>
    <w:rsid w:val="19F868F8"/>
    <w:rsid w:val="1A071A03"/>
    <w:rsid w:val="1A1F16AE"/>
    <w:rsid w:val="1A3B5C77"/>
    <w:rsid w:val="1A73202F"/>
    <w:rsid w:val="1A984BAD"/>
    <w:rsid w:val="1AB8220E"/>
    <w:rsid w:val="1AE4166C"/>
    <w:rsid w:val="1AF06CFB"/>
    <w:rsid w:val="1AF11B8D"/>
    <w:rsid w:val="1B0800B8"/>
    <w:rsid w:val="1B11359C"/>
    <w:rsid w:val="1B2A271F"/>
    <w:rsid w:val="1B3F26C4"/>
    <w:rsid w:val="1B530544"/>
    <w:rsid w:val="1B6E518C"/>
    <w:rsid w:val="1B713184"/>
    <w:rsid w:val="1BA209CF"/>
    <w:rsid w:val="1BB4777D"/>
    <w:rsid w:val="1BD75AB8"/>
    <w:rsid w:val="1C0459C2"/>
    <w:rsid w:val="1C1B3B4A"/>
    <w:rsid w:val="1C88086E"/>
    <w:rsid w:val="1C9F5B04"/>
    <w:rsid w:val="1CEA3FE8"/>
    <w:rsid w:val="1CF00444"/>
    <w:rsid w:val="1D266CE1"/>
    <w:rsid w:val="1D3963AF"/>
    <w:rsid w:val="1D48051B"/>
    <w:rsid w:val="1D6A673C"/>
    <w:rsid w:val="1D9247AE"/>
    <w:rsid w:val="1DB567EC"/>
    <w:rsid w:val="1DBF2AB1"/>
    <w:rsid w:val="1DF51A98"/>
    <w:rsid w:val="1E3D060F"/>
    <w:rsid w:val="1E3F7D2E"/>
    <w:rsid w:val="1E4134E4"/>
    <w:rsid w:val="1E5062B3"/>
    <w:rsid w:val="1E523514"/>
    <w:rsid w:val="1E670A10"/>
    <w:rsid w:val="1E714A66"/>
    <w:rsid w:val="1E802593"/>
    <w:rsid w:val="1E8B6156"/>
    <w:rsid w:val="1EA703CC"/>
    <w:rsid w:val="1EB7330C"/>
    <w:rsid w:val="1F0A0FF3"/>
    <w:rsid w:val="1F5771FF"/>
    <w:rsid w:val="1FD52DD5"/>
    <w:rsid w:val="1FE868A9"/>
    <w:rsid w:val="20034907"/>
    <w:rsid w:val="20173E4B"/>
    <w:rsid w:val="203778E9"/>
    <w:rsid w:val="203D7274"/>
    <w:rsid w:val="204E48BC"/>
    <w:rsid w:val="208921B3"/>
    <w:rsid w:val="20973DEB"/>
    <w:rsid w:val="20B26522"/>
    <w:rsid w:val="20B44310"/>
    <w:rsid w:val="211116EB"/>
    <w:rsid w:val="21207866"/>
    <w:rsid w:val="21396212"/>
    <w:rsid w:val="216133FC"/>
    <w:rsid w:val="21D56769"/>
    <w:rsid w:val="21E52EF3"/>
    <w:rsid w:val="21FB5D7B"/>
    <w:rsid w:val="22015E94"/>
    <w:rsid w:val="22037F39"/>
    <w:rsid w:val="220B1C3D"/>
    <w:rsid w:val="221D1D20"/>
    <w:rsid w:val="22334A87"/>
    <w:rsid w:val="227434EC"/>
    <w:rsid w:val="22BE6801"/>
    <w:rsid w:val="23007D7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84A84"/>
    <w:rsid w:val="256E7E76"/>
    <w:rsid w:val="258B00E2"/>
    <w:rsid w:val="25A917A6"/>
    <w:rsid w:val="25B51FC4"/>
    <w:rsid w:val="25BE27CC"/>
    <w:rsid w:val="25EA2CC2"/>
    <w:rsid w:val="25F74A5C"/>
    <w:rsid w:val="25FA2F5D"/>
    <w:rsid w:val="2628662C"/>
    <w:rsid w:val="262D45DE"/>
    <w:rsid w:val="26871DC8"/>
    <w:rsid w:val="26A53EF9"/>
    <w:rsid w:val="26A94201"/>
    <w:rsid w:val="26AC274F"/>
    <w:rsid w:val="27044A29"/>
    <w:rsid w:val="27062195"/>
    <w:rsid w:val="271D34C8"/>
    <w:rsid w:val="276142BF"/>
    <w:rsid w:val="27783712"/>
    <w:rsid w:val="27907362"/>
    <w:rsid w:val="27952CFE"/>
    <w:rsid w:val="28333E1D"/>
    <w:rsid w:val="28454BD6"/>
    <w:rsid w:val="28455253"/>
    <w:rsid w:val="28551971"/>
    <w:rsid w:val="285B1C53"/>
    <w:rsid w:val="289F7086"/>
    <w:rsid w:val="28C32028"/>
    <w:rsid w:val="28CC490F"/>
    <w:rsid w:val="28DE40AA"/>
    <w:rsid w:val="29345E77"/>
    <w:rsid w:val="294C65AD"/>
    <w:rsid w:val="29621FF4"/>
    <w:rsid w:val="297D0620"/>
    <w:rsid w:val="29806583"/>
    <w:rsid w:val="2981571D"/>
    <w:rsid w:val="298B3C4C"/>
    <w:rsid w:val="29E14AC1"/>
    <w:rsid w:val="29F26D24"/>
    <w:rsid w:val="2A016E7E"/>
    <w:rsid w:val="2A15033F"/>
    <w:rsid w:val="2A1662C1"/>
    <w:rsid w:val="2A1C7367"/>
    <w:rsid w:val="2A2815FA"/>
    <w:rsid w:val="2A6D6092"/>
    <w:rsid w:val="2A7D76B4"/>
    <w:rsid w:val="2AFC6512"/>
    <w:rsid w:val="2B437463"/>
    <w:rsid w:val="2B7807EE"/>
    <w:rsid w:val="2B905794"/>
    <w:rsid w:val="2BA50BF7"/>
    <w:rsid w:val="2BBF00EC"/>
    <w:rsid w:val="2BC37CFD"/>
    <w:rsid w:val="2BD5237F"/>
    <w:rsid w:val="2BE536CE"/>
    <w:rsid w:val="2BE758D9"/>
    <w:rsid w:val="2C09049E"/>
    <w:rsid w:val="2C0A653C"/>
    <w:rsid w:val="2C191F85"/>
    <w:rsid w:val="2C1A6CEA"/>
    <w:rsid w:val="2CE82D6F"/>
    <w:rsid w:val="2D343236"/>
    <w:rsid w:val="2D4B5787"/>
    <w:rsid w:val="2D79212A"/>
    <w:rsid w:val="2DC62156"/>
    <w:rsid w:val="2DD15014"/>
    <w:rsid w:val="2DF72DE4"/>
    <w:rsid w:val="2E0220AF"/>
    <w:rsid w:val="2E4B082A"/>
    <w:rsid w:val="2E5D4E86"/>
    <w:rsid w:val="2E5D790B"/>
    <w:rsid w:val="2E9A3C18"/>
    <w:rsid w:val="2EBB0FEE"/>
    <w:rsid w:val="2EC013BA"/>
    <w:rsid w:val="2EC63002"/>
    <w:rsid w:val="2F0A6B38"/>
    <w:rsid w:val="2F834C7B"/>
    <w:rsid w:val="2F907296"/>
    <w:rsid w:val="2F914D1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A90320"/>
    <w:rsid w:val="32BE5C2C"/>
    <w:rsid w:val="32FB6478"/>
    <w:rsid w:val="33263B3F"/>
    <w:rsid w:val="333469D8"/>
    <w:rsid w:val="334C20BB"/>
    <w:rsid w:val="336963EB"/>
    <w:rsid w:val="33816EEB"/>
    <w:rsid w:val="338D00C3"/>
    <w:rsid w:val="33D56C16"/>
    <w:rsid w:val="33EB55CD"/>
    <w:rsid w:val="33EC4C02"/>
    <w:rsid w:val="340D2360"/>
    <w:rsid w:val="3410665D"/>
    <w:rsid w:val="34211214"/>
    <w:rsid w:val="342E63AB"/>
    <w:rsid w:val="348225B1"/>
    <w:rsid w:val="34902C15"/>
    <w:rsid w:val="349415D2"/>
    <w:rsid w:val="34950E68"/>
    <w:rsid w:val="34986E94"/>
    <w:rsid w:val="34AF62C9"/>
    <w:rsid w:val="34CB4388"/>
    <w:rsid w:val="34FA6E12"/>
    <w:rsid w:val="354D7158"/>
    <w:rsid w:val="358D5588"/>
    <w:rsid w:val="35D231D8"/>
    <w:rsid w:val="363A3B40"/>
    <w:rsid w:val="365302AE"/>
    <w:rsid w:val="36607A0A"/>
    <w:rsid w:val="366821B1"/>
    <w:rsid w:val="366E227C"/>
    <w:rsid w:val="366F2E0D"/>
    <w:rsid w:val="367B6A5C"/>
    <w:rsid w:val="36A74ADA"/>
    <w:rsid w:val="36AD60D5"/>
    <w:rsid w:val="36B224F9"/>
    <w:rsid w:val="36EC0CC9"/>
    <w:rsid w:val="370151F4"/>
    <w:rsid w:val="37083255"/>
    <w:rsid w:val="37220D9B"/>
    <w:rsid w:val="373F410B"/>
    <w:rsid w:val="378160FB"/>
    <w:rsid w:val="379344BE"/>
    <w:rsid w:val="37D56B99"/>
    <w:rsid w:val="37EE7094"/>
    <w:rsid w:val="37F66761"/>
    <w:rsid w:val="3812280E"/>
    <w:rsid w:val="38296C89"/>
    <w:rsid w:val="383002EB"/>
    <w:rsid w:val="38586797"/>
    <w:rsid w:val="3884614E"/>
    <w:rsid w:val="38BC0149"/>
    <w:rsid w:val="38D87D1C"/>
    <w:rsid w:val="39517B8D"/>
    <w:rsid w:val="395268FB"/>
    <w:rsid w:val="395E503B"/>
    <w:rsid w:val="39636459"/>
    <w:rsid w:val="396B7F6C"/>
    <w:rsid w:val="39B417A9"/>
    <w:rsid w:val="39FC5695"/>
    <w:rsid w:val="3A006D8E"/>
    <w:rsid w:val="3A083BC2"/>
    <w:rsid w:val="3A3651E5"/>
    <w:rsid w:val="3A560D13"/>
    <w:rsid w:val="3A5A39CC"/>
    <w:rsid w:val="3A5E2E76"/>
    <w:rsid w:val="3A65571E"/>
    <w:rsid w:val="3A744481"/>
    <w:rsid w:val="3A8C7BEF"/>
    <w:rsid w:val="3A906246"/>
    <w:rsid w:val="3A9934B1"/>
    <w:rsid w:val="3ADB521F"/>
    <w:rsid w:val="3ADC2CA1"/>
    <w:rsid w:val="3B2349B7"/>
    <w:rsid w:val="3B425EC8"/>
    <w:rsid w:val="3B5461E3"/>
    <w:rsid w:val="3B616CFF"/>
    <w:rsid w:val="3B6259F6"/>
    <w:rsid w:val="3B976654"/>
    <w:rsid w:val="3BC01EFC"/>
    <w:rsid w:val="3BCA786A"/>
    <w:rsid w:val="3BD31E2F"/>
    <w:rsid w:val="3BF15831"/>
    <w:rsid w:val="3C105946"/>
    <w:rsid w:val="3C2619BE"/>
    <w:rsid w:val="3C471448"/>
    <w:rsid w:val="3C593622"/>
    <w:rsid w:val="3C594EB4"/>
    <w:rsid w:val="3C5F759A"/>
    <w:rsid w:val="3C6C525A"/>
    <w:rsid w:val="3CC956E1"/>
    <w:rsid w:val="3CCE23CB"/>
    <w:rsid w:val="3CD17D17"/>
    <w:rsid w:val="3CEB2A01"/>
    <w:rsid w:val="3D3C7F39"/>
    <w:rsid w:val="3D440F09"/>
    <w:rsid w:val="3D4504A0"/>
    <w:rsid w:val="3D8734BB"/>
    <w:rsid w:val="3D9A11D4"/>
    <w:rsid w:val="3DA16D89"/>
    <w:rsid w:val="3DA364BE"/>
    <w:rsid w:val="3DE041CB"/>
    <w:rsid w:val="3E0D48F6"/>
    <w:rsid w:val="3E1868B4"/>
    <w:rsid w:val="3E377251"/>
    <w:rsid w:val="3E42664B"/>
    <w:rsid w:val="3E5157CB"/>
    <w:rsid w:val="3E5A7334"/>
    <w:rsid w:val="3E7B5D6B"/>
    <w:rsid w:val="3E820584"/>
    <w:rsid w:val="3E843E66"/>
    <w:rsid w:val="3E8F51FE"/>
    <w:rsid w:val="3E926F87"/>
    <w:rsid w:val="3E9A59DE"/>
    <w:rsid w:val="3EAF4836"/>
    <w:rsid w:val="3EC33DFA"/>
    <w:rsid w:val="3F060E16"/>
    <w:rsid w:val="3F1D1096"/>
    <w:rsid w:val="3F2D1EF5"/>
    <w:rsid w:val="3F2F0234"/>
    <w:rsid w:val="3F6363FE"/>
    <w:rsid w:val="3F756B8F"/>
    <w:rsid w:val="3F95482B"/>
    <w:rsid w:val="3FB47B75"/>
    <w:rsid w:val="4019356B"/>
    <w:rsid w:val="401B60BB"/>
    <w:rsid w:val="40592157"/>
    <w:rsid w:val="406E1CAE"/>
    <w:rsid w:val="40A0133A"/>
    <w:rsid w:val="40C31A53"/>
    <w:rsid w:val="40FF545D"/>
    <w:rsid w:val="410067C8"/>
    <w:rsid w:val="41336B88"/>
    <w:rsid w:val="418F0D2A"/>
    <w:rsid w:val="41D01505"/>
    <w:rsid w:val="42474939"/>
    <w:rsid w:val="424C3C57"/>
    <w:rsid w:val="42613FF3"/>
    <w:rsid w:val="42660D96"/>
    <w:rsid w:val="428667D2"/>
    <w:rsid w:val="42931FC8"/>
    <w:rsid w:val="42CD1CE0"/>
    <w:rsid w:val="42E1381E"/>
    <w:rsid w:val="42ED6459"/>
    <w:rsid w:val="42FE58DD"/>
    <w:rsid w:val="43174B3D"/>
    <w:rsid w:val="434B790E"/>
    <w:rsid w:val="4360274F"/>
    <w:rsid w:val="437A7FD2"/>
    <w:rsid w:val="43977AB6"/>
    <w:rsid w:val="43A3342B"/>
    <w:rsid w:val="43C77C27"/>
    <w:rsid w:val="43DE09EE"/>
    <w:rsid w:val="44002FAD"/>
    <w:rsid w:val="44562F2D"/>
    <w:rsid w:val="449101DD"/>
    <w:rsid w:val="44CB6087"/>
    <w:rsid w:val="44DE1391"/>
    <w:rsid w:val="450B3556"/>
    <w:rsid w:val="451B225C"/>
    <w:rsid w:val="452410C9"/>
    <w:rsid w:val="45317DFB"/>
    <w:rsid w:val="45643FE4"/>
    <w:rsid w:val="456D3CE4"/>
    <w:rsid w:val="4579042C"/>
    <w:rsid w:val="457F0571"/>
    <w:rsid w:val="45851176"/>
    <w:rsid w:val="45C63B94"/>
    <w:rsid w:val="45C83D08"/>
    <w:rsid w:val="460E7DA5"/>
    <w:rsid w:val="46422483"/>
    <w:rsid w:val="4659254A"/>
    <w:rsid w:val="465B0637"/>
    <w:rsid w:val="465E3F0D"/>
    <w:rsid w:val="466A16E6"/>
    <w:rsid w:val="46860C43"/>
    <w:rsid w:val="46893F2B"/>
    <w:rsid w:val="46B53D11"/>
    <w:rsid w:val="46C4686E"/>
    <w:rsid w:val="471D243C"/>
    <w:rsid w:val="477A6F52"/>
    <w:rsid w:val="477B1783"/>
    <w:rsid w:val="477B778F"/>
    <w:rsid w:val="478203EC"/>
    <w:rsid w:val="47B025FA"/>
    <w:rsid w:val="47FB47B8"/>
    <w:rsid w:val="4809698F"/>
    <w:rsid w:val="4811697D"/>
    <w:rsid w:val="487A3E25"/>
    <w:rsid w:val="488B5503"/>
    <w:rsid w:val="48937E21"/>
    <w:rsid w:val="489A0361"/>
    <w:rsid w:val="48B94FF3"/>
    <w:rsid w:val="48E37AAB"/>
    <w:rsid w:val="48FD4B4C"/>
    <w:rsid w:val="490A68E0"/>
    <w:rsid w:val="491055FE"/>
    <w:rsid w:val="492A6907"/>
    <w:rsid w:val="495F5B3E"/>
    <w:rsid w:val="496F77D7"/>
    <w:rsid w:val="497654FD"/>
    <w:rsid w:val="49B64211"/>
    <w:rsid w:val="49E56AF9"/>
    <w:rsid w:val="49F6167F"/>
    <w:rsid w:val="4A064FA0"/>
    <w:rsid w:val="4A16615C"/>
    <w:rsid w:val="4A1C7526"/>
    <w:rsid w:val="4A4424D7"/>
    <w:rsid w:val="4A63202D"/>
    <w:rsid w:val="4A822D84"/>
    <w:rsid w:val="4AA27686"/>
    <w:rsid w:val="4AB82D0F"/>
    <w:rsid w:val="4AD26D30"/>
    <w:rsid w:val="4AEB7664"/>
    <w:rsid w:val="4AFD7C19"/>
    <w:rsid w:val="4B0567D1"/>
    <w:rsid w:val="4B236AAE"/>
    <w:rsid w:val="4B707271"/>
    <w:rsid w:val="4B966D92"/>
    <w:rsid w:val="4B9739F7"/>
    <w:rsid w:val="4BE3360E"/>
    <w:rsid w:val="4BEE2503"/>
    <w:rsid w:val="4BF23C29"/>
    <w:rsid w:val="4C245A30"/>
    <w:rsid w:val="4C532A11"/>
    <w:rsid w:val="4C7A7005"/>
    <w:rsid w:val="4C877D5B"/>
    <w:rsid w:val="4CB6685F"/>
    <w:rsid w:val="4CC367FE"/>
    <w:rsid w:val="4CE9093D"/>
    <w:rsid w:val="4CFD5C9C"/>
    <w:rsid w:val="4D077F3C"/>
    <w:rsid w:val="4D123355"/>
    <w:rsid w:val="4D2A3B31"/>
    <w:rsid w:val="4D312C52"/>
    <w:rsid w:val="4D590BF1"/>
    <w:rsid w:val="4D640287"/>
    <w:rsid w:val="4D905305"/>
    <w:rsid w:val="4D964A72"/>
    <w:rsid w:val="4D9C1254"/>
    <w:rsid w:val="4E137126"/>
    <w:rsid w:val="4E6039A2"/>
    <w:rsid w:val="4E677005"/>
    <w:rsid w:val="4E793892"/>
    <w:rsid w:val="4E800872"/>
    <w:rsid w:val="4E940979"/>
    <w:rsid w:val="4EC569ED"/>
    <w:rsid w:val="4ED50EA1"/>
    <w:rsid w:val="4EEC050C"/>
    <w:rsid w:val="4F104EC3"/>
    <w:rsid w:val="4F47354A"/>
    <w:rsid w:val="4F911C54"/>
    <w:rsid w:val="4FE625E0"/>
    <w:rsid w:val="4FE7476D"/>
    <w:rsid w:val="4FEC222F"/>
    <w:rsid w:val="5021480F"/>
    <w:rsid w:val="50617C70"/>
    <w:rsid w:val="50870DA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348E9"/>
    <w:rsid w:val="52210B4A"/>
    <w:rsid w:val="522E4CC3"/>
    <w:rsid w:val="5244713B"/>
    <w:rsid w:val="52615633"/>
    <w:rsid w:val="526F4DE4"/>
    <w:rsid w:val="52873D72"/>
    <w:rsid w:val="52977FD4"/>
    <w:rsid w:val="52A25790"/>
    <w:rsid w:val="52A96B6F"/>
    <w:rsid w:val="52B45975"/>
    <w:rsid w:val="52D94017"/>
    <w:rsid w:val="52D94AA4"/>
    <w:rsid w:val="52EA3A62"/>
    <w:rsid w:val="52F50BB8"/>
    <w:rsid w:val="52F543A6"/>
    <w:rsid w:val="53097272"/>
    <w:rsid w:val="53155F5F"/>
    <w:rsid w:val="53544462"/>
    <w:rsid w:val="535D6353"/>
    <w:rsid w:val="537B1187"/>
    <w:rsid w:val="53844015"/>
    <w:rsid w:val="5397158E"/>
    <w:rsid w:val="53F24649"/>
    <w:rsid w:val="54013861"/>
    <w:rsid w:val="5410296D"/>
    <w:rsid w:val="543F0EC5"/>
    <w:rsid w:val="54487265"/>
    <w:rsid w:val="544D6070"/>
    <w:rsid w:val="54605E1E"/>
    <w:rsid w:val="54AA3F62"/>
    <w:rsid w:val="54B3506A"/>
    <w:rsid w:val="54CA0D16"/>
    <w:rsid w:val="54DD4057"/>
    <w:rsid w:val="54E7490F"/>
    <w:rsid w:val="550764A4"/>
    <w:rsid w:val="550B2BF6"/>
    <w:rsid w:val="551E3DB6"/>
    <w:rsid w:val="55214EB5"/>
    <w:rsid w:val="55364EFD"/>
    <w:rsid w:val="55591611"/>
    <w:rsid w:val="555D4828"/>
    <w:rsid w:val="557A4C8B"/>
    <w:rsid w:val="558931E1"/>
    <w:rsid w:val="55923347"/>
    <w:rsid w:val="55925180"/>
    <w:rsid w:val="55983B1B"/>
    <w:rsid w:val="55A8376B"/>
    <w:rsid w:val="55AF7E22"/>
    <w:rsid w:val="55DC29B6"/>
    <w:rsid w:val="55DD4241"/>
    <w:rsid w:val="55F50EFE"/>
    <w:rsid w:val="563C36B1"/>
    <w:rsid w:val="566B6D1E"/>
    <w:rsid w:val="567D26E0"/>
    <w:rsid w:val="56CC4D76"/>
    <w:rsid w:val="57032A2C"/>
    <w:rsid w:val="57085980"/>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2781E"/>
    <w:rsid w:val="58511B64"/>
    <w:rsid w:val="58917D2F"/>
    <w:rsid w:val="5894085C"/>
    <w:rsid w:val="58AE4F0C"/>
    <w:rsid w:val="58B85899"/>
    <w:rsid w:val="58E363A9"/>
    <w:rsid w:val="58F81ED0"/>
    <w:rsid w:val="59497C29"/>
    <w:rsid w:val="595E1678"/>
    <w:rsid w:val="596D5BD4"/>
    <w:rsid w:val="597E3DD8"/>
    <w:rsid w:val="59AB192B"/>
    <w:rsid w:val="59CDAF78"/>
    <w:rsid w:val="59F80043"/>
    <w:rsid w:val="5A09252F"/>
    <w:rsid w:val="5A0B2778"/>
    <w:rsid w:val="5A2A7C7B"/>
    <w:rsid w:val="5A3B5997"/>
    <w:rsid w:val="5A3E2560"/>
    <w:rsid w:val="5A5D3B6E"/>
    <w:rsid w:val="5A637A76"/>
    <w:rsid w:val="5A6D33BA"/>
    <w:rsid w:val="5A792B1F"/>
    <w:rsid w:val="5A874767"/>
    <w:rsid w:val="5AA85BE2"/>
    <w:rsid w:val="5AAD6F28"/>
    <w:rsid w:val="5AC97DCB"/>
    <w:rsid w:val="5AD63A24"/>
    <w:rsid w:val="5AF276C4"/>
    <w:rsid w:val="5B1851F5"/>
    <w:rsid w:val="5B2E1A1D"/>
    <w:rsid w:val="5B38D850"/>
    <w:rsid w:val="5B843A1C"/>
    <w:rsid w:val="5B873E3F"/>
    <w:rsid w:val="5B912573"/>
    <w:rsid w:val="5C00657C"/>
    <w:rsid w:val="5C02690E"/>
    <w:rsid w:val="5C0E1115"/>
    <w:rsid w:val="5C196DA7"/>
    <w:rsid w:val="5C2A048C"/>
    <w:rsid w:val="5C2A70AB"/>
    <w:rsid w:val="5C3744D8"/>
    <w:rsid w:val="5C80234E"/>
    <w:rsid w:val="5C864257"/>
    <w:rsid w:val="5C8A680C"/>
    <w:rsid w:val="5CEA7987"/>
    <w:rsid w:val="5D0C4701"/>
    <w:rsid w:val="5D0F0395"/>
    <w:rsid w:val="5D221076"/>
    <w:rsid w:val="5D397964"/>
    <w:rsid w:val="5D5A391C"/>
    <w:rsid w:val="5D5F10C0"/>
    <w:rsid w:val="5D891B7B"/>
    <w:rsid w:val="5DAD38EE"/>
    <w:rsid w:val="5DEE162B"/>
    <w:rsid w:val="5E006862"/>
    <w:rsid w:val="5E007C1C"/>
    <w:rsid w:val="5E0207B9"/>
    <w:rsid w:val="5E1834A1"/>
    <w:rsid w:val="5E261785"/>
    <w:rsid w:val="5E4A30E0"/>
    <w:rsid w:val="5E4A7017"/>
    <w:rsid w:val="5E552BBA"/>
    <w:rsid w:val="5E611C10"/>
    <w:rsid w:val="5E7A0F3F"/>
    <w:rsid w:val="5EDB7FAF"/>
    <w:rsid w:val="5EFC7377"/>
    <w:rsid w:val="5F06174D"/>
    <w:rsid w:val="5F3A3602"/>
    <w:rsid w:val="5F45733B"/>
    <w:rsid w:val="5F6277C6"/>
    <w:rsid w:val="5F6D0B1D"/>
    <w:rsid w:val="5F8D0B82"/>
    <w:rsid w:val="5FCC5339"/>
    <w:rsid w:val="5FDE68D8"/>
    <w:rsid w:val="5FE34A5B"/>
    <w:rsid w:val="5FFE1E36"/>
    <w:rsid w:val="6020658B"/>
    <w:rsid w:val="60232584"/>
    <w:rsid w:val="603D2175"/>
    <w:rsid w:val="60514FD0"/>
    <w:rsid w:val="607330CE"/>
    <w:rsid w:val="60824919"/>
    <w:rsid w:val="60825176"/>
    <w:rsid w:val="608F1085"/>
    <w:rsid w:val="609F2AC4"/>
    <w:rsid w:val="60C76322"/>
    <w:rsid w:val="60FA2EE8"/>
    <w:rsid w:val="61054A27"/>
    <w:rsid w:val="610A52BC"/>
    <w:rsid w:val="611D2366"/>
    <w:rsid w:val="61421856"/>
    <w:rsid w:val="615227C4"/>
    <w:rsid w:val="61654E3F"/>
    <w:rsid w:val="6182292A"/>
    <w:rsid w:val="619F7F92"/>
    <w:rsid w:val="61F94C26"/>
    <w:rsid w:val="62000E56"/>
    <w:rsid w:val="62167F11"/>
    <w:rsid w:val="621C0D9D"/>
    <w:rsid w:val="621E4888"/>
    <w:rsid w:val="623138F2"/>
    <w:rsid w:val="624C1ED5"/>
    <w:rsid w:val="624F3E49"/>
    <w:rsid w:val="62632286"/>
    <w:rsid w:val="62885958"/>
    <w:rsid w:val="62F40B65"/>
    <w:rsid w:val="62FC2CFE"/>
    <w:rsid w:val="63024505"/>
    <w:rsid w:val="635600A5"/>
    <w:rsid w:val="635B1DB5"/>
    <w:rsid w:val="63711FED"/>
    <w:rsid w:val="63880DDC"/>
    <w:rsid w:val="638D750D"/>
    <w:rsid w:val="63910F7E"/>
    <w:rsid w:val="63AC6CC0"/>
    <w:rsid w:val="64055776"/>
    <w:rsid w:val="64240056"/>
    <w:rsid w:val="64343F73"/>
    <w:rsid w:val="643E143A"/>
    <w:rsid w:val="64491666"/>
    <w:rsid w:val="648B6EEF"/>
    <w:rsid w:val="64C158BF"/>
    <w:rsid w:val="64CE2EAA"/>
    <w:rsid w:val="653C3090"/>
    <w:rsid w:val="656A1DF2"/>
    <w:rsid w:val="65854376"/>
    <w:rsid w:val="658767BE"/>
    <w:rsid w:val="65892531"/>
    <w:rsid w:val="66195831"/>
    <w:rsid w:val="662E75B1"/>
    <w:rsid w:val="66342C2E"/>
    <w:rsid w:val="663E784C"/>
    <w:rsid w:val="668B6A45"/>
    <w:rsid w:val="669366B2"/>
    <w:rsid w:val="66E24AD6"/>
    <w:rsid w:val="67011F07"/>
    <w:rsid w:val="67141E2D"/>
    <w:rsid w:val="672F3F24"/>
    <w:rsid w:val="673E055F"/>
    <w:rsid w:val="67551CE3"/>
    <w:rsid w:val="67A22552"/>
    <w:rsid w:val="67B22DCC"/>
    <w:rsid w:val="67BE71AA"/>
    <w:rsid w:val="67D90273"/>
    <w:rsid w:val="67DE5875"/>
    <w:rsid w:val="67E55852"/>
    <w:rsid w:val="67EB1AB4"/>
    <w:rsid w:val="67FA1285"/>
    <w:rsid w:val="680571B7"/>
    <w:rsid w:val="682A0A98"/>
    <w:rsid w:val="6838670D"/>
    <w:rsid w:val="684F0414"/>
    <w:rsid w:val="68551F4F"/>
    <w:rsid w:val="687C10C9"/>
    <w:rsid w:val="68840C16"/>
    <w:rsid w:val="68872541"/>
    <w:rsid w:val="68876EFB"/>
    <w:rsid w:val="68884654"/>
    <w:rsid w:val="689F444F"/>
    <w:rsid w:val="68B96DBB"/>
    <w:rsid w:val="68CA2805"/>
    <w:rsid w:val="68DB2693"/>
    <w:rsid w:val="68E937A3"/>
    <w:rsid w:val="691664E5"/>
    <w:rsid w:val="691E00D9"/>
    <w:rsid w:val="693E15D3"/>
    <w:rsid w:val="69627681"/>
    <w:rsid w:val="696A4DF4"/>
    <w:rsid w:val="6977531D"/>
    <w:rsid w:val="69BE6C57"/>
    <w:rsid w:val="69CC2BFF"/>
    <w:rsid w:val="69FD55B8"/>
    <w:rsid w:val="6A0B1C62"/>
    <w:rsid w:val="6A232D6E"/>
    <w:rsid w:val="6A2406C8"/>
    <w:rsid w:val="6A510F7A"/>
    <w:rsid w:val="6A6338D4"/>
    <w:rsid w:val="6ADB565B"/>
    <w:rsid w:val="6ADD0B5E"/>
    <w:rsid w:val="6ADE0BD1"/>
    <w:rsid w:val="6AE96859"/>
    <w:rsid w:val="6B09652B"/>
    <w:rsid w:val="6B147746"/>
    <w:rsid w:val="6B24787C"/>
    <w:rsid w:val="6B573233"/>
    <w:rsid w:val="6B5B6274"/>
    <w:rsid w:val="6B674346"/>
    <w:rsid w:val="6B935D53"/>
    <w:rsid w:val="6BB83B1A"/>
    <w:rsid w:val="6BD51C74"/>
    <w:rsid w:val="6C196F71"/>
    <w:rsid w:val="6C226FCB"/>
    <w:rsid w:val="6C31226F"/>
    <w:rsid w:val="6C552F0B"/>
    <w:rsid w:val="6C762E7E"/>
    <w:rsid w:val="6C8C67B7"/>
    <w:rsid w:val="6C9D744C"/>
    <w:rsid w:val="6D167928"/>
    <w:rsid w:val="6D193D0C"/>
    <w:rsid w:val="6D1A178E"/>
    <w:rsid w:val="6D26299B"/>
    <w:rsid w:val="6D4772EC"/>
    <w:rsid w:val="6D5847C7"/>
    <w:rsid w:val="6D6A2812"/>
    <w:rsid w:val="6D9078AF"/>
    <w:rsid w:val="6DAA3FEF"/>
    <w:rsid w:val="6DC0172B"/>
    <w:rsid w:val="6DCB690C"/>
    <w:rsid w:val="6DD41A5B"/>
    <w:rsid w:val="6DEC6878"/>
    <w:rsid w:val="6DF43C2E"/>
    <w:rsid w:val="6DF51CA3"/>
    <w:rsid w:val="6E6F0A3A"/>
    <w:rsid w:val="6E8335BD"/>
    <w:rsid w:val="6E8E12EF"/>
    <w:rsid w:val="6E972936"/>
    <w:rsid w:val="6ED446C5"/>
    <w:rsid w:val="6F1B13C7"/>
    <w:rsid w:val="6F2A7D94"/>
    <w:rsid w:val="6F8331F1"/>
    <w:rsid w:val="6FAE1A09"/>
    <w:rsid w:val="6FD75BF8"/>
    <w:rsid w:val="70136EED"/>
    <w:rsid w:val="70311D20"/>
    <w:rsid w:val="70726F06"/>
    <w:rsid w:val="707723D0"/>
    <w:rsid w:val="708F42B8"/>
    <w:rsid w:val="70D20C1E"/>
    <w:rsid w:val="70F5661B"/>
    <w:rsid w:val="70FA3967"/>
    <w:rsid w:val="70FC26EE"/>
    <w:rsid w:val="71105B0B"/>
    <w:rsid w:val="71167549"/>
    <w:rsid w:val="7123636D"/>
    <w:rsid w:val="71360107"/>
    <w:rsid w:val="713B688E"/>
    <w:rsid w:val="715C022F"/>
    <w:rsid w:val="719576A0"/>
    <w:rsid w:val="71A55FFE"/>
    <w:rsid w:val="71D43752"/>
    <w:rsid w:val="71F1796A"/>
    <w:rsid w:val="72154626"/>
    <w:rsid w:val="72262B5D"/>
    <w:rsid w:val="72283FF7"/>
    <w:rsid w:val="722E7212"/>
    <w:rsid w:val="723A0474"/>
    <w:rsid w:val="725923E4"/>
    <w:rsid w:val="72864BF7"/>
    <w:rsid w:val="729023FC"/>
    <w:rsid w:val="72965CE0"/>
    <w:rsid w:val="734325A8"/>
    <w:rsid w:val="73C0646E"/>
    <w:rsid w:val="73CD7F8D"/>
    <w:rsid w:val="742222F5"/>
    <w:rsid w:val="74476126"/>
    <w:rsid w:val="74706664"/>
    <w:rsid w:val="747F3682"/>
    <w:rsid w:val="749C4185"/>
    <w:rsid w:val="75067759"/>
    <w:rsid w:val="752E6DCD"/>
    <w:rsid w:val="7551380D"/>
    <w:rsid w:val="75600BE5"/>
    <w:rsid w:val="7564475C"/>
    <w:rsid w:val="7583797F"/>
    <w:rsid w:val="75A02087"/>
    <w:rsid w:val="75D20F1D"/>
    <w:rsid w:val="75DA2C18"/>
    <w:rsid w:val="75F54412"/>
    <w:rsid w:val="761D08E0"/>
    <w:rsid w:val="764E34A4"/>
    <w:rsid w:val="765D347C"/>
    <w:rsid w:val="767427A3"/>
    <w:rsid w:val="76826699"/>
    <w:rsid w:val="769757A3"/>
    <w:rsid w:val="76B45B8E"/>
    <w:rsid w:val="76BF02E0"/>
    <w:rsid w:val="76C87133"/>
    <w:rsid w:val="76CD08D5"/>
    <w:rsid w:val="76DB4B92"/>
    <w:rsid w:val="77052AA4"/>
    <w:rsid w:val="77136511"/>
    <w:rsid w:val="77340A39"/>
    <w:rsid w:val="77351FD0"/>
    <w:rsid w:val="77472422"/>
    <w:rsid w:val="777F31F2"/>
    <w:rsid w:val="77C47B8E"/>
    <w:rsid w:val="77D1700D"/>
    <w:rsid w:val="77EC04CC"/>
    <w:rsid w:val="78775729"/>
    <w:rsid w:val="788C75D7"/>
    <w:rsid w:val="78A42DB0"/>
    <w:rsid w:val="78A656AB"/>
    <w:rsid w:val="78B2245C"/>
    <w:rsid w:val="78E172CC"/>
    <w:rsid w:val="78E97B4C"/>
    <w:rsid w:val="78EA1D1F"/>
    <w:rsid w:val="7904172F"/>
    <w:rsid w:val="790F7E27"/>
    <w:rsid w:val="791B233D"/>
    <w:rsid w:val="792A0811"/>
    <w:rsid w:val="792A231A"/>
    <w:rsid w:val="79316829"/>
    <w:rsid w:val="793A736F"/>
    <w:rsid w:val="794B771C"/>
    <w:rsid w:val="795C442C"/>
    <w:rsid w:val="797E66A9"/>
    <w:rsid w:val="798518A4"/>
    <w:rsid w:val="799E7093"/>
    <w:rsid w:val="79A97383"/>
    <w:rsid w:val="79E27E8B"/>
    <w:rsid w:val="79F850CE"/>
    <w:rsid w:val="79FD443C"/>
    <w:rsid w:val="7A1D1975"/>
    <w:rsid w:val="7A3E5150"/>
    <w:rsid w:val="7A4670D6"/>
    <w:rsid w:val="7A534B63"/>
    <w:rsid w:val="7A615382"/>
    <w:rsid w:val="7A67303B"/>
    <w:rsid w:val="7A921662"/>
    <w:rsid w:val="7AAA62CC"/>
    <w:rsid w:val="7AAB1D04"/>
    <w:rsid w:val="7ABA4368"/>
    <w:rsid w:val="7ABF0838"/>
    <w:rsid w:val="7AC65BFC"/>
    <w:rsid w:val="7AD05746"/>
    <w:rsid w:val="7B1650DC"/>
    <w:rsid w:val="7B257FFD"/>
    <w:rsid w:val="7B273D20"/>
    <w:rsid w:val="7B343476"/>
    <w:rsid w:val="7B5A2978"/>
    <w:rsid w:val="7B5A7E4C"/>
    <w:rsid w:val="7B667AF9"/>
    <w:rsid w:val="7B7468F8"/>
    <w:rsid w:val="7BC24B9B"/>
    <w:rsid w:val="7BEE0103"/>
    <w:rsid w:val="7C0A0FE4"/>
    <w:rsid w:val="7C225EB9"/>
    <w:rsid w:val="7C254906"/>
    <w:rsid w:val="7C590818"/>
    <w:rsid w:val="7C6242AA"/>
    <w:rsid w:val="7C7C10F6"/>
    <w:rsid w:val="7C853BEA"/>
    <w:rsid w:val="7C881368"/>
    <w:rsid w:val="7CE27788"/>
    <w:rsid w:val="7CEC5581"/>
    <w:rsid w:val="7D0C32F1"/>
    <w:rsid w:val="7D0F408D"/>
    <w:rsid w:val="7D491C6C"/>
    <w:rsid w:val="7D5429C0"/>
    <w:rsid w:val="7D572A32"/>
    <w:rsid w:val="7D580A83"/>
    <w:rsid w:val="7D6E6D43"/>
    <w:rsid w:val="7DB57A34"/>
    <w:rsid w:val="7DE60973"/>
    <w:rsid w:val="7DEF0916"/>
    <w:rsid w:val="7E006343"/>
    <w:rsid w:val="7E065CCE"/>
    <w:rsid w:val="7E1E5218"/>
    <w:rsid w:val="7E4275A6"/>
    <w:rsid w:val="7E7104E3"/>
    <w:rsid w:val="7E9A4E1F"/>
    <w:rsid w:val="7EA7723A"/>
    <w:rsid w:val="7EAB3841"/>
    <w:rsid w:val="7EB503F0"/>
    <w:rsid w:val="7EF56FBB"/>
    <w:rsid w:val="7F04253E"/>
    <w:rsid w:val="7F0768EB"/>
    <w:rsid w:val="7F143BEC"/>
    <w:rsid w:val="7F715AF2"/>
    <w:rsid w:val="7F886E69"/>
    <w:rsid w:val="7FCF43C0"/>
    <w:rsid w:val="7FEB4BEA"/>
    <w:rsid w:val="7FFB6A23"/>
    <w:rsid w:val="BB7FA927"/>
    <w:rsid w:val="ECFF6118"/>
    <w:rsid w:val="F5FFD31F"/>
    <w:rsid w:val="FF6EAA4F"/>
    <w:rsid w:val="FF7C37CA"/>
    <w:rsid w:val="FFEF7E8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Style w:val="72"/>
      <w:tblLayout w:type="fixed"/>
      <w:tblCellMar>
        <w:top w:w="0" w:type="dxa"/>
        <w:left w:w="108" w:type="dxa"/>
        <w:bottom w:w="0" w:type="dxa"/>
        <w:right w:w="108" w:type="dxa"/>
      </w:tblCellMar>
    </w:tblPr>
    <w:tcPr>
      <w:textDirection w:val="lrTb"/>
    </w:tc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29"/>
    <w:qFormat/>
    <w:uiPriority w:val="0"/>
    <w:rPr>
      <w:b/>
      <w:bCs/>
    </w:rPr>
  </w:style>
  <w:style w:type="paragraph" w:styleId="13">
    <w:name w:val="annotation text"/>
    <w:basedOn w:val="1"/>
    <w:link w:val="852"/>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831"/>
    <w:qFormat/>
    <w:uiPriority w:val="0"/>
    <w:pPr>
      <w:ind w:firstLine="420"/>
    </w:pPr>
    <w:rPr>
      <w:rFonts w:hAnsi="Calibri" w:cs="Times New Roman"/>
      <w:szCs w:val="20"/>
    </w:rPr>
  </w:style>
  <w:style w:type="paragraph" w:styleId="16">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4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4"/>
    <w:qFormat/>
    <w:uiPriority w:val="0"/>
    <w:pPr>
      <w:shd w:val="clear" w:color="auto" w:fill="000080"/>
    </w:pPr>
  </w:style>
  <w:style w:type="paragraph" w:styleId="23">
    <w:name w:val="Salutation"/>
    <w:basedOn w:val="1"/>
    <w:next w:val="1"/>
    <w:link w:val="812"/>
    <w:qFormat/>
    <w:uiPriority w:val="0"/>
    <w:rPr>
      <w:rFonts w:ascii="仿宋_GB2312" w:eastAsia="仿宋_GB2312"/>
      <w:sz w:val="28"/>
      <w:szCs w:val="20"/>
    </w:rPr>
  </w:style>
  <w:style w:type="paragraph" w:styleId="24">
    <w:name w:val="Body Text 3"/>
    <w:basedOn w:val="1"/>
    <w:link w:val="84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6"/>
    <w:qFormat/>
    <w:uiPriority w:val="0"/>
    <w:pPr>
      <w:ind w:left="100" w:leftChars="2500"/>
    </w:pPr>
    <w:rPr>
      <w:rFonts w:ascii="宋体"/>
      <w:sz w:val="24"/>
      <w:szCs w:val="21"/>
      <w:lang w:val="zh-CN"/>
    </w:rPr>
  </w:style>
  <w:style w:type="paragraph" w:styleId="38">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713"/>
    <w:qFormat/>
    <w:uiPriority w:val="0"/>
    <w:rPr>
      <w:sz w:val="18"/>
      <w:szCs w:val="18"/>
    </w:rPr>
  </w:style>
  <w:style w:type="paragraph" w:styleId="41">
    <w:name w:val="footer"/>
    <w:basedOn w:val="1"/>
    <w:link w:val="888"/>
    <w:qFormat/>
    <w:uiPriority w:val="99"/>
    <w:pPr>
      <w:tabs>
        <w:tab w:val="center" w:pos="4153"/>
        <w:tab w:val="right" w:pos="8306"/>
      </w:tabs>
      <w:snapToGrid w:val="0"/>
      <w:jc w:val="left"/>
    </w:pPr>
    <w:rPr>
      <w:sz w:val="18"/>
      <w:szCs w:val="18"/>
    </w:rPr>
  </w:style>
  <w:style w:type="paragraph" w:styleId="42">
    <w:name w:val="Body Text First Indent 2"/>
    <w:basedOn w:val="26"/>
    <w:link w:val="652"/>
    <w:qFormat/>
    <w:uiPriority w:val="0"/>
    <w:pPr>
      <w:adjustRightInd/>
      <w:spacing w:after="120" w:line="240" w:lineRule="auto"/>
      <w:ind w:left="420" w:leftChars="200" w:firstLine="210"/>
    </w:pPr>
    <w:rPr>
      <w:sz w:val="21"/>
    </w:rPr>
  </w:style>
  <w:style w:type="paragraph" w:styleId="43">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1"/>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6"/>
    <w:qFormat/>
    <w:uiPriority w:val="0"/>
    <w:pPr>
      <w:spacing w:after="120" w:line="480" w:lineRule="auto"/>
    </w:pPr>
  </w:style>
  <w:style w:type="paragraph" w:styleId="59">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0"/>
    <w:qFormat/>
    <w:uiPriority w:val="10"/>
    <w:pPr>
      <w:widowControl/>
      <w:overflowPunct w:val="0"/>
      <w:autoSpaceDE w:val="0"/>
      <w:autoSpaceDN w:val="0"/>
      <w:jc w:val="center"/>
      <w:textAlignment w:val="baseline"/>
    </w:pPr>
    <w:rPr>
      <w:b/>
      <w:kern w:val="0"/>
      <w:sz w:val="24"/>
      <w:szCs w:val="20"/>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styleId="74">
    <w:name w:val="Table Theme"/>
    <w:basedOn w:val="72"/>
    <w:qFormat/>
    <w:uiPriority w:val="0"/>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styleId="75">
    <w:name w:val="Table Elegant"/>
    <w:basedOn w:val="72"/>
    <w:qFormat/>
    <w:uiPriority w:val="0"/>
    <w:pPr>
      <w:widowControl w:val="0"/>
      <w:jc w:val="both"/>
    </w:pPr>
    <w:tblPr>
      <w:tblStyle w:val="7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extDirection w:val="lrTb"/>
    </w:tcPr>
    <w:tblStylePr w:type="firstRow">
      <w:rPr>
        <w:cap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6">
    <w:name w:val="Table Grid 5"/>
    <w:basedOn w:val="72"/>
    <w:qFormat/>
    <w:uiPriority w:val="0"/>
    <w:pPr>
      <w:widowControl w:val="0"/>
      <w:jc w:val="both"/>
    </w:pPr>
    <w:tblPr>
      <w:tblStyle w:val="7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extDirection w:val="lrTb"/>
    </w:tcPr>
    <w:tblStylePr w:type="firstRow">
      <w:tblPr>
        <w:tblStyle w:val="72"/>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nwCell">
      <w:tblPr>
        <w:tblStyle w:val="72"/>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7">
    <w:name w:val="Table Grid 8"/>
    <w:basedOn w:val="72"/>
    <w:qFormat/>
    <w:uiPriority w:val="0"/>
    <w:pPr>
      <w:widowControl w:val="0"/>
      <w:jc w:val="both"/>
    </w:pPr>
    <w:tblPr>
      <w:tblStyle w:val="7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extDirection w:val="lrTb"/>
    </w:tcPr>
    <w:tblStylePr w:type="firstRow">
      <w:rPr>
        <w:b/>
        <w:bCs/>
        <w:color w:val="FFFFFF"/>
      </w:rPr>
      <w:tblPr>
        <w:tblStyle w:val="72"/>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8">
    <w:name w:val="Table Professional"/>
    <w:basedOn w:val="72"/>
    <w:qFormat/>
    <w:uiPriority w:val="0"/>
    <w:pPr>
      <w:widowControl w:val="0"/>
      <w:jc w:val="both"/>
    </w:pPr>
    <w:tblPr>
      <w:tblStyle w:val="7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extDirection w:val="lrTb"/>
    </w:tcPr>
    <w:tblStylePr w:type="firstRow">
      <w:rPr>
        <w:b/>
        <w:bCs/>
        <w:color w:val="auto"/>
      </w:rPr>
      <w:tblPr>
        <w:tblStyle w:val="72"/>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79">
    <w:name w:val="Char1"/>
    <w:basedOn w:val="1"/>
    <w:qFormat/>
    <w:uiPriority w:val="0"/>
    <w:rPr>
      <w:rFonts w:ascii="仿宋_GB2312" w:eastAsia="仿宋_GB2312"/>
      <w:b/>
      <w:sz w:val="32"/>
      <w:szCs w:val="32"/>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0"/>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16"/>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12"/>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42"/>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2"/>
    <w:qFormat/>
    <w:uiPriority w:val="0"/>
    <w:rPr>
      <w:rFonts w:ascii="Arial" w:hAnsi="Arial" w:eastAsia="黑体" w:cs="Arial"/>
      <w:snapToGrid w:val="0"/>
      <w:kern w:val="0"/>
      <w:szCs w:val="21"/>
    </w:rPr>
  </w:style>
  <w:style w:type="character" w:customStyle="1" w:styleId="65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9"/>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7"/>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40"/>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22"/>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2"/>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1"/>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20"/>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6"/>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61"/>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3"/>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9"/>
    <w:qFormat/>
    <w:uiPriority w:val="0"/>
    <w:rPr>
      <w:rFonts w:ascii="黑体" w:hAnsi="Courier New" w:eastAsia="黑体"/>
    </w:rPr>
  </w:style>
  <w:style w:type="character" w:customStyle="1" w:styleId="816">
    <w:name w:val="正文文本 2 Char1"/>
    <w:link w:val="58"/>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8"/>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2"/>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15"/>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4"/>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3"/>
    <w:qFormat/>
    <w:uiPriority w:val="99"/>
    <w:rPr>
      <w:kern w:val="2"/>
      <w:sz w:val="21"/>
      <w:szCs w:val="24"/>
    </w:rPr>
  </w:style>
  <w:style w:type="character" w:customStyle="1" w:styleId="853">
    <w:name w:val="签名 Char"/>
    <w:link w:val="44"/>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5"/>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1"/>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3"/>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2"/>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0">
    <w:name w:val="gray6"/>
    <w:basedOn w:val="62"/>
    <w:qFormat/>
    <w:uiPriority w:val="0"/>
    <w:rPr>
      <w:rFonts w:ascii="Arial" w:hAnsi="Arial" w:eastAsia="黑体" w:cs="Arial"/>
      <w:snapToGrid w:val="0"/>
      <w:kern w:val="0"/>
      <w:szCs w:val="21"/>
    </w:rPr>
  </w:style>
  <w:style w:type="character" w:customStyle="1" w:styleId="931">
    <w:name w:val="hui"/>
    <w:basedOn w:val="62"/>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9"/>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2"/>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57">
    <w:name w:val="网格型1"/>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58">
    <w:name w:val="网格型6"/>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59">
    <w:name w:val="网格型3"/>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60">
    <w:name w:val="网格型4"/>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61">
    <w:name w:val="网格型5"/>
    <w:basedOn w:val="72"/>
    <w:qFormat/>
    <w:uiPriority w:val="39"/>
    <w:pPr/>
    <w:rPr>
      <w:rFonts w:ascii="等线" w:hAnsi="等线" w:eastAsia="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962">
    <w:name w:val="Table Normal"/>
    <w:unhideWhenUsed/>
    <w:qFormat/>
    <w:uiPriority w:val="0"/>
    <w:tblPr>
      <w:tblStyle w:val="72"/>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30</Pages>
  <Words>19555</Words>
  <Characters>20319</Characters>
  <Lines>381</Lines>
  <Paragraphs>107</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王萍</cp:lastModifiedBy>
  <cp:lastPrinted>2024-06-28T01:17:00Z</cp:lastPrinted>
  <dcterms:modified xsi:type="dcterms:W3CDTF">2025-03-10T02:08:32Z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D3A457BAB6C04F2293C52821D5BFAC32_13</vt:lpwstr>
  </property>
</Properties>
</file>