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761DA">
      <w:pPr>
        <w:tabs>
          <w:tab w:val="left" w:pos="0"/>
        </w:tabs>
        <w:spacing w:line="360" w:lineRule="auto"/>
        <w:ind w:firstLine="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0" w:name="_Hlt68403820"/>
      <w:bookmarkEnd w:id="0"/>
      <w:bookmarkStart w:id="1" w:name="_Hlt75236101"/>
      <w:bookmarkEnd w:id="1"/>
      <w:bookmarkStart w:id="2" w:name="_Hlt68072998"/>
      <w:bookmarkEnd w:id="2"/>
      <w:bookmarkStart w:id="3" w:name="_Hlt74729768"/>
      <w:bookmarkEnd w:id="3"/>
      <w:bookmarkStart w:id="4" w:name="_Hlt74707468"/>
      <w:bookmarkEnd w:id="4"/>
      <w:bookmarkStart w:id="5" w:name="_Hlt68072990"/>
      <w:bookmarkEnd w:id="5"/>
      <w:bookmarkStart w:id="6" w:name="_Hlt74714665"/>
      <w:bookmarkEnd w:id="6"/>
      <w:bookmarkStart w:id="7" w:name="_Hlt68073093"/>
      <w:bookmarkEnd w:id="7"/>
      <w:bookmarkStart w:id="8" w:name="_Hlt74730295"/>
      <w:bookmarkEnd w:id="8"/>
      <w:bookmarkStart w:id="9" w:name="_Hlt68057669"/>
      <w:bookmarkEnd w:id="9"/>
      <w:bookmarkStart w:id="10" w:name="_Hlt75236290"/>
      <w:bookmarkEnd w:id="10"/>
      <w:bookmarkStart w:id="11" w:name="_Hlt75236011"/>
      <w:bookmarkEnd w:id="11"/>
      <w:bookmarkStart w:id="12" w:name="第三部分"/>
      <w:bookmarkStart w:id="13" w:name="_Toc164416483"/>
    </w:p>
    <w:bookmarkEnd w:id="12"/>
    <w:bookmarkEnd w:id="13"/>
    <w:p w14:paraId="70D31567">
      <w:pPr>
        <w:spacing w:line="360" w:lineRule="auto"/>
        <w:jc w:val="center"/>
        <w:outlineLvl w:val="0"/>
        <w:rPr>
          <w:rFonts w:ascii="宋体" w:hAnsi="宋体" w:cs="宋体"/>
          <w:b/>
          <w:color w:val="auto"/>
          <w:sz w:val="36"/>
          <w:szCs w:val="36"/>
          <w:highlight w:val="none"/>
        </w:rPr>
      </w:pPr>
      <w:bookmarkStart w:id="14" w:name="第四部分"/>
      <w:r>
        <w:rPr>
          <w:rFonts w:hint="eastAsia" w:ascii="宋体" w:hAnsi="宋体" w:cs="宋体"/>
          <w:b/>
          <w:color w:val="auto"/>
          <w:sz w:val="36"/>
          <w:szCs w:val="36"/>
          <w:highlight w:val="none"/>
        </w:rPr>
        <w:t>第三部分   采购需求</w:t>
      </w:r>
    </w:p>
    <w:p w14:paraId="1316EAB6">
      <w:pPr>
        <w:bidi w:val="0"/>
        <w:spacing w:line="360" w:lineRule="auto"/>
        <w:rPr>
          <w:rFonts w:hint="eastAsia"/>
          <w:b/>
          <w:bCs/>
          <w:color w:val="auto"/>
          <w:sz w:val="24"/>
          <w:szCs w:val="32"/>
          <w:lang w:val="en-US" w:eastAsia="zh-CN"/>
        </w:rPr>
      </w:pPr>
      <w:r>
        <w:rPr>
          <w:rFonts w:hint="eastAsia"/>
          <w:b/>
          <w:bCs/>
          <w:color w:val="auto"/>
          <w:sz w:val="24"/>
          <w:szCs w:val="32"/>
          <w:lang w:val="en-US" w:eastAsia="zh-CN"/>
        </w:rPr>
        <w:t>一、项目概况：</w:t>
      </w:r>
    </w:p>
    <w:p w14:paraId="4FEA6C9A">
      <w:pPr>
        <w:bidi w:val="0"/>
        <w:spacing w:line="360" w:lineRule="auto"/>
        <w:ind w:firstLine="482" w:firstLineChars="200"/>
        <w:rPr>
          <w:rFonts w:hint="eastAsia"/>
          <w:b/>
          <w:bCs/>
          <w:color w:val="auto"/>
          <w:sz w:val="24"/>
          <w:szCs w:val="32"/>
          <w:lang w:val="en-US" w:eastAsia="zh-CN"/>
        </w:rPr>
      </w:pPr>
      <w:r>
        <w:rPr>
          <w:rFonts w:hint="eastAsia"/>
          <w:b/>
          <w:bCs/>
          <w:color w:val="auto"/>
          <w:sz w:val="24"/>
          <w:szCs w:val="32"/>
          <w:lang w:val="en-US" w:eastAsia="zh-CN"/>
        </w:rPr>
        <w:t>（一）服务期限</w:t>
      </w:r>
    </w:p>
    <w:p w14:paraId="67448EA8">
      <w:pPr>
        <w:bidi w:val="0"/>
        <w:spacing w:line="360" w:lineRule="auto"/>
        <w:ind w:firstLine="480" w:firstLineChars="200"/>
        <w:rPr>
          <w:rFonts w:hint="eastAsia" w:ascii="宋体" w:hAnsi="宋体" w:cs="宋体"/>
          <w:b w:val="0"/>
          <w:bCs w:val="0"/>
          <w:color w:val="auto"/>
          <w:sz w:val="24"/>
          <w:szCs w:val="24"/>
          <w:shd w:val="clear" w:color="auto" w:fill="auto"/>
          <w:lang w:val="zh-TW" w:eastAsia="zh-CN"/>
        </w:rPr>
      </w:pPr>
      <w:r>
        <w:rPr>
          <w:rFonts w:hint="eastAsia" w:ascii="宋体" w:hAnsi="宋体" w:cs="宋体"/>
          <w:b w:val="0"/>
          <w:bCs w:val="0"/>
          <w:color w:val="auto"/>
          <w:sz w:val="24"/>
          <w:szCs w:val="24"/>
          <w:shd w:val="clear" w:color="auto" w:fill="auto"/>
          <w:lang w:val="zh-TW" w:eastAsia="zh-CN"/>
        </w:rPr>
        <w:t>本项目服务期一年，合同从具备服务条件（项目启动验收通过）之日起算。投标人需承诺在签订合同后2个月内完成全部点位的视频共享平台推送工作，并向采购人提出项目启动验收。</w:t>
      </w:r>
    </w:p>
    <w:p w14:paraId="40D4ECEB">
      <w:pPr>
        <w:bidi w:val="0"/>
        <w:spacing w:line="360" w:lineRule="auto"/>
        <w:ind w:firstLine="482" w:firstLineChars="200"/>
        <w:rPr>
          <w:rFonts w:hint="eastAsia"/>
          <w:b/>
          <w:bCs/>
          <w:color w:val="auto"/>
          <w:sz w:val="24"/>
          <w:szCs w:val="32"/>
          <w:lang w:val="en-US" w:eastAsia="zh-CN"/>
        </w:rPr>
      </w:pPr>
      <w:r>
        <w:rPr>
          <w:rFonts w:hint="eastAsia"/>
          <w:b/>
          <w:bCs/>
          <w:color w:val="auto"/>
          <w:sz w:val="24"/>
          <w:szCs w:val="32"/>
          <w:lang w:val="en-US" w:eastAsia="zh-CN"/>
        </w:rPr>
        <w:t>（二）预算价格</w:t>
      </w:r>
      <w:bookmarkStart w:id="19" w:name="_GoBack"/>
      <w:bookmarkEnd w:id="19"/>
    </w:p>
    <w:p w14:paraId="4B7A39B6">
      <w:pPr>
        <w:bidi w:val="0"/>
        <w:spacing w:line="360" w:lineRule="auto"/>
        <w:ind w:firstLine="480" w:firstLineChars="200"/>
        <w:rPr>
          <w:rFonts w:hint="eastAsia" w:ascii="宋体" w:hAnsi="宋体" w:cs="宋体"/>
          <w:b w:val="0"/>
          <w:bCs w:val="0"/>
          <w:color w:val="auto"/>
          <w:sz w:val="24"/>
          <w:szCs w:val="24"/>
          <w:shd w:val="clear" w:color="auto" w:fill="auto"/>
          <w:lang w:val="en-US" w:eastAsia="zh-CN"/>
        </w:rPr>
      </w:pPr>
      <w:r>
        <w:rPr>
          <w:rFonts w:hint="eastAsia" w:ascii="宋体" w:hAnsi="宋体" w:cs="宋体"/>
          <w:b w:val="0"/>
          <w:bCs w:val="0"/>
          <w:color w:val="auto"/>
          <w:sz w:val="24"/>
          <w:szCs w:val="24"/>
          <w:shd w:val="clear" w:color="auto" w:fill="auto"/>
          <w:lang w:val="en-US" w:eastAsia="zh-CN"/>
        </w:rPr>
        <w:t>本项目总预算价为：￥3102000元（大写：人民币叁佰壹拾万零贰仟元整）含税。</w:t>
      </w:r>
    </w:p>
    <w:p w14:paraId="3297B2AF">
      <w:pPr>
        <w:bidi w:val="0"/>
        <w:spacing w:line="360" w:lineRule="auto"/>
        <w:ind w:firstLine="482" w:firstLineChars="200"/>
        <w:rPr>
          <w:rFonts w:hint="eastAsia"/>
          <w:b/>
          <w:bCs/>
          <w:color w:val="auto"/>
          <w:sz w:val="24"/>
          <w:szCs w:val="32"/>
          <w:lang w:val="en-US" w:eastAsia="zh-CN"/>
        </w:rPr>
      </w:pPr>
      <w:r>
        <w:rPr>
          <w:rFonts w:hint="eastAsia"/>
          <w:b/>
          <w:bCs/>
          <w:color w:val="auto"/>
          <w:sz w:val="24"/>
          <w:szCs w:val="32"/>
          <w:lang w:val="en-US" w:eastAsia="zh-CN"/>
        </w:rPr>
        <w:t>（三）、点位概述：</w:t>
      </w:r>
    </w:p>
    <w:p w14:paraId="4F27D2BF">
      <w:pPr>
        <w:bidi w:val="0"/>
        <w:spacing w:line="360" w:lineRule="auto"/>
        <w:ind w:firstLine="480" w:firstLineChars="200"/>
        <w:rPr>
          <w:rFonts w:hint="eastAsia" w:ascii="宋体" w:hAnsi="宋体" w:eastAsia="宋体" w:cs="宋体"/>
          <w:b/>
          <w:bCs/>
          <w:color w:val="auto"/>
          <w:sz w:val="24"/>
          <w:szCs w:val="32"/>
          <w:lang w:val="en-US" w:eastAsia="zh-CN"/>
        </w:rPr>
      </w:pP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本项目</w:t>
      </w:r>
      <w:r>
        <w:rPr>
          <w:rFonts w:hint="eastAsia" w:ascii="宋体" w:hAnsi="宋体" w:eastAsia="宋体" w:cs="宋体"/>
          <w:b w:val="0"/>
          <w:bCs w:val="0"/>
          <w:color w:val="auto"/>
          <w:spacing w:val="0"/>
          <w:w w:val="100"/>
          <w:kern w:val="2"/>
          <w:position w:val="0"/>
          <w:sz w:val="24"/>
          <w:szCs w:val="24"/>
          <w:shd w:val="clear" w:color="auto" w:fill="auto"/>
          <w:lang w:eastAsia="zh-CN" w:bidi="ar-SA"/>
        </w:rPr>
        <w:t>共需租赁</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517路视频监控</w:t>
      </w:r>
      <w:r>
        <w:rPr>
          <w:rFonts w:hint="eastAsia" w:ascii="宋体" w:hAnsi="宋体" w:eastAsia="宋体" w:cs="宋体"/>
          <w:b w:val="0"/>
          <w:bCs w:val="0"/>
          <w:color w:val="auto"/>
          <w:spacing w:val="0"/>
          <w:w w:val="100"/>
          <w:kern w:val="2"/>
          <w:position w:val="0"/>
          <w:sz w:val="24"/>
          <w:szCs w:val="24"/>
          <w:shd w:val="clear" w:color="auto" w:fill="auto"/>
          <w:lang w:eastAsia="zh-CN" w:bidi="ar-SA"/>
        </w:rPr>
        <w:t>，其中</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双摄像头监控（序化枪球一体）172路</w:t>
      </w:r>
      <w:r>
        <w:rPr>
          <w:rFonts w:hint="eastAsia" w:ascii="宋体" w:hAnsi="宋体" w:eastAsia="宋体" w:cs="宋体"/>
          <w:b w:val="0"/>
          <w:bCs w:val="0"/>
          <w:color w:val="auto"/>
          <w:spacing w:val="0"/>
          <w:w w:val="100"/>
          <w:kern w:val="2"/>
          <w:position w:val="0"/>
          <w:sz w:val="24"/>
          <w:szCs w:val="24"/>
          <w:shd w:val="clear" w:color="auto" w:fill="auto"/>
          <w:lang w:eastAsia="zh-CN" w:bidi="ar-SA"/>
        </w:rPr>
        <w:t>；</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球机监控325路（278路序化球机</w:t>
      </w:r>
      <w:r>
        <w:rPr>
          <w:rFonts w:hint="eastAsia" w:ascii="宋体" w:hAnsi="宋体" w:eastAsia="宋体" w:cs="宋体"/>
          <w:b w:val="0"/>
          <w:bCs w:val="0"/>
          <w:color w:val="auto"/>
          <w:spacing w:val="0"/>
          <w:w w:val="100"/>
          <w:kern w:val="2"/>
          <w:position w:val="0"/>
          <w:sz w:val="24"/>
          <w:szCs w:val="24"/>
          <w:shd w:val="clear" w:color="auto" w:fill="auto"/>
          <w:lang w:eastAsia="zh-CN" w:bidi="ar-SA"/>
        </w:rPr>
        <w:t>、</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47垃圾偷倒球机）</w:t>
      </w:r>
      <w:r>
        <w:rPr>
          <w:rFonts w:hint="eastAsia" w:ascii="宋体" w:hAnsi="宋体" w:eastAsia="宋体" w:cs="宋体"/>
          <w:b w:val="0"/>
          <w:bCs w:val="0"/>
          <w:color w:val="auto"/>
          <w:spacing w:val="0"/>
          <w:w w:val="100"/>
          <w:kern w:val="2"/>
          <w:position w:val="0"/>
          <w:sz w:val="24"/>
          <w:szCs w:val="24"/>
          <w:shd w:val="clear" w:color="auto" w:fill="auto"/>
          <w:lang w:eastAsia="zh-CN" w:bidi="ar-SA"/>
        </w:rPr>
        <w:t>；序化管控</w:t>
      </w:r>
      <w:r>
        <w:rPr>
          <w:rFonts w:hint="eastAsia" w:ascii="宋体" w:hAnsi="宋体" w:cs="宋体"/>
          <w:color w:val="auto"/>
          <w:sz w:val="24"/>
          <w:shd w:val="clear" w:color="auto" w:fill="auto"/>
        </w:rPr>
        <w:t>高空球机</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20路。</w:t>
      </w:r>
    </w:p>
    <w:bookmarkEnd w:id="14"/>
    <w:p w14:paraId="62A90EC1">
      <w:pPr>
        <w:bidi w:val="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二、点位清单：</w:t>
      </w:r>
    </w:p>
    <w:tbl>
      <w:tblPr>
        <w:tblStyle w:val="62"/>
        <w:tblW w:w="8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0" w:author="hp2" w:date="2025-04-29T12:40:16Z">
          <w:tblPr>
            <w:tblStyle w:val="62"/>
            <w:tblW w:w="8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614"/>
        <w:gridCol w:w="806"/>
        <w:gridCol w:w="4913"/>
        <w:gridCol w:w="1765"/>
        <w:gridCol w:w="614"/>
        <w:tblGridChange w:id="1">
          <w:tblGrid>
            <w:gridCol w:w="614"/>
            <w:gridCol w:w="806"/>
            <w:gridCol w:w="4913"/>
            <w:gridCol w:w="1765"/>
            <w:gridCol w:w="614"/>
          </w:tblGrid>
        </w:tblGridChange>
      </w:tblGrid>
      <w:tr w14:paraId="6D433333">
        <w:tblPrEx>
          <w:shd w:val="clear" w:color="auto" w:fill="auto"/>
          <w:tblCellMar>
            <w:top w:w="0" w:type="dxa"/>
            <w:left w:w="108" w:type="dxa"/>
            <w:bottom w:w="0" w:type="dxa"/>
            <w:right w:w="108" w:type="dxa"/>
          </w:tblCellMar>
          <w:tblPrExChange w:id="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FF0BD5">
            <w:pPr>
              <w:keepNext w:val="0"/>
              <w:keepLines w:val="0"/>
              <w:widowControl/>
              <w:suppressLineNumbers w:val="0"/>
              <w:jc w:val="center"/>
              <w:textAlignment w:val="center"/>
              <w:rPr>
                <w:rFonts w:ascii="仿宋_GB2312" w:hAnsi="宋体" w:eastAsia="仿宋_GB2312" w:cs="仿宋_GB2312"/>
                <w:b/>
                <w:bCs/>
                <w:i w:val="0"/>
                <w:iCs w:val="0"/>
                <w:color w:val="auto"/>
                <w:sz w:val="18"/>
                <w:szCs w:val="18"/>
                <w:u w:val="none"/>
              </w:rPr>
            </w:pPr>
            <w:r>
              <w:rPr>
                <w:rFonts w:hint="eastAsia" w:ascii="仿宋_GB2312" w:hAnsi="宋体" w:eastAsia="仿宋_GB2312" w:cs="仿宋_GB2312"/>
                <w:b/>
                <w:bCs/>
                <w:i w:val="0"/>
                <w:iCs w:val="0"/>
                <w:color w:val="auto"/>
                <w:kern w:val="0"/>
                <w:sz w:val="18"/>
                <w:szCs w:val="18"/>
                <w:u w:val="none"/>
                <w:lang w:val="en-US" w:eastAsia="zh-CN" w:bidi="ar"/>
              </w:rPr>
              <w:t>序号</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015DE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u w:val="none"/>
              </w:rPr>
            </w:pPr>
            <w:r>
              <w:rPr>
                <w:rFonts w:hint="eastAsia" w:ascii="仿宋_GB2312" w:hAnsi="宋体" w:eastAsia="仿宋_GB2312" w:cs="仿宋_GB2312"/>
                <w:b/>
                <w:bCs/>
                <w:i w:val="0"/>
                <w:iCs w:val="0"/>
                <w:color w:val="auto"/>
                <w:kern w:val="0"/>
                <w:sz w:val="18"/>
                <w:szCs w:val="18"/>
                <w:u w:val="none"/>
                <w:lang w:val="en-US" w:eastAsia="zh-CN" w:bidi="ar"/>
              </w:rPr>
              <w:t>点位数</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18B66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u w:val="none"/>
              </w:rPr>
            </w:pPr>
            <w:r>
              <w:rPr>
                <w:rFonts w:hint="eastAsia" w:ascii="仿宋_GB2312" w:hAnsi="宋体" w:eastAsia="仿宋_GB2312" w:cs="仿宋_GB2312"/>
                <w:b/>
                <w:bCs/>
                <w:i w:val="0"/>
                <w:iCs w:val="0"/>
                <w:color w:val="auto"/>
                <w:kern w:val="0"/>
                <w:sz w:val="18"/>
                <w:szCs w:val="18"/>
                <w:u w:val="none"/>
                <w:lang w:val="en-US" w:eastAsia="zh-CN" w:bidi="ar"/>
              </w:rPr>
              <w:t>点位地址</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A7941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u w:val="none"/>
              </w:rPr>
            </w:pPr>
            <w:r>
              <w:rPr>
                <w:rFonts w:hint="eastAsia" w:ascii="仿宋_GB2312" w:hAnsi="宋体" w:eastAsia="仿宋_GB2312" w:cs="仿宋_GB2312"/>
                <w:b/>
                <w:bCs/>
                <w:i w:val="0"/>
                <w:iCs w:val="0"/>
                <w:color w:val="auto"/>
                <w:kern w:val="0"/>
                <w:sz w:val="18"/>
                <w:szCs w:val="18"/>
                <w:u w:val="none"/>
                <w:lang w:val="en-US" w:eastAsia="zh-CN" w:bidi="ar"/>
              </w:rPr>
              <w:t>摄像头类型</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6F1F2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u w:val="none"/>
              </w:rPr>
            </w:pPr>
            <w:r>
              <w:rPr>
                <w:rFonts w:hint="eastAsia" w:ascii="仿宋_GB2312" w:hAnsi="宋体" w:eastAsia="仿宋_GB2312" w:cs="仿宋_GB2312"/>
                <w:b/>
                <w:bCs/>
                <w:i w:val="0"/>
                <w:iCs w:val="0"/>
                <w:color w:val="auto"/>
                <w:kern w:val="0"/>
                <w:sz w:val="18"/>
                <w:szCs w:val="18"/>
                <w:u w:val="none"/>
                <w:lang w:val="en-US" w:eastAsia="zh-CN" w:bidi="ar"/>
              </w:rPr>
              <w:t>备注</w:t>
            </w:r>
          </w:p>
        </w:tc>
      </w:tr>
      <w:tr w14:paraId="565F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BE6A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5B2D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996CA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之达路中泰之江实验室2期工地门口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DD19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000FE8">
            <w:pPr>
              <w:rPr>
                <w:rFonts w:hint="eastAsia" w:ascii="仿宋_GB2312" w:hAnsi="宋体" w:eastAsia="仿宋_GB2312" w:cs="仿宋_GB2312"/>
                <w:i w:val="0"/>
                <w:iCs w:val="0"/>
                <w:color w:val="auto"/>
                <w:sz w:val="18"/>
                <w:szCs w:val="18"/>
                <w:u w:val="none"/>
              </w:rPr>
            </w:pPr>
          </w:p>
        </w:tc>
      </w:tr>
      <w:tr w14:paraId="23B2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5FF7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057A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AB488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之达路与02省道交叉口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208C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2D106E">
            <w:pPr>
              <w:rPr>
                <w:rFonts w:hint="eastAsia" w:ascii="仿宋_GB2312" w:hAnsi="宋体" w:eastAsia="仿宋_GB2312" w:cs="仿宋_GB2312"/>
                <w:i w:val="0"/>
                <w:iCs w:val="0"/>
                <w:color w:val="auto"/>
                <w:sz w:val="18"/>
                <w:szCs w:val="18"/>
                <w:u w:val="none"/>
              </w:rPr>
            </w:pPr>
          </w:p>
        </w:tc>
      </w:tr>
      <w:tr w14:paraId="7168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066F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1673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A30FD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舟南线南苕溪桥</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851A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EF0CC4">
            <w:pPr>
              <w:rPr>
                <w:rFonts w:hint="eastAsia" w:ascii="仿宋_GB2312" w:hAnsi="宋体" w:eastAsia="仿宋_GB2312" w:cs="仿宋_GB2312"/>
                <w:i w:val="0"/>
                <w:iCs w:val="0"/>
                <w:color w:val="auto"/>
                <w:sz w:val="18"/>
                <w:szCs w:val="18"/>
                <w:u w:val="none"/>
              </w:rPr>
            </w:pPr>
          </w:p>
        </w:tc>
      </w:tr>
      <w:tr w14:paraId="0128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2319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6BB2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50D15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舟南线与02省道交叉口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18A6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4CFC1B">
            <w:pPr>
              <w:rPr>
                <w:rFonts w:hint="eastAsia" w:ascii="仿宋_GB2312" w:hAnsi="宋体" w:eastAsia="仿宋_GB2312" w:cs="仿宋_GB2312"/>
                <w:i w:val="0"/>
                <w:iCs w:val="0"/>
                <w:color w:val="auto"/>
                <w:sz w:val="18"/>
                <w:szCs w:val="18"/>
                <w:u w:val="none"/>
              </w:rPr>
            </w:pPr>
          </w:p>
        </w:tc>
      </w:tr>
      <w:tr w14:paraId="26102688">
        <w:tblPrEx>
          <w:shd w:val="clear" w:color="auto" w:fill="auto"/>
          <w:tblCellMar>
            <w:top w:w="0" w:type="dxa"/>
            <w:left w:w="108" w:type="dxa"/>
            <w:bottom w:w="0" w:type="dxa"/>
            <w:right w:w="108" w:type="dxa"/>
          </w:tblCellMar>
          <w:tblPrExChange w:id="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2853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9D83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95EB1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之达路与3科创大道交叉口北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29B1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ABCA85">
            <w:pPr>
              <w:rPr>
                <w:rFonts w:hint="eastAsia" w:ascii="仿宋_GB2312" w:hAnsi="宋体" w:eastAsia="仿宋_GB2312" w:cs="仿宋_GB2312"/>
                <w:i w:val="0"/>
                <w:iCs w:val="0"/>
                <w:color w:val="auto"/>
                <w:sz w:val="18"/>
                <w:szCs w:val="18"/>
                <w:u w:val="none"/>
              </w:rPr>
            </w:pPr>
          </w:p>
        </w:tc>
      </w:tr>
      <w:tr w14:paraId="3FEA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F935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61C7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8A70B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之达路与科创大道交叉口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C8B6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58DC9D">
            <w:pPr>
              <w:rPr>
                <w:rFonts w:hint="eastAsia" w:ascii="仿宋_GB2312" w:hAnsi="宋体" w:eastAsia="仿宋_GB2312" w:cs="仿宋_GB2312"/>
                <w:i w:val="0"/>
                <w:iCs w:val="0"/>
                <w:color w:val="auto"/>
                <w:sz w:val="18"/>
                <w:szCs w:val="18"/>
                <w:u w:val="none"/>
              </w:rPr>
            </w:pPr>
          </w:p>
        </w:tc>
      </w:tr>
      <w:tr w14:paraId="2A4C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B137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E3E5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5D32E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石横线安置房工地门口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F7FF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338AEE">
            <w:pPr>
              <w:rPr>
                <w:rFonts w:hint="eastAsia" w:ascii="仿宋_GB2312" w:hAnsi="宋体" w:eastAsia="仿宋_GB2312" w:cs="仿宋_GB2312"/>
                <w:i w:val="0"/>
                <w:iCs w:val="0"/>
                <w:color w:val="auto"/>
                <w:sz w:val="18"/>
                <w:szCs w:val="18"/>
                <w:u w:val="none"/>
              </w:rPr>
            </w:pPr>
          </w:p>
        </w:tc>
      </w:tr>
      <w:tr w14:paraId="33C0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98BB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EFB5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31DE6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五常大道与丰岭路交叉口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0F33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16A16A">
            <w:pPr>
              <w:rPr>
                <w:rFonts w:hint="eastAsia" w:ascii="仿宋_GB2312" w:hAnsi="宋体" w:eastAsia="仿宋_GB2312" w:cs="仿宋_GB2312"/>
                <w:i w:val="0"/>
                <w:iCs w:val="0"/>
                <w:color w:val="auto"/>
                <w:sz w:val="18"/>
                <w:szCs w:val="18"/>
                <w:u w:val="none"/>
              </w:rPr>
            </w:pPr>
          </w:p>
        </w:tc>
      </w:tr>
      <w:tr w14:paraId="1D5F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8BE4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82EE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604BA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荆长路与绿汀路交叉口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65DC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EC02D2">
            <w:pPr>
              <w:rPr>
                <w:rFonts w:hint="eastAsia" w:ascii="仿宋_GB2312" w:hAnsi="宋体" w:eastAsia="仿宋_GB2312" w:cs="仿宋_GB2312"/>
                <w:i w:val="0"/>
                <w:iCs w:val="0"/>
                <w:color w:val="auto"/>
                <w:sz w:val="18"/>
                <w:szCs w:val="18"/>
                <w:u w:val="none"/>
              </w:rPr>
            </w:pPr>
          </w:p>
        </w:tc>
      </w:tr>
      <w:tr w14:paraId="4C22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57E4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10F6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26869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丰岭路与五常大道交叉口北侧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1AED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C2EFDB">
            <w:pPr>
              <w:rPr>
                <w:rFonts w:hint="eastAsia" w:ascii="仿宋_GB2312" w:hAnsi="宋体" w:eastAsia="仿宋_GB2312" w:cs="仿宋_GB2312"/>
                <w:i w:val="0"/>
                <w:iCs w:val="0"/>
                <w:color w:val="auto"/>
                <w:sz w:val="18"/>
                <w:szCs w:val="18"/>
                <w:u w:val="none"/>
              </w:rPr>
            </w:pPr>
          </w:p>
        </w:tc>
      </w:tr>
      <w:tr w14:paraId="51D9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EE8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CF1B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9E236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长深高速下文一西路绿道隧道口西侧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4EED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C85B94">
            <w:pPr>
              <w:rPr>
                <w:rFonts w:hint="eastAsia" w:ascii="仿宋_GB2312" w:hAnsi="宋体" w:eastAsia="仿宋_GB2312" w:cs="仿宋_GB2312"/>
                <w:i w:val="0"/>
                <w:iCs w:val="0"/>
                <w:color w:val="auto"/>
                <w:sz w:val="18"/>
                <w:szCs w:val="18"/>
                <w:u w:val="none"/>
              </w:rPr>
            </w:pPr>
          </w:p>
        </w:tc>
      </w:tr>
      <w:tr w14:paraId="466B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C40B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24AD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E59DE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荆山湾路与佳园路交叉口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BD85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E111A7">
            <w:pPr>
              <w:rPr>
                <w:rFonts w:hint="eastAsia" w:ascii="仿宋_GB2312" w:hAnsi="宋体" w:eastAsia="仿宋_GB2312" w:cs="仿宋_GB2312"/>
                <w:i w:val="0"/>
                <w:iCs w:val="0"/>
                <w:color w:val="auto"/>
                <w:sz w:val="18"/>
                <w:szCs w:val="18"/>
                <w:u w:val="none"/>
              </w:rPr>
            </w:pPr>
          </w:p>
        </w:tc>
      </w:tr>
      <w:tr w14:paraId="1596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7135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B923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95484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聚橙路1600号杭州师范大学仓前校区C区（东2门）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70EF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13614C">
            <w:pPr>
              <w:rPr>
                <w:rFonts w:hint="eastAsia" w:ascii="仿宋_GB2312" w:hAnsi="宋体" w:eastAsia="仿宋_GB2312" w:cs="仿宋_GB2312"/>
                <w:i w:val="0"/>
                <w:iCs w:val="0"/>
                <w:color w:val="auto"/>
                <w:sz w:val="18"/>
                <w:szCs w:val="18"/>
                <w:u w:val="none"/>
              </w:rPr>
            </w:pPr>
          </w:p>
        </w:tc>
      </w:tr>
      <w:tr w14:paraId="4B3A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AE34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2A04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7BD21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西溪豪园门口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2112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88E818">
            <w:pPr>
              <w:rPr>
                <w:rFonts w:hint="eastAsia" w:ascii="仿宋_GB2312" w:hAnsi="宋体" w:eastAsia="仿宋_GB2312" w:cs="仿宋_GB2312"/>
                <w:i w:val="0"/>
                <w:iCs w:val="0"/>
                <w:color w:val="auto"/>
                <w:sz w:val="18"/>
                <w:szCs w:val="18"/>
                <w:u w:val="none"/>
              </w:rPr>
            </w:pPr>
          </w:p>
        </w:tc>
      </w:tr>
      <w:tr w14:paraId="5B22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86D9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3F96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8CFF6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高顺路8号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89EE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B6BDE5">
            <w:pPr>
              <w:rPr>
                <w:rFonts w:hint="eastAsia" w:ascii="仿宋_GB2312" w:hAnsi="宋体" w:eastAsia="仿宋_GB2312" w:cs="仿宋_GB2312"/>
                <w:i w:val="0"/>
                <w:iCs w:val="0"/>
                <w:color w:val="auto"/>
                <w:sz w:val="18"/>
                <w:szCs w:val="18"/>
                <w:u w:val="none"/>
              </w:rPr>
            </w:pPr>
          </w:p>
        </w:tc>
      </w:tr>
      <w:tr w14:paraId="7223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6265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5E58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E28BA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老文二西路与荆长路交叉口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0C52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6B98AA">
            <w:pPr>
              <w:rPr>
                <w:rFonts w:hint="eastAsia" w:ascii="仿宋_GB2312" w:hAnsi="宋体" w:eastAsia="仿宋_GB2312" w:cs="仿宋_GB2312"/>
                <w:i w:val="0"/>
                <w:iCs w:val="0"/>
                <w:color w:val="auto"/>
                <w:sz w:val="18"/>
                <w:szCs w:val="18"/>
                <w:u w:val="none"/>
              </w:rPr>
            </w:pPr>
          </w:p>
        </w:tc>
      </w:tr>
      <w:tr w14:paraId="6301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F9FD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E3A5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124D1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荆长路五常中学校门口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EC1D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751242">
            <w:pPr>
              <w:rPr>
                <w:rFonts w:hint="eastAsia" w:ascii="仿宋_GB2312" w:hAnsi="宋体" w:eastAsia="仿宋_GB2312" w:cs="仿宋_GB2312"/>
                <w:i w:val="0"/>
                <w:iCs w:val="0"/>
                <w:color w:val="auto"/>
                <w:sz w:val="18"/>
                <w:szCs w:val="18"/>
                <w:u w:val="none"/>
              </w:rPr>
            </w:pPr>
          </w:p>
        </w:tc>
      </w:tr>
      <w:tr w14:paraId="2DFD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4DB1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838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8A89D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高教路与云睦街交叉口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70E1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0DB7AB">
            <w:pPr>
              <w:rPr>
                <w:rFonts w:hint="eastAsia" w:ascii="仿宋_GB2312" w:hAnsi="宋体" w:eastAsia="仿宋_GB2312" w:cs="仿宋_GB2312"/>
                <w:i w:val="0"/>
                <w:iCs w:val="0"/>
                <w:color w:val="auto"/>
                <w:sz w:val="18"/>
                <w:szCs w:val="18"/>
                <w:u w:val="none"/>
              </w:rPr>
            </w:pPr>
          </w:p>
        </w:tc>
      </w:tr>
      <w:tr w14:paraId="4B01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F28E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62F8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78F77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高教路怡景花城转角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CA31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9BE7EA">
            <w:pPr>
              <w:rPr>
                <w:rFonts w:hint="eastAsia" w:ascii="仿宋_GB2312" w:hAnsi="宋体" w:eastAsia="仿宋_GB2312" w:cs="仿宋_GB2312"/>
                <w:i w:val="0"/>
                <w:iCs w:val="0"/>
                <w:color w:val="auto"/>
                <w:sz w:val="18"/>
                <w:szCs w:val="18"/>
                <w:u w:val="none"/>
              </w:rPr>
            </w:pPr>
          </w:p>
        </w:tc>
      </w:tr>
      <w:tr w14:paraId="7024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8F18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4690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85EE0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五常大道靖源国际门口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2CA0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687014">
            <w:pPr>
              <w:rPr>
                <w:rFonts w:hint="eastAsia" w:ascii="仿宋_GB2312" w:hAnsi="宋体" w:eastAsia="仿宋_GB2312" w:cs="仿宋_GB2312"/>
                <w:i w:val="0"/>
                <w:iCs w:val="0"/>
                <w:color w:val="auto"/>
                <w:sz w:val="18"/>
                <w:szCs w:val="18"/>
                <w:u w:val="none"/>
              </w:rPr>
            </w:pPr>
          </w:p>
        </w:tc>
      </w:tr>
      <w:tr w14:paraId="16D5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E910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0535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F9520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联胜路五常中心小学横板桥校区西侧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D143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C0BF20">
            <w:pPr>
              <w:rPr>
                <w:rFonts w:hint="eastAsia" w:ascii="仿宋_GB2312" w:hAnsi="宋体" w:eastAsia="仿宋_GB2312" w:cs="仿宋_GB2312"/>
                <w:i w:val="0"/>
                <w:iCs w:val="0"/>
                <w:color w:val="auto"/>
                <w:sz w:val="18"/>
                <w:szCs w:val="18"/>
                <w:u w:val="none"/>
              </w:rPr>
            </w:pPr>
          </w:p>
        </w:tc>
      </w:tr>
      <w:tr w14:paraId="6340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AAFA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82F7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BD319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五常大道与丰岭路交叉口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F582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5DF6CF">
            <w:pPr>
              <w:rPr>
                <w:rFonts w:hint="eastAsia" w:ascii="仿宋_GB2312" w:hAnsi="宋体" w:eastAsia="仿宋_GB2312" w:cs="仿宋_GB2312"/>
                <w:i w:val="0"/>
                <w:iCs w:val="0"/>
                <w:color w:val="auto"/>
                <w:sz w:val="18"/>
                <w:szCs w:val="18"/>
                <w:u w:val="none"/>
              </w:rPr>
            </w:pPr>
          </w:p>
        </w:tc>
      </w:tr>
      <w:tr w14:paraId="6CC5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3FE0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8DAC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DBBE9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荆余路慈胜寺路口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B3A8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CD2858">
            <w:pPr>
              <w:rPr>
                <w:rFonts w:hint="eastAsia" w:ascii="仿宋_GB2312" w:hAnsi="宋体" w:eastAsia="仿宋_GB2312" w:cs="仿宋_GB2312"/>
                <w:i w:val="0"/>
                <w:iCs w:val="0"/>
                <w:color w:val="auto"/>
                <w:sz w:val="18"/>
                <w:szCs w:val="18"/>
                <w:u w:val="none"/>
              </w:rPr>
            </w:pPr>
          </w:p>
        </w:tc>
      </w:tr>
      <w:tr w14:paraId="4D6C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EC2F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4417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9510D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飞碟客车厂房改造工地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6DC7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CA6FCD">
            <w:pPr>
              <w:rPr>
                <w:rFonts w:hint="eastAsia" w:ascii="仿宋_GB2312" w:hAnsi="宋体" w:eastAsia="仿宋_GB2312" w:cs="仿宋_GB2312"/>
                <w:i w:val="0"/>
                <w:iCs w:val="0"/>
                <w:color w:val="auto"/>
                <w:sz w:val="18"/>
                <w:szCs w:val="18"/>
                <w:u w:val="none"/>
              </w:rPr>
            </w:pPr>
          </w:p>
        </w:tc>
      </w:tr>
      <w:tr w14:paraId="4F78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104A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3D9A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76776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荆长路绿汀路口东南侧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44E5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CF196E">
            <w:pPr>
              <w:rPr>
                <w:rFonts w:hint="eastAsia" w:ascii="仿宋_GB2312" w:hAnsi="宋体" w:eastAsia="仿宋_GB2312" w:cs="仿宋_GB2312"/>
                <w:i w:val="0"/>
                <w:iCs w:val="0"/>
                <w:color w:val="auto"/>
                <w:sz w:val="18"/>
                <w:szCs w:val="18"/>
                <w:u w:val="none"/>
              </w:rPr>
            </w:pPr>
          </w:p>
        </w:tc>
      </w:tr>
      <w:tr w14:paraId="22E1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8116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61BE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156E1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荆长路文一社区路口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7179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0E327D">
            <w:pPr>
              <w:rPr>
                <w:rFonts w:hint="eastAsia" w:ascii="仿宋_GB2312" w:hAnsi="宋体" w:eastAsia="仿宋_GB2312" w:cs="仿宋_GB2312"/>
                <w:i w:val="0"/>
                <w:iCs w:val="0"/>
                <w:color w:val="auto"/>
                <w:sz w:val="18"/>
                <w:szCs w:val="18"/>
                <w:u w:val="none"/>
              </w:rPr>
            </w:pPr>
          </w:p>
        </w:tc>
      </w:tr>
      <w:tr w14:paraId="10FD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E3A7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BB90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F2715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荆长路与木桥头路交叉口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A9C0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4714B4">
            <w:pPr>
              <w:rPr>
                <w:rFonts w:hint="eastAsia" w:ascii="仿宋_GB2312" w:hAnsi="宋体" w:eastAsia="仿宋_GB2312" w:cs="仿宋_GB2312"/>
                <w:i w:val="0"/>
                <w:iCs w:val="0"/>
                <w:color w:val="auto"/>
                <w:sz w:val="18"/>
                <w:szCs w:val="18"/>
                <w:u w:val="none"/>
              </w:rPr>
            </w:pPr>
          </w:p>
        </w:tc>
      </w:tr>
      <w:tr w14:paraId="0F24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0E50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DB79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AF36A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荆山公墓南入口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CC1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DD8124">
            <w:pPr>
              <w:rPr>
                <w:rFonts w:hint="eastAsia" w:ascii="仿宋_GB2312" w:hAnsi="宋体" w:eastAsia="仿宋_GB2312" w:cs="仿宋_GB2312"/>
                <w:i w:val="0"/>
                <w:iCs w:val="0"/>
                <w:color w:val="auto"/>
                <w:sz w:val="18"/>
                <w:szCs w:val="18"/>
                <w:u w:val="none"/>
              </w:rPr>
            </w:pPr>
          </w:p>
        </w:tc>
      </w:tr>
      <w:tr w14:paraId="7D1D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9CBF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92AC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72093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闲林东路荆山岭（废弃石矿）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1495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B7C31A">
            <w:pPr>
              <w:rPr>
                <w:rFonts w:hint="eastAsia" w:ascii="仿宋_GB2312" w:hAnsi="宋体" w:eastAsia="仿宋_GB2312" w:cs="仿宋_GB2312"/>
                <w:i w:val="0"/>
                <w:iCs w:val="0"/>
                <w:color w:val="auto"/>
                <w:sz w:val="18"/>
                <w:szCs w:val="18"/>
                <w:u w:val="none"/>
              </w:rPr>
            </w:pPr>
          </w:p>
        </w:tc>
      </w:tr>
      <w:tr w14:paraId="4AB5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DDFB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4D7D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D3C04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荆山公墓北入口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2CF7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111227">
            <w:pPr>
              <w:rPr>
                <w:rFonts w:hint="eastAsia" w:ascii="仿宋_GB2312" w:hAnsi="宋体" w:eastAsia="仿宋_GB2312" w:cs="仿宋_GB2312"/>
                <w:i w:val="0"/>
                <w:iCs w:val="0"/>
                <w:color w:val="auto"/>
                <w:sz w:val="18"/>
                <w:szCs w:val="18"/>
                <w:u w:val="none"/>
              </w:rPr>
            </w:pPr>
          </w:p>
        </w:tc>
      </w:tr>
      <w:tr w14:paraId="7D86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489E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3CAC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D7BFC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荆长路与宋家湾路交叉口 （城中村改造老年临时公寓）</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6F51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57056E">
            <w:pPr>
              <w:rPr>
                <w:rFonts w:hint="eastAsia" w:ascii="仿宋_GB2312" w:hAnsi="宋体" w:eastAsia="仿宋_GB2312" w:cs="仿宋_GB2312"/>
                <w:i w:val="0"/>
                <w:iCs w:val="0"/>
                <w:color w:val="auto"/>
                <w:sz w:val="18"/>
                <w:szCs w:val="18"/>
                <w:u w:val="none"/>
              </w:rPr>
            </w:pPr>
          </w:p>
        </w:tc>
      </w:tr>
      <w:tr w14:paraId="1FEC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3C29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5EE0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ED416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余杭塘路与绕城高速路交叉口下穿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5E0F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29C86F">
            <w:pPr>
              <w:rPr>
                <w:rFonts w:hint="eastAsia" w:ascii="仿宋_GB2312" w:hAnsi="宋体" w:eastAsia="仿宋_GB2312" w:cs="仿宋_GB2312"/>
                <w:i w:val="0"/>
                <w:iCs w:val="0"/>
                <w:color w:val="auto"/>
                <w:sz w:val="18"/>
                <w:szCs w:val="18"/>
                <w:u w:val="none"/>
              </w:rPr>
            </w:pPr>
          </w:p>
        </w:tc>
      </w:tr>
      <w:tr w14:paraId="7AFD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56D0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9C14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A7970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高教路7号华泓-怡景花城</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31C0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2115EB">
            <w:pPr>
              <w:rPr>
                <w:rFonts w:hint="eastAsia" w:ascii="仿宋_GB2312" w:hAnsi="宋体" w:eastAsia="仿宋_GB2312" w:cs="仿宋_GB2312"/>
                <w:i w:val="0"/>
                <w:iCs w:val="0"/>
                <w:color w:val="auto"/>
                <w:sz w:val="18"/>
                <w:szCs w:val="18"/>
                <w:u w:val="none"/>
              </w:rPr>
            </w:pPr>
          </w:p>
        </w:tc>
      </w:tr>
      <w:tr w14:paraId="5E0B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FE5E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FDBA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C88D1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运路南方泵业股份有限公司门口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540A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578C38">
            <w:pPr>
              <w:rPr>
                <w:rFonts w:hint="eastAsia" w:ascii="仿宋_GB2312" w:hAnsi="宋体" w:eastAsia="仿宋_GB2312" w:cs="仿宋_GB2312"/>
                <w:i w:val="0"/>
                <w:iCs w:val="0"/>
                <w:color w:val="auto"/>
                <w:sz w:val="18"/>
                <w:szCs w:val="18"/>
                <w:u w:val="none"/>
              </w:rPr>
            </w:pPr>
          </w:p>
        </w:tc>
      </w:tr>
      <w:tr w14:paraId="671E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CAFD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7BB1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E2C6A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仁和大道与启航路交叉口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8BB6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70F13E">
            <w:pPr>
              <w:rPr>
                <w:rFonts w:hint="eastAsia" w:ascii="仿宋_GB2312" w:hAnsi="宋体" w:eastAsia="仿宋_GB2312" w:cs="仿宋_GB2312"/>
                <w:i w:val="0"/>
                <w:iCs w:val="0"/>
                <w:color w:val="auto"/>
                <w:sz w:val="18"/>
                <w:szCs w:val="18"/>
                <w:u w:val="none"/>
              </w:rPr>
            </w:pPr>
          </w:p>
        </w:tc>
      </w:tr>
      <w:tr w14:paraId="760E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F89F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CE25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221F5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奉欣路与临港路交叉口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FA4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94DD03">
            <w:pPr>
              <w:rPr>
                <w:rFonts w:hint="eastAsia" w:ascii="仿宋_GB2312" w:hAnsi="宋体" w:eastAsia="仿宋_GB2312" w:cs="仿宋_GB2312"/>
                <w:i w:val="0"/>
                <w:iCs w:val="0"/>
                <w:color w:val="auto"/>
                <w:sz w:val="18"/>
                <w:szCs w:val="18"/>
                <w:u w:val="none"/>
              </w:rPr>
            </w:pPr>
          </w:p>
        </w:tc>
      </w:tr>
      <w:tr w14:paraId="7D33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C29A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C812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1C51C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怡然街獐山路路口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519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15601E">
            <w:pPr>
              <w:rPr>
                <w:rFonts w:hint="eastAsia" w:ascii="仿宋_GB2312" w:hAnsi="宋体" w:eastAsia="仿宋_GB2312" w:cs="仿宋_GB2312"/>
                <w:i w:val="0"/>
                <w:iCs w:val="0"/>
                <w:color w:val="auto"/>
                <w:sz w:val="18"/>
                <w:szCs w:val="18"/>
                <w:u w:val="none"/>
              </w:rPr>
            </w:pPr>
          </w:p>
        </w:tc>
      </w:tr>
      <w:tr w14:paraId="7E56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9B8B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F52F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CBB0D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獐湾路临港路路口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3EEC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CFF25E">
            <w:pPr>
              <w:rPr>
                <w:rFonts w:hint="eastAsia" w:ascii="仿宋_GB2312" w:hAnsi="宋体" w:eastAsia="仿宋_GB2312" w:cs="仿宋_GB2312"/>
                <w:i w:val="0"/>
                <w:iCs w:val="0"/>
                <w:color w:val="auto"/>
                <w:sz w:val="18"/>
                <w:szCs w:val="18"/>
                <w:u w:val="none"/>
              </w:rPr>
            </w:pPr>
          </w:p>
        </w:tc>
      </w:tr>
      <w:tr w14:paraId="1693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D0C8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CD40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2EBE5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獐山路与启航路交叉口西侧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FD33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326E86">
            <w:pPr>
              <w:rPr>
                <w:rFonts w:hint="eastAsia" w:ascii="仿宋_GB2312" w:hAnsi="宋体" w:eastAsia="仿宋_GB2312" w:cs="仿宋_GB2312"/>
                <w:i w:val="0"/>
                <w:iCs w:val="0"/>
                <w:color w:val="auto"/>
                <w:sz w:val="18"/>
                <w:szCs w:val="18"/>
                <w:u w:val="none"/>
              </w:rPr>
            </w:pPr>
          </w:p>
        </w:tc>
      </w:tr>
      <w:tr w14:paraId="272D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3B77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BCB5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0AAF9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獐山路与启航路交叉口北侧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E6F7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E8DA5B">
            <w:pPr>
              <w:rPr>
                <w:rFonts w:hint="eastAsia" w:ascii="仿宋_GB2312" w:hAnsi="宋体" w:eastAsia="仿宋_GB2312" w:cs="仿宋_GB2312"/>
                <w:i w:val="0"/>
                <w:iCs w:val="0"/>
                <w:color w:val="auto"/>
                <w:sz w:val="18"/>
                <w:szCs w:val="18"/>
                <w:u w:val="none"/>
              </w:rPr>
            </w:pPr>
          </w:p>
        </w:tc>
      </w:tr>
      <w:tr w14:paraId="03C3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B3A6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C736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1E483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启航路獐山路路口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7C1B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099435">
            <w:pPr>
              <w:rPr>
                <w:rFonts w:hint="eastAsia" w:ascii="仿宋_GB2312" w:hAnsi="宋体" w:eastAsia="仿宋_GB2312" w:cs="仿宋_GB2312"/>
                <w:i w:val="0"/>
                <w:iCs w:val="0"/>
                <w:color w:val="auto"/>
                <w:sz w:val="18"/>
                <w:szCs w:val="18"/>
                <w:u w:val="none"/>
              </w:rPr>
            </w:pPr>
          </w:p>
        </w:tc>
      </w:tr>
      <w:tr w14:paraId="2A07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D5E2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92B6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D690A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洛阳路与獐山路路口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0EC4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DE8DFA">
            <w:pPr>
              <w:rPr>
                <w:rFonts w:hint="eastAsia" w:ascii="仿宋_GB2312" w:hAnsi="宋体" w:eastAsia="仿宋_GB2312" w:cs="仿宋_GB2312"/>
                <w:i w:val="0"/>
                <w:iCs w:val="0"/>
                <w:color w:val="auto"/>
                <w:sz w:val="18"/>
                <w:szCs w:val="18"/>
                <w:u w:val="none"/>
              </w:rPr>
            </w:pPr>
          </w:p>
        </w:tc>
      </w:tr>
      <w:tr w14:paraId="35D1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B194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15CC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E31EA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运溪路扒桥头8-1号门口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ECFC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17E855">
            <w:pPr>
              <w:rPr>
                <w:rFonts w:hint="eastAsia" w:ascii="仿宋_GB2312" w:hAnsi="宋体" w:eastAsia="仿宋_GB2312" w:cs="仿宋_GB2312"/>
                <w:i w:val="0"/>
                <w:iCs w:val="0"/>
                <w:color w:val="auto"/>
                <w:sz w:val="18"/>
                <w:szCs w:val="18"/>
                <w:u w:val="none"/>
              </w:rPr>
            </w:pPr>
          </w:p>
        </w:tc>
      </w:tr>
      <w:tr w14:paraId="57CB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3E21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BFF3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00701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运溪路交警检查站东侧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1258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70521B">
            <w:pPr>
              <w:rPr>
                <w:rFonts w:hint="eastAsia" w:ascii="仿宋_GB2312" w:hAnsi="宋体" w:eastAsia="仿宋_GB2312" w:cs="仿宋_GB2312"/>
                <w:i w:val="0"/>
                <w:iCs w:val="0"/>
                <w:color w:val="auto"/>
                <w:sz w:val="18"/>
                <w:szCs w:val="18"/>
                <w:u w:val="none"/>
              </w:rPr>
            </w:pPr>
          </w:p>
        </w:tc>
      </w:tr>
      <w:tr w14:paraId="50B3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5E41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2205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918DE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万和路三仓路交叉口北50米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E7BF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C65C4B">
            <w:pPr>
              <w:rPr>
                <w:rFonts w:hint="eastAsia" w:ascii="仿宋_GB2312" w:hAnsi="宋体" w:eastAsia="仿宋_GB2312" w:cs="仿宋_GB2312"/>
                <w:i w:val="0"/>
                <w:iCs w:val="0"/>
                <w:color w:val="auto"/>
                <w:sz w:val="18"/>
                <w:szCs w:val="18"/>
                <w:u w:val="none"/>
              </w:rPr>
            </w:pPr>
          </w:p>
        </w:tc>
      </w:tr>
      <w:tr w14:paraId="71E5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7AE8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D8A3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0A096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文一西路景兴路西南角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51B3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A720EA">
            <w:pPr>
              <w:rPr>
                <w:rFonts w:hint="eastAsia" w:ascii="仿宋_GB2312" w:hAnsi="宋体" w:eastAsia="仿宋_GB2312" w:cs="仿宋_GB2312"/>
                <w:i w:val="0"/>
                <w:iCs w:val="0"/>
                <w:color w:val="auto"/>
                <w:sz w:val="18"/>
                <w:szCs w:val="18"/>
                <w:u w:val="none"/>
              </w:rPr>
            </w:pPr>
          </w:p>
        </w:tc>
      </w:tr>
      <w:tr w14:paraId="6BA9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AD5D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00F8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3D4F4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祥长线工地南侧出入口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2356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6B8A03">
            <w:pPr>
              <w:rPr>
                <w:rFonts w:hint="eastAsia" w:ascii="仿宋_GB2312" w:hAnsi="宋体" w:eastAsia="仿宋_GB2312" w:cs="仿宋_GB2312"/>
                <w:i w:val="0"/>
                <w:iCs w:val="0"/>
                <w:color w:val="auto"/>
                <w:sz w:val="18"/>
                <w:szCs w:val="18"/>
                <w:u w:val="none"/>
              </w:rPr>
            </w:pPr>
          </w:p>
        </w:tc>
      </w:tr>
      <w:tr w14:paraId="7D0A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ACE5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60B5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7B969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祥余线中祥线路口工地出入口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3E78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BADBEB">
            <w:pPr>
              <w:rPr>
                <w:rFonts w:hint="eastAsia" w:ascii="仿宋_GB2312" w:hAnsi="宋体" w:eastAsia="仿宋_GB2312" w:cs="仿宋_GB2312"/>
                <w:i w:val="0"/>
                <w:iCs w:val="0"/>
                <w:color w:val="auto"/>
                <w:sz w:val="18"/>
                <w:szCs w:val="18"/>
                <w:u w:val="none"/>
              </w:rPr>
            </w:pPr>
          </w:p>
        </w:tc>
      </w:tr>
      <w:tr w14:paraId="3308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8F0D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BD1E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6082D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运溪路加油站马路对面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DFD5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131FA7">
            <w:pPr>
              <w:rPr>
                <w:rFonts w:hint="eastAsia" w:ascii="仿宋_GB2312" w:hAnsi="宋体" w:eastAsia="仿宋_GB2312" w:cs="仿宋_GB2312"/>
                <w:i w:val="0"/>
                <w:iCs w:val="0"/>
                <w:color w:val="auto"/>
                <w:sz w:val="18"/>
                <w:szCs w:val="18"/>
                <w:u w:val="none"/>
              </w:rPr>
            </w:pPr>
          </w:p>
        </w:tc>
      </w:tr>
      <w:tr w14:paraId="25AB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0835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C46D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1157E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仓前街道良睦路老杭宣铁路涵洞入口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ACA2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623D52">
            <w:pPr>
              <w:rPr>
                <w:rFonts w:hint="eastAsia" w:ascii="仿宋_GB2312" w:hAnsi="宋体" w:eastAsia="仿宋_GB2312" w:cs="仿宋_GB2312"/>
                <w:i w:val="0"/>
                <w:iCs w:val="0"/>
                <w:color w:val="auto"/>
                <w:sz w:val="18"/>
                <w:szCs w:val="18"/>
                <w:u w:val="none"/>
              </w:rPr>
            </w:pPr>
          </w:p>
        </w:tc>
      </w:tr>
      <w:tr w14:paraId="31DE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B869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93C2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AF2C7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后木桥与207省道路口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264D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109DDC">
            <w:pPr>
              <w:rPr>
                <w:rFonts w:hint="eastAsia" w:ascii="仿宋_GB2312" w:hAnsi="宋体" w:eastAsia="仿宋_GB2312" w:cs="仿宋_GB2312"/>
                <w:i w:val="0"/>
                <w:iCs w:val="0"/>
                <w:color w:val="auto"/>
                <w:sz w:val="18"/>
                <w:szCs w:val="18"/>
                <w:u w:val="none"/>
              </w:rPr>
            </w:pPr>
          </w:p>
        </w:tc>
      </w:tr>
      <w:tr w14:paraId="2E54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4257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A63E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CCB7D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昌源清苑出入口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908D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D30F45">
            <w:pPr>
              <w:rPr>
                <w:rFonts w:hint="eastAsia" w:ascii="仿宋_GB2312" w:hAnsi="宋体" w:eastAsia="仿宋_GB2312" w:cs="仿宋_GB2312"/>
                <w:i w:val="0"/>
                <w:iCs w:val="0"/>
                <w:color w:val="auto"/>
                <w:sz w:val="18"/>
                <w:szCs w:val="18"/>
                <w:u w:val="none"/>
              </w:rPr>
            </w:pPr>
          </w:p>
        </w:tc>
      </w:tr>
      <w:tr w14:paraId="4DF1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FB3B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52C1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75AFD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运溪路中铁十六局鲁凌线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52A2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66887A">
            <w:pPr>
              <w:rPr>
                <w:rFonts w:hint="eastAsia" w:ascii="仿宋_GB2312" w:hAnsi="宋体" w:eastAsia="仿宋_GB2312" w:cs="仿宋_GB2312"/>
                <w:i w:val="0"/>
                <w:iCs w:val="0"/>
                <w:color w:val="auto"/>
                <w:sz w:val="18"/>
                <w:szCs w:val="18"/>
                <w:u w:val="none"/>
              </w:rPr>
            </w:pPr>
          </w:p>
        </w:tc>
      </w:tr>
      <w:tr w14:paraId="32A5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9B6E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6FB3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94BF3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运溪路西侧羊锅村北侧路口（西站四象限）</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E3EC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F4F905">
            <w:pPr>
              <w:rPr>
                <w:rFonts w:hint="eastAsia" w:ascii="仿宋_GB2312" w:hAnsi="宋体" w:eastAsia="仿宋_GB2312" w:cs="仿宋_GB2312"/>
                <w:i w:val="0"/>
                <w:iCs w:val="0"/>
                <w:color w:val="auto"/>
                <w:sz w:val="18"/>
                <w:szCs w:val="18"/>
                <w:u w:val="none"/>
              </w:rPr>
            </w:pPr>
          </w:p>
        </w:tc>
      </w:tr>
      <w:tr w14:paraId="38D9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C57C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4BF7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D96DB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时代天元城东侧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DEC3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8C3412">
            <w:pPr>
              <w:rPr>
                <w:rFonts w:hint="eastAsia" w:ascii="仿宋_GB2312" w:hAnsi="宋体" w:eastAsia="仿宋_GB2312" w:cs="仿宋_GB2312"/>
                <w:i w:val="0"/>
                <w:iCs w:val="0"/>
                <w:color w:val="auto"/>
                <w:sz w:val="18"/>
                <w:szCs w:val="18"/>
                <w:u w:val="none"/>
              </w:rPr>
            </w:pPr>
          </w:p>
        </w:tc>
      </w:tr>
      <w:tr w14:paraId="29BD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D875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1293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EC820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G320运溪路与中铁十六局变道交叉口苕溪站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DA2C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D9E802">
            <w:pPr>
              <w:rPr>
                <w:rFonts w:hint="eastAsia" w:ascii="仿宋_GB2312" w:hAnsi="宋体" w:eastAsia="仿宋_GB2312" w:cs="仿宋_GB2312"/>
                <w:i w:val="0"/>
                <w:iCs w:val="0"/>
                <w:color w:val="auto"/>
                <w:sz w:val="18"/>
                <w:szCs w:val="18"/>
                <w:u w:val="none"/>
              </w:rPr>
            </w:pPr>
          </w:p>
        </w:tc>
      </w:tr>
      <w:tr w14:paraId="7C1D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F6B2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D295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06D86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三仓公路葛孟弄对面工地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43A9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E4C607">
            <w:pPr>
              <w:rPr>
                <w:rFonts w:hint="eastAsia" w:ascii="仿宋_GB2312" w:hAnsi="宋体" w:eastAsia="仿宋_GB2312" w:cs="仿宋_GB2312"/>
                <w:i w:val="0"/>
                <w:iCs w:val="0"/>
                <w:color w:val="auto"/>
                <w:sz w:val="18"/>
                <w:szCs w:val="18"/>
                <w:u w:val="none"/>
              </w:rPr>
            </w:pPr>
          </w:p>
        </w:tc>
      </w:tr>
      <w:tr w14:paraId="5798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D60B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6FF2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66940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祥余线三叉线交叉口工地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065B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38545D">
            <w:pPr>
              <w:rPr>
                <w:rFonts w:hint="eastAsia" w:ascii="仿宋_GB2312" w:hAnsi="宋体" w:eastAsia="仿宋_GB2312" w:cs="仿宋_GB2312"/>
                <w:i w:val="0"/>
                <w:iCs w:val="0"/>
                <w:color w:val="auto"/>
                <w:sz w:val="18"/>
                <w:szCs w:val="18"/>
                <w:u w:val="none"/>
              </w:rPr>
            </w:pPr>
          </w:p>
        </w:tc>
      </w:tr>
      <w:tr w14:paraId="2FB5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DFEF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8433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BA965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聚橙路众成街交叉口工地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F102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E9B797">
            <w:pPr>
              <w:rPr>
                <w:rFonts w:hint="eastAsia" w:ascii="仿宋_GB2312" w:hAnsi="宋体" w:eastAsia="仿宋_GB2312" w:cs="仿宋_GB2312"/>
                <w:i w:val="0"/>
                <w:iCs w:val="0"/>
                <w:color w:val="auto"/>
                <w:sz w:val="18"/>
                <w:szCs w:val="18"/>
                <w:u w:val="none"/>
              </w:rPr>
            </w:pPr>
          </w:p>
        </w:tc>
      </w:tr>
      <w:tr w14:paraId="630D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080F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C73C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EE216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 吴灵线良上线朝东</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E874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DB8046">
            <w:pPr>
              <w:rPr>
                <w:rFonts w:hint="eastAsia" w:ascii="仿宋_GB2312" w:hAnsi="宋体" w:eastAsia="仿宋_GB2312" w:cs="仿宋_GB2312"/>
                <w:i w:val="0"/>
                <w:iCs w:val="0"/>
                <w:color w:val="auto"/>
                <w:sz w:val="18"/>
                <w:szCs w:val="18"/>
                <w:u w:val="none"/>
              </w:rPr>
            </w:pPr>
          </w:p>
        </w:tc>
      </w:tr>
      <w:tr w14:paraId="4DD5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632A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944B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B3731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云联路与留泽街西北角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2802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2247A2">
            <w:pPr>
              <w:rPr>
                <w:rFonts w:hint="eastAsia" w:ascii="仿宋_GB2312" w:hAnsi="宋体" w:eastAsia="仿宋_GB2312" w:cs="仿宋_GB2312"/>
                <w:i w:val="0"/>
                <w:iCs w:val="0"/>
                <w:color w:val="auto"/>
                <w:sz w:val="18"/>
                <w:szCs w:val="18"/>
                <w:u w:val="none"/>
              </w:rPr>
            </w:pPr>
          </w:p>
        </w:tc>
      </w:tr>
      <w:tr w14:paraId="44E8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6E7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4C26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EB131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仓前永乐村西险大塘长松高架口下东侧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ED72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CA3F56">
            <w:pPr>
              <w:rPr>
                <w:rFonts w:hint="eastAsia" w:ascii="仿宋_GB2312" w:hAnsi="宋体" w:eastAsia="仿宋_GB2312" w:cs="仿宋_GB2312"/>
                <w:i w:val="0"/>
                <w:iCs w:val="0"/>
                <w:color w:val="auto"/>
                <w:sz w:val="18"/>
                <w:szCs w:val="18"/>
                <w:u w:val="none"/>
              </w:rPr>
            </w:pPr>
          </w:p>
        </w:tc>
      </w:tr>
      <w:tr w14:paraId="4E9A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47AF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1BE0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CE088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龙泉路与景腾路交叉口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B487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3BD4C8">
            <w:pPr>
              <w:rPr>
                <w:rFonts w:hint="eastAsia" w:ascii="仿宋_GB2312" w:hAnsi="宋体" w:eastAsia="仿宋_GB2312" w:cs="仿宋_GB2312"/>
                <w:i w:val="0"/>
                <w:iCs w:val="0"/>
                <w:color w:val="auto"/>
                <w:sz w:val="18"/>
                <w:szCs w:val="18"/>
                <w:u w:val="none"/>
              </w:rPr>
            </w:pPr>
          </w:p>
        </w:tc>
      </w:tr>
      <w:tr w14:paraId="671B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759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C04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9D07E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长松未来府10-1号门口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AB52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FC7E02">
            <w:pPr>
              <w:rPr>
                <w:rFonts w:hint="eastAsia" w:ascii="仿宋_GB2312" w:hAnsi="宋体" w:eastAsia="仿宋_GB2312" w:cs="仿宋_GB2312"/>
                <w:i w:val="0"/>
                <w:iCs w:val="0"/>
                <w:color w:val="auto"/>
                <w:sz w:val="18"/>
                <w:szCs w:val="18"/>
                <w:u w:val="none"/>
              </w:rPr>
            </w:pPr>
          </w:p>
        </w:tc>
      </w:tr>
      <w:tr w14:paraId="7EE4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E398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6B67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91466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湖杭高铁安置房南区北门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FEB9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A0995C">
            <w:pPr>
              <w:rPr>
                <w:rFonts w:hint="eastAsia" w:ascii="仿宋_GB2312" w:hAnsi="宋体" w:eastAsia="仿宋_GB2312" w:cs="仿宋_GB2312"/>
                <w:i w:val="0"/>
                <w:iCs w:val="0"/>
                <w:color w:val="auto"/>
                <w:sz w:val="18"/>
                <w:szCs w:val="18"/>
                <w:u w:val="none"/>
              </w:rPr>
            </w:pPr>
          </w:p>
        </w:tc>
      </w:tr>
      <w:tr w14:paraId="4A90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71B5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06FB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0B1F6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绿汀路文良线路口往西400米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EA44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B167C2">
            <w:pPr>
              <w:rPr>
                <w:rFonts w:hint="eastAsia" w:ascii="仿宋_GB2312" w:hAnsi="宋体" w:eastAsia="仿宋_GB2312" w:cs="仿宋_GB2312"/>
                <w:i w:val="0"/>
                <w:iCs w:val="0"/>
                <w:color w:val="auto"/>
                <w:sz w:val="18"/>
                <w:szCs w:val="18"/>
                <w:u w:val="none"/>
              </w:rPr>
            </w:pPr>
          </w:p>
        </w:tc>
      </w:tr>
      <w:tr w14:paraId="0FE2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B1FC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F7D3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0AF9A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爱橙街与绿汀路交叉口西南角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02B1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239DBB">
            <w:pPr>
              <w:rPr>
                <w:rFonts w:hint="eastAsia" w:ascii="仿宋_GB2312" w:hAnsi="宋体" w:eastAsia="仿宋_GB2312" w:cs="仿宋_GB2312"/>
                <w:i w:val="0"/>
                <w:iCs w:val="0"/>
                <w:color w:val="auto"/>
                <w:sz w:val="18"/>
                <w:szCs w:val="18"/>
                <w:u w:val="none"/>
              </w:rPr>
            </w:pPr>
          </w:p>
        </w:tc>
      </w:tr>
      <w:tr w14:paraId="59AF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B926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6883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63AC0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聚橙路与众城接交叉口西南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2B3F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37F2EF">
            <w:pPr>
              <w:rPr>
                <w:rFonts w:hint="eastAsia" w:ascii="仿宋_GB2312" w:hAnsi="宋体" w:eastAsia="仿宋_GB2312" w:cs="仿宋_GB2312"/>
                <w:i w:val="0"/>
                <w:iCs w:val="0"/>
                <w:color w:val="auto"/>
                <w:sz w:val="18"/>
                <w:szCs w:val="18"/>
                <w:u w:val="none"/>
              </w:rPr>
            </w:pPr>
          </w:p>
        </w:tc>
      </w:tr>
      <w:tr w14:paraId="0C3A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4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60E4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98E0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FF685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鲁家桥附近祥余线工地出入口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6A0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F5C168">
            <w:pPr>
              <w:rPr>
                <w:rFonts w:hint="eastAsia" w:ascii="仿宋_GB2312" w:hAnsi="宋体" w:eastAsia="仿宋_GB2312" w:cs="仿宋_GB2312"/>
                <w:i w:val="0"/>
                <w:iCs w:val="0"/>
                <w:color w:val="auto"/>
                <w:sz w:val="18"/>
                <w:szCs w:val="18"/>
                <w:u w:val="none"/>
              </w:rPr>
            </w:pPr>
          </w:p>
        </w:tc>
      </w:tr>
      <w:tr w14:paraId="5F9B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804A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E27F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67428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祥长线工地北侧出入口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AB71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13C570">
            <w:pPr>
              <w:rPr>
                <w:rFonts w:hint="eastAsia" w:ascii="仿宋_GB2312" w:hAnsi="宋体" w:eastAsia="仿宋_GB2312" w:cs="仿宋_GB2312"/>
                <w:i w:val="0"/>
                <w:iCs w:val="0"/>
                <w:color w:val="auto"/>
                <w:sz w:val="18"/>
                <w:szCs w:val="18"/>
                <w:u w:val="none"/>
              </w:rPr>
            </w:pPr>
          </w:p>
        </w:tc>
      </w:tr>
      <w:tr w14:paraId="248D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1B13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9CB7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7234A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中石化加油站运溪高架北侧道路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1961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933B0A">
            <w:pPr>
              <w:rPr>
                <w:rFonts w:hint="eastAsia" w:ascii="仿宋_GB2312" w:hAnsi="宋体" w:eastAsia="仿宋_GB2312" w:cs="仿宋_GB2312"/>
                <w:i w:val="0"/>
                <w:iCs w:val="0"/>
                <w:color w:val="auto"/>
                <w:sz w:val="18"/>
                <w:szCs w:val="18"/>
                <w:u w:val="none"/>
              </w:rPr>
            </w:pPr>
          </w:p>
        </w:tc>
      </w:tr>
      <w:tr w14:paraId="12C1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612B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E4D9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9A722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吴山前村鲁家桥连具塘村排北车家抖工程出入口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9C6B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693024">
            <w:pPr>
              <w:rPr>
                <w:rFonts w:hint="eastAsia" w:ascii="仿宋_GB2312" w:hAnsi="宋体" w:eastAsia="仿宋_GB2312" w:cs="仿宋_GB2312"/>
                <w:i w:val="0"/>
                <w:iCs w:val="0"/>
                <w:color w:val="auto"/>
                <w:sz w:val="18"/>
                <w:szCs w:val="18"/>
                <w:u w:val="none"/>
              </w:rPr>
            </w:pPr>
          </w:p>
        </w:tc>
      </w:tr>
      <w:tr w14:paraId="7A6A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69F0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16EA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05D42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泊志路与访云街交叉口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9991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51DE5F">
            <w:pPr>
              <w:rPr>
                <w:rFonts w:hint="eastAsia" w:ascii="仿宋_GB2312" w:hAnsi="宋体" w:eastAsia="仿宋_GB2312" w:cs="仿宋_GB2312"/>
                <w:i w:val="0"/>
                <w:iCs w:val="0"/>
                <w:color w:val="auto"/>
                <w:sz w:val="18"/>
                <w:szCs w:val="18"/>
                <w:u w:val="none"/>
              </w:rPr>
            </w:pPr>
          </w:p>
        </w:tc>
      </w:tr>
      <w:tr w14:paraId="647F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B69F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8401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77AA2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梦创街与良睦路交叉口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D259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382380">
            <w:pPr>
              <w:rPr>
                <w:rFonts w:hint="eastAsia" w:ascii="仿宋_GB2312" w:hAnsi="宋体" w:eastAsia="仿宋_GB2312" w:cs="仿宋_GB2312"/>
                <w:i w:val="0"/>
                <w:iCs w:val="0"/>
                <w:color w:val="auto"/>
                <w:sz w:val="18"/>
                <w:szCs w:val="18"/>
                <w:u w:val="none"/>
              </w:rPr>
            </w:pPr>
          </w:p>
        </w:tc>
      </w:tr>
      <w:tr w14:paraId="3A87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9355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07F8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9242B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文一西路与科凯路交叉口往北30m</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6839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9D68D2">
            <w:pPr>
              <w:rPr>
                <w:rFonts w:hint="eastAsia" w:ascii="仿宋_GB2312" w:hAnsi="宋体" w:eastAsia="仿宋_GB2312" w:cs="仿宋_GB2312"/>
                <w:i w:val="0"/>
                <w:iCs w:val="0"/>
                <w:color w:val="auto"/>
                <w:sz w:val="18"/>
                <w:szCs w:val="18"/>
                <w:u w:val="none"/>
              </w:rPr>
            </w:pPr>
          </w:p>
        </w:tc>
      </w:tr>
      <w:tr w14:paraId="52CE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0377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77E1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51B02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创景路业城街路口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B3B3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46E65F">
            <w:pPr>
              <w:rPr>
                <w:rFonts w:hint="eastAsia" w:ascii="仿宋_GB2312" w:hAnsi="宋体" w:eastAsia="仿宋_GB2312" w:cs="仿宋_GB2312"/>
                <w:i w:val="0"/>
                <w:iCs w:val="0"/>
                <w:color w:val="auto"/>
                <w:sz w:val="18"/>
                <w:szCs w:val="18"/>
                <w:u w:val="none"/>
              </w:rPr>
            </w:pPr>
          </w:p>
        </w:tc>
      </w:tr>
      <w:tr w14:paraId="012A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4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D58D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E58A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8E870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创明路业城街路口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B2AC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B37BA2">
            <w:pPr>
              <w:rPr>
                <w:rFonts w:hint="eastAsia" w:ascii="仿宋_GB2312" w:hAnsi="宋体" w:eastAsia="仿宋_GB2312" w:cs="仿宋_GB2312"/>
                <w:i w:val="0"/>
                <w:iCs w:val="0"/>
                <w:color w:val="auto"/>
                <w:sz w:val="18"/>
                <w:szCs w:val="18"/>
                <w:u w:val="none"/>
              </w:rPr>
            </w:pPr>
          </w:p>
        </w:tc>
      </w:tr>
      <w:tr w14:paraId="7D1D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E350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91B0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B70CD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新良上线内环路西站北侧约300米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DB1C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CACAD2">
            <w:pPr>
              <w:rPr>
                <w:rFonts w:hint="eastAsia" w:ascii="仿宋_GB2312" w:hAnsi="宋体" w:eastAsia="仿宋_GB2312" w:cs="仿宋_GB2312"/>
                <w:i w:val="0"/>
                <w:iCs w:val="0"/>
                <w:color w:val="auto"/>
                <w:sz w:val="18"/>
                <w:szCs w:val="18"/>
                <w:u w:val="none"/>
              </w:rPr>
            </w:pPr>
          </w:p>
        </w:tc>
      </w:tr>
      <w:tr w14:paraId="4A47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7C0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BCDC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0C849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杭州市余杭区仓前街道徐家桥</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6806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03CB44">
            <w:pPr>
              <w:rPr>
                <w:rFonts w:hint="eastAsia" w:ascii="仿宋_GB2312" w:hAnsi="宋体" w:eastAsia="仿宋_GB2312" w:cs="仿宋_GB2312"/>
                <w:i w:val="0"/>
                <w:iCs w:val="0"/>
                <w:color w:val="auto"/>
                <w:sz w:val="18"/>
                <w:szCs w:val="18"/>
                <w:u w:val="none"/>
              </w:rPr>
            </w:pPr>
          </w:p>
        </w:tc>
      </w:tr>
      <w:tr w14:paraId="36E5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A6FC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10A5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93CE8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永乐村(运溪路交警检查站东侧)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BD61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47F5EB">
            <w:pPr>
              <w:rPr>
                <w:rFonts w:hint="eastAsia" w:ascii="仿宋_GB2312" w:hAnsi="宋体" w:eastAsia="仿宋_GB2312" w:cs="仿宋_GB2312"/>
                <w:i w:val="0"/>
                <w:iCs w:val="0"/>
                <w:color w:val="auto"/>
                <w:sz w:val="18"/>
                <w:szCs w:val="18"/>
                <w:u w:val="none"/>
              </w:rPr>
            </w:pPr>
          </w:p>
        </w:tc>
      </w:tr>
      <w:tr w14:paraId="0015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A1C2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9F62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6D22C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中铁十六局鲁凌线出入口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36B9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D9412D">
            <w:pPr>
              <w:rPr>
                <w:rFonts w:hint="eastAsia" w:ascii="仿宋_GB2312" w:hAnsi="宋体" w:eastAsia="仿宋_GB2312" w:cs="仿宋_GB2312"/>
                <w:i w:val="0"/>
                <w:iCs w:val="0"/>
                <w:color w:val="auto"/>
                <w:sz w:val="18"/>
                <w:szCs w:val="18"/>
                <w:u w:val="none"/>
              </w:rPr>
            </w:pPr>
          </w:p>
        </w:tc>
      </w:tr>
      <w:tr w14:paraId="667F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4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5FB8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EE67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CEF31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良上线与吴灵线路口东</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6A1E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6A80B5">
            <w:pPr>
              <w:rPr>
                <w:rFonts w:hint="eastAsia" w:ascii="仿宋_GB2312" w:hAnsi="宋体" w:eastAsia="仿宋_GB2312" w:cs="仿宋_GB2312"/>
                <w:i w:val="0"/>
                <w:iCs w:val="0"/>
                <w:color w:val="auto"/>
                <w:sz w:val="18"/>
                <w:szCs w:val="18"/>
                <w:u w:val="none"/>
              </w:rPr>
            </w:pPr>
          </w:p>
        </w:tc>
      </w:tr>
      <w:tr w14:paraId="4678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B3C9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6FB6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0DF02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海辰中学对面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E6C3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61A171">
            <w:pPr>
              <w:rPr>
                <w:rFonts w:hint="eastAsia" w:ascii="仿宋_GB2312" w:hAnsi="宋体" w:eastAsia="仿宋_GB2312" w:cs="仿宋_GB2312"/>
                <w:i w:val="0"/>
                <w:iCs w:val="0"/>
                <w:color w:val="auto"/>
                <w:sz w:val="18"/>
                <w:szCs w:val="18"/>
                <w:u w:val="none"/>
              </w:rPr>
            </w:pPr>
          </w:p>
        </w:tc>
      </w:tr>
      <w:tr w14:paraId="596D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5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06CD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0BE5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9CB41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良睦路众成街交叉口西北侧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3BDB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560F1E">
            <w:pPr>
              <w:rPr>
                <w:rFonts w:hint="eastAsia" w:ascii="仿宋_GB2312" w:hAnsi="宋体" w:eastAsia="仿宋_GB2312" w:cs="仿宋_GB2312"/>
                <w:i w:val="0"/>
                <w:iCs w:val="0"/>
                <w:color w:val="auto"/>
                <w:sz w:val="18"/>
                <w:szCs w:val="18"/>
                <w:u w:val="none"/>
              </w:rPr>
            </w:pPr>
          </w:p>
        </w:tc>
      </w:tr>
      <w:tr w14:paraId="299C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5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674F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4979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0B7D9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浙江建工集团绿汀路-仓兴街出入口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32BF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8E16E2">
            <w:pPr>
              <w:rPr>
                <w:rFonts w:hint="eastAsia" w:ascii="仿宋_GB2312" w:hAnsi="宋体" w:eastAsia="仿宋_GB2312" w:cs="仿宋_GB2312"/>
                <w:i w:val="0"/>
                <w:iCs w:val="0"/>
                <w:color w:val="auto"/>
                <w:sz w:val="18"/>
                <w:szCs w:val="18"/>
                <w:u w:val="none"/>
              </w:rPr>
            </w:pPr>
          </w:p>
        </w:tc>
      </w:tr>
      <w:tr w14:paraId="0DDA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6964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82A8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136EF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宏润建设集团网大线出入口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8D16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4B0D8C">
            <w:pPr>
              <w:rPr>
                <w:rFonts w:hint="eastAsia" w:ascii="仿宋_GB2312" w:hAnsi="宋体" w:eastAsia="仿宋_GB2312" w:cs="仿宋_GB2312"/>
                <w:i w:val="0"/>
                <w:iCs w:val="0"/>
                <w:color w:val="auto"/>
                <w:sz w:val="18"/>
                <w:szCs w:val="18"/>
                <w:u w:val="none"/>
              </w:rPr>
            </w:pPr>
          </w:p>
        </w:tc>
      </w:tr>
      <w:tr w14:paraId="7E17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C394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DAD7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B70D8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地铁3号线留祥路站出入口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F904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817F33">
            <w:pPr>
              <w:rPr>
                <w:rFonts w:hint="eastAsia" w:ascii="仿宋_GB2312" w:hAnsi="宋体" w:eastAsia="仿宋_GB2312" w:cs="仿宋_GB2312"/>
                <w:i w:val="0"/>
                <w:iCs w:val="0"/>
                <w:color w:val="auto"/>
                <w:sz w:val="18"/>
                <w:szCs w:val="18"/>
                <w:u w:val="none"/>
              </w:rPr>
            </w:pPr>
          </w:p>
        </w:tc>
      </w:tr>
      <w:tr w14:paraId="472A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5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2659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254E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DB415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凤新路与碧景路交叉口余杭派出所门口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76C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628057">
            <w:pPr>
              <w:rPr>
                <w:rFonts w:hint="eastAsia" w:ascii="仿宋_GB2312" w:hAnsi="宋体" w:eastAsia="仿宋_GB2312" w:cs="仿宋_GB2312"/>
                <w:i w:val="0"/>
                <w:iCs w:val="0"/>
                <w:color w:val="auto"/>
                <w:sz w:val="18"/>
                <w:szCs w:val="18"/>
                <w:u w:val="none"/>
              </w:rPr>
            </w:pPr>
          </w:p>
        </w:tc>
      </w:tr>
      <w:tr w14:paraId="59A6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FAE7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B72E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B8BD3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直街与狮山路小桥西侧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8D12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B53639">
            <w:pPr>
              <w:rPr>
                <w:rFonts w:hint="eastAsia" w:ascii="仿宋_GB2312" w:hAnsi="宋体" w:eastAsia="仿宋_GB2312" w:cs="仿宋_GB2312"/>
                <w:i w:val="0"/>
                <w:iCs w:val="0"/>
                <w:color w:val="auto"/>
                <w:sz w:val="18"/>
                <w:szCs w:val="18"/>
                <w:u w:val="none"/>
              </w:rPr>
            </w:pPr>
          </w:p>
        </w:tc>
      </w:tr>
      <w:tr w14:paraId="6D61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CB7A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1369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BC273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通济路与宝林路东南角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2CA5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153197">
            <w:pPr>
              <w:rPr>
                <w:rFonts w:hint="eastAsia" w:ascii="仿宋_GB2312" w:hAnsi="宋体" w:eastAsia="仿宋_GB2312" w:cs="仿宋_GB2312"/>
                <w:i w:val="0"/>
                <w:iCs w:val="0"/>
                <w:color w:val="auto"/>
                <w:sz w:val="18"/>
                <w:szCs w:val="18"/>
                <w:u w:val="none"/>
              </w:rPr>
            </w:pPr>
          </w:p>
        </w:tc>
      </w:tr>
      <w:tr w14:paraId="65C7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76E6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C4FD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C601D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南湖东路兴隆小区东门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CBE0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E3143C">
            <w:pPr>
              <w:rPr>
                <w:rFonts w:hint="eastAsia" w:ascii="仿宋_GB2312" w:hAnsi="宋体" w:eastAsia="仿宋_GB2312" w:cs="仿宋_GB2312"/>
                <w:i w:val="0"/>
                <w:iCs w:val="0"/>
                <w:color w:val="auto"/>
                <w:sz w:val="18"/>
                <w:szCs w:val="18"/>
                <w:u w:val="none"/>
              </w:rPr>
            </w:pPr>
          </w:p>
        </w:tc>
      </w:tr>
      <w:tr w14:paraId="5611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7E05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9D0C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D4A69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荆余路与运溪路交叉口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EFFA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4A63F2">
            <w:pPr>
              <w:rPr>
                <w:rFonts w:hint="eastAsia" w:ascii="仿宋_GB2312" w:hAnsi="宋体" w:eastAsia="仿宋_GB2312" w:cs="仿宋_GB2312"/>
                <w:i w:val="0"/>
                <w:iCs w:val="0"/>
                <w:color w:val="auto"/>
                <w:sz w:val="18"/>
                <w:szCs w:val="18"/>
                <w:u w:val="none"/>
              </w:rPr>
            </w:pPr>
          </w:p>
        </w:tc>
      </w:tr>
      <w:tr w14:paraId="1318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1777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9FB2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1779B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科技大道与永溪线交叉口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95B7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1B9020">
            <w:pPr>
              <w:rPr>
                <w:rFonts w:hint="eastAsia" w:ascii="仿宋_GB2312" w:hAnsi="宋体" w:eastAsia="仿宋_GB2312" w:cs="仿宋_GB2312"/>
                <w:i w:val="0"/>
                <w:iCs w:val="0"/>
                <w:color w:val="auto"/>
                <w:sz w:val="18"/>
                <w:szCs w:val="18"/>
                <w:u w:val="none"/>
              </w:rPr>
            </w:pPr>
          </w:p>
        </w:tc>
      </w:tr>
      <w:tr w14:paraId="1EF8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5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7936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B749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E3D98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南湖东路与雅加弄路口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C0C8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0250A2">
            <w:pPr>
              <w:rPr>
                <w:rFonts w:hint="eastAsia" w:ascii="仿宋_GB2312" w:hAnsi="宋体" w:eastAsia="仿宋_GB2312" w:cs="仿宋_GB2312"/>
                <w:i w:val="0"/>
                <w:iCs w:val="0"/>
                <w:color w:val="auto"/>
                <w:sz w:val="18"/>
                <w:szCs w:val="18"/>
                <w:u w:val="none"/>
              </w:rPr>
            </w:pPr>
          </w:p>
        </w:tc>
      </w:tr>
      <w:tr w14:paraId="0DB5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5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CA23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EEF1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E8024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文一西路与数云路交叉口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E877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FB4720">
            <w:pPr>
              <w:rPr>
                <w:rFonts w:hint="eastAsia" w:ascii="仿宋_GB2312" w:hAnsi="宋体" w:eastAsia="仿宋_GB2312" w:cs="仿宋_GB2312"/>
                <w:i w:val="0"/>
                <w:iCs w:val="0"/>
                <w:color w:val="auto"/>
                <w:sz w:val="18"/>
                <w:szCs w:val="18"/>
                <w:u w:val="none"/>
              </w:rPr>
            </w:pPr>
          </w:p>
        </w:tc>
      </w:tr>
      <w:tr w14:paraId="4F18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CA1D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AB75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E557F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余杭收费站(G56杭瑞高速出口）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CDA7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EBA856">
            <w:pPr>
              <w:rPr>
                <w:rFonts w:hint="eastAsia" w:ascii="仿宋_GB2312" w:hAnsi="宋体" w:eastAsia="仿宋_GB2312" w:cs="仿宋_GB2312"/>
                <w:i w:val="0"/>
                <w:iCs w:val="0"/>
                <w:color w:val="auto"/>
                <w:sz w:val="18"/>
                <w:szCs w:val="18"/>
                <w:u w:val="none"/>
              </w:rPr>
            </w:pPr>
          </w:p>
        </w:tc>
      </w:tr>
      <w:tr w14:paraId="76E2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09A3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8BC9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CAA71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戴家村南路口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E3C7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B1492E">
            <w:pPr>
              <w:rPr>
                <w:rFonts w:hint="eastAsia" w:ascii="仿宋_GB2312" w:hAnsi="宋体" w:eastAsia="仿宋_GB2312" w:cs="仿宋_GB2312"/>
                <w:i w:val="0"/>
                <w:iCs w:val="0"/>
                <w:color w:val="auto"/>
                <w:sz w:val="18"/>
                <w:szCs w:val="18"/>
                <w:u w:val="none"/>
              </w:rPr>
            </w:pPr>
          </w:p>
        </w:tc>
      </w:tr>
      <w:tr w14:paraId="0DB9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9DB3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39D3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A8E83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戴家29号门口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2195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6E2320">
            <w:pPr>
              <w:rPr>
                <w:rFonts w:hint="eastAsia" w:ascii="仿宋_GB2312" w:hAnsi="宋体" w:eastAsia="仿宋_GB2312" w:cs="仿宋_GB2312"/>
                <w:i w:val="0"/>
                <w:iCs w:val="0"/>
                <w:color w:val="auto"/>
                <w:sz w:val="18"/>
                <w:szCs w:val="18"/>
                <w:u w:val="none"/>
              </w:rPr>
            </w:pPr>
          </w:p>
        </w:tc>
      </w:tr>
      <w:tr w14:paraId="6CF0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5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37B3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E94E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E56A3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半路凉亭南高铁桥下</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7217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275DAD">
            <w:pPr>
              <w:rPr>
                <w:rFonts w:hint="eastAsia" w:ascii="仿宋_GB2312" w:hAnsi="宋体" w:eastAsia="仿宋_GB2312" w:cs="仿宋_GB2312"/>
                <w:i w:val="0"/>
                <w:iCs w:val="0"/>
                <w:color w:val="auto"/>
                <w:sz w:val="18"/>
                <w:szCs w:val="18"/>
                <w:u w:val="none"/>
              </w:rPr>
            </w:pPr>
          </w:p>
        </w:tc>
      </w:tr>
      <w:tr w14:paraId="32A2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A192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49F7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E3080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半路凉亭公交站北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B51E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63B826">
            <w:pPr>
              <w:rPr>
                <w:rFonts w:hint="eastAsia" w:ascii="仿宋_GB2312" w:hAnsi="宋体" w:eastAsia="仿宋_GB2312" w:cs="仿宋_GB2312"/>
                <w:i w:val="0"/>
                <w:iCs w:val="0"/>
                <w:color w:val="auto"/>
                <w:sz w:val="18"/>
                <w:szCs w:val="18"/>
                <w:u w:val="none"/>
              </w:rPr>
            </w:pPr>
          </w:p>
        </w:tc>
      </w:tr>
      <w:tr w14:paraId="1AD9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BCCC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D520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D98D7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永庞线与东余线交叉口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836E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6618CF">
            <w:pPr>
              <w:rPr>
                <w:rFonts w:hint="eastAsia" w:ascii="仿宋_GB2312" w:hAnsi="宋体" w:eastAsia="仿宋_GB2312" w:cs="仿宋_GB2312"/>
                <w:i w:val="0"/>
                <w:iCs w:val="0"/>
                <w:color w:val="auto"/>
                <w:sz w:val="18"/>
                <w:szCs w:val="18"/>
                <w:u w:val="none"/>
              </w:rPr>
            </w:pPr>
          </w:p>
        </w:tc>
      </w:tr>
      <w:tr w14:paraId="52705F7E">
        <w:tblPrEx>
          <w:shd w:val="clear" w:color="auto" w:fill="auto"/>
          <w:tblCellMar>
            <w:top w:w="0" w:type="dxa"/>
            <w:left w:w="108" w:type="dxa"/>
            <w:bottom w:w="0" w:type="dxa"/>
            <w:right w:w="108" w:type="dxa"/>
          </w:tblCellMar>
          <w:tblPrExChange w:id="6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69EB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11FC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3D009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中心大道与科技大道交叉口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148E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8B6379">
            <w:pPr>
              <w:rPr>
                <w:rFonts w:hint="eastAsia" w:ascii="仿宋_GB2312" w:hAnsi="宋体" w:eastAsia="仿宋_GB2312" w:cs="仿宋_GB2312"/>
                <w:i w:val="0"/>
                <w:iCs w:val="0"/>
                <w:color w:val="auto"/>
                <w:sz w:val="18"/>
                <w:szCs w:val="18"/>
                <w:u w:val="none"/>
              </w:rPr>
            </w:pPr>
          </w:p>
        </w:tc>
      </w:tr>
      <w:tr w14:paraId="2A17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CC7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56F6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74BC4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老长西线小学出口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866D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E2447E">
            <w:pPr>
              <w:rPr>
                <w:rFonts w:hint="eastAsia" w:ascii="仿宋_GB2312" w:hAnsi="宋体" w:eastAsia="仿宋_GB2312" w:cs="仿宋_GB2312"/>
                <w:i w:val="0"/>
                <w:iCs w:val="0"/>
                <w:color w:val="auto"/>
                <w:sz w:val="18"/>
                <w:szCs w:val="18"/>
                <w:u w:val="none"/>
              </w:rPr>
            </w:pPr>
          </w:p>
        </w:tc>
      </w:tr>
      <w:tr w14:paraId="18C3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6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F05B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78B3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56D38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径山中心小学路口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5BAE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8BB903">
            <w:pPr>
              <w:rPr>
                <w:rFonts w:hint="eastAsia" w:ascii="仿宋_GB2312" w:hAnsi="宋体" w:eastAsia="仿宋_GB2312" w:cs="仿宋_GB2312"/>
                <w:i w:val="0"/>
                <w:iCs w:val="0"/>
                <w:color w:val="auto"/>
                <w:sz w:val="18"/>
                <w:szCs w:val="18"/>
                <w:u w:val="none"/>
              </w:rPr>
            </w:pPr>
          </w:p>
        </w:tc>
      </w:tr>
      <w:tr w14:paraId="04FB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6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3170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85A6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FD87D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苕溪北路与精工路交叉口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0D9D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4C1EAB">
            <w:pPr>
              <w:rPr>
                <w:rFonts w:hint="eastAsia" w:ascii="仿宋_GB2312" w:hAnsi="宋体" w:eastAsia="仿宋_GB2312" w:cs="仿宋_GB2312"/>
                <w:i w:val="0"/>
                <w:iCs w:val="0"/>
                <w:color w:val="auto"/>
                <w:sz w:val="18"/>
                <w:szCs w:val="18"/>
                <w:u w:val="none"/>
              </w:rPr>
            </w:pPr>
          </w:p>
        </w:tc>
      </w:tr>
      <w:tr w14:paraId="15EF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44ED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EB2F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44777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良渚大道与华兴路交叉口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9D9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E6A106">
            <w:pPr>
              <w:rPr>
                <w:rFonts w:hint="eastAsia" w:ascii="仿宋_GB2312" w:hAnsi="宋体" w:eastAsia="仿宋_GB2312" w:cs="仿宋_GB2312"/>
                <w:i w:val="0"/>
                <w:iCs w:val="0"/>
                <w:color w:val="auto"/>
                <w:sz w:val="18"/>
                <w:szCs w:val="18"/>
                <w:u w:val="none"/>
              </w:rPr>
            </w:pPr>
          </w:p>
        </w:tc>
      </w:tr>
      <w:tr w14:paraId="5CC3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CBE4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CC40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81040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 G235茶场路口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A7C8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CC0511">
            <w:pPr>
              <w:rPr>
                <w:rFonts w:hint="eastAsia" w:ascii="仿宋_GB2312" w:hAnsi="宋体" w:eastAsia="仿宋_GB2312" w:cs="仿宋_GB2312"/>
                <w:i w:val="0"/>
                <w:iCs w:val="0"/>
                <w:color w:val="auto"/>
                <w:sz w:val="18"/>
                <w:szCs w:val="18"/>
                <w:u w:val="none"/>
              </w:rPr>
            </w:pPr>
          </w:p>
        </w:tc>
      </w:tr>
      <w:tr w14:paraId="332E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A89A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7C13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8F5D1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前程路崇化安置房工地门口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BF88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618DC2">
            <w:pPr>
              <w:rPr>
                <w:rFonts w:hint="eastAsia" w:ascii="仿宋_GB2312" w:hAnsi="宋体" w:eastAsia="仿宋_GB2312" w:cs="仿宋_GB2312"/>
                <w:i w:val="0"/>
                <w:iCs w:val="0"/>
                <w:color w:val="auto"/>
                <w:sz w:val="18"/>
                <w:szCs w:val="18"/>
                <w:u w:val="none"/>
              </w:rPr>
            </w:pPr>
          </w:p>
        </w:tc>
      </w:tr>
      <w:tr w14:paraId="1EAC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A24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D01D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33B26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童家坞德清交界处</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AEE8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FD6C07">
            <w:pPr>
              <w:rPr>
                <w:rFonts w:hint="eastAsia" w:ascii="仿宋_GB2312" w:hAnsi="宋体" w:eastAsia="仿宋_GB2312" w:cs="仿宋_GB2312"/>
                <w:i w:val="0"/>
                <w:iCs w:val="0"/>
                <w:color w:val="auto"/>
                <w:sz w:val="18"/>
                <w:szCs w:val="18"/>
                <w:u w:val="none"/>
              </w:rPr>
            </w:pPr>
          </w:p>
        </w:tc>
      </w:tr>
      <w:tr w14:paraId="1485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350D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BFC8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D0C0E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鸬鸟大道与杭长高速交叉口高速桥底</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4F7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72E98E">
            <w:pPr>
              <w:rPr>
                <w:rFonts w:hint="eastAsia" w:ascii="仿宋_GB2312" w:hAnsi="宋体" w:eastAsia="仿宋_GB2312" w:cs="仿宋_GB2312"/>
                <w:i w:val="0"/>
                <w:iCs w:val="0"/>
                <w:color w:val="auto"/>
                <w:sz w:val="18"/>
                <w:szCs w:val="18"/>
                <w:u w:val="none"/>
              </w:rPr>
            </w:pPr>
          </w:p>
        </w:tc>
      </w:tr>
      <w:tr w14:paraId="056F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8FBD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BE9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1A464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溪口村委边三岔口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9524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A5AF2D">
            <w:pPr>
              <w:rPr>
                <w:rFonts w:hint="eastAsia" w:ascii="仿宋_GB2312" w:hAnsi="宋体" w:eastAsia="仿宋_GB2312" w:cs="仿宋_GB2312"/>
                <w:i w:val="0"/>
                <w:iCs w:val="0"/>
                <w:color w:val="auto"/>
                <w:sz w:val="18"/>
                <w:szCs w:val="18"/>
                <w:u w:val="none"/>
              </w:rPr>
            </w:pPr>
          </w:p>
        </w:tc>
      </w:tr>
      <w:tr w14:paraId="09AF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5E64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6451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F8C99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莫干山路公安检查站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791D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1320C9">
            <w:pPr>
              <w:rPr>
                <w:rFonts w:hint="eastAsia" w:ascii="仿宋_GB2312" w:hAnsi="宋体" w:eastAsia="仿宋_GB2312" w:cs="仿宋_GB2312"/>
                <w:i w:val="0"/>
                <w:iCs w:val="0"/>
                <w:color w:val="auto"/>
                <w:sz w:val="18"/>
                <w:szCs w:val="18"/>
                <w:u w:val="none"/>
              </w:rPr>
            </w:pPr>
          </w:p>
        </w:tc>
      </w:tr>
      <w:tr w14:paraId="3DD7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7200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777F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209E1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良渚文化村玉鸟路工地西门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169E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BF743D">
            <w:pPr>
              <w:rPr>
                <w:rFonts w:hint="eastAsia" w:ascii="仿宋_GB2312" w:hAnsi="宋体" w:eastAsia="仿宋_GB2312" w:cs="仿宋_GB2312"/>
                <w:i w:val="0"/>
                <w:iCs w:val="0"/>
                <w:color w:val="auto"/>
                <w:sz w:val="18"/>
                <w:szCs w:val="18"/>
                <w:u w:val="none"/>
              </w:rPr>
            </w:pPr>
          </w:p>
        </w:tc>
      </w:tr>
      <w:tr w14:paraId="15DE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35AE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D0E3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C226E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古墩路与张家塘路交叉口红绿灯处</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2682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45229A">
            <w:pPr>
              <w:rPr>
                <w:rFonts w:hint="eastAsia" w:ascii="仿宋_GB2312" w:hAnsi="宋体" w:eastAsia="仿宋_GB2312" w:cs="仿宋_GB2312"/>
                <w:i w:val="0"/>
                <w:iCs w:val="0"/>
                <w:color w:val="auto"/>
                <w:sz w:val="18"/>
                <w:szCs w:val="18"/>
                <w:u w:val="none"/>
              </w:rPr>
            </w:pPr>
          </w:p>
        </w:tc>
      </w:tr>
      <w:tr w14:paraId="305D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6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A790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97E0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3FC8F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鑫城路与莫干山路交叉口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C7D1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0A2C7F">
            <w:pPr>
              <w:rPr>
                <w:rFonts w:hint="eastAsia" w:ascii="仿宋_GB2312" w:hAnsi="宋体" w:eastAsia="仿宋_GB2312" w:cs="仿宋_GB2312"/>
                <w:i w:val="0"/>
                <w:iCs w:val="0"/>
                <w:color w:val="auto"/>
                <w:sz w:val="18"/>
                <w:szCs w:val="18"/>
                <w:u w:val="none"/>
              </w:rPr>
            </w:pPr>
          </w:p>
        </w:tc>
      </w:tr>
      <w:tr w14:paraId="6F07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6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832C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EE8F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2863F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设计路良渚大道下桥洞</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F542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B34E3F">
            <w:pPr>
              <w:rPr>
                <w:rFonts w:hint="eastAsia" w:ascii="仿宋_GB2312" w:hAnsi="宋体" w:eastAsia="仿宋_GB2312" w:cs="仿宋_GB2312"/>
                <w:i w:val="0"/>
                <w:iCs w:val="0"/>
                <w:color w:val="auto"/>
                <w:sz w:val="18"/>
                <w:szCs w:val="18"/>
                <w:u w:val="none"/>
              </w:rPr>
            </w:pPr>
          </w:p>
        </w:tc>
      </w:tr>
      <w:tr w14:paraId="2521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D1A7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1B59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3C496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疏港路与良渚大道交叉口东北角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307D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A252D3">
            <w:pPr>
              <w:rPr>
                <w:rFonts w:hint="eastAsia" w:ascii="仿宋_GB2312" w:hAnsi="宋体" w:eastAsia="仿宋_GB2312" w:cs="仿宋_GB2312"/>
                <w:i w:val="0"/>
                <w:iCs w:val="0"/>
                <w:color w:val="auto"/>
                <w:sz w:val="18"/>
                <w:szCs w:val="18"/>
                <w:u w:val="none"/>
              </w:rPr>
            </w:pPr>
          </w:p>
        </w:tc>
      </w:tr>
      <w:tr w14:paraId="1BD8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7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A44C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FF78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DF0E8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储运路与贺家桥路交叉口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5174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0AE6B6">
            <w:pPr>
              <w:rPr>
                <w:rFonts w:hint="eastAsia" w:ascii="仿宋_GB2312" w:hAnsi="宋体" w:eastAsia="仿宋_GB2312" w:cs="仿宋_GB2312"/>
                <w:i w:val="0"/>
                <w:iCs w:val="0"/>
                <w:color w:val="auto"/>
                <w:sz w:val="18"/>
                <w:szCs w:val="18"/>
                <w:u w:val="none"/>
              </w:rPr>
            </w:pPr>
          </w:p>
        </w:tc>
      </w:tr>
      <w:tr w14:paraId="542B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241C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9F85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16B66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莫干山路鑫城路4号门口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1307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D7564C">
            <w:pPr>
              <w:rPr>
                <w:rFonts w:hint="eastAsia" w:ascii="仿宋_GB2312" w:hAnsi="宋体" w:eastAsia="仿宋_GB2312" w:cs="仿宋_GB2312"/>
                <w:i w:val="0"/>
                <w:iCs w:val="0"/>
                <w:color w:val="auto"/>
                <w:sz w:val="18"/>
                <w:szCs w:val="18"/>
                <w:u w:val="none"/>
              </w:rPr>
            </w:pPr>
          </w:p>
        </w:tc>
      </w:tr>
      <w:tr w14:paraId="3D98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C294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5666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304AD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古墩路宣杭铁路桥下东侧辅道</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5687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FD7CD2">
            <w:pPr>
              <w:rPr>
                <w:rFonts w:hint="eastAsia" w:ascii="仿宋_GB2312" w:hAnsi="宋体" w:eastAsia="仿宋_GB2312" w:cs="仿宋_GB2312"/>
                <w:i w:val="0"/>
                <w:iCs w:val="0"/>
                <w:color w:val="auto"/>
                <w:sz w:val="18"/>
                <w:szCs w:val="18"/>
                <w:u w:val="none"/>
              </w:rPr>
            </w:pPr>
          </w:p>
        </w:tc>
      </w:tr>
      <w:tr w14:paraId="371A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7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342E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CC79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39C47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储运路人才地块二</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4A4D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8A5B48">
            <w:pPr>
              <w:rPr>
                <w:rFonts w:hint="eastAsia" w:ascii="仿宋_GB2312" w:hAnsi="宋体" w:eastAsia="仿宋_GB2312" w:cs="仿宋_GB2312"/>
                <w:i w:val="0"/>
                <w:iCs w:val="0"/>
                <w:color w:val="auto"/>
                <w:sz w:val="18"/>
                <w:szCs w:val="18"/>
                <w:u w:val="none"/>
              </w:rPr>
            </w:pPr>
          </w:p>
        </w:tc>
      </w:tr>
      <w:tr w14:paraId="2DA7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0C73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AE57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AFA22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良祥路古墩路路口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DA9D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F596AD">
            <w:pPr>
              <w:rPr>
                <w:rFonts w:hint="eastAsia" w:ascii="仿宋_GB2312" w:hAnsi="宋体" w:eastAsia="仿宋_GB2312" w:cs="仿宋_GB2312"/>
                <w:i w:val="0"/>
                <w:iCs w:val="0"/>
                <w:color w:val="auto"/>
                <w:sz w:val="18"/>
                <w:szCs w:val="18"/>
                <w:u w:val="none"/>
              </w:rPr>
            </w:pPr>
          </w:p>
        </w:tc>
      </w:tr>
      <w:tr w14:paraId="24F4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E6C5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58AC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34363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杜文路与玉鸟路路交叉口红绿灯处</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550A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6D00F5">
            <w:pPr>
              <w:rPr>
                <w:rFonts w:hint="eastAsia" w:ascii="仿宋_GB2312" w:hAnsi="宋体" w:eastAsia="仿宋_GB2312" w:cs="仿宋_GB2312"/>
                <w:i w:val="0"/>
                <w:iCs w:val="0"/>
                <w:color w:val="auto"/>
                <w:sz w:val="18"/>
                <w:szCs w:val="18"/>
                <w:u w:val="none"/>
              </w:rPr>
            </w:pPr>
          </w:p>
        </w:tc>
      </w:tr>
      <w:tr w14:paraId="2F74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CE9B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4785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21522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储运路人才房地块二</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7511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51E5C3">
            <w:pPr>
              <w:rPr>
                <w:rFonts w:hint="eastAsia" w:ascii="仿宋_GB2312" w:hAnsi="宋体" w:eastAsia="仿宋_GB2312" w:cs="仿宋_GB2312"/>
                <w:i w:val="0"/>
                <w:iCs w:val="0"/>
                <w:color w:val="auto"/>
                <w:sz w:val="18"/>
                <w:szCs w:val="18"/>
                <w:u w:val="none"/>
              </w:rPr>
            </w:pPr>
          </w:p>
        </w:tc>
      </w:tr>
      <w:tr w14:paraId="7C58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7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4B01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BD23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FF2FC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储运路与吴家门路交叉口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06D5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1EFE8F">
            <w:pPr>
              <w:rPr>
                <w:rFonts w:hint="eastAsia" w:ascii="仿宋_GB2312" w:hAnsi="宋体" w:eastAsia="仿宋_GB2312" w:cs="仿宋_GB2312"/>
                <w:i w:val="0"/>
                <w:iCs w:val="0"/>
                <w:color w:val="auto"/>
                <w:sz w:val="18"/>
                <w:szCs w:val="18"/>
                <w:u w:val="none"/>
              </w:rPr>
            </w:pPr>
          </w:p>
        </w:tc>
      </w:tr>
      <w:tr w14:paraId="5667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9BFF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8316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C7F67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杭运幼儿园北辰园区门口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4191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BCBED9">
            <w:pPr>
              <w:rPr>
                <w:rFonts w:hint="eastAsia" w:ascii="仿宋_GB2312" w:hAnsi="宋体" w:eastAsia="仿宋_GB2312" w:cs="仿宋_GB2312"/>
                <w:i w:val="0"/>
                <w:iCs w:val="0"/>
                <w:color w:val="auto"/>
                <w:sz w:val="18"/>
                <w:szCs w:val="18"/>
                <w:u w:val="none"/>
              </w:rPr>
            </w:pPr>
          </w:p>
        </w:tc>
      </w:tr>
      <w:tr w14:paraId="56B9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07C0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2DCB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717D9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祥运路北软路南红绿灯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064A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0A0F83">
            <w:pPr>
              <w:rPr>
                <w:rFonts w:hint="eastAsia" w:ascii="仿宋_GB2312" w:hAnsi="宋体" w:eastAsia="仿宋_GB2312" w:cs="仿宋_GB2312"/>
                <w:i w:val="0"/>
                <w:iCs w:val="0"/>
                <w:color w:val="auto"/>
                <w:sz w:val="18"/>
                <w:szCs w:val="18"/>
                <w:u w:val="none"/>
              </w:rPr>
            </w:pPr>
          </w:p>
        </w:tc>
      </w:tr>
      <w:tr w14:paraId="5DB1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946A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F1E8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C07E9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兰陵街上祥路西路灯杆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68D3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5016BE">
            <w:pPr>
              <w:rPr>
                <w:rFonts w:hint="eastAsia" w:ascii="仿宋_GB2312" w:hAnsi="宋体" w:eastAsia="仿宋_GB2312" w:cs="仿宋_GB2312"/>
                <w:i w:val="0"/>
                <w:iCs w:val="0"/>
                <w:color w:val="auto"/>
                <w:sz w:val="18"/>
                <w:szCs w:val="18"/>
                <w:u w:val="none"/>
              </w:rPr>
            </w:pPr>
          </w:p>
        </w:tc>
      </w:tr>
      <w:tr w14:paraId="3357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F110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8B1E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A87C4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储运路博园东路交叉口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9D34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CFF034">
            <w:pPr>
              <w:rPr>
                <w:rFonts w:hint="eastAsia" w:ascii="仿宋_GB2312" w:hAnsi="宋体" w:eastAsia="仿宋_GB2312" w:cs="仿宋_GB2312"/>
                <w:i w:val="0"/>
                <w:iCs w:val="0"/>
                <w:color w:val="auto"/>
                <w:sz w:val="18"/>
                <w:szCs w:val="18"/>
                <w:u w:val="none"/>
              </w:rPr>
            </w:pPr>
          </w:p>
        </w:tc>
      </w:tr>
      <w:tr w14:paraId="53B6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BFD5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72E3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26759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鲍家塘宣杭铁路涵洞</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903A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8DA93C">
            <w:pPr>
              <w:rPr>
                <w:rFonts w:hint="eastAsia" w:ascii="仿宋_GB2312" w:hAnsi="宋体" w:eastAsia="仿宋_GB2312" w:cs="仿宋_GB2312"/>
                <w:i w:val="0"/>
                <w:iCs w:val="0"/>
                <w:color w:val="auto"/>
                <w:sz w:val="18"/>
                <w:szCs w:val="18"/>
                <w:u w:val="none"/>
              </w:rPr>
            </w:pPr>
          </w:p>
        </w:tc>
      </w:tr>
      <w:tr w14:paraId="16F1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F982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DCEF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74A61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仁和大道绕城高速涵洞内</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B7AC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AC3B9C">
            <w:pPr>
              <w:rPr>
                <w:rFonts w:hint="eastAsia" w:ascii="仿宋_GB2312" w:hAnsi="宋体" w:eastAsia="仿宋_GB2312" w:cs="仿宋_GB2312"/>
                <w:i w:val="0"/>
                <w:iCs w:val="0"/>
                <w:color w:val="auto"/>
                <w:sz w:val="18"/>
                <w:szCs w:val="18"/>
                <w:u w:val="none"/>
              </w:rPr>
            </w:pPr>
          </w:p>
        </w:tc>
      </w:tr>
      <w:tr w14:paraId="4105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7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5F97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A321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A92B7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梧桐圩路6#停车场出口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9AAC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38CE0B">
            <w:pPr>
              <w:rPr>
                <w:rFonts w:hint="eastAsia" w:ascii="仿宋_GB2312" w:hAnsi="宋体" w:eastAsia="仿宋_GB2312" w:cs="仿宋_GB2312"/>
                <w:i w:val="0"/>
                <w:iCs w:val="0"/>
                <w:color w:val="auto"/>
                <w:sz w:val="18"/>
                <w:szCs w:val="18"/>
                <w:u w:val="none"/>
              </w:rPr>
            </w:pPr>
          </w:p>
        </w:tc>
      </w:tr>
      <w:tr w14:paraId="43D9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C847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CD8B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EAAA6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网周路与良渚大道交叉口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9EEE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349B6B">
            <w:pPr>
              <w:rPr>
                <w:rFonts w:hint="eastAsia" w:ascii="仿宋_GB2312" w:hAnsi="宋体" w:eastAsia="仿宋_GB2312" w:cs="仿宋_GB2312"/>
                <w:i w:val="0"/>
                <w:iCs w:val="0"/>
                <w:color w:val="auto"/>
                <w:sz w:val="18"/>
                <w:szCs w:val="18"/>
                <w:u w:val="none"/>
              </w:rPr>
            </w:pPr>
          </w:p>
        </w:tc>
      </w:tr>
      <w:tr w14:paraId="1A4D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53B2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5EAC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FEF1E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储运东路铁路桥洞北-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43A4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386CC5">
            <w:pPr>
              <w:rPr>
                <w:rFonts w:hint="eastAsia" w:ascii="仿宋_GB2312" w:hAnsi="宋体" w:eastAsia="仿宋_GB2312" w:cs="仿宋_GB2312"/>
                <w:i w:val="0"/>
                <w:iCs w:val="0"/>
                <w:color w:val="auto"/>
                <w:sz w:val="18"/>
                <w:szCs w:val="18"/>
                <w:u w:val="none"/>
              </w:rPr>
            </w:pPr>
          </w:p>
        </w:tc>
      </w:tr>
      <w:tr w14:paraId="1B03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8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8392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EA22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4726D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行宫塘西苑北口铁路桥涵洞</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D002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C7A960">
            <w:pPr>
              <w:rPr>
                <w:rFonts w:hint="eastAsia" w:ascii="仿宋_GB2312" w:hAnsi="宋体" w:eastAsia="仿宋_GB2312" w:cs="仿宋_GB2312"/>
                <w:i w:val="0"/>
                <w:iCs w:val="0"/>
                <w:color w:val="auto"/>
                <w:sz w:val="18"/>
                <w:szCs w:val="18"/>
                <w:u w:val="none"/>
              </w:rPr>
            </w:pPr>
          </w:p>
        </w:tc>
      </w:tr>
      <w:tr w14:paraId="31B4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8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108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6786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853F2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良运街小洋坝东红绿灯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0DE3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59A0F6">
            <w:pPr>
              <w:rPr>
                <w:rFonts w:hint="eastAsia" w:ascii="仿宋_GB2312" w:hAnsi="宋体" w:eastAsia="仿宋_GB2312" w:cs="仿宋_GB2312"/>
                <w:i w:val="0"/>
                <w:iCs w:val="0"/>
                <w:color w:val="auto"/>
                <w:sz w:val="18"/>
                <w:szCs w:val="18"/>
                <w:u w:val="none"/>
              </w:rPr>
            </w:pPr>
          </w:p>
        </w:tc>
      </w:tr>
      <w:tr w14:paraId="2A79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8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A0FE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2E53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47644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莫干山路与古墩路交叉口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E4F4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464A4C">
            <w:pPr>
              <w:rPr>
                <w:rFonts w:hint="eastAsia" w:ascii="仿宋_GB2312" w:hAnsi="宋体" w:eastAsia="仿宋_GB2312" w:cs="仿宋_GB2312"/>
                <w:i w:val="0"/>
                <w:iCs w:val="0"/>
                <w:color w:val="auto"/>
                <w:sz w:val="18"/>
                <w:szCs w:val="18"/>
                <w:u w:val="none"/>
              </w:rPr>
            </w:pPr>
          </w:p>
        </w:tc>
      </w:tr>
      <w:tr w14:paraId="4B77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8D02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D172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1CF15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通益路与郁宅路交叉口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4E00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49D0E0">
            <w:pPr>
              <w:rPr>
                <w:rFonts w:hint="eastAsia" w:ascii="仿宋_GB2312" w:hAnsi="宋体" w:eastAsia="仿宋_GB2312" w:cs="仿宋_GB2312"/>
                <w:i w:val="0"/>
                <w:iCs w:val="0"/>
                <w:color w:val="auto"/>
                <w:sz w:val="18"/>
                <w:szCs w:val="18"/>
                <w:u w:val="none"/>
              </w:rPr>
            </w:pPr>
          </w:p>
        </w:tc>
      </w:tr>
      <w:tr w14:paraId="6B55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FA97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C70D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47C92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棕榈路与白洋港路交叉</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7FCC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83926A">
            <w:pPr>
              <w:rPr>
                <w:rFonts w:hint="eastAsia" w:ascii="仿宋_GB2312" w:hAnsi="宋体" w:eastAsia="仿宋_GB2312" w:cs="仿宋_GB2312"/>
                <w:i w:val="0"/>
                <w:iCs w:val="0"/>
                <w:color w:val="auto"/>
                <w:sz w:val="18"/>
                <w:szCs w:val="18"/>
                <w:u w:val="none"/>
              </w:rPr>
            </w:pPr>
          </w:p>
        </w:tc>
      </w:tr>
      <w:tr w14:paraId="152F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DE00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05C3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9AFE4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古墩路与庄墩路交叉口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9FCC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2C9FAE">
            <w:pPr>
              <w:rPr>
                <w:rFonts w:hint="eastAsia" w:ascii="仿宋_GB2312" w:hAnsi="宋体" w:eastAsia="仿宋_GB2312" w:cs="仿宋_GB2312"/>
                <w:i w:val="0"/>
                <w:iCs w:val="0"/>
                <w:color w:val="auto"/>
                <w:sz w:val="18"/>
                <w:szCs w:val="18"/>
                <w:u w:val="none"/>
              </w:rPr>
            </w:pPr>
          </w:p>
        </w:tc>
      </w:tr>
      <w:tr w14:paraId="3436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3090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64C1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B17FC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 好运街与大洋坝路口东北角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A82D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B1B4AF">
            <w:pPr>
              <w:rPr>
                <w:rFonts w:hint="eastAsia" w:ascii="仿宋_GB2312" w:hAnsi="宋体" w:eastAsia="仿宋_GB2312" w:cs="仿宋_GB2312"/>
                <w:i w:val="0"/>
                <w:iCs w:val="0"/>
                <w:color w:val="auto"/>
                <w:sz w:val="18"/>
                <w:szCs w:val="18"/>
                <w:u w:val="none"/>
              </w:rPr>
            </w:pPr>
          </w:p>
        </w:tc>
      </w:tr>
      <w:tr w14:paraId="2665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8A76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4744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3BCE5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北软路兰陵街北卡口杆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61F6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DBCDCD">
            <w:pPr>
              <w:rPr>
                <w:rFonts w:hint="eastAsia" w:ascii="仿宋_GB2312" w:hAnsi="宋体" w:eastAsia="仿宋_GB2312" w:cs="仿宋_GB2312"/>
                <w:i w:val="0"/>
                <w:iCs w:val="0"/>
                <w:color w:val="auto"/>
                <w:sz w:val="18"/>
                <w:szCs w:val="18"/>
                <w:u w:val="none"/>
              </w:rPr>
            </w:pPr>
          </w:p>
        </w:tc>
      </w:tr>
      <w:tr w14:paraId="32EA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560F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47D2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6EEF4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良渚好运街与储运路交叉口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36E4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F80CE2">
            <w:pPr>
              <w:rPr>
                <w:rFonts w:hint="eastAsia" w:ascii="仿宋_GB2312" w:hAnsi="宋体" w:eastAsia="仿宋_GB2312" w:cs="仿宋_GB2312"/>
                <w:i w:val="0"/>
                <w:iCs w:val="0"/>
                <w:color w:val="auto"/>
                <w:sz w:val="18"/>
                <w:szCs w:val="18"/>
                <w:u w:val="none"/>
              </w:rPr>
            </w:pPr>
          </w:p>
        </w:tc>
      </w:tr>
      <w:tr w14:paraId="5F73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D019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8D94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784C7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杜文路与美学街交叉口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CAEB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945FC9">
            <w:pPr>
              <w:rPr>
                <w:rFonts w:hint="eastAsia" w:ascii="仿宋_GB2312" w:hAnsi="宋体" w:eastAsia="仿宋_GB2312" w:cs="仿宋_GB2312"/>
                <w:i w:val="0"/>
                <w:iCs w:val="0"/>
                <w:color w:val="auto"/>
                <w:sz w:val="18"/>
                <w:szCs w:val="18"/>
                <w:u w:val="none"/>
              </w:rPr>
            </w:pPr>
          </w:p>
        </w:tc>
      </w:tr>
      <w:tr w14:paraId="6342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FAE9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194F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BB37E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打石漾路（靠近冷冻西门）道路中段</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BC9C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63832F">
            <w:pPr>
              <w:rPr>
                <w:rFonts w:hint="eastAsia" w:ascii="仿宋_GB2312" w:hAnsi="宋体" w:eastAsia="仿宋_GB2312" w:cs="仿宋_GB2312"/>
                <w:i w:val="0"/>
                <w:iCs w:val="0"/>
                <w:color w:val="auto"/>
                <w:sz w:val="18"/>
                <w:szCs w:val="18"/>
                <w:u w:val="none"/>
              </w:rPr>
            </w:pPr>
          </w:p>
        </w:tc>
      </w:tr>
      <w:tr w14:paraId="5115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ED4F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4B6E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D795B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康良街与金恒路交叉口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BD49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A9CCF5">
            <w:pPr>
              <w:rPr>
                <w:rFonts w:hint="eastAsia" w:ascii="仿宋_GB2312" w:hAnsi="宋体" w:eastAsia="仿宋_GB2312" w:cs="仿宋_GB2312"/>
                <w:i w:val="0"/>
                <w:iCs w:val="0"/>
                <w:color w:val="auto"/>
                <w:sz w:val="18"/>
                <w:szCs w:val="18"/>
                <w:u w:val="none"/>
              </w:rPr>
            </w:pPr>
          </w:p>
        </w:tc>
      </w:tr>
      <w:tr w14:paraId="02EA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45AB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C1AD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2D35F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打石漾路（靠近蔬菜西门）道路中段</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F96E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C391B9">
            <w:pPr>
              <w:rPr>
                <w:rFonts w:hint="eastAsia" w:ascii="仿宋_GB2312" w:hAnsi="宋体" w:eastAsia="仿宋_GB2312" w:cs="仿宋_GB2312"/>
                <w:i w:val="0"/>
                <w:iCs w:val="0"/>
                <w:color w:val="auto"/>
                <w:sz w:val="18"/>
                <w:szCs w:val="18"/>
                <w:u w:val="none"/>
              </w:rPr>
            </w:pPr>
          </w:p>
        </w:tc>
      </w:tr>
      <w:tr w14:paraId="638F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925B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CCC8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E0ED8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闲林东路与闲林港路交叉口工地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C2D7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4279E3">
            <w:pPr>
              <w:rPr>
                <w:rFonts w:hint="eastAsia" w:ascii="仿宋_GB2312" w:hAnsi="宋体" w:eastAsia="仿宋_GB2312" w:cs="仿宋_GB2312"/>
                <w:i w:val="0"/>
                <w:iCs w:val="0"/>
                <w:color w:val="auto"/>
                <w:sz w:val="18"/>
                <w:szCs w:val="18"/>
                <w:u w:val="none"/>
              </w:rPr>
            </w:pPr>
          </w:p>
        </w:tc>
      </w:tr>
      <w:tr w14:paraId="55AF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8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1981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4817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00B33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高教路翡翠城东北区西门出口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77CE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CC01CE">
            <w:pPr>
              <w:rPr>
                <w:rFonts w:hint="eastAsia" w:ascii="仿宋_GB2312" w:hAnsi="宋体" w:eastAsia="仿宋_GB2312" w:cs="仿宋_GB2312"/>
                <w:i w:val="0"/>
                <w:iCs w:val="0"/>
                <w:color w:val="auto"/>
                <w:sz w:val="18"/>
                <w:szCs w:val="18"/>
                <w:u w:val="none"/>
              </w:rPr>
            </w:pPr>
          </w:p>
        </w:tc>
      </w:tr>
      <w:tr w14:paraId="5174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40F9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26B0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A8008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华东园北侧金澜建设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83CE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BD540C">
            <w:pPr>
              <w:rPr>
                <w:rFonts w:hint="eastAsia" w:ascii="仿宋_GB2312" w:hAnsi="宋体" w:eastAsia="仿宋_GB2312" w:cs="仿宋_GB2312"/>
                <w:i w:val="0"/>
                <w:iCs w:val="0"/>
                <w:color w:val="auto"/>
                <w:sz w:val="18"/>
                <w:szCs w:val="18"/>
                <w:u w:val="none"/>
              </w:rPr>
            </w:pPr>
          </w:p>
        </w:tc>
      </w:tr>
      <w:tr w14:paraId="166F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F70E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ECC4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BCCBC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文二西路地信路西北角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229D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F226BE">
            <w:pPr>
              <w:rPr>
                <w:rFonts w:hint="eastAsia" w:ascii="仿宋_GB2312" w:hAnsi="宋体" w:eastAsia="仿宋_GB2312" w:cs="仿宋_GB2312"/>
                <w:i w:val="0"/>
                <w:iCs w:val="0"/>
                <w:color w:val="auto"/>
                <w:sz w:val="18"/>
                <w:szCs w:val="18"/>
                <w:u w:val="none"/>
              </w:rPr>
            </w:pPr>
          </w:p>
        </w:tc>
      </w:tr>
      <w:tr w14:paraId="7246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3BEF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9855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D82C8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良睦路绿汀路向东100米华和建设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2770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A62CE0">
            <w:pPr>
              <w:rPr>
                <w:rFonts w:hint="eastAsia" w:ascii="仿宋_GB2312" w:hAnsi="宋体" w:eastAsia="仿宋_GB2312" w:cs="仿宋_GB2312"/>
                <w:i w:val="0"/>
                <w:iCs w:val="0"/>
                <w:color w:val="auto"/>
                <w:sz w:val="18"/>
                <w:szCs w:val="18"/>
                <w:u w:val="none"/>
              </w:rPr>
            </w:pPr>
          </w:p>
        </w:tc>
      </w:tr>
      <w:tr w14:paraId="071B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9A43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D43D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83E5D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五常大道与高教路交叉口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7588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EDCF78">
            <w:pPr>
              <w:rPr>
                <w:rFonts w:hint="eastAsia" w:ascii="仿宋_GB2312" w:hAnsi="宋体" w:eastAsia="仿宋_GB2312" w:cs="仿宋_GB2312"/>
                <w:i w:val="0"/>
                <w:iCs w:val="0"/>
                <w:color w:val="auto"/>
                <w:sz w:val="18"/>
                <w:szCs w:val="18"/>
                <w:u w:val="none"/>
              </w:rPr>
            </w:pPr>
          </w:p>
        </w:tc>
      </w:tr>
      <w:tr w14:paraId="205A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0639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D299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B3728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良睦路与云睦街交叉口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94EA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F48085">
            <w:pPr>
              <w:rPr>
                <w:rFonts w:hint="eastAsia" w:ascii="仿宋_GB2312" w:hAnsi="宋体" w:eastAsia="仿宋_GB2312" w:cs="仿宋_GB2312"/>
                <w:i w:val="0"/>
                <w:iCs w:val="0"/>
                <w:color w:val="auto"/>
                <w:sz w:val="18"/>
                <w:szCs w:val="18"/>
                <w:u w:val="none"/>
              </w:rPr>
            </w:pPr>
          </w:p>
        </w:tc>
      </w:tr>
      <w:tr w14:paraId="6077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9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DDC8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FA59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1D809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闲兴路10-3号东侧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5B03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D21867">
            <w:pPr>
              <w:rPr>
                <w:rFonts w:hint="eastAsia" w:ascii="仿宋_GB2312" w:hAnsi="宋体" w:eastAsia="仿宋_GB2312" w:cs="仿宋_GB2312"/>
                <w:i w:val="0"/>
                <w:iCs w:val="0"/>
                <w:color w:val="auto"/>
                <w:sz w:val="18"/>
                <w:szCs w:val="18"/>
                <w:u w:val="none"/>
              </w:rPr>
            </w:pPr>
          </w:p>
        </w:tc>
      </w:tr>
      <w:tr w14:paraId="65CA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88F7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1714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22CDF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福严路114号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E7E8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149262">
            <w:pPr>
              <w:rPr>
                <w:rFonts w:hint="eastAsia" w:ascii="仿宋_GB2312" w:hAnsi="宋体" w:eastAsia="仿宋_GB2312" w:cs="仿宋_GB2312"/>
                <w:i w:val="0"/>
                <w:iCs w:val="0"/>
                <w:color w:val="auto"/>
                <w:sz w:val="18"/>
                <w:szCs w:val="18"/>
                <w:u w:val="none"/>
              </w:rPr>
            </w:pPr>
          </w:p>
        </w:tc>
      </w:tr>
      <w:tr w14:paraId="43B1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34E8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B55F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E5882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翡翠城东北区西门出口对面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2B62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D60BCC">
            <w:pPr>
              <w:rPr>
                <w:rFonts w:hint="eastAsia" w:ascii="仿宋_GB2312" w:hAnsi="宋体" w:eastAsia="仿宋_GB2312" w:cs="仿宋_GB2312"/>
                <w:i w:val="0"/>
                <w:iCs w:val="0"/>
                <w:color w:val="auto"/>
                <w:sz w:val="18"/>
                <w:szCs w:val="18"/>
                <w:u w:val="none"/>
              </w:rPr>
            </w:pPr>
          </w:p>
        </w:tc>
      </w:tr>
      <w:tr w14:paraId="760D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2A4C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3DBE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14850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云湖之城东门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EEFF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34578F">
            <w:pPr>
              <w:rPr>
                <w:rFonts w:hint="eastAsia" w:ascii="仿宋_GB2312" w:hAnsi="宋体" w:eastAsia="仿宋_GB2312" w:cs="仿宋_GB2312"/>
                <w:i w:val="0"/>
                <w:iCs w:val="0"/>
                <w:color w:val="auto"/>
                <w:sz w:val="18"/>
                <w:szCs w:val="18"/>
                <w:u w:val="none"/>
              </w:rPr>
            </w:pPr>
          </w:p>
        </w:tc>
      </w:tr>
      <w:tr w14:paraId="36EE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7AC1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C471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A4CFF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云湖之城西门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75E4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3779CF">
            <w:pPr>
              <w:rPr>
                <w:rFonts w:hint="eastAsia" w:ascii="仿宋_GB2312" w:hAnsi="宋体" w:eastAsia="仿宋_GB2312" w:cs="仿宋_GB2312"/>
                <w:i w:val="0"/>
                <w:iCs w:val="0"/>
                <w:color w:val="auto"/>
                <w:sz w:val="18"/>
                <w:szCs w:val="18"/>
                <w:u w:val="none"/>
              </w:rPr>
            </w:pPr>
          </w:p>
        </w:tc>
      </w:tr>
      <w:tr w14:paraId="73B5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8BA4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0082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60782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云睦街与昆庭路交叉口工地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1BEB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723E68">
            <w:pPr>
              <w:rPr>
                <w:rFonts w:hint="eastAsia" w:ascii="仿宋_GB2312" w:hAnsi="宋体" w:eastAsia="仿宋_GB2312" w:cs="仿宋_GB2312"/>
                <w:i w:val="0"/>
                <w:iCs w:val="0"/>
                <w:color w:val="auto"/>
                <w:sz w:val="18"/>
                <w:szCs w:val="18"/>
                <w:u w:val="none"/>
              </w:rPr>
            </w:pPr>
          </w:p>
        </w:tc>
      </w:tr>
      <w:tr w14:paraId="4062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9742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8862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54805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闲林东路56号工地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C16E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BF07BC">
            <w:pPr>
              <w:rPr>
                <w:rFonts w:hint="eastAsia" w:ascii="仿宋_GB2312" w:hAnsi="宋体" w:eastAsia="仿宋_GB2312" w:cs="仿宋_GB2312"/>
                <w:i w:val="0"/>
                <w:iCs w:val="0"/>
                <w:color w:val="auto"/>
                <w:sz w:val="18"/>
                <w:szCs w:val="18"/>
                <w:u w:val="none"/>
              </w:rPr>
            </w:pPr>
          </w:p>
        </w:tc>
      </w:tr>
      <w:tr w14:paraId="5240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14D2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24A2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7322F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闲富中路七彩小镇东北角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E6B8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C5B853">
            <w:pPr>
              <w:rPr>
                <w:rFonts w:hint="eastAsia" w:ascii="仿宋_GB2312" w:hAnsi="宋体" w:eastAsia="仿宋_GB2312" w:cs="仿宋_GB2312"/>
                <w:i w:val="0"/>
                <w:iCs w:val="0"/>
                <w:color w:val="auto"/>
                <w:sz w:val="18"/>
                <w:szCs w:val="18"/>
                <w:u w:val="none"/>
              </w:rPr>
            </w:pPr>
          </w:p>
        </w:tc>
      </w:tr>
      <w:tr w14:paraId="57BB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D777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428D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48875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绿汀路未来科技城三站换站综合体工地门口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5A78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CC7684">
            <w:pPr>
              <w:rPr>
                <w:rFonts w:hint="eastAsia" w:ascii="仿宋_GB2312" w:hAnsi="宋体" w:eastAsia="仿宋_GB2312" w:cs="仿宋_GB2312"/>
                <w:i w:val="0"/>
                <w:iCs w:val="0"/>
                <w:color w:val="auto"/>
                <w:sz w:val="18"/>
                <w:szCs w:val="18"/>
                <w:u w:val="none"/>
              </w:rPr>
            </w:pPr>
          </w:p>
        </w:tc>
      </w:tr>
      <w:tr w14:paraId="7E5B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9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CA65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2502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03EA5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创景路云湖路路口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5CB6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93FB8C">
            <w:pPr>
              <w:rPr>
                <w:rFonts w:hint="eastAsia" w:ascii="仿宋_GB2312" w:hAnsi="宋体" w:eastAsia="仿宋_GB2312" w:cs="仿宋_GB2312"/>
                <w:i w:val="0"/>
                <w:iCs w:val="0"/>
                <w:color w:val="auto"/>
                <w:sz w:val="18"/>
                <w:szCs w:val="18"/>
                <w:u w:val="none"/>
              </w:rPr>
            </w:pPr>
          </w:p>
        </w:tc>
      </w:tr>
      <w:tr w14:paraId="44FC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9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3732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2F33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886E8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闲林港路云睦街南侧向东300米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E827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F109F5">
            <w:pPr>
              <w:rPr>
                <w:rFonts w:hint="eastAsia" w:ascii="仿宋_GB2312" w:hAnsi="宋体" w:eastAsia="仿宋_GB2312" w:cs="仿宋_GB2312"/>
                <w:i w:val="0"/>
                <w:iCs w:val="0"/>
                <w:color w:val="auto"/>
                <w:sz w:val="18"/>
                <w:szCs w:val="18"/>
                <w:u w:val="none"/>
              </w:rPr>
            </w:pPr>
          </w:p>
        </w:tc>
      </w:tr>
      <w:tr w14:paraId="1DCA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9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4DDE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6125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61C64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朱家坞司法训练基地门口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73F2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5800B8">
            <w:pPr>
              <w:rPr>
                <w:rFonts w:hint="eastAsia" w:ascii="仿宋_GB2312" w:hAnsi="宋体" w:eastAsia="仿宋_GB2312" w:cs="仿宋_GB2312"/>
                <w:i w:val="0"/>
                <w:iCs w:val="0"/>
                <w:color w:val="auto"/>
                <w:sz w:val="18"/>
                <w:szCs w:val="18"/>
                <w:u w:val="none"/>
              </w:rPr>
            </w:pPr>
          </w:p>
        </w:tc>
      </w:tr>
      <w:tr w14:paraId="375D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B4F2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A515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14AA6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闲林港路云睦街向东50米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0B04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FC5F1D">
            <w:pPr>
              <w:rPr>
                <w:rFonts w:hint="eastAsia" w:ascii="仿宋_GB2312" w:hAnsi="宋体" w:eastAsia="仿宋_GB2312" w:cs="仿宋_GB2312"/>
                <w:i w:val="0"/>
                <w:iCs w:val="0"/>
                <w:color w:val="auto"/>
                <w:sz w:val="18"/>
                <w:szCs w:val="18"/>
                <w:u w:val="none"/>
              </w:rPr>
            </w:pPr>
          </w:p>
        </w:tc>
      </w:tr>
      <w:tr w14:paraId="2FC7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4673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8780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E2CC2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汀目路常教街北50米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F7AD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FD15CA">
            <w:pPr>
              <w:rPr>
                <w:rFonts w:hint="eastAsia" w:ascii="仿宋_GB2312" w:hAnsi="宋体" w:eastAsia="仿宋_GB2312" w:cs="仿宋_GB2312"/>
                <w:i w:val="0"/>
                <w:iCs w:val="0"/>
                <w:color w:val="auto"/>
                <w:sz w:val="18"/>
                <w:szCs w:val="18"/>
                <w:u w:val="none"/>
              </w:rPr>
            </w:pPr>
          </w:p>
        </w:tc>
      </w:tr>
      <w:tr w14:paraId="22A1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64EF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E77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35280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太上路与漕雅线交叉口红绿灯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92AB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086AF8">
            <w:pPr>
              <w:rPr>
                <w:rFonts w:hint="eastAsia" w:ascii="仿宋_GB2312" w:hAnsi="宋体" w:eastAsia="仿宋_GB2312" w:cs="仿宋_GB2312"/>
                <w:i w:val="0"/>
                <w:iCs w:val="0"/>
                <w:color w:val="auto"/>
                <w:sz w:val="18"/>
                <w:szCs w:val="18"/>
                <w:u w:val="none"/>
              </w:rPr>
            </w:pPr>
          </w:p>
        </w:tc>
      </w:tr>
      <w:tr w14:paraId="1905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C817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84DF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BD7B2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鸬鸟大道鸬鸟大桥杭长高速口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7725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C90FFE">
            <w:pPr>
              <w:rPr>
                <w:rFonts w:hint="eastAsia" w:ascii="仿宋_GB2312" w:hAnsi="宋体" w:eastAsia="仿宋_GB2312" w:cs="仿宋_GB2312"/>
                <w:i w:val="0"/>
                <w:iCs w:val="0"/>
                <w:color w:val="auto"/>
                <w:sz w:val="18"/>
                <w:szCs w:val="18"/>
                <w:u w:val="none"/>
              </w:rPr>
            </w:pPr>
          </w:p>
        </w:tc>
      </w:tr>
      <w:tr w14:paraId="1779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0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5EBC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5908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A25DF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杭州嘉隆帕格净化设备公司对面东山堰游步道</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9865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5661C5">
            <w:pPr>
              <w:rPr>
                <w:rFonts w:hint="eastAsia" w:ascii="仿宋_GB2312" w:hAnsi="宋体" w:eastAsia="仿宋_GB2312" w:cs="仿宋_GB2312"/>
                <w:i w:val="0"/>
                <w:iCs w:val="0"/>
                <w:color w:val="auto"/>
                <w:sz w:val="18"/>
                <w:szCs w:val="18"/>
                <w:u w:val="none"/>
              </w:rPr>
            </w:pPr>
          </w:p>
        </w:tc>
      </w:tr>
      <w:tr w14:paraId="0053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C728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F2CC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1175B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毛竹园14号黄湖镇中心小学学生接送点车用场所</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D3DC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序化枪球一体</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135832">
            <w:pPr>
              <w:rPr>
                <w:rFonts w:hint="eastAsia" w:ascii="仿宋_GB2312" w:hAnsi="宋体" w:eastAsia="仿宋_GB2312" w:cs="仿宋_GB2312"/>
                <w:i w:val="0"/>
                <w:iCs w:val="0"/>
                <w:color w:val="auto"/>
                <w:sz w:val="18"/>
                <w:szCs w:val="18"/>
                <w:u w:val="none"/>
              </w:rPr>
            </w:pPr>
          </w:p>
        </w:tc>
      </w:tr>
      <w:tr w14:paraId="0590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0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7AE9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DA8A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52C55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中泰路与石鸽路交叉口北端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262B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F7D1AC">
            <w:pPr>
              <w:rPr>
                <w:rFonts w:hint="eastAsia" w:ascii="仿宋_GB2312" w:hAnsi="宋体" w:eastAsia="仿宋_GB2312" w:cs="仿宋_GB2312"/>
                <w:i w:val="0"/>
                <w:iCs w:val="0"/>
                <w:color w:val="auto"/>
                <w:sz w:val="18"/>
                <w:szCs w:val="18"/>
                <w:u w:val="none"/>
              </w:rPr>
            </w:pPr>
          </w:p>
        </w:tc>
      </w:tr>
      <w:tr w14:paraId="7602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0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48AC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E03C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89BBF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杭泰路与天目山西路交叉口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7230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0BF56A">
            <w:pPr>
              <w:rPr>
                <w:rFonts w:hint="eastAsia" w:ascii="仿宋_GB2312" w:hAnsi="宋体" w:eastAsia="仿宋_GB2312" w:cs="仿宋_GB2312"/>
                <w:i w:val="0"/>
                <w:iCs w:val="0"/>
                <w:color w:val="auto"/>
                <w:sz w:val="18"/>
                <w:szCs w:val="18"/>
                <w:u w:val="none"/>
              </w:rPr>
            </w:pPr>
          </w:p>
        </w:tc>
      </w:tr>
      <w:tr w14:paraId="274C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F917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F7E9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59EE9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沈邱线圣地路路口南侧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81BF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87557C">
            <w:pPr>
              <w:rPr>
                <w:rFonts w:hint="eastAsia" w:ascii="仿宋_GB2312" w:hAnsi="宋体" w:eastAsia="仿宋_GB2312" w:cs="仿宋_GB2312"/>
                <w:i w:val="0"/>
                <w:iCs w:val="0"/>
                <w:color w:val="auto"/>
                <w:sz w:val="18"/>
                <w:szCs w:val="18"/>
                <w:u w:val="none"/>
              </w:rPr>
            </w:pPr>
          </w:p>
        </w:tc>
      </w:tr>
      <w:tr w14:paraId="57E6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0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B2B1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6F9C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7BA66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杭泰路与中泰路交叉口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2E38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7BA505">
            <w:pPr>
              <w:rPr>
                <w:rFonts w:hint="eastAsia" w:ascii="仿宋_GB2312" w:hAnsi="宋体" w:eastAsia="仿宋_GB2312" w:cs="仿宋_GB2312"/>
                <w:i w:val="0"/>
                <w:iCs w:val="0"/>
                <w:color w:val="auto"/>
                <w:sz w:val="18"/>
                <w:szCs w:val="18"/>
                <w:u w:val="none"/>
              </w:rPr>
            </w:pPr>
          </w:p>
        </w:tc>
      </w:tr>
      <w:tr w14:paraId="6B4F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5537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ECBD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3DCDE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南湖东路与雅佳弄交叉口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3A94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00CA6F">
            <w:pPr>
              <w:rPr>
                <w:rFonts w:hint="eastAsia" w:ascii="仿宋_GB2312" w:hAnsi="宋体" w:eastAsia="仿宋_GB2312" w:cs="仿宋_GB2312"/>
                <w:i w:val="0"/>
                <w:iCs w:val="0"/>
                <w:color w:val="auto"/>
                <w:sz w:val="18"/>
                <w:szCs w:val="18"/>
                <w:u w:val="none"/>
              </w:rPr>
            </w:pPr>
          </w:p>
        </w:tc>
      </w:tr>
      <w:tr w14:paraId="1A85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0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25D2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F90A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DFDC7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怡景花城云睦街35号南侧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0216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5B31FA">
            <w:pPr>
              <w:rPr>
                <w:rFonts w:hint="eastAsia" w:ascii="仿宋_GB2312" w:hAnsi="宋体" w:eastAsia="仿宋_GB2312" w:cs="仿宋_GB2312"/>
                <w:i w:val="0"/>
                <w:iCs w:val="0"/>
                <w:color w:val="auto"/>
                <w:sz w:val="18"/>
                <w:szCs w:val="18"/>
                <w:u w:val="none"/>
              </w:rPr>
            </w:pPr>
          </w:p>
        </w:tc>
      </w:tr>
      <w:tr w14:paraId="1397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6A76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38F5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61D61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阿里巴巴A区西门南侧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1CC4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398A95">
            <w:pPr>
              <w:rPr>
                <w:rFonts w:hint="eastAsia" w:ascii="仿宋_GB2312" w:hAnsi="宋体" w:eastAsia="仿宋_GB2312" w:cs="仿宋_GB2312"/>
                <w:i w:val="0"/>
                <w:iCs w:val="0"/>
                <w:color w:val="auto"/>
                <w:sz w:val="18"/>
                <w:szCs w:val="18"/>
                <w:u w:val="none"/>
              </w:rPr>
            </w:pPr>
          </w:p>
        </w:tc>
      </w:tr>
      <w:tr w14:paraId="1BB3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DBD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B599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E5D5E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聚橙路与文二西路交叉口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4D74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41C3CA">
            <w:pPr>
              <w:rPr>
                <w:rFonts w:hint="eastAsia" w:ascii="仿宋_GB2312" w:hAnsi="宋体" w:eastAsia="仿宋_GB2312" w:cs="仿宋_GB2312"/>
                <w:i w:val="0"/>
                <w:iCs w:val="0"/>
                <w:color w:val="auto"/>
                <w:sz w:val="18"/>
                <w:szCs w:val="18"/>
                <w:u w:val="none"/>
              </w:rPr>
            </w:pPr>
          </w:p>
        </w:tc>
      </w:tr>
      <w:tr w14:paraId="0DE6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0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E091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08D2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64E6B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五常大道绕城下穿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3FFF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6F804E">
            <w:pPr>
              <w:rPr>
                <w:rFonts w:hint="eastAsia" w:ascii="仿宋_GB2312" w:hAnsi="宋体" w:eastAsia="仿宋_GB2312" w:cs="仿宋_GB2312"/>
                <w:i w:val="0"/>
                <w:iCs w:val="0"/>
                <w:color w:val="auto"/>
                <w:sz w:val="18"/>
                <w:szCs w:val="18"/>
                <w:u w:val="none"/>
              </w:rPr>
            </w:pPr>
          </w:p>
        </w:tc>
      </w:tr>
      <w:tr w14:paraId="5ACB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0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80EA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881C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7F57F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文二西路与聚橙路叉口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527C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697379">
            <w:pPr>
              <w:rPr>
                <w:rFonts w:hint="eastAsia" w:ascii="仿宋_GB2312" w:hAnsi="宋体" w:eastAsia="仿宋_GB2312" w:cs="仿宋_GB2312"/>
                <w:i w:val="0"/>
                <w:iCs w:val="0"/>
                <w:color w:val="auto"/>
                <w:sz w:val="18"/>
                <w:szCs w:val="18"/>
                <w:u w:val="none"/>
              </w:rPr>
            </w:pPr>
          </w:p>
        </w:tc>
      </w:tr>
      <w:tr w14:paraId="6370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43C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5C87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38E77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怡景花城云睦街35号北侧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A75E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B39BE5">
            <w:pPr>
              <w:rPr>
                <w:rFonts w:hint="eastAsia" w:ascii="仿宋_GB2312" w:hAnsi="宋体" w:eastAsia="仿宋_GB2312" w:cs="仿宋_GB2312"/>
                <w:i w:val="0"/>
                <w:iCs w:val="0"/>
                <w:color w:val="auto"/>
                <w:sz w:val="18"/>
                <w:szCs w:val="18"/>
                <w:u w:val="none"/>
              </w:rPr>
            </w:pPr>
          </w:p>
        </w:tc>
      </w:tr>
      <w:tr w14:paraId="5BF6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4CF6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9E17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6CD14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人和家园门口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C61D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993465">
            <w:pPr>
              <w:rPr>
                <w:rFonts w:hint="eastAsia" w:ascii="仿宋_GB2312" w:hAnsi="宋体" w:eastAsia="仿宋_GB2312" w:cs="仿宋_GB2312"/>
                <w:i w:val="0"/>
                <w:iCs w:val="0"/>
                <w:color w:val="auto"/>
                <w:sz w:val="18"/>
                <w:szCs w:val="18"/>
                <w:u w:val="none"/>
              </w:rPr>
            </w:pPr>
          </w:p>
        </w:tc>
      </w:tr>
      <w:tr w14:paraId="413E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16BE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E0E3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C39EE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广福寺北侧桥头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0AD2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2B8328">
            <w:pPr>
              <w:rPr>
                <w:rFonts w:hint="eastAsia" w:ascii="仿宋_GB2312" w:hAnsi="宋体" w:eastAsia="仿宋_GB2312" w:cs="仿宋_GB2312"/>
                <w:i w:val="0"/>
                <w:iCs w:val="0"/>
                <w:color w:val="auto"/>
                <w:sz w:val="18"/>
                <w:szCs w:val="18"/>
                <w:u w:val="none"/>
              </w:rPr>
            </w:pPr>
          </w:p>
        </w:tc>
      </w:tr>
      <w:tr w14:paraId="3E6F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CED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94B3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10860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五常大道杭州西溪印象城东北角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050C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702F46">
            <w:pPr>
              <w:rPr>
                <w:rFonts w:hint="eastAsia" w:ascii="仿宋_GB2312" w:hAnsi="宋体" w:eastAsia="仿宋_GB2312" w:cs="仿宋_GB2312"/>
                <w:i w:val="0"/>
                <w:iCs w:val="0"/>
                <w:color w:val="auto"/>
                <w:sz w:val="18"/>
                <w:szCs w:val="18"/>
                <w:u w:val="none"/>
              </w:rPr>
            </w:pPr>
          </w:p>
        </w:tc>
      </w:tr>
      <w:tr w14:paraId="42CB4B71">
        <w:tblPrEx>
          <w:shd w:val="clear" w:color="auto" w:fill="auto"/>
          <w:tblCellMar>
            <w:top w:w="0" w:type="dxa"/>
            <w:left w:w="108" w:type="dxa"/>
            <w:bottom w:w="0" w:type="dxa"/>
            <w:right w:w="108" w:type="dxa"/>
          </w:tblCellMar>
          <w:tblPrExChange w:id="11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1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EC51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3714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628FD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文一西路辅路836号西溪创智中心</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62A1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FC6DCA">
            <w:pPr>
              <w:rPr>
                <w:rFonts w:hint="eastAsia" w:ascii="仿宋_GB2312" w:hAnsi="宋体" w:eastAsia="仿宋_GB2312" w:cs="仿宋_GB2312"/>
                <w:i w:val="0"/>
                <w:iCs w:val="0"/>
                <w:color w:val="auto"/>
                <w:sz w:val="18"/>
                <w:szCs w:val="18"/>
                <w:u w:val="none"/>
              </w:rPr>
            </w:pPr>
          </w:p>
        </w:tc>
      </w:tr>
      <w:tr w14:paraId="21BA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1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E4DB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C951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FF24D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荆长路与宋家湾路交叉口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ADCC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340367">
            <w:pPr>
              <w:rPr>
                <w:rFonts w:hint="eastAsia" w:ascii="仿宋_GB2312" w:hAnsi="宋体" w:eastAsia="仿宋_GB2312" w:cs="仿宋_GB2312"/>
                <w:i w:val="0"/>
                <w:iCs w:val="0"/>
                <w:color w:val="auto"/>
                <w:sz w:val="18"/>
                <w:szCs w:val="18"/>
                <w:u w:val="none"/>
              </w:rPr>
            </w:pPr>
          </w:p>
        </w:tc>
      </w:tr>
      <w:tr w14:paraId="6470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A162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D903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C7057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人和家园门口南侧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1976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4534DC">
            <w:pPr>
              <w:rPr>
                <w:rFonts w:hint="eastAsia" w:ascii="仿宋_GB2312" w:hAnsi="宋体" w:eastAsia="仿宋_GB2312" w:cs="仿宋_GB2312"/>
                <w:i w:val="0"/>
                <w:iCs w:val="0"/>
                <w:color w:val="auto"/>
                <w:sz w:val="18"/>
                <w:szCs w:val="18"/>
                <w:u w:val="none"/>
              </w:rPr>
            </w:pPr>
          </w:p>
        </w:tc>
      </w:tr>
      <w:tr w14:paraId="6E57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1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B0F9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4B2D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31ECD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西溪豪园门口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3186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3B109C">
            <w:pPr>
              <w:rPr>
                <w:rFonts w:hint="eastAsia" w:ascii="仿宋_GB2312" w:hAnsi="宋体" w:eastAsia="仿宋_GB2312" w:cs="仿宋_GB2312"/>
                <w:i w:val="0"/>
                <w:iCs w:val="0"/>
                <w:color w:val="auto"/>
                <w:sz w:val="18"/>
                <w:szCs w:val="18"/>
                <w:u w:val="none"/>
              </w:rPr>
            </w:pPr>
          </w:p>
        </w:tc>
      </w:tr>
      <w:tr w14:paraId="531A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6386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55A8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F9E86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红旗路上八方城小区桥边上</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24D2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2673BB">
            <w:pPr>
              <w:rPr>
                <w:rFonts w:hint="eastAsia" w:ascii="仿宋_GB2312" w:hAnsi="宋体" w:eastAsia="仿宋_GB2312" w:cs="仿宋_GB2312"/>
                <w:i w:val="0"/>
                <w:iCs w:val="0"/>
                <w:color w:val="auto"/>
                <w:sz w:val="18"/>
                <w:szCs w:val="18"/>
                <w:u w:val="none"/>
              </w:rPr>
            </w:pPr>
          </w:p>
        </w:tc>
      </w:tr>
      <w:tr w14:paraId="69AD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CDC6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5E7D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3DFEE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红旗路光明桥西侧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555A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268260">
            <w:pPr>
              <w:rPr>
                <w:rFonts w:hint="eastAsia" w:ascii="仿宋_GB2312" w:hAnsi="宋体" w:eastAsia="仿宋_GB2312" w:cs="仿宋_GB2312"/>
                <w:i w:val="0"/>
                <w:iCs w:val="0"/>
                <w:color w:val="auto"/>
                <w:sz w:val="18"/>
                <w:szCs w:val="18"/>
                <w:u w:val="none"/>
              </w:rPr>
            </w:pPr>
          </w:p>
        </w:tc>
      </w:tr>
      <w:tr w14:paraId="5D51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C11C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6770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94483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余杭塘路鸥侣路东南角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1359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346551">
            <w:pPr>
              <w:rPr>
                <w:rFonts w:hint="eastAsia" w:ascii="仿宋_GB2312" w:hAnsi="宋体" w:eastAsia="仿宋_GB2312" w:cs="仿宋_GB2312"/>
                <w:i w:val="0"/>
                <w:iCs w:val="0"/>
                <w:color w:val="auto"/>
                <w:sz w:val="18"/>
                <w:szCs w:val="18"/>
                <w:u w:val="none"/>
              </w:rPr>
            </w:pPr>
          </w:p>
        </w:tc>
      </w:tr>
      <w:tr w14:paraId="3E2CF936">
        <w:tblPrEx>
          <w:shd w:val="clear" w:color="auto" w:fill="auto"/>
          <w:tblCellMar>
            <w:top w:w="0" w:type="dxa"/>
            <w:left w:w="108" w:type="dxa"/>
            <w:bottom w:w="0" w:type="dxa"/>
            <w:right w:w="108" w:type="dxa"/>
          </w:tblCellMar>
          <w:tblPrExChange w:id="11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60" w:hRule="atLeast"/>
          <w:trPrChange w:id="1166" w:author="hp2" w:date="2025-04-29T12:40:16Z">
            <w:trPr>
              <w:trHeight w:val="26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0593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D40A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F4B44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五常大道印象城桥洞路面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BD8D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D6153E">
            <w:pPr>
              <w:rPr>
                <w:rFonts w:hint="eastAsia" w:ascii="仿宋_GB2312" w:hAnsi="宋体" w:eastAsia="仿宋_GB2312" w:cs="仿宋_GB2312"/>
                <w:i w:val="0"/>
                <w:iCs w:val="0"/>
                <w:color w:val="auto"/>
                <w:sz w:val="18"/>
                <w:szCs w:val="18"/>
                <w:u w:val="none"/>
              </w:rPr>
            </w:pPr>
          </w:p>
        </w:tc>
      </w:tr>
      <w:tr w14:paraId="2FFA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8550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1A57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5E016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绮颐弄南侧邦帮金座门口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40D6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4186A5">
            <w:pPr>
              <w:rPr>
                <w:rFonts w:hint="eastAsia" w:ascii="仿宋_GB2312" w:hAnsi="宋体" w:eastAsia="仿宋_GB2312" w:cs="仿宋_GB2312"/>
                <w:i w:val="0"/>
                <w:iCs w:val="0"/>
                <w:color w:val="auto"/>
                <w:sz w:val="18"/>
                <w:szCs w:val="18"/>
                <w:u w:val="none"/>
              </w:rPr>
            </w:pPr>
          </w:p>
        </w:tc>
      </w:tr>
      <w:tr w14:paraId="218B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E061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67D8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12BE2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荆长路与后山路交叉口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78FE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D937DA">
            <w:pPr>
              <w:rPr>
                <w:rFonts w:hint="eastAsia" w:ascii="仿宋_GB2312" w:hAnsi="宋体" w:eastAsia="仿宋_GB2312" w:cs="仿宋_GB2312"/>
                <w:i w:val="0"/>
                <w:iCs w:val="0"/>
                <w:color w:val="auto"/>
                <w:sz w:val="18"/>
                <w:szCs w:val="18"/>
                <w:u w:val="none"/>
              </w:rPr>
            </w:pPr>
          </w:p>
        </w:tc>
      </w:tr>
      <w:tr w14:paraId="10C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1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FEE3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D3F5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30424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荆长路与纬八路交叉口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DF2A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24ED47">
            <w:pPr>
              <w:rPr>
                <w:rFonts w:hint="eastAsia" w:ascii="仿宋_GB2312" w:hAnsi="宋体" w:eastAsia="仿宋_GB2312" w:cs="仿宋_GB2312"/>
                <w:i w:val="0"/>
                <w:iCs w:val="0"/>
                <w:color w:val="auto"/>
                <w:sz w:val="18"/>
                <w:szCs w:val="18"/>
                <w:u w:val="none"/>
              </w:rPr>
            </w:pPr>
          </w:p>
        </w:tc>
      </w:tr>
      <w:tr w14:paraId="10A3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1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7FF7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95BF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A7D5F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纬八路与荆长路交叉口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51AF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52156B">
            <w:pPr>
              <w:rPr>
                <w:rFonts w:hint="eastAsia" w:ascii="仿宋_GB2312" w:hAnsi="宋体" w:eastAsia="仿宋_GB2312" w:cs="仿宋_GB2312"/>
                <w:i w:val="0"/>
                <w:iCs w:val="0"/>
                <w:color w:val="auto"/>
                <w:sz w:val="18"/>
                <w:szCs w:val="18"/>
                <w:u w:val="none"/>
              </w:rPr>
            </w:pPr>
          </w:p>
        </w:tc>
      </w:tr>
      <w:tr w14:paraId="098B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1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2659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DB0F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F6E28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荆长路30号马路对面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F290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E2E36D">
            <w:pPr>
              <w:rPr>
                <w:rFonts w:hint="eastAsia" w:ascii="仿宋_GB2312" w:hAnsi="宋体" w:eastAsia="仿宋_GB2312" w:cs="仿宋_GB2312"/>
                <w:i w:val="0"/>
                <w:iCs w:val="0"/>
                <w:color w:val="auto"/>
                <w:sz w:val="18"/>
                <w:szCs w:val="18"/>
                <w:u w:val="none"/>
              </w:rPr>
            </w:pPr>
          </w:p>
        </w:tc>
      </w:tr>
      <w:tr w14:paraId="7AFD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7719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6B24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C2F9D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文二西路南侧香洲里出入口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BBD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BCF906">
            <w:pPr>
              <w:rPr>
                <w:rFonts w:hint="eastAsia" w:ascii="仿宋_GB2312" w:hAnsi="宋体" w:eastAsia="仿宋_GB2312" w:cs="仿宋_GB2312"/>
                <w:i w:val="0"/>
                <w:iCs w:val="0"/>
                <w:color w:val="auto"/>
                <w:sz w:val="18"/>
                <w:szCs w:val="18"/>
                <w:u w:val="none"/>
              </w:rPr>
            </w:pPr>
          </w:p>
        </w:tc>
      </w:tr>
      <w:tr w14:paraId="6179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2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904B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3D6B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38BD8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天竺港桥南侧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269D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B07E03">
            <w:pPr>
              <w:rPr>
                <w:rFonts w:hint="eastAsia" w:ascii="仿宋_GB2312" w:hAnsi="宋体" w:eastAsia="仿宋_GB2312" w:cs="仿宋_GB2312"/>
                <w:i w:val="0"/>
                <w:iCs w:val="0"/>
                <w:color w:val="auto"/>
                <w:sz w:val="18"/>
                <w:szCs w:val="18"/>
                <w:u w:val="none"/>
              </w:rPr>
            </w:pPr>
          </w:p>
        </w:tc>
      </w:tr>
      <w:tr w14:paraId="40AB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CD7A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6A7E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25FBB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八方城北门东侧大面积非机动车停放点</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F12D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C3DB8F">
            <w:pPr>
              <w:rPr>
                <w:rFonts w:hint="eastAsia" w:ascii="仿宋_GB2312" w:hAnsi="宋体" w:eastAsia="仿宋_GB2312" w:cs="仿宋_GB2312"/>
                <w:i w:val="0"/>
                <w:iCs w:val="0"/>
                <w:color w:val="auto"/>
                <w:sz w:val="18"/>
                <w:szCs w:val="18"/>
                <w:u w:val="none"/>
              </w:rPr>
            </w:pPr>
          </w:p>
        </w:tc>
      </w:tr>
      <w:tr w14:paraId="5C17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2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ACDF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3877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DB148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后山路雪高超市门口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EF02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F8B24A">
            <w:pPr>
              <w:rPr>
                <w:rFonts w:hint="eastAsia" w:ascii="仿宋_GB2312" w:hAnsi="宋体" w:eastAsia="仿宋_GB2312" w:cs="仿宋_GB2312"/>
                <w:i w:val="0"/>
                <w:iCs w:val="0"/>
                <w:color w:val="auto"/>
                <w:sz w:val="18"/>
                <w:szCs w:val="18"/>
                <w:u w:val="none"/>
              </w:rPr>
            </w:pPr>
          </w:p>
        </w:tc>
      </w:tr>
      <w:tr w14:paraId="7B16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2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3F63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F945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02CE7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丰岭路木桥港景盛桥</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23A4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FB62E4">
            <w:pPr>
              <w:rPr>
                <w:rFonts w:hint="eastAsia" w:ascii="仿宋_GB2312" w:hAnsi="宋体" w:eastAsia="仿宋_GB2312" w:cs="仿宋_GB2312"/>
                <w:i w:val="0"/>
                <w:iCs w:val="0"/>
                <w:color w:val="auto"/>
                <w:sz w:val="18"/>
                <w:szCs w:val="18"/>
                <w:u w:val="none"/>
              </w:rPr>
            </w:pPr>
          </w:p>
        </w:tc>
      </w:tr>
      <w:tr w14:paraId="7763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5422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DD39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2E5DE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丰岭路31号对面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0694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2D622C">
            <w:pPr>
              <w:rPr>
                <w:rFonts w:hint="eastAsia" w:ascii="仿宋_GB2312" w:hAnsi="宋体" w:eastAsia="仿宋_GB2312" w:cs="仿宋_GB2312"/>
                <w:i w:val="0"/>
                <w:iCs w:val="0"/>
                <w:color w:val="auto"/>
                <w:sz w:val="18"/>
                <w:szCs w:val="18"/>
                <w:u w:val="none"/>
              </w:rPr>
            </w:pPr>
          </w:p>
        </w:tc>
      </w:tr>
      <w:tr w14:paraId="6D3C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2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6023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E363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2AF91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丰岭路西溪景苑出入口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A38D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929DDD">
            <w:pPr>
              <w:rPr>
                <w:rFonts w:hint="eastAsia" w:ascii="仿宋_GB2312" w:hAnsi="宋体" w:eastAsia="仿宋_GB2312" w:cs="仿宋_GB2312"/>
                <w:i w:val="0"/>
                <w:iCs w:val="0"/>
                <w:color w:val="auto"/>
                <w:sz w:val="18"/>
                <w:szCs w:val="18"/>
                <w:u w:val="none"/>
              </w:rPr>
            </w:pPr>
          </w:p>
        </w:tc>
      </w:tr>
      <w:tr w14:paraId="3A14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9EA9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DC18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DCB0F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红旗路八方城东北角桥上</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F2B9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A52F41">
            <w:pPr>
              <w:rPr>
                <w:rFonts w:hint="eastAsia" w:ascii="仿宋_GB2312" w:hAnsi="宋体" w:eastAsia="仿宋_GB2312" w:cs="仿宋_GB2312"/>
                <w:i w:val="0"/>
                <w:iCs w:val="0"/>
                <w:color w:val="auto"/>
                <w:sz w:val="18"/>
                <w:szCs w:val="18"/>
                <w:u w:val="none"/>
              </w:rPr>
            </w:pPr>
          </w:p>
        </w:tc>
      </w:tr>
      <w:tr w14:paraId="1B41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E7CE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966C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7EE7A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文一西路绿道长深高速下隧道北侧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EA74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4887FF">
            <w:pPr>
              <w:rPr>
                <w:rFonts w:hint="eastAsia" w:ascii="仿宋_GB2312" w:hAnsi="宋体" w:eastAsia="仿宋_GB2312" w:cs="仿宋_GB2312"/>
                <w:i w:val="0"/>
                <w:iCs w:val="0"/>
                <w:color w:val="auto"/>
                <w:sz w:val="18"/>
                <w:szCs w:val="18"/>
                <w:u w:val="none"/>
              </w:rPr>
            </w:pPr>
          </w:p>
        </w:tc>
      </w:tr>
      <w:tr w14:paraId="42CC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2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A7F5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AEDF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1293C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文一西路绿道长深高速下隧道南侧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7E4F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452938">
            <w:pPr>
              <w:rPr>
                <w:rFonts w:hint="eastAsia" w:ascii="仿宋_GB2312" w:hAnsi="宋体" w:eastAsia="仿宋_GB2312" w:cs="仿宋_GB2312"/>
                <w:i w:val="0"/>
                <w:iCs w:val="0"/>
                <w:color w:val="auto"/>
                <w:sz w:val="18"/>
                <w:szCs w:val="18"/>
                <w:u w:val="none"/>
              </w:rPr>
            </w:pPr>
          </w:p>
        </w:tc>
      </w:tr>
      <w:tr w14:paraId="112D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3614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C50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22644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荆山湾路与嘉园路交叉口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1752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8AB945">
            <w:pPr>
              <w:rPr>
                <w:rFonts w:hint="eastAsia" w:ascii="仿宋_GB2312" w:hAnsi="宋体" w:eastAsia="仿宋_GB2312" w:cs="仿宋_GB2312"/>
                <w:i w:val="0"/>
                <w:iCs w:val="0"/>
                <w:color w:val="auto"/>
                <w:sz w:val="18"/>
                <w:szCs w:val="18"/>
                <w:u w:val="none"/>
              </w:rPr>
            </w:pPr>
          </w:p>
        </w:tc>
      </w:tr>
      <w:tr w14:paraId="7B2C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CF1F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D18B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972E6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丰岭路达峰科技西侧出入口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3721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C4F240">
            <w:pPr>
              <w:rPr>
                <w:rFonts w:hint="eastAsia" w:ascii="仿宋_GB2312" w:hAnsi="宋体" w:eastAsia="仿宋_GB2312" w:cs="仿宋_GB2312"/>
                <w:i w:val="0"/>
                <w:iCs w:val="0"/>
                <w:color w:val="auto"/>
                <w:sz w:val="18"/>
                <w:szCs w:val="18"/>
                <w:u w:val="none"/>
              </w:rPr>
            </w:pPr>
          </w:p>
        </w:tc>
      </w:tr>
      <w:tr w14:paraId="0AC2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55F7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A95F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2C585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丰岭路西溪景苑清晖园出入口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6528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7BED65">
            <w:pPr>
              <w:rPr>
                <w:rFonts w:hint="eastAsia" w:ascii="仿宋_GB2312" w:hAnsi="宋体" w:eastAsia="仿宋_GB2312" w:cs="仿宋_GB2312"/>
                <w:i w:val="0"/>
                <w:iCs w:val="0"/>
                <w:color w:val="auto"/>
                <w:sz w:val="18"/>
                <w:szCs w:val="18"/>
                <w:u w:val="none"/>
              </w:rPr>
            </w:pPr>
          </w:p>
        </w:tc>
      </w:tr>
      <w:tr w14:paraId="5B5B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2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13A1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05DA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305C9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红旗路与邱桥路交叉口往西50m</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4EBB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BB6A55">
            <w:pPr>
              <w:rPr>
                <w:rFonts w:hint="eastAsia" w:ascii="仿宋_GB2312" w:hAnsi="宋体" w:eastAsia="仿宋_GB2312" w:cs="仿宋_GB2312"/>
                <w:i w:val="0"/>
                <w:iCs w:val="0"/>
                <w:color w:val="auto"/>
                <w:sz w:val="18"/>
                <w:szCs w:val="18"/>
                <w:u w:val="none"/>
              </w:rPr>
            </w:pPr>
          </w:p>
        </w:tc>
      </w:tr>
      <w:tr w14:paraId="72D3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D6D9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6776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C4663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荆长路26号怡莱酒店门口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E4F0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006ECF">
            <w:pPr>
              <w:rPr>
                <w:rFonts w:hint="eastAsia" w:ascii="仿宋_GB2312" w:hAnsi="宋体" w:eastAsia="仿宋_GB2312" w:cs="仿宋_GB2312"/>
                <w:i w:val="0"/>
                <w:iCs w:val="0"/>
                <w:color w:val="auto"/>
                <w:sz w:val="18"/>
                <w:szCs w:val="18"/>
                <w:u w:val="none"/>
              </w:rPr>
            </w:pPr>
          </w:p>
        </w:tc>
      </w:tr>
      <w:tr w14:paraId="0ED8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2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023A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6C79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6952B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荆长路26号怡莱酒店门口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8479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A5942E">
            <w:pPr>
              <w:rPr>
                <w:rFonts w:hint="eastAsia" w:ascii="仿宋_GB2312" w:hAnsi="宋体" w:eastAsia="仿宋_GB2312" w:cs="仿宋_GB2312"/>
                <w:i w:val="0"/>
                <w:iCs w:val="0"/>
                <w:color w:val="auto"/>
                <w:sz w:val="18"/>
                <w:szCs w:val="18"/>
                <w:u w:val="none"/>
              </w:rPr>
            </w:pPr>
          </w:p>
        </w:tc>
      </w:tr>
      <w:tr w14:paraId="0395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2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F632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99E9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97A0C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余杭塘路与永福路交叉口向北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3739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889623">
            <w:pPr>
              <w:rPr>
                <w:rFonts w:hint="eastAsia" w:ascii="仿宋_GB2312" w:hAnsi="宋体" w:eastAsia="仿宋_GB2312" w:cs="仿宋_GB2312"/>
                <w:i w:val="0"/>
                <w:iCs w:val="0"/>
                <w:color w:val="auto"/>
                <w:sz w:val="18"/>
                <w:szCs w:val="18"/>
                <w:u w:val="none"/>
              </w:rPr>
            </w:pPr>
          </w:p>
        </w:tc>
      </w:tr>
      <w:tr w14:paraId="4330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9046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691C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1BFAC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高教路与绿汀路东南角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B7E5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597EA4">
            <w:pPr>
              <w:rPr>
                <w:rFonts w:hint="eastAsia" w:ascii="仿宋_GB2312" w:hAnsi="宋体" w:eastAsia="仿宋_GB2312" w:cs="仿宋_GB2312"/>
                <w:i w:val="0"/>
                <w:iCs w:val="0"/>
                <w:color w:val="auto"/>
                <w:sz w:val="18"/>
                <w:szCs w:val="18"/>
                <w:u w:val="none"/>
              </w:rPr>
            </w:pPr>
          </w:p>
        </w:tc>
      </w:tr>
      <w:tr w14:paraId="3574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8DB6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42E8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713E6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荆长路北面长桥桥头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9D25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40BE4A">
            <w:pPr>
              <w:rPr>
                <w:rFonts w:hint="eastAsia" w:ascii="仿宋_GB2312" w:hAnsi="宋体" w:eastAsia="仿宋_GB2312" w:cs="仿宋_GB2312"/>
                <w:i w:val="0"/>
                <w:iCs w:val="0"/>
                <w:color w:val="auto"/>
                <w:sz w:val="18"/>
                <w:szCs w:val="18"/>
                <w:u w:val="none"/>
              </w:rPr>
            </w:pPr>
          </w:p>
        </w:tc>
      </w:tr>
      <w:tr w14:paraId="6AD9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EF4D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30C2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7BF54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同顺街西溪北苑东区西北门西侧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8AFC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0F9241">
            <w:pPr>
              <w:rPr>
                <w:rFonts w:hint="eastAsia" w:ascii="仿宋_GB2312" w:hAnsi="宋体" w:eastAsia="仿宋_GB2312" w:cs="仿宋_GB2312"/>
                <w:i w:val="0"/>
                <w:iCs w:val="0"/>
                <w:color w:val="auto"/>
                <w:sz w:val="18"/>
                <w:szCs w:val="18"/>
                <w:u w:val="none"/>
              </w:rPr>
            </w:pPr>
          </w:p>
        </w:tc>
      </w:tr>
      <w:tr w14:paraId="705C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3B0D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348D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CFFE6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余杭大运河水科技产业园</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7F9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10F8BD">
            <w:pPr>
              <w:rPr>
                <w:rFonts w:hint="eastAsia" w:ascii="仿宋_GB2312" w:hAnsi="宋体" w:eastAsia="仿宋_GB2312" w:cs="仿宋_GB2312"/>
                <w:i w:val="0"/>
                <w:iCs w:val="0"/>
                <w:color w:val="auto"/>
                <w:sz w:val="18"/>
                <w:szCs w:val="18"/>
                <w:u w:val="none"/>
              </w:rPr>
            </w:pPr>
          </w:p>
        </w:tc>
      </w:tr>
      <w:tr w14:paraId="4092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592D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7164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35281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启航路与仁康路东南侧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844E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ED6166">
            <w:pPr>
              <w:rPr>
                <w:rFonts w:hint="eastAsia" w:ascii="仿宋_GB2312" w:hAnsi="宋体" w:eastAsia="仿宋_GB2312" w:cs="仿宋_GB2312"/>
                <w:i w:val="0"/>
                <w:iCs w:val="0"/>
                <w:color w:val="auto"/>
                <w:sz w:val="18"/>
                <w:szCs w:val="18"/>
                <w:u w:val="none"/>
              </w:rPr>
            </w:pPr>
          </w:p>
        </w:tc>
      </w:tr>
      <w:tr w14:paraId="1171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1721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34A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89DF4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仓前街道众成街243号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5E1B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952AE5">
            <w:pPr>
              <w:rPr>
                <w:rFonts w:hint="eastAsia" w:ascii="仿宋_GB2312" w:hAnsi="宋体" w:eastAsia="仿宋_GB2312" w:cs="仿宋_GB2312"/>
                <w:i w:val="0"/>
                <w:iCs w:val="0"/>
                <w:color w:val="auto"/>
                <w:sz w:val="18"/>
                <w:szCs w:val="18"/>
                <w:u w:val="none"/>
              </w:rPr>
            </w:pPr>
          </w:p>
        </w:tc>
      </w:tr>
      <w:tr w14:paraId="7493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4BFD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EAE6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C83F0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仓前街道仓前实验小学门口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FF47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97E7F2">
            <w:pPr>
              <w:rPr>
                <w:rFonts w:hint="eastAsia" w:ascii="仿宋_GB2312" w:hAnsi="宋体" w:eastAsia="仿宋_GB2312" w:cs="仿宋_GB2312"/>
                <w:i w:val="0"/>
                <w:iCs w:val="0"/>
                <w:color w:val="auto"/>
                <w:sz w:val="18"/>
                <w:szCs w:val="18"/>
                <w:u w:val="none"/>
              </w:rPr>
            </w:pPr>
          </w:p>
        </w:tc>
      </w:tr>
      <w:tr w14:paraId="6C3F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092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4451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CFD67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仓兴街298号马路对面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E9FC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85214C">
            <w:pPr>
              <w:rPr>
                <w:rFonts w:hint="eastAsia" w:ascii="仿宋_GB2312" w:hAnsi="宋体" w:eastAsia="仿宋_GB2312" w:cs="仿宋_GB2312"/>
                <w:i w:val="0"/>
                <w:iCs w:val="0"/>
                <w:color w:val="auto"/>
                <w:sz w:val="18"/>
                <w:szCs w:val="18"/>
                <w:u w:val="none"/>
              </w:rPr>
            </w:pPr>
          </w:p>
        </w:tc>
      </w:tr>
      <w:tr w14:paraId="0C1E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3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6DB3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F5C5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27311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俊采街竞桃路交叉口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14C8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034B40">
            <w:pPr>
              <w:rPr>
                <w:rFonts w:hint="eastAsia" w:ascii="仿宋_GB2312" w:hAnsi="宋体" w:eastAsia="仿宋_GB2312" w:cs="仿宋_GB2312"/>
                <w:i w:val="0"/>
                <w:iCs w:val="0"/>
                <w:color w:val="auto"/>
                <w:sz w:val="18"/>
                <w:szCs w:val="18"/>
                <w:u w:val="none"/>
              </w:rPr>
            </w:pPr>
          </w:p>
        </w:tc>
      </w:tr>
      <w:tr w14:paraId="38DF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E9BF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F7F1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DF2AC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仓海鸥路与东莲街交叉口向南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7661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5C5DCE">
            <w:pPr>
              <w:rPr>
                <w:rFonts w:hint="eastAsia" w:ascii="仿宋_GB2312" w:hAnsi="宋体" w:eastAsia="仿宋_GB2312" w:cs="仿宋_GB2312"/>
                <w:i w:val="0"/>
                <w:iCs w:val="0"/>
                <w:color w:val="auto"/>
                <w:sz w:val="18"/>
                <w:szCs w:val="18"/>
                <w:u w:val="none"/>
              </w:rPr>
            </w:pPr>
          </w:p>
        </w:tc>
      </w:tr>
      <w:tr w14:paraId="1FBA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EA9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2919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842A5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海鸥路与余杭塘路交叉口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6D6A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D3FBF8">
            <w:pPr>
              <w:rPr>
                <w:rFonts w:hint="eastAsia" w:ascii="仿宋_GB2312" w:hAnsi="宋体" w:eastAsia="仿宋_GB2312" w:cs="仿宋_GB2312"/>
                <w:i w:val="0"/>
                <w:iCs w:val="0"/>
                <w:color w:val="auto"/>
                <w:sz w:val="18"/>
                <w:szCs w:val="18"/>
                <w:u w:val="none"/>
              </w:rPr>
            </w:pPr>
          </w:p>
        </w:tc>
      </w:tr>
      <w:tr w14:paraId="0A59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8619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3A17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DCE21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龙舟路与龙泉路交叉口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3C3B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CE6C91">
            <w:pPr>
              <w:rPr>
                <w:rFonts w:hint="eastAsia" w:ascii="仿宋_GB2312" w:hAnsi="宋体" w:eastAsia="仿宋_GB2312" w:cs="仿宋_GB2312"/>
                <w:i w:val="0"/>
                <w:iCs w:val="0"/>
                <w:color w:val="auto"/>
                <w:sz w:val="18"/>
                <w:szCs w:val="18"/>
                <w:u w:val="none"/>
              </w:rPr>
            </w:pPr>
          </w:p>
        </w:tc>
      </w:tr>
      <w:tr w14:paraId="7796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3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EE7B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9669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B5FFF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余杭塘路宝龙广场2号门对面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9EE3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D89E67">
            <w:pPr>
              <w:rPr>
                <w:rFonts w:hint="eastAsia" w:ascii="仿宋_GB2312" w:hAnsi="宋体" w:eastAsia="仿宋_GB2312" w:cs="仿宋_GB2312"/>
                <w:i w:val="0"/>
                <w:iCs w:val="0"/>
                <w:color w:val="auto"/>
                <w:sz w:val="18"/>
                <w:szCs w:val="18"/>
                <w:u w:val="none"/>
              </w:rPr>
            </w:pPr>
          </w:p>
        </w:tc>
      </w:tr>
      <w:tr w14:paraId="31A8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3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50DC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9E36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EFE29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余杭塘路与海鸥路交叉口东侧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5EC3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48C295">
            <w:pPr>
              <w:rPr>
                <w:rFonts w:hint="eastAsia" w:ascii="仿宋_GB2312" w:hAnsi="宋体" w:eastAsia="仿宋_GB2312" w:cs="仿宋_GB2312"/>
                <w:i w:val="0"/>
                <w:iCs w:val="0"/>
                <w:color w:val="auto"/>
                <w:sz w:val="18"/>
                <w:szCs w:val="18"/>
                <w:u w:val="none"/>
              </w:rPr>
            </w:pPr>
          </w:p>
        </w:tc>
      </w:tr>
      <w:tr w14:paraId="27CA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3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866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8DF2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23227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景腾路与龙泉路交叉口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F4F8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4D7636">
            <w:pPr>
              <w:rPr>
                <w:rFonts w:hint="eastAsia" w:ascii="仿宋_GB2312" w:hAnsi="宋体" w:eastAsia="仿宋_GB2312" w:cs="仿宋_GB2312"/>
                <w:i w:val="0"/>
                <w:iCs w:val="0"/>
                <w:color w:val="auto"/>
                <w:sz w:val="18"/>
                <w:szCs w:val="18"/>
                <w:u w:val="none"/>
              </w:rPr>
            </w:pPr>
          </w:p>
        </w:tc>
      </w:tr>
      <w:tr w14:paraId="006C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3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4F38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3F4D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2D7C7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礼贤路众城街交叉口东南角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837E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F5B0F2">
            <w:pPr>
              <w:rPr>
                <w:rFonts w:hint="eastAsia" w:ascii="仿宋_GB2312" w:hAnsi="宋体" w:eastAsia="仿宋_GB2312" w:cs="仿宋_GB2312"/>
                <w:i w:val="0"/>
                <w:iCs w:val="0"/>
                <w:color w:val="auto"/>
                <w:sz w:val="18"/>
                <w:szCs w:val="18"/>
                <w:u w:val="none"/>
              </w:rPr>
            </w:pPr>
          </w:p>
        </w:tc>
      </w:tr>
      <w:tr w14:paraId="5057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4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23D0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93EF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2560F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向往街与科凯路交叉口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B514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733582">
            <w:pPr>
              <w:rPr>
                <w:rFonts w:hint="eastAsia" w:ascii="仿宋_GB2312" w:hAnsi="宋体" w:eastAsia="仿宋_GB2312" w:cs="仿宋_GB2312"/>
                <w:i w:val="0"/>
                <w:iCs w:val="0"/>
                <w:color w:val="auto"/>
                <w:sz w:val="18"/>
                <w:szCs w:val="18"/>
                <w:u w:val="none"/>
              </w:rPr>
            </w:pPr>
          </w:p>
        </w:tc>
      </w:tr>
      <w:tr w14:paraId="73D0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B5D9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0CB8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96DF6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联创街与创明路交叉口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E2F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FA499F">
            <w:pPr>
              <w:rPr>
                <w:rFonts w:hint="eastAsia" w:ascii="仿宋_GB2312" w:hAnsi="宋体" w:eastAsia="仿宋_GB2312" w:cs="仿宋_GB2312"/>
                <w:i w:val="0"/>
                <w:iCs w:val="0"/>
                <w:color w:val="auto"/>
                <w:sz w:val="18"/>
                <w:szCs w:val="18"/>
                <w:u w:val="none"/>
              </w:rPr>
            </w:pPr>
          </w:p>
        </w:tc>
      </w:tr>
      <w:tr w14:paraId="77FB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198E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14D1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FA1F7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龙园路与双池街交叉口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6EA4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FBB28F">
            <w:pPr>
              <w:rPr>
                <w:rFonts w:hint="eastAsia" w:ascii="仿宋_GB2312" w:hAnsi="宋体" w:eastAsia="仿宋_GB2312" w:cs="仿宋_GB2312"/>
                <w:i w:val="0"/>
                <w:iCs w:val="0"/>
                <w:color w:val="auto"/>
                <w:sz w:val="18"/>
                <w:szCs w:val="18"/>
                <w:u w:val="none"/>
              </w:rPr>
            </w:pPr>
          </w:p>
        </w:tc>
      </w:tr>
      <w:tr w14:paraId="3AD7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C1C3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31A5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F0C0B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文一西路与景腾路交叉口西南角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0E63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6EBDA6">
            <w:pPr>
              <w:rPr>
                <w:rFonts w:hint="eastAsia" w:ascii="仿宋_GB2312" w:hAnsi="宋体" w:eastAsia="仿宋_GB2312" w:cs="仿宋_GB2312"/>
                <w:i w:val="0"/>
                <w:iCs w:val="0"/>
                <w:color w:val="auto"/>
                <w:sz w:val="18"/>
                <w:szCs w:val="18"/>
                <w:u w:val="none"/>
              </w:rPr>
            </w:pPr>
          </w:p>
        </w:tc>
      </w:tr>
      <w:tr w14:paraId="1A3E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1C91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D878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75319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文一西路与绿汀路交叉口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0D5F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A65E9B">
            <w:pPr>
              <w:rPr>
                <w:rFonts w:hint="eastAsia" w:ascii="仿宋_GB2312" w:hAnsi="宋体" w:eastAsia="仿宋_GB2312" w:cs="仿宋_GB2312"/>
                <w:i w:val="0"/>
                <w:iCs w:val="0"/>
                <w:color w:val="auto"/>
                <w:sz w:val="18"/>
                <w:szCs w:val="18"/>
                <w:u w:val="none"/>
              </w:rPr>
            </w:pPr>
          </w:p>
        </w:tc>
      </w:tr>
      <w:tr w14:paraId="3C14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F605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1F8D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5A7D9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仓兴街62号旁停车场入口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ABF7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410793">
            <w:pPr>
              <w:rPr>
                <w:rFonts w:hint="eastAsia" w:ascii="仿宋_GB2312" w:hAnsi="宋体" w:eastAsia="仿宋_GB2312" w:cs="仿宋_GB2312"/>
                <w:i w:val="0"/>
                <w:iCs w:val="0"/>
                <w:color w:val="auto"/>
                <w:sz w:val="18"/>
                <w:szCs w:val="18"/>
                <w:u w:val="none"/>
              </w:rPr>
            </w:pPr>
          </w:p>
        </w:tc>
      </w:tr>
      <w:tr w14:paraId="08DA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C437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89FB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14CD0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仓兴街太炎花苑出入口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7FF9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CEE7EF">
            <w:pPr>
              <w:rPr>
                <w:rFonts w:hint="eastAsia" w:ascii="仿宋_GB2312" w:hAnsi="宋体" w:eastAsia="仿宋_GB2312" w:cs="仿宋_GB2312"/>
                <w:i w:val="0"/>
                <w:iCs w:val="0"/>
                <w:color w:val="auto"/>
                <w:sz w:val="18"/>
                <w:szCs w:val="18"/>
                <w:u w:val="none"/>
              </w:rPr>
            </w:pPr>
          </w:p>
        </w:tc>
      </w:tr>
      <w:tr w14:paraId="22BA86CA">
        <w:tblPrEx>
          <w:tblCellMar>
            <w:top w:w="0" w:type="dxa"/>
            <w:left w:w="108" w:type="dxa"/>
            <w:bottom w:w="0" w:type="dxa"/>
            <w:right w:w="108" w:type="dxa"/>
          </w:tblCellMar>
          <w:tblPrExChange w:id="14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AE78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2DDF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94990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仓兴街仓前街道教师人才公寓出入口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B429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0139F7">
            <w:pPr>
              <w:rPr>
                <w:rFonts w:hint="eastAsia" w:ascii="仿宋_GB2312" w:hAnsi="宋体" w:eastAsia="仿宋_GB2312" w:cs="仿宋_GB2312"/>
                <w:i w:val="0"/>
                <w:iCs w:val="0"/>
                <w:color w:val="auto"/>
                <w:sz w:val="18"/>
                <w:szCs w:val="18"/>
                <w:u w:val="none"/>
              </w:rPr>
            </w:pPr>
          </w:p>
        </w:tc>
      </w:tr>
      <w:tr w14:paraId="63F6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CD0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1425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F5F26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仓兴街128号中国移动门口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AB05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1B7B39">
            <w:pPr>
              <w:rPr>
                <w:rFonts w:hint="eastAsia" w:ascii="仿宋_GB2312" w:hAnsi="宋体" w:eastAsia="仿宋_GB2312" w:cs="仿宋_GB2312"/>
                <w:i w:val="0"/>
                <w:iCs w:val="0"/>
                <w:color w:val="auto"/>
                <w:sz w:val="18"/>
                <w:szCs w:val="18"/>
                <w:u w:val="none"/>
              </w:rPr>
            </w:pPr>
          </w:p>
        </w:tc>
      </w:tr>
      <w:tr w14:paraId="6D3E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4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CE0D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619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0C726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仓兴街110号国家电网出入口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162A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40887D">
            <w:pPr>
              <w:rPr>
                <w:rFonts w:hint="eastAsia" w:ascii="仿宋_GB2312" w:hAnsi="宋体" w:eastAsia="仿宋_GB2312" w:cs="仿宋_GB2312"/>
                <w:i w:val="0"/>
                <w:iCs w:val="0"/>
                <w:color w:val="auto"/>
                <w:sz w:val="18"/>
                <w:szCs w:val="18"/>
                <w:u w:val="none"/>
              </w:rPr>
            </w:pPr>
          </w:p>
        </w:tc>
      </w:tr>
      <w:tr w14:paraId="7DC6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09E6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F48B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92730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仓兴街31号蔡家缙云烧饼门口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6E20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A0C0AB">
            <w:pPr>
              <w:rPr>
                <w:rFonts w:hint="eastAsia" w:ascii="仿宋_GB2312" w:hAnsi="宋体" w:eastAsia="仿宋_GB2312" w:cs="仿宋_GB2312"/>
                <w:i w:val="0"/>
                <w:iCs w:val="0"/>
                <w:color w:val="auto"/>
                <w:sz w:val="18"/>
                <w:szCs w:val="18"/>
                <w:u w:val="none"/>
              </w:rPr>
            </w:pPr>
          </w:p>
        </w:tc>
      </w:tr>
      <w:tr w14:paraId="175A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4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601C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5A26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147CB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海创街与龙舟路交叉口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4792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3E79AF">
            <w:pPr>
              <w:rPr>
                <w:rFonts w:hint="eastAsia" w:ascii="仿宋_GB2312" w:hAnsi="宋体" w:eastAsia="仿宋_GB2312" w:cs="仿宋_GB2312"/>
                <w:i w:val="0"/>
                <w:iCs w:val="0"/>
                <w:color w:val="auto"/>
                <w:sz w:val="18"/>
                <w:szCs w:val="18"/>
                <w:u w:val="none"/>
              </w:rPr>
            </w:pPr>
          </w:p>
        </w:tc>
      </w:tr>
      <w:tr w14:paraId="5DC6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92DA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CB18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2668D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文二西路与春登街交叉口东南角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B732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C1C28A">
            <w:pPr>
              <w:rPr>
                <w:rFonts w:hint="eastAsia" w:ascii="仿宋_GB2312" w:hAnsi="宋体" w:eastAsia="仿宋_GB2312" w:cs="仿宋_GB2312"/>
                <w:i w:val="0"/>
                <w:iCs w:val="0"/>
                <w:color w:val="auto"/>
                <w:sz w:val="18"/>
                <w:szCs w:val="18"/>
                <w:u w:val="none"/>
              </w:rPr>
            </w:pPr>
          </w:p>
        </w:tc>
      </w:tr>
      <w:tr w14:paraId="65C3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57B0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4287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6C440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景兴路与文一西路交叉口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AFCA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3CA490">
            <w:pPr>
              <w:rPr>
                <w:rFonts w:hint="eastAsia" w:ascii="仿宋_GB2312" w:hAnsi="宋体" w:eastAsia="仿宋_GB2312" w:cs="仿宋_GB2312"/>
                <w:i w:val="0"/>
                <w:iCs w:val="0"/>
                <w:color w:val="auto"/>
                <w:sz w:val="18"/>
                <w:szCs w:val="18"/>
                <w:u w:val="none"/>
              </w:rPr>
            </w:pPr>
          </w:p>
        </w:tc>
      </w:tr>
      <w:tr w14:paraId="1F24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18D1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CCB0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C7B70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文一西路与科凯路交叉口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1116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152E55">
            <w:pPr>
              <w:rPr>
                <w:rFonts w:hint="eastAsia" w:ascii="仿宋_GB2312" w:hAnsi="宋体" w:eastAsia="仿宋_GB2312" w:cs="仿宋_GB2312"/>
                <w:i w:val="0"/>
                <w:iCs w:val="0"/>
                <w:color w:val="auto"/>
                <w:sz w:val="18"/>
                <w:szCs w:val="18"/>
                <w:u w:val="none"/>
              </w:rPr>
            </w:pPr>
          </w:p>
        </w:tc>
      </w:tr>
      <w:tr w14:paraId="0E63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313F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4743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D755F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良睦路梦想小镇互联网村8栋门口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B7F5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67C71C">
            <w:pPr>
              <w:rPr>
                <w:rFonts w:hint="eastAsia" w:ascii="仿宋_GB2312" w:hAnsi="宋体" w:eastAsia="仿宋_GB2312" w:cs="仿宋_GB2312"/>
                <w:i w:val="0"/>
                <w:iCs w:val="0"/>
                <w:color w:val="auto"/>
                <w:sz w:val="18"/>
                <w:szCs w:val="18"/>
                <w:u w:val="none"/>
              </w:rPr>
            </w:pPr>
          </w:p>
        </w:tc>
      </w:tr>
      <w:tr w14:paraId="5A7D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4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EFB0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8572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5BB2D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仓兴街402号启航艺术培训门口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E800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0F707D">
            <w:pPr>
              <w:rPr>
                <w:rFonts w:hint="eastAsia" w:ascii="仿宋_GB2312" w:hAnsi="宋体" w:eastAsia="仿宋_GB2312" w:cs="仿宋_GB2312"/>
                <w:i w:val="0"/>
                <w:iCs w:val="0"/>
                <w:color w:val="auto"/>
                <w:sz w:val="18"/>
                <w:szCs w:val="18"/>
                <w:u w:val="none"/>
              </w:rPr>
            </w:pPr>
          </w:p>
        </w:tc>
      </w:tr>
      <w:tr w14:paraId="7E5A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7A0E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0AAF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A49C0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良睦路礼贤路众成街路口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A446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9BE1F3">
            <w:pPr>
              <w:rPr>
                <w:rFonts w:hint="eastAsia" w:ascii="仿宋_GB2312" w:hAnsi="宋体" w:eastAsia="仿宋_GB2312" w:cs="仿宋_GB2312"/>
                <w:i w:val="0"/>
                <w:iCs w:val="0"/>
                <w:color w:val="auto"/>
                <w:sz w:val="18"/>
                <w:szCs w:val="18"/>
                <w:u w:val="none"/>
              </w:rPr>
            </w:pPr>
          </w:p>
        </w:tc>
      </w:tr>
      <w:tr w14:paraId="13F6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7A71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1C1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94B31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良睦路与梦创街交叉口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516D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03460F">
            <w:pPr>
              <w:rPr>
                <w:rFonts w:hint="eastAsia" w:ascii="仿宋_GB2312" w:hAnsi="宋体" w:eastAsia="仿宋_GB2312" w:cs="仿宋_GB2312"/>
                <w:i w:val="0"/>
                <w:iCs w:val="0"/>
                <w:color w:val="auto"/>
                <w:sz w:val="18"/>
                <w:szCs w:val="18"/>
                <w:u w:val="none"/>
              </w:rPr>
            </w:pPr>
          </w:p>
        </w:tc>
      </w:tr>
      <w:tr w14:paraId="1759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D75A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B2A6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923AB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乾仓街与创明路交叉口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3CA1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37779F">
            <w:pPr>
              <w:rPr>
                <w:rFonts w:hint="eastAsia" w:ascii="仿宋_GB2312" w:hAnsi="宋体" w:eastAsia="仿宋_GB2312" w:cs="仿宋_GB2312"/>
                <w:i w:val="0"/>
                <w:iCs w:val="0"/>
                <w:color w:val="auto"/>
                <w:sz w:val="18"/>
                <w:szCs w:val="18"/>
                <w:u w:val="none"/>
              </w:rPr>
            </w:pPr>
          </w:p>
        </w:tc>
      </w:tr>
      <w:tr w14:paraId="2F0A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1AA9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4A66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5CA99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乾仓街仓前新幼儿园前停车场出入口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AB04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1AC404">
            <w:pPr>
              <w:rPr>
                <w:rFonts w:hint="eastAsia" w:ascii="仿宋_GB2312" w:hAnsi="宋体" w:eastAsia="仿宋_GB2312" w:cs="仿宋_GB2312"/>
                <w:i w:val="0"/>
                <w:iCs w:val="0"/>
                <w:color w:val="auto"/>
                <w:sz w:val="18"/>
                <w:szCs w:val="18"/>
                <w:u w:val="none"/>
              </w:rPr>
            </w:pPr>
          </w:p>
        </w:tc>
      </w:tr>
      <w:tr w14:paraId="4E08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66B7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384B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2C2D9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梦创街昌源清苑门口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8499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6236D8">
            <w:pPr>
              <w:rPr>
                <w:rFonts w:hint="eastAsia" w:ascii="仿宋_GB2312" w:hAnsi="宋体" w:eastAsia="仿宋_GB2312" w:cs="仿宋_GB2312"/>
                <w:i w:val="0"/>
                <w:iCs w:val="0"/>
                <w:color w:val="auto"/>
                <w:sz w:val="18"/>
                <w:szCs w:val="18"/>
                <w:u w:val="none"/>
              </w:rPr>
            </w:pPr>
          </w:p>
        </w:tc>
      </w:tr>
      <w:tr w14:paraId="47E8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428E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E0F2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8A726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仓兴街73号东侧消防通道口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4E10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C7DBCC">
            <w:pPr>
              <w:rPr>
                <w:rFonts w:hint="eastAsia" w:ascii="仿宋_GB2312" w:hAnsi="宋体" w:eastAsia="仿宋_GB2312" w:cs="仿宋_GB2312"/>
                <w:i w:val="0"/>
                <w:iCs w:val="0"/>
                <w:color w:val="auto"/>
                <w:sz w:val="18"/>
                <w:szCs w:val="18"/>
                <w:u w:val="none"/>
              </w:rPr>
            </w:pPr>
          </w:p>
        </w:tc>
      </w:tr>
      <w:tr w14:paraId="2D4B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1152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35DF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725C1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仓兴街菜鸟公寓出入口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0AD3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0D2CE3">
            <w:pPr>
              <w:rPr>
                <w:rFonts w:hint="eastAsia" w:ascii="仿宋_GB2312" w:hAnsi="宋体" w:eastAsia="仿宋_GB2312" w:cs="仿宋_GB2312"/>
                <w:i w:val="0"/>
                <w:iCs w:val="0"/>
                <w:color w:val="auto"/>
                <w:sz w:val="18"/>
                <w:szCs w:val="18"/>
                <w:u w:val="none"/>
              </w:rPr>
            </w:pPr>
          </w:p>
        </w:tc>
      </w:tr>
      <w:tr w14:paraId="20F0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5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34F1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1038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9F1C9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仓兴街99号若异烘焙门口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5E9D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12E4E4">
            <w:pPr>
              <w:rPr>
                <w:rFonts w:hint="eastAsia" w:ascii="仿宋_GB2312" w:hAnsi="宋体" w:eastAsia="仿宋_GB2312" w:cs="仿宋_GB2312"/>
                <w:i w:val="0"/>
                <w:iCs w:val="0"/>
                <w:color w:val="auto"/>
                <w:sz w:val="18"/>
                <w:szCs w:val="18"/>
                <w:u w:val="none"/>
              </w:rPr>
            </w:pPr>
          </w:p>
        </w:tc>
      </w:tr>
      <w:tr w14:paraId="1C92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8999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2A80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A9696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上仓路与万金路交叉口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60A6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83CCC9">
            <w:pPr>
              <w:rPr>
                <w:rFonts w:hint="eastAsia" w:ascii="仿宋_GB2312" w:hAnsi="宋体" w:eastAsia="仿宋_GB2312" w:cs="仿宋_GB2312"/>
                <w:i w:val="0"/>
                <w:iCs w:val="0"/>
                <w:color w:val="auto"/>
                <w:sz w:val="18"/>
                <w:szCs w:val="18"/>
                <w:u w:val="none"/>
              </w:rPr>
            </w:pPr>
          </w:p>
        </w:tc>
      </w:tr>
      <w:tr w14:paraId="7449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92F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4686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89148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良上线与景腾路交叉口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2DDF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684AF7">
            <w:pPr>
              <w:rPr>
                <w:rFonts w:hint="eastAsia" w:ascii="仿宋_GB2312" w:hAnsi="宋体" w:eastAsia="仿宋_GB2312" w:cs="仿宋_GB2312"/>
                <w:i w:val="0"/>
                <w:iCs w:val="0"/>
                <w:color w:val="auto"/>
                <w:sz w:val="18"/>
                <w:szCs w:val="18"/>
                <w:u w:val="none"/>
              </w:rPr>
            </w:pPr>
          </w:p>
        </w:tc>
      </w:tr>
      <w:tr w14:paraId="64F7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9C34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2AEE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AAADE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杭州余杭交通投资集团有限公司南侧道路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0913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A1F2F6">
            <w:pPr>
              <w:rPr>
                <w:rFonts w:hint="eastAsia" w:ascii="仿宋_GB2312" w:hAnsi="宋体" w:eastAsia="仿宋_GB2312" w:cs="仿宋_GB2312"/>
                <w:i w:val="0"/>
                <w:iCs w:val="0"/>
                <w:color w:val="auto"/>
                <w:sz w:val="18"/>
                <w:szCs w:val="18"/>
                <w:u w:val="none"/>
              </w:rPr>
            </w:pPr>
          </w:p>
        </w:tc>
      </w:tr>
      <w:tr w14:paraId="382B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41CB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C423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CE022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运溪路636号分局交通警察大队</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BD21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5C60E9">
            <w:pPr>
              <w:rPr>
                <w:rFonts w:hint="eastAsia" w:ascii="仿宋_GB2312" w:hAnsi="宋体" w:eastAsia="仿宋_GB2312" w:cs="仿宋_GB2312"/>
                <w:i w:val="0"/>
                <w:iCs w:val="0"/>
                <w:color w:val="auto"/>
                <w:sz w:val="18"/>
                <w:szCs w:val="18"/>
                <w:u w:val="none"/>
              </w:rPr>
            </w:pPr>
          </w:p>
        </w:tc>
      </w:tr>
      <w:tr w14:paraId="1391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5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CA3A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C60A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F47DD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中铁四局与运溪路交叉口变道</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C6A7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5D6DA7">
            <w:pPr>
              <w:rPr>
                <w:rFonts w:hint="eastAsia" w:ascii="仿宋_GB2312" w:hAnsi="宋体" w:eastAsia="仿宋_GB2312" w:cs="仿宋_GB2312"/>
                <w:i w:val="0"/>
                <w:iCs w:val="0"/>
                <w:color w:val="auto"/>
                <w:sz w:val="18"/>
                <w:szCs w:val="18"/>
                <w:u w:val="none"/>
              </w:rPr>
            </w:pPr>
          </w:p>
        </w:tc>
      </w:tr>
      <w:tr w14:paraId="7518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43B3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320F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2FED3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仓兴街与储家塘路交叉口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9AC9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99D41B">
            <w:pPr>
              <w:rPr>
                <w:rFonts w:hint="eastAsia" w:ascii="仿宋_GB2312" w:hAnsi="宋体" w:eastAsia="仿宋_GB2312" w:cs="仿宋_GB2312"/>
                <w:i w:val="0"/>
                <w:iCs w:val="0"/>
                <w:color w:val="auto"/>
                <w:sz w:val="18"/>
                <w:szCs w:val="18"/>
                <w:u w:val="none"/>
              </w:rPr>
            </w:pPr>
          </w:p>
        </w:tc>
      </w:tr>
      <w:tr w14:paraId="3159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5A9A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9B1B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B85F8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云余西街与龙舟北路交叉口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1A07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F39100">
            <w:pPr>
              <w:rPr>
                <w:rFonts w:hint="eastAsia" w:ascii="仿宋_GB2312" w:hAnsi="宋体" w:eastAsia="仿宋_GB2312" w:cs="仿宋_GB2312"/>
                <w:i w:val="0"/>
                <w:iCs w:val="0"/>
                <w:color w:val="auto"/>
                <w:sz w:val="18"/>
                <w:szCs w:val="18"/>
                <w:u w:val="none"/>
              </w:rPr>
            </w:pPr>
          </w:p>
        </w:tc>
      </w:tr>
      <w:tr w14:paraId="45D4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5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D58E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F2A0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23D1E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贺翠路与文一西路交叉口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9831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8013A5">
            <w:pPr>
              <w:rPr>
                <w:rFonts w:hint="eastAsia" w:ascii="仿宋_GB2312" w:hAnsi="宋体" w:eastAsia="仿宋_GB2312" w:cs="仿宋_GB2312"/>
                <w:i w:val="0"/>
                <w:iCs w:val="0"/>
                <w:color w:val="auto"/>
                <w:sz w:val="18"/>
                <w:szCs w:val="18"/>
                <w:u w:val="none"/>
              </w:rPr>
            </w:pPr>
          </w:p>
        </w:tc>
      </w:tr>
      <w:tr w14:paraId="7D99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5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48B4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4941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CE1F1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浙江创新园东溪沁街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D11C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30A345">
            <w:pPr>
              <w:rPr>
                <w:rFonts w:hint="eastAsia" w:ascii="仿宋_GB2312" w:hAnsi="宋体" w:eastAsia="仿宋_GB2312" w:cs="仿宋_GB2312"/>
                <w:i w:val="0"/>
                <w:iCs w:val="0"/>
                <w:color w:val="auto"/>
                <w:sz w:val="18"/>
                <w:szCs w:val="18"/>
                <w:u w:val="none"/>
              </w:rPr>
            </w:pPr>
          </w:p>
        </w:tc>
      </w:tr>
      <w:tr w14:paraId="5BD4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6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601F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27D2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1436E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仓前余杭塘路与杭师大西南门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34A5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DE9565">
            <w:pPr>
              <w:rPr>
                <w:rFonts w:hint="eastAsia" w:ascii="仿宋_GB2312" w:hAnsi="宋体" w:eastAsia="仿宋_GB2312" w:cs="仿宋_GB2312"/>
                <w:i w:val="0"/>
                <w:iCs w:val="0"/>
                <w:color w:val="auto"/>
                <w:sz w:val="18"/>
                <w:szCs w:val="18"/>
                <w:u w:val="none"/>
              </w:rPr>
            </w:pPr>
          </w:p>
        </w:tc>
      </w:tr>
      <w:tr w14:paraId="7CB5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471F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C6AD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62CC6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吴灵线良上线朝南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6B8C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09C22B">
            <w:pPr>
              <w:rPr>
                <w:rFonts w:hint="eastAsia" w:ascii="仿宋_GB2312" w:hAnsi="宋体" w:eastAsia="仿宋_GB2312" w:cs="仿宋_GB2312"/>
                <w:i w:val="0"/>
                <w:iCs w:val="0"/>
                <w:color w:val="auto"/>
                <w:sz w:val="18"/>
                <w:szCs w:val="18"/>
                <w:u w:val="none"/>
              </w:rPr>
            </w:pPr>
          </w:p>
        </w:tc>
      </w:tr>
      <w:tr w14:paraId="1E94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B38A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D22B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0470D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吴灵线良上线朝北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0F15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4EE3F3">
            <w:pPr>
              <w:rPr>
                <w:rFonts w:hint="eastAsia" w:ascii="仿宋_GB2312" w:hAnsi="宋体" w:eastAsia="仿宋_GB2312" w:cs="仿宋_GB2312"/>
                <w:i w:val="0"/>
                <w:iCs w:val="0"/>
                <w:color w:val="auto"/>
                <w:sz w:val="18"/>
                <w:szCs w:val="18"/>
                <w:u w:val="none"/>
              </w:rPr>
            </w:pPr>
          </w:p>
        </w:tc>
      </w:tr>
      <w:tr w14:paraId="5B6C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C3C5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8254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E038B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东莲街沧益绿苑西北2门对面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B7E9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E78A30">
            <w:pPr>
              <w:rPr>
                <w:rFonts w:hint="eastAsia" w:ascii="仿宋_GB2312" w:hAnsi="宋体" w:eastAsia="仿宋_GB2312" w:cs="仿宋_GB2312"/>
                <w:i w:val="0"/>
                <w:iCs w:val="0"/>
                <w:color w:val="auto"/>
                <w:sz w:val="18"/>
                <w:szCs w:val="18"/>
                <w:u w:val="none"/>
              </w:rPr>
            </w:pPr>
          </w:p>
        </w:tc>
      </w:tr>
      <w:tr w14:paraId="0284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8027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9808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1F890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创明路与东莲街西口电警杆旁</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4CF8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2265F6">
            <w:pPr>
              <w:rPr>
                <w:rFonts w:hint="eastAsia" w:ascii="仿宋_GB2312" w:hAnsi="宋体" w:eastAsia="仿宋_GB2312" w:cs="仿宋_GB2312"/>
                <w:i w:val="0"/>
                <w:iCs w:val="0"/>
                <w:color w:val="auto"/>
                <w:sz w:val="18"/>
                <w:szCs w:val="18"/>
                <w:u w:val="none"/>
              </w:rPr>
            </w:pPr>
          </w:p>
        </w:tc>
      </w:tr>
      <w:tr w14:paraId="2446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6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C3D5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0F9C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80F26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文二西路与创明路西北角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B625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254AC9">
            <w:pPr>
              <w:rPr>
                <w:rFonts w:hint="eastAsia" w:ascii="仿宋_GB2312" w:hAnsi="宋体" w:eastAsia="仿宋_GB2312" w:cs="仿宋_GB2312"/>
                <w:i w:val="0"/>
                <w:iCs w:val="0"/>
                <w:color w:val="auto"/>
                <w:sz w:val="18"/>
                <w:szCs w:val="18"/>
                <w:u w:val="none"/>
              </w:rPr>
            </w:pPr>
          </w:p>
        </w:tc>
      </w:tr>
      <w:tr w14:paraId="6749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591F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B47C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8F5F0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海创街金之源大厦南门对面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B251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4AEC46">
            <w:pPr>
              <w:rPr>
                <w:rFonts w:hint="eastAsia" w:ascii="仿宋_GB2312" w:hAnsi="宋体" w:eastAsia="仿宋_GB2312" w:cs="仿宋_GB2312"/>
                <w:i w:val="0"/>
                <w:iCs w:val="0"/>
                <w:color w:val="auto"/>
                <w:sz w:val="18"/>
                <w:szCs w:val="18"/>
                <w:u w:val="none"/>
              </w:rPr>
            </w:pPr>
          </w:p>
        </w:tc>
      </w:tr>
      <w:tr w14:paraId="3999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6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3012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5020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D4094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长松园56号楼</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0D84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720FC0">
            <w:pPr>
              <w:rPr>
                <w:rFonts w:hint="eastAsia" w:ascii="仿宋_GB2312" w:hAnsi="宋体" w:eastAsia="仿宋_GB2312" w:cs="仿宋_GB2312"/>
                <w:i w:val="0"/>
                <w:iCs w:val="0"/>
                <w:color w:val="auto"/>
                <w:sz w:val="18"/>
                <w:szCs w:val="18"/>
                <w:u w:val="none"/>
              </w:rPr>
            </w:pPr>
          </w:p>
        </w:tc>
      </w:tr>
      <w:tr w14:paraId="3523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C01D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97BA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33716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坝潭弄与南渠街交叉口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A12B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E30472">
            <w:pPr>
              <w:rPr>
                <w:rFonts w:hint="eastAsia" w:ascii="仿宋_GB2312" w:hAnsi="宋体" w:eastAsia="仿宋_GB2312" w:cs="仿宋_GB2312"/>
                <w:i w:val="0"/>
                <w:iCs w:val="0"/>
                <w:color w:val="auto"/>
                <w:sz w:val="18"/>
                <w:szCs w:val="18"/>
                <w:u w:val="none"/>
              </w:rPr>
            </w:pPr>
          </w:p>
        </w:tc>
      </w:tr>
      <w:tr w14:paraId="0597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65B9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050B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FD89D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禹悦弄与禹航路交叉口东侧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7F62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CF9FB2">
            <w:pPr>
              <w:rPr>
                <w:rFonts w:hint="eastAsia" w:ascii="仿宋_GB2312" w:hAnsi="宋体" w:eastAsia="仿宋_GB2312" w:cs="仿宋_GB2312"/>
                <w:i w:val="0"/>
                <w:iCs w:val="0"/>
                <w:color w:val="auto"/>
                <w:sz w:val="18"/>
                <w:szCs w:val="18"/>
                <w:u w:val="none"/>
              </w:rPr>
            </w:pPr>
          </w:p>
        </w:tc>
      </w:tr>
      <w:tr w14:paraId="26D3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CD46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FFF6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EDA3E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凤竹街泊悦府小区门口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B9DB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FC5DE3">
            <w:pPr>
              <w:rPr>
                <w:rFonts w:hint="eastAsia" w:ascii="仿宋_GB2312" w:hAnsi="宋体" w:eastAsia="仿宋_GB2312" w:cs="仿宋_GB2312"/>
                <w:i w:val="0"/>
                <w:iCs w:val="0"/>
                <w:color w:val="auto"/>
                <w:sz w:val="18"/>
                <w:szCs w:val="18"/>
                <w:u w:val="none"/>
              </w:rPr>
            </w:pPr>
          </w:p>
        </w:tc>
      </w:tr>
      <w:tr w14:paraId="4AA8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6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E8C2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EE9C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9E47B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坝潭弄与南渠北交叉口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396F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B653C9">
            <w:pPr>
              <w:rPr>
                <w:rFonts w:hint="eastAsia" w:ascii="仿宋_GB2312" w:hAnsi="宋体" w:eastAsia="仿宋_GB2312" w:cs="仿宋_GB2312"/>
                <w:i w:val="0"/>
                <w:iCs w:val="0"/>
                <w:color w:val="auto"/>
                <w:sz w:val="18"/>
                <w:szCs w:val="18"/>
                <w:u w:val="none"/>
              </w:rPr>
            </w:pPr>
          </w:p>
        </w:tc>
      </w:tr>
      <w:tr w14:paraId="4755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6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7F36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EE9D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40729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径香路菜市场东北角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6741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FDD33C">
            <w:pPr>
              <w:rPr>
                <w:rFonts w:hint="eastAsia" w:ascii="仿宋_GB2312" w:hAnsi="宋体" w:eastAsia="仿宋_GB2312" w:cs="仿宋_GB2312"/>
                <w:i w:val="0"/>
                <w:iCs w:val="0"/>
                <w:color w:val="auto"/>
                <w:sz w:val="18"/>
                <w:szCs w:val="18"/>
                <w:u w:val="none"/>
              </w:rPr>
            </w:pPr>
          </w:p>
        </w:tc>
      </w:tr>
      <w:tr w14:paraId="1125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FA2F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5045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99AC4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狮山路与文一西路交叉口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3D80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C58816">
            <w:pPr>
              <w:rPr>
                <w:rFonts w:hint="eastAsia" w:ascii="仿宋_GB2312" w:hAnsi="宋体" w:eastAsia="仿宋_GB2312" w:cs="仿宋_GB2312"/>
                <w:i w:val="0"/>
                <w:iCs w:val="0"/>
                <w:color w:val="auto"/>
                <w:sz w:val="18"/>
                <w:szCs w:val="18"/>
                <w:u w:val="none"/>
              </w:rPr>
            </w:pPr>
          </w:p>
        </w:tc>
      </w:tr>
      <w:tr w14:paraId="2E99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6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7B66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0727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9EAB5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邵家桥余昌路叉口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A1F6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2AD5F5">
            <w:pPr>
              <w:rPr>
                <w:rFonts w:hint="eastAsia" w:ascii="仿宋_GB2312" w:hAnsi="宋体" w:eastAsia="仿宋_GB2312" w:cs="仿宋_GB2312"/>
                <w:i w:val="0"/>
                <w:iCs w:val="0"/>
                <w:color w:val="auto"/>
                <w:sz w:val="18"/>
                <w:szCs w:val="18"/>
                <w:u w:val="none"/>
              </w:rPr>
            </w:pPr>
          </w:p>
        </w:tc>
      </w:tr>
      <w:tr w14:paraId="2CD2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6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D325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47A9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6E18B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凤新路与碧景路交叉口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4391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DCDB1B">
            <w:pPr>
              <w:rPr>
                <w:rFonts w:hint="eastAsia" w:ascii="仿宋_GB2312" w:hAnsi="宋体" w:eastAsia="仿宋_GB2312" w:cs="仿宋_GB2312"/>
                <w:i w:val="0"/>
                <w:iCs w:val="0"/>
                <w:color w:val="auto"/>
                <w:sz w:val="18"/>
                <w:szCs w:val="18"/>
                <w:u w:val="none"/>
              </w:rPr>
            </w:pPr>
          </w:p>
        </w:tc>
      </w:tr>
      <w:tr w14:paraId="6C5A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3346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B89F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5BB93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凤竹街与狮山路交叉口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9DBE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4D19C6">
            <w:pPr>
              <w:rPr>
                <w:rFonts w:hint="eastAsia" w:ascii="仿宋_GB2312" w:hAnsi="宋体" w:eastAsia="仿宋_GB2312" w:cs="仿宋_GB2312"/>
                <w:i w:val="0"/>
                <w:iCs w:val="0"/>
                <w:color w:val="auto"/>
                <w:sz w:val="18"/>
                <w:szCs w:val="18"/>
                <w:u w:val="none"/>
              </w:rPr>
            </w:pPr>
          </w:p>
        </w:tc>
      </w:tr>
      <w:tr w14:paraId="4116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707A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2281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71E28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禹航路与禹悦弄交叉口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07D1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D6BDA2">
            <w:pPr>
              <w:rPr>
                <w:rFonts w:hint="eastAsia" w:ascii="仿宋_GB2312" w:hAnsi="宋体" w:eastAsia="仿宋_GB2312" w:cs="仿宋_GB2312"/>
                <w:i w:val="0"/>
                <w:iCs w:val="0"/>
                <w:color w:val="auto"/>
                <w:sz w:val="18"/>
                <w:szCs w:val="18"/>
                <w:u w:val="none"/>
              </w:rPr>
            </w:pPr>
          </w:p>
        </w:tc>
      </w:tr>
      <w:tr w14:paraId="1462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87CC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7439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87A2C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南湖东路与雅加弄交叉口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7021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7AB1E3">
            <w:pPr>
              <w:rPr>
                <w:rFonts w:hint="eastAsia" w:ascii="仿宋_GB2312" w:hAnsi="宋体" w:eastAsia="仿宋_GB2312" w:cs="仿宋_GB2312"/>
                <w:i w:val="0"/>
                <w:iCs w:val="0"/>
                <w:color w:val="auto"/>
                <w:sz w:val="18"/>
                <w:szCs w:val="18"/>
                <w:u w:val="none"/>
              </w:rPr>
            </w:pPr>
          </w:p>
        </w:tc>
      </w:tr>
      <w:tr w14:paraId="6516857C">
        <w:tblPrEx>
          <w:shd w:val="clear" w:color="auto" w:fill="auto"/>
          <w:tblCellMar>
            <w:top w:w="0" w:type="dxa"/>
            <w:left w:w="108" w:type="dxa"/>
            <w:bottom w:w="0" w:type="dxa"/>
            <w:right w:w="108" w:type="dxa"/>
          </w:tblCellMar>
          <w:tblPrExChange w:id="17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E97E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EFE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5AA6F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城西路177号门口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E24D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D75DD7">
            <w:pPr>
              <w:rPr>
                <w:rFonts w:hint="eastAsia" w:ascii="仿宋_GB2312" w:hAnsi="宋体" w:eastAsia="仿宋_GB2312" w:cs="仿宋_GB2312"/>
                <w:i w:val="0"/>
                <w:iCs w:val="0"/>
                <w:color w:val="auto"/>
                <w:sz w:val="18"/>
                <w:szCs w:val="18"/>
                <w:u w:val="none"/>
              </w:rPr>
            </w:pPr>
          </w:p>
        </w:tc>
      </w:tr>
      <w:tr w14:paraId="4B26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8DC7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BF71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3AB36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南湖东路与联兴路交叉口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D04D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D22BDB">
            <w:pPr>
              <w:rPr>
                <w:rFonts w:hint="eastAsia" w:ascii="仿宋_GB2312" w:hAnsi="宋体" w:eastAsia="仿宋_GB2312" w:cs="仿宋_GB2312"/>
                <w:i w:val="0"/>
                <w:iCs w:val="0"/>
                <w:color w:val="auto"/>
                <w:sz w:val="18"/>
                <w:szCs w:val="18"/>
                <w:u w:val="none"/>
              </w:rPr>
            </w:pPr>
          </w:p>
        </w:tc>
      </w:tr>
      <w:tr w14:paraId="21DD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C789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E52B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B08D7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禹航路与直街交叉口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A6CB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38E337">
            <w:pPr>
              <w:rPr>
                <w:rFonts w:hint="eastAsia" w:ascii="仿宋_GB2312" w:hAnsi="宋体" w:eastAsia="仿宋_GB2312" w:cs="仿宋_GB2312"/>
                <w:i w:val="0"/>
                <w:iCs w:val="0"/>
                <w:color w:val="auto"/>
                <w:sz w:val="18"/>
                <w:szCs w:val="18"/>
                <w:u w:val="none"/>
              </w:rPr>
            </w:pPr>
          </w:p>
        </w:tc>
      </w:tr>
      <w:tr w14:paraId="7E2E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B9AE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8B7E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63799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西险大塘三叉路口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8B2A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BB1C36">
            <w:pPr>
              <w:rPr>
                <w:rFonts w:hint="eastAsia" w:ascii="仿宋_GB2312" w:hAnsi="宋体" w:eastAsia="仿宋_GB2312" w:cs="仿宋_GB2312"/>
                <w:i w:val="0"/>
                <w:iCs w:val="0"/>
                <w:color w:val="auto"/>
                <w:sz w:val="18"/>
                <w:szCs w:val="18"/>
                <w:u w:val="none"/>
              </w:rPr>
            </w:pPr>
          </w:p>
        </w:tc>
      </w:tr>
      <w:tr w14:paraId="32B4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DF4E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DFB3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A92B6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禹航路与凤竹街交叉口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A04C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E207A1">
            <w:pPr>
              <w:rPr>
                <w:rFonts w:hint="eastAsia" w:ascii="仿宋_GB2312" w:hAnsi="宋体" w:eastAsia="仿宋_GB2312" w:cs="仿宋_GB2312"/>
                <w:i w:val="0"/>
                <w:iCs w:val="0"/>
                <w:color w:val="auto"/>
                <w:sz w:val="18"/>
                <w:szCs w:val="18"/>
                <w:u w:val="none"/>
              </w:rPr>
            </w:pPr>
          </w:p>
        </w:tc>
      </w:tr>
      <w:tr w14:paraId="278C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B520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6DC5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13C3A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城东路与凤新路交叉口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023E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E44BEA">
            <w:pPr>
              <w:rPr>
                <w:rFonts w:hint="eastAsia" w:ascii="仿宋_GB2312" w:hAnsi="宋体" w:eastAsia="仿宋_GB2312" w:cs="仿宋_GB2312"/>
                <w:i w:val="0"/>
                <w:iCs w:val="0"/>
                <w:color w:val="auto"/>
                <w:sz w:val="18"/>
                <w:szCs w:val="18"/>
                <w:u w:val="none"/>
              </w:rPr>
            </w:pPr>
          </w:p>
        </w:tc>
      </w:tr>
      <w:tr w14:paraId="1B6E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29C4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36E8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857BC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禹航路432号门口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ED9A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DE1B8D">
            <w:pPr>
              <w:rPr>
                <w:rFonts w:hint="eastAsia" w:ascii="仿宋_GB2312" w:hAnsi="宋体" w:eastAsia="仿宋_GB2312" w:cs="仿宋_GB2312"/>
                <w:i w:val="0"/>
                <w:iCs w:val="0"/>
                <w:color w:val="auto"/>
                <w:sz w:val="18"/>
                <w:szCs w:val="18"/>
                <w:u w:val="none"/>
              </w:rPr>
            </w:pPr>
          </w:p>
        </w:tc>
      </w:tr>
      <w:tr w14:paraId="0116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CC41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B662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09B2C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禹航路908号门口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07C3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B283E4">
            <w:pPr>
              <w:rPr>
                <w:rFonts w:hint="eastAsia" w:ascii="仿宋_GB2312" w:hAnsi="宋体" w:eastAsia="仿宋_GB2312" w:cs="仿宋_GB2312"/>
                <w:i w:val="0"/>
                <w:iCs w:val="0"/>
                <w:color w:val="auto"/>
                <w:sz w:val="18"/>
                <w:szCs w:val="18"/>
                <w:u w:val="none"/>
              </w:rPr>
            </w:pPr>
          </w:p>
        </w:tc>
      </w:tr>
      <w:tr w14:paraId="7EFF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682B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9952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49FE8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城东路与凤新路交叉口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9977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D44FC3">
            <w:pPr>
              <w:rPr>
                <w:rFonts w:hint="eastAsia" w:ascii="仿宋_GB2312" w:hAnsi="宋体" w:eastAsia="仿宋_GB2312" w:cs="仿宋_GB2312"/>
                <w:i w:val="0"/>
                <w:iCs w:val="0"/>
                <w:color w:val="auto"/>
                <w:sz w:val="18"/>
                <w:szCs w:val="18"/>
                <w:u w:val="none"/>
              </w:rPr>
            </w:pPr>
          </w:p>
        </w:tc>
      </w:tr>
      <w:tr w14:paraId="59C5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1070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C0BD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2ED3D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舟南线与杭州绕城高速西复线交叉口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143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7535FC">
            <w:pPr>
              <w:rPr>
                <w:rFonts w:hint="eastAsia" w:ascii="仿宋_GB2312" w:hAnsi="宋体" w:eastAsia="仿宋_GB2312" w:cs="仿宋_GB2312"/>
                <w:i w:val="0"/>
                <w:iCs w:val="0"/>
                <w:color w:val="auto"/>
                <w:sz w:val="18"/>
                <w:szCs w:val="18"/>
                <w:u w:val="none"/>
              </w:rPr>
            </w:pPr>
          </w:p>
        </w:tc>
      </w:tr>
      <w:tr w14:paraId="5DAF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E1B7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691F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1889F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禹航路642号门口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C4B6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4271B4">
            <w:pPr>
              <w:rPr>
                <w:rFonts w:hint="eastAsia" w:ascii="仿宋_GB2312" w:hAnsi="宋体" w:eastAsia="仿宋_GB2312" w:cs="仿宋_GB2312"/>
                <w:i w:val="0"/>
                <w:iCs w:val="0"/>
                <w:color w:val="auto"/>
                <w:sz w:val="18"/>
                <w:szCs w:val="18"/>
                <w:u w:val="none"/>
              </w:rPr>
            </w:pPr>
          </w:p>
        </w:tc>
      </w:tr>
      <w:tr w14:paraId="359D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DB9A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35E0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DF578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上仓路与水乡北路交叉口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8639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6C61C7">
            <w:pPr>
              <w:rPr>
                <w:rFonts w:hint="eastAsia" w:ascii="仿宋_GB2312" w:hAnsi="宋体" w:eastAsia="仿宋_GB2312" w:cs="仿宋_GB2312"/>
                <w:i w:val="0"/>
                <w:iCs w:val="0"/>
                <w:color w:val="auto"/>
                <w:sz w:val="18"/>
                <w:szCs w:val="18"/>
                <w:u w:val="none"/>
              </w:rPr>
            </w:pPr>
          </w:p>
        </w:tc>
      </w:tr>
      <w:tr w14:paraId="39B4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7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23B3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BC1B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D31F3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林仇线北侧鲍家弄水库</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615E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AF844A">
            <w:pPr>
              <w:rPr>
                <w:rFonts w:hint="eastAsia" w:ascii="仿宋_GB2312" w:hAnsi="宋体" w:eastAsia="仿宋_GB2312" w:cs="仿宋_GB2312"/>
                <w:i w:val="0"/>
                <w:iCs w:val="0"/>
                <w:color w:val="auto"/>
                <w:sz w:val="18"/>
                <w:szCs w:val="18"/>
                <w:u w:val="none"/>
              </w:rPr>
            </w:pPr>
          </w:p>
        </w:tc>
      </w:tr>
      <w:tr w14:paraId="1E5B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7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D8C2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5D5D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C6625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南安路1-14号对面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3B16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58EFD6">
            <w:pPr>
              <w:rPr>
                <w:rFonts w:hint="eastAsia" w:ascii="仿宋_GB2312" w:hAnsi="宋体" w:eastAsia="仿宋_GB2312" w:cs="仿宋_GB2312"/>
                <w:i w:val="0"/>
                <w:iCs w:val="0"/>
                <w:color w:val="auto"/>
                <w:sz w:val="18"/>
                <w:szCs w:val="18"/>
                <w:u w:val="none"/>
              </w:rPr>
            </w:pPr>
          </w:p>
        </w:tc>
      </w:tr>
      <w:tr w14:paraId="0DC0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8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8634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F152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72BD6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南安路与安乐路交叉口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B939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87E7DC">
            <w:pPr>
              <w:rPr>
                <w:rFonts w:hint="eastAsia" w:ascii="仿宋_GB2312" w:hAnsi="宋体" w:eastAsia="仿宋_GB2312" w:cs="仿宋_GB2312"/>
                <w:i w:val="0"/>
                <w:iCs w:val="0"/>
                <w:color w:val="auto"/>
                <w:sz w:val="18"/>
                <w:szCs w:val="18"/>
                <w:u w:val="none"/>
              </w:rPr>
            </w:pPr>
          </w:p>
        </w:tc>
      </w:tr>
      <w:tr w14:paraId="4E72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8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012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4AB1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FB740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锦银巷英特学府</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6EAD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7981B4">
            <w:pPr>
              <w:rPr>
                <w:rFonts w:hint="eastAsia" w:ascii="仿宋_GB2312" w:hAnsi="宋体" w:eastAsia="仿宋_GB2312" w:cs="仿宋_GB2312"/>
                <w:i w:val="0"/>
                <w:iCs w:val="0"/>
                <w:color w:val="auto"/>
                <w:sz w:val="18"/>
                <w:szCs w:val="18"/>
                <w:u w:val="none"/>
              </w:rPr>
            </w:pPr>
          </w:p>
        </w:tc>
      </w:tr>
      <w:tr w14:paraId="2165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5814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8A9B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8DAA7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凤竹街与城东路交叉口西北侧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1517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AE3F9F">
            <w:pPr>
              <w:rPr>
                <w:rFonts w:hint="eastAsia" w:ascii="仿宋_GB2312" w:hAnsi="宋体" w:eastAsia="仿宋_GB2312" w:cs="仿宋_GB2312"/>
                <w:i w:val="0"/>
                <w:iCs w:val="0"/>
                <w:color w:val="auto"/>
                <w:sz w:val="18"/>
                <w:szCs w:val="18"/>
                <w:u w:val="none"/>
              </w:rPr>
            </w:pPr>
          </w:p>
        </w:tc>
      </w:tr>
      <w:tr w14:paraId="671A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8F77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2B03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3EB9C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凤凰山路与联兴路交叉口东侧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A37F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2BC348">
            <w:pPr>
              <w:rPr>
                <w:rFonts w:hint="eastAsia" w:ascii="仿宋_GB2312" w:hAnsi="宋体" w:eastAsia="仿宋_GB2312" w:cs="仿宋_GB2312"/>
                <w:i w:val="0"/>
                <w:iCs w:val="0"/>
                <w:color w:val="auto"/>
                <w:sz w:val="18"/>
                <w:szCs w:val="18"/>
                <w:u w:val="none"/>
              </w:rPr>
            </w:pPr>
          </w:p>
        </w:tc>
      </w:tr>
      <w:tr w14:paraId="4526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A70D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DD8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BDE19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禹航路688号门口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371A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7F53C5">
            <w:pPr>
              <w:rPr>
                <w:rFonts w:hint="eastAsia" w:ascii="仿宋_GB2312" w:hAnsi="宋体" w:eastAsia="仿宋_GB2312" w:cs="仿宋_GB2312"/>
                <w:i w:val="0"/>
                <w:iCs w:val="0"/>
                <w:color w:val="auto"/>
                <w:sz w:val="18"/>
                <w:szCs w:val="18"/>
                <w:u w:val="none"/>
              </w:rPr>
            </w:pPr>
          </w:p>
        </w:tc>
      </w:tr>
      <w:tr w14:paraId="4316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EF3C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9D13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C21C4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凤竹街与城东路交叉口东南侧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C9BF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8D3C76">
            <w:pPr>
              <w:rPr>
                <w:rFonts w:hint="eastAsia" w:ascii="仿宋_GB2312" w:hAnsi="宋体" w:eastAsia="仿宋_GB2312" w:cs="仿宋_GB2312"/>
                <w:i w:val="0"/>
                <w:iCs w:val="0"/>
                <w:color w:val="auto"/>
                <w:sz w:val="18"/>
                <w:szCs w:val="18"/>
                <w:u w:val="none"/>
              </w:rPr>
            </w:pPr>
          </w:p>
        </w:tc>
      </w:tr>
      <w:tr w14:paraId="4A37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822A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E9BB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1EE43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凤竹街与城东路交叉口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F3BE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C40726">
            <w:pPr>
              <w:rPr>
                <w:rFonts w:hint="eastAsia" w:ascii="仿宋_GB2312" w:hAnsi="宋体" w:eastAsia="仿宋_GB2312" w:cs="仿宋_GB2312"/>
                <w:i w:val="0"/>
                <w:iCs w:val="0"/>
                <w:color w:val="auto"/>
                <w:sz w:val="18"/>
                <w:szCs w:val="18"/>
                <w:u w:val="none"/>
              </w:rPr>
            </w:pPr>
          </w:p>
        </w:tc>
      </w:tr>
      <w:tr w14:paraId="419F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8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0063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698A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4E079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禹航路与联兴路交叉口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24AB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A5060F">
            <w:pPr>
              <w:rPr>
                <w:rFonts w:hint="eastAsia" w:ascii="仿宋_GB2312" w:hAnsi="宋体" w:eastAsia="仿宋_GB2312" w:cs="仿宋_GB2312"/>
                <w:i w:val="0"/>
                <w:iCs w:val="0"/>
                <w:color w:val="auto"/>
                <w:sz w:val="18"/>
                <w:szCs w:val="18"/>
                <w:u w:val="none"/>
              </w:rPr>
            </w:pPr>
          </w:p>
        </w:tc>
      </w:tr>
      <w:tr w14:paraId="3325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3422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EA2C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A6192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水乡北路202县青枫墅园山语阁旁</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22CD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D8F822">
            <w:pPr>
              <w:rPr>
                <w:rFonts w:hint="eastAsia" w:ascii="仿宋_GB2312" w:hAnsi="宋体" w:eastAsia="仿宋_GB2312" w:cs="仿宋_GB2312"/>
                <w:i w:val="0"/>
                <w:iCs w:val="0"/>
                <w:color w:val="auto"/>
                <w:sz w:val="18"/>
                <w:szCs w:val="18"/>
                <w:u w:val="none"/>
              </w:rPr>
            </w:pPr>
          </w:p>
        </w:tc>
      </w:tr>
      <w:tr w14:paraId="01FF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E1A4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475F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4B3BE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城东路与荆航街东南角八方电信工地对面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3112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E82B10">
            <w:pPr>
              <w:rPr>
                <w:rFonts w:hint="eastAsia" w:ascii="仿宋_GB2312" w:hAnsi="宋体" w:eastAsia="仿宋_GB2312" w:cs="仿宋_GB2312"/>
                <w:i w:val="0"/>
                <w:iCs w:val="0"/>
                <w:color w:val="auto"/>
                <w:sz w:val="18"/>
                <w:szCs w:val="18"/>
                <w:u w:val="none"/>
              </w:rPr>
            </w:pPr>
          </w:p>
        </w:tc>
      </w:tr>
      <w:tr w14:paraId="4F77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8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4C92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FA0D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845E6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禹航路470号门口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83E5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5E549E">
            <w:pPr>
              <w:rPr>
                <w:rFonts w:hint="eastAsia" w:ascii="仿宋_GB2312" w:hAnsi="宋体" w:eastAsia="仿宋_GB2312" w:cs="仿宋_GB2312"/>
                <w:i w:val="0"/>
                <w:iCs w:val="0"/>
                <w:color w:val="auto"/>
                <w:sz w:val="18"/>
                <w:szCs w:val="18"/>
                <w:u w:val="none"/>
              </w:rPr>
            </w:pPr>
          </w:p>
        </w:tc>
      </w:tr>
      <w:tr w14:paraId="4BB4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5F56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7160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13119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禹航路620号门口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B81D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C0FA27">
            <w:pPr>
              <w:rPr>
                <w:rFonts w:hint="eastAsia" w:ascii="仿宋_GB2312" w:hAnsi="宋体" w:eastAsia="仿宋_GB2312" w:cs="仿宋_GB2312"/>
                <w:i w:val="0"/>
                <w:iCs w:val="0"/>
                <w:color w:val="auto"/>
                <w:sz w:val="18"/>
                <w:szCs w:val="18"/>
                <w:u w:val="none"/>
              </w:rPr>
            </w:pPr>
          </w:p>
        </w:tc>
      </w:tr>
      <w:tr w14:paraId="6FBC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B131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371A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86DAE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凤凰山路与联兴路交叉口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F396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5D8F78">
            <w:pPr>
              <w:rPr>
                <w:rFonts w:hint="eastAsia" w:ascii="仿宋_GB2312" w:hAnsi="宋体" w:eastAsia="仿宋_GB2312" w:cs="仿宋_GB2312"/>
                <w:i w:val="0"/>
                <w:iCs w:val="0"/>
                <w:color w:val="auto"/>
                <w:sz w:val="18"/>
                <w:szCs w:val="18"/>
                <w:u w:val="none"/>
              </w:rPr>
            </w:pPr>
          </w:p>
        </w:tc>
      </w:tr>
      <w:tr w14:paraId="4D71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36EB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CF79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90D11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禹航路990号对面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4F00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3CA880">
            <w:pPr>
              <w:rPr>
                <w:rFonts w:hint="eastAsia" w:ascii="仿宋_GB2312" w:hAnsi="宋体" w:eastAsia="仿宋_GB2312" w:cs="仿宋_GB2312"/>
                <w:i w:val="0"/>
                <w:iCs w:val="0"/>
                <w:color w:val="auto"/>
                <w:sz w:val="18"/>
                <w:szCs w:val="18"/>
                <w:u w:val="none"/>
              </w:rPr>
            </w:pPr>
          </w:p>
        </w:tc>
      </w:tr>
      <w:tr w14:paraId="18F8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0B25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1B81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34F9E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禹宝弄与禹航路交叉口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63AD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1CD8C8">
            <w:pPr>
              <w:rPr>
                <w:rFonts w:hint="eastAsia" w:ascii="仿宋_GB2312" w:hAnsi="宋体" w:eastAsia="仿宋_GB2312" w:cs="仿宋_GB2312"/>
                <w:i w:val="0"/>
                <w:iCs w:val="0"/>
                <w:color w:val="auto"/>
                <w:sz w:val="18"/>
                <w:szCs w:val="18"/>
                <w:u w:val="none"/>
              </w:rPr>
            </w:pPr>
          </w:p>
        </w:tc>
      </w:tr>
      <w:tr w14:paraId="2F6C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D8EC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6559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0A8CD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凤凰山路与联兴路交叉口东侧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897A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3715DE">
            <w:pPr>
              <w:rPr>
                <w:rFonts w:hint="eastAsia" w:ascii="仿宋_GB2312" w:hAnsi="宋体" w:eastAsia="仿宋_GB2312" w:cs="仿宋_GB2312"/>
                <w:i w:val="0"/>
                <w:iCs w:val="0"/>
                <w:color w:val="auto"/>
                <w:sz w:val="18"/>
                <w:szCs w:val="18"/>
                <w:u w:val="none"/>
              </w:rPr>
            </w:pPr>
          </w:p>
        </w:tc>
      </w:tr>
      <w:tr w14:paraId="7029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8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20EE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3615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038A0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凤凰山路274号门口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8641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CF18B3">
            <w:pPr>
              <w:rPr>
                <w:rFonts w:hint="eastAsia" w:ascii="仿宋_GB2312" w:hAnsi="宋体" w:eastAsia="仿宋_GB2312" w:cs="仿宋_GB2312"/>
                <w:i w:val="0"/>
                <w:iCs w:val="0"/>
                <w:color w:val="auto"/>
                <w:sz w:val="18"/>
                <w:szCs w:val="18"/>
                <w:u w:val="none"/>
              </w:rPr>
            </w:pPr>
          </w:p>
        </w:tc>
      </w:tr>
      <w:tr w14:paraId="0830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D55A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98CF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714C0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星凤巷与禹悦弄交叉口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5DB9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1ED94B">
            <w:pPr>
              <w:rPr>
                <w:rFonts w:hint="eastAsia" w:ascii="仿宋_GB2312" w:hAnsi="宋体" w:eastAsia="仿宋_GB2312" w:cs="仿宋_GB2312"/>
                <w:i w:val="0"/>
                <w:iCs w:val="0"/>
                <w:color w:val="auto"/>
                <w:sz w:val="18"/>
                <w:szCs w:val="18"/>
                <w:u w:val="none"/>
              </w:rPr>
            </w:pPr>
          </w:p>
        </w:tc>
      </w:tr>
      <w:tr w14:paraId="4AE2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BEE2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AA0E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5C5CB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星凤巷6号泊悦府澜湾西侧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32FE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3A6E13">
            <w:pPr>
              <w:rPr>
                <w:rFonts w:hint="eastAsia" w:ascii="仿宋_GB2312" w:hAnsi="宋体" w:eastAsia="仿宋_GB2312" w:cs="仿宋_GB2312"/>
                <w:i w:val="0"/>
                <w:iCs w:val="0"/>
                <w:color w:val="auto"/>
                <w:sz w:val="18"/>
                <w:szCs w:val="18"/>
                <w:u w:val="none"/>
              </w:rPr>
            </w:pPr>
          </w:p>
        </w:tc>
      </w:tr>
      <w:tr w14:paraId="4902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FCA2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65AA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1E531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凤凰山路与径香路交叉口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3A0D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7080BD">
            <w:pPr>
              <w:rPr>
                <w:rFonts w:hint="eastAsia" w:ascii="仿宋_GB2312" w:hAnsi="宋体" w:eastAsia="仿宋_GB2312" w:cs="仿宋_GB2312"/>
                <w:i w:val="0"/>
                <w:iCs w:val="0"/>
                <w:color w:val="auto"/>
                <w:sz w:val="18"/>
                <w:szCs w:val="18"/>
                <w:u w:val="none"/>
              </w:rPr>
            </w:pPr>
          </w:p>
        </w:tc>
      </w:tr>
      <w:tr w14:paraId="623A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79D6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5AFD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09B8B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荆杭路与老余杭收费站路口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0F15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D04F6D">
            <w:pPr>
              <w:rPr>
                <w:rFonts w:hint="eastAsia" w:ascii="仿宋_GB2312" w:hAnsi="宋体" w:eastAsia="仿宋_GB2312" w:cs="仿宋_GB2312"/>
                <w:i w:val="0"/>
                <w:iCs w:val="0"/>
                <w:color w:val="auto"/>
                <w:sz w:val="18"/>
                <w:szCs w:val="18"/>
                <w:u w:val="none"/>
              </w:rPr>
            </w:pPr>
          </w:p>
        </w:tc>
      </w:tr>
      <w:tr w14:paraId="3C94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6FF8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A3B2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55147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文二西路与智溢路交叉口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362F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7EC108">
            <w:pPr>
              <w:rPr>
                <w:rFonts w:hint="eastAsia" w:ascii="仿宋_GB2312" w:hAnsi="宋体" w:eastAsia="仿宋_GB2312" w:cs="仿宋_GB2312"/>
                <w:i w:val="0"/>
                <w:iCs w:val="0"/>
                <w:color w:val="auto"/>
                <w:sz w:val="18"/>
                <w:szCs w:val="18"/>
                <w:u w:val="none"/>
              </w:rPr>
            </w:pPr>
          </w:p>
        </w:tc>
      </w:tr>
      <w:tr w14:paraId="5361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9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0FD0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04BF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D7D65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南湖东路与雅加弄路口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AEB9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DC2333">
            <w:pPr>
              <w:rPr>
                <w:rFonts w:hint="eastAsia" w:ascii="仿宋_GB2312" w:hAnsi="宋体" w:eastAsia="仿宋_GB2312" w:cs="仿宋_GB2312"/>
                <w:i w:val="0"/>
                <w:iCs w:val="0"/>
                <w:color w:val="auto"/>
                <w:sz w:val="18"/>
                <w:szCs w:val="18"/>
                <w:u w:val="none"/>
              </w:rPr>
            </w:pPr>
          </w:p>
        </w:tc>
      </w:tr>
      <w:tr w14:paraId="4190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9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88C4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761B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A0734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南湖东路与环园北路交叉口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2B9F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65E999">
            <w:pPr>
              <w:rPr>
                <w:rFonts w:hint="eastAsia" w:ascii="仿宋_GB2312" w:hAnsi="宋体" w:eastAsia="仿宋_GB2312" w:cs="仿宋_GB2312"/>
                <w:i w:val="0"/>
                <w:iCs w:val="0"/>
                <w:color w:val="auto"/>
                <w:sz w:val="18"/>
                <w:szCs w:val="18"/>
                <w:u w:val="none"/>
              </w:rPr>
            </w:pPr>
          </w:p>
        </w:tc>
      </w:tr>
      <w:tr w14:paraId="5EC3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9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79FA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1E8B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2D436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天目山西路与禹杭路路口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C986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E8229C">
            <w:pPr>
              <w:rPr>
                <w:rFonts w:hint="eastAsia" w:ascii="仿宋_GB2312" w:hAnsi="宋体" w:eastAsia="仿宋_GB2312" w:cs="仿宋_GB2312"/>
                <w:i w:val="0"/>
                <w:iCs w:val="0"/>
                <w:color w:val="auto"/>
                <w:sz w:val="18"/>
                <w:szCs w:val="18"/>
                <w:u w:val="none"/>
              </w:rPr>
            </w:pPr>
          </w:p>
        </w:tc>
      </w:tr>
      <w:tr w14:paraId="1B6C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8881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63CD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2AADC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禹航路与凤新路交叉口东南侧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7699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60C27E">
            <w:pPr>
              <w:rPr>
                <w:rFonts w:hint="eastAsia" w:ascii="仿宋_GB2312" w:hAnsi="宋体" w:eastAsia="仿宋_GB2312" w:cs="仿宋_GB2312"/>
                <w:i w:val="0"/>
                <w:iCs w:val="0"/>
                <w:color w:val="auto"/>
                <w:sz w:val="18"/>
                <w:szCs w:val="18"/>
                <w:u w:val="none"/>
              </w:rPr>
            </w:pPr>
          </w:p>
        </w:tc>
      </w:tr>
      <w:tr w14:paraId="487B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7C93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6367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A0D10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南渠北路与凤凰山路东北角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CE7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3BE108">
            <w:pPr>
              <w:rPr>
                <w:rFonts w:hint="eastAsia" w:ascii="仿宋_GB2312" w:hAnsi="宋体" w:eastAsia="仿宋_GB2312" w:cs="仿宋_GB2312"/>
                <w:i w:val="0"/>
                <w:iCs w:val="0"/>
                <w:color w:val="auto"/>
                <w:sz w:val="18"/>
                <w:szCs w:val="18"/>
                <w:u w:val="none"/>
              </w:rPr>
            </w:pPr>
          </w:p>
        </w:tc>
      </w:tr>
      <w:tr w14:paraId="122B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3500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B896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00C9C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通济路与南渠北路西北角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857A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016F11">
            <w:pPr>
              <w:rPr>
                <w:rFonts w:hint="eastAsia" w:ascii="仿宋_GB2312" w:hAnsi="宋体" w:eastAsia="仿宋_GB2312" w:cs="仿宋_GB2312"/>
                <w:i w:val="0"/>
                <w:iCs w:val="0"/>
                <w:color w:val="auto"/>
                <w:sz w:val="18"/>
                <w:szCs w:val="18"/>
                <w:u w:val="none"/>
              </w:rPr>
            </w:pPr>
          </w:p>
        </w:tc>
      </w:tr>
      <w:tr w14:paraId="3917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062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B5C6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791D8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和睦路与运溪路东口指路牌处</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6BBA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0EE094">
            <w:pPr>
              <w:rPr>
                <w:rFonts w:hint="eastAsia" w:ascii="仿宋_GB2312" w:hAnsi="宋体" w:eastAsia="仿宋_GB2312" w:cs="仿宋_GB2312"/>
                <w:i w:val="0"/>
                <w:iCs w:val="0"/>
                <w:color w:val="auto"/>
                <w:sz w:val="18"/>
                <w:szCs w:val="18"/>
                <w:u w:val="none"/>
              </w:rPr>
            </w:pPr>
          </w:p>
        </w:tc>
      </w:tr>
      <w:tr w14:paraId="470E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2F55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C1A5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CEE10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径香路与南安路东南角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BD79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8FA7EB">
            <w:pPr>
              <w:rPr>
                <w:rFonts w:hint="eastAsia" w:ascii="仿宋_GB2312" w:hAnsi="宋体" w:eastAsia="仿宋_GB2312" w:cs="仿宋_GB2312"/>
                <w:i w:val="0"/>
                <w:iCs w:val="0"/>
                <w:color w:val="auto"/>
                <w:sz w:val="18"/>
                <w:szCs w:val="18"/>
                <w:u w:val="none"/>
              </w:rPr>
            </w:pPr>
          </w:p>
        </w:tc>
      </w:tr>
      <w:tr w14:paraId="45AB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B9FA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6E65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E8F03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钱海街与华一路南口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4C61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DCB893">
            <w:pPr>
              <w:rPr>
                <w:rFonts w:hint="eastAsia" w:ascii="仿宋_GB2312" w:hAnsi="宋体" w:eastAsia="仿宋_GB2312" w:cs="仿宋_GB2312"/>
                <w:i w:val="0"/>
                <w:iCs w:val="0"/>
                <w:color w:val="auto"/>
                <w:sz w:val="18"/>
                <w:szCs w:val="18"/>
                <w:u w:val="none"/>
              </w:rPr>
            </w:pPr>
          </w:p>
        </w:tc>
      </w:tr>
      <w:tr w14:paraId="18A1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19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3E31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372E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3EDBA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狮山路同城印象北区西3门口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7626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F4F23D">
            <w:pPr>
              <w:rPr>
                <w:rFonts w:hint="eastAsia" w:ascii="仿宋_GB2312" w:hAnsi="宋体" w:eastAsia="仿宋_GB2312" w:cs="仿宋_GB2312"/>
                <w:i w:val="0"/>
                <w:iCs w:val="0"/>
                <w:color w:val="auto"/>
                <w:sz w:val="18"/>
                <w:szCs w:val="18"/>
                <w:u w:val="none"/>
              </w:rPr>
            </w:pPr>
          </w:p>
        </w:tc>
      </w:tr>
      <w:tr w14:paraId="5FE4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19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3CDA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2D4E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03256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 207省道和径山大道交叉口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75AC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3C45EA">
            <w:pPr>
              <w:rPr>
                <w:rFonts w:hint="eastAsia" w:ascii="仿宋_GB2312" w:hAnsi="宋体" w:eastAsia="仿宋_GB2312" w:cs="仿宋_GB2312"/>
                <w:i w:val="0"/>
                <w:iCs w:val="0"/>
                <w:color w:val="auto"/>
                <w:sz w:val="18"/>
                <w:szCs w:val="18"/>
                <w:u w:val="none"/>
              </w:rPr>
            </w:pPr>
          </w:p>
        </w:tc>
      </w:tr>
      <w:tr w14:paraId="4A9D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0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2922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377D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65510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绕城西复线下彭凤线与官塘村道交叉口洞底</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823F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BF4438">
            <w:pPr>
              <w:rPr>
                <w:rFonts w:hint="eastAsia" w:ascii="仿宋_GB2312" w:hAnsi="宋体" w:eastAsia="仿宋_GB2312" w:cs="仿宋_GB2312"/>
                <w:i w:val="0"/>
                <w:iCs w:val="0"/>
                <w:color w:val="auto"/>
                <w:sz w:val="18"/>
                <w:szCs w:val="18"/>
                <w:u w:val="none"/>
              </w:rPr>
            </w:pPr>
          </w:p>
        </w:tc>
      </w:tr>
      <w:tr w14:paraId="36A9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0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3227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2803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2D530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中国动物卫生监督门口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CFE7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E6F032">
            <w:pPr>
              <w:rPr>
                <w:rFonts w:hint="eastAsia" w:ascii="仿宋_GB2312" w:hAnsi="宋体" w:eastAsia="仿宋_GB2312" w:cs="仿宋_GB2312"/>
                <w:i w:val="0"/>
                <w:iCs w:val="0"/>
                <w:color w:val="auto"/>
                <w:sz w:val="18"/>
                <w:szCs w:val="18"/>
                <w:u w:val="none"/>
              </w:rPr>
            </w:pPr>
          </w:p>
        </w:tc>
      </w:tr>
      <w:tr w14:paraId="66C0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06F3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F511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88C56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 207省道和彭长线交叉口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02B6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823DC7">
            <w:pPr>
              <w:rPr>
                <w:rFonts w:hint="eastAsia" w:ascii="仿宋_GB2312" w:hAnsi="宋体" w:eastAsia="仿宋_GB2312" w:cs="仿宋_GB2312"/>
                <w:i w:val="0"/>
                <w:iCs w:val="0"/>
                <w:color w:val="auto"/>
                <w:sz w:val="18"/>
                <w:szCs w:val="18"/>
                <w:u w:val="none"/>
              </w:rPr>
            </w:pPr>
          </w:p>
        </w:tc>
      </w:tr>
      <w:tr w14:paraId="2981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1C8A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984D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FD717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商贸街与锦城街西北角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6B45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F061F2">
            <w:pPr>
              <w:rPr>
                <w:rFonts w:hint="eastAsia" w:ascii="仿宋_GB2312" w:hAnsi="宋体" w:eastAsia="仿宋_GB2312" w:cs="仿宋_GB2312"/>
                <w:i w:val="0"/>
                <w:iCs w:val="0"/>
                <w:color w:val="auto"/>
                <w:sz w:val="18"/>
                <w:szCs w:val="18"/>
                <w:u w:val="none"/>
              </w:rPr>
            </w:pPr>
          </w:p>
        </w:tc>
      </w:tr>
      <w:tr w14:paraId="4067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DEEF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6496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E3C2A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凤溪路与教学路交叉口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5A00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DCFEAC">
            <w:pPr>
              <w:rPr>
                <w:rFonts w:hint="eastAsia" w:ascii="仿宋_GB2312" w:hAnsi="宋体" w:eastAsia="仿宋_GB2312" w:cs="仿宋_GB2312"/>
                <w:i w:val="0"/>
                <w:iCs w:val="0"/>
                <w:color w:val="auto"/>
                <w:sz w:val="18"/>
                <w:szCs w:val="18"/>
                <w:u w:val="none"/>
              </w:rPr>
            </w:pPr>
          </w:p>
        </w:tc>
      </w:tr>
      <w:tr w14:paraId="3CDA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0E49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864E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7228A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凤溪路154号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3493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B65F9D">
            <w:pPr>
              <w:rPr>
                <w:rFonts w:hint="eastAsia" w:ascii="仿宋_GB2312" w:hAnsi="宋体" w:eastAsia="仿宋_GB2312" w:cs="仿宋_GB2312"/>
                <w:i w:val="0"/>
                <w:iCs w:val="0"/>
                <w:color w:val="auto"/>
                <w:sz w:val="18"/>
                <w:szCs w:val="18"/>
                <w:u w:val="none"/>
              </w:rPr>
            </w:pPr>
          </w:p>
        </w:tc>
      </w:tr>
      <w:tr w14:paraId="6B48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6FBD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48C1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D33DA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前程路与凤都路口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873F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5A25A5">
            <w:pPr>
              <w:rPr>
                <w:rFonts w:hint="eastAsia" w:ascii="仿宋_GB2312" w:hAnsi="宋体" w:eastAsia="仿宋_GB2312" w:cs="仿宋_GB2312"/>
                <w:i w:val="0"/>
                <w:iCs w:val="0"/>
                <w:color w:val="auto"/>
                <w:sz w:val="18"/>
                <w:szCs w:val="18"/>
                <w:u w:val="none"/>
              </w:rPr>
            </w:pPr>
          </w:p>
        </w:tc>
      </w:tr>
      <w:tr w14:paraId="50C2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42" w:author="hp2" w:date="2025-04-29T12:40:16Z">
            <w:tblPrEx>
              <w:shd w:val="clear" w:color="auto" w:fill="auto"/>
              <w:tblCellMar>
                <w:top w:w="0" w:type="dxa"/>
                <w:left w:w="108" w:type="dxa"/>
                <w:bottom w:w="0" w:type="dxa"/>
                <w:right w:w="108" w:type="dxa"/>
              </w:tblCellMar>
            </w:tblPrEx>
          </w:tblPrExChange>
        </w:tblPrEx>
        <w:trPr>
          <w:trHeight w:val="280" w:hRule="atLeast"/>
          <w:trPrChange w:id="20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3477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9579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CCEC1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南山农居点西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446C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9D033D">
            <w:pPr>
              <w:rPr>
                <w:rFonts w:hint="eastAsia" w:ascii="仿宋_GB2312" w:hAnsi="宋体" w:eastAsia="仿宋_GB2312" w:cs="仿宋_GB2312"/>
                <w:i w:val="0"/>
                <w:iCs w:val="0"/>
                <w:color w:val="auto"/>
                <w:sz w:val="18"/>
                <w:szCs w:val="18"/>
                <w:u w:val="none"/>
              </w:rPr>
            </w:pPr>
          </w:p>
        </w:tc>
      </w:tr>
      <w:tr w14:paraId="4CE8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1431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DDAC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B7AA0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东兴路83号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250C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C95DE9">
            <w:pPr>
              <w:rPr>
                <w:rFonts w:hint="eastAsia" w:ascii="仿宋_GB2312" w:hAnsi="宋体" w:eastAsia="仿宋_GB2312" w:cs="仿宋_GB2312"/>
                <w:i w:val="0"/>
                <w:iCs w:val="0"/>
                <w:color w:val="auto"/>
                <w:sz w:val="18"/>
                <w:szCs w:val="18"/>
                <w:u w:val="none"/>
              </w:rPr>
            </w:pPr>
          </w:p>
        </w:tc>
      </w:tr>
      <w:tr w14:paraId="3EAC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0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2356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8C09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456F4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西险大塘与闻溪路交叉口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2A03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C59591">
            <w:pPr>
              <w:rPr>
                <w:rFonts w:hint="eastAsia" w:ascii="仿宋_GB2312" w:hAnsi="宋体" w:eastAsia="仿宋_GB2312" w:cs="仿宋_GB2312"/>
                <w:i w:val="0"/>
                <w:iCs w:val="0"/>
                <w:color w:val="auto"/>
                <w:sz w:val="18"/>
                <w:szCs w:val="18"/>
                <w:u w:val="none"/>
              </w:rPr>
            </w:pPr>
          </w:p>
        </w:tc>
      </w:tr>
      <w:tr w14:paraId="4983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0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BBEB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54DB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C51D0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羊城路山湾里3号门口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434E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5F5034">
            <w:pPr>
              <w:rPr>
                <w:rFonts w:hint="eastAsia" w:ascii="仿宋_GB2312" w:hAnsi="宋体" w:eastAsia="仿宋_GB2312" w:cs="仿宋_GB2312"/>
                <w:i w:val="0"/>
                <w:iCs w:val="0"/>
                <w:color w:val="auto"/>
                <w:sz w:val="18"/>
                <w:szCs w:val="18"/>
                <w:u w:val="none"/>
              </w:rPr>
            </w:pPr>
          </w:p>
        </w:tc>
      </w:tr>
      <w:tr w14:paraId="6706BD8E">
        <w:tblPrEx>
          <w:shd w:val="clear" w:color="auto" w:fill="auto"/>
          <w:tblCellMar>
            <w:top w:w="0" w:type="dxa"/>
            <w:left w:w="108" w:type="dxa"/>
            <w:bottom w:w="0" w:type="dxa"/>
            <w:right w:w="108" w:type="dxa"/>
          </w:tblCellMar>
          <w:tblPrExChange w:id="20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067E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77D8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12294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东兴路48号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64E6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FF90E5">
            <w:pPr>
              <w:rPr>
                <w:rFonts w:hint="eastAsia" w:ascii="仿宋_GB2312" w:hAnsi="宋体" w:eastAsia="仿宋_GB2312" w:cs="仿宋_GB2312"/>
                <w:i w:val="0"/>
                <w:iCs w:val="0"/>
                <w:color w:val="auto"/>
                <w:sz w:val="18"/>
                <w:szCs w:val="18"/>
                <w:u w:val="none"/>
              </w:rPr>
            </w:pPr>
          </w:p>
        </w:tc>
      </w:tr>
      <w:tr w14:paraId="6C85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C69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6AFD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CBC99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羊城路下金佳苑门口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AC18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F59BF3">
            <w:pPr>
              <w:rPr>
                <w:rFonts w:hint="eastAsia" w:ascii="仿宋_GB2312" w:hAnsi="宋体" w:eastAsia="仿宋_GB2312" w:cs="仿宋_GB2312"/>
                <w:i w:val="0"/>
                <w:iCs w:val="0"/>
                <w:color w:val="auto"/>
                <w:sz w:val="18"/>
                <w:szCs w:val="18"/>
                <w:u w:val="none"/>
              </w:rPr>
            </w:pPr>
          </w:p>
        </w:tc>
      </w:tr>
      <w:tr w14:paraId="0FAF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0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3459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714B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C7090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华兴路与新窑路交叉口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A6F1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844F1B">
            <w:pPr>
              <w:rPr>
                <w:rFonts w:hint="eastAsia" w:ascii="仿宋_GB2312" w:hAnsi="宋体" w:eastAsia="仿宋_GB2312" w:cs="仿宋_GB2312"/>
                <w:i w:val="0"/>
                <w:iCs w:val="0"/>
                <w:color w:val="auto"/>
                <w:sz w:val="18"/>
                <w:szCs w:val="18"/>
                <w:u w:val="none"/>
              </w:rPr>
            </w:pPr>
          </w:p>
        </w:tc>
      </w:tr>
      <w:tr w14:paraId="5635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4FAF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A3EE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D31ED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前程路10号门口三叉路口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5DEB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6AA265">
            <w:pPr>
              <w:rPr>
                <w:rFonts w:hint="eastAsia" w:ascii="仿宋_GB2312" w:hAnsi="宋体" w:eastAsia="仿宋_GB2312" w:cs="仿宋_GB2312"/>
                <w:i w:val="0"/>
                <w:iCs w:val="0"/>
                <w:color w:val="auto"/>
                <w:sz w:val="18"/>
                <w:szCs w:val="18"/>
                <w:u w:val="none"/>
              </w:rPr>
            </w:pPr>
          </w:p>
        </w:tc>
      </w:tr>
      <w:tr w14:paraId="0271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A488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9E94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8E622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华兴路与凤溪路交叉口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150B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3B8642">
            <w:pPr>
              <w:rPr>
                <w:rFonts w:hint="eastAsia" w:ascii="仿宋_GB2312" w:hAnsi="宋体" w:eastAsia="仿宋_GB2312" w:cs="仿宋_GB2312"/>
                <w:i w:val="0"/>
                <w:iCs w:val="0"/>
                <w:color w:val="auto"/>
                <w:sz w:val="18"/>
                <w:szCs w:val="18"/>
                <w:u w:val="none"/>
              </w:rPr>
            </w:pPr>
          </w:p>
        </w:tc>
      </w:tr>
      <w:tr w14:paraId="716A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0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5FA8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6931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C26D0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前程路与溪东路路口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0406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F7A0B1">
            <w:pPr>
              <w:rPr>
                <w:rFonts w:hint="eastAsia" w:ascii="仿宋_GB2312" w:hAnsi="宋体" w:eastAsia="仿宋_GB2312" w:cs="仿宋_GB2312"/>
                <w:i w:val="0"/>
                <w:iCs w:val="0"/>
                <w:color w:val="auto"/>
                <w:sz w:val="18"/>
                <w:szCs w:val="18"/>
                <w:u w:val="none"/>
              </w:rPr>
            </w:pPr>
          </w:p>
        </w:tc>
      </w:tr>
      <w:tr w14:paraId="306D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57CA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1EA3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D46E6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港渠路良辰美苑一期路口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BB27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3D6A8B">
            <w:pPr>
              <w:rPr>
                <w:rFonts w:hint="eastAsia" w:ascii="仿宋_GB2312" w:hAnsi="宋体" w:eastAsia="仿宋_GB2312" w:cs="仿宋_GB2312"/>
                <w:i w:val="0"/>
                <w:iCs w:val="0"/>
                <w:color w:val="auto"/>
                <w:sz w:val="18"/>
                <w:szCs w:val="18"/>
                <w:u w:val="none"/>
              </w:rPr>
            </w:pPr>
          </w:p>
        </w:tc>
      </w:tr>
      <w:tr w14:paraId="7177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815C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12FC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B2FC6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羊城路19号门口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194D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CDC8A3">
            <w:pPr>
              <w:rPr>
                <w:rFonts w:hint="eastAsia" w:ascii="仿宋_GB2312" w:hAnsi="宋体" w:eastAsia="仿宋_GB2312" w:cs="仿宋_GB2312"/>
                <w:i w:val="0"/>
                <w:iCs w:val="0"/>
                <w:color w:val="auto"/>
                <w:sz w:val="18"/>
                <w:szCs w:val="18"/>
                <w:u w:val="none"/>
              </w:rPr>
            </w:pPr>
          </w:p>
        </w:tc>
      </w:tr>
      <w:tr w14:paraId="20DE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4B43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2140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708D3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凤溪路与翠园路交叉口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FA24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4A34C2">
            <w:pPr>
              <w:rPr>
                <w:rFonts w:hint="eastAsia" w:ascii="仿宋_GB2312" w:hAnsi="宋体" w:eastAsia="仿宋_GB2312" w:cs="仿宋_GB2312"/>
                <w:i w:val="0"/>
                <w:iCs w:val="0"/>
                <w:color w:val="auto"/>
                <w:sz w:val="18"/>
                <w:szCs w:val="18"/>
                <w:u w:val="none"/>
              </w:rPr>
            </w:pPr>
          </w:p>
        </w:tc>
      </w:tr>
      <w:tr w14:paraId="0E2E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0A49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A9A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8DFA3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东兴路与凤溪路交叉口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E890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E0403B">
            <w:pPr>
              <w:rPr>
                <w:rFonts w:hint="eastAsia" w:ascii="仿宋_GB2312" w:hAnsi="宋体" w:eastAsia="仿宋_GB2312" w:cs="仿宋_GB2312"/>
                <w:i w:val="0"/>
                <w:iCs w:val="0"/>
                <w:color w:val="auto"/>
                <w:sz w:val="18"/>
                <w:szCs w:val="18"/>
                <w:u w:val="none"/>
              </w:rPr>
            </w:pPr>
          </w:p>
        </w:tc>
      </w:tr>
      <w:tr w14:paraId="44A6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7A34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140A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EED51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新窑路400号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0391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E31255">
            <w:pPr>
              <w:rPr>
                <w:rFonts w:hint="eastAsia" w:ascii="仿宋_GB2312" w:hAnsi="宋体" w:eastAsia="仿宋_GB2312" w:cs="仿宋_GB2312"/>
                <w:i w:val="0"/>
                <w:iCs w:val="0"/>
                <w:color w:val="auto"/>
                <w:sz w:val="18"/>
                <w:szCs w:val="18"/>
                <w:u w:val="none"/>
              </w:rPr>
            </w:pPr>
          </w:p>
        </w:tc>
      </w:tr>
      <w:tr w14:paraId="4909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D9AE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59F9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63339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新兴路134号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F361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348D31">
            <w:pPr>
              <w:rPr>
                <w:rFonts w:hint="eastAsia" w:ascii="仿宋_GB2312" w:hAnsi="宋体" w:eastAsia="仿宋_GB2312" w:cs="仿宋_GB2312"/>
                <w:i w:val="0"/>
                <w:iCs w:val="0"/>
                <w:color w:val="auto"/>
                <w:sz w:val="18"/>
                <w:szCs w:val="18"/>
                <w:u w:val="none"/>
              </w:rPr>
            </w:pPr>
          </w:p>
        </w:tc>
      </w:tr>
      <w:tr w14:paraId="2F4B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4370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F97C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BCD15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新窑路与新兴路交叉口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2B5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5DE130">
            <w:pPr>
              <w:rPr>
                <w:rFonts w:hint="eastAsia" w:ascii="仿宋_GB2312" w:hAnsi="宋体" w:eastAsia="仿宋_GB2312" w:cs="仿宋_GB2312"/>
                <w:i w:val="0"/>
                <w:iCs w:val="0"/>
                <w:color w:val="auto"/>
                <w:sz w:val="18"/>
                <w:szCs w:val="18"/>
                <w:u w:val="none"/>
              </w:rPr>
            </w:pPr>
          </w:p>
        </w:tc>
      </w:tr>
      <w:tr w14:paraId="3F55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1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181B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377D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B8541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华兴路199号东侧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61B0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FB6B29">
            <w:pPr>
              <w:rPr>
                <w:rFonts w:hint="eastAsia" w:ascii="仿宋_GB2312" w:hAnsi="宋体" w:eastAsia="仿宋_GB2312" w:cs="仿宋_GB2312"/>
                <w:i w:val="0"/>
                <w:iCs w:val="0"/>
                <w:color w:val="auto"/>
                <w:sz w:val="18"/>
                <w:szCs w:val="18"/>
                <w:u w:val="none"/>
              </w:rPr>
            </w:pPr>
          </w:p>
        </w:tc>
      </w:tr>
      <w:tr w14:paraId="65C3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5301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6827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08B73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华兴路288号西侧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D65F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11A8A5">
            <w:pPr>
              <w:rPr>
                <w:rFonts w:hint="eastAsia" w:ascii="仿宋_GB2312" w:hAnsi="宋体" w:eastAsia="仿宋_GB2312" w:cs="仿宋_GB2312"/>
                <w:i w:val="0"/>
                <w:iCs w:val="0"/>
                <w:color w:val="auto"/>
                <w:sz w:val="18"/>
                <w:szCs w:val="18"/>
                <w:u w:val="none"/>
              </w:rPr>
            </w:pPr>
          </w:p>
        </w:tc>
      </w:tr>
      <w:tr w14:paraId="59F10645">
        <w:tblPrEx>
          <w:shd w:val="clear" w:color="auto" w:fill="auto"/>
          <w:tblCellMar>
            <w:top w:w="0" w:type="dxa"/>
            <w:left w:w="108" w:type="dxa"/>
            <w:bottom w:w="0" w:type="dxa"/>
            <w:right w:w="108" w:type="dxa"/>
          </w:tblCellMar>
          <w:tblPrExChange w:id="21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81A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EABF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BE525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东兴路农业银行门口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CF01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3E475F">
            <w:pPr>
              <w:rPr>
                <w:rFonts w:hint="eastAsia" w:ascii="仿宋_GB2312" w:hAnsi="宋体" w:eastAsia="仿宋_GB2312" w:cs="仿宋_GB2312"/>
                <w:i w:val="0"/>
                <w:iCs w:val="0"/>
                <w:color w:val="auto"/>
                <w:sz w:val="18"/>
                <w:szCs w:val="18"/>
                <w:u w:val="none"/>
              </w:rPr>
            </w:pPr>
          </w:p>
        </w:tc>
      </w:tr>
      <w:tr w14:paraId="1E4A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1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021C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CC68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510DB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瓶窑冷水坞与德清交界处</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8A2F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7371E7">
            <w:pPr>
              <w:rPr>
                <w:rFonts w:hint="eastAsia" w:ascii="仿宋_GB2312" w:hAnsi="宋体" w:eastAsia="仿宋_GB2312" w:cs="仿宋_GB2312"/>
                <w:i w:val="0"/>
                <w:iCs w:val="0"/>
                <w:color w:val="auto"/>
                <w:sz w:val="18"/>
                <w:szCs w:val="18"/>
                <w:u w:val="none"/>
              </w:rPr>
            </w:pPr>
          </w:p>
        </w:tc>
      </w:tr>
      <w:tr w14:paraId="0DD3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1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8C26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EB01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7C74B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国家版本馆西门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FF6F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E9AB5B">
            <w:pPr>
              <w:rPr>
                <w:rFonts w:hint="eastAsia" w:ascii="仿宋_GB2312" w:hAnsi="宋体" w:eastAsia="仿宋_GB2312" w:cs="仿宋_GB2312"/>
                <w:i w:val="0"/>
                <w:iCs w:val="0"/>
                <w:color w:val="auto"/>
                <w:sz w:val="18"/>
                <w:szCs w:val="18"/>
                <w:u w:val="none"/>
              </w:rPr>
            </w:pPr>
          </w:p>
        </w:tc>
      </w:tr>
      <w:tr w14:paraId="2E6A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1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24C5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B0F2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D9E91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长连线与双红桥街交叉口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EA0C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40A706">
            <w:pPr>
              <w:rPr>
                <w:rFonts w:hint="eastAsia" w:ascii="仿宋_GB2312" w:hAnsi="宋体" w:eastAsia="仿宋_GB2312" w:cs="仿宋_GB2312"/>
                <w:i w:val="0"/>
                <w:iCs w:val="0"/>
                <w:color w:val="auto"/>
                <w:sz w:val="18"/>
                <w:szCs w:val="18"/>
                <w:u w:val="none"/>
              </w:rPr>
            </w:pPr>
          </w:p>
        </w:tc>
      </w:tr>
      <w:tr w14:paraId="1D30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19D3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3834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ADB9D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凤都路杭州运河热处理有限公司东门北侧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52F5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0898A2">
            <w:pPr>
              <w:rPr>
                <w:rFonts w:hint="eastAsia" w:ascii="仿宋_GB2312" w:hAnsi="宋体" w:eastAsia="仿宋_GB2312" w:cs="仿宋_GB2312"/>
                <w:i w:val="0"/>
                <w:iCs w:val="0"/>
                <w:color w:val="auto"/>
                <w:sz w:val="18"/>
                <w:szCs w:val="18"/>
                <w:u w:val="none"/>
              </w:rPr>
            </w:pPr>
          </w:p>
        </w:tc>
      </w:tr>
      <w:tr w14:paraId="5A62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AA5D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B7C2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32935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百兴路93号东侧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3175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593034">
            <w:pPr>
              <w:rPr>
                <w:rFonts w:hint="eastAsia" w:ascii="仿宋_GB2312" w:hAnsi="宋体" w:eastAsia="仿宋_GB2312" w:cs="仿宋_GB2312"/>
                <w:i w:val="0"/>
                <w:iCs w:val="0"/>
                <w:color w:val="auto"/>
                <w:sz w:val="18"/>
                <w:szCs w:val="18"/>
                <w:u w:val="none"/>
              </w:rPr>
            </w:pPr>
          </w:p>
        </w:tc>
      </w:tr>
      <w:tr w14:paraId="3601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30CF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2236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6DDF9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百兴路151号门口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59C3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3E1845">
            <w:pPr>
              <w:rPr>
                <w:rFonts w:hint="eastAsia" w:ascii="仿宋_GB2312" w:hAnsi="宋体" w:eastAsia="仿宋_GB2312" w:cs="仿宋_GB2312"/>
                <w:i w:val="0"/>
                <w:iCs w:val="0"/>
                <w:color w:val="auto"/>
                <w:sz w:val="18"/>
                <w:szCs w:val="18"/>
                <w:u w:val="none"/>
              </w:rPr>
            </w:pPr>
          </w:p>
        </w:tc>
      </w:tr>
      <w:tr w14:paraId="3C27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1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DC3D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18C4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E143C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百兴路与百甘线交叉口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BB4E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94943C">
            <w:pPr>
              <w:rPr>
                <w:rFonts w:hint="eastAsia" w:ascii="仿宋_GB2312" w:hAnsi="宋体" w:eastAsia="仿宋_GB2312" w:cs="仿宋_GB2312"/>
                <w:i w:val="0"/>
                <w:iCs w:val="0"/>
                <w:color w:val="auto"/>
                <w:sz w:val="18"/>
                <w:szCs w:val="18"/>
                <w:u w:val="none"/>
              </w:rPr>
            </w:pPr>
          </w:p>
        </w:tc>
      </w:tr>
      <w:tr w14:paraId="1723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E696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A949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673D8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竹城路西侧237号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7055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340571">
            <w:pPr>
              <w:rPr>
                <w:rFonts w:hint="eastAsia" w:ascii="仿宋_GB2312" w:hAnsi="宋体" w:eastAsia="仿宋_GB2312" w:cs="仿宋_GB2312"/>
                <w:i w:val="0"/>
                <w:iCs w:val="0"/>
                <w:color w:val="auto"/>
                <w:sz w:val="18"/>
                <w:szCs w:val="18"/>
                <w:u w:val="none"/>
              </w:rPr>
            </w:pPr>
          </w:p>
        </w:tc>
      </w:tr>
      <w:tr w14:paraId="6DF1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26B2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7812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9B6D1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百丈235国道百祥街路口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514D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CCD1BB">
            <w:pPr>
              <w:rPr>
                <w:rFonts w:hint="eastAsia" w:ascii="仿宋_GB2312" w:hAnsi="宋体" w:eastAsia="仿宋_GB2312" w:cs="仿宋_GB2312"/>
                <w:i w:val="0"/>
                <w:iCs w:val="0"/>
                <w:color w:val="auto"/>
                <w:sz w:val="18"/>
                <w:szCs w:val="18"/>
                <w:u w:val="none"/>
              </w:rPr>
            </w:pPr>
          </w:p>
        </w:tc>
      </w:tr>
      <w:tr w14:paraId="5DA8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EC2F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DFFD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45F62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锦河湾南门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2CE1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CC6EE9">
            <w:pPr>
              <w:rPr>
                <w:rFonts w:hint="eastAsia" w:ascii="仿宋_GB2312" w:hAnsi="宋体" w:eastAsia="仿宋_GB2312" w:cs="仿宋_GB2312"/>
                <w:i w:val="0"/>
                <w:iCs w:val="0"/>
                <w:color w:val="auto"/>
                <w:sz w:val="18"/>
                <w:szCs w:val="18"/>
                <w:u w:val="none"/>
              </w:rPr>
            </w:pPr>
          </w:p>
        </w:tc>
      </w:tr>
      <w:tr w14:paraId="1F71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443F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0EC6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46AFE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逸盛路与港虹西路交叉口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82B0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3D3B7B">
            <w:pPr>
              <w:rPr>
                <w:rFonts w:hint="eastAsia" w:ascii="仿宋_GB2312" w:hAnsi="宋体" w:eastAsia="仿宋_GB2312" w:cs="仿宋_GB2312"/>
                <w:i w:val="0"/>
                <w:iCs w:val="0"/>
                <w:color w:val="auto"/>
                <w:sz w:val="18"/>
                <w:szCs w:val="18"/>
                <w:u w:val="none"/>
              </w:rPr>
            </w:pPr>
          </w:p>
        </w:tc>
      </w:tr>
      <w:tr w14:paraId="1199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D82F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F4B1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FAA32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C30D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37BD90">
            <w:pPr>
              <w:rPr>
                <w:rFonts w:hint="eastAsia" w:ascii="仿宋_GB2312" w:hAnsi="宋体" w:eastAsia="仿宋_GB2312" w:cs="仿宋_GB2312"/>
                <w:i w:val="0"/>
                <w:iCs w:val="0"/>
                <w:color w:val="auto"/>
                <w:sz w:val="18"/>
                <w:szCs w:val="18"/>
                <w:u w:val="none"/>
              </w:rPr>
            </w:pPr>
          </w:p>
        </w:tc>
      </w:tr>
      <w:tr w14:paraId="2D20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084C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8AAC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ADF90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祥运路冯家浜路西红绿灯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F712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667EEA">
            <w:pPr>
              <w:rPr>
                <w:rFonts w:hint="eastAsia" w:ascii="仿宋_GB2312" w:hAnsi="宋体" w:eastAsia="仿宋_GB2312" w:cs="仿宋_GB2312"/>
                <w:i w:val="0"/>
                <w:iCs w:val="0"/>
                <w:color w:val="auto"/>
                <w:sz w:val="18"/>
                <w:szCs w:val="18"/>
                <w:u w:val="none"/>
              </w:rPr>
            </w:pPr>
          </w:p>
        </w:tc>
      </w:tr>
      <w:tr w14:paraId="6CAC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D76D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C1CC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66758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霓虹路与朗家滨路交叉口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7E13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40E9AE">
            <w:pPr>
              <w:rPr>
                <w:rFonts w:hint="eastAsia" w:ascii="仿宋_GB2312" w:hAnsi="宋体" w:eastAsia="仿宋_GB2312" w:cs="仿宋_GB2312"/>
                <w:i w:val="0"/>
                <w:iCs w:val="0"/>
                <w:color w:val="auto"/>
                <w:sz w:val="18"/>
                <w:szCs w:val="18"/>
                <w:u w:val="none"/>
              </w:rPr>
            </w:pPr>
          </w:p>
        </w:tc>
      </w:tr>
      <w:tr w14:paraId="7FCB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2E85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714E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8B8CA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良渚大道与网周路交叉口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0F14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97524D">
            <w:pPr>
              <w:rPr>
                <w:rFonts w:hint="eastAsia" w:ascii="仿宋_GB2312" w:hAnsi="宋体" w:eastAsia="仿宋_GB2312" w:cs="仿宋_GB2312"/>
                <w:i w:val="0"/>
                <w:iCs w:val="0"/>
                <w:color w:val="auto"/>
                <w:sz w:val="18"/>
                <w:szCs w:val="18"/>
                <w:u w:val="none"/>
              </w:rPr>
            </w:pPr>
          </w:p>
        </w:tc>
      </w:tr>
      <w:tr w14:paraId="51DD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927B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1CFA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99F51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设计路与福田路交叉口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9456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08170F">
            <w:pPr>
              <w:rPr>
                <w:rFonts w:hint="eastAsia" w:ascii="仿宋_GB2312" w:hAnsi="宋体" w:eastAsia="仿宋_GB2312" w:cs="仿宋_GB2312"/>
                <w:i w:val="0"/>
                <w:iCs w:val="0"/>
                <w:color w:val="auto"/>
                <w:sz w:val="18"/>
                <w:szCs w:val="18"/>
                <w:u w:val="none"/>
              </w:rPr>
            </w:pPr>
          </w:p>
        </w:tc>
      </w:tr>
      <w:tr w14:paraId="0B97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E69F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D765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CE898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储运路与范家塘路交叉口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23E7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027449">
            <w:pPr>
              <w:rPr>
                <w:rFonts w:hint="eastAsia" w:ascii="仿宋_GB2312" w:hAnsi="宋体" w:eastAsia="仿宋_GB2312" w:cs="仿宋_GB2312"/>
                <w:i w:val="0"/>
                <w:iCs w:val="0"/>
                <w:color w:val="auto"/>
                <w:sz w:val="18"/>
                <w:szCs w:val="18"/>
                <w:u w:val="none"/>
              </w:rPr>
            </w:pPr>
          </w:p>
        </w:tc>
      </w:tr>
      <w:tr w14:paraId="1403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2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6705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DC52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75D31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古墩路与玉鸟街交叉口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F3FA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17E682">
            <w:pPr>
              <w:rPr>
                <w:rFonts w:hint="eastAsia" w:ascii="仿宋_GB2312" w:hAnsi="宋体" w:eastAsia="仿宋_GB2312" w:cs="仿宋_GB2312"/>
                <w:i w:val="0"/>
                <w:iCs w:val="0"/>
                <w:color w:val="auto"/>
                <w:sz w:val="18"/>
                <w:szCs w:val="18"/>
                <w:u w:val="none"/>
              </w:rPr>
            </w:pPr>
          </w:p>
        </w:tc>
      </w:tr>
      <w:tr w14:paraId="3061FF8F">
        <w:tblPrEx>
          <w:shd w:val="clear" w:color="auto" w:fill="auto"/>
          <w:tblCellMar>
            <w:top w:w="0" w:type="dxa"/>
            <w:left w:w="108" w:type="dxa"/>
            <w:bottom w:w="0" w:type="dxa"/>
            <w:right w:w="108" w:type="dxa"/>
          </w:tblCellMar>
          <w:tblPrExChange w:id="22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9A80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818F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292A5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古墩路公交389路地铁良渚站往西约90米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1F2D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DC04EC">
            <w:pPr>
              <w:rPr>
                <w:rFonts w:hint="eastAsia" w:ascii="仿宋_GB2312" w:hAnsi="宋体" w:eastAsia="仿宋_GB2312" w:cs="仿宋_GB2312"/>
                <w:i w:val="0"/>
                <w:iCs w:val="0"/>
                <w:color w:val="auto"/>
                <w:sz w:val="18"/>
                <w:szCs w:val="18"/>
                <w:u w:val="none"/>
              </w:rPr>
            </w:pPr>
          </w:p>
        </w:tc>
      </w:tr>
      <w:tr w14:paraId="7BEA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0AB4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0E1A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37702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储运路与仁和大道交叉口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4032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FB1556">
            <w:pPr>
              <w:rPr>
                <w:rFonts w:hint="eastAsia" w:ascii="仿宋_GB2312" w:hAnsi="宋体" w:eastAsia="仿宋_GB2312" w:cs="仿宋_GB2312"/>
                <w:i w:val="0"/>
                <w:iCs w:val="0"/>
                <w:color w:val="auto"/>
                <w:sz w:val="18"/>
                <w:szCs w:val="18"/>
                <w:u w:val="none"/>
              </w:rPr>
            </w:pPr>
          </w:p>
        </w:tc>
      </w:tr>
      <w:tr w14:paraId="77D1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9BF9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797D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18A84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储运路南庄兜西苑大门东侧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A604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C8A5BC">
            <w:pPr>
              <w:rPr>
                <w:rFonts w:hint="eastAsia" w:ascii="仿宋_GB2312" w:hAnsi="宋体" w:eastAsia="仿宋_GB2312" w:cs="仿宋_GB2312"/>
                <w:i w:val="0"/>
                <w:iCs w:val="0"/>
                <w:color w:val="auto"/>
                <w:sz w:val="18"/>
                <w:szCs w:val="18"/>
                <w:u w:val="none"/>
              </w:rPr>
            </w:pPr>
          </w:p>
        </w:tc>
      </w:tr>
      <w:tr w14:paraId="6F85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0D43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9F46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DEABC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良运街滨江翠宸里北门对面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7AEB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C37C52">
            <w:pPr>
              <w:rPr>
                <w:rFonts w:hint="eastAsia" w:ascii="仿宋_GB2312" w:hAnsi="宋体" w:eastAsia="仿宋_GB2312" w:cs="仿宋_GB2312"/>
                <w:i w:val="0"/>
                <w:iCs w:val="0"/>
                <w:color w:val="auto"/>
                <w:sz w:val="18"/>
                <w:szCs w:val="18"/>
                <w:u w:val="none"/>
              </w:rPr>
            </w:pPr>
          </w:p>
        </w:tc>
      </w:tr>
      <w:tr w14:paraId="6EFA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2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421C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05BD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9D3FB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聚橙路文二路路口北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4B9D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4C88CF">
            <w:pPr>
              <w:rPr>
                <w:rFonts w:hint="eastAsia" w:ascii="仿宋_GB2312" w:hAnsi="宋体" w:eastAsia="仿宋_GB2312" w:cs="仿宋_GB2312"/>
                <w:i w:val="0"/>
                <w:iCs w:val="0"/>
                <w:color w:val="auto"/>
                <w:sz w:val="18"/>
                <w:szCs w:val="18"/>
                <w:u w:val="none"/>
              </w:rPr>
            </w:pPr>
          </w:p>
        </w:tc>
      </w:tr>
      <w:tr w14:paraId="703C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5F53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3124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27844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聚橙路文二路路口南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3630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5BD68D">
            <w:pPr>
              <w:rPr>
                <w:rFonts w:hint="eastAsia" w:ascii="仿宋_GB2312" w:hAnsi="宋体" w:eastAsia="仿宋_GB2312" w:cs="仿宋_GB2312"/>
                <w:i w:val="0"/>
                <w:iCs w:val="0"/>
                <w:color w:val="auto"/>
                <w:sz w:val="18"/>
                <w:szCs w:val="18"/>
                <w:u w:val="none"/>
              </w:rPr>
            </w:pPr>
          </w:p>
        </w:tc>
      </w:tr>
      <w:tr w14:paraId="0782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F356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874A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6E51A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良睦路395号门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5C4B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16EEB6">
            <w:pPr>
              <w:rPr>
                <w:rFonts w:hint="eastAsia" w:ascii="仿宋_GB2312" w:hAnsi="宋体" w:eastAsia="仿宋_GB2312" w:cs="仿宋_GB2312"/>
                <w:i w:val="0"/>
                <w:iCs w:val="0"/>
                <w:color w:val="auto"/>
                <w:sz w:val="18"/>
                <w:szCs w:val="18"/>
                <w:u w:val="none"/>
              </w:rPr>
            </w:pPr>
          </w:p>
        </w:tc>
      </w:tr>
      <w:tr w14:paraId="494C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0AD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E07D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0DE48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高教路55号门口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1361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808D24">
            <w:pPr>
              <w:rPr>
                <w:rFonts w:hint="eastAsia" w:ascii="仿宋_GB2312" w:hAnsi="宋体" w:eastAsia="仿宋_GB2312" w:cs="仿宋_GB2312"/>
                <w:i w:val="0"/>
                <w:iCs w:val="0"/>
                <w:color w:val="auto"/>
                <w:sz w:val="18"/>
                <w:szCs w:val="18"/>
                <w:u w:val="none"/>
              </w:rPr>
            </w:pPr>
          </w:p>
        </w:tc>
      </w:tr>
      <w:tr w14:paraId="1538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DCE5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6007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2DA9D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闲林中路252号门口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C260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FF2834">
            <w:pPr>
              <w:rPr>
                <w:rFonts w:hint="eastAsia" w:ascii="仿宋_GB2312" w:hAnsi="宋体" w:eastAsia="仿宋_GB2312" w:cs="仿宋_GB2312"/>
                <w:i w:val="0"/>
                <w:iCs w:val="0"/>
                <w:color w:val="auto"/>
                <w:sz w:val="18"/>
                <w:szCs w:val="18"/>
                <w:u w:val="none"/>
              </w:rPr>
            </w:pPr>
          </w:p>
        </w:tc>
      </w:tr>
      <w:tr w14:paraId="64BF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B47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5DBC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2F808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闲林中路252号门口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A74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8A9C79">
            <w:pPr>
              <w:rPr>
                <w:rFonts w:hint="eastAsia" w:ascii="仿宋_GB2312" w:hAnsi="宋体" w:eastAsia="仿宋_GB2312" w:cs="仿宋_GB2312"/>
                <w:i w:val="0"/>
                <w:iCs w:val="0"/>
                <w:color w:val="auto"/>
                <w:sz w:val="18"/>
                <w:szCs w:val="18"/>
                <w:u w:val="none"/>
              </w:rPr>
            </w:pPr>
          </w:p>
        </w:tc>
      </w:tr>
      <w:tr w14:paraId="6DA2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5553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D877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6040A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未来科技城二站换乘项目大门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D57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EEA8D7">
            <w:pPr>
              <w:rPr>
                <w:rFonts w:hint="eastAsia" w:ascii="仿宋_GB2312" w:hAnsi="宋体" w:eastAsia="仿宋_GB2312" w:cs="仿宋_GB2312"/>
                <w:i w:val="0"/>
                <w:iCs w:val="0"/>
                <w:color w:val="auto"/>
                <w:sz w:val="18"/>
                <w:szCs w:val="18"/>
                <w:u w:val="none"/>
              </w:rPr>
            </w:pPr>
          </w:p>
        </w:tc>
      </w:tr>
      <w:tr w14:paraId="4CE5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996F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CC58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64F1D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闲林中路24号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4607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DDDA07">
            <w:pPr>
              <w:rPr>
                <w:rFonts w:hint="eastAsia" w:ascii="仿宋_GB2312" w:hAnsi="宋体" w:eastAsia="仿宋_GB2312" w:cs="仿宋_GB2312"/>
                <w:i w:val="0"/>
                <w:iCs w:val="0"/>
                <w:color w:val="auto"/>
                <w:sz w:val="18"/>
                <w:szCs w:val="18"/>
                <w:u w:val="none"/>
              </w:rPr>
            </w:pPr>
          </w:p>
        </w:tc>
      </w:tr>
      <w:tr w14:paraId="4328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405C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5D66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701E8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良睦路359号门口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11A0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A52688">
            <w:pPr>
              <w:rPr>
                <w:rFonts w:hint="eastAsia" w:ascii="仿宋_GB2312" w:hAnsi="宋体" w:eastAsia="仿宋_GB2312" w:cs="仿宋_GB2312"/>
                <w:i w:val="0"/>
                <w:iCs w:val="0"/>
                <w:color w:val="auto"/>
                <w:sz w:val="18"/>
                <w:szCs w:val="18"/>
                <w:u w:val="none"/>
              </w:rPr>
            </w:pPr>
          </w:p>
        </w:tc>
      </w:tr>
      <w:tr w14:paraId="0F43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9EEE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3A45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B72CC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良睦路327号门口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D494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58C300">
            <w:pPr>
              <w:rPr>
                <w:rFonts w:hint="eastAsia" w:ascii="仿宋_GB2312" w:hAnsi="宋体" w:eastAsia="仿宋_GB2312" w:cs="仿宋_GB2312"/>
                <w:i w:val="0"/>
                <w:iCs w:val="0"/>
                <w:color w:val="auto"/>
                <w:sz w:val="18"/>
                <w:szCs w:val="18"/>
                <w:u w:val="none"/>
              </w:rPr>
            </w:pPr>
          </w:p>
        </w:tc>
      </w:tr>
      <w:tr w14:paraId="40DA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3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1ACE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EAF0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B35D4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方家山路南侧时尚童装店门口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94C5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EA7ECE">
            <w:pPr>
              <w:rPr>
                <w:rFonts w:hint="eastAsia" w:ascii="仿宋_GB2312" w:hAnsi="宋体" w:eastAsia="仿宋_GB2312" w:cs="仿宋_GB2312"/>
                <w:i w:val="0"/>
                <w:iCs w:val="0"/>
                <w:color w:val="auto"/>
                <w:sz w:val="18"/>
                <w:szCs w:val="18"/>
                <w:u w:val="none"/>
              </w:rPr>
            </w:pPr>
          </w:p>
        </w:tc>
      </w:tr>
      <w:tr w14:paraId="37F0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B7AF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D393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3EA44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闲林中路284号门口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C536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2329D1">
            <w:pPr>
              <w:rPr>
                <w:rFonts w:hint="eastAsia" w:ascii="仿宋_GB2312" w:hAnsi="宋体" w:eastAsia="仿宋_GB2312" w:cs="仿宋_GB2312"/>
                <w:i w:val="0"/>
                <w:iCs w:val="0"/>
                <w:color w:val="auto"/>
                <w:sz w:val="18"/>
                <w:szCs w:val="18"/>
                <w:u w:val="none"/>
              </w:rPr>
            </w:pPr>
          </w:p>
        </w:tc>
      </w:tr>
      <w:tr w14:paraId="0F24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B9F9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C0ED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30372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良睦路地铁全丰站C口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435B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791747">
            <w:pPr>
              <w:rPr>
                <w:rFonts w:hint="eastAsia" w:ascii="仿宋_GB2312" w:hAnsi="宋体" w:eastAsia="仿宋_GB2312" w:cs="仿宋_GB2312"/>
                <w:i w:val="0"/>
                <w:iCs w:val="0"/>
                <w:color w:val="auto"/>
                <w:sz w:val="18"/>
                <w:szCs w:val="18"/>
                <w:u w:val="none"/>
              </w:rPr>
            </w:pPr>
          </w:p>
        </w:tc>
      </w:tr>
      <w:tr w14:paraId="307B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C186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A27E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945E5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闲富中路54号门口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2C6F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488139">
            <w:pPr>
              <w:rPr>
                <w:rFonts w:hint="eastAsia" w:ascii="仿宋_GB2312" w:hAnsi="宋体" w:eastAsia="仿宋_GB2312" w:cs="仿宋_GB2312"/>
                <w:i w:val="0"/>
                <w:iCs w:val="0"/>
                <w:color w:val="auto"/>
                <w:sz w:val="18"/>
                <w:szCs w:val="18"/>
                <w:u w:val="none"/>
              </w:rPr>
            </w:pPr>
          </w:p>
        </w:tc>
      </w:tr>
      <w:tr w14:paraId="4AA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17EF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56BA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2F369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闲富中路124门口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0F90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65F9EC">
            <w:pPr>
              <w:rPr>
                <w:rFonts w:hint="eastAsia" w:ascii="仿宋_GB2312" w:hAnsi="宋体" w:eastAsia="仿宋_GB2312" w:cs="仿宋_GB2312"/>
                <w:i w:val="0"/>
                <w:iCs w:val="0"/>
                <w:color w:val="auto"/>
                <w:sz w:val="18"/>
                <w:szCs w:val="18"/>
                <w:u w:val="none"/>
              </w:rPr>
            </w:pPr>
          </w:p>
        </w:tc>
      </w:tr>
      <w:tr w14:paraId="642BDFD6">
        <w:tblPrEx>
          <w:shd w:val="clear" w:color="auto" w:fill="auto"/>
          <w:tblCellMar>
            <w:top w:w="0" w:type="dxa"/>
            <w:left w:w="108" w:type="dxa"/>
            <w:bottom w:w="0" w:type="dxa"/>
            <w:right w:w="108" w:type="dxa"/>
          </w:tblCellMar>
          <w:tblPrExChange w:id="23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3B79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BC4E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A106D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方家山路杭州城管驿站门口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044E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7C4FA5">
            <w:pPr>
              <w:rPr>
                <w:rFonts w:hint="eastAsia" w:ascii="仿宋_GB2312" w:hAnsi="宋体" w:eastAsia="仿宋_GB2312" w:cs="仿宋_GB2312"/>
                <w:i w:val="0"/>
                <w:iCs w:val="0"/>
                <w:color w:val="auto"/>
                <w:sz w:val="18"/>
                <w:szCs w:val="18"/>
                <w:u w:val="none"/>
              </w:rPr>
            </w:pPr>
          </w:p>
        </w:tc>
      </w:tr>
      <w:tr w14:paraId="5661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3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D530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5255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59229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闲富南路97号门口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549C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CBDFAA">
            <w:pPr>
              <w:rPr>
                <w:rFonts w:hint="eastAsia" w:ascii="仿宋_GB2312" w:hAnsi="宋体" w:eastAsia="仿宋_GB2312" w:cs="仿宋_GB2312"/>
                <w:i w:val="0"/>
                <w:iCs w:val="0"/>
                <w:color w:val="auto"/>
                <w:sz w:val="18"/>
                <w:szCs w:val="18"/>
                <w:u w:val="none"/>
              </w:rPr>
            </w:pPr>
          </w:p>
        </w:tc>
      </w:tr>
      <w:tr w14:paraId="0838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3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CF5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B988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54C70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闲兴路29号门口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3924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740325">
            <w:pPr>
              <w:rPr>
                <w:rFonts w:hint="eastAsia" w:ascii="仿宋_GB2312" w:hAnsi="宋体" w:eastAsia="仿宋_GB2312" w:cs="仿宋_GB2312"/>
                <w:i w:val="0"/>
                <w:iCs w:val="0"/>
                <w:color w:val="auto"/>
                <w:sz w:val="18"/>
                <w:szCs w:val="18"/>
                <w:u w:val="none"/>
              </w:rPr>
            </w:pPr>
          </w:p>
        </w:tc>
      </w:tr>
      <w:tr w14:paraId="1A15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6F9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5C6A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23464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闲富南路77号门口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DEA0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6C5A38">
            <w:pPr>
              <w:rPr>
                <w:rFonts w:hint="eastAsia" w:ascii="仿宋_GB2312" w:hAnsi="宋体" w:eastAsia="仿宋_GB2312" w:cs="仿宋_GB2312"/>
                <w:i w:val="0"/>
                <w:iCs w:val="0"/>
                <w:color w:val="auto"/>
                <w:sz w:val="18"/>
                <w:szCs w:val="18"/>
                <w:u w:val="none"/>
              </w:rPr>
            </w:pPr>
          </w:p>
        </w:tc>
      </w:tr>
      <w:tr w14:paraId="0C8F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FA2D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4A08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3B2B2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嘉企路16号门口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1A2F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DA3AF3">
            <w:pPr>
              <w:rPr>
                <w:rFonts w:hint="eastAsia" w:ascii="仿宋_GB2312" w:hAnsi="宋体" w:eastAsia="仿宋_GB2312" w:cs="仿宋_GB2312"/>
                <w:i w:val="0"/>
                <w:iCs w:val="0"/>
                <w:color w:val="auto"/>
                <w:sz w:val="18"/>
                <w:szCs w:val="18"/>
                <w:u w:val="none"/>
              </w:rPr>
            </w:pPr>
          </w:p>
        </w:tc>
      </w:tr>
      <w:tr w14:paraId="2A99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2C4C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EBA3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3BCF7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杭州新箭电子有限公司门口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233D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5C2977">
            <w:pPr>
              <w:rPr>
                <w:rFonts w:hint="eastAsia" w:ascii="仿宋_GB2312" w:hAnsi="宋体" w:eastAsia="仿宋_GB2312" w:cs="仿宋_GB2312"/>
                <w:i w:val="0"/>
                <w:iCs w:val="0"/>
                <w:color w:val="auto"/>
                <w:sz w:val="18"/>
                <w:szCs w:val="18"/>
                <w:u w:val="none"/>
              </w:rPr>
            </w:pPr>
          </w:p>
        </w:tc>
      </w:tr>
      <w:tr w14:paraId="43F5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BF44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9A13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19AE3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闲兴路便利店右侧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9B87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07924F">
            <w:pPr>
              <w:rPr>
                <w:rFonts w:hint="eastAsia" w:ascii="仿宋_GB2312" w:hAnsi="宋体" w:eastAsia="仿宋_GB2312" w:cs="仿宋_GB2312"/>
                <w:i w:val="0"/>
                <w:iCs w:val="0"/>
                <w:color w:val="auto"/>
                <w:sz w:val="18"/>
                <w:szCs w:val="18"/>
                <w:u w:val="none"/>
              </w:rPr>
            </w:pPr>
          </w:p>
        </w:tc>
      </w:tr>
      <w:tr w14:paraId="05CE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020B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A93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B9375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闲兴路杭城大饭堂对面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0781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225196">
            <w:pPr>
              <w:rPr>
                <w:rFonts w:hint="eastAsia" w:ascii="仿宋_GB2312" w:hAnsi="宋体" w:eastAsia="仿宋_GB2312" w:cs="仿宋_GB2312"/>
                <w:i w:val="0"/>
                <w:iCs w:val="0"/>
                <w:color w:val="auto"/>
                <w:sz w:val="18"/>
                <w:szCs w:val="18"/>
                <w:u w:val="none"/>
              </w:rPr>
            </w:pPr>
          </w:p>
        </w:tc>
      </w:tr>
      <w:tr w14:paraId="51BA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493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3A43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FFC6D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闲兴路杭州精丰阀门有限公司对面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74D1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5391F9">
            <w:pPr>
              <w:rPr>
                <w:rFonts w:hint="eastAsia" w:ascii="仿宋_GB2312" w:hAnsi="宋体" w:eastAsia="仿宋_GB2312" w:cs="仿宋_GB2312"/>
                <w:i w:val="0"/>
                <w:iCs w:val="0"/>
                <w:color w:val="auto"/>
                <w:sz w:val="18"/>
                <w:szCs w:val="18"/>
                <w:u w:val="none"/>
              </w:rPr>
            </w:pPr>
          </w:p>
        </w:tc>
      </w:tr>
      <w:tr w14:paraId="2B91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C1C0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2286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5C22C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闲沈路与闲兴路南侧80米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C2EE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DF7FEE">
            <w:pPr>
              <w:rPr>
                <w:rFonts w:hint="eastAsia" w:ascii="仿宋_GB2312" w:hAnsi="宋体" w:eastAsia="仿宋_GB2312" w:cs="仿宋_GB2312"/>
                <w:i w:val="0"/>
                <w:iCs w:val="0"/>
                <w:color w:val="auto"/>
                <w:sz w:val="18"/>
                <w:szCs w:val="18"/>
                <w:u w:val="none"/>
              </w:rPr>
            </w:pPr>
          </w:p>
        </w:tc>
      </w:tr>
      <w:tr w14:paraId="71A2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9ECD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1BD3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9FB77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福严路60号门口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75C4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8361B2">
            <w:pPr>
              <w:rPr>
                <w:rFonts w:hint="eastAsia" w:ascii="仿宋_GB2312" w:hAnsi="宋体" w:eastAsia="仿宋_GB2312" w:cs="仿宋_GB2312"/>
                <w:i w:val="0"/>
                <w:iCs w:val="0"/>
                <w:color w:val="auto"/>
                <w:sz w:val="18"/>
                <w:szCs w:val="18"/>
                <w:u w:val="none"/>
              </w:rPr>
            </w:pPr>
          </w:p>
        </w:tc>
      </w:tr>
      <w:tr w14:paraId="59BB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033D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DFC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5D1A2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闲富南路与方家山路交叉口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8343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7CE524">
            <w:pPr>
              <w:rPr>
                <w:rFonts w:hint="eastAsia" w:ascii="仿宋_GB2312" w:hAnsi="宋体" w:eastAsia="仿宋_GB2312" w:cs="仿宋_GB2312"/>
                <w:i w:val="0"/>
                <w:iCs w:val="0"/>
                <w:color w:val="auto"/>
                <w:sz w:val="18"/>
                <w:szCs w:val="18"/>
                <w:u w:val="none"/>
              </w:rPr>
            </w:pPr>
          </w:p>
        </w:tc>
      </w:tr>
      <w:tr w14:paraId="2CD3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C7B1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A57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43FA7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闲林东路123号门口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515C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ED9475">
            <w:pPr>
              <w:rPr>
                <w:rFonts w:hint="eastAsia" w:ascii="仿宋_GB2312" w:hAnsi="宋体" w:eastAsia="仿宋_GB2312" w:cs="仿宋_GB2312"/>
                <w:i w:val="0"/>
                <w:iCs w:val="0"/>
                <w:color w:val="auto"/>
                <w:sz w:val="18"/>
                <w:szCs w:val="18"/>
                <w:u w:val="none"/>
              </w:rPr>
            </w:pPr>
          </w:p>
        </w:tc>
      </w:tr>
      <w:tr w14:paraId="1F2F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3B4E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70D3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78E9F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闲林东路101号门口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76FC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AF4068">
            <w:pPr>
              <w:rPr>
                <w:rFonts w:hint="eastAsia" w:ascii="仿宋_GB2312" w:hAnsi="宋体" w:eastAsia="仿宋_GB2312" w:cs="仿宋_GB2312"/>
                <w:i w:val="0"/>
                <w:iCs w:val="0"/>
                <w:color w:val="auto"/>
                <w:sz w:val="18"/>
                <w:szCs w:val="18"/>
                <w:u w:val="none"/>
              </w:rPr>
            </w:pPr>
          </w:p>
        </w:tc>
      </w:tr>
      <w:tr w14:paraId="1560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0937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4CB5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3C5F3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闲林中路158号门口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A32E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58EE08">
            <w:pPr>
              <w:rPr>
                <w:rFonts w:hint="eastAsia" w:ascii="仿宋_GB2312" w:hAnsi="宋体" w:eastAsia="仿宋_GB2312" w:cs="仿宋_GB2312"/>
                <w:i w:val="0"/>
                <w:iCs w:val="0"/>
                <w:color w:val="auto"/>
                <w:sz w:val="18"/>
                <w:szCs w:val="18"/>
                <w:u w:val="none"/>
              </w:rPr>
            </w:pPr>
          </w:p>
        </w:tc>
      </w:tr>
      <w:tr w14:paraId="5237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DDFB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C6D2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3D5C5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高教路西侧山水海棠苑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BC4E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455BB9">
            <w:pPr>
              <w:rPr>
                <w:rFonts w:hint="eastAsia" w:ascii="仿宋_GB2312" w:hAnsi="宋体" w:eastAsia="仿宋_GB2312" w:cs="仿宋_GB2312"/>
                <w:i w:val="0"/>
                <w:iCs w:val="0"/>
                <w:color w:val="auto"/>
                <w:sz w:val="18"/>
                <w:szCs w:val="18"/>
                <w:u w:val="none"/>
              </w:rPr>
            </w:pPr>
          </w:p>
        </w:tc>
      </w:tr>
      <w:tr w14:paraId="1227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ACDA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5E7E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0B244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闲林中路星洲翠谷北门外</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605C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EBF131">
            <w:pPr>
              <w:rPr>
                <w:rFonts w:hint="eastAsia" w:ascii="仿宋_GB2312" w:hAnsi="宋体" w:eastAsia="仿宋_GB2312" w:cs="仿宋_GB2312"/>
                <w:i w:val="0"/>
                <w:iCs w:val="0"/>
                <w:color w:val="auto"/>
                <w:sz w:val="18"/>
                <w:szCs w:val="18"/>
                <w:u w:val="none"/>
              </w:rPr>
            </w:pPr>
          </w:p>
        </w:tc>
      </w:tr>
      <w:tr w14:paraId="036F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4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966D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1BC7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349F7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闲富中路127号门口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D949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11BA28">
            <w:pPr>
              <w:rPr>
                <w:rFonts w:hint="eastAsia" w:ascii="仿宋_GB2312" w:hAnsi="宋体" w:eastAsia="仿宋_GB2312" w:cs="仿宋_GB2312"/>
                <w:i w:val="0"/>
                <w:iCs w:val="0"/>
                <w:color w:val="auto"/>
                <w:sz w:val="18"/>
                <w:szCs w:val="18"/>
                <w:u w:val="none"/>
              </w:rPr>
            </w:pPr>
          </w:p>
        </w:tc>
      </w:tr>
      <w:tr w14:paraId="68E9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4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18F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2B7E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1B9D3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良睦路全丰地铁站南侧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66BD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FE4B5C">
            <w:pPr>
              <w:rPr>
                <w:rFonts w:hint="eastAsia" w:ascii="仿宋_GB2312" w:hAnsi="宋体" w:eastAsia="仿宋_GB2312" w:cs="仿宋_GB2312"/>
                <w:i w:val="0"/>
                <w:iCs w:val="0"/>
                <w:color w:val="auto"/>
                <w:sz w:val="18"/>
                <w:szCs w:val="18"/>
                <w:u w:val="none"/>
              </w:rPr>
            </w:pPr>
          </w:p>
        </w:tc>
      </w:tr>
      <w:tr w14:paraId="0D296328">
        <w:tblPrEx>
          <w:shd w:val="clear" w:color="auto" w:fill="auto"/>
          <w:tblCellMar>
            <w:top w:w="0" w:type="dxa"/>
            <w:left w:w="108" w:type="dxa"/>
            <w:bottom w:w="0" w:type="dxa"/>
            <w:right w:w="108" w:type="dxa"/>
          </w:tblCellMar>
          <w:tblPrExChange w:id="24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4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732D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B1E7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8F368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昆庭路185号地块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0DCE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520B94">
            <w:pPr>
              <w:rPr>
                <w:rFonts w:hint="eastAsia" w:ascii="仿宋_GB2312" w:hAnsi="宋体" w:eastAsia="仿宋_GB2312" w:cs="仿宋_GB2312"/>
                <w:i w:val="0"/>
                <w:iCs w:val="0"/>
                <w:color w:val="auto"/>
                <w:sz w:val="18"/>
                <w:szCs w:val="18"/>
                <w:u w:val="none"/>
              </w:rPr>
            </w:pPr>
          </w:p>
        </w:tc>
      </w:tr>
      <w:tr w14:paraId="6D5E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5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B918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328E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8FACA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天目山西路竹海水韵西南门西北角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3526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9E936E">
            <w:pPr>
              <w:rPr>
                <w:rFonts w:hint="eastAsia" w:ascii="仿宋_GB2312" w:hAnsi="宋体" w:eastAsia="仿宋_GB2312" w:cs="仿宋_GB2312"/>
                <w:i w:val="0"/>
                <w:iCs w:val="0"/>
                <w:color w:val="auto"/>
                <w:sz w:val="18"/>
                <w:szCs w:val="18"/>
                <w:u w:val="none"/>
              </w:rPr>
            </w:pPr>
          </w:p>
        </w:tc>
      </w:tr>
      <w:tr w14:paraId="7B9F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D7B3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DDE0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F8BA8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杭嘉湖工地大门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E0BA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7840F5">
            <w:pPr>
              <w:rPr>
                <w:rFonts w:hint="eastAsia" w:ascii="仿宋_GB2312" w:hAnsi="宋体" w:eastAsia="仿宋_GB2312" w:cs="仿宋_GB2312"/>
                <w:i w:val="0"/>
                <w:iCs w:val="0"/>
                <w:color w:val="auto"/>
                <w:sz w:val="18"/>
                <w:szCs w:val="18"/>
                <w:u w:val="none"/>
              </w:rPr>
            </w:pPr>
          </w:p>
        </w:tc>
      </w:tr>
      <w:tr w14:paraId="7D9E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2105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BD1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D26A1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西市街与黄家路东北角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5BEB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F6BF56">
            <w:pPr>
              <w:rPr>
                <w:rFonts w:hint="eastAsia" w:ascii="仿宋_GB2312" w:hAnsi="宋体" w:eastAsia="仿宋_GB2312" w:cs="仿宋_GB2312"/>
                <w:i w:val="0"/>
                <w:iCs w:val="0"/>
                <w:color w:val="auto"/>
                <w:sz w:val="18"/>
                <w:szCs w:val="18"/>
                <w:u w:val="none"/>
              </w:rPr>
            </w:pPr>
          </w:p>
        </w:tc>
      </w:tr>
      <w:tr w14:paraId="47CD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968A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46BC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C85EB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清波村1237号门口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EEB7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42087C">
            <w:pPr>
              <w:rPr>
                <w:rFonts w:hint="eastAsia" w:ascii="仿宋_GB2312" w:hAnsi="宋体" w:eastAsia="仿宋_GB2312" w:cs="仿宋_GB2312"/>
                <w:i w:val="0"/>
                <w:iCs w:val="0"/>
                <w:color w:val="auto"/>
                <w:sz w:val="18"/>
                <w:szCs w:val="18"/>
                <w:u w:val="none"/>
              </w:rPr>
            </w:pPr>
          </w:p>
        </w:tc>
      </w:tr>
      <w:tr w14:paraId="6199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1D7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9B8F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1C8AB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吴四坊1号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0DCE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1604C5">
            <w:pPr>
              <w:rPr>
                <w:rFonts w:hint="eastAsia" w:ascii="仿宋_GB2312" w:hAnsi="宋体" w:eastAsia="仿宋_GB2312" w:cs="仿宋_GB2312"/>
                <w:i w:val="0"/>
                <w:iCs w:val="0"/>
                <w:color w:val="auto"/>
                <w:sz w:val="18"/>
                <w:szCs w:val="18"/>
                <w:u w:val="none"/>
              </w:rPr>
            </w:pPr>
          </w:p>
        </w:tc>
      </w:tr>
      <w:tr w14:paraId="2DD3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1503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CB06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1C6BA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通达路134号门口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4CEF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5F6BDF">
            <w:pPr>
              <w:rPr>
                <w:rFonts w:hint="eastAsia" w:ascii="仿宋_GB2312" w:hAnsi="宋体" w:eastAsia="仿宋_GB2312" w:cs="仿宋_GB2312"/>
                <w:i w:val="0"/>
                <w:iCs w:val="0"/>
                <w:color w:val="auto"/>
                <w:sz w:val="18"/>
                <w:szCs w:val="18"/>
                <w:u w:val="none"/>
              </w:rPr>
            </w:pPr>
          </w:p>
        </w:tc>
      </w:tr>
      <w:tr w14:paraId="7958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064C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5C17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0A96C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竹城路3号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A137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1E0CFD">
            <w:pPr>
              <w:rPr>
                <w:rFonts w:hint="eastAsia" w:ascii="仿宋_GB2312" w:hAnsi="宋体" w:eastAsia="仿宋_GB2312" w:cs="仿宋_GB2312"/>
                <w:i w:val="0"/>
                <w:iCs w:val="0"/>
                <w:color w:val="auto"/>
                <w:sz w:val="18"/>
                <w:szCs w:val="18"/>
                <w:u w:val="none"/>
              </w:rPr>
            </w:pPr>
          </w:p>
        </w:tc>
      </w:tr>
      <w:tr w14:paraId="3A4A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4C0C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96B8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1D651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竹城路7号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5F17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D71419">
            <w:pPr>
              <w:rPr>
                <w:rFonts w:hint="eastAsia" w:ascii="仿宋_GB2312" w:hAnsi="宋体" w:eastAsia="仿宋_GB2312" w:cs="仿宋_GB2312"/>
                <w:i w:val="0"/>
                <w:iCs w:val="0"/>
                <w:color w:val="auto"/>
                <w:sz w:val="18"/>
                <w:szCs w:val="18"/>
                <w:u w:val="none"/>
              </w:rPr>
            </w:pPr>
          </w:p>
        </w:tc>
      </w:tr>
      <w:tr w14:paraId="090C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5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5AF2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C188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D4849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雅城镇237号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70CB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16F0D5">
            <w:pPr>
              <w:rPr>
                <w:rFonts w:hint="eastAsia" w:ascii="仿宋_GB2312" w:hAnsi="宋体" w:eastAsia="仿宋_GB2312" w:cs="仿宋_GB2312"/>
                <w:i w:val="0"/>
                <w:iCs w:val="0"/>
                <w:color w:val="auto"/>
                <w:sz w:val="18"/>
                <w:szCs w:val="18"/>
                <w:u w:val="none"/>
              </w:rPr>
            </w:pPr>
          </w:p>
        </w:tc>
      </w:tr>
      <w:tr w14:paraId="64A1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D72F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0905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74B23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宏图路176号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DD46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304321">
            <w:pPr>
              <w:rPr>
                <w:rFonts w:hint="eastAsia" w:ascii="仿宋_GB2312" w:hAnsi="宋体" w:eastAsia="仿宋_GB2312" w:cs="仿宋_GB2312"/>
                <w:i w:val="0"/>
                <w:iCs w:val="0"/>
                <w:color w:val="auto"/>
                <w:sz w:val="18"/>
                <w:szCs w:val="18"/>
                <w:u w:val="none"/>
              </w:rPr>
            </w:pPr>
          </w:p>
        </w:tc>
      </w:tr>
      <w:tr w14:paraId="473F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E141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CAA5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77FEB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宏图路177号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4F99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E6263D">
            <w:pPr>
              <w:rPr>
                <w:rFonts w:hint="eastAsia" w:ascii="仿宋_GB2312" w:hAnsi="宋体" w:eastAsia="仿宋_GB2312" w:cs="仿宋_GB2312"/>
                <w:i w:val="0"/>
                <w:iCs w:val="0"/>
                <w:color w:val="auto"/>
                <w:sz w:val="18"/>
                <w:szCs w:val="18"/>
                <w:u w:val="none"/>
              </w:rPr>
            </w:pPr>
          </w:p>
        </w:tc>
      </w:tr>
      <w:tr w14:paraId="1D6D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5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0501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FE27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1A352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宏图路211号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A832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D1D19B">
            <w:pPr>
              <w:rPr>
                <w:rFonts w:hint="eastAsia" w:ascii="仿宋_GB2312" w:hAnsi="宋体" w:eastAsia="仿宋_GB2312" w:cs="仿宋_GB2312"/>
                <w:i w:val="0"/>
                <w:iCs w:val="0"/>
                <w:color w:val="auto"/>
                <w:sz w:val="18"/>
                <w:szCs w:val="18"/>
                <w:u w:val="none"/>
              </w:rPr>
            </w:pPr>
          </w:p>
        </w:tc>
      </w:tr>
      <w:tr w14:paraId="4502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5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8E84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CD89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FCEA6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宏图路东侧宏图路麦香园蛋糕房门前</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2DB9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25FC13">
            <w:pPr>
              <w:rPr>
                <w:rFonts w:hint="eastAsia" w:ascii="仿宋_GB2312" w:hAnsi="宋体" w:eastAsia="仿宋_GB2312" w:cs="仿宋_GB2312"/>
                <w:i w:val="0"/>
                <w:iCs w:val="0"/>
                <w:color w:val="auto"/>
                <w:sz w:val="18"/>
                <w:szCs w:val="18"/>
                <w:u w:val="none"/>
              </w:rPr>
            </w:pPr>
          </w:p>
        </w:tc>
      </w:tr>
      <w:tr w14:paraId="2E9F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043B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B332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615A4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宏图路西侧宏图路207号门前</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EA77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7EAD43">
            <w:pPr>
              <w:rPr>
                <w:rFonts w:hint="eastAsia" w:ascii="仿宋_GB2312" w:hAnsi="宋体" w:eastAsia="仿宋_GB2312" w:cs="仿宋_GB2312"/>
                <w:i w:val="0"/>
                <w:iCs w:val="0"/>
                <w:color w:val="auto"/>
                <w:sz w:val="18"/>
                <w:szCs w:val="18"/>
                <w:u w:val="none"/>
              </w:rPr>
            </w:pPr>
          </w:p>
        </w:tc>
      </w:tr>
      <w:tr w14:paraId="798B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AC88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F557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BBB53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清惠家园门口向西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1E4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8F2301">
            <w:pPr>
              <w:rPr>
                <w:rFonts w:hint="eastAsia" w:ascii="仿宋_GB2312" w:hAnsi="宋体" w:eastAsia="仿宋_GB2312" w:cs="仿宋_GB2312"/>
                <w:i w:val="0"/>
                <w:iCs w:val="0"/>
                <w:color w:val="auto"/>
                <w:sz w:val="18"/>
                <w:szCs w:val="18"/>
                <w:u w:val="none"/>
              </w:rPr>
            </w:pPr>
          </w:p>
        </w:tc>
      </w:tr>
      <w:tr w14:paraId="210A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5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6AF0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60FE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A5B3F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清惠家园西侧店铺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0064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5825E9">
            <w:pPr>
              <w:rPr>
                <w:rFonts w:hint="eastAsia" w:ascii="仿宋_GB2312" w:hAnsi="宋体" w:eastAsia="仿宋_GB2312" w:cs="仿宋_GB2312"/>
                <w:i w:val="0"/>
                <w:iCs w:val="0"/>
                <w:color w:val="auto"/>
                <w:sz w:val="18"/>
                <w:szCs w:val="18"/>
                <w:u w:val="none"/>
              </w:rPr>
            </w:pPr>
          </w:p>
        </w:tc>
      </w:tr>
      <w:tr w14:paraId="0112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34CA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F820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7425D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清波路47号建伟门业旁边</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FFD8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C01E19">
            <w:pPr>
              <w:rPr>
                <w:rFonts w:hint="eastAsia" w:ascii="仿宋_GB2312" w:hAnsi="宋体" w:eastAsia="仿宋_GB2312" w:cs="仿宋_GB2312"/>
                <w:i w:val="0"/>
                <w:iCs w:val="0"/>
                <w:color w:val="auto"/>
                <w:sz w:val="18"/>
                <w:szCs w:val="18"/>
                <w:u w:val="none"/>
              </w:rPr>
            </w:pPr>
          </w:p>
        </w:tc>
      </w:tr>
      <w:tr w14:paraId="26D3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E312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120A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32577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黄湖汽车站后面云逸图文门口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0B34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20ECAE">
            <w:pPr>
              <w:rPr>
                <w:rFonts w:hint="eastAsia" w:ascii="仿宋_GB2312" w:hAnsi="宋体" w:eastAsia="仿宋_GB2312" w:cs="仿宋_GB2312"/>
                <w:i w:val="0"/>
                <w:iCs w:val="0"/>
                <w:color w:val="auto"/>
                <w:sz w:val="18"/>
                <w:szCs w:val="18"/>
                <w:u w:val="none"/>
              </w:rPr>
            </w:pPr>
          </w:p>
        </w:tc>
      </w:tr>
      <w:tr w14:paraId="5589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8E34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3144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BD408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宏图路2号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CC43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22772A">
            <w:pPr>
              <w:rPr>
                <w:rFonts w:hint="eastAsia" w:ascii="仿宋_GB2312" w:hAnsi="宋体" w:eastAsia="仿宋_GB2312" w:cs="仿宋_GB2312"/>
                <w:i w:val="0"/>
                <w:iCs w:val="0"/>
                <w:color w:val="auto"/>
                <w:sz w:val="18"/>
                <w:szCs w:val="18"/>
                <w:u w:val="none"/>
              </w:rPr>
            </w:pPr>
          </w:p>
        </w:tc>
      </w:tr>
      <w:tr w14:paraId="1227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FBF7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3F06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78523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宏图路2号对面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3E30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2C1DD7">
            <w:pPr>
              <w:rPr>
                <w:rFonts w:hint="eastAsia" w:ascii="仿宋_GB2312" w:hAnsi="宋体" w:eastAsia="仿宋_GB2312" w:cs="仿宋_GB2312"/>
                <w:i w:val="0"/>
                <w:iCs w:val="0"/>
                <w:color w:val="auto"/>
                <w:sz w:val="18"/>
                <w:szCs w:val="18"/>
                <w:u w:val="none"/>
              </w:rPr>
            </w:pPr>
          </w:p>
        </w:tc>
      </w:tr>
      <w:tr w14:paraId="6A8A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57A2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A093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CC2B5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永峥路北侧30号门前</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2B88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A6D683">
            <w:pPr>
              <w:rPr>
                <w:rFonts w:hint="eastAsia" w:ascii="仿宋_GB2312" w:hAnsi="宋体" w:eastAsia="仿宋_GB2312" w:cs="仿宋_GB2312"/>
                <w:i w:val="0"/>
                <w:iCs w:val="0"/>
                <w:color w:val="auto"/>
                <w:sz w:val="18"/>
                <w:szCs w:val="18"/>
                <w:u w:val="none"/>
              </w:rPr>
            </w:pPr>
          </w:p>
        </w:tc>
      </w:tr>
      <w:tr w14:paraId="182E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4986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A230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F4BD3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永峥路56号门口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32C4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189731">
            <w:pPr>
              <w:rPr>
                <w:rFonts w:hint="eastAsia" w:ascii="仿宋_GB2312" w:hAnsi="宋体" w:eastAsia="仿宋_GB2312" w:cs="仿宋_GB2312"/>
                <w:i w:val="0"/>
                <w:iCs w:val="0"/>
                <w:color w:val="auto"/>
                <w:sz w:val="18"/>
                <w:szCs w:val="18"/>
                <w:u w:val="none"/>
              </w:rPr>
            </w:pPr>
          </w:p>
        </w:tc>
      </w:tr>
      <w:tr w14:paraId="62C4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6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864C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D2FC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9432E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宏图路与永峥路交叉口西北180米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CDA5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E8CBAA">
            <w:pPr>
              <w:rPr>
                <w:rFonts w:hint="eastAsia" w:ascii="仿宋_GB2312" w:hAnsi="宋体" w:eastAsia="仿宋_GB2312" w:cs="仿宋_GB2312"/>
                <w:i w:val="0"/>
                <w:iCs w:val="0"/>
                <w:color w:val="auto"/>
                <w:sz w:val="18"/>
                <w:szCs w:val="18"/>
                <w:u w:val="none"/>
              </w:rPr>
            </w:pPr>
          </w:p>
        </w:tc>
      </w:tr>
      <w:tr w14:paraId="78FC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6E8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3EEF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1B641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迁前南路与永峥路交叉口东南40米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8CDB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E5501D">
            <w:pPr>
              <w:rPr>
                <w:rFonts w:hint="eastAsia" w:ascii="仿宋_GB2312" w:hAnsi="宋体" w:eastAsia="仿宋_GB2312" w:cs="仿宋_GB2312"/>
                <w:i w:val="0"/>
                <w:iCs w:val="0"/>
                <w:color w:val="auto"/>
                <w:sz w:val="18"/>
                <w:szCs w:val="18"/>
                <w:u w:val="none"/>
              </w:rPr>
            </w:pPr>
          </w:p>
        </w:tc>
      </w:tr>
      <w:tr w14:paraId="255B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21D8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5402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B0A1A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迁前南路73号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46F5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AB7A03">
            <w:pPr>
              <w:rPr>
                <w:rFonts w:hint="eastAsia" w:ascii="仿宋_GB2312" w:hAnsi="宋体" w:eastAsia="仿宋_GB2312" w:cs="仿宋_GB2312"/>
                <w:i w:val="0"/>
                <w:iCs w:val="0"/>
                <w:color w:val="auto"/>
                <w:sz w:val="18"/>
                <w:szCs w:val="18"/>
                <w:u w:val="none"/>
              </w:rPr>
            </w:pPr>
          </w:p>
        </w:tc>
      </w:tr>
      <w:tr w14:paraId="5390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67C1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D7C7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2189E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老街内部(辉煌窗帘对面)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DDD8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1ABFD3">
            <w:pPr>
              <w:rPr>
                <w:rFonts w:hint="eastAsia" w:ascii="仿宋_GB2312" w:hAnsi="宋体" w:eastAsia="仿宋_GB2312" w:cs="仿宋_GB2312"/>
                <w:i w:val="0"/>
                <w:iCs w:val="0"/>
                <w:color w:val="auto"/>
                <w:sz w:val="18"/>
                <w:szCs w:val="18"/>
                <w:u w:val="none"/>
              </w:rPr>
            </w:pPr>
          </w:p>
        </w:tc>
      </w:tr>
      <w:tr w14:paraId="4174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010D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39CB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09ADB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迂前南路与通达路交叉口东南260米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44AC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630A8C">
            <w:pPr>
              <w:rPr>
                <w:rFonts w:hint="eastAsia" w:ascii="仿宋_GB2312" w:hAnsi="宋体" w:eastAsia="仿宋_GB2312" w:cs="仿宋_GB2312"/>
                <w:i w:val="0"/>
                <w:iCs w:val="0"/>
                <w:color w:val="auto"/>
                <w:sz w:val="18"/>
                <w:szCs w:val="18"/>
                <w:u w:val="none"/>
              </w:rPr>
            </w:pPr>
          </w:p>
        </w:tc>
      </w:tr>
      <w:tr w14:paraId="6F35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83C5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48AB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FD1A4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宏图路140号门口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4ED8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5DD2D8">
            <w:pPr>
              <w:rPr>
                <w:rFonts w:hint="eastAsia" w:ascii="仿宋_GB2312" w:hAnsi="宋体" w:eastAsia="仿宋_GB2312" w:cs="仿宋_GB2312"/>
                <w:i w:val="0"/>
                <w:iCs w:val="0"/>
                <w:color w:val="auto"/>
                <w:sz w:val="18"/>
                <w:szCs w:val="18"/>
                <w:u w:val="none"/>
              </w:rPr>
            </w:pPr>
          </w:p>
        </w:tc>
      </w:tr>
      <w:tr w14:paraId="0395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2A30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7CB3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A9003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横湖路小马美容装潢装饰门口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6817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69D527">
            <w:pPr>
              <w:rPr>
                <w:rFonts w:hint="eastAsia" w:ascii="仿宋_GB2312" w:hAnsi="宋体" w:eastAsia="仿宋_GB2312" w:cs="仿宋_GB2312"/>
                <w:i w:val="0"/>
                <w:iCs w:val="0"/>
                <w:color w:val="auto"/>
                <w:sz w:val="18"/>
                <w:szCs w:val="18"/>
                <w:u w:val="none"/>
              </w:rPr>
            </w:pPr>
          </w:p>
        </w:tc>
      </w:tr>
      <w:tr w14:paraId="4611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6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53B9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9B9D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F2DE6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琴湖碧园小区9-3号门口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A09C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255B9F">
            <w:pPr>
              <w:rPr>
                <w:rFonts w:hint="eastAsia" w:ascii="仿宋_GB2312" w:hAnsi="宋体" w:eastAsia="仿宋_GB2312" w:cs="仿宋_GB2312"/>
                <w:i w:val="0"/>
                <w:iCs w:val="0"/>
                <w:color w:val="auto"/>
                <w:sz w:val="18"/>
                <w:szCs w:val="18"/>
                <w:u w:val="none"/>
              </w:rPr>
            </w:pPr>
          </w:p>
        </w:tc>
      </w:tr>
      <w:tr w14:paraId="1E1D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ED30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B6DC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44118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琴湖碧园小区14-2号门口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32E8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33AAEC">
            <w:pPr>
              <w:rPr>
                <w:rFonts w:hint="eastAsia" w:ascii="仿宋_GB2312" w:hAnsi="宋体" w:eastAsia="仿宋_GB2312" w:cs="仿宋_GB2312"/>
                <w:i w:val="0"/>
                <w:iCs w:val="0"/>
                <w:color w:val="auto"/>
                <w:sz w:val="18"/>
                <w:szCs w:val="18"/>
                <w:u w:val="none"/>
              </w:rPr>
            </w:pPr>
          </w:p>
        </w:tc>
      </w:tr>
      <w:tr w14:paraId="5988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6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DC2F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06F7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109A0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黄湖综合市场对面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B63E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876CC0">
            <w:pPr>
              <w:rPr>
                <w:rFonts w:hint="eastAsia" w:ascii="仿宋_GB2312" w:hAnsi="宋体" w:eastAsia="仿宋_GB2312" w:cs="仿宋_GB2312"/>
                <w:i w:val="0"/>
                <w:iCs w:val="0"/>
                <w:color w:val="auto"/>
                <w:sz w:val="18"/>
                <w:szCs w:val="18"/>
                <w:u w:val="none"/>
              </w:rPr>
            </w:pPr>
          </w:p>
        </w:tc>
      </w:tr>
      <w:tr w14:paraId="6E2E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6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92BC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3EFA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2BB1F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琴湖碧园东大门向东</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9460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085150">
            <w:pPr>
              <w:rPr>
                <w:rFonts w:hint="eastAsia" w:ascii="仿宋_GB2312" w:hAnsi="宋体" w:eastAsia="仿宋_GB2312" w:cs="仿宋_GB2312"/>
                <w:i w:val="0"/>
                <w:iCs w:val="0"/>
                <w:color w:val="auto"/>
                <w:sz w:val="18"/>
                <w:szCs w:val="18"/>
                <w:u w:val="none"/>
              </w:rPr>
            </w:pPr>
          </w:p>
        </w:tc>
      </w:tr>
      <w:tr w14:paraId="6AD4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851A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1822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2FFE1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雅城237号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1A7C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序化球机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2C8F32">
            <w:pPr>
              <w:rPr>
                <w:rFonts w:hint="eastAsia" w:ascii="仿宋_GB2312" w:hAnsi="宋体" w:eastAsia="仿宋_GB2312" w:cs="仿宋_GB2312"/>
                <w:i w:val="0"/>
                <w:iCs w:val="0"/>
                <w:color w:val="auto"/>
                <w:sz w:val="18"/>
                <w:szCs w:val="18"/>
                <w:u w:val="none"/>
              </w:rPr>
            </w:pPr>
          </w:p>
        </w:tc>
      </w:tr>
      <w:tr w14:paraId="05A1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4EA9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6E75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85C8F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中港罗兰小镇西南侧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6BD9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E84F69">
            <w:pPr>
              <w:rPr>
                <w:rFonts w:hint="eastAsia" w:ascii="仿宋_GB2312" w:hAnsi="宋体" w:eastAsia="仿宋_GB2312" w:cs="仿宋_GB2312"/>
                <w:i w:val="0"/>
                <w:iCs w:val="0"/>
                <w:color w:val="auto"/>
                <w:sz w:val="18"/>
                <w:szCs w:val="18"/>
                <w:u w:val="none"/>
              </w:rPr>
            </w:pPr>
          </w:p>
        </w:tc>
      </w:tr>
      <w:tr w14:paraId="4B57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DB77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A936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543B2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中泰路中转站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88AF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1F351D">
            <w:pPr>
              <w:rPr>
                <w:rFonts w:hint="eastAsia" w:ascii="仿宋_GB2312" w:hAnsi="宋体" w:eastAsia="仿宋_GB2312" w:cs="仿宋_GB2312"/>
                <w:i w:val="0"/>
                <w:iCs w:val="0"/>
                <w:color w:val="auto"/>
                <w:sz w:val="18"/>
                <w:szCs w:val="18"/>
                <w:u w:val="none"/>
              </w:rPr>
            </w:pPr>
          </w:p>
        </w:tc>
      </w:tr>
      <w:tr w14:paraId="44EA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3A3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8D58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E55A3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仁合汽修东侧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4D17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9B93B8">
            <w:pPr>
              <w:rPr>
                <w:rFonts w:hint="eastAsia" w:ascii="仿宋_GB2312" w:hAnsi="宋体" w:eastAsia="仿宋_GB2312" w:cs="仿宋_GB2312"/>
                <w:i w:val="0"/>
                <w:iCs w:val="0"/>
                <w:color w:val="auto"/>
                <w:sz w:val="18"/>
                <w:szCs w:val="18"/>
                <w:u w:val="none"/>
              </w:rPr>
            </w:pPr>
          </w:p>
        </w:tc>
      </w:tr>
      <w:tr w14:paraId="563A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F3E2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2616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B67AA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东塘杭氧南侧路口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6D14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5DC7F6">
            <w:pPr>
              <w:rPr>
                <w:rFonts w:hint="eastAsia" w:ascii="仿宋_GB2312" w:hAnsi="宋体" w:eastAsia="仿宋_GB2312" w:cs="仿宋_GB2312"/>
                <w:i w:val="0"/>
                <w:iCs w:val="0"/>
                <w:color w:val="auto"/>
                <w:sz w:val="18"/>
                <w:szCs w:val="18"/>
                <w:u w:val="none"/>
              </w:rPr>
            </w:pPr>
          </w:p>
        </w:tc>
      </w:tr>
      <w:tr w14:paraId="6804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7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593C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F9AA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8D0ED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花园村拆迁区块路口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7D01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3D1E5A">
            <w:pPr>
              <w:rPr>
                <w:rFonts w:hint="eastAsia" w:ascii="仿宋_GB2312" w:hAnsi="宋体" w:eastAsia="仿宋_GB2312" w:cs="仿宋_GB2312"/>
                <w:i w:val="0"/>
                <w:iCs w:val="0"/>
                <w:color w:val="auto"/>
                <w:sz w:val="18"/>
                <w:szCs w:val="18"/>
                <w:u w:val="none"/>
              </w:rPr>
            </w:pPr>
          </w:p>
        </w:tc>
      </w:tr>
      <w:tr w14:paraId="3F4C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6F07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EC6C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9F1D7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花园村变电所东侧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6DA1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386AF8">
            <w:pPr>
              <w:rPr>
                <w:rFonts w:hint="eastAsia" w:ascii="仿宋_GB2312" w:hAnsi="宋体" w:eastAsia="仿宋_GB2312" w:cs="仿宋_GB2312"/>
                <w:i w:val="0"/>
                <w:iCs w:val="0"/>
                <w:color w:val="auto"/>
                <w:sz w:val="18"/>
                <w:szCs w:val="18"/>
                <w:u w:val="none"/>
              </w:rPr>
            </w:pPr>
          </w:p>
        </w:tc>
      </w:tr>
      <w:tr w14:paraId="2C2A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7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683A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3769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EE355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新桥村弘元路垃圾站路口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D626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A76940">
            <w:pPr>
              <w:rPr>
                <w:rFonts w:hint="eastAsia" w:ascii="仿宋_GB2312" w:hAnsi="宋体" w:eastAsia="仿宋_GB2312" w:cs="仿宋_GB2312"/>
                <w:i w:val="0"/>
                <w:iCs w:val="0"/>
                <w:color w:val="auto"/>
                <w:sz w:val="18"/>
                <w:szCs w:val="18"/>
                <w:u w:val="none"/>
              </w:rPr>
            </w:pPr>
          </w:p>
        </w:tc>
      </w:tr>
      <w:tr w14:paraId="021B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7056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E30A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CDDAE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三白潭村垃圾站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CA3B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925044">
            <w:pPr>
              <w:rPr>
                <w:rFonts w:hint="eastAsia" w:ascii="仿宋_GB2312" w:hAnsi="宋体" w:eastAsia="仿宋_GB2312" w:cs="仿宋_GB2312"/>
                <w:i w:val="0"/>
                <w:iCs w:val="0"/>
                <w:color w:val="auto"/>
                <w:sz w:val="18"/>
                <w:szCs w:val="18"/>
                <w:u w:val="none"/>
              </w:rPr>
            </w:pPr>
          </w:p>
        </w:tc>
      </w:tr>
      <w:tr w14:paraId="6A0F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24AF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BEEA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FE038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仁和三星路中转站马路对面</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E7F1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DC2A17">
            <w:pPr>
              <w:rPr>
                <w:rFonts w:hint="eastAsia" w:ascii="仿宋_GB2312" w:hAnsi="宋体" w:eastAsia="仿宋_GB2312" w:cs="仿宋_GB2312"/>
                <w:i w:val="0"/>
                <w:iCs w:val="0"/>
                <w:color w:val="auto"/>
                <w:sz w:val="18"/>
                <w:szCs w:val="18"/>
                <w:u w:val="none"/>
              </w:rPr>
            </w:pPr>
          </w:p>
        </w:tc>
      </w:tr>
      <w:tr w14:paraId="754E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640E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9FBF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6D343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连具塘垃圾中转站内部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A4A8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2279B8">
            <w:pPr>
              <w:rPr>
                <w:rFonts w:hint="eastAsia" w:ascii="仿宋_GB2312" w:hAnsi="宋体" w:eastAsia="仿宋_GB2312" w:cs="仿宋_GB2312"/>
                <w:i w:val="0"/>
                <w:iCs w:val="0"/>
                <w:color w:val="auto"/>
                <w:sz w:val="18"/>
                <w:szCs w:val="18"/>
                <w:u w:val="none"/>
              </w:rPr>
            </w:pPr>
          </w:p>
        </w:tc>
      </w:tr>
      <w:tr w14:paraId="30BB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6EC1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9988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30B9E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连具塘垃圾中转站门口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6E03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9B9D43">
            <w:pPr>
              <w:rPr>
                <w:rFonts w:hint="eastAsia" w:ascii="仿宋_GB2312" w:hAnsi="宋体" w:eastAsia="仿宋_GB2312" w:cs="仿宋_GB2312"/>
                <w:i w:val="0"/>
                <w:iCs w:val="0"/>
                <w:color w:val="auto"/>
                <w:sz w:val="18"/>
                <w:szCs w:val="18"/>
                <w:u w:val="none"/>
              </w:rPr>
            </w:pPr>
          </w:p>
        </w:tc>
      </w:tr>
      <w:tr w14:paraId="1FEA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62C9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EAC2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2F754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云彤东街良睦路西南角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3383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9C0C3B">
            <w:pPr>
              <w:rPr>
                <w:rFonts w:hint="eastAsia" w:ascii="仿宋_GB2312" w:hAnsi="宋体" w:eastAsia="仿宋_GB2312" w:cs="仿宋_GB2312"/>
                <w:i w:val="0"/>
                <w:iCs w:val="0"/>
                <w:color w:val="auto"/>
                <w:sz w:val="18"/>
                <w:szCs w:val="18"/>
                <w:u w:val="none"/>
              </w:rPr>
            </w:pPr>
          </w:p>
        </w:tc>
      </w:tr>
      <w:tr w14:paraId="102A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E5BB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B817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5FAAC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云彤东街良睦路西南角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5453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8F3DBC">
            <w:pPr>
              <w:rPr>
                <w:rFonts w:hint="eastAsia" w:ascii="仿宋_GB2312" w:hAnsi="宋体" w:eastAsia="仿宋_GB2312" w:cs="仿宋_GB2312"/>
                <w:i w:val="0"/>
                <w:iCs w:val="0"/>
                <w:color w:val="auto"/>
                <w:sz w:val="18"/>
                <w:szCs w:val="18"/>
                <w:u w:val="none"/>
              </w:rPr>
            </w:pPr>
          </w:p>
        </w:tc>
      </w:tr>
      <w:tr w14:paraId="6129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2A2A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506C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70B78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余杭收费站G56高速出口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CCB0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D8D12C">
            <w:pPr>
              <w:rPr>
                <w:rFonts w:hint="eastAsia" w:ascii="仿宋_GB2312" w:hAnsi="宋体" w:eastAsia="仿宋_GB2312" w:cs="仿宋_GB2312"/>
                <w:i w:val="0"/>
                <w:iCs w:val="0"/>
                <w:color w:val="auto"/>
                <w:sz w:val="18"/>
                <w:szCs w:val="18"/>
                <w:u w:val="none"/>
              </w:rPr>
            </w:pPr>
          </w:p>
        </w:tc>
      </w:tr>
      <w:tr w14:paraId="165C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CB0A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4F03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BE698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仙宅村村委路口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908E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8DC0C3">
            <w:pPr>
              <w:rPr>
                <w:rFonts w:hint="eastAsia" w:ascii="仿宋_GB2312" w:hAnsi="宋体" w:eastAsia="仿宋_GB2312" w:cs="仿宋_GB2312"/>
                <w:i w:val="0"/>
                <w:iCs w:val="0"/>
                <w:color w:val="auto"/>
                <w:sz w:val="18"/>
                <w:szCs w:val="18"/>
                <w:u w:val="none"/>
              </w:rPr>
            </w:pPr>
          </w:p>
        </w:tc>
      </w:tr>
      <w:tr w14:paraId="79B6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7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9878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9FA1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2A5BFC">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宇达路21号旁</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A2A5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60B44A">
            <w:pPr>
              <w:rPr>
                <w:rFonts w:hint="eastAsia" w:ascii="仿宋_GB2312" w:hAnsi="宋体" w:eastAsia="仿宋_GB2312" w:cs="仿宋_GB2312"/>
                <w:i w:val="0"/>
                <w:iCs w:val="0"/>
                <w:color w:val="auto"/>
                <w:sz w:val="18"/>
                <w:szCs w:val="18"/>
                <w:u w:val="none"/>
              </w:rPr>
            </w:pPr>
          </w:p>
        </w:tc>
      </w:tr>
      <w:tr w14:paraId="3161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1418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635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13BC7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万民线绕城高速桥边</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58DE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CA882E">
            <w:pPr>
              <w:rPr>
                <w:rFonts w:hint="eastAsia" w:ascii="仿宋_GB2312" w:hAnsi="宋体" w:eastAsia="仿宋_GB2312" w:cs="仿宋_GB2312"/>
                <w:i w:val="0"/>
                <w:iCs w:val="0"/>
                <w:color w:val="auto"/>
                <w:sz w:val="18"/>
                <w:szCs w:val="18"/>
                <w:u w:val="none"/>
              </w:rPr>
            </w:pPr>
          </w:p>
        </w:tc>
      </w:tr>
      <w:tr w14:paraId="65A2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1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1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CE17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9436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4909E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 xml:space="preserve"> C15万线与万民线交叉口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FB4E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01C9BB">
            <w:pPr>
              <w:rPr>
                <w:rFonts w:hint="eastAsia" w:ascii="仿宋_GB2312" w:hAnsi="宋体" w:eastAsia="仿宋_GB2312" w:cs="仿宋_GB2312"/>
                <w:i w:val="0"/>
                <w:iCs w:val="0"/>
                <w:color w:val="auto"/>
                <w:sz w:val="18"/>
                <w:szCs w:val="18"/>
                <w:u w:val="none"/>
              </w:rPr>
            </w:pPr>
          </w:p>
        </w:tc>
      </w:tr>
      <w:tr w14:paraId="71C1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1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81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2907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2000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AF1AA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长西线G235入口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FB68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CA091F">
            <w:pPr>
              <w:rPr>
                <w:rFonts w:hint="eastAsia" w:ascii="仿宋_GB2312" w:hAnsi="宋体" w:eastAsia="仿宋_GB2312" w:cs="仿宋_GB2312"/>
                <w:i w:val="0"/>
                <w:iCs w:val="0"/>
                <w:color w:val="auto"/>
                <w:sz w:val="18"/>
                <w:szCs w:val="18"/>
                <w:u w:val="none"/>
              </w:rPr>
            </w:pPr>
          </w:p>
        </w:tc>
      </w:tr>
      <w:tr w14:paraId="27BA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2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8ACC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6243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DDD27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径山小古城垃圾中转站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2C4A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D206AF">
            <w:pPr>
              <w:rPr>
                <w:rFonts w:hint="eastAsia" w:ascii="仿宋_GB2312" w:hAnsi="宋体" w:eastAsia="仿宋_GB2312" w:cs="仿宋_GB2312"/>
                <w:i w:val="0"/>
                <w:iCs w:val="0"/>
                <w:color w:val="auto"/>
                <w:sz w:val="18"/>
                <w:szCs w:val="18"/>
                <w:u w:val="none"/>
              </w:rPr>
            </w:pPr>
          </w:p>
        </w:tc>
      </w:tr>
      <w:tr w14:paraId="00CF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2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2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5ADD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DFD7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FE5D9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羊城路垃圾中转站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4D69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B90281">
            <w:pPr>
              <w:rPr>
                <w:rFonts w:hint="eastAsia" w:ascii="仿宋_GB2312" w:hAnsi="宋体" w:eastAsia="仿宋_GB2312" w:cs="仿宋_GB2312"/>
                <w:i w:val="0"/>
                <w:iCs w:val="0"/>
                <w:color w:val="auto"/>
                <w:sz w:val="18"/>
                <w:szCs w:val="18"/>
                <w:u w:val="none"/>
              </w:rPr>
            </w:pPr>
          </w:p>
        </w:tc>
      </w:tr>
      <w:tr w14:paraId="70DC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3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3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CA41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FB5C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EECDF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精工西路港渠路交叉口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DF93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BFE9D8">
            <w:pPr>
              <w:rPr>
                <w:rFonts w:hint="eastAsia" w:ascii="仿宋_GB2312" w:hAnsi="宋体" w:eastAsia="仿宋_GB2312" w:cs="仿宋_GB2312"/>
                <w:i w:val="0"/>
                <w:iCs w:val="0"/>
                <w:color w:val="auto"/>
                <w:sz w:val="18"/>
                <w:szCs w:val="18"/>
                <w:u w:val="none"/>
              </w:rPr>
            </w:pPr>
          </w:p>
        </w:tc>
      </w:tr>
      <w:tr w14:paraId="626E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4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4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CAAF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0C94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B7AA6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104国道与彭公菜场路口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CFFC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E0A6F1">
            <w:pPr>
              <w:rPr>
                <w:rFonts w:hint="eastAsia" w:ascii="仿宋_GB2312" w:hAnsi="宋体" w:eastAsia="仿宋_GB2312" w:cs="仿宋_GB2312"/>
                <w:i w:val="0"/>
                <w:iCs w:val="0"/>
                <w:color w:val="auto"/>
                <w:sz w:val="18"/>
                <w:szCs w:val="18"/>
                <w:u w:val="none"/>
              </w:rPr>
            </w:pPr>
          </w:p>
        </w:tc>
      </w:tr>
      <w:tr w14:paraId="5BF5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4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84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31CC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CD26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E7741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百丈镇溪口村高速旁辅道</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3843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A3840C">
            <w:pPr>
              <w:rPr>
                <w:rFonts w:hint="eastAsia" w:ascii="仿宋_GB2312" w:hAnsi="宋体" w:eastAsia="仿宋_GB2312" w:cs="仿宋_GB2312"/>
                <w:i w:val="0"/>
                <w:iCs w:val="0"/>
                <w:color w:val="auto"/>
                <w:sz w:val="18"/>
                <w:szCs w:val="18"/>
                <w:u w:val="none"/>
              </w:rPr>
            </w:pPr>
          </w:p>
        </w:tc>
      </w:tr>
      <w:tr w14:paraId="4457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5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85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1EC1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36FD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D929A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百甘线百兴街203-2号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C4A6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D3199D">
            <w:pPr>
              <w:rPr>
                <w:rFonts w:hint="eastAsia" w:ascii="仿宋_GB2312" w:hAnsi="宋体" w:eastAsia="仿宋_GB2312" w:cs="仿宋_GB2312"/>
                <w:i w:val="0"/>
                <w:iCs w:val="0"/>
                <w:color w:val="auto"/>
                <w:sz w:val="18"/>
                <w:szCs w:val="18"/>
                <w:u w:val="none"/>
              </w:rPr>
            </w:pPr>
          </w:p>
        </w:tc>
      </w:tr>
      <w:tr w14:paraId="091DD2B2">
        <w:tblPrEx>
          <w:shd w:val="clear" w:color="auto" w:fill="auto"/>
          <w:tblCellMar>
            <w:top w:w="0" w:type="dxa"/>
            <w:left w:w="108" w:type="dxa"/>
            <w:bottom w:w="0" w:type="dxa"/>
            <w:right w:w="108" w:type="dxa"/>
          </w:tblCellMar>
          <w:tblPrExChange w:id="285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85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C255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91D2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2849BE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百丈镇溪口村坪里大桥北侧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27EA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BC1303">
            <w:pPr>
              <w:rPr>
                <w:rFonts w:hint="eastAsia" w:ascii="仿宋_GB2312" w:hAnsi="宋体" w:eastAsia="仿宋_GB2312" w:cs="仿宋_GB2312"/>
                <w:i w:val="0"/>
                <w:iCs w:val="0"/>
                <w:color w:val="auto"/>
                <w:sz w:val="18"/>
                <w:szCs w:val="18"/>
                <w:u w:val="none"/>
              </w:rPr>
            </w:pPr>
          </w:p>
        </w:tc>
      </w:tr>
      <w:tr w14:paraId="4649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6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6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7A61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F8AA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66F6B9">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良祥路古墩路路口北侧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C96F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64E030">
            <w:pPr>
              <w:rPr>
                <w:rFonts w:hint="eastAsia" w:ascii="仿宋_GB2312" w:hAnsi="宋体" w:eastAsia="仿宋_GB2312" w:cs="仿宋_GB2312"/>
                <w:i w:val="0"/>
                <w:iCs w:val="0"/>
                <w:color w:val="auto"/>
                <w:sz w:val="18"/>
                <w:szCs w:val="18"/>
                <w:u w:val="none"/>
              </w:rPr>
            </w:pPr>
          </w:p>
        </w:tc>
      </w:tr>
      <w:tr w14:paraId="753F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7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7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CC3F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7293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D1E06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玉鸟路保利融信边</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F650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498844">
            <w:pPr>
              <w:rPr>
                <w:rFonts w:hint="eastAsia" w:ascii="仿宋_GB2312" w:hAnsi="宋体" w:eastAsia="仿宋_GB2312" w:cs="仿宋_GB2312"/>
                <w:i w:val="0"/>
                <w:iCs w:val="0"/>
                <w:color w:val="auto"/>
                <w:sz w:val="18"/>
                <w:szCs w:val="18"/>
                <w:u w:val="none"/>
              </w:rPr>
            </w:pPr>
          </w:p>
        </w:tc>
      </w:tr>
      <w:tr w14:paraId="35D0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7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7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1318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73BA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77E55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良业路与网周路交叉口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47FF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C9D96F">
            <w:pPr>
              <w:rPr>
                <w:rFonts w:hint="eastAsia" w:ascii="仿宋_GB2312" w:hAnsi="宋体" w:eastAsia="仿宋_GB2312" w:cs="仿宋_GB2312"/>
                <w:i w:val="0"/>
                <w:iCs w:val="0"/>
                <w:color w:val="auto"/>
                <w:sz w:val="18"/>
                <w:szCs w:val="18"/>
                <w:u w:val="none"/>
              </w:rPr>
            </w:pPr>
          </w:p>
        </w:tc>
      </w:tr>
      <w:tr w14:paraId="5D5E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8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8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1B34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3CA3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FE13B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储运路55号南庄兜车家塘</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0C2A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549C49">
            <w:pPr>
              <w:rPr>
                <w:rFonts w:hint="eastAsia" w:ascii="仿宋_GB2312" w:hAnsi="宋体" w:eastAsia="仿宋_GB2312" w:cs="仿宋_GB2312"/>
                <w:i w:val="0"/>
                <w:iCs w:val="0"/>
                <w:color w:val="auto"/>
                <w:sz w:val="18"/>
                <w:szCs w:val="18"/>
                <w:u w:val="none"/>
              </w:rPr>
            </w:pPr>
          </w:p>
        </w:tc>
      </w:tr>
      <w:tr w14:paraId="6FF8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8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8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EA58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D085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3B729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大陆村垃圾中转站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0D9B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EFC45A">
            <w:pPr>
              <w:rPr>
                <w:rFonts w:hint="eastAsia" w:ascii="仿宋_GB2312" w:hAnsi="宋体" w:eastAsia="仿宋_GB2312" w:cs="仿宋_GB2312"/>
                <w:i w:val="0"/>
                <w:iCs w:val="0"/>
                <w:color w:val="auto"/>
                <w:sz w:val="18"/>
                <w:szCs w:val="18"/>
                <w:u w:val="none"/>
              </w:rPr>
            </w:pPr>
          </w:p>
        </w:tc>
      </w:tr>
      <w:tr w14:paraId="1797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9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89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7D3C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7EB0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D7EF3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玉琮路良渚农贸市场西北角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0247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708252">
            <w:pPr>
              <w:rPr>
                <w:rFonts w:hint="eastAsia" w:ascii="仿宋_GB2312" w:hAnsi="宋体" w:eastAsia="仿宋_GB2312" w:cs="仿宋_GB2312"/>
                <w:i w:val="0"/>
                <w:iCs w:val="0"/>
                <w:color w:val="auto"/>
                <w:sz w:val="18"/>
                <w:szCs w:val="18"/>
                <w:u w:val="none"/>
              </w:rPr>
            </w:pPr>
          </w:p>
        </w:tc>
      </w:tr>
      <w:tr w14:paraId="2534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0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C89E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E55D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FDF27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小洋坝三区东门</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E0A8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A2A165">
            <w:pPr>
              <w:rPr>
                <w:rFonts w:hint="eastAsia" w:ascii="仿宋_GB2312" w:hAnsi="宋体" w:eastAsia="仿宋_GB2312" w:cs="仿宋_GB2312"/>
                <w:i w:val="0"/>
                <w:iCs w:val="0"/>
                <w:color w:val="auto"/>
                <w:sz w:val="18"/>
                <w:szCs w:val="18"/>
                <w:u w:val="none"/>
              </w:rPr>
            </w:pPr>
          </w:p>
        </w:tc>
      </w:tr>
      <w:tr w14:paraId="222C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0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B746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5767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82CDD0">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纤石村垃圾中转站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6CCA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52B796">
            <w:pPr>
              <w:rPr>
                <w:rFonts w:hint="eastAsia" w:ascii="仿宋_GB2312" w:hAnsi="宋体" w:eastAsia="仿宋_GB2312" w:cs="仿宋_GB2312"/>
                <w:i w:val="0"/>
                <w:iCs w:val="0"/>
                <w:color w:val="auto"/>
                <w:sz w:val="18"/>
                <w:szCs w:val="18"/>
                <w:u w:val="none"/>
              </w:rPr>
            </w:pPr>
          </w:p>
        </w:tc>
      </w:tr>
      <w:tr w14:paraId="5D70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1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1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7425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0CFE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3A44E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上和路小学路口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E605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614279">
            <w:pPr>
              <w:rPr>
                <w:rFonts w:hint="eastAsia" w:ascii="仿宋_GB2312" w:hAnsi="宋体" w:eastAsia="仿宋_GB2312" w:cs="仿宋_GB2312"/>
                <w:i w:val="0"/>
                <w:iCs w:val="0"/>
                <w:color w:val="auto"/>
                <w:sz w:val="18"/>
                <w:szCs w:val="18"/>
                <w:u w:val="none"/>
              </w:rPr>
            </w:pPr>
          </w:p>
        </w:tc>
      </w:tr>
      <w:tr w14:paraId="552F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1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1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6729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1F6A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674C1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高教路北草荡口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C418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B215F1">
            <w:pPr>
              <w:rPr>
                <w:rFonts w:hint="eastAsia" w:ascii="仿宋_GB2312" w:hAnsi="宋体" w:eastAsia="仿宋_GB2312" w:cs="仿宋_GB2312"/>
                <w:i w:val="0"/>
                <w:iCs w:val="0"/>
                <w:color w:val="auto"/>
                <w:sz w:val="18"/>
                <w:szCs w:val="18"/>
                <w:u w:val="none"/>
              </w:rPr>
            </w:pPr>
          </w:p>
        </w:tc>
      </w:tr>
      <w:tr w14:paraId="482C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2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2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00AB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111D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B88E0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高教路花园里路口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6443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837CC4">
            <w:pPr>
              <w:rPr>
                <w:rFonts w:hint="eastAsia" w:ascii="仿宋_GB2312" w:hAnsi="宋体" w:eastAsia="仿宋_GB2312" w:cs="仿宋_GB2312"/>
                <w:i w:val="0"/>
                <w:iCs w:val="0"/>
                <w:color w:val="auto"/>
                <w:sz w:val="18"/>
                <w:szCs w:val="18"/>
                <w:u w:val="none"/>
              </w:rPr>
            </w:pPr>
          </w:p>
        </w:tc>
      </w:tr>
      <w:tr w14:paraId="0DE2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3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93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5FC2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2F08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C5AB5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良睦路庆云路路口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2390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D53BC9">
            <w:pPr>
              <w:rPr>
                <w:rFonts w:hint="eastAsia" w:ascii="仿宋_GB2312" w:hAnsi="宋体" w:eastAsia="仿宋_GB2312" w:cs="仿宋_GB2312"/>
                <w:i w:val="0"/>
                <w:iCs w:val="0"/>
                <w:color w:val="auto"/>
                <w:sz w:val="18"/>
                <w:szCs w:val="18"/>
                <w:u w:val="none"/>
              </w:rPr>
            </w:pPr>
          </w:p>
        </w:tc>
      </w:tr>
      <w:tr w14:paraId="34F4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3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3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01FA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489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EC6C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8F888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方园路我家草莓园</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17C4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BB4C8C">
            <w:pPr>
              <w:rPr>
                <w:rFonts w:hint="eastAsia" w:ascii="仿宋_GB2312" w:hAnsi="宋体" w:eastAsia="仿宋_GB2312" w:cs="仿宋_GB2312"/>
                <w:i w:val="0"/>
                <w:iCs w:val="0"/>
                <w:color w:val="auto"/>
                <w:sz w:val="18"/>
                <w:szCs w:val="18"/>
                <w:u w:val="none"/>
              </w:rPr>
            </w:pPr>
          </w:p>
        </w:tc>
      </w:tr>
      <w:tr w14:paraId="3B6F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94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8D97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44E5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0F5A6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华丰路毛家桥南侧</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2F26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3D6B3E">
            <w:pPr>
              <w:rPr>
                <w:rFonts w:hint="eastAsia" w:ascii="仿宋_GB2312" w:hAnsi="宋体" w:eastAsia="仿宋_GB2312" w:cs="仿宋_GB2312"/>
                <w:i w:val="0"/>
                <w:iCs w:val="0"/>
                <w:color w:val="auto"/>
                <w:sz w:val="18"/>
                <w:szCs w:val="18"/>
                <w:u w:val="none"/>
              </w:rPr>
            </w:pPr>
          </w:p>
        </w:tc>
      </w:tr>
      <w:tr w14:paraId="1DFB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4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377D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360C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8F01C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风雅路五常大道路口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D5FD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96001F">
            <w:pPr>
              <w:rPr>
                <w:rFonts w:hint="eastAsia" w:ascii="仿宋_GB2312" w:hAnsi="宋体" w:eastAsia="仿宋_GB2312" w:cs="仿宋_GB2312"/>
                <w:i w:val="0"/>
                <w:iCs w:val="0"/>
                <w:color w:val="auto"/>
                <w:sz w:val="18"/>
                <w:szCs w:val="18"/>
                <w:u w:val="none"/>
              </w:rPr>
            </w:pPr>
          </w:p>
        </w:tc>
      </w:tr>
      <w:tr w14:paraId="605C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5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5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4AB7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6244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FC020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良睦路隧道入口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7D6C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D4AC15">
            <w:pPr>
              <w:rPr>
                <w:rFonts w:hint="eastAsia" w:ascii="仿宋_GB2312" w:hAnsi="宋体" w:eastAsia="仿宋_GB2312" w:cs="仿宋_GB2312"/>
                <w:i w:val="0"/>
                <w:iCs w:val="0"/>
                <w:color w:val="auto"/>
                <w:sz w:val="18"/>
                <w:szCs w:val="18"/>
                <w:u w:val="none"/>
              </w:rPr>
            </w:pPr>
          </w:p>
        </w:tc>
      </w:tr>
      <w:tr w14:paraId="6A41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6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7163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23A5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756E8D">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闲林大道爵士风情垃圾站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7B5C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7D8C74">
            <w:pPr>
              <w:rPr>
                <w:rFonts w:hint="eastAsia" w:ascii="仿宋_GB2312" w:hAnsi="宋体" w:eastAsia="仿宋_GB2312" w:cs="仿宋_GB2312"/>
                <w:i w:val="0"/>
                <w:iCs w:val="0"/>
                <w:color w:val="auto"/>
                <w:sz w:val="18"/>
                <w:szCs w:val="18"/>
                <w:u w:val="none"/>
              </w:rPr>
            </w:pPr>
          </w:p>
        </w:tc>
      </w:tr>
      <w:tr w14:paraId="3100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6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FE63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1705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6F439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高教路何母桥垃圾站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3A4E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CF799F">
            <w:pPr>
              <w:rPr>
                <w:rFonts w:hint="eastAsia" w:ascii="仿宋_GB2312" w:hAnsi="宋体" w:eastAsia="仿宋_GB2312" w:cs="仿宋_GB2312"/>
                <w:i w:val="0"/>
                <w:iCs w:val="0"/>
                <w:color w:val="auto"/>
                <w:sz w:val="18"/>
                <w:szCs w:val="18"/>
                <w:u w:val="none"/>
              </w:rPr>
            </w:pPr>
          </w:p>
        </w:tc>
      </w:tr>
      <w:tr w14:paraId="6FC2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7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297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8556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2F47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DC055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高桦线桦树村桐村路口</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EB79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A686C8">
            <w:pPr>
              <w:rPr>
                <w:rFonts w:hint="eastAsia" w:ascii="仿宋_GB2312" w:hAnsi="宋体" w:eastAsia="仿宋_GB2312" w:cs="仿宋_GB2312"/>
                <w:i w:val="0"/>
                <w:iCs w:val="0"/>
                <w:color w:val="auto"/>
                <w:sz w:val="18"/>
                <w:szCs w:val="18"/>
                <w:u w:val="none"/>
              </w:rPr>
            </w:pPr>
          </w:p>
        </w:tc>
      </w:tr>
      <w:tr w14:paraId="26A001A2">
        <w:tblPrEx>
          <w:shd w:val="clear" w:color="auto" w:fill="auto"/>
          <w:tblCellMar>
            <w:top w:w="0" w:type="dxa"/>
            <w:left w:w="108" w:type="dxa"/>
            <w:bottom w:w="0" w:type="dxa"/>
            <w:right w:w="108" w:type="dxa"/>
          </w:tblCellMar>
          <w:tblPrExChange w:id="297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7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3B2F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CC7F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4A390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溪白线鸬鸟百丈垃圾中转站</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D2F1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DA10A2">
            <w:pPr>
              <w:rPr>
                <w:rFonts w:hint="eastAsia" w:ascii="仿宋_GB2312" w:hAnsi="宋体" w:eastAsia="仿宋_GB2312" w:cs="仿宋_GB2312"/>
                <w:i w:val="0"/>
                <w:iCs w:val="0"/>
                <w:color w:val="auto"/>
                <w:sz w:val="18"/>
                <w:szCs w:val="18"/>
                <w:u w:val="none"/>
              </w:rPr>
            </w:pPr>
          </w:p>
        </w:tc>
      </w:tr>
      <w:tr w14:paraId="5593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8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8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D053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CF22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D4F12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信宇塑业有限公司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2BE7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垃圾偷倒球机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40AA2C">
            <w:pPr>
              <w:rPr>
                <w:rFonts w:hint="eastAsia" w:ascii="仿宋_GB2312" w:hAnsi="宋体" w:eastAsia="仿宋_GB2312" w:cs="仿宋_GB2312"/>
                <w:i w:val="0"/>
                <w:iCs w:val="0"/>
                <w:color w:val="auto"/>
                <w:sz w:val="18"/>
                <w:szCs w:val="18"/>
                <w:u w:val="none"/>
              </w:rPr>
            </w:pPr>
          </w:p>
        </w:tc>
      </w:tr>
      <w:tr w14:paraId="7146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9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9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8041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808B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15FA8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余杭塘路荆长路北苑1_1楼顶</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F072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A1D897">
            <w:pPr>
              <w:rPr>
                <w:rFonts w:hint="eastAsia" w:ascii="仿宋_GB2312" w:hAnsi="宋体" w:eastAsia="仿宋_GB2312" w:cs="仿宋_GB2312"/>
                <w:i w:val="0"/>
                <w:iCs w:val="0"/>
                <w:color w:val="auto"/>
                <w:sz w:val="18"/>
                <w:szCs w:val="18"/>
                <w:u w:val="none"/>
              </w:rPr>
            </w:pPr>
          </w:p>
        </w:tc>
      </w:tr>
      <w:tr w14:paraId="5070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9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299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30B6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499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3712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CF63C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余杭塘路荆长路北苑2_1楼顶</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B8CC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00390A">
            <w:pPr>
              <w:rPr>
                <w:rFonts w:hint="eastAsia" w:ascii="仿宋_GB2312" w:hAnsi="宋体" w:eastAsia="仿宋_GB2312" w:cs="仿宋_GB2312"/>
                <w:i w:val="0"/>
                <w:iCs w:val="0"/>
                <w:color w:val="auto"/>
                <w:sz w:val="18"/>
                <w:szCs w:val="18"/>
                <w:u w:val="none"/>
              </w:rPr>
            </w:pPr>
          </w:p>
        </w:tc>
      </w:tr>
      <w:tr w14:paraId="0CE7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0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0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9624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7433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D9F82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景腾人才房西南角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DB1A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695F73">
            <w:pPr>
              <w:rPr>
                <w:rFonts w:hint="eastAsia" w:ascii="仿宋_GB2312" w:hAnsi="宋体" w:eastAsia="仿宋_GB2312" w:cs="仿宋_GB2312"/>
                <w:i w:val="0"/>
                <w:iCs w:val="0"/>
                <w:color w:val="auto"/>
                <w:sz w:val="18"/>
                <w:szCs w:val="18"/>
                <w:u w:val="none"/>
              </w:rPr>
            </w:pPr>
          </w:p>
        </w:tc>
      </w:tr>
      <w:tr w14:paraId="71BF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0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0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2756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4B0D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5E15E3">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景腾人才房东南角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F5A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4002B0">
            <w:pPr>
              <w:rPr>
                <w:rFonts w:hint="eastAsia" w:ascii="仿宋_GB2312" w:hAnsi="宋体" w:eastAsia="仿宋_GB2312" w:cs="仿宋_GB2312"/>
                <w:i w:val="0"/>
                <w:iCs w:val="0"/>
                <w:color w:val="auto"/>
                <w:sz w:val="18"/>
                <w:szCs w:val="18"/>
                <w:u w:val="none"/>
              </w:rPr>
            </w:pPr>
          </w:p>
        </w:tc>
      </w:tr>
      <w:tr w14:paraId="3581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1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1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54E4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73E6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A5609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景腾人才房西北角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4A81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1193A7">
            <w:pPr>
              <w:rPr>
                <w:rFonts w:hint="eastAsia" w:ascii="仿宋_GB2312" w:hAnsi="宋体" w:eastAsia="仿宋_GB2312" w:cs="仿宋_GB2312"/>
                <w:i w:val="0"/>
                <w:iCs w:val="0"/>
                <w:color w:val="auto"/>
                <w:sz w:val="18"/>
                <w:szCs w:val="18"/>
                <w:u w:val="none"/>
              </w:rPr>
            </w:pPr>
          </w:p>
        </w:tc>
      </w:tr>
      <w:tr w14:paraId="43EB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2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2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9C05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F33D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7EF7288">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景腾人才房东北角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CEA9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1A6FF8">
            <w:pPr>
              <w:rPr>
                <w:rFonts w:hint="eastAsia" w:ascii="仿宋_GB2312" w:hAnsi="宋体" w:eastAsia="仿宋_GB2312" w:cs="仿宋_GB2312"/>
                <w:i w:val="0"/>
                <w:iCs w:val="0"/>
                <w:color w:val="auto"/>
                <w:sz w:val="18"/>
                <w:szCs w:val="18"/>
                <w:u w:val="none"/>
              </w:rPr>
            </w:pPr>
          </w:p>
        </w:tc>
      </w:tr>
      <w:tr w14:paraId="52CD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2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02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DCEF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7F45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904994">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良睦路昌源清苑出入口往西100米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7FA0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B3F15F">
            <w:pPr>
              <w:rPr>
                <w:rFonts w:hint="eastAsia" w:ascii="仿宋_GB2312" w:hAnsi="宋体" w:eastAsia="仿宋_GB2312" w:cs="仿宋_GB2312"/>
                <w:i w:val="0"/>
                <w:iCs w:val="0"/>
                <w:color w:val="auto"/>
                <w:sz w:val="18"/>
                <w:szCs w:val="18"/>
                <w:u w:val="none"/>
              </w:rPr>
            </w:pPr>
          </w:p>
        </w:tc>
      </w:tr>
      <w:tr w14:paraId="5B26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3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3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A93D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F68F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1995BF">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时代天元城西北角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3516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3CBFE2">
            <w:pPr>
              <w:rPr>
                <w:rFonts w:hint="eastAsia" w:ascii="仿宋_GB2312" w:hAnsi="宋体" w:eastAsia="仿宋_GB2312" w:cs="仿宋_GB2312"/>
                <w:i w:val="0"/>
                <w:iCs w:val="0"/>
                <w:color w:val="auto"/>
                <w:sz w:val="18"/>
                <w:szCs w:val="18"/>
                <w:u w:val="none"/>
              </w:rPr>
            </w:pPr>
          </w:p>
        </w:tc>
      </w:tr>
      <w:tr w14:paraId="39FD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3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3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5E05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384E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02ED72">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时代天元城东北角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3FA7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9EC021">
            <w:pPr>
              <w:rPr>
                <w:rFonts w:hint="eastAsia" w:ascii="仿宋_GB2312" w:hAnsi="宋体" w:eastAsia="仿宋_GB2312" w:cs="仿宋_GB2312"/>
                <w:i w:val="0"/>
                <w:iCs w:val="0"/>
                <w:color w:val="auto"/>
                <w:sz w:val="18"/>
                <w:szCs w:val="18"/>
                <w:u w:val="none"/>
              </w:rPr>
            </w:pPr>
          </w:p>
        </w:tc>
      </w:tr>
      <w:tr w14:paraId="6106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4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4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4A9C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1A81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340F3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富力郎悦居东北角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A004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D9C78E2">
            <w:pPr>
              <w:rPr>
                <w:rFonts w:hint="eastAsia" w:ascii="仿宋_GB2312" w:hAnsi="宋体" w:eastAsia="仿宋_GB2312" w:cs="仿宋_GB2312"/>
                <w:i w:val="0"/>
                <w:iCs w:val="0"/>
                <w:color w:val="auto"/>
                <w:sz w:val="18"/>
                <w:szCs w:val="18"/>
                <w:u w:val="none"/>
              </w:rPr>
            </w:pPr>
          </w:p>
        </w:tc>
      </w:tr>
      <w:tr w14:paraId="4A8D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5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5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B4A7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ACC1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11</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344C0A">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富力郎悦居西北角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37D7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64896C">
            <w:pPr>
              <w:rPr>
                <w:rFonts w:hint="eastAsia" w:ascii="仿宋_GB2312" w:hAnsi="宋体" w:eastAsia="仿宋_GB2312" w:cs="仿宋_GB2312"/>
                <w:i w:val="0"/>
                <w:iCs w:val="0"/>
                <w:color w:val="auto"/>
                <w:sz w:val="18"/>
                <w:szCs w:val="18"/>
                <w:u w:val="none"/>
              </w:rPr>
            </w:pPr>
          </w:p>
        </w:tc>
      </w:tr>
      <w:tr w14:paraId="4C81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5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5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A2AF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509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7B1F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12</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7044A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浙大校友一期经济园19号楼西北角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4DCB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1CD02A">
            <w:pPr>
              <w:rPr>
                <w:rFonts w:hint="eastAsia" w:ascii="仿宋_GB2312" w:hAnsi="宋体" w:eastAsia="仿宋_GB2312" w:cs="仿宋_GB2312"/>
                <w:i w:val="0"/>
                <w:iCs w:val="0"/>
                <w:color w:val="auto"/>
                <w:sz w:val="18"/>
                <w:szCs w:val="18"/>
                <w:u w:val="none"/>
              </w:rPr>
            </w:pPr>
          </w:p>
        </w:tc>
      </w:tr>
      <w:tr w14:paraId="6A0A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6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06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500D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699B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13</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2F329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浙大校友一期经济园19号楼东北角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7F29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5E9240">
            <w:pPr>
              <w:rPr>
                <w:rFonts w:hint="eastAsia" w:ascii="仿宋_GB2312" w:hAnsi="宋体" w:eastAsia="仿宋_GB2312" w:cs="仿宋_GB2312"/>
                <w:i w:val="0"/>
                <w:iCs w:val="0"/>
                <w:color w:val="auto"/>
                <w:sz w:val="18"/>
                <w:szCs w:val="18"/>
                <w:u w:val="none"/>
              </w:rPr>
            </w:pPr>
          </w:p>
        </w:tc>
      </w:tr>
      <w:tr w14:paraId="64CA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6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6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2B9A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03A9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14</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E5B03E">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青枫墅园山语阁7幢楼顶</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8E29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5239A9">
            <w:pPr>
              <w:rPr>
                <w:rFonts w:hint="eastAsia" w:ascii="仿宋_GB2312" w:hAnsi="宋体" w:eastAsia="仿宋_GB2312" w:cs="仿宋_GB2312"/>
                <w:i w:val="0"/>
                <w:iCs w:val="0"/>
                <w:color w:val="auto"/>
                <w:sz w:val="18"/>
                <w:szCs w:val="18"/>
                <w:u w:val="none"/>
              </w:rPr>
            </w:pPr>
          </w:p>
        </w:tc>
      </w:tr>
      <w:tr w14:paraId="59F3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7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07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CB65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68E9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15</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65463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绿汀路贯农农贸市场楼顶</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B133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98730F">
            <w:pPr>
              <w:rPr>
                <w:rFonts w:hint="eastAsia" w:ascii="仿宋_GB2312" w:hAnsi="宋体" w:eastAsia="仿宋_GB2312" w:cs="仿宋_GB2312"/>
                <w:i w:val="0"/>
                <w:iCs w:val="0"/>
                <w:color w:val="auto"/>
                <w:sz w:val="18"/>
                <w:szCs w:val="18"/>
                <w:u w:val="none"/>
              </w:rPr>
            </w:pPr>
          </w:p>
        </w:tc>
      </w:tr>
      <w:tr w14:paraId="5D94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80"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080"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9179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2"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9CB2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16</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3"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164C85">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奥克斯时代未来之城住宅2幢楼顶</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4"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6A00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0E5A4E">
            <w:pPr>
              <w:rPr>
                <w:rFonts w:hint="eastAsia" w:ascii="仿宋_GB2312" w:hAnsi="宋体" w:eastAsia="仿宋_GB2312" w:cs="仿宋_GB2312"/>
                <w:i w:val="0"/>
                <w:iCs w:val="0"/>
                <w:color w:val="auto"/>
                <w:sz w:val="18"/>
                <w:szCs w:val="18"/>
                <w:u w:val="none"/>
              </w:rPr>
            </w:pPr>
          </w:p>
        </w:tc>
      </w:tr>
      <w:tr w14:paraId="22BB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86"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86"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C731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8"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CDFEA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17</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9"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6B8C71">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南湖人家2号楼顶西南角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0"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A6C5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1"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2629F8">
            <w:pPr>
              <w:rPr>
                <w:rFonts w:hint="eastAsia" w:ascii="仿宋_GB2312" w:hAnsi="宋体" w:eastAsia="仿宋_GB2312" w:cs="仿宋_GB2312"/>
                <w:i w:val="0"/>
                <w:iCs w:val="0"/>
                <w:color w:val="auto"/>
                <w:sz w:val="18"/>
                <w:szCs w:val="18"/>
                <w:u w:val="none"/>
              </w:rPr>
            </w:pPr>
          </w:p>
        </w:tc>
      </w:tr>
      <w:tr w14:paraId="7364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92"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92"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92BA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4"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E769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18</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5"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85B8C7">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圆乡名筑3号楼顶西南角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6"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6A43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7"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ED0E8F">
            <w:pPr>
              <w:rPr>
                <w:rFonts w:hint="eastAsia" w:ascii="仿宋_GB2312" w:hAnsi="宋体" w:eastAsia="仿宋_GB2312" w:cs="仿宋_GB2312"/>
                <w:i w:val="0"/>
                <w:iCs w:val="0"/>
                <w:color w:val="auto"/>
                <w:sz w:val="18"/>
                <w:szCs w:val="18"/>
                <w:u w:val="none"/>
              </w:rPr>
            </w:pPr>
          </w:p>
        </w:tc>
      </w:tr>
      <w:tr w14:paraId="636D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98"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0" w:hRule="atLeast"/>
          <w:trPrChange w:id="3098"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4F61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0"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AF9A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19</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1"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B5144B">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余杭大酒店西南角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2"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C512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3"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97FE2A">
            <w:pPr>
              <w:rPr>
                <w:rFonts w:hint="eastAsia" w:ascii="仿宋_GB2312" w:hAnsi="宋体" w:eastAsia="仿宋_GB2312" w:cs="仿宋_GB2312"/>
                <w:i w:val="0"/>
                <w:iCs w:val="0"/>
                <w:color w:val="auto"/>
                <w:sz w:val="18"/>
                <w:szCs w:val="18"/>
                <w:u w:val="none"/>
              </w:rPr>
            </w:pPr>
          </w:p>
        </w:tc>
      </w:tr>
      <w:tr w14:paraId="73C1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04" w:author="hp2" w:date="2025-04-29T12:4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Change w:id="3104" w:author="hp2" w:date="2025-04-29T12:40:16Z">
            <w:trPr>
              <w:trHeight w:val="280" w:hRule="atLeast"/>
              <w:jc w:val="center"/>
            </w:trPr>
          </w:trPrChange>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5"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B14A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517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6" w:author="hp2" w:date="2025-04-29T12:40:16Z">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47E0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20</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7" w:author="hp2" w:date="2025-04-29T12:40:16Z">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959686">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南湖名筑西南角</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8" w:author="hp2" w:date="2025-04-29T12:40:16Z">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C1E9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高空球机</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9" w:author="hp2" w:date="2025-04-29T12:40:16Z">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C60BBC">
            <w:pPr>
              <w:rPr>
                <w:rFonts w:hint="eastAsia" w:ascii="仿宋_GB2312" w:hAnsi="宋体" w:eastAsia="仿宋_GB2312" w:cs="仿宋_GB2312"/>
                <w:i w:val="0"/>
                <w:iCs w:val="0"/>
                <w:color w:val="auto"/>
                <w:sz w:val="18"/>
                <w:szCs w:val="18"/>
                <w:u w:val="none"/>
              </w:rPr>
            </w:pPr>
          </w:p>
        </w:tc>
      </w:tr>
    </w:tbl>
    <w:p w14:paraId="6E0F2207">
      <w:pPr>
        <w:bidi w:val="0"/>
        <w:rPr>
          <w:rFonts w:hint="default"/>
          <w:b/>
          <w:bCs/>
          <w:color w:val="auto"/>
          <w:sz w:val="24"/>
          <w:szCs w:val="32"/>
          <w:lang w:val="en-US" w:eastAsia="zh-CN"/>
        </w:rPr>
      </w:pPr>
    </w:p>
    <w:p w14:paraId="1453A092">
      <w:pPr>
        <w:bidi w:val="0"/>
        <w:rPr>
          <w:rFonts w:hint="eastAsia"/>
          <w:b/>
          <w:bCs/>
          <w:color w:val="auto"/>
          <w:sz w:val="24"/>
          <w:szCs w:val="32"/>
          <w:lang w:val="en-US" w:eastAsia="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30BA035">
      <w:pPr>
        <w:bidi w:val="0"/>
        <w:rPr>
          <w:rFonts w:hint="default"/>
          <w:b/>
          <w:bCs/>
          <w:color w:val="auto"/>
          <w:sz w:val="24"/>
          <w:szCs w:val="32"/>
          <w:lang w:val="en-US" w:eastAsia="zh-CN"/>
        </w:rPr>
      </w:pPr>
      <w:r>
        <w:rPr>
          <w:rFonts w:hint="eastAsia"/>
          <w:b/>
          <w:bCs/>
          <w:color w:val="auto"/>
          <w:sz w:val="24"/>
          <w:szCs w:val="32"/>
          <w:lang w:val="en-US" w:eastAsia="zh-CN"/>
        </w:rPr>
        <w:t>三、服务配置要求：</w:t>
      </w:r>
    </w:p>
    <w:tbl>
      <w:tblPr>
        <w:tblStyle w:val="62"/>
        <w:tblW w:w="8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3110" w:author="hp2" w:date="2025-04-29T12:40:01Z">
          <w:tblPr>
            <w:tblStyle w:val="62"/>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662"/>
        <w:gridCol w:w="1170"/>
        <w:gridCol w:w="5040"/>
        <w:gridCol w:w="825"/>
        <w:gridCol w:w="720"/>
        <w:tblGridChange w:id="3111">
          <w:tblGrid>
            <w:gridCol w:w="662"/>
            <w:gridCol w:w="1170"/>
            <w:gridCol w:w="5040"/>
            <w:gridCol w:w="825"/>
            <w:gridCol w:w="720"/>
          </w:tblGrid>
        </w:tblGridChange>
      </w:tblGrid>
      <w:tr w14:paraId="075A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12"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trPrChange w:id="3112" w:author="hp2" w:date="2025-04-29T12:40:01Z">
            <w:trPr>
              <w:trHeight w:val="285"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3"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E1794B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4"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5C3FCA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5"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74573BD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参数简介</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6"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AC7692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7"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79C5D4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r>
      <w:tr w14:paraId="72D4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18"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trPrChange w:id="3118" w:author="hp2" w:date="2025-04-29T12:40:01Z">
            <w:trPr>
              <w:trHeight w:val="285" w:hRule="atLeast"/>
            </w:trPr>
          </w:trPrChange>
        </w:trPr>
        <w:tc>
          <w:tcPr>
            <w:tcW w:w="84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Change w:id="3119" w:author="hp2" w:date="2025-04-29T12:40:01Z">
              <w:tcPr>
                <w:tcW w:w="84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94E99F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软件部分</w:t>
            </w:r>
          </w:p>
        </w:tc>
      </w:tr>
      <w:tr w14:paraId="45FB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20"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trPrChange w:id="3120" w:author="hp2" w:date="2025-04-29T12:40:01Z">
            <w:trPr>
              <w:trHeight w:val="285"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21"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5B7A287">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22"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64C3E59E">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配套平台</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23"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B816DF2">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Style w:val="69"/>
                <w:rFonts w:hint="eastAsia" w:ascii="宋体" w:hAnsi="宋体" w:eastAsia="宋体" w:cs="宋体"/>
                <w:color w:val="auto"/>
                <w:kern w:val="0"/>
                <w:sz w:val="21"/>
                <w:szCs w:val="21"/>
                <w:u w:val="none"/>
                <w:lang w:val="en-US" w:eastAsia="zh-CN" w:bidi="ar"/>
              </w:rPr>
              <w:t>需承诺能接入余杭区公安分局社会治安监控系统、余杭区数管局余杭视频共享系统</w:t>
            </w:r>
            <w:r>
              <w:rPr>
                <w:rStyle w:val="69"/>
                <w:rFonts w:hint="eastAsia" w:ascii="宋体" w:hAnsi="宋体" w:eastAsia="宋体" w:cs="宋体"/>
                <w:b w:val="0"/>
                <w:bCs w:val="0"/>
                <w:color w:val="auto"/>
                <w:kern w:val="0"/>
                <w:sz w:val="21"/>
                <w:szCs w:val="21"/>
                <w:u w:val="none"/>
                <w:lang w:val="en-US" w:eastAsia="zh-CN" w:bidi="ar"/>
              </w:rPr>
              <w:t>（需提供承诺函格式自拟）</w:t>
            </w:r>
            <w:r>
              <w:rPr>
                <w:rStyle w:val="69"/>
                <w:rFonts w:hint="eastAsia" w:ascii="宋体" w:hAnsi="宋体" w:eastAsia="宋体" w:cs="宋体"/>
                <w:color w:val="auto"/>
                <w:kern w:val="0"/>
                <w:sz w:val="21"/>
                <w:szCs w:val="21"/>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Change w:id="3124"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F670C4">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Change w:id="3125"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5793C9">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项</w:t>
            </w:r>
          </w:p>
        </w:tc>
      </w:tr>
      <w:tr w14:paraId="3CCF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26"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trPrChange w:id="3126" w:author="hp2" w:date="2025-04-29T12:40:01Z">
            <w:trPr>
              <w:trHeight w:val="285" w:hRule="atLeast"/>
            </w:trPr>
          </w:trPrChange>
        </w:trPr>
        <w:tc>
          <w:tcPr>
            <w:tcW w:w="84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Change w:id="3127" w:author="hp2" w:date="2025-04-29T12:40:01Z">
              <w:tcPr>
                <w:tcW w:w="84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68A73EB">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硬件部分</w:t>
            </w:r>
          </w:p>
        </w:tc>
      </w:tr>
      <w:tr w14:paraId="7FB0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28"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031" w:hRule="atLeast"/>
          <w:jc w:val="center"/>
          <w:trPrChange w:id="3128" w:author="hp2" w:date="2025-04-29T12:40:01Z">
            <w:trPr>
              <w:trHeight w:val="2031"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29"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084C696B">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0"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42C0F4E">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b w:val="0"/>
                <w:bCs w:val="0"/>
                <w:color w:val="auto"/>
                <w:spacing w:val="0"/>
                <w:w w:val="100"/>
                <w:kern w:val="0"/>
                <w:position w:val="0"/>
                <w:sz w:val="21"/>
                <w:szCs w:val="21"/>
                <w:u w:val="none"/>
                <w:shd w:val="clear" w:color="auto" w:fill="auto"/>
                <w:lang w:val="en-US" w:eastAsia="zh-CN" w:bidi="ar"/>
              </w:rPr>
              <w:t>序化枪球一体</w:t>
            </w:r>
            <w:r>
              <w:rPr>
                <w:rFonts w:hint="eastAsia" w:ascii="宋体" w:hAnsi="宋体" w:eastAsia="宋体" w:cs="宋体"/>
                <w:i w:val="0"/>
                <w:iCs w:val="0"/>
                <w:color w:val="auto"/>
                <w:kern w:val="0"/>
                <w:sz w:val="21"/>
                <w:szCs w:val="21"/>
                <w:u w:val="none"/>
                <w:lang w:val="en-US" w:eastAsia="zh-CN" w:bidi="ar"/>
              </w:rPr>
              <w:t>监控</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1"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71B320E5">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★1.全景、细节摄像机图像传感器分辨率不小于2688*1520。</w:t>
            </w:r>
          </w:p>
          <w:p w14:paraId="3163B438">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2.全景相机支持4倍光学变倍；细节相机支持25倍光学变倍，16倍数字变倍。</w:t>
            </w:r>
          </w:p>
          <w:p w14:paraId="5B91223C">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★3.最低照度：彩色≤0.0004 lx，黑白≤0.0001lx。</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2"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F41EB29">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172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3"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E55E648">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个</w:t>
            </w:r>
          </w:p>
        </w:tc>
      </w:tr>
      <w:tr w14:paraId="049F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34"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892" w:hRule="atLeast"/>
          <w:jc w:val="center"/>
          <w:trPrChange w:id="3134" w:author="hp2" w:date="2025-04-29T12:40:01Z">
            <w:trPr>
              <w:trHeight w:val="1892"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5"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7A84BDD8">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6"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05477E0E">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b w:val="0"/>
                <w:bCs w:val="0"/>
                <w:color w:val="auto"/>
                <w:spacing w:val="0"/>
                <w:w w:val="100"/>
                <w:kern w:val="0"/>
                <w:position w:val="0"/>
                <w:sz w:val="21"/>
                <w:szCs w:val="21"/>
                <w:u w:val="none"/>
                <w:shd w:val="clear" w:color="auto" w:fill="auto"/>
                <w:lang w:val="en-US" w:eastAsia="zh-CN" w:bidi="ar"/>
              </w:rPr>
              <w:t>序化球机</w:t>
            </w:r>
            <w:r>
              <w:rPr>
                <w:rFonts w:hint="eastAsia" w:ascii="宋体" w:hAnsi="宋体" w:eastAsia="宋体" w:cs="宋体"/>
                <w:i w:val="0"/>
                <w:iCs w:val="0"/>
                <w:color w:val="auto"/>
                <w:kern w:val="0"/>
                <w:sz w:val="21"/>
                <w:szCs w:val="21"/>
                <w:u w:val="none"/>
                <w:lang w:val="en-US" w:eastAsia="zh-CN" w:bidi="ar"/>
              </w:rPr>
              <w:t>监控</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7"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0D0E1485">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none"/>
                <w:lang w:val="en-US" w:eastAsia="zh-CN" w:bidi="ar"/>
              </w:rPr>
              <w:t>1.摄像机</w:t>
            </w:r>
            <w:r>
              <w:rPr>
                <w:rFonts w:hint="eastAsia" w:ascii="宋体" w:hAnsi="宋体" w:eastAsia="宋体" w:cs="宋体"/>
                <w:color w:val="auto"/>
                <w:kern w:val="0"/>
                <w:sz w:val="21"/>
                <w:szCs w:val="21"/>
                <w:highlight w:val="none"/>
                <w:u w:val="none"/>
                <w:lang w:eastAsia="zh-CN" w:bidi="ar"/>
              </w:rPr>
              <w:t>图像</w:t>
            </w:r>
            <w:r>
              <w:rPr>
                <w:rFonts w:hint="eastAsia" w:ascii="宋体" w:hAnsi="宋体" w:eastAsia="宋体" w:cs="宋体"/>
                <w:color w:val="auto"/>
                <w:kern w:val="0"/>
                <w:sz w:val="21"/>
                <w:szCs w:val="21"/>
                <w:highlight w:val="none"/>
                <w:u w:val="none"/>
                <w:lang w:val="en-US" w:eastAsia="zh-CN" w:bidi="ar"/>
              </w:rPr>
              <w:t>传感器</w:t>
            </w:r>
            <w:r>
              <w:rPr>
                <w:rFonts w:hint="eastAsia" w:ascii="宋体" w:hAnsi="宋体" w:eastAsia="宋体" w:cs="宋体"/>
                <w:color w:val="auto"/>
                <w:kern w:val="0"/>
                <w:sz w:val="21"/>
                <w:szCs w:val="21"/>
                <w:highlight w:val="none"/>
                <w:u w:val="none"/>
                <w:lang w:eastAsia="zh-CN" w:bidi="ar"/>
              </w:rPr>
              <w:t>分辨率不小于2688*1520。</w:t>
            </w:r>
          </w:p>
          <w:p w14:paraId="2AA1F00C">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val="en-US" w:eastAsia="zh-CN" w:bidi="ar"/>
              </w:rPr>
              <w:t>2.</w:t>
            </w:r>
            <w:r>
              <w:rPr>
                <w:rFonts w:hint="eastAsia" w:ascii="宋体" w:hAnsi="宋体" w:eastAsia="宋体" w:cs="宋体"/>
                <w:color w:val="auto"/>
                <w:kern w:val="0"/>
                <w:sz w:val="21"/>
                <w:szCs w:val="21"/>
                <w:highlight w:val="none"/>
                <w:u w:val="none"/>
                <w:lang w:bidi="ar"/>
              </w:rPr>
              <w:t>支持25倍光学变倍（6.0~150.0mm），支持30倍数字变倍</w:t>
            </w:r>
            <w:r>
              <w:rPr>
                <w:rFonts w:hint="eastAsia" w:ascii="宋体" w:hAnsi="宋体" w:eastAsia="宋体" w:cs="宋体"/>
                <w:color w:val="auto"/>
                <w:kern w:val="0"/>
                <w:sz w:val="21"/>
                <w:szCs w:val="21"/>
                <w:highlight w:val="none"/>
                <w:u w:val="none"/>
                <w:lang w:eastAsia="zh-CN" w:bidi="ar"/>
              </w:rPr>
              <w:t>。</w:t>
            </w:r>
          </w:p>
          <w:p w14:paraId="2AFED09A">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none"/>
                <w:lang w:val="en-US" w:eastAsia="zh-CN" w:bidi="ar"/>
              </w:rPr>
              <w:t>3.最低照度</w:t>
            </w:r>
            <w:r>
              <w:rPr>
                <w:rFonts w:hint="eastAsia" w:ascii="宋体" w:hAnsi="宋体" w:eastAsia="宋体" w:cs="宋体"/>
                <w:color w:val="auto"/>
                <w:kern w:val="0"/>
                <w:sz w:val="21"/>
                <w:szCs w:val="21"/>
                <w:highlight w:val="none"/>
                <w:u w:val="none"/>
                <w:lang w:bidi="ar"/>
              </w:rPr>
              <w:t>：彩色≤0.0002 lx，黑白：≤0.0001lx。</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8"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971B3FD">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278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39"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77317109">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个</w:t>
            </w:r>
          </w:p>
        </w:tc>
      </w:tr>
      <w:tr w14:paraId="649A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40"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629" w:hRule="atLeast"/>
          <w:jc w:val="center"/>
          <w:trPrChange w:id="3140" w:author="hp2" w:date="2025-04-29T12:40:01Z">
            <w:trPr>
              <w:trHeight w:val="1629"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1"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30DD14EE">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2"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024822D4">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b w:val="0"/>
                <w:bCs w:val="0"/>
                <w:color w:val="auto"/>
                <w:spacing w:val="0"/>
                <w:w w:val="100"/>
                <w:kern w:val="0"/>
                <w:position w:val="0"/>
                <w:sz w:val="21"/>
                <w:szCs w:val="21"/>
                <w:u w:val="none"/>
                <w:shd w:val="clear" w:color="auto" w:fill="auto"/>
                <w:lang w:val="en-US" w:eastAsia="zh-CN" w:bidi="ar"/>
              </w:rPr>
              <w:t>垃圾偷倒球机</w:t>
            </w:r>
            <w:r>
              <w:rPr>
                <w:rFonts w:hint="eastAsia" w:ascii="宋体" w:hAnsi="宋体" w:eastAsia="宋体" w:cs="宋体"/>
                <w:i w:val="0"/>
                <w:iCs w:val="0"/>
                <w:color w:val="auto"/>
                <w:kern w:val="0"/>
                <w:sz w:val="21"/>
                <w:szCs w:val="21"/>
                <w:u w:val="none"/>
                <w:lang w:val="en-US" w:eastAsia="zh-CN" w:bidi="ar"/>
              </w:rPr>
              <w:t>监控</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3"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6311A3D6">
            <w:pPr>
              <w:keepNext w:val="0"/>
              <w:keepLines w:val="0"/>
              <w:pageBreakBefore w:val="0"/>
              <w:widowControl/>
              <w:numPr>
                <w:ilvl w:val="-1"/>
                <w:numId w:val="0"/>
              </w:numPr>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none"/>
                <w:lang w:eastAsia="zh-CN" w:bidi="ar"/>
              </w:rPr>
              <w:t>1.</w:t>
            </w:r>
            <w:r>
              <w:rPr>
                <w:rFonts w:hint="eastAsia" w:ascii="宋体" w:hAnsi="宋体" w:eastAsia="宋体" w:cs="宋体"/>
                <w:color w:val="auto"/>
                <w:kern w:val="0"/>
                <w:sz w:val="21"/>
                <w:szCs w:val="21"/>
                <w:highlight w:val="none"/>
                <w:u w:val="none"/>
                <w:lang w:val="en-US" w:eastAsia="zh-CN" w:bidi="ar"/>
              </w:rPr>
              <w:t>摄像机</w:t>
            </w:r>
            <w:r>
              <w:rPr>
                <w:rFonts w:hint="eastAsia" w:ascii="宋体" w:hAnsi="宋体" w:eastAsia="宋体" w:cs="宋体"/>
                <w:color w:val="auto"/>
                <w:kern w:val="0"/>
                <w:sz w:val="21"/>
                <w:szCs w:val="21"/>
                <w:highlight w:val="none"/>
                <w:u w:val="none"/>
                <w:lang w:eastAsia="zh-CN" w:bidi="ar"/>
              </w:rPr>
              <w:t>图像</w:t>
            </w:r>
            <w:r>
              <w:rPr>
                <w:rFonts w:hint="eastAsia" w:ascii="宋体" w:hAnsi="宋体" w:eastAsia="宋体" w:cs="宋体"/>
                <w:color w:val="auto"/>
                <w:kern w:val="0"/>
                <w:sz w:val="21"/>
                <w:szCs w:val="21"/>
                <w:highlight w:val="none"/>
                <w:u w:val="none"/>
                <w:lang w:val="en-US" w:eastAsia="zh-CN" w:bidi="ar"/>
              </w:rPr>
              <w:t>传感器</w:t>
            </w:r>
            <w:r>
              <w:rPr>
                <w:rFonts w:hint="eastAsia" w:ascii="宋体" w:hAnsi="宋体" w:eastAsia="宋体" w:cs="宋体"/>
                <w:color w:val="auto"/>
                <w:kern w:val="0"/>
                <w:sz w:val="21"/>
                <w:szCs w:val="21"/>
                <w:highlight w:val="none"/>
                <w:u w:val="none"/>
                <w:lang w:eastAsia="zh-CN" w:bidi="ar"/>
              </w:rPr>
              <w:t>分辨率不小于1920*1080。</w:t>
            </w:r>
          </w:p>
          <w:p w14:paraId="06A6F28B">
            <w:pPr>
              <w:keepNext w:val="0"/>
              <w:keepLines w:val="0"/>
              <w:pageBreakBefore w:val="0"/>
              <w:widowControl/>
              <w:numPr>
                <w:ilvl w:val="-1"/>
                <w:numId w:val="0"/>
              </w:numPr>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auto"/>
                <w:kern w:val="0"/>
                <w:sz w:val="21"/>
                <w:szCs w:val="21"/>
                <w:highlight w:val="none"/>
                <w:u w:val="none"/>
                <w:lang w:eastAsia="zh-CN" w:bidi="ar"/>
              </w:rPr>
            </w:pPr>
            <w:r>
              <w:rPr>
                <w:rFonts w:hint="eastAsia" w:ascii="宋体" w:hAnsi="宋体" w:eastAsia="宋体" w:cs="宋体"/>
                <w:color w:val="auto"/>
                <w:kern w:val="0"/>
                <w:sz w:val="21"/>
                <w:szCs w:val="21"/>
                <w:highlight w:val="none"/>
                <w:u w:val="none"/>
                <w:lang w:bidi="ar"/>
              </w:rPr>
              <w:t>2.支持25倍光学变倍</w:t>
            </w:r>
            <w:r>
              <w:rPr>
                <w:rFonts w:hint="eastAsia" w:ascii="宋体" w:hAnsi="宋体" w:eastAsia="宋体" w:cs="宋体"/>
                <w:color w:val="auto"/>
                <w:kern w:val="0"/>
                <w:sz w:val="21"/>
                <w:szCs w:val="21"/>
                <w:highlight w:val="none"/>
                <w:u w:val="none"/>
                <w:lang w:eastAsia="zh-CN" w:bidi="ar"/>
              </w:rPr>
              <w:t>。</w:t>
            </w:r>
          </w:p>
          <w:p w14:paraId="75DD885E">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none"/>
                <w:lang w:eastAsia="zh-CN" w:bidi="ar"/>
              </w:rPr>
              <w:t>3.</w:t>
            </w:r>
            <w:r>
              <w:rPr>
                <w:rFonts w:hint="eastAsia" w:ascii="宋体" w:hAnsi="宋体" w:eastAsia="宋体" w:cs="宋体"/>
                <w:color w:val="auto"/>
                <w:kern w:val="0"/>
                <w:sz w:val="21"/>
                <w:szCs w:val="21"/>
                <w:highlight w:val="none"/>
                <w:u w:val="none"/>
                <w:lang w:val="en-US" w:eastAsia="zh-CN" w:bidi="ar"/>
              </w:rPr>
              <w:t>最低照度：</w:t>
            </w:r>
            <w:r>
              <w:rPr>
                <w:rFonts w:hint="eastAsia" w:ascii="宋体" w:hAnsi="宋体" w:eastAsia="宋体" w:cs="宋体"/>
                <w:color w:val="auto"/>
                <w:kern w:val="0"/>
                <w:sz w:val="21"/>
                <w:szCs w:val="21"/>
                <w:highlight w:val="none"/>
                <w:u w:val="none"/>
                <w:lang w:bidi="ar"/>
              </w:rPr>
              <w:t>彩色≤0.0002 lx，黑白≤0.0001lx</w:t>
            </w:r>
            <w:r>
              <w:rPr>
                <w:rFonts w:hint="eastAsia" w:ascii="宋体" w:hAnsi="宋体" w:eastAsia="宋体" w:cs="宋体"/>
                <w:color w:val="auto"/>
                <w:kern w:val="0"/>
                <w:sz w:val="21"/>
                <w:szCs w:val="21"/>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4"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FD5B864">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47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5"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6ABE23F">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个</w:t>
            </w:r>
          </w:p>
        </w:tc>
      </w:tr>
      <w:tr w14:paraId="3220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46"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677" w:hRule="atLeast"/>
          <w:jc w:val="center"/>
          <w:trPrChange w:id="3146" w:author="hp2" w:date="2025-04-29T12:40:01Z">
            <w:trPr>
              <w:trHeight w:val="1677"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7"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92BDB29">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8"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65E3501">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序化管控高空球机监控</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9"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7652C3A">
            <w:pPr>
              <w:keepNext w:val="0"/>
              <w:keepLines w:val="0"/>
              <w:pageBreakBefore w:val="0"/>
              <w:widowControl/>
              <w:numPr>
                <w:ilvl w:val="0"/>
                <w:numId w:val="0"/>
              </w:numPr>
              <w:tabs>
                <w:tab w:val="left" w:pos="1120"/>
              </w:tabs>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auto"/>
                <w:kern w:val="2"/>
                <w:sz w:val="24"/>
                <w:szCs w:val="24"/>
                <w:highlight w:val="none"/>
                <w:lang w:eastAsia="zh-CN" w:bidi="ar-SA"/>
              </w:rPr>
            </w:pPr>
            <w:r>
              <w:rPr>
                <w:rFonts w:hint="eastAsia" w:ascii="仿宋" w:hAnsi="仿宋" w:eastAsia="仿宋" w:cs="仿宋"/>
                <w:i w:val="0"/>
                <w:iCs w:val="0"/>
                <w:color w:val="auto"/>
                <w:kern w:val="0"/>
                <w:sz w:val="24"/>
                <w:szCs w:val="24"/>
                <w:highlight w:val="none"/>
                <w:u w:val="none"/>
                <w:lang w:val="en-US" w:eastAsia="zh-CN"/>
              </w:rPr>
              <w:t>★</w:t>
            </w:r>
            <w:r>
              <w:rPr>
                <w:rFonts w:hint="eastAsia" w:ascii="仿宋" w:hAnsi="仿宋" w:eastAsia="仿宋" w:cs="仿宋"/>
                <w:color w:val="auto"/>
                <w:kern w:val="2"/>
                <w:sz w:val="24"/>
                <w:szCs w:val="24"/>
                <w:highlight w:val="none"/>
                <w:lang w:eastAsia="zh-CN" w:bidi="ar-SA"/>
              </w:rPr>
              <w:t>1.全景</w:t>
            </w:r>
            <w:r>
              <w:rPr>
                <w:rFonts w:hint="eastAsia" w:ascii="仿宋" w:hAnsi="仿宋" w:eastAsia="仿宋" w:cs="仿宋"/>
                <w:color w:val="auto"/>
                <w:kern w:val="2"/>
                <w:sz w:val="24"/>
                <w:szCs w:val="24"/>
                <w:highlight w:val="none"/>
                <w:lang w:val="en-US" w:eastAsia="zh-CN" w:bidi="ar-SA"/>
              </w:rPr>
              <w:t>摄像机</w:t>
            </w:r>
            <w:r>
              <w:rPr>
                <w:rFonts w:hint="eastAsia" w:ascii="仿宋" w:hAnsi="仿宋" w:eastAsia="仿宋" w:cs="仿宋"/>
                <w:color w:val="auto"/>
                <w:kern w:val="2"/>
                <w:sz w:val="24"/>
                <w:szCs w:val="24"/>
                <w:highlight w:val="none"/>
                <w:lang w:eastAsia="zh-CN" w:bidi="ar-SA"/>
              </w:rPr>
              <w:t>图像</w:t>
            </w:r>
            <w:r>
              <w:rPr>
                <w:rFonts w:hint="eastAsia" w:ascii="仿宋" w:hAnsi="仿宋" w:eastAsia="仿宋" w:cs="仿宋"/>
                <w:color w:val="auto"/>
                <w:kern w:val="2"/>
                <w:sz w:val="24"/>
                <w:szCs w:val="24"/>
                <w:highlight w:val="none"/>
                <w:lang w:val="en-US" w:eastAsia="zh-CN" w:bidi="ar-SA"/>
              </w:rPr>
              <w:t>传感器</w:t>
            </w:r>
            <w:r>
              <w:rPr>
                <w:rFonts w:hint="eastAsia" w:ascii="仿宋" w:hAnsi="仿宋" w:eastAsia="仿宋" w:cs="仿宋"/>
                <w:color w:val="auto"/>
                <w:kern w:val="2"/>
                <w:sz w:val="24"/>
                <w:szCs w:val="24"/>
                <w:highlight w:val="none"/>
                <w:lang w:eastAsia="zh-CN" w:bidi="ar-SA"/>
              </w:rPr>
              <w:t>分辨率不小于4096*1800。</w:t>
            </w:r>
          </w:p>
          <w:p w14:paraId="0E40EE92">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color w:val="auto"/>
                <w:kern w:val="2"/>
                <w:sz w:val="24"/>
                <w:szCs w:val="24"/>
                <w:highlight w:val="none"/>
                <w:lang w:eastAsia="zh-CN" w:bidi="ar-SA"/>
              </w:rPr>
              <w:t>2.支持</w:t>
            </w:r>
            <w:r>
              <w:rPr>
                <w:rFonts w:hint="eastAsia" w:ascii="仿宋" w:hAnsi="仿宋" w:eastAsia="仿宋" w:cs="仿宋"/>
                <w:color w:val="auto"/>
                <w:kern w:val="2"/>
                <w:sz w:val="24"/>
                <w:szCs w:val="24"/>
                <w:highlight w:val="none"/>
                <w:lang w:val="en-US" w:eastAsia="zh-CN" w:bidi="ar-SA"/>
              </w:rPr>
              <w:t>37倍光学变倍 。</w:t>
            </w:r>
          </w:p>
          <w:p w14:paraId="793548EA">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仿宋" w:hAnsi="仿宋" w:eastAsia="仿宋" w:cs="仿宋"/>
                <w:i w:val="0"/>
                <w:iCs w:val="0"/>
                <w:color w:val="auto"/>
                <w:kern w:val="0"/>
                <w:sz w:val="24"/>
                <w:szCs w:val="24"/>
                <w:highlight w:val="none"/>
                <w:u w:val="none"/>
                <w:lang w:val="en-US" w:eastAsia="zh-CN"/>
              </w:rPr>
              <w:t>★</w:t>
            </w:r>
            <w:r>
              <w:rPr>
                <w:rFonts w:hint="eastAsia" w:ascii="仿宋" w:hAnsi="仿宋" w:eastAsia="仿宋" w:cs="仿宋"/>
                <w:i w:val="0"/>
                <w:iCs w:val="0"/>
                <w:color w:val="auto"/>
                <w:kern w:val="0"/>
                <w:sz w:val="24"/>
                <w:szCs w:val="24"/>
                <w:highlight w:val="none"/>
                <w:u w:val="none"/>
                <w:lang w:eastAsia="zh-CN"/>
              </w:rPr>
              <w:t>3</w:t>
            </w:r>
            <w:r>
              <w:rPr>
                <w:rFonts w:hint="eastAsia" w:ascii="仿宋" w:hAnsi="仿宋" w:eastAsia="仿宋" w:cs="仿宋"/>
                <w:color w:val="auto"/>
                <w:kern w:val="2"/>
                <w:sz w:val="24"/>
                <w:szCs w:val="24"/>
                <w:highlight w:val="none"/>
                <w:lang w:eastAsia="zh-CN" w:bidi="ar-SA"/>
              </w:rPr>
              <w:t>.</w:t>
            </w:r>
            <w:r>
              <w:rPr>
                <w:rFonts w:hint="eastAsia" w:ascii="仿宋" w:hAnsi="仿宋" w:eastAsia="仿宋" w:cs="仿宋"/>
                <w:color w:val="auto"/>
                <w:kern w:val="2"/>
                <w:sz w:val="24"/>
                <w:szCs w:val="24"/>
                <w:highlight w:val="none"/>
                <w:lang w:val="en-US" w:eastAsia="zh-CN" w:bidi="ar-SA"/>
              </w:rPr>
              <w:t>最低照度：</w:t>
            </w:r>
            <w:r>
              <w:rPr>
                <w:rFonts w:hint="eastAsia" w:ascii="仿宋" w:hAnsi="仿宋" w:eastAsia="仿宋" w:cs="仿宋"/>
                <w:color w:val="auto"/>
                <w:kern w:val="0"/>
                <w:sz w:val="24"/>
                <w:szCs w:val="24"/>
                <w:highlight w:val="none"/>
              </w:rPr>
              <w:t>彩色：≤0.0004 lx、黑白：≤0.0001lx</w:t>
            </w:r>
            <w:r>
              <w:rPr>
                <w:rFonts w:hint="eastAsia" w:ascii="仿宋" w:hAnsi="仿宋" w:eastAsia="仿宋" w:cs="仿宋"/>
                <w:color w:val="auto"/>
                <w:kern w:val="2"/>
                <w:sz w:val="24"/>
                <w:szCs w:val="24"/>
                <w:highlight w:val="none"/>
                <w:lang w:val="en-US" w:eastAsia="zh-CN" w:bidi="ar-SA"/>
              </w:rPr>
              <w: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50"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3C45536F">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51"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00511F14">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个</w:t>
            </w:r>
          </w:p>
        </w:tc>
      </w:tr>
      <w:tr w14:paraId="0065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52"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86" w:hRule="atLeast"/>
          <w:jc w:val="center"/>
          <w:trPrChange w:id="3152" w:author="hp2" w:date="2025-04-29T12:40:01Z">
            <w:trPr>
              <w:trHeight w:val="486"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53"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3E649959">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54"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6AB6C240">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配套存储</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55"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3175192D">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满足每路视频监控存储时间30天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Change w:id="3156"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0717C5">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Change w:id="3157"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119D97">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项</w:t>
            </w:r>
          </w:p>
        </w:tc>
      </w:tr>
      <w:tr w14:paraId="66F3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58"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99" w:hRule="atLeast"/>
          <w:jc w:val="center"/>
          <w:trPrChange w:id="3158" w:author="hp2" w:date="2025-04-29T12:40:01Z">
            <w:trPr>
              <w:trHeight w:val="499"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59"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4733E36">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60"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7E08E18">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光纤链路</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61"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66DDE0A7">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不低于100M专线链路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Change w:id="3162"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DF09F6">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Change w:id="3163"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BF8EBB">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项</w:t>
            </w:r>
          </w:p>
        </w:tc>
      </w:tr>
      <w:tr w14:paraId="4DFC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64"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jc w:val="center"/>
          <w:trPrChange w:id="3164" w:author="hp2" w:date="2025-04-29T12:40:01Z">
            <w:trPr>
              <w:trHeight w:val="600"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65"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B8BDBB3">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66"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8A04394">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基座、立杆、接电</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67"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BAB44F1">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符合现场环境需求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Change w:id="3168"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32FC7E">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Change w:id="3169"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9B2348">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项</w:t>
            </w:r>
          </w:p>
        </w:tc>
      </w:tr>
      <w:tr w14:paraId="1AC9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70" w:author="hp2" w:date="2025-04-29T12:40: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68" w:hRule="atLeast"/>
          <w:jc w:val="center"/>
          <w:trPrChange w:id="3170" w:author="hp2" w:date="2025-04-29T12:40:01Z">
            <w:trPr>
              <w:trHeight w:val="468" w:hRule="atLeast"/>
            </w:trPr>
          </w:trPrChange>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71" w:author="hp2" w:date="2025-04-29T12:40:01Z">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97EA73C">
            <w:pPr>
              <w:keepNext w:val="0"/>
              <w:keepLines w:val="0"/>
              <w:widowControl/>
              <w:suppressLineNumbers w:val="0"/>
              <w:spacing w:line="280" w:lineRule="exact"/>
              <w:jc w:val="left"/>
              <w:textAlignment w:val="center"/>
              <w:rPr>
                <w:rFonts w:hint="eastAsia" w:ascii="宋体" w:hAnsi="宋体" w:eastAsia="宋体" w:cs="宋体"/>
                <w:b w:val="0"/>
                <w:bCs w:val="0"/>
                <w:i w:val="0"/>
                <w:iCs w:val="0"/>
                <w:color w:val="auto"/>
                <w:kern w:val="0"/>
                <w:sz w:val="21"/>
                <w:szCs w:val="21"/>
                <w:u w:val="none"/>
                <w:lang w:bidi="ar"/>
              </w:rPr>
            </w:pPr>
            <w:r>
              <w:rPr>
                <w:rFonts w:hint="eastAsia" w:ascii="宋体" w:hAnsi="宋体" w:eastAsia="宋体" w:cs="宋体"/>
                <w:b w:val="0"/>
                <w:bCs w:val="0"/>
                <w:i w:val="0"/>
                <w:iCs w:val="0"/>
                <w:color w:val="auto"/>
                <w:kern w:val="0"/>
                <w:sz w:val="21"/>
                <w:szCs w:val="21"/>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72" w:author="hp2" w:date="2025-04-29T12:40:01Z">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65F10A26">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备货备料</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73" w:author="hp2" w:date="2025-04-29T12:40:01Z">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78912F9C">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各种类监控摄像机不少于需求数量的</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Change w:id="3174" w:author="hp2" w:date="2025-04-29T12:40:01Z">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341E6E">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Change w:id="3175" w:author="hp2" w:date="2025-04-29T12:40:01Z">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9308D8">
            <w:pPr>
              <w:keepNext w:val="0"/>
              <w:keepLines w:val="0"/>
              <w:widowControl/>
              <w:suppressLineNumbers w:val="0"/>
              <w:spacing w:line="280" w:lineRule="exact"/>
              <w:jc w:val="left"/>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项</w:t>
            </w:r>
          </w:p>
        </w:tc>
      </w:tr>
    </w:tbl>
    <w:p w14:paraId="350AFE50">
      <w:pPr>
        <w:bidi w:val="0"/>
        <w:rPr>
          <w:rFonts w:hint="eastAsia"/>
          <w:b/>
          <w:bCs/>
          <w:color w:val="auto"/>
          <w:sz w:val="24"/>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AB8CD93">
      <w:pPr>
        <w:keepNext w:val="0"/>
        <w:keepLines w:val="0"/>
        <w:pageBreakBefore w:val="0"/>
        <w:widowControl/>
        <w:numPr>
          <w:ilvl w:val="0"/>
          <w:numId w:val="1"/>
        </w:numPr>
        <w:kinsoku/>
        <w:wordWrap/>
        <w:overflowPunct/>
        <w:topLinePunct w:val="0"/>
        <w:autoSpaceDE/>
        <w:autoSpaceDN/>
        <w:bidi w:val="0"/>
        <w:adjustRightInd w:val="0"/>
        <w:snapToGrid/>
        <w:spacing w:line="360" w:lineRule="auto"/>
        <w:jc w:val="left"/>
        <w:textAlignment w:val="auto"/>
        <w:rPr>
          <w:rFonts w:hint="eastAsia" w:ascii="宋体" w:hAnsi="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运维团队：</w:t>
      </w:r>
    </w:p>
    <w:tbl>
      <w:tblPr>
        <w:tblStyle w:val="62"/>
        <w:tblpPr w:leftFromText="180" w:rightFromText="180" w:vertAnchor="page" w:horzAnchor="page" w:tblpX="2025" w:tblpY="2292"/>
        <w:tblOverlap w:val="never"/>
        <w:tblW w:w="7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454"/>
        <w:gridCol w:w="5671"/>
      </w:tblGrid>
      <w:tr w14:paraId="03D7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51" w:type="dxa"/>
            <w:shd w:val="clear" w:color="auto" w:fill="FFFFFF"/>
            <w:noWrap w:val="0"/>
            <w:vAlign w:val="center"/>
          </w:tcPr>
          <w:p w14:paraId="4D7605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w:t>
            </w:r>
          </w:p>
        </w:tc>
        <w:tc>
          <w:tcPr>
            <w:tcW w:w="1454" w:type="dxa"/>
            <w:shd w:val="clear" w:color="auto" w:fill="FFFFFF"/>
            <w:noWrap w:val="0"/>
            <w:vAlign w:val="center"/>
          </w:tcPr>
          <w:p w14:paraId="751D79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w:t>
            </w:r>
            <w:r>
              <w:rPr>
                <w:rFonts w:hint="eastAsia" w:ascii="宋体" w:hAnsi="宋体" w:eastAsia="宋体" w:cs="宋体"/>
                <w:color w:val="auto"/>
                <w:kern w:val="2"/>
                <w:sz w:val="24"/>
                <w:szCs w:val="24"/>
                <w:lang w:val="en-US" w:eastAsia="zh-CN" w:bidi="ar-SA"/>
              </w:rPr>
              <w:t>运维团队</w:t>
            </w:r>
          </w:p>
        </w:tc>
        <w:tc>
          <w:tcPr>
            <w:tcW w:w="5671" w:type="dxa"/>
            <w:shd w:val="clear" w:color="auto" w:fill="FFFFFF"/>
            <w:noWrap w:val="0"/>
            <w:vAlign w:val="center"/>
          </w:tcPr>
          <w:p w14:paraId="5A99D4C5">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2"/>
                <w:sz w:val="24"/>
                <w:szCs w:val="24"/>
                <w:lang w:val="en-US" w:eastAsia="zh-CN" w:bidi="ar-SA"/>
              </w:rPr>
              <w:t>投标人承诺实行24小时电话服务，维修技术人员实行无节假日的7*24小时响应。在接到采购人故障报告后，30分钟内做出明确响应和安排</w:t>
            </w:r>
            <w:r>
              <w:rPr>
                <w:rFonts w:hint="eastAsia" w:ascii="宋体" w:hAnsi="宋体" w:eastAsia="宋体" w:cs="宋体"/>
                <w:color w:val="auto"/>
                <w:kern w:val="2"/>
                <w:sz w:val="24"/>
                <w:szCs w:val="24"/>
                <w:lang w:eastAsia="zh-CN" w:bidi="ar-SA"/>
              </w:rPr>
              <w:t>；</w:t>
            </w:r>
            <w:r>
              <w:rPr>
                <w:rFonts w:hint="eastAsia" w:ascii="宋体" w:hAnsi="宋体" w:eastAsia="宋体" w:cs="宋体"/>
                <w:color w:val="auto"/>
                <w:kern w:val="2"/>
                <w:sz w:val="24"/>
                <w:szCs w:val="24"/>
                <w:lang w:val="en-US" w:eastAsia="zh-CN" w:bidi="ar-SA"/>
              </w:rPr>
              <w:t>如果采购人需要，应在采购人提出要求后的2小时内派出维修人员到现场维修。</w:t>
            </w:r>
          </w:p>
        </w:tc>
      </w:tr>
      <w:tr w14:paraId="3817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1" w:type="dxa"/>
            <w:shd w:val="clear" w:color="auto" w:fill="FFFFFF"/>
            <w:noWrap w:val="0"/>
            <w:vAlign w:val="center"/>
          </w:tcPr>
          <w:p w14:paraId="133A75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p>
        </w:tc>
        <w:tc>
          <w:tcPr>
            <w:tcW w:w="1454" w:type="dxa"/>
            <w:shd w:val="clear" w:color="auto" w:fill="FFFFFF"/>
            <w:noWrap w:val="0"/>
            <w:vAlign w:val="center"/>
          </w:tcPr>
          <w:p w14:paraId="6F5BD6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w:t>
            </w:r>
            <w:r>
              <w:rPr>
                <w:rFonts w:hint="eastAsia" w:ascii="宋体" w:hAnsi="宋体" w:eastAsia="宋体" w:cs="宋体"/>
                <w:color w:val="auto"/>
                <w:kern w:val="2"/>
                <w:sz w:val="24"/>
                <w:szCs w:val="24"/>
                <w:lang w:val="en-US" w:eastAsia="zh-CN" w:bidi="ar-SA"/>
              </w:rPr>
              <w:t>驻场人员</w:t>
            </w:r>
          </w:p>
        </w:tc>
        <w:tc>
          <w:tcPr>
            <w:tcW w:w="5671" w:type="dxa"/>
            <w:shd w:val="clear" w:color="auto" w:fill="FFFFFF"/>
            <w:noWrap w:val="0"/>
            <w:vAlign w:val="center"/>
          </w:tcPr>
          <w:p w14:paraId="0E0ACD63">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right="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2"/>
                <w:sz w:val="24"/>
                <w:szCs w:val="24"/>
                <w:lang w:val="en-US" w:eastAsia="zh-CN" w:bidi="ar-SA"/>
              </w:rPr>
              <w:t>落实1名运维人员提供驻场服务</w:t>
            </w:r>
          </w:p>
        </w:tc>
      </w:tr>
    </w:tbl>
    <w:p w14:paraId="289F0530">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宋体" w:hAnsi="宋体" w:eastAsia="宋体" w:cs="宋体"/>
          <w:b/>
          <w:bCs/>
          <w:color w:val="auto"/>
          <w:spacing w:val="0"/>
          <w:w w:val="100"/>
          <w:kern w:val="2"/>
          <w:position w:val="0"/>
          <w:sz w:val="24"/>
          <w:szCs w:val="24"/>
          <w:shd w:val="clear" w:color="auto" w:fill="auto"/>
          <w:lang w:val="en-US" w:eastAsia="zh-CN" w:bidi="ar-SA"/>
        </w:rPr>
      </w:pPr>
      <w:r>
        <w:rPr>
          <w:rFonts w:hint="eastAsia" w:ascii="宋体" w:hAnsi="宋体" w:eastAsia="宋体" w:cs="宋体"/>
          <w:b/>
          <w:bCs/>
          <w:color w:val="auto"/>
          <w:spacing w:val="0"/>
          <w:w w:val="100"/>
          <w:kern w:val="2"/>
          <w:position w:val="0"/>
          <w:sz w:val="24"/>
          <w:szCs w:val="24"/>
          <w:shd w:val="clear" w:color="auto" w:fill="auto"/>
          <w:lang w:val="en-US" w:eastAsia="zh-CN" w:bidi="ar-SA"/>
        </w:rPr>
        <w:t>五、维服务需求</w:t>
      </w:r>
    </w:p>
    <w:p w14:paraId="4A4BF5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 xml:space="preserve">1.投标人需承诺承担服务期内的所有运维费用。 </w:t>
      </w:r>
    </w:p>
    <w:p w14:paraId="268E9C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2.技术支持需求：</w:t>
      </w:r>
    </w:p>
    <w:p w14:paraId="0E20DA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1</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 xml:space="preserve">）硬件设备维护。通过现场巡检、日常维护技术支持、技术培训等措施降低或规避设备故障，确保设备运行正常。 </w:t>
      </w:r>
    </w:p>
    <w:p w14:paraId="4C06A74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2</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）软件系统维护。对合同约定的软件系统及运行环境进行检查和维护，确保系统正常运行。</w:t>
      </w:r>
    </w:p>
    <w:p w14:paraId="1F66DB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en-US"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3</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）服务响应时间。投标人承诺实行24小时电话服务，维修技术人员实行无节假日的7*24小时</w:t>
      </w:r>
      <w:r>
        <w:rPr>
          <w:rFonts w:hint="eastAsia" w:ascii="宋体" w:hAnsi="宋体" w:eastAsia="宋体" w:cs="宋体"/>
          <w:b w:val="0"/>
          <w:bCs w:val="0"/>
          <w:color w:val="auto"/>
          <w:spacing w:val="0"/>
          <w:w w:val="100"/>
          <w:kern w:val="2"/>
          <w:position w:val="0"/>
          <w:sz w:val="24"/>
          <w:szCs w:val="24"/>
          <w:shd w:val="clear" w:color="auto" w:fill="auto"/>
          <w:lang w:eastAsia="zh-CN" w:bidi="ar-SA"/>
        </w:rPr>
        <w:t>响应</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。在接到采购</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人</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故障报告后，30分钟内做出明确响应和安排，如果采购</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人</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需要，应在采购</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人</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提出要求后的2小时内派出维修人员到现场维修。</w:t>
      </w:r>
    </w:p>
    <w:p w14:paraId="555A9C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highlight w:val="none"/>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highlight w:val="none"/>
          <w:shd w:val="clear" w:color="auto" w:fill="auto"/>
          <w:lang w:val="en-US" w:eastAsia="zh-CN" w:bidi="ar-SA"/>
        </w:rPr>
        <w:t>（4）</w:t>
      </w:r>
      <w:r>
        <w:rPr>
          <w:rFonts w:hint="eastAsia" w:ascii="宋体" w:hAnsi="宋体" w:eastAsia="宋体" w:cs="宋体"/>
          <w:b w:val="0"/>
          <w:bCs w:val="0"/>
          <w:color w:val="auto"/>
          <w:spacing w:val="0"/>
          <w:w w:val="100"/>
          <w:kern w:val="2"/>
          <w:position w:val="0"/>
          <w:sz w:val="24"/>
          <w:szCs w:val="24"/>
          <w:highlight w:val="none"/>
          <w:shd w:val="clear" w:color="auto" w:fill="auto"/>
          <w:lang w:eastAsia="zh-CN" w:bidi="ar-SA"/>
        </w:rPr>
        <w:t>故障</w:t>
      </w:r>
      <w:r>
        <w:rPr>
          <w:rFonts w:hint="eastAsia" w:ascii="宋体" w:hAnsi="宋体" w:eastAsia="宋体" w:cs="宋体"/>
          <w:b w:val="0"/>
          <w:bCs w:val="0"/>
          <w:color w:val="auto"/>
          <w:spacing w:val="0"/>
          <w:w w:val="100"/>
          <w:kern w:val="2"/>
          <w:position w:val="0"/>
          <w:sz w:val="24"/>
          <w:szCs w:val="24"/>
          <w:highlight w:val="none"/>
          <w:shd w:val="clear" w:color="auto" w:fill="auto"/>
          <w:lang w:val="zh-TW" w:eastAsia="zh-CN" w:bidi="ar-SA"/>
        </w:rPr>
        <w:t>恢复时间。维修人员到达故障现场后，应于</w:t>
      </w:r>
      <w:r>
        <w:rPr>
          <w:rFonts w:hint="eastAsia" w:ascii="宋体" w:hAnsi="宋体" w:eastAsia="宋体" w:cs="宋体"/>
          <w:b w:val="0"/>
          <w:bCs w:val="0"/>
          <w:color w:val="auto"/>
          <w:spacing w:val="0"/>
          <w:w w:val="100"/>
          <w:kern w:val="2"/>
          <w:position w:val="0"/>
          <w:sz w:val="24"/>
          <w:szCs w:val="24"/>
          <w:highlight w:val="none"/>
          <w:shd w:val="clear" w:color="auto" w:fill="auto"/>
          <w:lang w:eastAsia="zh-CN" w:bidi="ar-SA"/>
        </w:rPr>
        <w:t>72</w:t>
      </w:r>
      <w:r>
        <w:rPr>
          <w:rFonts w:hint="eastAsia" w:ascii="宋体" w:hAnsi="宋体" w:eastAsia="宋体" w:cs="宋体"/>
          <w:b w:val="0"/>
          <w:bCs w:val="0"/>
          <w:color w:val="auto"/>
          <w:spacing w:val="0"/>
          <w:w w:val="100"/>
          <w:kern w:val="2"/>
          <w:position w:val="0"/>
          <w:sz w:val="24"/>
          <w:szCs w:val="24"/>
          <w:highlight w:val="none"/>
          <w:shd w:val="clear" w:color="auto" w:fill="auto"/>
          <w:lang w:val="zh-TW" w:eastAsia="zh-CN" w:bidi="ar-SA"/>
        </w:rPr>
        <w:t>小时内恢复系统的正常运行（若需更换</w:t>
      </w:r>
      <w:r>
        <w:rPr>
          <w:rFonts w:hint="eastAsia" w:ascii="宋体" w:hAnsi="宋体" w:eastAsia="宋体" w:cs="宋体"/>
          <w:b w:val="0"/>
          <w:bCs w:val="0"/>
          <w:color w:val="auto"/>
          <w:spacing w:val="0"/>
          <w:w w:val="100"/>
          <w:kern w:val="2"/>
          <w:position w:val="0"/>
          <w:sz w:val="24"/>
          <w:szCs w:val="24"/>
          <w:highlight w:val="none"/>
          <w:shd w:val="clear" w:color="auto" w:fill="auto"/>
          <w:lang w:eastAsia="zh-CN" w:bidi="ar-SA"/>
        </w:rPr>
        <w:t>备</w:t>
      </w:r>
      <w:r>
        <w:rPr>
          <w:rFonts w:hint="eastAsia" w:ascii="宋体" w:hAnsi="宋体" w:eastAsia="宋体" w:cs="宋体"/>
          <w:b w:val="0"/>
          <w:bCs w:val="0"/>
          <w:color w:val="auto"/>
          <w:spacing w:val="0"/>
          <w:w w:val="100"/>
          <w:kern w:val="2"/>
          <w:position w:val="0"/>
          <w:sz w:val="24"/>
          <w:szCs w:val="24"/>
          <w:highlight w:val="none"/>
          <w:shd w:val="clear" w:color="auto" w:fill="auto"/>
          <w:lang w:val="zh-TW" w:eastAsia="zh-CN" w:bidi="ar-SA"/>
        </w:rPr>
        <w:t>件，</w:t>
      </w:r>
      <w:r>
        <w:rPr>
          <w:rFonts w:hint="eastAsia" w:ascii="宋体" w:hAnsi="宋体" w:eastAsia="宋体" w:cs="宋体"/>
          <w:b w:val="0"/>
          <w:bCs w:val="0"/>
          <w:color w:val="auto"/>
          <w:spacing w:val="0"/>
          <w:w w:val="100"/>
          <w:kern w:val="2"/>
          <w:position w:val="0"/>
          <w:sz w:val="24"/>
          <w:szCs w:val="24"/>
          <w:highlight w:val="none"/>
          <w:shd w:val="clear" w:color="auto" w:fill="auto"/>
          <w:lang w:eastAsia="zh-CN" w:bidi="ar-SA"/>
        </w:rPr>
        <w:t>应8</w:t>
      </w:r>
      <w:r>
        <w:rPr>
          <w:rFonts w:hint="eastAsia" w:ascii="宋体" w:hAnsi="宋体" w:eastAsia="宋体" w:cs="宋体"/>
          <w:b w:val="0"/>
          <w:bCs w:val="0"/>
          <w:color w:val="auto"/>
          <w:spacing w:val="0"/>
          <w:w w:val="100"/>
          <w:kern w:val="2"/>
          <w:position w:val="0"/>
          <w:sz w:val="24"/>
          <w:szCs w:val="24"/>
          <w:highlight w:val="none"/>
          <w:shd w:val="clear" w:color="auto" w:fill="auto"/>
          <w:lang w:val="zh-TW" w:eastAsia="zh-CN" w:bidi="ar-SA"/>
        </w:rPr>
        <w:t>小时内更换备件）。</w:t>
      </w:r>
    </w:p>
    <w:p w14:paraId="423BFE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 xml:space="preserve">▲3.落实1名运维人员提供驻场服务，在服务期内投标人不得以任何理由影响用户的正常使用。 </w:t>
      </w:r>
    </w:p>
    <w:p w14:paraId="2A13CD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 xml:space="preserve">4.培训要求：安装调试后，对设备使用人员进行现场实地培训，并根据采购人需求开展用户走访和系统操作培训。 </w:t>
      </w:r>
    </w:p>
    <w:p w14:paraId="1F9C310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highlight w:val="none"/>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w:t>
      </w:r>
      <w:r>
        <w:rPr>
          <w:rFonts w:hint="eastAsia" w:ascii="宋体" w:hAnsi="宋体" w:eastAsia="宋体" w:cs="宋体"/>
          <w:b w:val="0"/>
          <w:bCs w:val="0"/>
          <w:color w:val="auto"/>
          <w:spacing w:val="0"/>
          <w:w w:val="100"/>
          <w:kern w:val="2"/>
          <w:position w:val="0"/>
          <w:sz w:val="24"/>
          <w:szCs w:val="24"/>
          <w:highlight w:val="none"/>
          <w:shd w:val="clear" w:color="auto" w:fill="auto"/>
          <w:lang w:val="zh-TW" w:eastAsia="zh-CN" w:bidi="ar-SA"/>
        </w:rPr>
        <w:t>5.</w:t>
      </w:r>
      <w:r>
        <w:rPr>
          <w:rFonts w:hint="eastAsia" w:ascii="宋体" w:hAnsi="宋体" w:cs="宋体"/>
          <w:color w:val="auto"/>
          <w:sz w:val="24"/>
          <w:highlight w:val="none"/>
          <w:shd w:val="clear" w:color="auto" w:fill="auto"/>
        </w:rPr>
        <w:t>承诺储备的备货备料数量不少于各种类监控摄像机需求数量的5%；服务期内每年提供不大于20%的免费监控点位移位服务。</w:t>
      </w:r>
    </w:p>
    <w:p w14:paraId="242AA1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6.最终考核办法以合同约定为准。</w:t>
      </w:r>
    </w:p>
    <w:p w14:paraId="54C159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pacing w:val="0"/>
          <w:w w:val="100"/>
          <w:kern w:val="2"/>
          <w:position w:val="0"/>
          <w:sz w:val="24"/>
          <w:szCs w:val="24"/>
          <w:shd w:val="clear" w:color="auto" w:fill="auto"/>
          <w:lang w:val="en-US"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 xml:space="preserve">    </w:t>
      </w:r>
      <w:r>
        <w:rPr>
          <w:rFonts w:hint="eastAsia" w:ascii="宋体" w:hAnsi="宋体" w:cs="宋体"/>
          <w:b w:val="0"/>
          <w:bCs w:val="0"/>
          <w:color w:val="auto"/>
          <w:spacing w:val="0"/>
          <w:w w:val="100"/>
          <w:kern w:val="2"/>
          <w:position w:val="0"/>
          <w:sz w:val="24"/>
          <w:szCs w:val="24"/>
          <w:shd w:val="clear" w:color="auto" w:fill="auto"/>
          <w:lang w:val="en-US" w:eastAsia="zh-CN" w:bidi="ar-SA"/>
        </w:rPr>
        <w:t>六</w:t>
      </w:r>
      <w:r>
        <w:rPr>
          <w:rFonts w:hint="eastAsia" w:ascii="宋体" w:hAnsi="宋体" w:eastAsia="宋体" w:cs="宋体"/>
          <w:b/>
          <w:bCs/>
          <w:color w:val="auto"/>
          <w:spacing w:val="0"/>
          <w:w w:val="100"/>
          <w:kern w:val="2"/>
          <w:position w:val="0"/>
          <w:sz w:val="24"/>
          <w:szCs w:val="24"/>
          <w:shd w:val="clear" w:color="auto" w:fill="auto"/>
          <w:lang w:val="zh-TW" w:eastAsia="zh-CN" w:bidi="ar-SA"/>
        </w:rPr>
        <w:t>、服务质量考核需求</w:t>
      </w:r>
    </w:p>
    <w:p w14:paraId="03B2AF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▲1</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服务期限：本项目服务期</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一</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年，合同从具备服务条件（项目启动验收通过）之日起算。投标人需承诺在签订合同后</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2</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个月内完成全部点位的</w:t>
      </w:r>
      <w:r>
        <w:rPr>
          <w:rFonts w:hint="eastAsia" w:ascii="宋体" w:hAnsi="宋体" w:cs="宋体"/>
          <w:b w:val="0"/>
          <w:bCs w:val="0"/>
          <w:color w:val="auto"/>
          <w:spacing w:val="0"/>
          <w:w w:val="100"/>
          <w:kern w:val="2"/>
          <w:position w:val="0"/>
          <w:sz w:val="24"/>
          <w:szCs w:val="24"/>
          <w:shd w:val="clear" w:color="auto" w:fill="auto"/>
          <w:lang w:val="en-US" w:eastAsia="zh-CN" w:bidi="ar-SA"/>
        </w:rPr>
        <w:t>视频共享</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平台推送工作，并向采购人提出项目启动验收。</w:t>
      </w:r>
    </w:p>
    <w:p w14:paraId="516D14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2</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.考核需求：</w:t>
      </w:r>
    </w:p>
    <w:p w14:paraId="074A5C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从服务期开始后每月考核一次。采购人从整体、单点两方面对合同内租赁服务进行考核，根据考核实际情况计算每月租赁服务费用：</w:t>
      </w:r>
    </w:p>
    <w:p w14:paraId="075E50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（1）整体运维考核：当月在线率达9</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5</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%及以上的为合格，不扣除费用；低于9</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5</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%的，则扣除费用：当月总租赁费*（1-在线率）；</w:t>
      </w:r>
    </w:p>
    <w:p w14:paraId="4F4DE406">
      <w:pPr>
        <w:pStyle w:val="3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outlineLvl w:val="0"/>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（2）</w:t>
      </w:r>
      <w:r>
        <w:rPr>
          <w:rFonts w:hint="eastAsia" w:ascii="宋体" w:hAnsi="宋体" w:cs="宋体"/>
          <w:color w:val="auto"/>
          <w:kern w:val="2"/>
          <w:shd w:val="clear" w:color="auto" w:fill="auto"/>
          <w:lang w:val="zh-TW"/>
        </w:rPr>
        <w:t>单点运维考核：当月单点故障每累计72小时扣除该点位一个月服务费（单点服务费计算方式：年度合同总价/12月/点位总算），并依此叠加，扣款上不封顶（针对市政建设及不可抗力等非供应商服务保障不力因素引起的故障，可通过报备不予考核）。</w:t>
      </w:r>
    </w:p>
    <w:p w14:paraId="611FE1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w w:val="100"/>
          <w:kern w:val="2"/>
          <w:position w:val="0"/>
          <w:sz w:val="24"/>
          <w:szCs w:val="24"/>
          <w:shd w:val="clear" w:color="auto" w:fill="auto"/>
          <w:lang w:val="zh-TW" w:eastAsia="zh-CN" w:bidi="ar-SA"/>
        </w:rPr>
      </w:pP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3</w:t>
      </w:r>
      <w:r>
        <w:rPr>
          <w:rFonts w:hint="eastAsia" w:ascii="宋体" w:hAnsi="宋体" w:eastAsia="宋体" w:cs="宋体"/>
          <w:b w:val="0"/>
          <w:bCs w:val="0"/>
          <w:color w:val="auto"/>
          <w:spacing w:val="0"/>
          <w:w w:val="100"/>
          <w:kern w:val="2"/>
          <w:position w:val="0"/>
          <w:sz w:val="24"/>
          <w:szCs w:val="24"/>
          <w:shd w:val="clear" w:color="auto" w:fill="auto"/>
          <w:lang w:val="en-US" w:eastAsia="zh-CN" w:bidi="ar-SA"/>
        </w:rPr>
        <w:t>.</w:t>
      </w:r>
      <w:r>
        <w:rPr>
          <w:rFonts w:hint="eastAsia" w:ascii="宋体" w:hAnsi="宋体" w:eastAsia="宋体" w:cs="宋体"/>
          <w:b w:val="0"/>
          <w:bCs w:val="0"/>
          <w:color w:val="auto"/>
          <w:spacing w:val="0"/>
          <w:w w:val="100"/>
          <w:kern w:val="2"/>
          <w:position w:val="0"/>
          <w:sz w:val="24"/>
          <w:szCs w:val="24"/>
          <w:shd w:val="clear" w:color="auto" w:fill="auto"/>
          <w:lang w:val="zh-TW" w:eastAsia="zh-CN" w:bidi="ar-SA"/>
        </w:rPr>
        <w:t xml:space="preserve">验收及结算方式： </w:t>
      </w:r>
    </w:p>
    <w:p w14:paraId="6AA2BF1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color w:val="auto"/>
          <w:spacing w:val="0"/>
          <w:w w:val="100"/>
          <w:kern w:val="2"/>
          <w:position w:val="0"/>
          <w:sz w:val="24"/>
          <w:szCs w:val="24"/>
          <w:highlight w:val="yellow"/>
          <w:shd w:val="clear" w:color="auto" w:fill="auto"/>
          <w:lang w:val="en-US" w:eastAsia="zh-CN" w:bidi="ar-SA"/>
        </w:rPr>
      </w:pPr>
      <w:r>
        <w:rPr>
          <w:rFonts w:hint="eastAsia" w:ascii="宋体" w:hAnsi="宋体" w:eastAsia="宋体" w:cs="宋体"/>
          <w:b w:val="0"/>
          <w:bCs w:val="0"/>
          <w:color w:val="auto"/>
          <w:spacing w:val="0"/>
          <w:w w:val="100"/>
          <w:kern w:val="2"/>
          <w:position w:val="0"/>
          <w:sz w:val="24"/>
          <w:szCs w:val="24"/>
          <w:highlight w:val="yellow"/>
          <w:shd w:val="clear" w:color="auto" w:fill="auto"/>
          <w:lang w:val="en-US" w:eastAsia="zh-CN" w:bidi="ar-SA"/>
        </w:rPr>
        <w:t>供应商建设完成后，向采购人申请合同启动验收，启动验收完成后，采购人支付50%合同款；项目结束后，供应商向采购人申请服务考核验收，验收通过后，采购人根据考核结果支付合同尾款。</w:t>
      </w:r>
    </w:p>
    <w:p w14:paraId="0C4B1879">
      <w:pPr>
        <w:pStyle w:val="2"/>
        <w:numPr>
          <w:ilvl w:val="0"/>
          <w:numId w:val="0"/>
        </w:numPr>
        <w:ind w:leftChars="0"/>
        <w:rPr>
          <w:rFonts w:hint="default"/>
          <w:color w:val="auto"/>
          <w:lang w:val="en-US" w:eastAsia="zh-CN"/>
        </w:rPr>
      </w:pPr>
    </w:p>
    <w:p w14:paraId="750A412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ED674F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p w14:paraId="61577ED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176" w:author="hp2" w:date="2025-04-29T12:39:55Z">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89"/>
        <w:gridCol w:w="3545"/>
        <w:gridCol w:w="764"/>
        <w:gridCol w:w="1147"/>
        <w:gridCol w:w="2150"/>
        <w:tblGridChange w:id="3177">
          <w:tblGrid>
            <w:gridCol w:w="889"/>
            <w:gridCol w:w="3545"/>
            <w:gridCol w:w="764"/>
            <w:gridCol w:w="1147"/>
            <w:gridCol w:w="2150"/>
          </w:tblGrid>
        </w:tblGridChange>
      </w:tblGrid>
      <w:tr w14:paraId="1407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8"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179" w:author="hp2" w:date="2025-04-29T12:39:55Z">
              <w:tcPr>
                <w:tcW w:w="889" w:type="dxa"/>
                <w:vAlign w:val="center"/>
              </w:tcPr>
            </w:tcPrChange>
          </w:tcPr>
          <w:p w14:paraId="2C088D04">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序号</w:t>
            </w:r>
          </w:p>
        </w:tc>
        <w:tc>
          <w:tcPr>
            <w:tcW w:w="3545" w:type="dxa"/>
            <w:vAlign w:val="center"/>
            <w:tcPrChange w:id="3180" w:author="hp2" w:date="2025-04-29T12:39:55Z">
              <w:tcPr>
                <w:tcW w:w="3545" w:type="dxa"/>
                <w:vAlign w:val="center"/>
              </w:tcPr>
            </w:tcPrChange>
          </w:tcPr>
          <w:p w14:paraId="3BE89CF2">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评标标准</w:t>
            </w:r>
          </w:p>
        </w:tc>
        <w:tc>
          <w:tcPr>
            <w:tcW w:w="764" w:type="dxa"/>
            <w:vAlign w:val="center"/>
            <w:tcPrChange w:id="3181" w:author="hp2" w:date="2025-04-29T12:39:55Z">
              <w:tcPr>
                <w:tcW w:w="764" w:type="dxa"/>
                <w:vAlign w:val="center"/>
              </w:tcPr>
            </w:tcPrChange>
          </w:tcPr>
          <w:p w14:paraId="7F858EB4">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权重</w:t>
            </w:r>
          </w:p>
        </w:tc>
        <w:tc>
          <w:tcPr>
            <w:tcW w:w="1147" w:type="dxa"/>
            <w:vAlign w:val="center"/>
            <w:tcPrChange w:id="3182" w:author="hp2" w:date="2025-04-29T12:39:55Z">
              <w:tcPr>
                <w:tcW w:w="1147" w:type="dxa"/>
                <w:vAlign w:val="center"/>
              </w:tcPr>
            </w:tcPrChange>
          </w:tcPr>
          <w:p w14:paraId="4A5DAC2D">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主观分/客观分属性</w:t>
            </w:r>
          </w:p>
        </w:tc>
        <w:tc>
          <w:tcPr>
            <w:tcW w:w="2150" w:type="dxa"/>
            <w:vAlign w:val="center"/>
            <w:tcPrChange w:id="3183" w:author="hp2" w:date="2025-04-29T12:39:55Z">
              <w:tcPr>
                <w:tcW w:w="2150" w:type="dxa"/>
                <w:vAlign w:val="center"/>
              </w:tcPr>
            </w:tcPrChange>
          </w:tcPr>
          <w:p w14:paraId="6E44518F">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投标文件中评标标准相应的商务技术资料目录*</w:t>
            </w:r>
          </w:p>
        </w:tc>
      </w:tr>
      <w:tr w14:paraId="4BF1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4"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185" w:author="hp2" w:date="2025-04-29T12:39:55Z">
              <w:tcPr>
                <w:tcW w:w="889" w:type="dxa"/>
                <w:vAlign w:val="center"/>
              </w:tcPr>
            </w:tcPrChange>
          </w:tcPr>
          <w:p w14:paraId="20EDCB6D">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3545" w:type="dxa"/>
            <w:shd w:val="clear" w:color="auto" w:fill="auto"/>
            <w:vAlign w:val="top"/>
            <w:tcPrChange w:id="3186" w:author="hp2" w:date="2025-04-29T12:39:55Z">
              <w:tcPr>
                <w:tcW w:w="3545" w:type="dxa"/>
                <w:shd w:val="clear" w:color="auto" w:fill="auto"/>
                <w:vAlign w:val="top"/>
              </w:tcPr>
            </w:tcPrChange>
          </w:tcPr>
          <w:p w14:paraId="07281991">
            <w:pPr>
              <w:keepNext w:val="0"/>
              <w:keepLines w:val="0"/>
              <w:widowControl/>
              <w:suppressLineNumbers w:val="0"/>
              <w:jc w:val="both"/>
              <w:textAlignment w:val="top"/>
              <w:rPr>
                <w:rFonts w:hint="eastAsia" w:ascii="宋体" w:hAnsi="宋体" w:eastAsia="宋体" w:cs="宋体"/>
                <w:b/>
                <w:bCs/>
                <w:i w:val="0"/>
                <w:iCs w:val="0"/>
                <w:color w:val="auto"/>
                <w:kern w:val="2"/>
                <w:sz w:val="21"/>
                <w:szCs w:val="21"/>
                <w:u w:val="none"/>
                <w:lang w:val="en-US" w:eastAsia="zh-CN" w:bidi="ar-SA"/>
              </w:rPr>
            </w:pPr>
            <w:r>
              <w:rPr>
                <w:rStyle w:val="122"/>
                <w:rFonts w:hint="eastAsia" w:ascii="宋体" w:hAnsi="宋体" w:cs="宋体"/>
                <w:b/>
                <w:bCs/>
                <w:color w:val="auto"/>
                <w:sz w:val="21"/>
                <w:szCs w:val="21"/>
                <w:lang w:val="en-US" w:eastAsia="zh-CN" w:bidi="ar"/>
              </w:rPr>
              <w:t>标准认证</w:t>
            </w:r>
            <w:r>
              <w:rPr>
                <w:rStyle w:val="122"/>
                <w:rFonts w:hint="eastAsia" w:ascii="宋体" w:hAnsi="宋体" w:eastAsia="宋体" w:cs="宋体"/>
                <w:b/>
                <w:bCs/>
                <w:color w:val="auto"/>
                <w:sz w:val="21"/>
                <w:szCs w:val="21"/>
                <w:lang w:val="en-US" w:eastAsia="zh-CN" w:bidi="ar"/>
              </w:rPr>
              <w:t>：</w:t>
            </w:r>
            <w:r>
              <w:rPr>
                <w:rStyle w:val="122"/>
                <w:rFonts w:hint="eastAsia" w:ascii="宋体" w:hAnsi="宋体" w:eastAsia="宋体" w:cs="宋体"/>
                <w:color w:val="auto"/>
                <w:sz w:val="21"/>
                <w:szCs w:val="21"/>
                <w:lang w:val="en-US" w:eastAsia="zh-CN" w:bidi="ar"/>
              </w:rPr>
              <w:br w:type="textWrapping"/>
            </w:r>
            <w:r>
              <w:rPr>
                <w:rStyle w:val="314"/>
                <w:rFonts w:hint="eastAsia" w:ascii="宋体" w:hAnsi="宋体" w:eastAsia="宋体" w:cs="宋体"/>
                <w:color w:val="auto"/>
                <w:sz w:val="21"/>
                <w:szCs w:val="21"/>
                <w:lang w:val="en-US" w:eastAsia="zh-CN" w:bidi="ar"/>
              </w:rPr>
              <w:t>1、投标人具有质量管理体系认证证书</w:t>
            </w:r>
            <w:r>
              <w:rPr>
                <w:rStyle w:val="314"/>
                <w:rFonts w:hint="eastAsia" w:ascii="宋体" w:hAnsi="宋体" w:cs="宋体"/>
                <w:color w:val="auto"/>
                <w:sz w:val="21"/>
                <w:szCs w:val="21"/>
                <w:lang w:val="en-US" w:eastAsia="zh-CN" w:bidi="ar"/>
              </w:rPr>
              <w:t>的得2</w:t>
            </w:r>
            <w:r>
              <w:rPr>
                <w:rStyle w:val="314"/>
                <w:rFonts w:hint="eastAsia" w:ascii="宋体" w:hAnsi="宋体" w:eastAsia="宋体" w:cs="宋体"/>
                <w:color w:val="auto"/>
                <w:sz w:val="21"/>
                <w:szCs w:val="21"/>
                <w:lang w:val="en-US" w:eastAsia="zh-CN" w:bidi="ar"/>
              </w:rPr>
              <w:t>分</w:t>
            </w:r>
            <w:r>
              <w:rPr>
                <w:rStyle w:val="314"/>
                <w:rFonts w:hint="eastAsia" w:ascii="宋体" w:hAnsi="宋体" w:cs="宋体"/>
                <w:color w:val="auto"/>
                <w:sz w:val="21"/>
                <w:szCs w:val="21"/>
                <w:lang w:val="en-US" w:eastAsia="zh-CN" w:bidi="ar"/>
              </w:rPr>
              <w:t>；</w:t>
            </w:r>
            <w:r>
              <w:rPr>
                <w:rStyle w:val="314"/>
                <w:rFonts w:hint="eastAsia" w:ascii="宋体" w:hAnsi="宋体" w:eastAsia="宋体" w:cs="宋体"/>
                <w:color w:val="auto"/>
                <w:sz w:val="21"/>
                <w:szCs w:val="21"/>
                <w:lang w:val="en-US" w:eastAsia="zh-CN" w:bidi="ar"/>
              </w:rPr>
              <w:br w:type="textWrapping"/>
            </w:r>
            <w:r>
              <w:rPr>
                <w:rStyle w:val="314"/>
                <w:rFonts w:hint="eastAsia" w:ascii="宋体" w:hAnsi="宋体" w:eastAsia="宋体" w:cs="宋体"/>
                <w:color w:val="auto"/>
                <w:sz w:val="21"/>
                <w:szCs w:val="21"/>
                <w:lang w:val="en-US" w:eastAsia="zh-CN" w:bidi="ar"/>
              </w:rPr>
              <w:t>2、投标人具有环境管理体系认证证书</w:t>
            </w:r>
            <w:r>
              <w:rPr>
                <w:rStyle w:val="314"/>
                <w:rFonts w:hint="eastAsia" w:ascii="宋体" w:hAnsi="宋体" w:cs="宋体"/>
                <w:color w:val="auto"/>
                <w:sz w:val="21"/>
                <w:szCs w:val="21"/>
                <w:lang w:val="en-US" w:eastAsia="zh-CN" w:bidi="ar"/>
              </w:rPr>
              <w:t>的得2</w:t>
            </w:r>
            <w:r>
              <w:rPr>
                <w:rStyle w:val="314"/>
                <w:rFonts w:hint="eastAsia" w:ascii="宋体" w:hAnsi="宋体" w:eastAsia="宋体" w:cs="宋体"/>
                <w:color w:val="auto"/>
                <w:sz w:val="21"/>
                <w:szCs w:val="21"/>
                <w:lang w:val="en-US" w:eastAsia="zh-CN" w:bidi="ar"/>
              </w:rPr>
              <w:t>分</w:t>
            </w:r>
            <w:r>
              <w:rPr>
                <w:rStyle w:val="314"/>
                <w:rFonts w:hint="eastAsia" w:ascii="宋体" w:hAnsi="宋体" w:cs="宋体"/>
                <w:color w:val="auto"/>
                <w:sz w:val="21"/>
                <w:szCs w:val="21"/>
                <w:lang w:val="en-US" w:eastAsia="zh-CN" w:bidi="ar"/>
              </w:rPr>
              <w:t>；</w:t>
            </w:r>
            <w:r>
              <w:rPr>
                <w:rStyle w:val="314"/>
                <w:rFonts w:hint="eastAsia" w:ascii="宋体" w:hAnsi="宋体" w:eastAsia="宋体" w:cs="宋体"/>
                <w:color w:val="auto"/>
                <w:sz w:val="21"/>
                <w:szCs w:val="21"/>
                <w:lang w:val="en-US" w:eastAsia="zh-CN" w:bidi="ar"/>
              </w:rPr>
              <w:br w:type="textWrapping"/>
            </w:r>
            <w:r>
              <w:rPr>
                <w:rStyle w:val="314"/>
                <w:rFonts w:hint="eastAsia" w:ascii="宋体" w:hAnsi="宋体" w:eastAsia="宋体" w:cs="宋体"/>
                <w:color w:val="auto"/>
                <w:sz w:val="21"/>
                <w:szCs w:val="21"/>
                <w:lang w:val="en-US" w:eastAsia="zh-CN" w:bidi="ar"/>
              </w:rPr>
              <w:t>3、投标人具有职业健康安全管理体系证书</w:t>
            </w:r>
            <w:r>
              <w:rPr>
                <w:rStyle w:val="314"/>
                <w:rFonts w:hint="eastAsia" w:ascii="宋体" w:hAnsi="宋体" w:cs="宋体"/>
                <w:color w:val="auto"/>
                <w:sz w:val="21"/>
                <w:szCs w:val="21"/>
                <w:lang w:val="en-US" w:eastAsia="zh-CN" w:bidi="ar"/>
              </w:rPr>
              <w:t>的得2</w:t>
            </w:r>
            <w:r>
              <w:rPr>
                <w:rStyle w:val="314"/>
                <w:rFonts w:hint="eastAsia" w:ascii="宋体" w:hAnsi="宋体" w:eastAsia="宋体" w:cs="宋体"/>
                <w:color w:val="auto"/>
                <w:sz w:val="21"/>
                <w:szCs w:val="21"/>
                <w:lang w:val="en-US" w:eastAsia="zh-CN" w:bidi="ar"/>
              </w:rPr>
              <w:t>分</w:t>
            </w:r>
            <w:r>
              <w:rPr>
                <w:rStyle w:val="314"/>
                <w:rFonts w:hint="eastAsia" w:ascii="宋体" w:hAnsi="宋体" w:cs="宋体"/>
                <w:color w:val="auto"/>
                <w:sz w:val="21"/>
                <w:szCs w:val="21"/>
                <w:lang w:val="en-US" w:eastAsia="zh-CN" w:bidi="ar"/>
              </w:rPr>
              <w:t>；</w:t>
            </w:r>
            <w:r>
              <w:rPr>
                <w:rStyle w:val="314"/>
                <w:rFonts w:hint="eastAsia" w:ascii="宋体" w:hAnsi="宋体" w:eastAsia="宋体" w:cs="宋体"/>
                <w:color w:val="auto"/>
                <w:sz w:val="21"/>
                <w:szCs w:val="21"/>
                <w:lang w:val="en-US" w:eastAsia="zh-CN" w:bidi="ar"/>
              </w:rPr>
              <w:br w:type="textWrapping"/>
            </w:r>
            <w:r>
              <w:rPr>
                <w:rStyle w:val="314"/>
                <w:rFonts w:hint="eastAsia" w:ascii="宋体" w:hAnsi="宋体" w:eastAsia="宋体" w:cs="宋体"/>
                <w:b/>
                <w:bCs/>
                <w:color w:val="auto"/>
                <w:sz w:val="21"/>
                <w:szCs w:val="21"/>
                <w:lang w:val="en-US" w:eastAsia="zh-CN" w:bidi="ar"/>
              </w:rPr>
              <w:t>投标文件中提供证书复印件或扫描件</w:t>
            </w:r>
            <w:r>
              <w:rPr>
                <w:rStyle w:val="314"/>
                <w:rFonts w:hint="eastAsia" w:ascii="宋体" w:hAnsi="宋体" w:cs="宋体"/>
                <w:b/>
                <w:bCs/>
                <w:color w:val="auto"/>
                <w:sz w:val="21"/>
                <w:szCs w:val="21"/>
                <w:lang w:val="en-US" w:eastAsia="zh-CN" w:bidi="ar"/>
              </w:rPr>
              <w:t>加盖公章</w:t>
            </w:r>
            <w:r>
              <w:rPr>
                <w:rStyle w:val="314"/>
                <w:rFonts w:hint="eastAsia" w:ascii="宋体" w:hAnsi="宋体" w:eastAsia="宋体" w:cs="宋体"/>
                <w:b/>
                <w:bCs/>
                <w:color w:val="auto"/>
                <w:sz w:val="21"/>
                <w:szCs w:val="21"/>
                <w:lang w:val="en-US" w:eastAsia="zh-CN" w:bidi="ar"/>
              </w:rPr>
              <w:t>，</w:t>
            </w:r>
            <w:r>
              <w:rPr>
                <w:rStyle w:val="314"/>
                <w:rFonts w:hint="eastAsia" w:ascii="宋体" w:hAnsi="宋体" w:cs="宋体"/>
                <w:b/>
                <w:bCs/>
                <w:color w:val="auto"/>
                <w:sz w:val="21"/>
                <w:szCs w:val="21"/>
                <w:lang w:val="en-US" w:eastAsia="zh-CN" w:bidi="ar"/>
              </w:rPr>
              <w:t>否则</w:t>
            </w:r>
            <w:r>
              <w:rPr>
                <w:rStyle w:val="314"/>
                <w:rFonts w:hint="eastAsia" w:ascii="宋体" w:hAnsi="宋体" w:eastAsia="宋体" w:cs="宋体"/>
                <w:b/>
                <w:bCs/>
                <w:color w:val="auto"/>
                <w:sz w:val="21"/>
                <w:szCs w:val="21"/>
                <w:lang w:val="en-US" w:eastAsia="zh-CN" w:bidi="ar"/>
              </w:rPr>
              <w:t>不得分。</w:t>
            </w:r>
          </w:p>
        </w:tc>
        <w:tc>
          <w:tcPr>
            <w:tcW w:w="764" w:type="dxa"/>
            <w:shd w:val="clear" w:color="auto" w:fill="auto"/>
            <w:vAlign w:val="center"/>
            <w:tcPrChange w:id="3187" w:author="hp2" w:date="2025-04-29T12:39:55Z">
              <w:tcPr>
                <w:tcW w:w="764" w:type="dxa"/>
                <w:shd w:val="clear" w:color="auto" w:fill="auto"/>
                <w:vAlign w:val="center"/>
              </w:tcPr>
            </w:tcPrChange>
          </w:tcPr>
          <w:p w14:paraId="032FDE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6</w:t>
            </w:r>
          </w:p>
        </w:tc>
        <w:tc>
          <w:tcPr>
            <w:tcW w:w="1147" w:type="dxa"/>
            <w:shd w:val="clear" w:color="auto" w:fill="auto"/>
            <w:vAlign w:val="center"/>
            <w:tcPrChange w:id="3188" w:author="hp2" w:date="2025-04-29T12:39:55Z">
              <w:tcPr>
                <w:tcW w:w="1147" w:type="dxa"/>
                <w:shd w:val="clear" w:color="auto" w:fill="auto"/>
                <w:vAlign w:val="center"/>
              </w:tcPr>
            </w:tcPrChange>
          </w:tcPr>
          <w:p w14:paraId="4797F64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客观分</w:t>
            </w:r>
          </w:p>
        </w:tc>
        <w:tc>
          <w:tcPr>
            <w:tcW w:w="2150" w:type="dxa"/>
            <w:vAlign w:val="center"/>
            <w:tcPrChange w:id="3189" w:author="hp2" w:date="2025-04-29T12:39:55Z">
              <w:tcPr>
                <w:tcW w:w="2150" w:type="dxa"/>
                <w:vAlign w:val="center"/>
              </w:tcPr>
            </w:tcPrChange>
          </w:tcPr>
          <w:p w14:paraId="71EA7061">
            <w:pPr>
              <w:snapToGrid w:val="0"/>
              <w:spacing w:line="360" w:lineRule="auto"/>
              <w:jc w:val="center"/>
              <w:rPr>
                <w:rFonts w:hint="eastAsia"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color w:val="auto"/>
                <w:szCs w:val="21"/>
                <w:highlight w:val="none"/>
                <w:lang w:eastAsia="zh-CN"/>
              </w:rPr>
              <w:t>标准</w:t>
            </w:r>
            <w:r>
              <w:rPr>
                <w:rFonts w:hint="eastAsia" w:cs="仿宋_GB2312" w:asciiTheme="minorEastAsia" w:hAnsiTheme="minorEastAsia" w:eastAsiaTheme="minorEastAsia"/>
                <w:color w:val="auto"/>
                <w:szCs w:val="21"/>
                <w:highlight w:val="none"/>
              </w:rPr>
              <w:t>认证</w:t>
            </w:r>
          </w:p>
        </w:tc>
      </w:tr>
      <w:tr w14:paraId="73E4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0"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191" w:author="hp2" w:date="2025-04-29T12:39:55Z">
              <w:tcPr>
                <w:tcW w:w="889" w:type="dxa"/>
                <w:vAlign w:val="center"/>
              </w:tcPr>
            </w:tcPrChange>
          </w:tcPr>
          <w:p w14:paraId="1312B238">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3545" w:type="dxa"/>
            <w:shd w:val="clear" w:color="auto" w:fill="auto"/>
            <w:vAlign w:val="top"/>
            <w:tcPrChange w:id="3192" w:author="hp2" w:date="2025-04-29T12:39:55Z">
              <w:tcPr>
                <w:tcW w:w="3545" w:type="dxa"/>
                <w:shd w:val="clear" w:color="auto" w:fill="auto"/>
                <w:vAlign w:val="top"/>
              </w:tcPr>
            </w:tcPrChange>
          </w:tcPr>
          <w:p w14:paraId="1861113E">
            <w:pPr>
              <w:keepNext w:val="0"/>
              <w:keepLines w:val="0"/>
              <w:widowControl/>
              <w:suppressLineNumbers w:val="0"/>
              <w:jc w:val="both"/>
              <w:textAlignment w:val="top"/>
              <w:rPr>
                <w:rStyle w:val="314"/>
                <w:rFonts w:hint="eastAsia" w:ascii="宋体" w:hAnsi="宋体" w:cs="宋体"/>
                <w:color w:val="auto"/>
                <w:sz w:val="21"/>
                <w:szCs w:val="21"/>
                <w:lang w:val="en-US" w:eastAsia="zh-CN" w:bidi="ar"/>
              </w:rPr>
            </w:pPr>
            <w:r>
              <w:rPr>
                <w:rStyle w:val="122"/>
                <w:rFonts w:hint="eastAsia" w:ascii="宋体" w:hAnsi="宋体" w:eastAsia="宋体" w:cs="宋体"/>
                <w:b/>
                <w:bCs/>
                <w:color w:val="auto"/>
                <w:sz w:val="21"/>
                <w:szCs w:val="21"/>
                <w:lang w:val="en-US" w:eastAsia="zh-CN" w:bidi="ar"/>
              </w:rPr>
              <w:t>相关业绩：</w:t>
            </w:r>
            <w:r>
              <w:rPr>
                <w:rStyle w:val="122"/>
                <w:rFonts w:hint="eastAsia" w:ascii="宋体" w:hAnsi="宋体" w:eastAsia="宋体" w:cs="宋体"/>
                <w:color w:val="auto"/>
                <w:sz w:val="21"/>
                <w:szCs w:val="21"/>
                <w:lang w:val="en-US" w:eastAsia="zh-CN" w:bidi="ar"/>
              </w:rPr>
              <w:br w:type="textWrapping"/>
            </w:r>
            <w:r>
              <w:rPr>
                <w:rStyle w:val="314"/>
                <w:rFonts w:hint="eastAsia" w:ascii="宋体" w:hAnsi="宋体" w:eastAsia="宋体" w:cs="宋体"/>
                <w:color w:val="auto"/>
                <w:sz w:val="21"/>
                <w:szCs w:val="21"/>
                <w:lang w:val="en-US" w:eastAsia="zh-CN" w:bidi="ar"/>
              </w:rPr>
              <w:t>投标人</w:t>
            </w:r>
            <w:r>
              <w:rPr>
                <w:rStyle w:val="314"/>
                <w:rFonts w:hint="eastAsia" w:ascii="宋体" w:hAnsi="宋体" w:cs="宋体"/>
                <w:color w:val="auto"/>
                <w:sz w:val="21"/>
                <w:szCs w:val="21"/>
                <w:lang w:val="en-US" w:eastAsia="zh-CN" w:bidi="ar"/>
              </w:rPr>
              <w:t>2022年1月1日（含）以来（以合同签订时间为准）</w:t>
            </w:r>
            <w:r>
              <w:rPr>
                <w:rStyle w:val="314"/>
                <w:rFonts w:hint="eastAsia" w:ascii="宋体" w:hAnsi="宋体" w:eastAsia="宋体" w:cs="宋体"/>
                <w:color w:val="auto"/>
                <w:sz w:val="21"/>
                <w:szCs w:val="21"/>
                <w:lang w:val="en-US" w:eastAsia="zh-CN" w:bidi="ar"/>
              </w:rPr>
              <w:t>类似项目业绩，每提供一份业绩得</w:t>
            </w:r>
            <w:r>
              <w:rPr>
                <w:rStyle w:val="314"/>
                <w:rFonts w:hint="eastAsia" w:ascii="宋体" w:hAnsi="宋体" w:cs="宋体"/>
                <w:color w:val="auto"/>
                <w:sz w:val="21"/>
                <w:szCs w:val="21"/>
                <w:lang w:val="en-US" w:eastAsia="zh-CN" w:bidi="ar"/>
              </w:rPr>
              <w:t>0.5</w:t>
            </w:r>
            <w:r>
              <w:rPr>
                <w:rStyle w:val="314"/>
                <w:rFonts w:hint="eastAsia" w:ascii="宋体" w:hAnsi="宋体" w:eastAsia="宋体" w:cs="宋体"/>
                <w:color w:val="auto"/>
                <w:sz w:val="21"/>
                <w:szCs w:val="21"/>
                <w:lang w:val="en-US" w:eastAsia="zh-CN" w:bidi="ar"/>
              </w:rPr>
              <w:t>分，最多得</w:t>
            </w:r>
            <w:r>
              <w:rPr>
                <w:rStyle w:val="314"/>
                <w:rFonts w:hint="eastAsia" w:ascii="宋体" w:hAnsi="宋体" w:cs="宋体"/>
                <w:color w:val="auto"/>
                <w:sz w:val="21"/>
                <w:szCs w:val="21"/>
                <w:lang w:val="en-US" w:eastAsia="zh-CN" w:bidi="ar"/>
              </w:rPr>
              <w:t>1</w:t>
            </w:r>
            <w:r>
              <w:rPr>
                <w:rStyle w:val="314"/>
                <w:rFonts w:hint="eastAsia" w:ascii="宋体" w:hAnsi="宋体" w:eastAsia="宋体" w:cs="宋体"/>
                <w:color w:val="auto"/>
                <w:sz w:val="21"/>
                <w:szCs w:val="21"/>
                <w:lang w:val="en-US" w:eastAsia="zh-CN" w:bidi="ar"/>
              </w:rPr>
              <w:t>分</w:t>
            </w:r>
            <w:r>
              <w:rPr>
                <w:rStyle w:val="314"/>
                <w:rFonts w:hint="eastAsia" w:ascii="宋体" w:hAnsi="宋体" w:cs="宋体"/>
                <w:color w:val="auto"/>
                <w:sz w:val="21"/>
                <w:szCs w:val="21"/>
                <w:lang w:val="en-US" w:eastAsia="zh-CN" w:bidi="ar"/>
              </w:rPr>
              <w:t>。</w:t>
            </w:r>
          </w:p>
          <w:p w14:paraId="088CC5FF">
            <w:pPr>
              <w:keepNext w:val="0"/>
              <w:keepLines w:val="0"/>
              <w:widowControl/>
              <w:suppressLineNumbers w:val="0"/>
              <w:jc w:val="both"/>
              <w:textAlignment w:val="top"/>
              <w:rPr>
                <w:rFonts w:hint="eastAsia" w:ascii="宋体" w:hAnsi="宋体" w:eastAsia="宋体" w:cs="宋体"/>
                <w:b/>
                <w:bCs/>
                <w:i w:val="0"/>
                <w:iCs w:val="0"/>
                <w:color w:val="auto"/>
                <w:kern w:val="2"/>
                <w:sz w:val="21"/>
                <w:szCs w:val="21"/>
                <w:u w:val="none"/>
                <w:lang w:val="en-US" w:eastAsia="zh-CN" w:bidi="ar-SA"/>
              </w:rPr>
            </w:pPr>
            <w:r>
              <w:rPr>
                <w:rStyle w:val="314"/>
                <w:rFonts w:hint="eastAsia" w:ascii="宋体" w:hAnsi="宋体" w:cs="宋体"/>
                <w:b/>
                <w:bCs/>
                <w:color w:val="auto"/>
                <w:sz w:val="21"/>
                <w:szCs w:val="21"/>
                <w:lang w:val="en-US" w:eastAsia="zh-CN" w:bidi="ar"/>
              </w:rPr>
              <w:t>投标文件中</w:t>
            </w:r>
            <w:r>
              <w:rPr>
                <w:rStyle w:val="314"/>
                <w:rFonts w:hint="eastAsia" w:ascii="宋体" w:hAnsi="宋体" w:eastAsia="宋体" w:cs="宋体"/>
                <w:b/>
                <w:bCs/>
                <w:color w:val="auto"/>
                <w:sz w:val="21"/>
                <w:szCs w:val="21"/>
                <w:lang w:val="en-US" w:eastAsia="zh-CN" w:bidi="ar"/>
              </w:rPr>
              <w:t>提供合同复印件</w:t>
            </w:r>
            <w:r>
              <w:rPr>
                <w:rStyle w:val="314"/>
                <w:rFonts w:hint="eastAsia" w:ascii="宋体" w:hAnsi="宋体" w:cs="宋体"/>
                <w:b/>
                <w:bCs/>
                <w:color w:val="auto"/>
                <w:sz w:val="21"/>
                <w:szCs w:val="21"/>
                <w:lang w:val="en-US" w:eastAsia="zh-CN" w:bidi="ar"/>
              </w:rPr>
              <w:t>或扫描件</w:t>
            </w:r>
            <w:r>
              <w:rPr>
                <w:rStyle w:val="314"/>
                <w:rFonts w:hint="eastAsia" w:ascii="宋体" w:hAnsi="宋体" w:eastAsia="宋体" w:cs="宋体"/>
                <w:b/>
                <w:bCs/>
                <w:color w:val="auto"/>
                <w:sz w:val="21"/>
                <w:szCs w:val="21"/>
                <w:lang w:val="en-US" w:eastAsia="zh-CN" w:bidi="ar"/>
              </w:rPr>
              <w:t>加盖公章</w:t>
            </w:r>
            <w:r>
              <w:rPr>
                <w:rStyle w:val="314"/>
                <w:rFonts w:hint="eastAsia" w:ascii="宋体" w:hAnsi="宋体" w:cs="宋体"/>
                <w:b/>
                <w:bCs/>
                <w:color w:val="auto"/>
                <w:sz w:val="21"/>
                <w:szCs w:val="21"/>
                <w:lang w:val="en-US" w:eastAsia="zh-CN" w:bidi="ar"/>
              </w:rPr>
              <w:t>，否则不得分</w:t>
            </w:r>
            <w:r>
              <w:rPr>
                <w:rStyle w:val="314"/>
                <w:rFonts w:hint="eastAsia" w:ascii="宋体" w:hAnsi="宋体" w:eastAsia="宋体" w:cs="宋体"/>
                <w:b/>
                <w:bCs/>
                <w:color w:val="auto"/>
                <w:sz w:val="21"/>
                <w:szCs w:val="21"/>
                <w:lang w:val="en-US" w:eastAsia="zh-CN" w:bidi="ar"/>
              </w:rPr>
              <w:t>。</w:t>
            </w:r>
          </w:p>
        </w:tc>
        <w:tc>
          <w:tcPr>
            <w:tcW w:w="764" w:type="dxa"/>
            <w:shd w:val="clear" w:color="auto" w:fill="auto"/>
            <w:vAlign w:val="center"/>
            <w:tcPrChange w:id="3193" w:author="hp2" w:date="2025-04-29T12:39:55Z">
              <w:tcPr>
                <w:tcW w:w="764" w:type="dxa"/>
                <w:shd w:val="clear" w:color="auto" w:fill="auto"/>
                <w:vAlign w:val="center"/>
              </w:tcPr>
            </w:tcPrChange>
          </w:tcPr>
          <w:p w14:paraId="1AD116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w:t>
            </w:r>
          </w:p>
        </w:tc>
        <w:tc>
          <w:tcPr>
            <w:tcW w:w="1147" w:type="dxa"/>
            <w:shd w:val="clear" w:color="auto" w:fill="auto"/>
            <w:vAlign w:val="center"/>
            <w:tcPrChange w:id="3194" w:author="hp2" w:date="2025-04-29T12:39:55Z">
              <w:tcPr>
                <w:tcW w:w="1147" w:type="dxa"/>
                <w:shd w:val="clear" w:color="auto" w:fill="auto"/>
                <w:vAlign w:val="center"/>
              </w:tcPr>
            </w:tcPrChange>
          </w:tcPr>
          <w:p w14:paraId="70A477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客观分</w:t>
            </w:r>
          </w:p>
        </w:tc>
        <w:tc>
          <w:tcPr>
            <w:tcW w:w="2150" w:type="dxa"/>
            <w:vAlign w:val="center"/>
            <w:tcPrChange w:id="3195" w:author="hp2" w:date="2025-04-29T12:39:55Z">
              <w:tcPr>
                <w:tcW w:w="2150" w:type="dxa"/>
                <w:vAlign w:val="center"/>
              </w:tcPr>
            </w:tcPrChange>
          </w:tcPr>
          <w:p w14:paraId="7AB51A31">
            <w:pPr>
              <w:snapToGrid w:val="0"/>
              <w:spacing w:line="360" w:lineRule="auto"/>
              <w:jc w:val="center"/>
              <w:rPr>
                <w:rFonts w:hint="eastAsia"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相关业绩</w:t>
            </w:r>
          </w:p>
        </w:tc>
      </w:tr>
      <w:tr w14:paraId="322A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6"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197" w:author="hp2" w:date="2025-04-29T12:39:55Z">
              <w:tcPr>
                <w:tcW w:w="889" w:type="dxa"/>
                <w:vAlign w:val="center"/>
              </w:tcPr>
            </w:tcPrChange>
          </w:tcPr>
          <w:p w14:paraId="56BBA11F">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3545" w:type="dxa"/>
            <w:shd w:val="clear" w:color="auto" w:fill="auto"/>
            <w:vAlign w:val="top"/>
            <w:tcPrChange w:id="3198" w:author="hp2" w:date="2025-04-29T12:39:55Z">
              <w:tcPr>
                <w:tcW w:w="3545" w:type="dxa"/>
                <w:shd w:val="clear" w:color="auto" w:fill="auto"/>
                <w:vAlign w:val="top"/>
              </w:tcPr>
            </w:tcPrChange>
          </w:tcPr>
          <w:p w14:paraId="59E7BBE9">
            <w:pPr>
              <w:keepNext w:val="0"/>
              <w:keepLines w:val="0"/>
              <w:widowControl/>
              <w:suppressLineNumbers w:val="0"/>
              <w:jc w:val="left"/>
              <w:textAlignment w:val="auto"/>
              <w:rPr>
                <w:rFonts w:hint="eastAsia" w:ascii="宋体" w:hAnsi="宋体" w:eastAsia="宋体" w:cs="宋体"/>
                <w:b/>
                <w:bCs/>
                <w:i w:val="0"/>
                <w:iCs w:val="0"/>
                <w:color w:val="auto"/>
                <w:kern w:val="2"/>
                <w:sz w:val="21"/>
                <w:szCs w:val="21"/>
                <w:u w:val="none"/>
                <w:lang w:val="en-US" w:eastAsia="zh-CN" w:bidi="ar-SA"/>
              </w:rPr>
            </w:pPr>
            <w:r>
              <w:rPr>
                <w:rStyle w:val="122"/>
                <w:rFonts w:hint="eastAsia" w:ascii="宋体" w:hAnsi="宋体" w:eastAsia="宋体" w:cs="宋体"/>
                <w:b/>
                <w:bCs/>
                <w:color w:val="auto"/>
                <w:sz w:val="21"/>
                <w:szCs w:val="21"/>
                <w:highlight w:val="none"/>
                <w:lang w:val="en-US" w:eastAsia="zh-CN" w:bidi="ar"/>
              </w:rPr>
              <w:t>技术指标响应程度：</w:t>
            </w:r>
            <w:r>
              <w:rPr>
                <w:rStyle w:val="122"/>
                <w:rFonts w:hint="eastAsia" w:ascii="宋体" w:hAnsi="宋体" w:eastAsia="宋体" w:cs="宋体"/>
                <w:color w:val="auto"/>
                <w:sz w:val="21"/>
                <w:szCs w:val="21"/>
                <w:highlight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rPr>
              <w:t>所投产品的基本功能、技术指标与需求的吻合程度和偏差情况（包括所投标产品主要技术参数），是否能够满足标书要求。带“★”号</w:t>
            </w:r>
            <w:r>
              <w:rPr>
                <w:rFonts w:hint="eastAsia" w:asciiTheme="minorEastAsia" w:hAnsiTheme="minorEastAsia" w:eastAsiaTheme="minorEastAsia" w:cstheme="minorEastAsia"/>
                <w:i w:val="0"/>
                <w:iCs w:val="0"/>
                <w:color w:val="auto"/>
                <w:kern w:val="0"/>
                <w:sz w:val="21"/>
                <w:szCs w:val="21"/>
                <w:highlight w:val="none"/>
                <w:u w:val="none"/>
                <w:lang w:eastAsia="zh-CN"/>
              </w:rPr>
              <w:t>设备</w:t>
            </w:r>
            <w:r>
              <w:rPr>
                <w:rFonts w:hint="eastAsia" w:asciiTheme="minorEastAsia" w:hAnsiTheme="minorEastAsia" w:eastAsiaTheme="minorEastAsia" w:cstheme="minorEastAsia"/>
                <w:i w:val="0"/>
                <w:iCs w:val="0"/>
                <w:color w:val="auto"/>
                <w:kern w:val="0"/>
                <w:sz w:val="21"/>
                <w:szCs w:val="21"/>
                <w:highlight w:val="none"/>
                <w:u w:val="none"/>
                <w:lang w:val="en-US" w:eastAsia="zh-CN"/>
              </w:rPr>
              <w:t>指标有不满足的，每项扣3分；其它指标负偏离或未响应的，每项扣1分，扣完为止</w:t>
            </w:r>
            <w:r>
              <w:rPr>
                <w:rFonts w:hint="eastAsia" w:asciiTheme="minorEastAsia" w:hAnsiTheme="minorEastAsia" w:eastAsiaTheme="minorEastAsia" w:cstheme="minorEastAsia"/>
                <w:b/>
                <w:bCs/>
                <w:color w:val="auto"/>
                <w:kern w:val="0"/>
                <w:sz w:val="21"/>
                <w:szCs w:val="21"/>
                <w:highlight w:val="none"/>
              </w:rPr>
              <w:t>（以上带</w:t>
            </w:r>
            <w:r>
              <w:rPr>
                <w:rFonts w:hint="eastAsia" w:asciiTheme="minorEastAsia" w:hAnsiTheme="minorEastAsia" w:eastAsiaTheme="minorEastAsia" w:cstheme="minorEastAsia"/>
                <w:b/>
                <w:bCs/>
                <w:i w:val="0"/>
                <w:iCs w:val="0"/>
                <w:color w:val="auto"/>
                <w:kern w:val="0"/>
                <w:sz w:val="21"/>
                <w:szCs w:val="21"/>
                <w:highlight w:val="none"/>
                <w:u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eastAsia="zh-CN"/>
              </w:rPr>
              <w:t>号设备</w:t>
            </w:r>
            <w:r>
              <w:rPr>
                <w:rFonts w:hint="eastAsia" w:asciiTheme="minorEastAsia" w:hAnsiTheme="minorEastAsia" w:eastAsiaTheme="minorEastAsia" w:cstheme="minorEastAsia"/>
                <w:b/>
                <w:bCs/>
                <w:color w:val="auto"/>
                <w:kern w:val="0"/>
                <w:sz w:val="21"/>
                <w:szCs w:val="21"/>
                <w:highlight w:val="none"/>
              </w:rPr>
              <w:t>需</w:t>
            </w:r>
            <w:r>
              <w:rPr>
                <w:rFonts w:hint="eastAsia" w:asciiTheme="minorEastAsia" w:hAnsiTheme="minorEastAsia" w:eastAsiaTheme="minorEastAsia" w:cstheme="minorEastAsia"/>
                <w:b/>
                <w:bCs/>
                <w:color w:val="auto"/>
                <w:kern w:val="0"/>
                <w:sz w:val="21"/>
                <w:szCs w:val="21"/>
                <w:highlight w:val="none"/>
                <w:lang w:eastAsia="zh-CN"/>
              </w:rPr>
              <w:t>提供</w:t>
            </w:r>
            <w:r>
              <w:rPr>
                <w:rFonts w:hint="eastAsia" w:asciiTheme="minorEastAsia" w:hAnsiTheme="minorEastAsia" w:eastAsiaTheme="minorEastAsia" w:cstheme="minorEastAsia"/>
                <w:b/>
                <w:bCs/>
                <w:color w:val="auto"/>
                <w:kern w:val="0"/>
                <w:sz w:val="21"/>
                <w:szCs w:val="21"/>
                <w:highlight w:val="none"/>
                <w:lang w:val="en-US" w:eastAsia="zh-CN"/>
              </w:rPr>
              <w:t>第三方</w:t>
            </w:r>
            <w:r>
              <w:rPr>
                <w:rFonts w:hint="eastAsia" w:asciiTheme="minorEastAsia" w:hAnsiTheme="minorEastAsia" w:eastAsiaTheme="minorEastAsia" w:cstheme="minorEastAsia"/>
                <w:b/>
                <w:bCs/>
                <w:color w:val="auto"/>
                <w:kern w:val="0"/>
                <w:sz w:val="21"/>
                <w:szCs w:val="21"/>
                <w:highlight w:val="none"/>
                <w:lang w:eastAsia="zh-CN"/>
              </w:rPr>
              <w:t>检测</w:t>
            </w:r>
            <w:r>
              <w:rPr>
                <w:rFonts w:hint="eastAsia" w:asciiTheme="minorEastAsia" w:hAnsiTheme="minorEastAsia" w:eastAsiaTheme="minorEastAsia" w:cstheme="minorEastAsia"/>
                <w:b/>
                <w:bCs/>
                <w:color w:val="auto"/>
                <w:kern w:val="0"/>
                <w:sz w:val="21"/>
                <w:szCs w:val="21"/>
                <w:highlight w:val="none"/>
                <w:lang w:val="en-US" w:eastAsia="zh-CN"/>
              </w:rPr>
              <w:t>单位出具的检测</w:t>
            </w:r>
            <w:r>
              <w:rPr>
                <w:rFonts w:hint="eastAsia" w:asciiTheme="minorEastAsia" w:hAnsiTheme="minorEastAsia" w:eastAsiaTheme="minorEastAsia" w:cstheme="minorEastAsia"/>
                <w:b/>
                <w:bCs/>
                <w:color w:val="auto"/>
                <w:kern w:val="0"/>
                <w:sz w:val="21"/>
                <w:szCs w:val="21"/>
                <w:highlight w:val="none"/>
                <w:lang w:eastAsia="zh-CN"/>
              </w:rPr>
              <w:t>报告复印件加盖原厂公章</w:t>
            </w:r>
            <w:r>
              <w:rPr>
                <w:rFonts w:hint="eastAsia" w:asciiTheme="minorEastAsia" w:hAnsiTheme="minorEastAsia" w:eastAsiaTheme="minorEastAsia" w:cstheme="minorEastAsia"/>
                <w:b/>
                <w:bCs/>
                <w:color w:val="auto"/>
                <w:kern w:val="0"/>
                <w:sz w:val="21"/>
                <w:szCs w:val="21"/>
                <w:highlight w:val="none"/>
              </w:rPr>
              <w:t>)。</w:t>
            </w:r>
          </w:p>
        </w:tc>
        <w:tc>
          <w:tcPr>
            <w:tcW w:w="764" w:type="dxa"/>
            <w:shd w:val="clear" w:color="auto" w:fill="auto"/>
            <w:vAlign w:val="center"/>
            <w:tcPrChange w:id="3199" w:author="hp2" w:date="2025-04-29T12:39:55Z">
              <w:tcPr>
                <w:tcW w:w="764" w:type="dxa"/>
                <w:shd w:val="clear" w:color="auto" w:fill="auto"/>
                <w:vAlign w:val="center"/>
              </w:tcPr>
            </w:tcPrChange>
          </w:tcPr>
          <w:p w14:paraId="219A9194">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20</w:t>
            </w:r>
          </w:p>
        </w:tc>
        <w:tc>
          <w:tcPr>
            <w:tcW w:w="1147" w:type="dxa"/>
            <w:shd w:val="clear" w:color="auto" w:fill="auto"/>
            <w:vAlign w:val="center"/>
            <w:tcPrChange w:id="3200" w:author="hp2" w:date="2025-04-29T12:39:55Z">
              <w:tcPr>
                <w:tcW w:w="1147" w:type="dxa"/>
                <w:shd w:val="clear" w:color="auto" w:fill="auto"/>
                <w:vAlign w:val="center"/>
              </w:tcPr>
            </w:tcPrChange>
          </w:tcPr>
          <w:p w14:paraId="2643B5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客观分</w:t>
            </w:r>
          </w:p>
        </w:tc>
        <w:tc>
          <w:tcPr>
            <w:tcW w:w="2150" w:type="dxa"/>
            <w:vAlign w:val="center"/>
            <w:tcPrChange w:id="3201" w:author="hp2" w:date="2025-04-29T12:39:55Z">
              <w:tcPr>
                <w:tcW w:w="2150" w:type="dxa"/>
                <w:vAlign w:val="center"/>
              </w:tcPr>
            </w:tcPrChange>
          </w:tcPr>
          <w:p w14:paraId="4F25C27D">
            <w:pPr>
              <w:snapToGrid w:val="0"/>
              <w:spacing w:line="360" w:lineRule="auto"/>
              <w:jc w:val="center"/>
              <w:rPr>
                <w:rFonts w:cs="仿宋_GB2312" w:asciiTheme="minorEastAsia" w:hAnsiTheme="minorEastAsia" w:eastAsiaTheme="minorEastAsia"/>
                <w:b w:val="0"/>
                <w:bCs w:val="0"/>
                <w:color w:val="auto"/>
                <w:sz w:val="21"/>
                <w:szCs w:val="21"/>
                <w:highlight w:val="none"/>
              </w:rPr>
            </w:pPr>
            <w:r>
              <w:rPr>
                <w:rStyle w:val="122"/>
                <w:rFonts w:hint="eastAsia" w:ascii="宋体" w:hAnsi="宋体" w:eastAsia="宋体" w:cs="宋体"/>
                <w:b w:val="0"/>
                <w:bCs w:val="0"/>
                <w:color w:val="auto"/>
                <w:sz w:val="21"/>
                <w:szCs w:val="21"/>
                <w:lang w:val="en-US" w:eastAsia="zh-CN" w:bidi="ar"/>
              </w:rPr>
              <w:t>技术指标响应</w:t>
            </w:r>
          </w:p>
        </w:tc>
      </w:tr>
      <w:tr w14:paraId="33E3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2"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03" w:author="hp2" w:date="2025-04-29T12:39:55Z">
              <w:tcPr>
                <w:tcW w:w="889" w:type="dxa"/>
                <w:vAlign w:val="center"/>
              </w:tcPr>
            </w:tcPrChange>
          </w:tcPr>
          <w:p w14:paraId="4C28E54D">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3545" w:type="dxa"/>
            <w:shd w:val="clear" w:color="auto" w:fill="auto"/>
            <w:vAlign w:val="top"/>
            <w:tcPrChange w:id="3204" w:author="hp2" w:date="2025-04-29T12:39:55Z">
              <w:tcPr>
                <w:tcW w:w="3545" w:type="dxa"/>
                <w:shd w:val="clear" w:color="auto" w:fill="auto"/>
                <w:vAlign w:val="top"/>
              </w:tcPr>
            </w:tcPrChange>
          </w:tcPr>
          <w:p w14:paraId="3B2F9044">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投标人对本项目背景、需求分析、项目整体设计原则、设计架构等的理解程度好，有安全、稳定、成熟可行的方案，确保及时得到有效的技术服务。分析准确得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分析</w:t>
            </w:r>
            <w:r>
              <w:rPr>
                <w:rFonts w:hint="eastAsia" w:ascii="宋体" w:hAnsi="宋体" w:eastAsia="宋体" w:cs="宋体"/>
                <w:i w:val="0"/>
                <w:iCs w:val="0"/>
                <w:color w:val="auto"/>
                <w:kern w:val="0"/>
                <w:sz w:val="21"/>
                <w:szCs w:val="21"/>
                <w:u w:val="none"/>
                <w:lang w:val="en-US" w:eastAsia="zh-CN" w:bidi="ar"/>
              </w:rPr>
              <w:t>一般</w:t>
            </w:r>
            <w:r>
              <w:rPr>
                <w:rFonts w:hint="eastAsia" w:ascii="宋体" w:hAnsi="宋体" w:cs="宋体"/>
                <w:i w:val="0"/>
                <w:iCs w:val="0"/>
                <w:color w:val="auto"/>
                <w:kern w:val="0"/>
                <w:sz w:val="21"/>
                <w:szCs w:val="21"/>
                <w:u w:val="none"/>
                <w:lang w:val="en-US" w:eastAsia="zh-CN" w:bidi="ar"/>
              </w:rPr>
              <w:t>的得3分</w:t>
            </w:r>
            <w:r>
              <w:rPr>
                <w:rFonts w:hint="eastAsia" w:ascii="宋体" w:hAnsi="宋体" w:eastAsia="宋体" w:cs="宋体"/>
                <w:i w:val="0"/>
                <w:iCs w:val="0"/>
                <w:color w:val="auto"/>
                <w:kern w:val="0"/>
                <w:sz w:val="21"/>
                <w:szCs w:val="21"/>
                <w:u w:val="none"/>
                <w:lang w:val="en-US" w:eastAsia="zh-CN" w:bidi="ar"/>
              </w:rPr>
              <w:t>，分析不全面得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分；未提供或不合理不得分。</w:t>
            </w:r>
          </w:p>
        </w:tc>
        <w:tc>
          <w:tcPr>
            <w:tcW w:w="764" w:type="dxa"/>
            <w:shd w:val="clear" w:color="auto" w:fill="auto"/>
            <w:vAlign w:val="center"/>
            <w:tcPrChange w:id="3205" w:author="hp2" w:date="2025-04-29T12:39:55Z">
              <w:tcPr>
                <w:tcW w:w="764" w:type="dxa"/>
                <w:shd w:val="clear" w:color="auto" w:fill="auto"/>
                <w:vAlign w:val="center"/>
              </w:tcPr>
            </w:tcPrChange>
          </w:tcPr>
          <w:p w14:paraId="0F9FF4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w:t>
            </w:r>
          </w:p>
        </w:tc>
        <w:tc>
          <w:tcPr>
            <w:tcW w:w="1147" w:type="dxa"/>
            <w:shd w:val="clear" w:color="auto" w:fill="auto"/>
            <w:vAlign w:val="center"/>
            <w:tcPrChange w:id="3206" w:author="hp2" w:date="2025-04-29T12:39:55Z">
              <w:tcPr>
                <w:tcW w:w="1147" w:type="dxa"/>
                <w:shd w:val="clear" w:color="auto" w:fill="auto"/>
                <w:vAlign w:val="center"/>
              </w:tcPr>
            </w:tcPrChange>
          </w:tcPr>
          <w:p w14:paraId="365E33A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07" w:author="hp2" w:date="2025-04-29T12:39:55Z">
              <w:tcPr>
                <w:tcW w:w="2150" w:type="dxa"/>
                <w:vAlign w:val="center"/>
              </w:tcPr>
            </w:tcPrChange>
          </w:tcPr>
          <w:p w14:paraId="6B3DBF66">
            <w:pPr>
              <w:snapToGrid w:val="0"/>
              <w:spacing w:line="360" w:lineRule="auto"/>
              <w:jc w:val="center"/>
              <w:rPr>
                <w:rFonts w:hint="default"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项目理解</w:t>
            </w:r>
          </w:p>
        </w:tc>
      </w:tr>
      <w:tr w14:paraId="041A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8"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09" w:author="hp2" w:date="2025-04-29T12:39:55Z">
              <w:tcPr>
                <w:tcW w:w="889" w:type="dxa"/>
                <w:vAlign w:val="center"/>
              </w:tcPr>
            </w:tcPrChange>
          </w:tcPr>
          <w:p w14:paraId="0F6FD13D">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5</w:t>
            </w:r>
          </w:p>
        </w:tc>
        <w:tc>
          <w:tcPr>
            <w:tcW w:w="3545" w:type="dxa"/>
            <w:shd w:val="clear" w:color="auto" w:fill="auto"/>
            <w:vAlign w:val="top"/>
            <w:tcPrChange w:id="3210" w:author="hp2" w:date="2025-04-29T12:39:55Z">
              <w:tcPr>
                <w:tcW w:w="3545" w:type="dxa"/>
                <w:shd w:val="clear" w:color="auto" w:fill="auto"/>
                <w:vAlign w:val="top"/>
              </w:tcPr>
            </w:tcPrChange>
          </w:tcPr>
          <w:p w14:paraId="1C9AC976">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投标人对本项目前端采集接入、视图存储、后端平台管理方案详细阐述。方案合理可行、完整得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方案一般、基本合理的得3分；方案</w:t>
            </w:r>
            <w:r>
              <w:rPr>
                <w:rFonts w:hint="eastAsia" w:ascii="宋体" w:hAnsi="宋体" w:eastAsia="宋体" w:cs="宋体"/>
                <w:i w:val="0"/>
                <w:iCs w:val="0"/>
                <w:color w:val="auto"/>
                <w:kern w:val="0"/>
                <w:sz w:val="21"/>
                <w:szCs w:val="21"/>
                <w:u w:val="none"/>
                <w:lang w:val="en-US" w:eastAsia="zh-CN" w:bidi="ar"/>
              </w:rPr>
              <w:t>有所欠缺，思路不够清晰得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分；未提供或不合理不得分。</w:t>
            </w:r>
          </w:p>
        </w:tc>
        <w:tc>
          <w:tcPr>
            <w:tcW w:w="764" w:type="dxa"/>
            <w:shd w:val="clear" w:color="auto" w:fill="auto"/>
            <w:vAlign w:val="center"/>
            <w:tcPrChange w:id="3211" w:author="hp2" w:date="2025-04-29T12:39:55Z">
              <w:tcPr>
                <w:tcW w:w="764" w:type="dxa"/>
                <w:shd w:val="clear" w:color="auto" w:fill="auto"/>
                <w:vAlign w:val="center"/>
              </w:tcPr>
            </w:tcPrChange>
          </w:tcPr>
          <w:p w14:paraId="737E0E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w:t>
            </w:r>
          </w:p>
        </w:tc>
        <w:tc>
          <w:tcPr>
            <w:tcW w:w="1147" w:type="dxa"/>
            <w:shd w:val="clear" w:color="auto" w:fill="auto"/>
            <w:vAlign w:val="center"/>
            <w:tcPrChange w:id="3212" w:author="hp2" w:date="2025-04-29T12:39:55Z">
              <w:tcPr>
                <w:tcW w:w="1147" w:type="dxa"/>
                <w:shd w:val="clear" w:color="auto" w:fill="auto"/>
                <w:vAlign w:val="center"/>
              </w:tcPr>
            </w:tcPrChange>
          </w:tcPr>
          <w:p w14:paraId="204A96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13" w:author="hp2" w:date="2025-04-29T12:39:55Z">
              <w:tcPr>
                <w:tcW w:w="2150" w:type="dxa"/>
                <w:vAlign w:val="center"/>
              </w:tcPr>
            </w:tcPrChange>
          </w:tcPr>
          <w:p w14:paraId="23542DD2">
            <w:pPr>
              <w:snapToGrid w:val="0"/>
              <w:spacing w:line="360" w:lineRule="auto"/>
              <w:jc w:val="center"/>
              <w:rPr>
                <w:rFonts w:hint="default"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项目管理方案</w:t>
            </w:r>
          </w:p>
        </w:tc>
      </w:tr>
      <w:tr w14:paraId="4CD5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4"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15" w:author="hp2" w:date="2025-04-29T12:39:55Z">
              <w:tcPr>
                <w:tcW w:w="889" w:type="dxa"/>
                <w:vAlign w:val="center"/>
              </w:tcPr>
            </w:tcPrChange>
          </w:tcPr>
          <w:p w14:paraId="04A0F9B8">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3545" w:type="dxa"/>
            <w:shd w:val="clear" w:color="auto" w:fill="auto"/>
            <w:vAlign w:val="top"/>
            <w:tcPrChange w:id="3216" w:author="hp2" w:date="2025-04-29T12:39:55Z">
              <w:tcPr>
                <w:tcW w:w="3545" w:type="dxa"/>
                <w:shd w:val="clear" w:color="auto" w:fill="auto"/>
                <w:vAlign w:val="top"/>
              </w:tcPr>
            </w:tcPrChange>
          </w:tcPr>
          <w:p w14:paraId="32DE3AC8">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投标人提供项目实施计划、管理措施是否合理、可行，包括管理制度规范、项目</w:t>
            </w:r>
            <w:r>
              <w:rPr>
                <w:rFonts w:hint="eastAsia" w:ascii="宋体" w:hAnsi="宋体" w:cs="宋体"/>
                <w:i w:val="0"/>
                <w:iCs w:val="0"/>
                <w:color w:val="auto"/>
                <w:kern w:val="0"/>
                <w:sz w:val="21"/>
                <w:szCs w:val="21"/>
                <w:u w:val="none"/>
                <w:lang w:val="en-US" w:eastAsia="zh-CN" w:bidi="ar"/>
              </w:rPr>
              <w:t>应急</w:t>
            </w:r>
            <w:r>
              <w:rPr>
                <w:rFonts w:hint="eastAsia" w:ascii="宋体" w:hAnsi="宋体" w:eastAsia="宋体" w:cs="宋体"/>
                <w:i w:val="0"/>
                <w:iCs w:val="0"/>
                <w:color w:val="auto"/>
                <w:kern w:val="0"/>
                <w:sz w:val="21"/>
                <w:szCs w:val="21"/>
                <w:u w:val="none"/>
                <w:lang w:val="en-US" w:eastAsia="zh-CN" w:bidi="ar"/>
              </w:rPr>
              <w:t>保障</w:t>
            </w:r>
            <w:r>
              <w:rPr>
                <w:rFonts w:hint="eastAsia" w:ascii="宋体" w:hAnsi="宋体" w:cs="宋体"/>
                <w:i w:val="0"/>
                <w:iCs w:val="0"/>
                <w:color w:val="auto"/>
                <w:kern w:val="0"/>
                <w:sz w:val="21"/>
                <w:szCs w:val="21"/>
                <w:u w:val="none"/>
                <w:lang w:val="en-US" w:eastAsia="zh-CN" w:bidi="ar"/>
              </w:rPr>
              <w:t>及重大任务保障</w:t>
            </w:r>
            <w:r>
              <w:rPr>
                <w:rFonts w:hint="eastAsia" w:ascii="宋体" w:hAnsi="宋体" w:eastAsia="宋体" w:cs="宋体"/>
                <w:i w:val="0"/>
                <w:iCs w:val="0"/>
                <w:color w:val="auto"/>
                <w:kern w:val="0"/>
                <w:sz w:val="21"/>
                <w:szCs w:val="21"/>
                <w:u w:val="none"/>
                <w:lang w:val="en-US" w:eastAsia="zh-CN" w:bidi="ar"/>
              </w:rPr>
              <w:t>措施等合理、可行，满足采购要求，提出合理可操作的实施进度方案得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方案一般、基本合理的得3分；方案</w:t>
            </w:r>
            <w:r>
              <w:rPr>
                <w:rFonts w:hint="eastAsia" w:ascii="宋体" w:hAnsi="宋体" w:eastAsia="宋体" w:cs="宋体"/>
                <w:i w:val="0"/>
                <w:iCs w:val="0"/>
                <w:color w:val="auto"/>
                <w:kern w:val="0"/>
                <w:sz w:val="21"/>
                <w:szCs w:val="21"/>
                <w:u w:val="none"/>
                <w:lang w:val="en-US" w:eastAsia="zh-CN" w:bidi="ar"/>
              </w:rPr>
              <w:t>有所欠缺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思路不够清晰得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分；未提供或不合理不得分；</w:t>
            </w:r>
          </w:p>
        </w:tc>
        <w:tc>
          <w:tcPr>
            <w:tcW w:w="764" w:type="dxa"/>
            <w:shd w:val="clear" w:color="auto" w:fill="auto"/>
            <w:vAlign w:val="center"/>
            <w:tcPrChange w:id="3217" w:author="hp2" w:date="2025-04-29T12:39:55Z">
              <w:tcPr>
                <w:tcW w:w="764" w:type="dxa"/>
                <w:shd w:val="clear" w:color="auto" w:fill="auto"/>
                <w:vAlign w:val="center"/>
              </w:tcPr>
            </w:tcPrChange>
          </w:tcPr>
          <w:p w14:paraId="4E660E5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5</w:t>
            </w:r>
          </w:p>
        </w:tc>
        <w:tc>
          <w:tcPr>
            <w:tcW w:w="1147" w:type="dxa"/>
            <w:shd w:val="clear" w:color="auto" w:fill="auto"/>
            <w:vAlign w:val="center"/>
            <w:tcPrChange w:id="3218" w:author="hp2" w:date="2025-04-29T12:39:55Z">
              <w:tcPr>
                <w:tcW w:w="1147" w:type="dxa"/>
                <w:shd w:val="clear" w:color="auto" w:fill="auto"/>
                <w:vAlign w:val="center"/>
              </w:tcPr>
            </w:tcPrChange>
          </w:tcPr>
          <w:p w14:paraId="545E01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19" w:author="hp2" w:date="2025-04-29T12:39:55Z">
              <w:tcPr>
                <w:tcW w:w="2150" w:type="dxa"/>
                <w:vAlign w:val="center"/>
              </w:tcPr>
            </w:tcPrChange>
          </w:tcPr>
          <w:p w14:paraId="666B6F13">
            <w:pPr>
              <w:snapToGrid w:val="0"/>
              <w:spacing w:line="360" w:lineRule="auto"/>
              <w:jc w:val="center"/>
              <w:rPr>
                <w:rFonts w:cs="仿宋_GB2312" w:asciiTheme="minorEastAsia" w:hAnsiTheme="minorEastAsia" w:eastAsiaTheme="minorEastAsia"/>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项目实施计划、管理措施</w:t>
            </w:r>
          </w:p>
        </w:tc>
      </w:tr>
      <w:tr w14:paraId="652A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0"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21" w:author="hp2" w:date="2025-04-29T12:39:55Z">
              <w:tcPr>
                <w:tcW w:w="889" w:type="dxa"/>
                <w:vAlign w:val="center"/>
              </w:tcPr>
            </w:tcPrChange>
          </w:tcPr>
          <w:p w14:paraId="7EF96057">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7</w:t>
            </w:r>
          </w:p>
        </w:tc>
        <w:tc>
          <w:tcPr>
            <w:tcW w:w="3545" w:type="dxa"/>
            <w:shd w:val="clear" w:color="auto" w:fill="auto"/>
            <w:vAlign w:val="top"/>
            <w:tcPrChange w:id="3222" w:author="hp2" w:date="2025-04-29T12:39:55Z">
              <w:tcPr>
                <w:tcW w:w="3545" w:type="dxa"/>
                <w:shd w:val="clear" w:color="auto" w:fill="auto"/>
                <w:vAlign w:val="top"/>
              </w:tcPr>
            </w:tcPrChange>
          </w:tcPr>
          <w:p w14:paraId="09CCD24F">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Style w:val="314"/>
                <w:rFonts w:hint="eastAsia" w:ascii="宋体" w:hAnsi="宋体" w:eastAsia="宋体" w:cs="宋体"/>
                <w:color w:val="auto"/>
                <w:sz w:val="21"/>
                <w:szCs w:val="21"/>
                <w:lang w:val="en-US" w:eastAsia="zh-CN" w:bidi="ar"/>
              </w:rPr>
              <w:t>投标人提供完善的售后服务方案，方案合理可行、完整得</w:t>
            </w:r>
            <w:r>
              <w:rPr>
                <w:rStyle w:val="314"/>
                <w:rFonts w:hint="eastAsia" w:ascii="宋体" w:hAnsi="宋体" w:cs="宋体"/>
                <w:color w:val="auto"/>
                <w:sz w:val="21"/>
                <w:szCs w:val="21"/>
                <w:lang w:val="en-US" w:eastAsia="zh-CN" w:bidi="ar"/>
              </w:rPr>
              <w:t>5</w:t>
            </w:r>
            <w:r>
              <w:rPr>
                <w:rStyle w:val="314"/>
                <w:rFonts w:hint="eastAsia" w:ascii="宋体" w:hAnsi="宋体" w:eastAsia="宋体" w:cs="宋体"/>
                <w:color w:val="auto"/>
                <w:sz w:val="21"/>
                <w:szCs w:val="21"/>
                <w:lang w:val="en-US" w:eastAsia="zh-CN" w:bidi="ar"/>
              </w:rPr>
              <w:t>分；</w:t>
            </w:r>
            <w:r>
              <w:rPr>
                <w:rFonts w:hint="eastAsia" w:ascii="宋体" w:hAnsi="宋体" w:cs="宋体"/>
                <w:i w:val="0"/>
                <w:iCs w:val="0"/>
                <w:color w:val="auto"/>
                <w:kern w:val="0"/>
                <w:sz w:val="21"/>
                <w:szCs w:val="21"/>
                <w:u w:val="none"/>
                <w:lang w:val="en-US" w:eastAsia="zh-CN" w:bidi="ar"/>
              </w:rPr>
              <w:t>方案一般、基本合理的得3分；方案</w:t>
            </w:r>
            <w:r>
              <w:rPr>
                <w:rFonts w:hint="eastAsia" w:ascii="宋体" w:hAnsi="宋体" w:eastAsia="宋体" w:cs="宋体"/>
                <w:i w:val="0"/>
                <w:iCs w:val="0"/>
                <w:color w:val="auto"/>
                <w:kern w:val="0"/>
                <w:sz w:val="21"/>
                <w:szCs w:val="21"/>
                <w:u w:val="none"/>
                <w:lang w:val="en-US" w:eastAsia="zh-CN" w:bidi="ar"/>
              </w:rPr>
              <w:t>有所欠缺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思路不够清晰得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分；未提供或不合理不得分；</w:t>
            </w:r>
          </w:p>
        </w:tc>
        <w:tc>
          <w:tcPr>
            <w:tcW w:w="764" w:type="dxa"/>
            <w:shd w:val="clear" w:color="auto" w:fill="auto"/>
            <w:vAlign w:val="center"/>
            <w:tcPrChange w:id="3223" w:author="hp2" w:date="2025-04-29T12:39:55Z">
              <w:tcPr>
                <w:tcW w:w="764" w:type="dxa"/>
                <w:shd w:val="clear" w:color="auto" w:fill="auto"/>
                <w:vAlign w:val="center"/>
              </w:tcPr>
            </w:tcPrChange>
          </w:tcPr>
          <w:p w14:paraId="04C2771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5</w:t>
            </w:r>
          </w:p>
        </w:tc>
        <w:tc>
          <w:tcPr>
            <w:tcW w:w="1147" w:type="dxa"/>
            <w:shd w:val="clear" w:color="auto" w:fill="auto"/>
            <w:vAlign w:val="center"/>
            <w:tcPrChange w:id="3224" w:author="hp2" w:date="2025-04-29T12:39:55Z">
              <w:tcPr>
                <w:tcW w:w="1147" w:type="dxa"/>
                <w:shd w:val="clear" w:color="auto" w:fill="auto"/>
                <w:vAlign w:val="center"/>
              </w:tcPr>
            </w:tcPrChange>
          </w:tcPr>
          <w:p w14:paraId="30D8B7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25" w:author="hp2" w:date="2025-04-29T12:39:55Z">
              <w:tcPr>
                <w:tcW w:w="2150" w:type="dxa"/>
                <w:vAlign w:val="center"/>
              </w:tcPr>
            </w:tcPrChange>
          </w:tcPr>
          <w:p w14:paraId="49C16D70">
            <w:pPr>
              <w:snapToGrid w:val="0"/>
              <w:spacing w:line="360" w:lineRule="auto"/>
              <w:jc w:val="center"/>
              <w:rPr>
                <w:rFonts w:hint="eastAsia"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售后服务方案</w:t>
            </w:r>
          </w:p>
        </w:tc>
      </w:tr>
      <w:tr w14:paraId="59C9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6"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27" w:author="hp2" w:date="2025-04-29T12:39:55Z">
              <w:tcPr>
                <w:tcW w:w="889" w:type="dxa"/>
                <w:vAlign w:val="center"/>
              </w:tcPr>
            </w:tcPrChange>
          </w:tcPr>
          <w:p w14:paraId="00077F5A">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3545" w:type="dxa"/>
            <w:shd w:val="clear" w:color="auto" w:fill="auto"/>
            <w:vAlign w:val="top"/>
            <w:tcPrChange w:id="3228" w:author="hp2" w:date="2025-04-29T12:39:55Z">
              <w:tcPr>
                <w:tcW w:w="3545" w:type="dxa"/>
                <w:shd w:val="clear" w:color="auto" w:fill="auto"/>
                <w:vAlign w:val="top"/>
              </w:tcPr>
            </w:tcPrChange>
          </w:tcPr>
          <w:p w14:paraId="372E8BE5">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投标人提供完善的运行维护方案，方案合理可行、完整得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方案一般、基本合理的得3分；方案</w:t>
            </w:r>
            <w:r>
              <w:rPr>
                <w:rFonts w:hint="eastAsia" w:ascii="宋体" w:hAnsi="宋体" w:eastAsia="宋体" w:cs="宋体"/>
                <w:i w:val="0"/>
                <w:iCs w:val="0"/>
                <w:color w:val="auto"/>
                <w:kern w:val="0"/>
                <w:sz w:val="21"/>
                <w:szCs w:val="21"/>
                <w:u w:val="none"/>
                <w:lang w:val="en-US" w:eastAsia="zh-CN" w:bidi="ar"/>
              </w:rPr>
              <w:t>有所欠缺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思路不够清晰得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分；未提供或不合理不得分；</w:t>
            </w:r>
          </w:p>
        </w:tc>
        <w:tc>
          <w:tcPr>
            <w:tcW w:w="764" w:type="dxa"/>
            <w:shd w:val="clear" w:color="auto" w:fill="auto"/>
            <w:vAlign w:val="center"/>
            <w:tcPrChange w:id="3229" w:author="hp2" w:date="2025-04-29T12:39:55Z">
              <w:tcPr>
                <w:tcW w:w="764" w:type="dxa"/>
                <w:shd w:val="clear" w:color="auto" w:fill="auto"/>
                <w:vAlign w:val="center"/>
              </w:tcPr>
            </w:tcPrChange>
          </w:tcPr>
          <w:p w14:paraId="2E08D70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5</w:t>
            </w:r>
          </w:p>
        </w:tc>
        <w:tc>
          <w:tcPr>
            <w:tcW w:w="1147" w:type="dxa"/>
            <w:shd w:val="clear" w:color="auto" w:fill="auto"/>
            <w:vAlign w:val="center"/>
            <w:tcPrChange w:id="3230" w:author="hp2" w:date="2025-04-29T12:39:55Z">
              <w:tcPr>
                <w:tcW w:w="1147" w:type="dxa"/>
                <w:shd w:val="clear" w:color="auto" w:fill="auto"/>
                <w:vAlign w:val="center"/>
              </w:tcPr>
            </w:tcPrChange>
          </w:tcPr>
          <w:p w14:paraId="2DE236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31" w:author="hp2" w:date="2025-04-29T12:39:55Z">
              <w:tcPr>
                <w:tcW w:w="2150" w:type="dxa"/>
                <w:vAlign w:val="center"/>
              </w:tcPr>
            </w:tcPrChange>
          </w:tcPr>
          <w:p w14:paraId="30C2D21D">
            <w:pPr>
              <w:snapToGrid w:val="0"/>
              <w:spacing w:line="360" w:lineRule="auto"/>
              <w:jc w:val="center"/>
              <w:rPr>
                <w:rFonts w:hint="eastAsia"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运维方案</w:t>
            </w:r>
          </w:p>
        </w:tc>
      </w:tr>
      <w:tr w14:paraId="2FE0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2"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33" w:author="hp2" w:date="2025-04-29T12:39:55Z">
              <w:tcPr>
                <w:tcW w:w="889" w:type="dxa"/>
                <w:vAlign w:val="center"/>
              </w:tcPr>
            </w:tcPrChange>
          </w:tcPr>
          <w:p w14:paraId="3DC5A1F3">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9</w:t>
            </w:r>
          </w:p>
        </w:tc>
        <w:tc>
          <w:tcPr>
            <w:tcW w:w="3545" w:type="dxa"/>
            <w:shd w:val="clear" w:color="auto" w:fill="auto"/>
            <w:vAlign w:val="top"/>
            <w:tcPrChange w:id="3234" w:author="hp2" w:date="2025-04-29T12:39:55Z">
              <w:tcPr>
                <w:tcW w:w="3545" w:type="dxa"/>
                <w:shd w:val="clear" w:color="auto" w:fill="auto"/>
                <w:vAlign w:val="top"/>
              </w:tcPr>
            </w:tcPrChange>
          </w:tcPr>
          <w:p w14:paraId="2F3A066C">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投标人提供完善的质量保证措施，方案合理可行、完整得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方案一般、基本合理的得3分；方案</w:t>
            </w:r>
            <w:r>
              <w:rPr>
                <w:rFonts w:hint="eastAsia" w:ascii="宋体" w:hAnsi="宋体" w:eastAsia="宋体" w:cs="宋体"/>
                <w:i w:val="0"/>
                <w:iCs w:val="0"/>
                <w:color w:val="auto"/>
                <w:kern w:val="0"/>
                <w:sz w:val="21"/>
                <w:szCs w:val="21"/>
                <w:u w:val="none"/>
                <w:lang w:val="en-US" w:eastAsia="zh-CN" w:bidi="ar"/>
              </w:rPr>
              <w:t>有所欠缺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思路不够清晰得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分；未提供或不合理不得分；</w:t>
            </w:r>
          </w:p>
        </w:tc>
        <w:tc>
          <w:tcPr>
            <w:tcW w:w="764" w:type="dxa"/>
            <w:shd w:val="clear" w:color="auto" w:fill="auto"/>
            <w:vAlign w:val="center"/>
            <w:tcPrChange w:id="3235" w:author="hp2" w:date="2025-04-29T12:39:55Z">
              <w:tcPr>
                <w:tcW w:w="764" w:type="dxa"/>
                <w:shd w:val="clear" w:color="auto" w:fill="auto"/>
                <w:vAlign w:val="center"/>
              </w:tcPr>
            </w:tcPrChange>
          </w:tcPr>
          <w:p w14:paraId="0C67E648">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5</w:t>
            </w:r>
          </w:p>
        </w:tc>
        <w:tc>
          <w:tcPr>
            <w:tcW w:w="1147" w:type="dxa"/>
            <w:shd w:val="clear" w:color="auto" w:fill="auto"/>
            <w:vAlign w:val="center"/>
            <w:tcPrChange w:id="3236" w:author="hp2" w:date="2025-04-29T12:39:55Z">
              <w:tcPr>
                <w:tcW w:w="1147" w:type="dxa"/>
                <w:shd w:val="clear" w:color="auto" w:fill="auto"/>
                <w:vAlign w:val="center"/>
              </w:tcPr>
            </w:tcPrChange>
          </w:tcPr>
          <w:p w14:paraId="5821B6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37" w:author="hp2" w:date="2025-04-29T12:39:55Z">
              <w:tcPr>
                <w:tcW w:w="2150" w:type="dxa"/>
                <w:vAlign w:val="center"/>
              </w:tcPr>
            </w:tcPrChange>
          </w:tcPr>
          <w:p w14:paraId="437E56C4">
            <w:pPr>
              <w:snapToGrid w:val="0"/>
              <w:spacing w:line="360" w:lineRule="auto"/>
              <w:jc w:val="center"/>
              <w:rPr>
                <w:rFonts w:hint="eastAsia"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质量保证</w:t>
            </w:r>
          </w:p>
        </w:tc>
      </w:tr>
      <w:tr w14:paraId="5740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8"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39" w:author="hp2" w:date="2025-04-29T12:39:55Z">
              <w:tcPr>
                <w:tcW w:w="889" w:type="dxa"/>
                <w:vAlign w:val="center"/>
              </w:tcPr>
            </w:tcPrChange>
          </w:tcPr>
          <w:p w14:paraId="48A4D947">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3545" w:type="dxa"/>
            <w:shd w:val="clear" w:color="auto" w:fill="auto"/>
            <w:vAlign w:val="top"/>
            <w:tcPrChange w:id="3240" w:author="hp2" w:date="2025-04-29T12:39:55Z">
              <w:tcPr>
                <w:tcW w:w="3545" w:type="dxa"/>
                <w:shd w:val="clear" w:color="auto" w:fill="auto"/>
                <w:vAlign w:val="top"/>
              </w:tcPr>
            </w:tcPrChange>
          </w:tcPr>
          <w:p w14:paraId="07C99E9C">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投标人提供针对用户实际情况制定的项目培训方案，包括培训计划、培训需求和目标、统一技术培训、课程内容、培训方式、培训师资力量等内容，方案合理可行、完整得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方案一般、基本合理的得3分；方案</w:t>
            </w:r>
            <w:r>
              <w:rPr>
                <w:rFonts w:hint="eastAsia" w:ascii="宋体" w:hAnsi="宋体" w:eastAsia="宋体" w:cs="宋体"/>
                <w:i w:val="0"/>
                <w:iCs w:val="0"/>
                <w:color w:val="auto"/>
                <w:kern w:val="0"/>
                <w:sz w:val="21"/>
                <w:szCs w:val="21"/>
                <w:u w:val="none"/>
                <w:lang w:val="en-US" w:eastAsia="zh-CN" w:bidi="ar"/>
              </w:rPr>
              <w:t>有所欠缺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思路不够清晰得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分；未提供或不合理不得分；</w:t>
            </w:r>
          </w:p>
        </w:tc>
        <w:tc>
          <w:tcPr>
            <w:tcW w:w="764" w:type="dxa"/>
            <w:shd w:val="clear" w:color="auto" w:fill="auto"/>
            <w:vAlign w:val="center"/>
            <w:tcPrChange w:id="3241" w:author="hp2" w:date="2025-04-29T12:39:55Z">
              <w:tcPr>
                <w:tcW w:w="764" w:type="dxa"/>
                <w:shd w:val="clear" w:color="auto" w:fill="auto"/>
                <w:vAlign w:val="center"/>
              </w:tcPr>
            </w:tcPrChange>
          </w:tcPr>
          <w:p w14:paraId="59159283">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5</w:t>
            </w:r>
          </w:p>
        </w:tc>
        <w:tc>
          <w:tcPr>
            <w:tcW w:w="1147" w:type="dxa"/>
            <w:shd w:val="clear" w:color="auto" w:fill="auto"/>
            <w:vAlign w:val="center"/>
            <w:tcPrChange w:id="3242" w:author="hp2" w:date="2025-04-29T12:39:55Z">
              <w:tcPr>
                <w:tcW w:w="1147" w:type="dxa"/>
                <w:shd w:val="clear" w:color="auto" w:fill="auto"/>
                <w:vAlign w:val="center"/>
              </w:tcPr>
            </w:tcPrChange>
          </w:tcPr>
          <w:p w14:paraId="6C0571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43" w:author="hp2" w:date="2025-04-29T12:39:55Z">
              <w:tcPr>
                <w:tcW w:w="2150" w:type="dxa"/>
                <w:vAlign w:val="center"/>
              </w:tcPr>
            </w:tcPrChange>
          </w:tcPr>
          <w:p w14:paraId="003DBF19">
            <w:pPr>
              <w:snapToGrid w:val="0"/>
              <w:spacing w:line="360" w:lineRule="auto"/>
              <w:jc w:val="center"/>
              <w:rPr>
                <w:rFonts w:hint="eastAsia"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培训方案</w:t>
            </w:r>
          </w:p>
        </w:tc>
      </w:tr>
      <w:tr w14:paraId="62D0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44"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45" w:author="hp2" w:date="2025-04-29T12:39:55Z">
              <w:tcPr>
                <w:tcW w:w="889" w:type="dxa"/>
                <w:vAlign w:val="center"/>
              </w:tcPr>
            </w:tcPrChange>
          </w:tcPr>
          <w:p w14:paraId="53CC474D">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11</w:t>
            </w:r>
          </w:p>
        </w:tc>
        <w:tc>
          <w:tcPr>
            <w:tcW w:w="3545" w:type="dxa"/>
            <w:shd w:val="clear" w:color="auto" w:fill="auto"/>
            <w:vAlign w:val="top"/>
            <w:tcPrChange w:id="3246" w:author="hp2" w:date="2025-04-29T12:39:55Z">
              <w:tcPr>
                <w:tcW w:w="3545" w:type="dxa"/>
                <w:shd w:val="clear" w:color="auto" w:fill="auto"/>
                <w:vAlign w:val="top"/>
              </w:tcPr>
            </w:tcPrChange>
          </w:tcPr>
          <w:p w14:paraId="608371F2">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rPr>
              <w:t>投标人运维场所配置方案，根据视频监控数量、规格提供备货备件存放仓库、车辆的备勤场所设置方案，方案合理可行、完整得3分；内容有所欠缺，思路不够清晰得1分；未提供或不合理不得分；</w:t>
            </w:r>
          </w:p>
        </w:tc>
        <w:tc>
          <w:tcPr>
            <w:tcW w:w="764" w:type="dxa"/>
            <w:shd w:val="clear" w:color="auto" w:fill="auto"/>
            <w:vAlign w:val="center"/>
            <w:tcPrChange w:id="3247" w:author="hp2" w:date="2025-04-29T12:39:55Z">
              <w:tcPr>
                <w:tcW w:w="764" w:type="dxa"/>
                <w:shd w:val="clear" w:color="auto" w:fill="auto"/>
                <w:vAlign w:val="center"/>
              </w:tcPr>
            </w:tcPrChange>
          </w:tcPr>
          <w:p w14:paraId="390AE655">
            <w:pPr>
              <w:keepNext w:val="0"/>
              <w:keepLines w:val="0"/>
              <w:widowControl/>
              <w:suppressLineNumbers w:val="0"/>
              <w:jc w:val="center"/>
              <w:textAlignment w:val="center"/>
              <w:rPr>
                <w:rFonts w:hint="default" w:ascii="宋体" w:hAnsi="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3</w:t>
            </w:r>
          </w:p>
        </w:tc>
        <w:tc>
          <w:tcPr>
            <w:tcW w:w="1147" w:type="dxa"/>
            <w:shd w:val="clear" w:color="auto" w:fill="auto"/>
            <w:vAlign w:val="center"/>
            <w:tcPrChange w:id="3248" w:author="hp2" w:date="2025-04-29T12:39:55Z">
              <w:tcPr>
                <w:tcW w:w="1147" w:type="dxa"/>
                <w:shd w:val="clear" w:color="auto" w:fill="auto"/>
                <w:vAlign w:val="center"/>
              </w:tcPr>
            </w:tcPrChange>
          </w:tcPr>
          <w:p w14:paraId="1372D7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主观分</w:t>
            </w:r>
          </w:p>
        </w:tc>
        <w:tc>
          <w:tcPr>
            <w:tcW w:w="2150" w:type="dxa"/>
            <w:vAlign w:val="center"/>
            <w:tcPrChange w:id="3249" w:author="hp2" w:date="2025-04-29T12:39:55Z">
              <w:tcPr>
                <w:tcW w:w="2150" w:type="dxa"/>
                <w:vAlign w:val="center"/>
              </w:tcPr>
            </w:tcPrChange>
          </w:tcPr>
          <w:p w14:paraId="2CB101DC">
            <w:pPr>
              <w:snapToGrid w:val="0"/>
              <w:spacing w:line="360" w:lineRule="auto"/>
              <w:jc w:val="center"/>
              <w:rPr>
                <w:rFonts w:hint="default"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配置方案</w:t>
            </w:r>
          </w:p>
        </w:tc>
      </w:tr>
      <w:tr w14:paraId="1F92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50"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51" w:author="hp2" w:date="2025-04-29T12:39:55Z">
              <w:tcPr>
                <w:tcW w:w="889" w:type="dxa"/>
                <w:vAlign w:val="center"/>
              </w:tcPr>
            </w:tcPrChange>
          </w:tcPr>
          <w:p w14:paraId="21B4A437">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12</w:t>
            </w:r>
          </w:p>
        </w:tc>
        <w:tc>
          <w:tcPr>
            <w:tcW w:w="3545" w:type="dxa"/>
            <w:shd w:val="clear" w:color="auto" w:fill="auto"/>
            <w:vAlign w:val="top"/>
            <w:tcPrChange w:id="3252" w:author="hp2" w:date="2025-04-29T12:39:55Z">
              <w:tcPr>
                <w:tcW w:w="3545" w:type="dxa"/>
                <w:shd w:val="clear" w:color="auto" w:fill="auto"/>
                <w:vAlign w:val="top"/>
              </w:tcPr>
            </w:tcPrChange>
          </w:tcPr>
          <w:p w14:paraId="41ECCCC8">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rPr>
              <w:t>在投标文件中提供采购需求五：服务需求中第3条、第5条内容承诺书，每承诺一条得2分，最多得4分。承诺书格式自拟。</w:t>
            </w:r>
          </w:p>
        </w:tc>
        <w:tc>
          <w:tcPr>
            <w:tcW w:w="764" w:type="dxa"/>
            <w:shd w:val="clear" w:color="auto" w:fill="auto"/>
            <w:vAlign w:val="center"/>
            <w:tcPrChange w:id="3253" w:author="hp2" w:date="2025-04-29T12:39:55Z">
              <w:tcPr>
                <w:tcW w:w="764" w:type="dxa"/>
                <w:shd w:val="clear" w:color="auto" w:fill="auto"/>
                <w:vAlign w:val="center"/>
              </w:tcPr>
            </w:tcPrChange>
          </w:tcPr>
          <w:p w14:paraId="3D5080DC">
            <w:pPr>
              <w:keepNext w:val="0"/>
              <w:keepLines w:val="0"/>
              <w:widowControl/>
              <w:suppressLineNumbers w:val="0"/>
              <w:jc w:val="center"/>
              <w:textAlignment w:val="center"/>
              <w:rPr>
                <w:rFonts w:hint="default" w:ascii="宋体" w:hAnsi="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4</w:t>
            </w:r>
          </w:p>
        </w:tc>
        <w:tc>
          <w:tcPr>
            <w:tcW w:w="1147" w:type="dxa"/>
            <w:shd w:val="clear" w:color="auto" w:fill="auto"/>
            <w:vAlign w:val="center"/>
            <w:tcPrChange w:id="3254" w:author="hp2" w:date="2025-04-29T12:39:55Z">
              <w:tcPr>
                <w:tcW w:w="1147" w:type="dxa"/>
                <w:shd w:val="clear" w:color="auto" w:fill="auto"/>
                <w:vAlign w:val="center"/>
              </w:tcPr>
            </w:tcPrChange>
          </w:tcPr>
          <w:p w14:paraId="091F9A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客观分</w:t>
            </w:r>
          </w:p>
        </w:tc>
        <w:tc>
          <w:tcPr>
            <w:tcW w:w="2150" w:type="dxa"/>
            <w:vAlign w:val="center"/>
            <w:tcPrChange w:id="3255" w:author="hp2" w:date="2025-04-29T12:39:55Z">
              <w:tcPr>
                <w:tcW w:w="2150" w:type="dxa"/>
                <w:vAlign w:val="center"/>
              </w:tcPr>
            </w:tcPrChange>
          </w:tcPr>
          <w:p w14:paraId="4CE8A538">
            <w:pPr>
              <w:snapToGrid w:val="0"/>
              <w:spacing w:line="360" w:lineRule="auto"/>
              <w:jc w:val="center"/>
              <w:rPr>
                <w:rFonts w:hint="default"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服务承诺</w:t>
            </w:r>
          </w:p>
        </w:tc>
      </w:tr>
      <w:tr w14:paraId="3837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56"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57" w:author="hp2" w:date="2025-04-29T12:39:55Z">
              <w:tcPr>
                <w:tcW w:w="889" w:type="dxa"/>
                <w:vAlign w:val="center"/>
              </w:tcPr>
            </w:tcPrChange>
          </w:tcPr>
          <w:p w14:paraId="65A86D93">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13</w:t>
            </w:r>
          </w:p>
        </w:tc>
        <w:tc>
          <w:tcPr>
            <w:tcW w:w="3545" w:type="dxa"/>
            <w:shd w:val="clear" w:color="auto" w:fill="auto"/>
            <w:vAlign w:val="top"/>
            <w:tcPrChange w:id="3258" w:author="hp2" w:date="2025-04-29T12:39:55Z">
              <w:tcPr>
                <w:tcW w:w="3545" w:type="dxa"/>
                <w:shd w:val="clear" w:color="auto" w:fill="auto"/>
                <w:vAlign w:val="top"/>
              </w:tcPr>
            </w:tcPrChange>
          </w:tcPr>
          <w:p w14:paraId="3B44BDC0">
            <w:pPr>
              <w:keepNext w:val="0"/>
              <w:keepLines w:val="0"/>
              <w:widowControl/>
              <w:suppressLineNumbers w:val="0"/>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拟派项目团队人员情况：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1、拟派项目团队人员</w:t>
            </w:r>
            <w:r>
              <w:rPr>
                <w:rFonts w:hint="eastAsia" w:ascii="宋体" w:hAnsi="宋体" w:cs="宋体"/>
                <w:i w:val="0"/>
                <w:iCs w:val="0"/>
                <w:color w:val="auto"/>
                <w:kern w:val="0"/>
                <w:sz w:val="21"/>
                <w:szCs w:val="21"/>
                <w:u w:val="none"/>
                <w:lang w:val="en-US" w:eastAsia="zh-CN" w:bidi="ar"/>
              </w:rPr>
              <w:t>不少于6人得基本分3分；</w:t>
            </w:r>
            <w:r>
              <w:rPr>
                <w:rFonts w:hint="eastAsia" w:ascii="宋体" w:hAnsi="宋体" w:eastAsia="宋体" w:cs="宋体"/>
                <w:i w:val="0"/>
                <w:iCs w:val="0"/>
                <w:color w:val="auto"/>
                <w:kern w:val="0"/>
                <w:sz w:val="21"/>
                <w:szCs w:val="21"/>
                <w:u w:val="none"/>
                <w:lang w:val="en-US" w:eastAsia="zh-CN" w:bidi="ar"/>
              </w:rPr>
              <w:t>每增加一人</w:t>
            </w:r>
            <w:r>
              <w:rPr>
                <w:rFonts w:hint="eastAsia" w:ascii="宋体" w:hAnsi="宋体" w:cs="宋体"/>
                <w:i w:val="0"/>
                <w:iCs w:val="0"/>
                <w:color w:val="auto"/>
                <w:kern w:val="0"/>
                <w:sz w:val="21"/>
                <w:szCs w:val="21"/>
                <w:u w:val="none"/>
                <w:lang w:val="en-US" w:eastAsia="zh-CN" w:bidi="ar"/>
              </w:rPr>
              <w:t>加0.5</w:t>
            </w:r>
            <w:r>
              <w:rPr>
                <w:rFonts w:hint="eastAsia" w:ascii="宋体" w:hAnsi="宋体" w:eastAsia="宋体" w:cs="宋体"/>
                <w:i w:val="0"/>
                <w:iCs w:val="0"/>
                <w:color w:val="auto"/>
                <w:kern w:val="0"/>
                <w:sz w:val="21"/>
                <w:szCs w:val="21"/>
                <w:u w:val="none"/>
                <w:lang w:val="en-US" w:eastAsia="zh-CN" w:bidi="ar"/>
              </w:rPr>
              <w:t>分，本项最多得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p>
          <w:p w14:paraId="5D7296AA">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2、项目</w:t>
            </w:r>
            <w:r>
              <w:rPr>
                <w:rFonts w:hint="eastAsia" w:ascii="宋体" w:hAnsi="宋体" w:cs="宋体"/>
                <w:i w:val="0"/>
                <w:iCs w:val="0"/>
                <w:color w:val="auto"/>
                <w:kern w:val="0"/>
                <w:sz w:val="21"/>
                <w:szCs w:val="21"/>
                <w:u w:val="none"/>
                <w:lang w:val="en-US" w:eastAsia="zh-CN" w:bidi="ar"/>
              </w:rPr>
              <w:t>负责人</w:t>
            </w:r>
            <w:r>
              <w:rPr>
                <w:rFonts w:hint="eastAsia" w:ascii="宋体" w:hAnsi="宋体" w:eastAsia="宋体" w:cs="宋体"/>
                <w:i w:val="0"/>
                <w:iCs w:val="0"/>
                <w:color w:val="auto"/>
                <w:kern w:val="0"/>
                <w:sz w:val="21"/>
                <w:szCs w:val="21"/>
                <w:u w:val="none"/>
                <w:lang w:val="en-US" w:eastAsia="zh-CN" w:bidi="ar"/>
              </w:rPr>
              <w:t>具有信息系统项目管理师</w:t>
            </w:r>
            <w:r>
              <w:rPr>
                <w:rFonts w:hint="eastAsia" w:ascii="宋体" w:hAnsi="宋体" w:cs="宋体"/>
                <w:i w:val="0"/>
                <w:iCs w:val="0"/>
                <w:color w:val="auto"/>
                <w:kern w:val="0"/>
                <w:sz w:val="21"/>
                <w:szCs w:val="21"/>
                <w:u w:val="none"/>
                <w:lang w:val="en-US" w:eastAsia="zh-CN" w:bidi="ar"/>
              </w:rPr>
              <w:t>的得3分，具备</w:t>
            </w:r>
            <w:r>
              <w:rPr>
                <w:rFonts w:hint="eastAsia" w:ascii="宋体" w:hAnsi="宋体" w:eastAsia="宋体" w:cs="宋体"/>
                <w:i w:val="0"/>
                <w:iCs w:val="0"/>
                <w:color w:val="auto"/>
                <w:kern w:val="0"/>
                <w:sz w:val="21"/>
                <w:szCs w:val="21"/>
                <w:u w:val="none"/>
                <w:lang w:val="en-US" w:eastAsia="zh-CN" w:bidi="ar"/>
              </w:rPr>
              <w:t>高级工程师职称</w:t>
            </w:r>
            <w:r>
              <w:rPr>
                <w:rFonts w:hint="eastAsia" w:ascii="宋体" w:hAnsi="宋体" w:cs="宋体"/>
                <w:i w:val="0"/>
                <w:iCs w:val="0"/>
                <w:color w:val="auto"/>
                <w:kern w:val="0"/>
                <w:sz w:val="21"/>
                <w:szCs w:val="21"/>
                <w:u w:val="none"/>
                <w:lang w:val="en-US" w:eastAsia="zh-CN" w:bidi="ar"/>
              </w:rPr>
              <w:t>（机电、信息化等相关）的另加2分</w:t>
            </w:r>
            <w:r>
              <w:rPr>
                <w:rFonts w:hint="eastAsia" w:ascii="宋体" w:hAnsi="宋体" w:eastAsia="宋体" w:cs="宋体"/>
                <w:i w:val="0"/>
                <w:iCs w:val="0"/>
                <w:color w:val="auto"/>
                <w:kern w:val="0"/>
                <w:sz w:val="21"/>
                <w:szCs w:val="21"/>
                <w:u w:val="none"/>
                <w:lang w:val="en-US" w:eastAsia="zh-CN" w:bidi="ar"/>
              </w:rPr>
              <w:t>，本项最多得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3、项目</w:t>
            </w:r>
            <w:r>
              <w:rPr>
                <w:rFonts w:hint="eastAsia" w:ascii="宋体" w:hAnsi="宋体" w:cs="宋体"/>
                <w:i w:val="0"/>
                <w:iCs w:val="0"/>
                <w:color w:val="auto"/>
                <w:kern w:val="0"/>
                <w:sz w:val="21"/>
                <w:szCs w:val="21"/>
                <w:u w:val="none"/>
                <w:lang w:val="en-US" w:eastAsia="zh-CN" w:bidi="ar"/>
              </w:rPr>
              <w:t>小组成员</w:t>
            </w:r>
            <w:r>
              <w:rPr>
                <w:rFonts w:hint="eastAsia" w:ascii="宋体" w:hAnsi="宋体" w:eastAsia="宋体" w:cs="宋体"/>
                <w:i w:val="0"/>
                <w:iCs w:val="0"/>
                <w:color w:val="auto"/>
                <w:kern w:val="0"/>
                <w:sz w:val="21"/>
                <w:szCs w:val="21"/>
                <w:u w:val="none"/>
                <w:lang w:val="en-US" w:eastAsia="zh-CN" w:bidi="ar"/>
              </w:rPr>
              <w:t>（不含项目</w:t>
            </w:r>
            <w:r>
              <w:rPr>
                <w:rFonts w:hint="eastAsia" w:ascii="宋体" w:hAnsi="宋体" w:cs="宋体"/>
                <w:i w:val="0"/>
                <w:iCs w:val="0"/>
                <w:color w:val="auto"/>
                <w:kern w:val="0"/>
                <w:sz w:val="21"/>
                <w:szCs w:val="21"/>
                <w:u w:val="none"/>
                <w:lang w:val="en-US" w:eastAsia="zh-CN" w:bidi="ar"/>
              </w:rPr>
              <w:t>负责人</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具有信息系统项目管理师或高级工程师职称</w:t>
            </w:r>
            <w:r>
              <w:rPr>
                <w:rFonts w:hint="eastAsia" w:ascii="宋体" w:hAnsi="宋体" w:cs="宋体"/>
                <w:i w:val="0"/>
                <w:iCs w:val="0"/>
                <w:color w:val="auto"/>
                <w:kern w:val="0"/>
                <w:sz w:val="21"/>
                <w:szCs w:val="21"/>
                <w:u w:val="none"/>
                <w:lang w:val="en-US" w:eastAsia="zh-CN" w:bidi="ar"/>
              </w:rPr>
              <w:t>（机电、信息化等相关）</w:t>
            </w:r>
            <w:r>
              <w:rPr>
                <w:rFonts w:hint="eastAsia" w:ascii="宋体" w:hAnsi="宋体" w:eastAsia="宋体" w:cs="宋体"/>
                <w:i w:val="0"/>
                <w:iCs w:val="0"/>
                <w:color w:val="auto"/>
                <w:kern w:val="0"/>
                <w:sz w:val="21"/>
                <w:szCs w:val="21"/>
                <w:u w:val="none"/>
                <w:lang w:val="en-US" w:eastAsia="zh-CN" w:bidi="ar"/>
              </w:rPr>
              <w:t>的，每提供一人得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分，最多得</w:t>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rPr>
              <w:t>投标文件中提供证书复印件加盖公章，项目团队成员需提供社保缴纳证明，未提供不得分</w:t>
            </w:r>
            <w:r>
              <w:rPr>
                <w:rFonts w:hint="eastAsia" w:asciiTheme="minorEastAsia" w:hAnsiTheme="minorEastAsia" w:eastAsiaTheme="minorEastAsia" w:cstheme="minorEastAsia"/>
                <w:b/>
                <w:bCs/>
                <w:i w:val="0"/>
                <w:iCs w:val="0"/>
                <w:color w:val="auto"/>
                <w:kern w:val="0"/>
                <w:sz w:val="21"/>
                <w:szCs w:val="21"/>
                <w:u w:val="none"/>
                <w:lang w:val="en-US" w:eastAsia="zh-CN" w:bidi="ar"/>
              </w:rPr>
              <w:t>。</w:t>
            </w:r>
          </w:p>
        </w:tc>
        <w:tc>
          <w:tcPr>
            <w:tcW w:w="764" w:type="dxa"/>
            <w:shd w:val="clear" w:color="auto" w:fill="auto"/>
            <w:vAlign w:val="center"/>
            <w:tcPrChange w:id="3259" w:author="hp2" w:date="2025-04-29T12:39:55Z">
              <w:tcPr>
                <w:tcW w:w="764" w:type="dxa"/>
                <w:shd w:val="clear" w:color="auto" w:fill="auto"/>
                <w:vAlign w:val="center"/>
              </w:tcPr>
            </w:tcPrChange>
          </w:tcPr>
          <w:p w14:paraId="68FCC17D">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16</w:t>
            </w:r>
          </w:p>
        </w:tc>
        <w:tc>
          <w:tcPr>
            <w:tcW w:w="1147" w:type="dxa"/>
            <w:shd w:val="clear" w:color="auto" w:fill="auto"/>
            <w:vAlign w:val="center"/>
            <w:tcPrChange w:id="3260" w:author="hp2" w:date="2025-04-29T12:39:55Z">
              <w:tcPr>
                <w:tcW w:w="1147" w:type="dxa"/>
                <w:shd w:val="clear" w:color="auto" w:fill="auto"/>
                <w:vAlign w:val="center"/>
              </w:tcPr>
            </w:tcPrChange>
          </w:tcPr>
          <w:p w14:paraId="0900D4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客观分</w:t>
            </w:r>
          </w:p>
        </w:tc>
        <w:tc>
          <w:tcPr>
            <w:tcW w:w="2150" w:type="dxa"/>
            <w:vAlign w:val="center"/>
            <w:tcPrChange w:id="3261" w:author="hp2" w:date="2025-04-29T12:39:55Z">
              <w:tcPr>
                <w:tcW w:w="2150" w:type="dxa"/>
                <w:vAlign w:val="center"/>
              </w:tcPr>
            </w:tcPrChange>
          </w:tcPr>
          <w:p w14:paraId="4E2D01A4">
            <w:pPr>
              <w:snapToGrid w:val="0"/>
              <w:spacing w:line="360" w:lineRule="auto"/>
              <w:jc w:val="center"/>
              <w:rPr>
                <w:rFonts w:hint="default" w:cs="仿宋_GB2312" w:asciiTheme="minorEastAsia" w:hAnsiTheme="minorEastAsia" w:eastAsiaTheme="minorEastAsia"/>
                <w:b w:val="0"/>
                <w:bCs w:val="0"/>
                <w:color w:val="auto"/>
                <w:sz w:val="21"/>
                <w:szCs w:val="21"/>
                <w:highlight w:val="none"/>
                <w:lang w:val="en-US"/>
              </w:rPr>
            </w:pPr>
            <w:r>
              <w:rPr>
                <w:rFonts w:hint="eastAsia" w:ascii="宋体" w:hAnsi="宋体" w:eastAsia="宋体" w:cs="宋体"/>
                <w:b w:val="0"/>
                <w:bCs w:val="0"/>
                <w:i w:val="0"/>
                <w:iCs w:val="0"/>
                <w:color w:val="auto"/>
                <w:kern w:val="0"/>
                <w:sz w:val="21"/>
                <w:szCs w:val="21"/>
                <w:u w:val="none"/>
                <w:lang w:val="en-US" w:eastAsia="zh-CN" w:bidi="ar"/>
              </w:rPr>
              <w:t>项目团队</w:t>
            </w:r>
          </w:p>
        </w:tc>
      </w:tr>
      <w:tr w14:paraId="6445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2"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63" w:author="hp2" w:date="2025-04-29T12:39:55Z">
              <w:tcPr>
                <w:tcW w:w="889" w:type="dxa"/>
                <w:vAlign w:val="center"/>
              </w:tcPr>
            </w:tcPrChange>
          </w:tcPr>
          <w:p w14:paraId="2392FBEF">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14</w:t>
            </w:r>
          </w:p>
        </w:tc>
        <w:tc>
          <w:tcPr>
            <w:tcW w:w="3545" w:type="dxa"/>
            <w:shd w:val="clear" w:color="auto" w:fill="auto"/>
            <w:vAlign w:val="top"/>
            <w:tcPrChange w:id="3264" w:author="hp2" w:date="2025-04-29T12:39:55Z">
              <w:tcPr>
                <w:tcW w:w="3545" w:type="dxa"/>
                <w:shd w:val="clear" w:color="auto" w:fill="auto"/>
                <w:vAlign w:val="top"/>
              </w:tcPr>
            </w:tcPrChange>
          </w:tcPr>
          <w:p w14:paraId="406FA342">
            <w:pPr>
              <w:keepNext w:val="0"/>
              <w:keepLines w:val="0"/>
              <w:widowControl/>
              <w:suppressLineNumbers w:val="0"/>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Cs w:val="21"/>
                <w:u w:val="none"/>
                <w:lang w:bidi="ar"/>
              </w:rPr>
              <w:t>投标人提供网络稳定服务承诺书</w:t>
            </w:r>
            <w:r>
              <w:rPr>
                <w:rFonts w:hint="eastAsia" w:ascii="宋体" w:hAnsi="宋体" w:cs="宋体"/>
                <w:color w:val="auto"/>
                <w:kern w:val="0"/>
                <w:szCs w:val="21"/>
                <w:u w:val="none"/>
                <w:lang w:eastAsia="zh-CN" w:bidi="ar"/>
              </w:rPr>
              <w:t>的</w:t>
            </w:r>
            <w:r>
              <w:rPr>
                <w:rFonts w:hint="eastAsia" w:ascii="宋体" w:hAnsi="宋体" w:cs="宋体"/>
                <w:color w:val="auto"/>
                <w:kern w:val="0"/>
                <w:szCs w:val="21"/>
                <w:u w:val="none"/>
                <w:lang w:val="en-US" w:eastAsia="zh-CN" w:bidi="ar"/>
              </w:rPr>
              <w:t>得基本分2分</w:t>
            </w:r>
            <w:r>
              <w:rPr>
                <w:rFonts w:hint="eastAsia" w:ascii="宋体" w:hAnsi="宋体" w:cs="宋体"/>
                <w:color w:val="auto"/>
                <w:kern w:val="0"/>
                <w:szCs w:val="21"/>
                <w:u w:val="none"/>
                <w:lang w:bidi="ar"/>
              </w:rPr>
              <w:t>，加盖网络服务商运营商公章</w:t>
            </w:r>
            <w:r>
              <w:rPr>
                <w:rFonts w:hint="eastAsia" w:ascii="宋体" w:hAnsi="宋体" w:cs="宋体"/>
                <w:color w:val="auto"/>
                <w:kern w:val="0"/>
                <w:szCs w:val="21"/>
                <w:u w:val="none"/>
                <w:lang w:eastAsia="zh-CN" w:bidi="ar"/>
              </w:rPr>
              <w:t>的</w:t>
            </w:r>
            <w:r>
              <w:rPr>
                <w:rFonts w:hint="eastAsia" w:ascii="宋体" w:hAnsi="宋体" w:cs="宋体"/>
                <w:color w:val="auto"/>
                <w:kern w:val="0"/>
                <w:szCs w:val="21"/>
                <w:u w:val="none"/>
                <w:lang w:val="en-US" w:eastAsia="zh-CN" w:bidi="ar"/>
              </w:rPr>
              <w:t>得3分，本荐最多得5分</w:t>
            </w:r>
            <w:r>
              <w:rPr>
                <w:rFonts w:hint="eastAsia" w:ascii="宋体" w:hAnsi="宋体" w:cs="宋体"/>
                <w:color w:val="auto"/>
                <w:kern w:val="0"/>
                <w:szCs w:val="21"/>
                <w:u w:val="none"/>
                <w:lang w:bidi="ar"/>
              </w:rPr>
              <w:t>。</w:t>
            </w:r>
            <w:r>
              <w:rPr>
                <w:rFonts w:hint="eastAsia" w:ascii="宋体" w:hAnsi="宋体" w:cs="宋体"/>
                <w:b/>
                <w:bCs/>
                <w:i w:val="0"/>
                <w:iCs w:val="0"/>
                <w:color w:val="auto"/>
                <w:kern w:val="0"/>
                <w:sz w:val="21"/>
                <w:szCs w:val="21"/>
                <w:u w:val="none"/>
                <w:lang w:val="en-US" w:eastAsia="zh-CN" w:bidi="ar"/>
              </w:rPr>
              <w:t>投标文件中提供承诺书扫描件，承诺书格式自拟，否则</w:t>
            </w:r>
            <w:r>
              <w:rPr>
                <w:rFonts w:hint="eastAsia" w:ascii="宋体" w:hAnsi="宋体" w:eastAsia="宋体" w:cs="宋体"/>
                <w:b/>
                <w:bCs/>
                <w:i w:val="0"/>
                <w:iCs w:val="0"/>
                <w:color w:val="auto"/>
                <w:kern w:val="0"/>
                <w:sz w:val="21"/>
                <w:szCs w:val="21"/>
                <w:u w:val="none"/>
                <w:lang w:val="en-US" w:eastAsia="zh-CN" w:bidi="ar"/>
              </w:rPr>
              <w:t>不得分。</w:t>
            </w:r>
          </w:p>
        </w:tc>
        <w:tc>
          <w:tcPr>
            <w:tcW w:w="764" w:type="dxa"/>
            <w:shd w:val="clear" w:color="auto" w:fill="auto"/>
            <w:vAlign w:val="center"/>
            <w:tcPrChange w:id="3265" w:author="hp2" w:date="2025-04-29T12:39:55Z">
              <w:tcPr>
                <w:tcW w:w="764" w:type="dxa"/>
                <w:shd w:val="clear" w:color="auto" w:fill="auto"/>
                <w:vAlign w:val="center"/>
              </w:tcPr>
            </w:tcPrChange>
          </w:tcPr>
          <w:p w14:paraId="70BB41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w:t>
            </w:r>
          </w:p>
        </w:tc>
        <w:tc>
          <w:tcPr>
            <w:tcW w:w="1147" w:type="dxa"/>
            <w:shd w:val="clear" w:color="auto" w:fill="auto"/>
            <w:vAlign w:val="center"/>
            <w:tcPrChange w:id="3266" w:author="hp2" w:date="2025-04-29T12:39:55Z">
              <w:tcPr>
                <w:tcW w:w="1147" w:type="dxa"/>
                <w:shd w:val="clear" w:color="auto" w:fill="auto"/>
                <w:vAlign w:val="center"/>
              </w:tcPr>
            </w:tcPrChange>
          </w:tcPr>
          <w:p w14:paraId="25000C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客观分</w:t>
            </w:r>
          </w:p>
        </w:tc>
        <w:tc>
          <w:tcPr>
            <w:tcW w:w="2150" w:type="dxa"/>
            <w:vAlign w:val="center"/>
            <w:tcPrChange w:id="3267" w:author="hp2" w:date="2025-04-29T12:39:55Z">
              <w:tcPr>
                <w:tcW w:w="2150" w:type="dxa"/>
                <w:vAlign w:val="center"/>
              </w:tcPr>
            </w:tcPrChange>
          </w:tcPr>
          <w:p w14:paraId="104055AC">
            <w:pPr>
              <w:snapToGrid w:val="0"/>
              <w:spacing w:line="360" w:lineRule="auto"/>
              <w:jc w:val="center"/>
              <w:rPr>
                <w:rFonts w:hint="eastAsia" w:cs="仿宋_GB2312" w:asciiTheme="minorEastAsia" w:hAnsiTheme="minorEastAsia" w:eastAsiaTheme="minorEastAsia"/>
                <w:b w:val="0"/>
                <w:bCs w:val="0"/>
                <w:color w:val="auto"/>
                <w:sz w:val="21"/>
                <w:szCs w:val="21"/>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网络服务承诺</w:t>
            </w:r>
          </w:p>
        </w:tc>
      </w:tr>
      <w:tr w14:paraId="6454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8" w:author="hp2" w:date="2025-04-29T12: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889" w:type="dxa"/>
            <w:vAlign w:val="center"/>
            <w:tcPrChange w:id="3269" w:author="hp2" w:date="2025-04-29T12:39:55Z">
              <w:tcPr>
                <w:tcW w:w="889" w:type="dxa"/>
                <w:vAlign w:val="center"/>
              </w:tcPr>
            </w:tcPrChange>
          </w:tcPr>
          <w:p w14:paraId="60BFA14A">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15</w:t>
            </w:r>
          </w:p>
        </w:tc>
        <w:tc>
          <w:tcPr>
            <w:tcW w:w="3545" w:type="dxa"/>
            <w:tcPrChange w:id="3270" w:author="hp2" w:date="2025-04-29T12:39:55Z">
              <w:tcPr>
                <w:tcW w:w="3545" w:type="dxa"/>
              </w:tcPr>
            </w:tcPrChange>
          </w:tcPr>
          <w:p w14:paraId="3DA0FD0A">
            <w:pPr>
              <w:widowControl/>
              <w:shd w:val="clear" w:color="auto" w:fill="FFFFFF"/>
              <w:adjustRightInd/>
              <w:spacing w:after="225" w:line="315" w:lineRule="atLeast"/>
              <w:ind w:firstLine="420"/>
              <w:jc w:val="left"/>
              <w:outlineLvl w:val="9"/>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w:t>
            </w:r>
            <w:r>
              <w:rPr>
                <w:rFonts w:cs="仿宋_GB2312" w:asciiTheme="minorEastAsia" w:hAnsiTheme="minorEastAsia" w:eastAsiaTheme="minorEastAsia"/>
                <w:color w:val="auto"/>
                <w:sz w:val="21"/>
                <w:szCs w:val="21"/>
                <w:highlight w:val="none"/>
              </w:rPr>
              <w:t>=（评标基准价/投标报价）*</w:t>
            </w:r>
            <w:r>
              <w:rPr>
                <w:rFonts w:hint="eastAsia" w:cs="仿宋_GB2312" w:asciiTheme="minorEastAsia" w:hAnsiTheme="minorEastAsia" w:eastAsiaTheme="minorEastAsia"/>
                <w:color w:val="auto"/>
                <w:sz w:val="21"/>
                <w:szCs w:val="21"/>
                <w:highlight w:val="none"/>
              </w:rPr>
              <w:t>权重</w:t>
            </w:r>
            <w:r>
              <w:rPr>
                <w:rFonts w:cs="仿宋_GB2312" w:asciiTheme="minorEastAsia" w:hAnsiTheme="minorEastAsia" w:eastAsiaTheme="minorEastAsia"/>
                <w:color w:val="auto"/>
                <w:sz w:val="21"/>
                <w:szCs w:val="21"/>
                <w:highlight w:val="none"/>
              </w:rPr>
              <w:t>］的计算公式计算。</w:t>
            </w:r>
          </w:p>
          <w:p w14:paraId="20240F20">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评标过程中，不得去掉报价中的最高报价和最低报价。</w:t>
            </w:r>
          </w:p>
          <w:p w14:paraId="74063793">
            <w:pPr>
              <w:widowControl/>
              <w:shd w:val="clear" w:color="auto" w:fill="FFFFFF"/>
              <w:adjustRightInd/>
              <w:spacing w:after="225" w:line="315" w:lineRule="atLeast"/>
              <w:ind w:firstLine="420"/>
              <w:jc w:val="left"/>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1"/>
                <w:szCs w:val="21"/>
                <w:highlight w:val="none"/>
                <w:lang w:val="en-US" w:eastAsia="zh-CN"/>
              </w:rPr>
              <w:t>10</w:t>
            </w:r>
            <w:r>
              <w:rPr>
                <w:rFonts w:hint="eastAsia" w:cs="仿宋_GB2312"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highlight w:val="none"/>
                <w:lang w:val="en-US" w:eastAsia="zh-CN"/>
              </w:rPr>
              <w:t>4</w:t>
            </w:r>
            <w:r>
              <w:rPr>
                <w:rFonts w:hint="eastAsia" w:cs="仿宋_GB2312" w:asciiTheme="minorEastAsia" w:hAnsiTheme="minorEastAsia" w:eastAsiaTheme="minorEastAsia"/>
                <w:color w:val="auto"/>
                <w:sz w:val="21"/>
                <w:szCs w:val="21"/>
                <w:highlight w:val="none"/>
              </w:rPr>
              <w:t>%的扣除，用扣除后的价格参加评审。</w:t>
            </w:r>
          </w:p>
        </w:tc>
        <w:tc>
          <w:tcPr>
            <w:tcW w:w="764" w:type="dxa"/>
            <w:vAlign w:val="center"/>
            <w:tcPrChange w:id="3271" w:author="hp2" w:date="2025-04-29T12:39:55Z">
              <w:tcPr>
                <w:tcW w:w="764" w:type="dxa"/>
                <w:vAlign w:val="center"/>
              </w:tcPr>
            </w:tcPrChange>
          </w:tcPr>
          <w:p w14:paraId="6B721534">
            <w:pPr>
              <w:spacing w:line="360"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1147" w:type="dxa"/>
            <w:vAlign w:val="center"/>
            <w:tcPrChange w:id="3272" w:author="hp2" w:date="2025-04-29T12:39:55Z">
              <w:tcPr>
                <w:tcW w:w="1147" w:type="dxa"/>
                <w:vAlign w:val="center"/>
              </w:tcPr>
            </w:tcPrChange>
          </w:tcPr>
          <w:p w14:paraId="3DC8CDBD">
            <w:pPr>
              <w:spacing w:line="360" w:lineRule="auto"/>
              <w:jc w:val="center"/>
              <w:outlineLvl w:val="0"/>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w:t>
            </w:r>
          </w:p>
        </w:tc>
        <w:tc>
          <w:tcPr>
            <w:tcW w:w="2150" w:type="dxa"/>
            <w:vAlign w:val="center"/>
            <w:tcPrChange w:id="3273" w:author="hp2" w:date="2025-04-29T12:39:55Z">
              <w:tcPr>
                <w:tcW w:w="2150" w:type="dxa"/>
                <w:vAlign w:val="center"/>
              </w:tcPr>
            </w:tcPrChange>
          </w:tcPr>
          <w:p w14:paraId="3000DF4A">
            <w:pPr>
              <w:spacing w:line="360" w:lineRule="auto"/>
              <w:jc w:val="center"/>
              <w:outlineLvl w:val="0"/>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w:t>
            </w:r>
          </w:p>
          <w:p w14:paraId="06CEA2C3">
            <w:pPr>
              <w:spacing w:line="360" w:lineRule="auto"/>
              <w:jc w:val="center"/>
              <w:outlineLvl w:val="0"/>
              <w:rPr>
                <w:rFonts w:cs="仿宋_GB2312" w:asciiTheme="minorEastAsia" w:hAnsiTheme="minorEastAsia" w:eastAsiaTheme="minorEastAsia"/>
                <w:color w:val="auto"/>
                <w:sz w:val="21"/>
                <w:szCs w:val="21"/>
                <w:highlight w:val="none"/>
              </w:rPr>
            </w:pPr>
          </w:p>
        </w:tc>
      </w:tr>
    </w:tbl>
    <w:p w14:paraId="5353F1C5">
      <w:pPr>
        <w:rPr>
          <w:color w:val="auto"/>
          <w:highlight w:val="none"/>
        </w:rPr>
      </w:pPr>
    </w:p>
    <w:p w14:paraId="032BD68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BD16A55">
      <w:pPr>
        <w:spacing w:line="360" w:lineRule="auto"/>
        <w:ind w:right="420" w:firstLine="480" w:firstLineChars="200"/>
        <w:rPr>
          <w:rFonts w:hint="eastAsia" w:ascii="宋体" w:hAnsi="宋体" w:eastAsia="宋体" w:cs="宋体"/>
          <w:color w:val="auto"/>
          <w:sz w:val="24"/>
          <w:highlight w:val="none"/>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新魏"/>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新魏"/>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新魏"/>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B3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2D5BF">
    <w:pPr>
      <w:pStyle w:val="39"/>
      <w:framePr w:wrap="around" w:vAnchor="text" w:hAnchor="margin" w:xAlign="right" w:y="1"/>
      <w:rPr>
        <w:rStyle w:val="72"/>
      </w:rPr>
    </w:pPr>
    <w:r>
      <w:fldChar w:fldCharType="begin"/>
    </w:r>
    <w:r>
      <w:rPr>
        <w:rStyle w:val="72"/>
      </w:rPr>
      <w:instrText xml:space="preserve">PAGE  </w:instrText>
    </w:r>
    <w:r>
      <w:fldChar w:fldCharType="end"/>
    </w:r>
  </w:p>
  <w:p w14:paraId="1864516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4D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56DF">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3CF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EE64">
    <w:pPr>
      <w:pStyle w:val="39"/>
      <w:framePr w:wrap="around" w:vAnchor="text" w:hAnchor="margin" w:xAlign="right" w:y="1"/>
      <w:rPr>
        <w:rStyle w:val="72"/>
      </w:rPr>
    </w:pPr>
    <w:r>
      <w:fldChar w:fldCharType="begin"/>
    </w:r>
    <w:r>
      <w:rPr>
        <w:rStyle w:val="72"/>
      </w:rPr>
      <w:instrText xml:space="preserve">PAGE  </w:instrText>
    </w:r>
    <w:r>
      <w:fldChar w:fldCharType="end"/>
    </w:r>
  </w:p>
  <w:p w14:paraId="42694E86">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DB0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 w:name="_Toc36110187"/>
    <w:bookmarkStart w:id="16" w:name="_Toc164085800"/>
    <w:bookmarkStart w:id="17" w:name="_Toc91899912"/>
    <w:bookmarkStart w:id="18" w:name="_Toc131845147"/>
    <w:r>
      <w:rPr>
        <w:rFonts w:hint="eastAsia" w:ascii="仿宋_GB2312" w:eastAsia="仿宋_GB2312"/>
        <w:kern w:val="0"/>
        <w:szCs w:val="21"/>
      </w:rPr>
      <w:t xml:space="preserve"> 页</w:t>
    </w:r>
    <w:bookmarkEnd w:id="15"/>
    <w:bookmarkEnd w:id="16"/>
    <w:bookmarkEnd w:id="17"/>
    <w:bookmarkEnd w:id="1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F282">
    <w:pPr>
      <w:pStyle w:val="40"/>
      <w:pBdr>
        <w:bottom w:val="single" w:color="auto" w:sz="6" w:space="4"/>
      </w:pBdr>
      <w:jc w:val="right"/>
    </w:pPr>
    <w:r>
      <w:t></w:t>
    </w:r>
    <w:r>
      <w:rPr>
        <w:rFonts w:hint="eastAsia"/>
      </w:rPr>
      <w:t xml:space="preserve">             </w:t>
    </w:r>
    <w:r>
      <w:t>杭州市政府采购公开招标文件</w:t>
    </w:r>
  </w:p>
  <w:p w14:paraId="678EEEA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3B6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CB5">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7851">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6ED7">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27291"/>
    <w:multiLevelType w:val="singleLevel"/>
    <w:tmpl w:val="1A627291"/>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2">
    <w15:presenceInfo w15:providerId="None" w15:userId="h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57C98"/>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6549B"/>
    <w:rsid w:val="0779354C"/>
    <w:rsid w:val="08061376"/>
    <w:rsid w:val="08452D77"/>
    <w:rsid w:val="086401F8"/>
    <w:rsid w:val="086A268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0E7D0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5092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94645"/>
    <w:rsid w:val="10646583"/>
    <w:rsid w:val="107D4B15"/>
    <w:rsid w:val="108A3C80"/>
    <w:rsid w:val="10C26171"/>
    <w:rsid w:val="10F33360"/>
    <w:rsid w:val="10FC16EA"/>
    <w:rsid w:val="110F1D40"/>
    <w:rsid w:val="11266F33"/>
    <w:rsid w:val="118963A1"/>
    <w:rsid w:val="119D6F55"/>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5C1D0B"/>
    <w:rsid w:val="16A8729C"/>
    <w:rsid w:val="16B33777"/>
    <w:rsid w:val="16B524B1"/>
    <w:rsid w:val="16BC70A7"/>
    <w:rsid w:val="16C6339E"/>
    <w:rsid w:val="172F2D79"/>
    <w:rsid w:val="17557BEF"/>
    <w:rsid w:val="17D349C1"/>
    <w:rsid w:val="1830729E"/>
    <w:rsid w:val="18320B5C"/>
    <w:rsid w:val="1870062C"/>
    <w:rsid w:val="18817102"/>
    <w:rsid w:val="18830A15"/>
    <w:rsid w:val="18852B28"/>
    <w:rsid w:val="188B5321"/>
    <w:rsid w:val="19932372"/>
    <w:rsid w:val="19A20DD5"/>
    <w:rsid w:val="19AE03F1"/>
    <w:rsid w:val="1A0454AB"/>
    <w:rsid w:val="1A071A03"/>
    <w:rsid w:val="1A072628"/>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362A8"/>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1268E"/>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8C7418"/>
    <w:rsid w:val="22BE6801"/>
    <w:rsid w:val="23291519"/>
    <w:rsid w:val="233500BF"/>
    <w:rsid w:val="23377FF7"/>
    <w:rsid w:val="236B425F"/>
    <w:rsid w:val="23836192"/>
    <w:rsid w:val="238E5444"/>
    <w:rsid w:val="23901F29"/>
    <w:rsid w:val="2390779E"/>
    <w:rsid w:val="239C0061"/>
    <w:rsid w:val="23B908A4"/>
    <w:rsid w:val="23E95BEF"/>
    <w:rsid w:val="23FD0064"/>
    <w:rsid w:val="245375B0"/>
    <w:rsid w:val="24642C0A"/>
    <w:rsid w:val="24B22173"/>
    <w:rsid w:val="24B95AD9"/>
    <w:rsid w:val="24BE24DA"/>
    <w:rsid w:val="24CF5825"/>
    <w:rsid w:val="24D663E6"/>
    <w:rsid w:val="24D77F2B"/>
    <w:rsid w:val="251A40A7"/>
    <w:rsid w:val="258B00E2"/>
    <w:rsid w:val="25A917A6"/>
    <w:rsid w:val="25BE27CC"/>
    <w:rsid w:val="25F74A5C"/>
    <w:rsid w:val="2628662C"/>
    <w:rsid w:val="262D45DE"/>
    <w:rsid w:val="26871DC8"/>
    <w:rsid w:val="269F0C21"/>
    <w:rsid w:val="26A53EF9"/>
    <w:rsid w:val="26A94201"/>
    <w:rsid w:val="26AC274F"/>
    <w:rsid w:val="27044A29"/>
    <w:rsid w:val="271D34C8"/>
    <w:rsid w:val="276142BF"/>
    <w:rsid w:val="27783712"/>
    <w:rsid w:val="27907362"/>
    <w:rsid w:val="28086671"/>
    <w:rsid w:val="28333E1D"/>
    <w:rsid w:val="28454BD6"/>
    <w:rsid w:val="28455253"/>
    <w:rsid w:val="284E3B14"/>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61068"/>
    <w:rsid w:val="2A6D6092"/>
    <w:rsid w:val="2A7D76B4"/>
    <w:rsid w:val="2B437463"/>
    <w:rsid w:val="2B7807EE"/>
    <w:rsid w:val="2BA50BF7"/>
    <w:rsid w:val="2BBF00EC"/>
    <w:rsid w:val="2BC37CFD"/>
    <w:rsid w:val="2BD5237F"/>
    <w:rsid w:val="2BE536CE"/>
    <w:rsid w:val="2BE758D9"/>
    <w:rsid w:val="2C09049E"/>
    <w:rsid w:val="2C0A653C"/>
    <w:rsid w:val="2C191F85"/>
    <w:rsid w:val="2C5B0F85"/>
    <w:rsid w:val="2CE82D6F"/>
    <w:rsid w:val="2D343236"/>
    <w:rsid w:val="2DC95F1F"/>
    <w:rsid w:val="2DD15014"/>
    <w:rsid w:val="2DE537C3"/>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A23784"/>
    <w:rsid w:val="33EB55CD"/>
    <w:rsid w:val="33EC4C02"/>
    <w:rsid w:val="340D2360"/>
    <w:rsid w:val="3410665D"/>
    <w:rsid w:val="34211214"/>
    <w:rsid w:val="342E63AB"/>
    <w:rsid w:val="34950E68"/>
    <w:rsid w:val="34986E94"/>
    <w:rsid w:val="34AF62C9"/>
    <w:rsid w:val="34CB4388"/>
    <w:rsid w:val="34FA6E12"/>
    <w:rsid w:val="354D7158"/>
    <w:rsid w:val="358D5588"/>
    <w:rsid w:val="363241D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0A3A43"/>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92B0C"/>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80035"/>
    <w:rsid w:val="449101DD"/>
    <w:rsid w:val="44DE1391"/>
    <w:rsid w:val="451B225C"/>
    <w:rsid w:val="452317E9"/>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00796"/>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2B7F6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1584"/>
    <w:rsid w:val="5AAD6F28"/>
    <w:rsid w:val="5AD63A24"/>
    <w:rsid w:val="5B1F58B2"/>
    <w:rsid w:val="5B1F6B18"/>
    <w:rsid w:val="5B2E1A1D"/>
    <w:rsid w:val="5B843A1C"/>
    <w:rsid w:val="5B844616"/>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3A72A4"/>
    <w:rsid w:val="5E4A7017"/>
    <w:rsid w:val="5E552BBA"/>
    <w:rsid w:val="5E611C10"/>
    <w:rsid w:val="5E7A0F3F"/>
    <w:rsid w:val="5EFC7377"/>
    <w:rsid w:val="5F06174D"/>
    <w:rsid w:val="5F3A3602"/>
    <w:rsid w:val="5F45733B"/>
    <w:rsid w:val="5F5D4571"/>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D71D6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8107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833979"/>
    <w:rsid w:val="6A8E65B0"/>
    <w:rsid w:val="6AB9773A"/>
    <w:rsid w:val="6ADE0BD1"/>
    <w:rsid w:val="6AE96859"/>
    <w:rsid w:val="6B147746"/>
    <w:rsid w:val="6B24787C"/>
    <w:rsid w:val="6B573233"/>
    <w:rsid w:val="6B5B6274"/>
    <w:rsid w:val="6B935D53"/>
    <w:rsid w:val="6C196F71"/>
    <w:rsid w:val="6C226FCB"/>
    <w:rsid w:val="6C31226F"/>
    <w:rsid w:val="6C552F0B"/>
    <w:rsid w:val="6C647994"/>
    <w:rsid w:val="6C8901B3"/>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E72055"/>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A63FE"/>
    <w:rsid w:val="76C87133"/>
    <w:rsid w:val="76CD08D5"/>
    <w:rsid w:val="76DB4B92"/>
    <w:rsid w:val="76FD013A"/>
    <w:rsid w:val="77052AA4"/>
    <w:rsid w:val="77136511"/>
    <w:rsid w:val="77340A39"/>
    <w:rsid w:val="77351FD0"/>
    <w:rsid w:val="77472422"/>
    <w:rsid w:val="777F31F2"/>
    <w:rsid w:val="77D1700D"/>
    <w:rsid w:val="77D66A3C"/>
    <w:rsid w:val="77EC04CC"/>
    <w:rsid w:val="78775729"/>
    <w:rsid w:val="78A42DB0"/>
    <w:rsid w:val="78A656AB"/>
    <w:rsid w:val="78B2245C"/>
    <w:rsid w:val="78E172CC"/>
    <w:rsid w:val="78EA1D1F"/>
    <w:rsid w:val="78FB4479"/>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B82501"/>
    <w:rsid w:val="7BEE0103"/>
    <w:rsid w:val="7C0A0FE4"/>
    <w:rsid w:val="7C254906"/>
    <w:rsid w:val="7C590818"/>
    <w:rsid w:val="7C77358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20</Pages>
  <Words>9600</Words>
  <Characters>11505</Characters>
  <Lines>281</Lines>
  <Paragraphs>79</Paragraphs>
  <TotalTime>0</TotalTime>
  <ScaleCrop>false</ScaleCrop>
  <LinksUpToDate>false</LinksUpToDate>
  <CharactersWithSpaces>11517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hp2</cp:lastModifiedBy>
  <cp:lastPrinted>2021-12-28T11:06:00Z</cp:lastPrinted>
  <dcterms:modified xsi:type="dcterms:W3CDTF">2025-04-29T04:40:20Z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967BC854AD1749059A97C7DCB42E1E8D_13</vt:lpwstr>
  </property>
  <property fmtid="{D5CDD505-2E9C-101B-9397-08002B2CF9AE}" pid="5" name="KSOTemplateDocerSaveRecord">
    <vt:lpwstr>eyJoZGlkIjoiYmIwMDQwNmRhNGFkMzI4NjIwNjgwM2U2NjRjN2E3ODcifQ==</vt:lpwstr>
  </property>
</Properties>
</file>