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8F8D3">
      <w:pPr>
        <w:spacing w:line="360" w:lineRule="auto"/>
        <w:ind w:firstLine="1040"/>
        <w:jc w:val="center"/>
        <w:rPr>
          <w:rFonts w:hint="eastAsia" w:ascii="方正小标宋简体" w:hAnsi="方正小标宋简体" w:eastAsia="方正小标宋简体" w:cs="宋体"/>
          <w:color w:val="auto"/>
          <w:sz w:val="52"/>
          <w:szCs w:val="52"/>
          <w:highlight w:val="none"/>
        </w:rPr>
      </w:pPr>
      <w:bookmarkStart w:id="539" w:name="_GoBack"/>
      <w:bookmarkEnd w:id="539"/>
    </w:p>
    <w:p w14:paraId="6BBE9F39">
      <w:pPr>
        <w:pStyle w:val="2"/>
        <w:rPr>
          <w:rFonts w:hint="eastAsia"/>
        </w:rPr>
      </w:pPr>
    </w:p>
    <w:p w14:paraId="7DC0FA10">
      <w:pPr>
        <w:spacing w:line="360" w:lineRule="auto"/>
        <w:ind w:firstLine="1040"/>
        <w:jc w:val="center"/>
        <w:rPr>
          <w:rFonts w:hint="eastAsia" w:ascii="方正小标宋简体" w:hAnsi="方正小标宋简体" w:eastAsia="方正小标宋简体" w:cs="宋体"/>
          <w:color w:val="auto"/>
          <w:sz w:val="52"/>
          <w:szCs w:val="52"/>
          <w:highlight w:val="none"/>
        </w:rPr>
      </w:pPr>
      <w:r>
        <w:rPr>
          <w:rFonts w:hint="eastAsia" w:ascii="方正小标宋简体" w:hAnsi="方正小标宋简体" w:eastAsia="方正小标宋简体" w:cs="宋体"/>
          <w:color w:val="auto"/>
          <w:sz w:val="52"/>
          <w:szCs w:val="52"/>
          <w:highlight w:val="none"/>
        </w:rPr>
        <w:t>杭州市政府采购项目</w:t>
      </w:r>
    </w:p>
    <w:p w14:paraId="6F462368">
      <w:pPr>
        <w:spacing w:line="360" w:lineRule="auto"/>
        <w:ind w:firstLine="1040"/>
        <w:jc w:val="center"/>
        <w:rPr>
          <w:rFonts w:hint="eastAsia" w:ascii="方正小标宋简体" w:hAnsi="方正小标宋简体" w:eastAsia="方正小标宋简体" w:cs="宋体"/>
          <w:color w:val="auto"/>
          <w:sz w:val="52"/>
          <w:szCs w:val="52"/>
          <w:highlight w:val="none"/>
        </w:rPr>
      </w:pPr>
      <w:r>
        <w:rPr>
          <w:rFonts w:hint="eastAsia" w:ascii="方正小标宋简体" w:hAnsi="方正小标宋简体" w:eastAsia="方正小标宋简体" w:cs="宋体"/>
          <w:color w:val="auto"/>
          <w:sz w:val="52"/>
          <w:szCs w:val="52"/>
          <w:highlight w:val="none"/>
        </w:rPr>
        <w:t>采购需求</w:t>
      </w:r>
    </w:p>
    <w:p w14:paraId="70C946B0">
      <w:pPr>
        <w:spacing w:line="360" w:lineRule="auto"/>
        <w:jc w:val="center"/>
        <w:rPr>
          <w:rFonts w:hint="eastAsia" w:ascii="仿宋_GB2312" w:hAnsi="仿宋_GB2312" w:cs="仿宋_GB2312"/>
          <w:color w:val="auto"/>
          <w:szCs w:val="32"/>
          <w:highlight w:val="none"/>
        </w:rPr>
      </w:pPr>
    </w:p>
    <w:p w14:paraId="74A9BC27">
      <w:pPr>
        <w:spacing w:line="360" w:lineRule="auto"/>
        <w:ind w:firstLine="880"/>
        <w:jc w:val="center"/>
        <w:rPr>
          <w:rFonts w:hint="eastAsia" w:ascii="方正小标宋简体" w:hAnsi="方正小标宋简体" w:eastAsia="方正小标宋简体"/>
          <w:color w:val="auto"/>
          <w:sz w:val="44"/>
          <w:szCs w:val="44"/>
          <w:highlight w:val="none"/>
        </w:rPr>
      </w:pPr>
    </w:p>
    <w:p w14:paraId="2EA42BDD">
      <w:pPr>
        <w:spacing w:line="360" w:lineRule="auto"/>
        <w:ind w:firstLine="880"/>
        <w:jc w:val="center"/>
        <w:rPr>
          <w:rFonts w:hint="eastAsia" w:ascii="方正小标宋简体" w:hAnsi="方正小标宋简体" w:eastAsia="方正小标宋简体"/>
          <w:color w:val="auto"/>
          <w:sz w:val="44"/>
          <w:szCs w:val="44"/>
          <w:highlight w:val="none"/>
        </w:rPr>
      </w:pPr>
    </w:p>
    <w:p w14:paraId="6B339553">
      <w:pPr>
        <w:spacing w:line="360" w:lineRule="auto"/>
        <w:ind w:firstLine="880"/>
        <w:jc w:val="center"/>
        <w:rPr>
          <w:rFonts w:hint="eastAsia" w:ascii="方正小标宋简体" w:hAnsi="方正小标宋简体" w:eastAsia="方正小标宋简体"/>
          <w:color w:val="auto"/>
          <w:sz w:val="44"/>
          <w:szCs w:val="44"/>
          <w:highlight w:val="none"/>
        </w:rPr>
      </w:pPr>
    </w:p>
    <w:p w14:paraId="34F47B67">
      <w:pPr>
        <w:spacing w:line="360" w:lineRule="auto"/>
        <w:ind w:left="2247" w:leftChars="270" w:hanging="1680" w:hangingChars="600"/>
        <w:rPr>
          <w:rFonts w:hint="eastAsia" w:ascii="方正小标宋简体" w:hAnsi="方正小标宋简体" w:eastAsia="方正小标宋简体"/>
          <w:color w:val="auto"/>
          <w:sz w:val="28"/>
          <w:szCs w:val="28"/>
          <w:highlight w:val="none"/>
          <w:u w:val="single"/>
        </w:rPr>
      </w:pPr>
      <w:r>
        <w:rPr>
          <w:rFonts w:hint="eastAsia" w:ascii="方正小标宋简体" w:hAnsi="方正小标宋简体" w:eastAsia="方正小标宋简体"/>
          <w:color w:val="auto"/>
          <w:sz w:val="28"/>
          <w:szCs w:val="28"/>
          <w:highlight w:val="none"/>
        </w:rPr>
        <w:t>采购单位：</w:t>
      </w:r>
      <w:r>
        <w:rPr>
          <w:rFonts w:hint="eastAsia" w:ascii="方正小标宋简体" w:hAnsi="方正小标宋简体" w:eastAsia="方正小标宋简体"/>
          <w:color w:val="auto"/>
          <w:sz w:val="28"/>
          <w:szCs w:val="28"/>
          <w:highlight w:val="none"/>
          <w:u w:val="single"/>
        </w:rPr>
        <w:t xml:space="preserve"> 杭州师范大学附属未来科技城学校（杭州二中教育集团未来科技城学校）</w:t>
      </w:r>
    </w:p>
    <w:p w14:paraId="222EE7C6">
      <w:pPr>
        <w:spacing w:line="360" w:lineRule="auto"/>
        <w:ind w:left="2099" w:leftChars="277" w:hanging="1517" w:hangingChars="542"/>
        <w:rPr>
          <w:rFonts w:hint="eastAsia" w:ascii="方正小标宋简体" w:hAnsi="方正小标宋简体" w:eastAsia="方正小标宋简体"/>
          <w:color w:val="auto"/>
          <w:sz w:val="28"/>
          <w:szCs w:val="28"/>
          <w:highlight w:val="none"/>
          <w:u w:val="single"/>
        </w:rPr>
      </w:pPr>
      <w:r>
        <w:rPr>
          <w:rFonts w:ascii="方正小标宋简体" w:hAnsi="方正小标宋简体" w:eastAsia="方正小标宋简体"/>
          <w:color w:val="auto"/>
          <w:sz w:val="28"/>
          <w:szCs w:val="28"/>
          <w:highlight w:val="none"/>
        </w:rPr>
        <w:t>项目名称</w:t>
      </w:r>
      <w:r>
        <w:rPr>
          <w:rFonts w:hint="eastAsia" w:ascii="方正小标宋简体" w:hAnsi="方正小标宋简体" w:eastAsia="方正小标宋简体"/>
          <w:color w:val="auto"/>
          <w:sz w:val="28"/>
          <w:szCs w:val="28"/>
          <w:highlight w:val="none"/>
        </w:rPr>
        <w:t>：</w:t>
      </w:r>
      <w:r>
        <w:rPr>
          <w:rFonts w:hint="eastAsia" w:ascii="方正小标宋简体" w:hAnsi="方正小标宋简体" w:eastAsia="方正小标宋简体"/>
          <w:color w:val="auto"/>
          <w:sz w:val="28"/>
          <w:szCs w:val="28"/>
          <w:highlight w:val="none"/>
          <w:u w:val="single"/>
        </w:rPr>
        <w:t xml:space="preserve"> 杭州师范大学附属未来科技城学校(天元公学西站校区)办公设备二期（电脑、复印机）采购项目</w:t>
      </w:r>
    </w:p>
    <w:p w14:paraId="7C7E6A19">
      <w:pPr>
        <w:spacing w:line="360" w:lineRule="auto"/>
        <w:ind w:left="2247" w:leftChars="270" w:hanging="1680" w:hangingChars="600"/>
        <w:rPr>
          <w:rFonts w:hint="eastAsia" w:ascii="方正小标宋简体" w:hAnsi="方正小标宋简体" w:eastAsia="方正小标宋简体"/>
          <w:color w:val="auto"/>
          <w:sz w:val="28"/>
          <w:szCs w:val="28"/>
          <w:highlight w:val="none"/>
          <w:u w:val="single"/>
        </w:rPr>
      </w:pPr>
      <w:r>
        <w:rPr>
          <w:rFonts w:hint="eastAsia" w:ascii="方正小标宋简体" w:hAnsi="方正小标宋简体" w:eastAsia="方正小标宋简体"/>
          <w:color w:val="auto"/>
          <w:sz w:val="28"/>
          <w:szCs w:val="28"/>
          <w:highlight w:val="none"/>
        </w:rPr>
        <w:t>编制单位：</w:t>
      </w:r>
      <w:r>
        <w:rPr>
          <w:rFonts w:hint="eastAsia" w:ascii="方正小标宋简体" w:hAnsi="方正小标宋简体" w:eastAsia="方正小标宋简体"/>
          <w:color w:val="auto"/>
          <w:sz w:val="28"/>
          <w:szCs w:val="28"/>
          <w:highlight w:val="none"/>
          <w:u w:val="single"/>
        </w:rPr>
        <w:t xml:space="preserve"> 杭州师范大学附属未来科技城学校（杭州二中教育集团未来科技城学校）</w:t>
      </w:r>
    </w:p>
    <w:p w14:paraId="18B932C0">
      <w:pPr>
        <w:spacing w:line="360" w:lineRule="auto"/>
        <w:ind w:firstLine="560" w:firstLineChars="200"/>
        <w:rPr>
          <w:rFonts w:hint="eastAsia" w:ascii="方正小标宋简体" w:hAnsi="方正小标宋简体" w:eastAsia="方正小标宋简体"/>
          <w:color w:val="auto"/>
          <w:sz w:val="28"/>
          <w:szCs w:val="28"/>
          <w:highlight w:val="none"/>
          <w:u w:val="single"/>
        </w:rPr>
      </w:pPr>
      <w:r>
        <w:rPr>
          <w:rFonts w:hint="eastAsia" w:ascii="方正小标宋简体" w:hAnsi="方正小标宋简体" w:eastAsia="方正小标宋简体"/>
          <w:color w:val="auto"/>
          <w:sz w:val="28"/>
          <w:szCs w:val="28"/>
          <w:highlight w:val="none"/>
        </w:rPr>
        <w:t>编制时间：</w:t>
      </w:r>
      <w:r>
        <w:rPr>
          <w:rFonts w:hint="eastAsia" w:ascii="方正小标宋简体" w:hAnsi="方正小标宋简体" w:eastAsia="方正小标宋简体"/>
          <w:color w:val="auto"/>
          <w:sz w:val="28"/>
          <w:szCs w:val="28"/>
          <w:highlight w:val="none"/>
          <w:u w:val="single"/>
        </w:rPr>
        <w:t xml:space="preserve"> 2025年1月 </w:t>
      </w:r>
    </w:p>
    <w:p w14:paraId="5866760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42294FC">
      <w:pPr>
        <w:adjustRightInd/>
        <w:spacing w:line="360" w:lineRule="auto"/>
        <w:ind w:firstLine="723"/>
        <w:jc w:val="center"/>
        <w:outlineLvl w:val="0"/>
        <w:rPr>
          <w:rFonts w:hint="eastAsia" w:ascii="宋体" w:hAnsi="宋体" w:cs="宋体"/>
          <w:b/>
          <w:color w:val="auto"/>
          <w:sz w:val="36"/>
          <w:szCs w:val="20"/>
          <w:highlight w:val="none"/>
        </w:rPr>
      </w:pPr>
      <w:bookmarkStart w:id="1" w:name="_Hlt74649545"/>
      <w:bookmarkEnd w:id="1"/>
      <w:bookmarkStart w:id="2" w:name="_Hlt74728647"/>
      <w:bookmarkEnd w:id="2"/>
      <w:bookmarkStart w:id="3" w:name="_Hlt74729822"/>
      <w:bookmarkEnd w:id="3"/>
      <w:bookmarkStart w:id="4" w:name="_Hlt74707423"/>
      <w:bookmarkEnd w:id="4"/>
      <w:bookmarkStart w:id="5" w:name="第二部分"/>
      <w:bookmarkStart w:id="6" w:name="_Toc91899870"/>
      <w:bookmarkStart w:id="7" w:name="_Toc91899871"/>
      <w:r>
        <w:rPr>
          <w:rFonts w:hint="eastAsia" w:ascii="宋体" w:hAnsi="宋体" w:cs="宋体"/>
          <w:b/>
          <w:color w:val="auto"/>
          <w:sz w:val="36"/>
          <w:szCs w:val="20"/>
          <w:highlight w:val="none"/>
        </w:rPr>
        <w:t>第一部分 招标公告</w:t>
      </w:r>
    </w:p>
    <w:p w14:paraId="5776D89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B279B78">
      <w:pPr>
        <w:spacing w:line="360" w:lineRule="auto"/>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项目编号：</w:t>
      </w:r>
    </w:p>
    <w:p w14:paraId="20020D70">
      <w:pPr>
        <w:spacing w:line="360" w:lineRule="auto"/>
        <w:ind w:firstLine="480" w:firstLineChars="20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杭州师范大学附属未来科技城学校(天元公学西站校区)办公设备二期（电脑、复印机）采购项目</w:t>
      </w:r>
    </w:p>
    <w:p w14:paraId="5443D92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 2103037</w:t>
      </w:r>
    </w:p>
    <w:p w14:paraId="49473B17">
      <w:pPr>
        <w:spacing w:line="360" w:lineRule="auto"/>
        <w:ind w:firstLine="482"/>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1900000</w:t>
      </w:r>
    </w:p>
    <w:p w14:paraId="3F10123C">
      <w:pPr>
        <w:pStyle w:val="5"/>
        <w:spacing w:line="360" w:lineRule="auto"/>
        <w:ind w:firstLine="482"/>
        <w:rPr>
          <w:rFonts w:hint="eastAsia" w:hAnsi="宋体"/>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rPr>
        <w:t>本项目</w:t>
      </w:r>
      <w:r>
        <w:rPr>
          <w:rFonts w:hint="eastAsia" w:hAnsi="宋体" w:cs="宋体"/>
          <w:bCs/>
          <w:color w:val="auto"/>
          <w:kern w:val="2"/>
          <w:sz w:val="24"/>
          <w:szCs w:val="24"/>
          <w:highlight w:val="none"/>
        </w:rPr>
        <w:t>主要内容包含</w:t>
      </w:r>
      <w:r>
        <w:rPr>
          <w:rFonts w:hint="eastAsia" w:hAnsi="宋体" w:cs="宋体"/>
          <w:bCs/>
          <w:color w:val="auto"/>
          <w:kern w:val="2"/>
          <w:sz w:val="24"/>
          <w:szCs w:val="24"/>
          <w:highlight w:val="none"/>
          <w:u w:val="single"/>
        </w:rPr>
        <w:t>台式电脑1共199台、台式电脑2共30台、便携式电脑共30台、</w:t>
      </w:r>
      <w:r>
        <w:rPr>
          <w:rFonts w:hint="eastAsia" w:hAnsi="宋体" w:cs="宋体"/>
          <w:color w:val="auto"/>
          <w:kern w:val="0"/>
          <w:sz w:val="24"/>
          <w:highlight w:val="none"/>
          <w:u w:val="single"/>
        </w:rPr>
        <w:t>A4黑白激光打印复印一体机共</w:t>
      </w:r>
      <w:r>
        <w:rPr>
          <w:rFonts w:hint="eastAsia" w:hAnsi="宋体" w:cs="宋体"/>
          <w:bCs/>
          <w:color w:val="auto"/>
          <w:kern w:val="2"/>
          <w:sz w:val="24"/>
          <w:szCs w:val="24"/>
          <w:highlight w:val="none"/>
          <w:u w:val="single"/>
        </w:rPr>
        <w:t>33台、</w:t>
      </w:r>
      <w:r>
        <w:rPr>
          <w:rFonts w:hint="eastAsia" w:hAnsi="宋体" w:cs="宋体"/>
          <w:color w:val="auto"/>
          <w:kern w:val="0"/>
          <w:sz w:val="24"/>
          <w:highlight w:val="none"/>
          <w:u w:val="single"/>
        </w:rPr>
        <w:t>A3黑白数码速印一体机共</w:t>
      </w:r>
      <w:r>
        <w:rPr>
          <w:rFonts w:hint="eastAsia" w:hAnsi="宋体" w:cs="宋体"/>
          <w:bCs/>
          <w:color w:val="auto"/>
          <w:kern w:val="2"/>
          <w:sz w:val="24"/>
          <w:szCs w:val="24"/>
          <w:highlight w:val="none"/>
          <w:u w:val="single"/>
        </w:rPr>
        <w:t>2台、</w:t>
      </w:r>
      <w:r>
        <w:rPr>
          <w:rFonts w:hint="eastAsia" w:hAnsi="宋体" w:cs="宋体"/>
          <w:color w:val="auto"/>
          <w:kern w:val="0"/>
          <w:sz w:val="24"/>
          <w:highlight w:val="none"/>
          <w:u w:val="single"/>
        </w:rPr>
        <w:t>A3彩色激光复合一体机共</w:t>
      </w:r>
      <w:r>
        <w:rPr>
          <w:rFonts w:hint="eastAsia" w:hAnsi="宋体" w:cs="宋体"/>
          <w:bCs/>
          <w:color w:val="auto"/>
          <w:kern w:val="2"/>
          <w:sz w:val="24"/>
          <w:szCs w:val="24"/>
          <w:highlight w:val="none"/>
          <w:u w:val="single"/>
        </w:rPr>
        <w:t>2台</w:t>
      </w:r>
      <w:r>
        <w:rPr>
          <w:rFonts w:hint="eastAsia" w:hAnsi="宋体" w:cs="宋体"/>
          <w:bCs/>
          <w:color w:val="auto"/>
          <w:kern w:val="2"/>
          <w:sz w:val="24"/>
          <w:szCs w:val="24"/>
          <w:highlight w:val="none"/>
        </w:rPr>
        <w:t>的制造、供货、运输、安装调试、验收配合、技术培训、售后服务等全部内容。</w:t>
      </w:r>
      <w:r>
        <w:rPr>
          <w:rFonts w:hint="eastAsia" w:hAnsi="宋体"/>
          <w:color w:val="auto"/>
          <w:kern w:val="2"/>
          <w:sz w:val="24"/>
          <w:szCs w:val="24"/>
          <w:highlight w:val="none"/>
        </w:rPr>
        <w:t>具体以招标文件第三部分采购需求为准，供应商可点击本公告下方“浏览采购文件”查看采购需求。</w:t>
      </w:r>
    </w:p>
    <w:p w14:paraId="629E3917">
      <w:pPr>
        <w:pStyle w:val="5"/>
        <w:spacing w:line="360" w:lineRule="auto"/>
        <w:ind w:firstLine="482"/>
        <w:rPr>
          <w:rFonts w:hint="eastAsia" w:hAnsi="宋体" w:cs="宋体"/>
          <w:color w:val="auto"/>
          <w:highlight w:val="none"/>
        </w:rPr>
      </w:pPr>
      <w:r>
        <w:rPr>
          <w:rFonts w:hint="eastAsia" w:hAnsi="宋体" w:cs="宋体"/>
          <w:b/>
          <w:snapToGrid/>
          <w:color w:val="auto"/>
          <w:kern w:val="2"/>
          <w:sz w:val="24"/>
          <w:szCs w:val="24"/>
          <w:highlight w:val="none"/>
        </w:rPr>
        <w:t>合同履约期限：合同签订完30天内安装调试完成。</w:t>
      </w:r>
      <w:r>
        <w:rPr>
          <w:rFonts w:hint="eastAsia" w:hAnsi="宋体" w:cs="宋体"/>
          <w:b/>
          <w:color w:val="auto"/>
          <w:highlight w:val="none"/>
        </w:rPr>
        <w:t xml:space="preserve"> </w:t>
      </w:r>
    </w:p>
    <w:p w14:paraId="62714AF7">
      <w:pPr>
        <w:pStyle w:val="5"/>
        <w:spacing w:line="360" w:lineRule="auto"/>
        <w:ind w:firstLine="482"/>
        <w:rPr>
          <w:rFonts w:hint="eastAsia"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F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180B03A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8" w:name="_Hlk101132948"/>
      <w:r>
        <w:rPr>
          <w:rFonts w:hint="eastAsia" w:ascii="宋体" w:hAnsi="宋体" w:cs="宋体"/>
          <w:b/>
          <w:color w:val="auto"/>
          <w:sz w:val="24"/>
          <w:highlight w:val="none"/>
        </w:rPr>
        <w:t>申请人的资格要求</w:t>
      </w:r>
      <w:bookmarkEnd w:id="8"/>
      <w:r>
        <w:rPr>
          <w:rFonts w:hint="eastAsia" w:ascii="宋体" w:hAnsi="宋体" w:cs="宋体"/>
          <w:b/>
          <w:color w:val="auto"/>
          <w:sz w:val="24"/>
          <w:highlight w:val="none"/>
        </w:rPr>
        <w:t>：</w:t>
      </w:r>
    </w:p>
    <w:p w14:paraId="6839A044">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7CE02FF">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EB47D79">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2807766">
      <w:pPr>
        <w:spacing w:line="360" w:lineRule="auto"/>
        <w:ind w:firstLine="480" w:firstLineChars="200"/>
        <w:rPr>
          <w:rFonts w:hint="eastAsia" w:ascii="宋体" w:hAnsi="宋体" w:cs="宋体"/>
          <w:color w:val="auto"/>
          <w:sz w:val="24"/>
          <w:highlight w:val="none"/>
        </w:rPr>
      </w:pPr>
      <w:r>
        <w:rPr>
          <w:rFonts w:hint="eastAsia" w:hAnsi="宋体" w:cs="宋体"/>
          <w:color w:val="auto"/>
          <w:kern w:val="0"/>
          <w:sz w:val="24"/>
          <w:highlight w:val="none"/>
        </w:rPr>
        <w:sym w:font="Wingdings" w:char="00FE"/>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1452875">
      <w:pPr>
        <w:spacing w:line="360" w:lineRule="auto"/>
        <w:ind w:firstLine="480" w:firstLineChars="200"/>
        <w:rPr>
          <w:rFonts w:hint="eastAsia"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9886A48">
      <w:pPr>
        <w:spacing w:line="360" w:lineRule="auto"/>
        <w:ind w:firstLine="897" w:firstLineChars="374"/>
        <w:rPr>
          <w:rFonts w:hint="eastAsia" w:ascii="宋体" w:hAnsi="宋体" w:cs="宋体"/>
          <w:color w:val="auto"/>
          <w:sz w:val="24"/>
          <w:highlight w:val="none"/>
          <w:u w:val="singl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货物全部由符合政策要求的中小微企业制造，提供中小企业声明函；</w:t>
      </w:r>
    </w:p>
    <w:p w14:paraId="3FF95F42">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10E515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0FF05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053FC20">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85AAC5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5610B6B3">
      <w:pPr>
        <w:snapToGrid w:val="0"/>
        <w:spacing w:line="360" w:lineRule="auto"/>
        <w:ind w:firstLine="480" w:firstLineChars="200"/>
        <w:rPr>
          <w:rFonts w:hint="eastAsia" w:ascii="宋体" w:hAnsi="宋体" w:cs="宋体"/>
          <w:color w:val="auto"/>
          <w:sz w:val="24"/>
          <w:highlight w:val="none"/>
          <w:u w:val="singl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02D017">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1D743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三、采购人联系方式</w:t>
      </w:r>
    </w:p>
    <w:p w14:paraId="12A17D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单位全称：杭州师范大学附属未来科技城学校（杭州二中教育集团未来科技城学校）</w:t>
      </w:r>
    </w:p>
    <w:p w14:paraId="584CA4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地址：杭州市余杭区钱学森路66号     </w:t>
      </w:r>
    </w:p>
    <w:p w14:paraId="0F4546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传真：0571-89308632 </w:t>
      </w:r>
    </w:p>
    <w:p w14:paraId="6FB5FD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项目联系人（询问）：曹老师  </w:t>
      </w:r>
    </w:p>
    <w:p w14:paraId="33D07A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项目联系方式（询问）：0571-89309971  </w:t>
      </w:r>
    </w:p>
    <w:p w14:paraId="600239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质疑联系人：王老师 </w:t>
      </w:r>
    </w:p>
    <w:p w14:paraId="507102DB">
      <w:pPr>
        <w:spacing w:line="360" w:lineRule="auto"/>
        <w:ind w:firstLine="480"/>
        <w:rPr>
          <w:rFonts w:hint="eastAsia" w:ascii="新宋体" w:hAnsi="新宋体" w:eastAsia="新宋体" w:cs="新宋体"/>
          <w:color w:val="auto"/>
          <w:sz w:val="24"/>
          <w:highlight w:val="none"/>
        </w:rPr>
      </w:pPr>
      <w:r>
        <w:rPr>
          <w:rFonts w:hint="eastAsia" w:ascii="宋体" w:hAnsi="宋体" w:cs="宋体"/>
          <w:color w:val="auto"/>
          <w:sz w:val="24"/>
          <w:highlight w:val="none"/>
        </w:rPr>
        <w:t>质疑联系方式：0571-89308505</w:t>
      </w:r>
      <w:r>
        <w:rPr>
          <w:rFonts w:hint="eastAsia" w:ascii="新宋体" w:hAnsi="新宋体" w:eastAsia="新宋体" w:cs="新宋体"/>
          <w:color w:val="auto"/>
          <w:sz w:val="24"/>
          <w:highlight w:val="none"/>
        </w:rPr>
        <w:t xml:space="preserve"> </w:t>
      </w:r>
    </w:p>
    <w:p w14:paraId="0B9E5733">
      <w:pPr>
        <w:spacing w:line="360" w:lineRule="auto"/>
        <w:rPr>
          <w:rFonts w:hint="eastAsia" w:ascii="宋体" w:hAnsi="宋体" w:cs="宋体"/>
          <w:color w:val="auto"/>
          <w:sz w:val="24"/>
          <w:highlight w:val="none"/>
        </w:rPr>
      </w:pPr>
    </w:p>
    <w:p w14:paraId="58D2C7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66E3647">
      <w:pPr>
        <w:pStyle w:val="32"/>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35561F8E">
      <w:pPr>
        <w:pStyle w:val="2"/>
        <w:ind w:firstLine="640"/>
        <w:rPr>
          <w:rFonts w:hint="eastAsia" w:ascii="宋体"/>
          <w:snapToGrid w:val="0"/>
          <w:color w:val="auto"/>
          <w:highlight w:val="none"/>
        </w:rPr>
      </w:pPr>
      <w:r>
        <w:rPr>
          <w:color w:val="auto"/>
          <w:highlight w:val="none"/>
        </w:rPr>
        <w:br w:type="page"/>
      </w:r>
    </w:p>
    <w:p w14:paraId="630337F8">
      <w:pPr>
        <w:adjustRightInd/>
        <w:spacing w:line="360" w:lineRule="auto"/>
        <w:ind w:firstLine="723"/>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5"/>
      <w:r>
        <w:rPr>
          <w:rFonts w:hint="eastAsia" w:ascii="宋体" w:hAnsi="宋体" w:cs="宋体"/>
          <w:b/>
          <w:color w:val="auto"/>
          <w:sz w:val="36"/>
          <w:szCs w:val="20"/>
          <w:highlight w:val="none"/>
        </w:rPr>
        <w:t xml:space="preserve"> 投标人须知</w:t>
      </w:r>
      <w:bookmarkEnd w:id="6"/>
    </w:p>
    <w:p w14:paraId="2D4294A5">
      <w:pPr>
        <w:adjustRightInd/>
        <w:spacing w:line="360" w:lineRule="auto"/>
        <w:ind w:firstLine="3834"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761" w:type="dxa"/>
        <w:tblInd w:w="-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0"/>
        <w:gridCol w:w="1820"/>
        <w:gridCol w:w="6261"/>
      </w:tblGrid>
      <w:tr w14:paraId="1919AA6C">
        <w:trPr>
          <w:trHeight w:val="90" w:hRule="atLeast"/>
          <w:tblHeader/>
        </w:trPr>
        <w:tc>
          <w:tcPr>
            <w:tcW w:w="680" w:type="dxa"/>
            <w:tcBorders>
              <w:top w:val="single" w:color="auto" w:sz="4" w:space="0"/>
              <w:left w:val="single" w:color="auto" w:sz="4" w:space="0"/>
              <w:bottom w:val="single" w:color="auto" w:sz="4" w:space="0"/>
              <w:right w:val="single" w:color="auto" w:sz="4" w:space="0"/>
            </w:tcBorders>
            <w:vAlign w:val="center"/>
          </w:tcPr>
          <w:p w14:paraId="5C8392A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20" w:type="dxa"/>
            <w:tcBorders>
              <w:top w:val="single" w:color="000000" w:sz="8" w:space="0"/>
              <w:left w:val="single" w:color="auto" w:sz="4" w:space="0"/>
              <w:bottom w:val="single" w:color="000000" w:sz="8" w:space="0"/>
              <w:right w:val="single" w:color="000000" w:sz="8" w:space="0"/>
            </w:tcBorders>
            <w:vAlign w:val="center"/>
          </w:tcPr>
          <w:p w14:paraId="1BE92780">
            <w:pPr>
              <w:snapToGrid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261" w:type="dxa"/>
            <w:tcBorders>
              <w:top w:val="single" w:color="000000" w:sz="8" w:space="0"/>
              <w:left w:val="single" w:color="000000" w:sz="2" w:space="0"/>
              <w:bottom w:val="single" w:color="000000" w:sz="8" w:space="0"/>
              <w:right w:val="single" w:color="000000" w:sz="8" w:space="0"/>
            </w:tcBorders>
            <w:vAlign w:val="center"/>
          </w:tcPr>
          <w:p w14:paraId="32BB97D0">
            <w:pPr>
              <w:snapToGrid w:val="0"/>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38B66E77">
        <w:trPr>
          <w:trHeight w:val="90" w:hRule="atLeast"/>
          <w:tblHeader/>
        </w:trPr>
        <w:tc>
          <w:tcPr>
            <w:tcW w:w="680" w:type="dxa"/>
            <w:tcBorders>
              <w:top w:val="single" w:color="auto" w:sz="4" w:space="0"/>
              <w:left w:val="single" w:color="auto" w:sz="4" w:space="0"/>
              <w:bottom w:val="single" w:color="auto" w:sz="4" w:space="0"/>
              <w:right w:val="single" w:color="auto" w:sz="4" w:space="0"/>
            </w:tcBorders>
            <w:vAlign w:val="center"/>
          </w:tcPr>
          <w:p w14:paraId="14ABB9D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20" w:type="dxa"/>
            <w:tcBorders>
              <w:top w:val="single" w:color="000000" w:sz="8" w:space="0"/>
              <w:left w:val="single" w:color="auto" w:sz="4" w:space="0"/>
              <w:bottom w:val="single" w:color="000000" w:sz="8" w:space="0"/>
              <w:right w:val="single" w:color="000000" w:sz="8" w:space="0"/>
            </w:tcBorders>
            <w:vAlign w:val="center"/>
          </w:tcPr>
          <w:p w14:paraId="02075B44">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261" w:type="dxa"/>
            <w:tcBorders>
              <w:top w:val="single" w:color="000000" w:sz="8" w:space="0"/>
              <w:left w:val="single" w:color="000000" w:sz="2" w:space="0"/>
              <w:bottom w:val="single" w:color="000000" w:sz="8" w:space="0"/>
              <w:right w:val="single" w:color="000000" w:sz="8" w:space="0"/>
            </w:tcBorders>
            <w:vAlign w:val="center"/>
          </w:tcPr>
          <w:p w14:paraId="204DAB9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hAnsi="宋体" w:cs="宋体"/>
                <w:bCs/>
                <w:color w:val="auto"/>
                <w:sz w:val="24"/>
                <w:highlight w:val="none"/>
                <w:u w:val="single"/>
              </w:rPr>
              <w:t>台式电脑1。</w:t>
            </w:r>
          </w:p>
        </w:tc>
      </w:tr>
      <w:tr w14:paraId="4E6CD7FB">
        <w:trPr>
          <w:trHeight w:val="2105" w:hRule="atLeast"/>
          <w:tblHeader/>
        </w:trPr>
        <w:tc>
          <w:tcPr>
            <w:tcW w:w="680" w:type="dxa"/>
            <w:tcBorders>
              <w:top w:val="single" w:color="auto" w:sz="4" w:space="0"/>
              <w:left w:val="single" w:color="auto" w:sz="4" w:space="0"/>
              <w:bottom w:val="single" w:color="auto" w:sz="4" w:space="0"/>
              <w:right w:val="single" w:color="auto" w:sz="4" w:space="0"/>
            </w:tcBorders>
            <w:vAlign w:val="center"/>
          </w:tcPr>
          <w:p w14:paraId="11956C8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20" w:type="dxa"/>
            <w:tcBorders>
              <w:top w:val="single" w:color="000000" w:sz="8" w:space="0"/>
              <w:left w:val="single" w:color="auto" w:sz="4" w:space="0"/>
              <w:bottom w:val="single" w:color="000000" w:sz="8" w:space="0"/>
              <w:right w:val="single" w:color="000000" w:sz="8" w:space="0"/>
            </w:tcBorders>
            <w:vAlign w:val="center"/>
          </w:tcPr>
          <w:p w14:paraId="4AD7AE3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261" w:type="dxa"/>
            <w:tcBorders>
              <w:top w:val="single" w:color="000000" w:sz="8" w:space="0"/>
              <w:left w:val="single" w:color="000000" w:sz="2" w:space="0"/>
              <w:bottom w:val="single" w:color="000000" w:sz="8" w:space="0"/>
              <w:right w:val="single" w:color="000000" w:sz="8" w:space="0"/>
            </w:tcBorders>
            <w:vAlign w:val="center"/>
          </w:tcPr>
          <w:p w14:paraId="0D1E3079">
            <w:pPr>
              <w:numPr>
                <w:ilvl w:val="0"/>
                <w:numId w:val="2"/>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hAnsi="宋体" w:cs="宋体"/>
                <w:bCs/>
                <w:color w:val="auto"/>
                <w:sz w:val="24"/>
                <w:highlight w:val="none"/>
                <w:u w:val="single"/>
              </w:rPr>
              <w:t>台式电脑1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w:t>
            </w:r>
            <w:r>
              <w:rPr>
                <w:rFonts w:hint="eastAsia" w:ascii="宋体" w:hAnsi="宋体" w:cs="宋体"/>
                <w:color w:val="auto"/>
                <w:kern w:val="0"/>
                <w:sz w:val="24"/>
                <w:highlight w:val="none"/>
              </w:rPr>
              <w:t>行业；</w:t>
            </w:r>
          </w:p>
          <w:p w14:paraId="0A179147">
            <w:pPr>
              <w:numPr>
                <w:ilvl w:val="0"/>
                <w:numId w:val="2"/>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hAnsi="宋体" w:cs="宋体"/>
                <w:bCs/>
                <w:color w:val="auto"/>
                <w:sz w:val="24"/>
                <w:highlight w:val="none"/>
                <w:u w:val="single"/>
              </w:rPr>
              <w:t>台式电脑2</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w:t>
            </w:r>
            <w:r>
              <w:rPr>
                <w:rFonts w:hint="eastAsia" w:ascii="宋体" w:hAnsi="宋体" w:cs="宋体"/>
                <w:color w:val="auto"/>
                <w:kern w:val="0"/>
                <w:sz w:val="24"/>
                <w:highlight w:val="none"/>
              </w:rPr>
              <w:t>行业；</w:t>
            </w:r>
          </w:p>
          <w:p w14:paraId="6C1AF7DD">
            <w:pPr>
              <w:numPr>
                <w:ilvl w:val="0"/>
                <w:numId w:val="2"/>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hAnsi="宋体" w:cs="宋体"/>
                <w:bCs/>
                <w:color w:val="auto"/>
                <w:sz w:val="24"/>
                <w:highlight w:val="none"/>
                <w:u w:val="single"/>
              </w:rPr>
              <w:t>便携式电脑</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w:t>
            </w:r>
            <w:r>
              <w:rPr>
                <w:rFonts w:hint="eastAsia" w:ascii="宋体" w:hAnsi="宋体" w:cs="宋体"/>
                <w:color w:val="auto"/>
                <w:kern w:val="0"/>
                <w:sz w:val="24"/>
                <w:highlight w:val="none"/>
              </w:rPr>
              <w:t>行业；</w:t>
            </w:r>
          </w:p>
          <w:p w14:paraId="08E546AB">
            <w:pPr>
              <w:numPr>
                <w:ilvl w:val="0"/>
                <w:numId w:val="2"/>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A4黑白激光打印复印一体机</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w:t>
            </w:r>
            <w:r>
              <w:rPr>
                <w:rFonts w:hint="eastAsia" w:ascii="宋体" w:hAnsi="宋体" w:cs="宋体"/>
                <w:color w:val="auto"/>
                <w:kern w:val="0"/>
                <w:sz w:val="24"/>
                <w:highlight w:val="none"/>
              </w:rPr>
              <w:t>行业；</w:t>
            </w:r>
          </w:p>
          <w:p w14:paraId="5A38052E">
            <w:pPr>
              <w:numPr>
                <w:ilvl w:val="0"/>
                <w:numId w:val="2"/>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A3黑白数码速印一体机</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w:t>
            </w:r>
            <w:r>
              <w:rPr>
                <w:rFonts w:hint="eastAsia" w:ascii="宋体" w:hAnsi="宋体" w:cs="宋体"/>
                <w:color w:val="auto"/>
                <w:kern w:val="0"/>
                <w:sz w:val="24"/>
                <w:highlight w:val="none"/>
              </w:rPr>
              <w:t>行业；</w:t>
            </w:r>
          </w:p>
          <w:p w14:paraId="4A5E8080">
            <w:pPr>
              <w:snapToGrid w:val="0"/>
              <w:spacing w:line="360" w:lineRule="auto"/>
              <w:rPr>
                <w:color w:val="auto"/>
                <w:highlight w:val="none"/>
              </w:rPr>
            </w:pPr>
            <w:r>
              <w:rPr>
                <w:rFonts w:hint="eastAsia" w:ascii="宋体" w:hAnsi="宋体" w:cs="宋体"/>
                <w:color w:val="auto"/>
                <w:kern w:val="0"/>
                <w:sz w:val="24"/>
                <w:highlight w:val="none"/>
              </w:rPr>
              <w:t>（6）标的：</w:t>
            </w:r>
            <w:r>
              <w:rPr>
                <w:rFonts w:hint="eastAsia" w:ascii="宋体" w:hAnsi="宋体" w:cs="宋体"/>
                <w:color w:val="auto"/>
                <w:kern w:val="0"/>
                <w:sz w:val="24"/>
                <w:highlight w:val="none"/>
                <w:u w:val="single"/>
              </w:rPr>
              <w:t>A3彩色激光复合一体机</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w:t>
            </w:r>
            <w:r>
              <w:rPr>
                <w:rFonts w:hint="eastAsia" w:ascii="宋体" w:hAnsi="宋体" w:cs="宋体"/>
                <w:color w:val="auto"/>
                <w:kern w:val="0"/>
                <w:sz w:val="24"/>
                <w:highlight w:val="none"/>
              </w:rPr>
              <w:t>行业。</w:t>
            </w:r>
          </w:p>
        </w:tc>
      </w:tr>
      <w:tr w14:paraId="55490C97">
        <w:trPr>
          <w:trHeight w:val="2105" w:hRule="atLeast"/>
          <w:tblHeader/>
        </w:trPr>
        <w:tc>
          <w:tcPr>
            <w:tcW w:w="680" w:type="dxa"/>
            <w:tcBorders>
              <w:top w:val="single" w:color="auto" w:sz="4" w:space="0"/>
              <w:left w:val="single" w:color="auto" w:sz="4" w:space="0"/>
              <w:bottom w:val="single" w:color="auto" w:sz="4" w:space="0"/>
              <w:right w:val="single" w:color="auto" w:sz="4" w:space="0"/>
            </w:tcBorders>
            <w:vAlign w:val="center"/>
          </w:tcPr>
          <w:p w14:paraId="425E68C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20" w:type="dxa"/>
            <w:tcBorders>
              <w:top w:val="single" w:color="000000" w:sz="8" w:space="0"/>
              <w:left w:val="single" w:color="auto" w:sz="4" w:space="0"/>
              <w:bottom w:val="single" w:color="000000" w:sz="8" w:space="0"/>
              <w:right w:val="single" w:color="000000" w:sz="8" w:space="0"/>
            </w:tcBorders>
            <w:vAlign w:val="center"/>
          </w:tcPr>
          <w:p w14:paraId="646367F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61" w:type="dxa"/>
            <w:tcBorders>
              <w:top w:val="single" w:color="000000" w:sz="8" w:space="0"/>
              <w:left w:val="single" w:color="000000" w:sz="2" w:space="0"/>
              <w:bottom w:val="single" w:color="000000" w:sz="8" w:space="0"/>
              <w:right w:val="single" w:color="000000" w:sz="8" w:space="0"/>
            </w:tcBorders>
            <w:vAlign w:val="center"/>
          </w:tcPr>
          <w:p w14:paraId="18AB1D09">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796536F2">
            <w:pPr>
              <w:spacing w:line="360" w:lineRule="auto"/>
              <w:rPr>
                <w:rFonts w:hint="eastAsia"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658F1F60">
        <w:trPr>
          <w:trHeight w:val="2105" w:hRule="atLeast"/>
          <w:tblHeader/>
        </w:trPr>
        <w:tc>
          <w:tcPr>
            <w:tcW w:w="680" w:type="dxa"/>
            <w:tcBorders>
              <w:top w:val="single" w:color="auto" w:sz="4" w:space="0"/>
              <w:left w:val="single" w:color="auto" w:sz="4" w:space="0"/>
              <w:bottom w:val="single" w:color="auto" w:sz="4" w:space="0"/>
              <w:right w:val="single" w:color="auto" w:sz="4" w:space="0"/>
            </w:tcBorders>
            <w:vAlign w:val="center"/>
          </w:tcPr>
          <w:p w14:paraId="656530A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20" w:type="dxa"/>
            <w:tcBorders>
              <w:top w:val="single" w:color="000000" w:sz="8" w:space="0"/>
              <w:left w:val="single" w:color="auto" w:sz="4" w:space="0"/>
              <w:bottom w:val="single" w:color="000000" w:sz="8" w:space="0"/>
              <w:right w:val="single" w:color="000000" w:sz="8" w:space="0"/>
            </w:tcBorders>
            <w:vAlign w:val="center"/>
          </w:tcPr>
          <w:p w14:paraId="2E4816E5">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261" w:type="dxa"/>
            <w:tcBorders>
              <w:top w:val="single" w:color="000000" w:sz="8" w:space="0"/>
              <w:left w:val="single" w:color="000000" w:sz="2" w:space="0"/>
              <w:bottom w:val="single" w:color="000000" w:sz="8" w:space="0"/>
              <w:right w:val="single" w:color="000000" w:sz="8" w:space="0"/>
            </w:tcBorders>
            <w:vAlign w:val="center"/>
          </w:tcPr>
          <w:p w14:paraId="467537E0">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货物包装、运输等</w:t>
            </w:r>
            <w:r>
              <w:rPr>
                <w:rFonts w:hint="eastAsia" w:ascii="宋体" w:hAnsi="宋体" w:cs="宋体"/>
                <w:color w:val="auto"/>
                <w:sz w:val="24"/>
                <w:highlight w:val="none"/>
              </w:rPr>
              <w:t>工作分包。</w:t>
            </w:r>
          </w:p>
          <w:p w14:paraId="07683C6C">
            <w:pPr>
              <w:spacing w:line="360" w:lineRule="auto"/>
              <w:rPr>
                <w:rFonts w:hint="eastAsia"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7226E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2624734">
        <w:trPr>
          <w:trHeight w:val="2105" w:hRule="atLeast"/>
          <w:tblHeader/>
        </w:trPr>
        <w:tc>
          <w:tcPr>
            <w:tcW w:w="680" w:type="dxa"/>
            <w:tcBorders>
              <w:top w:val="single" w:color="auto" w:sz="4" w:space="0"/>
              <w:left w:val="single" w:color="auto" w:sz="4" w:space="0"/>
              <w:bottom w:val="single" w:color="auto" w:sz="4" w:space="0"/>
              <w:right w:val="single" w:color="auto" w:sz="4" w:space="0"/>
            </w:tcBorders>
            <w:vAlign w:val="center"/>
          </w:tcPr>
          <w:p w14:paraId="547ECEA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20" w:type="dxa"/>
            <w:tcBorders>
              <w:top w:val="single" w:color="000000" w:sz="8" w:space="0"/>
              <w:left w:val="single" w:color="auto" w:sz="4" w:space="0"/>
              <w:bottom w:val="single" w:color="000000" w:sz="8" w:space="0"/>
              <w:right w:val="single" w:color="000000" w:sz="8" w:space="0"/>
            </w:tcBorders>
            <w:vAlign w:val="center"/>
          </w:tcPr>
          <w:p w14:paraId="2FBF3CE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261" w:type="dxa"/>
            <w:tcBorders>
              <w:top w:val="single" w:color="000000" w:sz="8" w:space="0"/>
              <w:left w:val="single" w:color="000000" w:sz="2" w:space="0"/>
              <w:bottom w:val="single" w:color="000000" w:sz="8" w:space="0"/>
              <w:right w:val="single" w:color="000000" w:sz="8" w:space="0"/>
            </w:tcBorders>
            <w:vAlign w:val="center"/>
          </w:tcPr>
          <w:p w14:paraId="77610DBA">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6C0E5B1">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1AF219C">
        <w:trPr>
          <w:trHeight w:val="1068" w:hRule="atLeast"/>
          <w:tblHeader/>
        </w:trPr>
        <w:tc>
          <w:tcPr>
            <w:tcW w:w="680" w:type="dxa"/>
            <w:tcBorders>
              <w:top w:val="single" w:color="auto" w:sz="4" w:space="0"/>
              <w:left w:val="single" w:color="auto" w:sz="4" w:space="0"/>
              <w:bottom w:val="single" w:color="auto" w:sz="4" w:space="0"/>
              <w:right w:val="single" w:color="auto" w:sz="4" w:space="0"/>
            </w:tcBorders>
            <w:vAlign w:val="center"/>
          </w:tcPr>
          <w:p w14:paraId="641145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20" w:type="dxa"/>
            <w:tcBorders>
              <w:top w:val="single" w:color="000000" w:sz="8" w:space="0"/>
              <w:left w:val="single" w:color="auto" w:sz="4" w:space="0"/>
              <w:bottom w:val="single" w:color="000000" w:sz="8" w:space="0"/>
              <w:right w:val="single" w:color="000000" w:sz="8" w:space="0"/>
            </w:tcBorders>
            <w:vAlign w:val="center"/>
          </w:tcPr>
          <w:p w14:paraId="5807CF7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261" w:type="dxa"/>
            <w:tcBorders>
              <w:top w:val="single" w:color="000000" w:sz="8" w:space="0"/>
              <w:left w:val="single" w:color="000000" w:sz="2" w:space="0"/>
              <w:bottom w:val="single" w:color="000000" w:sz="8" w:space="0"/>
              <w:right w:val="single" w:color="000000" w:sz="8" w:space="0"/>
            </w:tcBorders>
            <w:vAlign w:val="center"/>
          </w:tcPr>
          <w:p w14:paraId="66C1767C">
            <w:pPr>
              <w:spacing w:line="360" w:lineRule="auto"/>
              <w:rPr>
                <w:rFonts w:hint="eastAsia" w:ascii="宋体" w:hAnsi="宋体" w:cs="宋体"/>
                <w:b/>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610BECF0">
        <w:trPr>
          <w:trHeight w:val="1005" w:hRule="atLeast"/>
          <w:tblHeader/>
        </w:trPr>
        <w:tc>
          <w:tcPr>
            <w:tcW w:w="680" w:type="dxa"/>
            <w:tcBorders>
              <w:top w:val="single" w:color="auto" w:sz="4" w:space="0"/>
              <w:left w:val="single" w:color="auto" w:sz="4" w:space="0"/>
              <w:bottom w:val="single" w:color="auto" w:sz="4" w:space="0"/>
              <w:right w:val="single" w:color="auto" w:sz="4" w:space="0"/>
            </w:tcBorders>
            <w:vAlign w:val="center"/>
          </w:tcPr>
          <w:p w14:paraId="75F0FC1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20" w:type="dxa"/>
            <w:tcBorders>
              <w:top w:val="single" w:color="000000" w:sz="8" w:space="0"/>
              <w:left w:val="single" w:color="auto" w:sz="4" w:space="0"/>
              <w:bottom w:val="single" w:color="000000" w:sz="8" w:space="0"/>
              <w:right w:val="single" w:color="000000" w:sz="8" w:space="0"/>
            </w:tcBorders>
            <w:vAlign w:val="center"/>
          </w:tcPr>
          <w:p w14:paraId="12547957">
            <w:pPr>
              <w:snapToGrid w:val="0"/>
              <w:spacing w:line="360" w:lineRule="auto"/>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261" w:type="dxa"/>
            <w:tcBorders>
              <w:top w:val="single" w:color="000000" w:sz="8" w:space="0"/>
              <w:left w:val="single" w:color="000000" w:sz="2" w:space="0"/>
              <w:bottom w:val="single" w:color="000000" w:sz="8" w:space="0"/>
              <w:right w:val="single" w:color="000000" w:sz="8" w:space="0"/>
            </w:tcBorders>
            <w:vAlign w:val="center"/>
          </w:tcPr>
          <w:p w14:paraId="0B53A81C">
            <w:pPr>
              <w:spacing w:line="360" w:lineRule="auto"/>
              <w:rPr>
                <w:rFonts w:hint="eastAsia" w:ascii="宋体" w:hAnsi="宋体" w:cs="宋体"/>
                <w:b/>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4AAB0C71">
        <w:trPr>
          <w:trHeight w:val="461" w:hRule="atLeast"/>
          <w:tblHeader/>
        </w:trPr>
        <w:tc>
          <w:tcPr>
            <w:tcW w:w="680" w:type="dxa"/>
            <w:vMerge w:val="restart"/>
            <w:tcBorders>
              <w:top w:val="single" w:color="auto" w:sz="4" w:space="0"/>
              <w:left w:val="single" w:color="auto" w:sz="4" w:space="0"/>
              <w:right w:val="single" w:color="auto" w:sz="4" w:space="0"/>
            </w:tcBorders>
            <w:vAlign w:val="center"/>
          </w:tcPr>
          <w:p w14:paraId="10896A4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20" w:type="dxa"/>
            <w:vMerge w:val="restart"/>
            <w:tcBorders>
              <w:top w:val="single" w:color="000000" w:sz="8" w:space="0"/>
              <w:left w:val="single" w:color="auto" w:sz="4" w:space="0"/>
              <w:right w:val="single" w:color="000000" w:sz="8" w:space="0"/>
            </w:tcBorders>
            <w:vAlign w:val="center"/>
          </w:tcPr>
          <w:p w14:paraId="37C66253">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261" w:type="dxa"/>
            <w:tcBorders>
              <w:top w:val="single" w:color="000000" w:sz="8" w:space="0"/>
              <w:left w:val="single" w:color="000000" w:sz="2" w:space="0"/>
              <w:bottom w:val="single" w:color="auto" w:sz="4" w:space="0"/>
              <w:right w:val="single" w:color="000000" w:sz="8" w:space="0"/>
            </w:tcBorders>
            <w:vAlign w:val="center"/>
          </w:tcPr>
          <w:p w14:paraId="7C7BE9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BDA67AC">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F305EBB">
        <w:trPr>
          <w:trHeight w:val="1031" w:hRule="atLeast"/>
          <w:tblHeader/>
        </w:trPr>
        <w:tc>
          <w:tcPr>
            <w:tcW w:w="680" w:type="dxa"/>
            <w:vMerge w:val="continue"/>
            <w:tcBorders>
              <w:left w:val="single" w:color="auto" w:sz="4" w:space="0"/>
              <w:bottom w:val="single" w:color="auto" w:sz="4" w:space="0"/>
              <w:right w:val="single" w:color="auto" w:sz="4" w:space="0"/>
            </w:tcBorders>
            <w:vAlign w:val="center"/>
          </w:tcPr>
          <w:p w14:paraId="3CF1764C">
            <w:pPr>
              <w:snapToGrid w:val="0"/>
              <w:spacing w:line="360" w:lineRule="auto"/>
              <w:jc w:val="center"/>
              <w:rPr>
                <w:rFonts w:hint="eastAsia" w:ascii="宋体" w:hAnsi="宋体" w:cs="宋体"/>
                <w:color w:val="auto"/>
                <w:sz w:val="24"/>
                <w:highlight w:val="none"/>
              </w:rPr>
            </w:pPr>
          </w:p>
        </w:tc>
        <w:tc>
          <w:tcPr>
            <w:tcW w:w="1820" w:type="dxa"/>
            <w:vMerge w:val="continue"/>
            <w:tcBorders>
              <w:left w:val="single" w:color="auto" w:sz="4" w:space="0"/>
              <w:bottom w:val="single" w:color="000000" w:sz="8" w:space="0"/>
              <w:right w:val="single" w:color="000000" w:sz="8" w:space="0"/>
            </w:tcBorders>
            <w:vAlign w:val="center"/>
          </w:tcPr>
          <w:p w14:paraId="7BFC69AD">
            <w:pPr>
              <w:snapToGrid w:val="0"/>
              <w:spacing w:line="360" w:lineRule="auto"/>
              <w:ind w:firstLine="482"/>
              <w:jc w:val="center"/>
              <w:rPr>
                <w:rFonts w:hint="eastAsia" w:ascii="宋体" w:hAnsi="宋体" w:cs="宋体"/>
                <w:b/>
                <w:color w:val="auto"/>
                <w:sz w:val="24"/>
                <w:highlight w:val="none"/>
              </w:rPr>
            </w:pPr>
          </w:p>
        </w:tc>
        <w:tc>
          <w:tcPr>
            <w:tcW w:w="6261" w:type="dxa"/>
            <w:tcBorders>
              <w:top w:val="single" w:color="auto" w:sz="4" w:space="0"/>
              <w:left w:val="single" w:color="000000" w:sz="2" w:space="0"/>
              <w:bottom w:val="single" w:color="000000" w:sz="8" w:space="0"/>
              <w:right w:val="single" w:color="000000" w:sz="8" w:space="0"/>
            </w:tcBorders>
            <w:vAlign w:val="center"/>
          </w:tcPr>
          <w:p w14:paraId="467753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B87EEA7">
        <w:trPr>
          <w:trHeight w:val="1620" w:hRule="atLeast"/>
          <w:tblHeader/>
        </w:trPr>
        <w:tc>
          <w:tcPr>
            <w:tcW w:w="680" w:type="dxa"/>
            <w:tcBorders>
              <w:top w:val="single" w:color="auto" w:sz="4" w:space="0"/>
              <w:left w:val="single" w:color="000000" w:sz="8" w:space="0"/>
              <w:bottom w:val="single" w:color="auto" w:sz="4" w:space="0"/>
              <w:right w:val="single" w:color="000000" w:sz="2" w:space="0"/>
            </w:tcBorders>
            <w:vAlign w:val="center"/>
          </w:tcPr>
          <w:p w14:paraId="4AC10F7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20" w:type="dxa"/>
            <w:tcBorders>
              <w:top w:val="single" w:color="000000" w:sz="8" w:space="0"/>
              <w:left w:val="single" w:color="000000" w:sz="2" w:space="0"/>
              <w:bottom w:val="single" w:color="000000" w:sz="8" w:space="0"/>
              <w:right w:val="single" w:color="000000" w:sz="8" w:space="0"/>
            </w:tcBorders>
            <w:vAlign w:val="center"/>
          </w:tcPr>
          <w:p w14:paraId="0CECAE1A">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261" w:type="dxa"/>
            <w:tcBorders>
              <w:top w:val="single" w:color="000000" w:sz="8" w:space="0"/>
              <w:left w:val="single" w:color="000000" w:sz="2" w:space="0"/>
              <w:bottom w:val="single" w:color="000000" w:sz="8" w:space="0"/>
              <w:right w:val="single" w:color="000000" w:sz="8" w:space="0"/>
            </w:tcBorders>
            <w:vAlign w:val="center"/>
          </w:tcPr>
          <w:p w14:paraId="3DE90E88">
            <w:pPr>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依据国家确定的认证机构出具的、处于有效期之内的节能产品认证证书，对获得证书的产品实施政府优先采购或强制采购；▲对产品名称</w:t>
            </w:r>
            <w:r>
              <w:rPr>
                <w:rFonts w:hint="eastAsia" w:ascii="宋体" w:hAnsi="宋体" w:cs="宋体"/>
                <w:color w:val="auto"/>
                <w:sz w:val="24"/>
                <w:highlight w:val="none"/>
                <w:u w:val="single"/>
              </w:rPr>
              <w:t>台式电脑1、台式电脑2、便携式电脑、</w:t>
            </w:r>
            <w:r>
              <w:rPr>
                <w:rFonts w:hint="eastAsia" w:ascii="宋体" w:hAnsi="宋体" w:cs="宋体"/>
                <w:color w:val="auto"/>
                <w:kern w:val="0"/>
                <w:sz w:val="24"/>
                <w:highlight w:val="none"/>
                <w:u w:val="single"/>
              </w:rPr>
              <w:t>A4黑白激光打印复印一体机、A3彩色激光复合一体机</w:t>
            </w:r>
            <w:r>
              <w:rPr>
                <w:rFonts w:hint="eastAsia" w:ascii="宋体" w:hAnsi="宋体" w:cs="宋体"/>
                <w:color w:val="auto"/>
                <w:sz w:val="24"/>
                <w:highlight w:val="none"/>
              </w:rPr>
              <w:t>实施政府强制采购，</w:t>
            </w:r>
            <w:r>
              <w:rPr>
                <w:rFonts w:hint="eastAsia" w:ascii="宋体" w:hAnsi="宋体" w:cs="宋体"/>
                <w:b/>
                <w:bCs/>
                <w:color w:val="auto"/>
                <w:sz w:val="24"/>
                <w:highlight w:val="none"/>
              </w:rPr>
              <w:t>投标人就相应的投标产品未提供国家确定的认证机构出具的、处于有效期之内的节能产品认证证书的，投标无效</w:t>
            </w:r>
            <w:r>
              <w:rPr>
                <w:rFonts w:hint="eastAsia" w:ascii="宋体" w:hAnsi="宋体" w:cs="宋体"/>
                <w:color w:val="auto"/>
                <w:sz w:val="24"/>
                <w:highlight w:val="none"/>
              </w:rPr>
              <w:t>。</w:t>
            </w:r>
          </w:p>
          <w:p w14:paraId="30DF48C8">
            <w:pPr>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依据国家确定的认证机构出具的、处于有效期之内的环境标志产品认证证书，对获得证书的</w:t>
            </w:r>
            <w:r>
              <w:rPr>
                <w:rFonts w:hint="eastAsia" w:ascii="宋体" w:hAnsi="宋体" w:cs="宋体"/>
                <w:color w:val="auto"/>
                <w:sz w:val="24"/>
                <w:highlight w:val="none"/>
                <w:u w:val="single"/>
              </w:rPr>
              <w:t>台式电脑1、台式电脑2、便携式电脑、</w:t>
            </w:r>
            <w:r>
              <w:rPr>
                <w:rFonts w:hint="eastAsia" w:ascii="宋体" w:hAnsi="宋体" w:cs="宋体"/>
                <w:color w:val="auto"/>
                <w:kern w:val="0"/>
                <w:sz w:val="24"/>
                <w:highlight w:val="none"/>
                <w:u w:val="single"/>
              </w:rPr>
              <w:t>A4黑白激光打印复印一体机、A3黑白数码速印一体机、A3彩色激光复合一体机</w:t>
            </w:r>
            <w:r>
              <w:rPr>
                <w:rFonts w:hint="eastAsia" w:ascii="宋体" w:hAnsi="宋体" w:cs="宋体"/>
                <w:color w:val="auto"/>
                <w:sz w:val="24"/>
                <w:highlight w:val="none"/>
              </w:rPr>
              <w:t>实施政府优先采购，详见</w:t>
            </w:r>
            <w:r>
              <w:rPr>
                <w:rFonts w:hint="eastAsia" w:ascii="宋体" w:hAnsi="宋体" w:cs="宋体"/>
                <w:color w:val="auto"/>
                <w:sz w:val="24"/>
                <w:highlight w:val="none"/>
                <w:u w:val="single"/>
              </w:rPr>
              <w:t>评分标准</w:t>
            </w:r>
            <w:r>
              <w:rPr>
                <w:rFonts w:hint="eastAsia" w:ascii="宋体" w:hAnsi="宋体" w:cs="宋体"/>
                <w:color w:val="auto"/>
                <w:sz w:val="24"/>
                <w:highlight w:val="none"/>
              </w:rPr>
              <w:t>。</w:t>
            </w:r>
          </w:p>
          <w:p w14:paraId="3FA71DD5">
            <w:pPr>
              <w:rPr>
                <w:rFonts w:hint="eastAsia" w:ascii="宋体" w:hAnsi="宋体" w:cs="宋体"/>
                <w:color w:val="auto"/>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无。</w:t>
            </w:r>
          </w:p>
        </w:tc>
      </w:tr>
      <w:tr w14:paraId="0493E63A">
        <w:trPr>
          <w:trHeight w:val="686" w:hRule="atLeast"/>
          <w:tblHeader/>
        </w:trPr>
        <w:tc>
          <w:tcPr>
            <w:tcW w:w="680" w:type="dxa"/>
            <w:tcBorders>
              <w:top w:val="single" w:color="auto" w:sz="4" w:space="0"/>
              <w:left w:val="single" w:color="000000" w:sz="8" w:space="0"/>
              <w:bottom w:val="single" w:color="auto" w:sz="4" w:space="0"/>
              <w:right w:val="single" w:color="000000" w:sz="2" w:space="0"/>
            </w:tcBorders>
            <w:vAlign w:val="center"/>
          </w:tcPr>
          <w:p w14:paraId="165AF31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20" w:type="dxa"/>
            <w:tcBorders>
              <w:top w:val="single" w:color="000000" w:sz="8" w:space="0"/>
              <w:left w:val="single" w:color="000000" w:sz="2" w:space="0"/>
              <w:bottom w:val="single" w:color="000000" w:sz="8" w:space="0"/>
              <w:right w:val="single" w:color="000000" w:sz="8" w:space="0"/>
            </w:tcBorders>
            <w:vAlign w:val="center"/>
          </w:tcPr>
          <w:p w14:paraId="58712D75">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261" w:type="dxa"/>
            <w:tcBorders>
              <w:top w:val="single" w:color="000000" w:sz="8" w:space="0"/>
              <w:left w:val="single" w:color="000000" w:sz="2" w:space="0"/>
              <w:bottom w:val="single" w:color="000000" w:sz="8" w:space="0"/>
              <w:right w:val="single" w:color="000000" w:sz="8" w:space="0"/>
            </w:tcBorders>
            <w:vAlign w:val="center"/>
          </w:tcPr>
          <w:p w14:paraId="6300D5E6">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30BCC4D">
            <w:pPr>
              <w:snapToGrid w:val="0"/>
              <w:spacing w:line="360" w:lineRule="auto"/>
              <w:ind w:firstLine="482"/>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699D8B1">
            <w:pPr>
              <w:snapToGrid w:val="0"/>
              <w:spacing w:line="360" w:lineRule="auto"/>
              <w:ind w:firstLine="240"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9E3D83E">
            <w:pPr>
              <w:snapToGrid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600C955">
            <w:pPr>
              <w:spacing w:line="360" w:lineRule="auto"/>
              <w:ind w:firstLine="240"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1850DE4F">
            <w:pPr>
              <w:spacing w:line="360" w:lineRule="auto"/>
              <w:ind w:firstLine="240"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EEC50BE">
        <w:trPr>
          <w:trHeight w:val="686" w:hRule="atLeast"/>
          <w:tblHeader/>
        </w:trPr>
        <w:tc>
          <w:tcPr>
            <w:tcW w:w="680" w:type="dxa"/>
            <w:vMerge w:val="restart"/>
            <w:tcBorders>
              <w:top w:val="single" w:color="auto" w:sz="4" w:space="0"/>
              <w:left w:val="single" w:color="000000" w:sz="8" w:space="0"/>
              <w:right w:val="single" w:color="000000" w:sz="2" w:space="0"/>
            </w:tcBorders>
            <w:vAlign w:val="center"/>
          </w:tcPr>
          <w:p w14:paraId="4067989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20" w:type="dxa"/>
            <w:vMerge w:val="restart"/>
            <w:tcBorders>
              <w:top w:val="single" w:color="000000" w:sz="8" w:space="0"/>
              <w:left w:val="single" w:color="000000" w:sz="2" w:space="0"/>
              <w:right w:val="single" w:color="000000" w:sz="8" w:space="0"/>
            </w:tcBorders>
            <w:vAlign w:val="center"/>
          </w:tcPr>
          <w:p w14:paraId="43475EE2">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261" w:type="dxa"/>
            <w:tcBorders>
              <w:top w:val="single" w:color="000000" w:sz="8" w:space="0"/>
              <w:left w:val="single" w:color="000000" w:sz="2" w:space="0"/>
              <w:bottom w:val="single" w:color="000000" w:sz="8" w:space="0"/>
              <w:right w:val="single" w:color="000000" w:sz="8" w:space="0"/>
            </w:tcBorders>
            <w:vAlign w:val="center"/>
          </w:tcPr>
          <w:p w14:paraId="3FEAE94C">
            <w:pPr>
              <w:spacing w:line="360" w:lineRule="auto"/>
              <w:ind w:firstLine="240" w:firstLineChars="100"/>
              <w:rPr>
                <w:rFonts w:hint="eastAsia" w:ascii="宋体" w:hAnsi="宋体" w:cs="宋体"/>
                <w:b/>
                <w:color w:val="auto"/>
                <w:kern w:val="0"/>
                <w:sz w:val="24"/>
                <w:highlight w:val="none"/>
              </w:rPr>
            </w:pPr>
            <w:r>
              <w:rPr>
                <w:rFonts w:hint="eastAsia" w:ascii="宋体" w:hAnsi="宋体" w:cs="宋体"/>
                <w:color w:val="auto"/>
                <w:sz w:val="24"/>
                <w:highlight w:val="none"/>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1C4E5C9A">
        <w:trPr>
          <w:trHeight w:val="2618" w:hRule="atLeast"/>
          <w:tblHeader/>
        </w:trPr>
        <w:tc>
          <w:tcPr>
            <w:tcW w:w="680" w:type="dxa"/>
            <w:vMerge w:val="continue"/>
            <w:tcBorders>
              <w:left w:val="single" w:color="000000" w:sz="8" w:space="0"/>
              <w:right w:val="single" w:color="000000" w:sz="2" w:space="0"/>
            </w:tcBorders>
            <w:vAlign w:val="center"/>
          </w:tcPr>
          <w:p w14:paraId="1DBDECDB">
            <w:pPr>
              <w:snapToGrid w:val="0"/>
              <w:spacing w:line="360" w:lineRule="auto"/>
              <w:jc w:val="center"/>
              <w:rPr>
                <w:rFonts w:hint="eastAsia" w:ascii="宋体" w:hAnsi="宋体" w:cs="宋体"/>
                <w:color w:val="auto"/>
                <w:sz w:val="24"/>
                <w:highlight w:val="none"/>
              </w:rPr>
            </w:pPr>
          </w:p>
        </w:tc>
        <w:tc>
          <w:tcPr>
            <w:tcW w:w="1820" w:type="dxa"/>
            <w:vMerge w:val="continue"/>
            <w:tcBorders>
              <w:left w:val="single" w:color="000000" w:sz="2" w:space="0"/>
              <w:right w:val="single" w:color="000000" w:sz="8" w:space="0"/>
            </w:tcBorders>
            <w:vAlign w:val="center"/>
          </w:tcPr>
          <w:p w14:paraId="11AE0C13">
            <w:pPr>
              <w:snapToGrid w:val="0"/>
              <w:spacing w:line="360" w:lineRule="auto"/>
              <w:ind w:firstLine="482"/>
              <w:jc w:val="center"/>
              <w:rPr>
                <w:rFonts w:hint="eastAsia" w:ascii="宋体" w:hAnsi="宋体" w:cs="宋体"/>
                <w:b/>
                <w:color w:val="auto"/>
                <w:sz w:val="24"/>
                <w:highlight w:val="none"/>
              </w:rPr>
            </w:pPr>
          </w:p>
        </w:tc>
        <w:tc>
          <w:tcPr>
            <w:tcW w:w="6261" w:type="dxa"/>
            <w:tcBorders>
              <w:top w:val="single" w:color="000000" w:sz="8" w:space="0"/>
              <w:left w:val="single" w:color="000000" w:sz="2" w:space="0"/>
              <w:right w:val="single" w:color="000000" w:sz="8" w:space="0"/>
            </w:tcBorders>
            <w:vAlign w:val="center"/>
          </w:tcPr>
          <w:p w14:paraId="6E3DC3F2">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2A2001C">
        <w:trPr>
          <w:trHeight w:val="2178" w:hRule="atLeast"/>
          <w:tblHeader/>
        </w:trPr>
        <w:tc>
          <w:tcPr>
            <w:tcW w:w="680" w:type="dxa"/>
            <w:tcBorders>
              <w:top w:val="single" w:color="auto" w:sz="4" w:space="0"/>
              <w:left w:val="single" w:color="000000" w:sz="8" w:space="0"/>
              <w:bottom w:val="single" w:color="auto" w:sz="4" w:space="0"/>
              <w:right w:val="single" w:color="000000" w:sz="2" w:space="0"/>
            </w:tcBorders>
            <w:vAlign w:val="center"/>
          </w:tcPr>
          <w:p w14:paraId="1A4CAE6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20" w:type="dxa"/>
            <w:tcBorders>
              <w:top w:val="single" w:color="000000" w:sz="8" w:space="0"/>
              <w:left w:val="single" w:color="000000" w:sz="2" w:space="0"/>
              <w:bottom w:val="single" w:color="000000" w:sz="8" w:space="0"/>
              <w:right w:val="single" w:color="000000" w:sz="8" w:space="0"/>
            </w:tcBorders>
            <w:vAlign w:val="center"/>
          </w:tcPr>
          <w:p w14:paraId="47A5F657">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261" w:type="dxa"/>
            <w:tcBorders>
              <w:top w:val="single" w:color="000000" w:sz="8" w:space="0"/>
              <w:left w:val="single" w:color="000000" w:sz="2" w:space="0"/>
              <w:bottom w:val="single" w:color="000000" w:sz="8" w:space="0"/>
              <w:right w:val="single" w:color="000000" w:sz="8" w:space="0"/>
            </w:tcBorders>
            <w:vAlign w:val="center"/>
          </w:tcPr>
          <w:p w14:paraId="2A1B6869">
            <w:pPr>
              <w:snapToGrid w:val="0"/>
              <w:spacing w:line="360" w:lineRule="auto"/>
              <w:ind w:firstLine="480" w:firstLineChars="200"/>
              <w:rPr>
                <w:rFonts w:hint="eastAsia" w:hAnsi="宋体" w:cs="宋体"/>
                <w:color w:val="auto"/>
                <w:kern w:val="28"/>
                <w:sz w:val="24"/>
                <w:highlight w:val="none"/>
              </w:rPr>
            </w:pPr>
            <w:r>
              <w:rPr>
                <w:rFonts w:hint="eastAsia" w:ascii="宋体" w:hAnsi="宋体" w:cs="宋体"/>
                <w:snapToGrid w:val="0"/>
                <w:color w:val="auto"/>
                <w:kern w:val="28"/>
                <w:sz w:val="24"/>
                <w:highlight w:val="none"/>
              </w:rPr>
              <w:t>投标人应当</w:t>
            </w:r>
            <w:r>
              <w:rPr>
                <w:rFonts w:hint="eastAsia" w:ascii="宋体" w:hAnsi="宋体" w:cs="宋体"/>
                <w:b/>
                <w:bCs/>
                <w:snapToGrid w:val="0"/>
                <w:color w:val="auto"/>
                <w:kern w:val="28"/>
                <w:sz w:val="24"/>
                <w:highlight w:val="none"/>
              </w:rPr>
              <w:t>在投标截止时间前半小时内</w:t>
            </w:r>
            <w:r>
              <w:rPr>
                <w:rFonts w:hint="eastAsia" w:ascii="宋体" w:hAnsi="宋体" w:cs="宋体"/>
                <w:snapToGrid w:val="0"/>
                <w:color w:val="auto"/>
                <w:kern w:val="28"/>
                <w:sz w:val="24"/>
                <w:highlight w:val="none"/>
              </w:rPr>
              <w:t>将备份投标文件密封送交到</w:t>
            </w:r>
            <w:r>
              <w:rPr>
                <w:rFonts w:hint="eastAsia" w:ascii="宋体" w:hAnsi="宋体" w:cs="宋体"/>
                <w:snapToGrid w:val="0"/>
                <w:color w:val="auto"/>
                <w:kern w:val="28"/>
                <w:sz w:val="24"/>
                <w:highlight w:val="none"/>
                <w:u w:val="thick"/>
              </w:rPr>
              <w:t>杭州市公共资源交易中心余杭分中心          5号开标室（</w:t>
            </w:r>
            <w:r>
              <w:rPr>
                <w:rFonts w:hint="eastAsia" w:ascii="宋体" w:hAnsi="宋体" w:cs="宋体"/>
                <w:snapToGrid w:val="0"/>
                <w:color w:val="auto"/>
                <w:kern w:val="28"/>
                <w:sz w:val="24"/>
                <w:highlight w:val="none"/>
              </w:rPr>
              <w:t>浙江省杭州市余杭区余杭街道凤新路366号瑞鸿大厦六楼），逾期送达或未密封将被拒收。采购人、采购代理机构不强制或变相强制投标人提交备份投标文件。</w:t>
            </w:r>
          </w:p>
        </w:tc>
      </w:tr>
      <w:tr w14:paraId="6EC0DD3F">
        <w:trPr>
          <w:trHeight w:val="935" w:hRule="atLeast"/>
          <w:tblHeader/>
        </w:trPr>
        <w:tc>
          <w:tcPr>
            <w:tcW w:w="680" w:type="dxa"/>
            <w:vMerge w:val="restart"/>
            <w:tcBorders>
              <w:top w:val="single" w:color="auto" w:sz="4" w:space="0"/>
              <w:left w:val="single" w:color="000000" w:sz="8" w:space="0"/>
              <w:right w:val="single" w:color="000000" w:sz="2" w:space="0"/>
            </w:tcBorders>
            <w:vAlign w:val="center"/>
          </w:tcPr>
          <w:p w14:paraId="7752EAF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20" w:type="dxa"/>
            <w:vMerge w:val="restart"/>
            <w:tcBorders>
              <w:top w:val="single" w:color="000000" w:sz="8" w:space="0"/>
              <w:left w:val="single" w:color="000000" w:sz="2" w:space="0"/>
              <w:right w:val="single" w:color="000000" w:sz="8" w:space="0"/>
            </w:tcBorders>
            <w:vAlign w:val="center"/>
          </w:tcPr>
          <w:p w14:paraId="47BD4704">
            <w:pPr>
              <w:snapToGrid w:val="0"/>
              <w:spacing w:line="360" w:lineRule="auto"/>
              <w:rPr>
                <w:rFonts w:hint="eastAsia" w:ascii="宋体" w:hAnsi="宋体" w:cs="宋体"/>
                <w:b/>
                <w:color w:val="auto"/>
                <w:sz w:val="24"/>
                <w:highlight w:val="none"/>
              </w:rPr>
            </w:pPr>
            <w:r>
              <w:rPr>
                <w:rFonts w:hint="eastAsia" w:ascii="宋体" w:hAnsi="宋体" w:cs="仿宋_GB2312"/>
                <w:b/>
                <w:color w:val="auto"/>
                <w:sz w:val="24"/>
                <w:highlight w:val="none"/>
              </w:rPr>
              <w:t>特别说明</w:t>
            </w:r>
          </w:p>
        </w:tc>
        <w:tc>
          <w:tcPr>
            <w:tcW w:w="6261" w:type="dxa"/>
            <w:tcBorders>
              <w:top w:val="single" w:color="000000" w:sz="8" w:space="0"/>
              <w:left w:val="single" w:color="000000" w:sz="2" w:space="0"/>
              <w:bottom w:val="single" w:color="000000" w:sz="8" w:space="0"/>
              <w:right w:val="single" w:color="000000" w:sz="8" w:space="0"/>
            </w:tcBorders>
            <w:vAlign w:val="center"/>
          </w:tcPr>
          <w:p w14:paraId="65BAFDB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联合体投标的，联合体各方分别提供与联合体协议中规定的分工内容相应的业绩证明材料，业绩数量以提供材料较少的一方为准。招标文件第四部分评标标准有其他规定的，从其规定。</w:t>
            </w:r>
          </w:p>
        </w:tc>
      </w:tr>
      <w:tr w14:paraId="395B9BE7">
        <w:trPr>
          <w:trHeight w:val="935" w:hRule="atLeast"/>
          <w:tblHeader/>
        </w:trPr>
        <w:tc>
          <w:tcPr>
            <w:tcW w:w="680" w:type="dxa"/>
            <w:vMerge w:val="continue"/>
            <w:tcBorders>
              <w:left w:val="single" w:color="000000" w:sz="8" w:space="0"/>
              <w:right w:val="single" w:color="000000" w:sz="2" w:space="0"/>
            </w:tcBorders>
            <w:vAlign w:val="center"/>
          </w:tcPr>
          <w:p w14:paraId="4670BFE6">
            <w:pPr>
              <w:snapToGrid w:val="0"/>
              <w:spacing w:line="360" w:lineRule="auto"/>
              <w:jc w:val="center"/>
              <w:rPr>
                <w:rFonts w:hint="eastAsia" w:ascii="宋体" w:hAnsi="宋体" w:cs="宋体"/>
                <w:color w:val="auto"/>
                <w:sz w:val="24"/>
                <w:highlight w:val="none"/>
              </w:rPr>
            </w:pPr>
          </w:p>
        </w:tc>
        <w:tc>
          <w:tcPr>
            <w:tcW w:w="1820" w:type="dxa"/>
            <w:vMerge w:val="continue"/>
            <w:tcBorders>
              <w:left w:val="single" w:color="000000" w:sz="2" w:space="0"/>
              <w:right w:val="single" w:color="000000" w:sz="8" w:space="0"/>
            </w:tcBorders>
            <w:vAlign w:val="center"/>
          </w:tcPr>
          <w:p w14:paraId="4AF92AD7">
            <w:pPr>
              <w:snapToGrid w:val="0"/>
              <w:spacing w:line="360" w:lineRule="auto"/>
              <w:ind w:firstLine="482"/>
              <w:jc w:val="center"/>
              <w:rPr>
                <w:rFonts w:hint="eastAsia" w:ascii="宋体" w:hAnsi="宋体" w:cs="宋体"/>
                <w:b/>
                <w:color w:val="auto"/>
                <w:sz w:val="24"/>
                <w:highlight w:val="none"/>
              </w:rPr>
            </w:pPr>
          </w:p>
        </w:tc>
        <w:tc>
          <w:tcPr>
            <w:tcW w:w="6261" w:type="dxa"/>
            <w:tcBorders>
              <w:top w:val="single" w:color="000000" w:sz="8" w:space="0"/>
              <w:left w:val="single" w:color="000000" w:sz="2" w:space="0"/>
              <w:bottom w:val="single" w:color="000000" w:sz="8" w:space="0"/>
              <w:right w:val="single" w:color="000000" w:sz="8" w:space="0"/>
            </w:tcBorders>
            <w:vAlign w:val="center"/>
          </w:tcPr>
          <w:p w14:paraId="3F8E8738">
            <w:pPr>
              <w:spacing w:line="360" w:lineRule="auto"/>
              <w:rPr>
                <w:rFonts w:hint="eastAsia"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42C8B242">
            <w:pPr>
              <w:spacing w:line="360" w:lineRule="auto"/>
              <w:rPr>
                <w:rFonts w:hint="eastAsia" w:ascii="宋体" w:hAnsi="宋体" w:cs="宋体"/>
                <w:snapToGrid w:val="0"/>
                <w:color w:val="auto"/>
                <w:kern w:val="28"/>
                <w:sz w:val="24"/>
                <w:highlight w:val="none"/>
              </w:rPr>
            </w:pPr>
            <w:r>
              <w:rPr>
                <w:rFonts w:hint="eastAsia" w:ascii="宋体" w:hAnsi="宋体" w:cs="Arial"/>
                <w:color w:val="auto"/>
                <w:kern w:val="0"/>
                <w:sz w:val="24"/>
                <w:highlight w:val="none"/>
              </w:rPr>
              <w:sym w:font="Wingdings" w:char="0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联合体投标的，联合体中有一方或者联合体成员根据分工按招标文件第四部分评标标准要求提供资信证明文件的，视为符合了相关要求。招标文件第四部分评标标准有其他规定的，从其规定。</w:t>
            </w:r>
          </w:p>
        </w:tc>
      </w:tr>
      <w:tr w14:paraId="5A96F650">
        <w:trPr>
          <w:trHeight w:val="935" w:hRule="atLeast"/>
          <w:tblHeader/>
        </w:trPr>
        <w:tc>
          <w:tcPr>
            <w:tcW w:w="680" w:type="dxa"/>
            <w:vMerge w:val="continue"/>
            <w:tcBorders>
              <w:left w:val="single" w:color="000000" w:sz="8" w:space="0"/>
              <w:bottom w:val="single" w:color="auto" w:sz="4" w:space="0"/>
              <w:right w:val="single" w:color="000000" w:sz="2" w:space="0"/>
            </w:tcBorders>
            <w:vAlign w:val="center"/>
          </w:tcPr>
          <w:p w14:paraId="195B060C">
            <w:pPr>
              <w:snapToGrid w:val="0"/>
              <w:spacing w:line="360" w:lineRule="auto"/>
              <w:jc w:val="center"/>
              <w:rPr>
                <w:rFonts w:hint="eastAsia" w:ascii="宋体" w:hAnsi="宋体" w:cs="宋体"/>
                <w:color w:val="auto"/>
                <w:sz w:val="24"/>
                <w:highlight w:val="none"/>
              </w:rPr>
            </w:pPr>
          </w:p>
        </w:tc>
        <w:tc>
          <w:tcPr>
            <w:tcW w:w="1820" w:type="dxa"/>
            <w:vMerge w:val="continue"/>
            <w:tcBorders>
              <w:left w:val="single" w:color="000000" w:sz="2" w:space="0"/>
              <w:bottom w:val="single" w:color="000000" w:sz="8" w:space="0"/>
              <w:right w:val="single" w:color="000000" w:sz="8" w:space="0"/>
            </w:tcBorders>
            <w:vAlign w:val="center"/>
          </w:tcPr>
          <w:p w14:paraId="464D9FDD">
            <w:pPr>
              <w:snapToGrid w:val="0"/>
              <w:spacing w:line="360" w:lineRule="auto"/>
              <w:ind w:firstLine="482"/>
              <w:jc w:val="center"/>
              <w:rPr>
                <w:rFonts w:hint="eastAsia" w:ascii="宋体" w:hAnsi="宋体" w:cs="宋体"/>
                <w:b/>
                <w:color w:val="auto"/>
                <w:sz w:val="24"/>
                <w:highlight w:val="none"/>
              </w:rPr>
            </w:pPr>
          </w:p>
        </w:tc>
        <w:tc>
          <w:tcPr>
            <w:tcW w:w="6261" w:type="dxa"/>
            <w:tcBorders>
              <w:top w:val="single" w:color="000000" w:sz="8" w:space="0"/>
              <w:left w:val="single" w:color="000000" w:sz="2" w:space="0"/>
              <w:bottom w:val="single" w:color="000000" w:sz="8" w:space="0"/>
              <w:right w:val="single" w:color="000000" w:sz="8" w:space="0"/>
            </w:tcBorders>
            <w:vAlign w:val="center"/>
          </w:tcPr>
          <w:p w14:paraId="2C505FED">
            <w:pPr>
              <w:spacing w:line="360" w:lineRule="auto"/>
              <w:rPr>
                <w:rFonts w:hint="eastAsia" w:ascii="宋体" w:hAnsi="宋体" w:cs="Arial"/>
                <w:color w:val="auto"/>
                <w:kern w:val="0"/>
                <w:sz w:val="24"/>
                <w:highlight w:val="none"/>
              </w:rPr>
            </w:pPr>
            <w:r>
              <w:rPr>
                <w:rFonts w:hint="eastAsia" w:ascii="宋体" w:hAnsi="宋体" w:cs="Arial"/>
                <w:color w:val="auto"/>
                <w:kern w:val="0"/>
                <w:sz w:val="24"/>
                <w:highlight w:val="none"/>
              </w:rPr>
              <w:t>评审因素对应的要求视为采购需求的一部分。</w:t>
            </w:r>
          </w:p>
        </w:tc>
      </w:tr>
      <w:bookmarkEnd w:id="7"/>
    </w:tbl>
    <w:p w14:paraId="5C080A1A">
      <w:pPr>
        <w:rPr>
          <w:color w:val="auto"/>
          <w:highlight w:val="none"/>
        </w:rPr>
      </w:pPr>
      <w:bookmarkStart w:id="9" w:name="第四部分"/>
    </w:p>
    <w:p w14:paraId="3C12999A">
      <w:pPr>
        <w:adjustRightInd/>
        <w:spacing w:line="360" w:lineRule="auto"/>
        <w:ind w:firstLine="2162" w:firstLineChars="6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第三部分   采购需求</w:t>
      </w:r>
    </w:p>
    <w:p w14:paraId="792B82AD">
      <w:pPr>
        <w:pStyle w:val="2"/>
        <w:rPr>
          <w:rFonts w:ascii="Times New Roman" w:hAnsi="Times New Roman" w:eastAsia="宋体"/>
          <w:color w:val="auto"/>
          <w:sz w:val="24"/>
          <w:szCs w:val="24"/>
          <w:highlight w:val="none"/>
          <w:lang w:val="en-US"/>
        </w:rPr>
      </w:pPr>
      <w:r>
        <w:rPr>
          <w:rFonts w:hint="eastAsia" w:ascii="Times New Roman" w:hAnsi="Times New Roman" w:eastAsia="宋体"/>
          <w:color w:val="auto"/>
          <w:sz w:val="24"/>
          <w:szCs w:val="24"/>
          <w:highlight w:val="none"/>
          <w:lang w:val="en-US"/>
        </w:rPr>
        <w:t>一、项目概述：</w:t>
      </w:r>
    </w:p>
    <w:p w14:paraId="1040AC77">
      <w:pPr>
        <w:ind w:firstLine="720" w:firstLineChars="300"/>
        <w:rPr>
          <w:color w:val="auto"/>
          <w:sz w:val="24"/>
          <w:highlight w:val="none"/>
        </w:rPr>
      </w:pPr>
      <w:r>
        <w:rPr>
          <w:rFonts w:hint="eastAsia"/>
          <w:color w:val="auto"/>
          <w:sz w:val="24"/>
          <w:highlight w:val="none"/>
        </w:rPr>
        <w:t>本项目为“交钥匙”项目，采购内容为计算机、复印机</w:t>
      </w:r>
      <w:r>
        <w:rPr>
          <w:rFonts w:hint="eastAsia"/>
          <w:b/>
          <w:bCs/>
          <w:color w:val="auto"/>
          <w:sz w:val="24"/>
          <w:highlight w:val="none"/>
        </w:rPr>
        <w:t>设备</w:t>
      </w:r>
      <w:r>
        <w:rPr>
          <w:rFonts w:hint="eastAsia"/>
          <w:color w:val="auto"/>
          <w:sz w:val="24"/>
          <w:highlight w:val="none"/>
        </w:rPr>
        <w:t>采购。采购清单中货物供货、安装调试、培训、质保期内的售后服务等。投标报价包括货物、包装运输、搬运、安装、调试、售后服务费、培训费、政策性文件规定及合同包含的所有风险、责任等各项全部费用，采购需求清单中未提到，但在实际项目实施过程中需要配置的配件等各种费用，均计入投标报价中，不得额外收费。</w:t>
      </w:r>
    </w:p>
    <w:p w14:paraId="47E41EF3">
      <w:pPr>
        <w:pStyle w:val="2"/>
        <w:rPr>
          <w:rFonts w:ascii="Times New Roman" w:hAnsi="Times New Roman" w:eastAsia="宋体"/>
          <w:color w:val="auto"/>
          <w:sz w:val="24"/>
          <w:szCs w:val="24"/>
          <w:highlight w:val="none"/>
          <w:lang w:val="en-US"/>
        </w:rPr>
      </w:pPr>
      <w:r>
        <w:rPr>
          <w:rFonts w:hint="eastAsia" w:ascii="Times New Roman" w:hAnsi="Times New Roman" w:eastAsia="宋体"/>
          <w:color w:val="auto"/>
          <w:sz w:val="24"/>
          <w:szCs w:val="24"/>
          <w:highlight w:val="none"/>
          <w:lang w:val="en-US"/>
        </w:rPr>
        <w:t>二、采购标的清单：</w:t>
      </w:r>
    </w:p>
    <w:tbl>
      <w:tblPr>
        <w:tblStyle w:val="62"/>
        <w:tblW w:w="8781"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976"/>
        <w:gridCol w:w="2977"/>
        <w:gridCol w:w="978"/>
        <w:gridCol w:w="1007"/>
      </w:tblGrid>
      <w:tr w14:paraId="4A206992">
        <w:trPr>
          <w:trHeight w:val="549" w:hRule="atLeast"/>
        </w:trPr>
        <w:tc>
          <w:tcPr>
            <w:tcW w:w="843" w:type="dxa"/>
            <w:vAlign w:val="center"/>
          </w:tcPr>
          <w:p w14:paraId="00608016">
            <w:pPr>
              <w:jc w:val="center"/>
              <w:rPr>
                <w:color w:val="auto"/>
                <w:sz w:val="24"/>
                <w:highlight w:val="none"/>
              </w:rPr>
            </w:pPr>
            <w:r>
              <w:rPr>
                <w:rFonts w:hint="eastAsia"/>
                <w:color w:val="auto"/>
                <w:sz w:val="24"/>
                <w:highlight w:val="none"/>
              </w:rPr>
              <w:t>序号</w:t>
            </w:r>
          </w:p>
        </w:tc>
        <w:tc>
          <w:tcPr>
            <w:tcW w:w="2976" w:type="dxa"/>
            <w:vAlign w:val="center"/>
          </w:tcPr>
          <w:p w14:paraId="111E87DD">
            <w:pPr>
              <w:jc w:val="center"/>
              <w:rPr>
                <w:color w:val="auto"/>
                <w:sz w:val="24"/>
                <w:highlight w:val="none"/>
              </w:rPr>
            </w:pPr>
            <w:r>
              <w:rPr>
                <w:rFonts w:hint="eastAsia"/>
                <w:color w:val="auto"/>
                <w:sz w:val="24"/>
                <w:highlight w:val="none"/>
              </w:rPr>
              <w:t>名称</w:t>
            </w:r>
          </w:p>
        </w:tc>
        <w:tc>
          <w:tcPr>
            <w:tcW w:w="2977" w:type="dxa"/>
            <w:vAlign w:val="center"/>
          </w:tcPr>
          <w:p w14:paraId="5B4EE1C8">
            <w:pPr>
              <w:jc w:val="center"/>
              <w:rPr>
                <w:color w:val="auto"/>
                <w:sz w:val="24"/>
                <w:highlight w:val="none"/>
              </w:rPr>
            </w:pPr>
            <w:r>
              <w:rPr>
                <w:rFonts w:hint="eastAsia"/>
                <w:color w:val="auto"/>
                <w:sz w:val="24"/>
                <w:highlight w:val="none"/>
              </w:rPr>
              <w:t>指标要求</w:t>
            </w:r>
          </w:p>
        </w:tc>
        <w:tc>
          <w:tcPr>
            <w:tcW w:w="978" w:type="dxa"/>
            <w:vAlign w:val="center"/>
          </w:tcPr>
          <w:p w14:paraId="7C389C36">
            <w:pPr>
              <w:jc w:val="center"/>
              <w:rPr>
                <w:color w:val="auto"/>
                <w:sz w:val="24"/>
                <w:highlight w:val="none"/>
              </w:rPr>
            </w:pPr>
            <w:r>
              <w:rPr>
                <w:rFonts w:hint="eastAsia"/>
                <w:color w:val="auto"/>
                <w:sz w:val="24"/>
                <w:highlight w:val="none"/>
              </w:rPr>
              <w:t>数量</w:t>
            </w:r>
          </w:p>
        </w:tc>
        <w:tc>
          <w:tcPr>
            <w:tcW w:w="1007" w:type="dxa"/>
            <w:vAlign w:val="center"/>
          </w:tcPr>
          <w:p w14:paraId="22CDBEE0">
            <w:pPr>
              <w:jc w:val="center"/>
              <w:rPr>
                <w:color w:val="auto"/>
                <w:sz w:val="24"/>
                <w:highlight w:val="none"/>
              </w:rPr>
            </w:pPr>
            <w:r>
              <w:rPr>
                <w:rFonts w:hint="eastAsia"/>
                <w:color w:val="auto"/>
                <w:sz w:val="24"/>
                <w:highlight w:val="none"/>
              </w:rPr>
              <w:t>单位</w:t>
            </w:r>
          </w:p>
        </w:tc>
      </w:tr>
      <w:tr w14:paraId="604936DC">
        <w:trPr>
          <w:trHeight w:val="734" w:hRule="atLeast"/>
        </w:trPr>
        <w:tc>
          <w:tcPr>
            <w:tcW w:w="843" w:type="dxa"/>
            <w:vAlign w:val="center"/>
          </w:tcPr>
          <w:p w14:paraId="587EE9D8">
            <w:pPr>
              <w:jc w:val="center"/>
              <w:rPr>
                <w:color w:val="auto"/>
                <w:sz w:val="24"/>
                <w:highlight w:val="none"/>
              </w:rPr>
            </w:pPr>
            <w:r>
              <w:rPr>
                <w:rFonts w:hint="eastAsia"/>
                <w:color w:val="auto"/>
                <w:sz w:val="24"/>
                <w:highlight w:val="none"/>
              </w:rPr>
              <w:t>1</w:t>
            </w:r>
          </w:p>
        </w:tc>
        <w:tc>
          <w:tcPr>
            <w:tcW w:w="2976" w:type="dxa"/>
            <w:vAlign w:val="center"/>
          </w:tcPr>
          <w:p w14:paraId="17DDDB36">
            <w:pPr>
              <w:jc w:val="center"/>
              <w:rPr>
                <w:color w:val="auto"/>
                <w:sz w:val="24"/>
                <w:highlight w:val="none"/>
              </w:rPr>
            </w:pPr>
            <w:r>
              <w:rPr>
                <w:rFonts w:hint="eastAsia" w:ascii="宋体" w:hAnsi="宋体" w:cs="宋体"/>
                <w:color w:val="auto"/>
                <w:szCs w:val="21"/>
                <w:highlight w:val="none"/>
              </w:rPr>
              <w:t>台式电脑1</w:t>
            </w:r>
          </w:p>
        </w:tc>
        <w:tc>
          <w:tcPr>
            <w:tcW w:w="2977" w:type="dxa"/>
            <w:vAlign w:val="center"/>
          </w:tcPr>
          <w:p w14:paraId="352F74FE">
            <w:pPr>
              <w:rPr>
                <w:color w:val="auto"/>
                <w:szCs w:val="21"/>
                <w:highlight w:val="none"/>
              </w:rPr>
            </w:pPr>
            <w:r>
              <w:rPr>
                <w:rFonts w:hint="eastAsia"/>
                <w:color w:val="auto"/>
                <w:szCs w:val="21"/>
                <w:highlight w:val="none"/>
              </w:rPr>
              <w:t>具体配置见详细指标要求</w:t>
            </w:r>
          </w:p>
        </w:tc>
        <w:tc>
          <w:tcPr>
            <w:tcW w:w="978" w:type="dxa"/>
            <w:vAlign w:val="center"/>
          </w:tcPr>
          <w:p w14:paraId="78A80DF6">
            <w:pPr>
              <w:rPr>
                <w:color w:val="auto"/>
                <w:szCs w:val="21"/>
                <w:highlight w:val="none"/>
              </w:rPr>
            </w:pPr>
            <w:r>
              <w:rPr>
                <w:rFonts w:hint="eastAsia"/>
                <w:color w:val="auto"/>
                <w:szCs w:val="21"/>
                <w:highlight w:val="none"/>
              </w:rPr>
              <w:t>199</w:t>
            </w:r>
          </w:p>
        </w:tc>
        <w:tc>
          <w:tcPr>
            <w:tcW w:w="1007" w:type="dxa"/>
            <w:vAlign w:val="center"/>
          </w:tcPr>
          <w:p w14:paraId="622C8077">
            <w:pPr>
              <w:ind w:firstLine="480"/>
              <w:rPr>
                <w:color w:val="auto"/>
                <w:szCs w:val="21"/>
                <w:highlight w:val="none"/>
              </w:rPr>
            </w:pPr>
            <w:r>
              <w:rPr>
                <w:rFonts w:hint="eastAsia"/>
                <w:color w:val="auto"/>
                <w:szCs w:val="21"/>
                <w:highlight w:val="none"/>
              </w:rPr>
              <w:t>台</w:t>
            </w:r>
          </w:p>
        </w:tc>
      </w:tr>
      <w:tr w14:paraId="594BA158">
        <w:trPr>
          <w:trHeight w:val="752" w:hRule="atLeast"/>
        </w:trPr>
        <w:tc>
          <w:tcPr>
            <w:tcW w:w="843" w:type="dxa"/>
            <w:vAlign w:val="center"/>
          </w:tcPr>
          <w:p w14:paraId="73CA89C2">
            <w:pPr>
              <w:jc w:val="center"/>
              <w:rPr>
                <w:color w:val="auto"/>
                <w:sz w:val="24"/>
                <w:highlight w:val="none"/>
              </w:rPr>
            </w:pPr>
            <w:r>
              <w:rPr>
                <w:rFonts w:hint="eastAsia"/>
                <w:color w:val="auto"/>
                <w:sz w:val="24"/>
                <w:highlight w:val="none"/>
              </w:rPr>
              <w:t>2</w:t>
            </w:r>
          </w:p>
        </w:tc>
        <w:tc>
          <w:tcPr>
            <w:tcW w:w="2976" w:type="dxa"/>
            <w:vAlign w:val="center"/>
          </w:tcPr>
          <w:p w14:paraId="3C13D0A3">
            <w:pPr>
              <w:jc w:val="center"/>
              <w:rPr>
                <w:color w:val="auto"/>
                <w:sz w:val="24"/>
                <w:highlight w:val="none"/>
              </w:rPr>
            </w:pPr>
            <w:r>
              <w:rPr>
                <w:rFonts w:hint="eastAsia" w:ascii="宋体" w:hAnsi="宋体" w:cs="宋体"/>
                <w:color w:val="auto"/>
                <w:szCs w:val="21"/>
                <w:highlight w:val="none"/>
              </w:rPr>
              <w:t>台式电脑2</w:t>
            </w:r>
          </w:p>
        </w:tc>
        <w:tc>
          <w:tcPr>
            <w:tcW w:w="2977" w:type="dxa"/>
            <w:vAlign w:val="center"/>
          </w:tcPr>
          <w:p w14:paraId="5F37CC1D">
            <w:pPr>
              <w:rPr>
                <w:color w:val="auto"/>
                <w:szCs w:val="21"/>
                <w:highlight w:val="none"/>
              </w:rPr>
            </w:pPr>
            <w:r>
              <w:rPr>
                <w:rFonts w:hint="eastAsia"/>
                <w:color w:val="auto"/>
                <w:szCs w:val="21"/>
                <w:highlight w:val="none"/>
              </w:rPr>
              <w:t>具体配置见详细指标要求</w:t>
            </w:r>
          </w:p>
        </w:tc>
        <w:tc>
          <w:tcPr>
            <w:tcW w:w="978" w:type="dxa"/>
            <w:vAlign w:val="center"/>
          </w:tcPr>
          <w:p w14:paraId="7A9E58A3">
            <w:pPr>
              <w:rPr>
                <w:color w:val="auto"/>
                <w:szCs w:val="21"/>
                <w:highlight w:val="none"/>
              </w:rPr>
            </w:pPr>
            <w:r>
              <w:rPr>
                <w:color w:val="auto"/>
                <w:szCs w:val="21"/>
                <w:highlight w:val="none"/>
              </w:rPr>
              <w:t>30</w:t>
            </w:r>
          </w:p>
        </w:tc>
        <w:tc>
          <w:tcPr>
            <w:tcW w:w="1007" w:type="dxa"/>
            <w:vAlign w:val="center"/>
          </w:tcPr>
          <w:p w14:paraId="27BB58D5">
            <w:pPr>
              <w:ind w:firstLine="480"/>
              <w:rPr>
                <w:color w:val="auto"/>
                <w:szCs w:val="21"/>
                <w:highlight w:val="none"/>
              </w:rPr>
            </w:pPr>
            <w:r>
              <w:rPr>
                <w:rFonts w:hint="eastAsia"/>
                <w:color w:val="auto"/>
                <w:szCs w:val="21"/>
                <w:highlight w:val="none"/>
              </w:rPr>
              <w:t>台</w:t>
            </w:r>
          </w:p>
        </w:tc>
      </w:tr>
      <w:tr w14:paraId="01E6C943">
        <w:trPr>
          <w:trHeight w:val="811" w:hRule="atLeast"/>
        </w:trPr>
        <w:tc>
          <w:tcPr>
            <w:tcW w:w="843" w:type="dxa"/>
            <w:vAlign w:val="center"/>
          </w:tcPr>
          <w:p w14:paraId="45798F20">
            <w:pPr>
              <w:jc w:val="center"/>
              <w:rPr>
                <w:color w:val="auto"/>
                <w:sz w:val="24"/>
                <w:highlight w:val="none"/>
              </w:rPr>
            </w:pPr>
            <w:r>
              <w:rPr>
                <w:rFonts w:hint="eastAsia"/>
                <w:color w:val="auto"/>
                <w:sz w:val="24"/>
                <w:highlight w:val="none"/>
              </w:rPr>
              <w:t>3</w:t>
            </w:r>
          </w:p>
        </w:tc>
        <w:tc>
          <w:tcPr>
            <w:tcW w:w="2976" w:type="dxa"/>
            <w:vAlign w:val="center"/>
          </w:tcPr>
          <w:p w14:paraId="63749684">
            <w:pPr>
              <w:jc w:val="center"/>
              <w:rPr>
                <w:color w:val="auto"/>
                <w:sz w:val="24"/>
                <w:highlight w:val="none"/>
              </w:rPr>
            </w:pPr>
            <w:r>
              <w:rPr>
                <w:rFonts w:hint="eastAsia" w:ascii="宋体" w:hAnsi="宋体" w:cs="宋体"/>
                <w:color w:val="auto"/>
                <w:szCs w:val="21"/>
                <w:highlight w:val="none"/>
              </w:rPr>
              <w:t>便携式电脑</w:t>
            </w:r>
          </w:p>
        </w:tc>
        <w:tc>
          <w:tcPr>
            <w:tcW w:w="2977" w:type="dxa"/>
            <w:vAlign w:val="center"/>
          </w:tcPr>
          <w:p w14:paraId="0ABF2245">
            <w:pPr>
              <w:rPr>
                <w:color w:val="auto"/>
                <w:szCs w:val="21"/>
                <w:highlight w:val="none"/>
              </w:rPr>
            </w:pPr>
            <w:r>
              <w:rPr>
                <w:rFonts w:hint="eastAsia"/>
                <w:color w:val="auto"/>
                <w:szCs w:val="21"/>
                <w:highlight w:val="none"/>
              </w:rPr>
              <w:t>具体配置见详细指标要求</w:t>
            </w:r>
          </w:p>
        </w:tc>
        <w:tc>
          <w:tcPr>
            <w:tcW w:w="978" w:type="dxa"/>
            <w:vAlign w:val="center"/>
          </w:tcPr>
          <w:p w14:paraId="61925C26">
            <w:pPr>
              <w:rPr>
                <w:color w:val="auto"/>
                <w:szCs w:val="21"/>
                <w:highlight w:val="none"/>
              </w:rPr>
            </w:pPr>
            <w:r>
              <w:rPr>
                <w:rFonts w:hint="eastAsia"/>
                <w:color w:val="auto"/>
                <w:szCs w:val="21"/>
                <w:highlight w:val="none"/>
              </w:rPr>
              <w:t>30</w:t>
            </w:r>
          </w:p>
        </w:tc>
        <w:tc>
          <w:tcPr>
            <w:tcW w:w="1007" w:type="dxa"/>
            <w:vAlign w:val="center"/>
          </w:tcPr>
          <w:p w14:paraId="46E608A7">
            <w:pPr>
              <w:ind w:firstLine="480"/>
              <w:rPr>
                <w:color w:val="auto"/>
                <w:szCs w:val="21"/>
                <w:highlight w:val="none"/>
              </w:rPr>
            </w:pPr>
            <w:r>
              <w:rPr>
                <w:rFonts w:hint="eastAsia"/>
                <w:color w:val="auto"/>
                <w:szCs w:val="21"/>
                <w:highlight w:val="none"/>
              </w:rPr>
              <w:t>台</w:t>
            </w:r>
          </w:p>
        </w:tc>
      </w:tr>
      <w:tr w14:paraId="094C3EC5">
        <w:trPr>
          <w:trHeight w:val="811" w:hRule="atLeast"/>
        </w:trPr>
        <w:tc>
          <w:tcPr>
            <w:tcW w:w="843" w:type="dxa"/>
            <w:vAlign w:val="center"/>
          </w:tcPr>
          <w:p w14:paraId="573687CD">
            <w:pPr>
              <w:jc w:val="center"/>
              <w:rPr>
                <w:color w:val="auto"/>
                <w:sz w:val="24"/>
                <w:highlight w:val="none"/>
              </w:rPr>
            </w:pPr>
            <w:r>
              <w:rPr>
                <w:rFonts w:hint="eastAsia"/>
                <w:color w:val="auto"/>
                <w:sz w:val="24"/>
                <w:highlight w:val="none"/>
              </w:rPr>
              <w:t>4</w:t>
            </w:r>
          </w:p>
        </w:tc>
        <w:tc>
          <w:tcPr>
            <w:tcW w:w="2976" w:type="dxa"/>
            <w:vAlign w:val="center"/>
          </w:tcPr>
          <w:p w14:paraId="6204A69A">
            <w:pPr>
              <w:jc w:val="center"/>
              <w:rPr>
                <w:color w:val="auto"/>
                <w:sz w:val="24"/>
                <w:highlight w:val="none"/>
              </w:rPr>
            </w:pPr>
            <w:r>
              <w:rPr>
                <w:rFonts w:hint="eastAsia" w:ascii="宋体" w:hAnsi="宋体" w:cs="宋体"/>
                <w:color w:val="auto"/>
                <w:szCs w:val="21"/>
                <w:highlight w:val="none"/>
              </w:rPr>
              <w:t>A4黑白激光打印复印一体机</w:t>
            </w:r>
          </w:p>
        </w:tc>
        <w:tc>
          <w:tcPr>
            <w:tcW w:w="2977" w:type="dxa"/>
            <w:vAlign w:val="center"/>
          </w:tcPr>
          <w:p w14:paraId="677847B2">
            <w:pPr>
              <w:rPr>
                <w:color w:val="auto"/>
                <w:szCs w:val="21"/>
                <w:highlight w:val="none"/>
              </w:rPr>
            </w:pPr>
            <w:r>
              <w:rPr>
                <w:rFonts w:hint="eastAsia"/>
                <w:color w:val="auto"/>
                <w:szCs w:val="21"/>
                <w:highlight w:val="none"/>
              </w:rPr>
              <w:t>具体配置见详细指标要求</w:t>
            </w:r>
          </w:p>
        </w:tc>
        <w:tc>
          <w:tcPr>
            <w:tcW w:w="978" w:type="dxa"/>
            <w:vAlign w:val="center"/>
          </w:tcPr>
          <w:p w14:paraId="0C636B22">
            <w:pPr>
              <w:rPr>
                <w:color w:val="auto"/>
                <w:szCs w:val="21"/>
                <w:highlight w:val="none"/>
              </w:rPr>
            </w:pPr>
            <w:r>
              <w:rPr>
                <w:rFonts w:hint="eastAsia"/>
                <w:color w:val="auto"/>
                <w:szCs w:val="21"/>
                <w:highlight w:val="none"/>
              </w:rPr>
              <w:t>33</w:t>
            </w:r>
          </w:p>
        </w:tc>
        <w:tc>
          <w:tcPr>
            <w:tcW w:w="1007" w:type="dxa"/>
            <w:vAlign w:val="center"/>
          </w:tcPr>
          <w:p w14:paraId="5D11A74E">
            <w:pPr>
              <w:ind w:firstLine="480"/>
              <w:rPr>
                <w:color w:val="auto"/>
                <w:szCs w:val="21"/>
                <w:highlight w:val="none"/>
              </w:rPr>
            </w:pPr>
            <w:r>
              <w:rPr>
                <w:rFonts w:hint="eastAsia"/>
                <w:color w:val="auto"/>
                <w:szCs w:val="21"/>
                <w:highlight w:val="none"/>
              </w:rPr>
              <w:t>台</w:t>
            </w:r>
          </w:p>
        </w:tc>
      </w:tr>
      <w:tr w14:paraId="7AD1EEF0">
        <w:trPr>
          <w:trHeight w:val="811" w:hRule="atLeast"/>
        </w:trPr>
        <w:tc>
          <w:tcPr>
            <w:tcW w:w="843" w:type="dxa"/>
            <w:vAlign w:val="center"/>
          </w:tcPr>
          <w:p w14:paraId="5F4F3AC5">
            <w:pPr>
              <w:jc w:val="center"/>
              <w:rPr>
                <w:color w:val="auto"/>
                <w:sz w:val="24"/>
                <w:highlight w:val="none"/>
              </w:rPr>
            </w:pPr>
            <w:r>
              <w:rPr>
                <w:rFonts w:hint="eastAsia"/>
                <w:color w:val="auto"/>
                <w:sz w:val="24"/>
                <w:highlight w:val="none"/>
              </w:rPr>
              <w:t>5</w:t>
            </w:r>
          </w:p>
        </w:tc>
        <w:tc>
          <w:tcPr>
            <w:tcW w:w="2976" w:type="dxa"/>
            <w:vAlign w:val="center"/>
          </w:tcPr>
          <w:p w14:paraId="7D8E8F86">
            <w:pPr>
              <w:jc w:val="center"/>
              <w:rPr>
                <w:color w:val="auto"/>
                <w:sz w:val="24"/>
                <w:highlight w:val="none"/>
              </w:rPr>
            </w:pPr>
            <w:r>
              <w:rPr>
                <w:rFonts w:hint="eastAsia" w:ascii="宋体" w:hAnsi="宋体" w:cs="宋体"/>
                <w:color w:val="auto"/>
                <w:szCs w:val="21"/>
                <w:highlight w:val="none"/>
              </w:rPr>
              <w:t>A3黑白数码速印一体机</w:t>
            </w:r>
          </w:p>
        </w:tc>
        <w:tc>
          <w:tcPr>
            <w:tcW w:w="2977" w:type="dxa"/>
            <w:vAlign w:val="center"/>
          </w:tcPr>
          <w:p w14:paraId="61250076">
            <w:pPr>
              <w:rPr>
                <w:color w:val="auto"/>
                <w:szCs w:val="21"/>
                <w:highlight w:val="none"/>
              </w:rPr>
            </w:pPr>
            <w:r>
              <w:rPr>
                <w:rFonts w:hint="eastAsia"/>
                <w:color w:val="auto"/>
                <w:szCs w:val="21"/>
                <w:highlight w:val="none"/>
              </w:rPr>
              <w:t>具体配置见详细指标要求</w:t>
            </w:r>
          </w:p>
        </w:tc>
        <w:tc>
          <w:tcPr>
            <w:tcW w:w="978" w:type="dxa"/>
            <w:vAlign w:val="center"/>
          </w:tcPr>
          <w:p w14:paraId="638FA793">
            <w:pPr>
              <w:rPr>
                <w:color w:val="auto"/>
                <w:szCs w:val="21"/>
                <w:highlight w:val="none"/>
              </w:rPr>
            </w:pPr>
            <w:r>
              <w:rPr>
                <w:rFonts w:hint="eastAsia"/>
                <w:color w:val="auto"/>
                <w:szCs w:val="21"/>
                <w:highlight w:val="none"/>
              </w:rPr>
              <w:t>2</w:t>
            </w:r>
          </w:p>
        </w:tc>
        <w:tc>
          <w:tcPr>
            <w:tcW w:w="1007" w:type="dxa"/>
            <w:vAlign w:val="center"/>
          </w:tcPr>
          <w:p w14:paraId="191CA425">
            <w:pPr>
              <w:ind w:firstLine="480"/>
              <w:rPr>
                <w:color w:val="auto"/>
                <w:szCs w:val="21"/>
                <w:highlight w:val="none"/>
              </w:rPr>
            </w:pPr>
            <w:r>
              <w:rPr>
                <w:rFonts w:hint="eastAsia"/>
                <w:color w:val="auto"/>
                <w:szCs w:val="21"/>
                <w:highlight w:val="none"/>
              </w:rPr>
              <w:t>台</w:t>
            </w:r>
          </w:p>
        </w:tc>
      </w:tr>
      <w:tr w14:paraId="00771C5C">
        <w:trPr>
          <w:trHeight w:val="811" w:hRule="atLeast"/>
        </w:trPr>
        <w:tc>
          <w:tcPr>
            <w:tcW w:w="843" w:type="dxa"/>
            <w:vAlign w:val="center"/>
          </w:tcPr>
          <w:p w14:paraId="0639DD6A">
            <w:pPr>
              <w:jc w:val="center"/>
              <w:rPr>
                <w:color w:val="auto"/>
                <w:sz w:val="24"/>
                <w:highlight w:val="none"/>
              </w:rPr>
            </w:pPr>
            <w:r>
              <w:rPr>
                <w:rFonts w:hint="eastAsia"/>
                <w:color w:val="auto"/>
                <w:sz w:val="24"/>
                <w:highlight w:val="none"/>
              </w:rPr>
              <w:t>6</w:t>
            </w:r>
          </w:p>
        </w:tc>
        <w:tc>
          <w:tcPr>
            <w:tcW w:w="2976" w:type="dxa"/>
            <w:vAlign w:val="center"/>
          </w:tcPr>
          <w:p w14:paraId="74EFE340">
            <w:pPr>
              <w:jc w:val="center"/>
              <w:rPr>
                <w:color w:val="auto"/>
                <w:sz w:val="24"/>
                <w:highlight w:val="none"/>
              </w:rPr>
            </w:pPr>
            <w:r>
              <w:rPr>
                <w:rFonts w:hint="eastAsia" w:ascii="宋体" w:hAnsi="宋体" w:cs="宋体"/>
                <w:color w:val="auto"/>
                <w:szCs w:val="21"/>
                <w:highlight w:val="none"/>
              </w:rPr>
              <w:t>A3彩色激光复合一体机</w:t>
            </w:r>
          </w:p>
        </w:tc>
        <w:tc>
          <w:tcPr>
            <w:tcW w:w="2977" w:type="dxa"/>
            <w:vAlign w:val="center"/>
          </w:tcPr>
          <w:p w14:paraId="31EE13D9">
            <w:pPr>
              <w:rPr>
                <w:color w:val="auto"/>
                <w:szCs w:val="21"/>
                <w:highlight w:val="none"/>
              </w:rPr>
            </w:pPr>
            <w:r>
              <w:rPr>
                <w:rFonts w:hint="eastAsia"/>
                <w:color w:val="auto"/>
                <w:szCs w:val="21"/>
                <w:highlight w:val="none"/>
              </w:rPr>
              <w:t>具体配置见详细指标要求</w:t>
            </w:r>
          </w:p>
        </w:tc>
        <w:tc>
          <w:tcPr>
            <w:tcW w:w="978" w:type="dxa"/>
            <w:vAlign w:val="center"/>
          </w:tcPr>
          <w:p w14:paraId="157C4094">
            <w:pPr>
              <w:rPr>
                <w:color w:val="auto"/>
                <w:szCs w:val="21"/>
                <w:highlight w:val="none"/>
              </w:rPr>
            </w:pPr>
            <w:r>
              <w:rPr>
                <w:rFonts w:hint="eastAsia"/>
                <w:color w:val="auto"/>
                <w:szCs w:val="21"/>
                <w:highlight w:val="none"/>
              </w:rPr>
              <w:t>2</w:t>
            </w:r>
          </w:p>
        </w:tc>
        <w:tc>
          <w:tcPr>
            <w:tcW w:w="1007" w:type="dxa"/>
            <w:vAlign w:val="center"/>
          </w:tcPr>
          <w:p w14:paraId="5AC631F3">
            <w:pPr>
              <w:ind w:firstLine="480"/>
              <w:rPr>
                <w:color w:val="auto"/>
                <w:szCs w:val="21"/>
                <w:highlight w:val="none"/>
              </w:rPr>
            </w:pPr>
            <w:r>
              <w:rPr>
                <w:rFonts w:hint="eastAsia"/>
                <w:color w:val="auto"/>
                <w:szCs w:val="21"/>
                <w:highlight w:val="none"/>
              </w:rPr>
              <w:t>台</w:t>
            </w:r>
          </w:p>
        </w:tc>
      </w:tr>
    </w:tbl>
    <w:p w14:paraId="3C24FF66">
      <w:pPr>
        <w:pStyle w:val="2"/>
        <w:rPr>
          <w:rFonts w:hint="eastAsia"/>
          <w:color w:val="auto"/>
          <w:highlight w:val="none"/>
          <w:lang w:val="en-US"/>
        </w:rPr>
      </w:pPr>
      <w:r>
        <w:rPr>
          <w:rFonts w:hint="eastAsia" w:ascii="Times New Roman" w:hAnsi="Times New Roman" w:eastAsia="宋体"/>
          <w:color w:val="auto"/>
          <w:sz w:val="24"/>
          <w:szCs w:val="24"/>
          <w:highlight w:val="none"/>
          <w:lang w:val="en-US"/>
        </w:rPr>
        <w:t>三、详细指标要求：</w:t>
      </w:r>
    </w:p>
    <w:p w14:paraId="7266C6CB">
      <w:pPr>
        <w:pStyle w:val="100"/>
        <w:ind w:firstLine="480"/>
        <w:rPr>
          <w:rFonts w:hint="eastAsia"/>
          <w:color w:val="auto"/>
          <w:highlight w:val="none"/>
        </w:rPr>
      </w:pPr>
      <w:r>
        <w:rPr>
          <w:rFonts w:hint="eastAsia"/>
          <w:color w:val="auto"/>
          <w:highlight w:val="none"/>
        </w:rPr>
        <w:t>台式电脑1详细指标要求：</w:t>
      </w:r>
    </w:p>
    <w:tbl>
      <w:tblPr>
        <w:tblStyle w:val="6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39"/>
        <w:gridCol w:w="3014"/>
        <w:gridCol w:w="3402"/>
      </w:tblGrid>
      <w:tr w14:paraId="2FBB7943">
        <w:trPr>
          <w:trHeight w:val="497" w:hRule="atLeast"/>
          <w:jc w:val="center"/>
        </w:trPr>
        <w:tc>
          <w:tcPr>
            <w:tcW w:w="1129" w:type="dxa"/>
            <w:vAlign w:val="center"/>
          </w:tcPr>
          <w:p w14:paraId="6BE54950">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39" w:type="dxa"/>
            <w:vAlign w:val="center"/>
          </w:tcPr>
          <w:p w14:paraId="563A6DBC">
            <w:pPr>
              <w:rPr>
                <w:rFonts w:hint="eastAsia" w:ascii="宋体" w:hAnsi="宋体" w:cs="宋体"/>
                <w:color w:val="auto"/>
                <w:szCs w:val="21"/>
                <w:highlight w:val="none"/>
              </w:rPr>
            </w:pPr>
            <w:r>
              <w:rPr>
                <w:rFonts w:hint="eastAsia" w:ascii="宋体" w:hAnsi="宋体" w:cs="宋体"/>
                <w:color w:val="auto"/>
                <w:szCs w:val="21"/>
                <w:highlight w:val="none"/>
              </w:rPr>
              <w:t>一级指标</w:t>
            </w:r>
          </w:p>
        </w:tc>
        <w:tc>
          <w:tcPr>
            <w:tcW w:w="3014" w:type="dxa"/>
            <w:vAlign w:val="center"/>
          </w:tcPr>
          <w:p w14:paraId="1A909FE3">
            <w:pPr>
              <w:ind w:firstLine="480"/>
              <w:rPr>
                <w:rFonts w:hint="eastAsia" w:ascii="宋体" w:hAnsi="宋体" w:cs="宋体"/>
                <w:color w:val="auto"/>
                <w:szCs w:val="21"/>
                <w:highlight w:val="none"/>
              </w:rPr>
            </w:pPr>
            <w:r>
              <w:rPr>
                <w:rFonts w:hint="eastAsia" w:ascii="宋体" w:hAnsi="宋体" w:cs="宋体"/>
                <w:color w:val="auto"/>
                <w:szCs w:val="21"/>
                <w:highlight w:val="none"/>
              </w:rPr>
              <w:t>二级指标</w:t>
            </w:r>
          </w:p>
        </w:tc>
        <w:tc>
          <w:tcPr>
            <w:tcW w:w="3402" w:type="dxa"/>
            <w:vAlign w:val="center"/>
          </w:tcPr>
          <w:p w14:paraId="39529218">
            <w:pPr>
              <w:ind w:firstLine="480"/>
              <w:rPr>
                <w:rFonts w:hint="eastAsia" w:ascii="宋体" w:hAnsi="宋体" w:cs="宋体"/>
                <w:color w:val="auto"/>
                <w:szCs w:val="21"/>
                <w:highlight w:val="none"/>
              </w:rPr>
            </w:pPr>
            <w:r>
              <w:rPr>
                <w:rFonts w:hint="eastAsia" w:ascii="宋体" w:hAnsi="宋体" w:cs="宋体"/>
                <w:color w:val="auto"/>
                <w:szCs w:val="21"/>
                <w:highlight w:val="none"/>
              </w:rPr>
              <w:t>指标要求</w:t>
            </w:r>
          </w:p>
        </w:tc>
      </w:tr>
      <w:tr w14:paraId="4405D502">
        <w:trPr>
          <w:trHeight w:val="557" w:hRule="atLeast"/>
          <w:jc w:val="center"/>
        </w:trPr>
        <w:tc>
          <w:tcPr>
            <w:tcW w:w="1129" w:type="dxa"/>
            <w:vMerge w:val="restart"/>
            <w:vAlign w:val="center"/>
          </w:tcPr>
          <w:p w14:paraId="4627D150">
            <w:pPr>
              <w:pStyle w:val="107"/>
              <w:ind w:firstLine="420" w:firstLineChars="200"/>
              <w:rPr>
                <w:rFonts w:hint="eastAsia"/>
                <w:color w:val="auto"/>
                <w:highlight w:val="none"/>
              </w:rPr>
            </w:pPr>
            <w:r>
              <w:rPr>
                <w:rFonts w:hint="eastAsia"/>
                <w:color w:val="auto"/>
                <w:highlight w:val="none"/>
              </w:rPr>
              <w:t>1</w:t>
            </w:r>
          </w:p>
        </w:tc>
        <w:tc>
          <w:tcPr>
            <w:tcW w:w="1239" w:type="dxa"/>
            <w:vMerge w:val="restart"/>
            <w:vAlign w:val="center"/>
          </w:tcPr>
          <w:p w14:paraId="0095B8F7">
            <w:pPr>
              <w:rPr>
                <w:rFonts w:hint="eastAsia" w:ascii="宋体" w:hAnsi="宋体" w:cs="宋体"/>
                <w:color w:val="auto"/>
                <w:szCs w:val="21"/>
                <w:highlight w:val="none"/>
              </w:rPr>
            </w:pPr>
            <w:r>
              <w:rPr>
                <w:rFonts w:hint="eastAsia" w:ascii="宋体" w:hAnsi="宋体" w:cs="宋体"/>
                <w:color w:val="auto"/>
                <w:szCs w:val="21"/>
                <w:highlight w:val="none"/>
              </w:rPr>
              <w:t>CPU规格</w:t>
            </w:r>
          </w:p>
        </w:tc>
        <w:tc>
          <w:tcPr>
            <w:tcW w:w="3014" w:type="dxa"/>
            <w:vAlign w:val="center"/>
          </w:tcPr>
          <w:p w14:paraId="0AE5997A">
            <w:pPr>
              <w:rPr>
                <w:rFonts w:hint="eastAsia" w:ascii="宋体" w:hAnsi="宋体" w:cs="宋体"/>
                <w:color w:val="auto"/>
                <w:szCs w:val="21"/>
                <w:highlight w:val="none"/>
              </w:rPr>
            </w:pPr>
            <w:r>
              <w:rPr>
                <w:rFonts w:hint="eastAsia" w:ascii="宋体" w:hAnsi="宋体" w:cs="宋体"/>
                <w:color w:val="auto"/>
                <w:szCs w:val="21"/>
                <w:highlight w:val="none"/>
              </w:rPr>
              <w:t>▲CPU信息</w:t>
            </w:r>
          </w:p>
        </w:tc>
        <w:tc>
          <w:tcPr>
            <w:tcW w:w="3402" w:type="dxa"/>
            <w:vAlign w:val="center"/>
          </w:tcPr>
          <w:p w14:paraId="253D8436">
            <w:pPr>
              <w:rPr>
                <w:rFonts w:hint="eastAsia" w:ascii="宋体" w:hAnsi="宋体" w:cs="宋体"/>
                <w:color w:val="auto"/>
                <w:szCs w:val="21"/>
                <w:highlight w:val="none"/>
              </w:rPr>
            </w:pPr>
            <w:r>
              <w:rPr>
                <w:rFonts w:hint="eastAsia" w:ascii="宋体" w:hAnsi="宋体" w:cs="宋体"/>
                <w:color w:val="auto"/>
                <w:szCs w:val="21"/>
                <w:highlight w:val="none"/>
              </w:rPr>
              <w:t>国产ARM架构处理器</w:t>
            </w:r>
          </w:p>
        </w:tc>
      </w:tr>
      <w:tr w14:paraId="03D11876">
        <w:trPr>
          <w:trHeight w:val="458" w:hRule="atLeast"/>
          <w:jc w:val="center"/>
        </w:trPr>
        <w:tc>
          <w:tcPr>
            <w:tcW w:w="1129" w:type="dxa"/>
            <w:vMerge w:val="continue"/>
            <w:vAlign w:val="center"/>
          </w:tcPr>
          <w:p w14:paraId="2EC99790">
            <w:pPr>
              <w:pStyle w:val="107"/>
              <w:rPr>
                <w:rFonts w:hint="eastAsia"/>
                <w:color w:val="auto"/>
                <w:highlight w:val="none"/>
              </w:rPr>
            </w:pPr>
          </w:p>
        </w:tc>
        <w:tc>
          <w:tcPr>
            <w:tcW w:w="1239" w:type="dxa"/>
            <w:vMerge w:val="continue"/>
            <w:vAlign w:val="center"/>
          </w:tcPr>
          <w:p w14:paraId="06C84BC7">
            <w:pPr>
              <w:pStyle w:val="107"/>
              <w:rPr>
                <w:rFonts w:hint="eastAsia"/>
                <w:color w:val="auto"/>
                <w:highlight w:val="none"/>
              </w:rPr>
            </w:pPr>
          </w:p>
        </w:tc>
        <w:tc>
          <w:tcPr>
            <w:tcW w:w="3014" w:type="dxa"/>
            <w:vAlign w:val="center"/>
          </w:tcPr>
          <w:p w14:paraId="4D0FCA50">
            <w:pPr>
              <w:rPr>
                <w:rFonts w:hint="eastAsia" w:ascii="宋体" w:hAnsi="宋体" w:cs="宋体"/>
                <w:color w:val="auto"/>
                <w:szCs w:val="21"/>
                <w:highlight w:val="none"/>
              </w:rPr>
            </w:pPr>
            <w:r>
              <w:rPr>
                <w:rFonts w:hint="eastAsia" w:ascii="宋体" w:hAnsi="宋体" w:cs="宋体"/>
                <w:color w:val="auto"/>
                <w:szCs w:val="21"/>
                <w:highlight w:val="none"/>
              </w:rPr>
              <w:t>▲CPU物理核数</w:t>
            </w:r>
          </w:p>
        </w:tc>
        <w:tc>
          <w:tcPr>
            <w:tcW w:w="3402" w:type="dxa"/>
            <w:vAlign w:val="center"/>
          </w:tcPr>
          <w:p w14:paraId="71D141AA">
            <w:pPr>
              <w:rPr>
                <w:rFonts w:hint="eastAsia" w:ascii="宋体" w:hAnsi="宋体" w:cs="宋体"/>
                <w:color w:val="auto"/>
                <w:szCs w:val="21"/>
                <w:highlight w:val="none"/>
              </w:rPr>
            </w:pPr>
            <w:r>
              <w:rPr>
                <w:rFonts w:hint="eastAsia" w:ascii="宋体" w:hAnsi="宋体" w:cs="宋体"/>
                <w:color w:val="auto"/>
                <w:szCs w:val="21"/>
                <w:highlight w:val="none"/>
              </w:rPr>
              <w:t>≥8</w:t>
            </w:r>
          </w:p>
        </w:tc>
      </w:tr>
      <w:tr w14:paraId="329CF03F">
        <w:trPr>
          <w:trHeight w:val="340" w:hRule="atLeast"/>
          <w:jc w:val="center"/>
        </w:trPr>
        <w:tc>
          <w:tcPr>
            <w:tcW w:w="1129" w:type="dxa"/>
            <w:vMerge w:val="continue"/>
            <w:vAlign w:val="center"/>
          </w:tcPr>
          <w:p w14:paraId="07A42A88">
            <w:pPr>
              <w:pStyle w:val="107"/>
              <w:rPr>
                <w:rFonts w:hint="eastAsia"/>
                <w:color w:val="auto"/>
                <w:highlight w:val="none"/>
              </w:rPr>
            </w:pPr>
          </w:p>
        </w:tc>
        <w:tc>
          <w:tcPr>
            <w:tcW w:w="1239" w:type="dxa"/>
            <w:vMerge w:val="continue"/>
            <w:vAlign w:val="center"/>
          </w:tcPr>
          <w:p w14:paraId="400057B5">
            <w:pPr>
              <w:pStyle w:val="107"/>
              <w:rPr>
                <w:rFonts w:hint="eastAsia"/>
                <w:color w:val="auto"/>
                <w:highlight w:val="none"/>
              </w:rPr>
            </w:pPr>
          </w:p>
        </w:tc>
        <w:tc>
          <w:tcPr>
            <w:tcW w:w="3014" w:type="dxa"/>
            <w:vAlign w:val="center"/>
          </w:tcPr>
          <w:p w14:paraId="68318C59">
            <w:pPr>
              <w:pStyle w:val="107"/>
              <w:rPr>
                <w:rFonts w:hint="eastAsia"/>
                <w:color w:val="auto"/>
                <w:highlight w:val="none"/>
              </w:rPr>
            </w:pPr>
            <w:r>
              <w:rPr>
                <w:rFonts w:hint="eastAsia"/>
                <w:color w:val="auto"/>
                <w:highlight w:val="none"/>
              </w:rPr>
              <w:t>▲CPU主频</w:t>
            </w:r>
          </w:p>
        </w:tc>
        <w:tc>
          <w:tcPr>
            <w:tcW w:w="3402" w:type="dxa"/>
            <w:vAlign w:val="center"/>
          </w:tcPr>
          <w:p w14:paraId="4FE22B1E">
            <w:pPr>
              <w:pStyle w:val="107"/>
              <w:rPr>
                <w:rFonts w:hint="eastAsia"/>
                <w:color w:val="auto"/>
                <w:highlight w:val="none"/>
              </w:rPr>
            </w:pPr>
            <w:r>
              <w:rPr>
                <w:rFonts w:hint="eastAsia"/>
                <w:color w:val="auto"/>
                <w:highlight w:val="none"/>
              </w:rPr>
              <w:t>≥2.4GHz</w:t>
            </w:r>
          </w:p>
        </w:tc>
      </w:tr>
      <w:tr w14:paraId="161FF856">
        <w:trPr>
          <w:trHeight w:val="340" w:hRule="atLeast"/>
          <w:jc w:val="center"/>
        </w:trPr>
        <w:tc>
          <w:tcPr>
            <w:tcW w:w="1129" w:type="dxa"/>
            <w:vMerge w:val="continue"/>
            <w:vAlign w:val="center"/>
          </w:tcPr>
          <w:p w14:paraId="49B96C44">
            <w:pPr>
              <w:pStyle w:val="107"/>
              <w:rPr>
                <w:rFonts w:hint="eastAsia"/>
                <w:color w:val="auto"/>
                <w:highlight w:val="none"/>
              </w:rPr>
            </w:pPr>
          </w:p>
        </w:tc>
        <w:tc>
          <w:tcPr>
            <w:tcW w:w="1239" w:type="dxa"/>
            <w:vMerge w:val="continue"/>
            <w:vAlign w:val="center"/>
          </w:tcPr>
          <w:p w14:paraId="697B3C33">
            <w:pPr>
              <w:pStyle w:val="107"/>
              <w:rPr>
                <w:rFonts w:hint="eastAsia"/>
                <w:color w:val="auto"/>
                <w:highlight w:val="none"/>
              </w:rPr>
            </w:pPr>
          </w:p>
        </w:tc>
        <w:tc>
          <w:tcPr>
            <w:tcW w:w="3014" w:type="dxa"/>
            <w:vAlign w:val="center"/>
          </w:tcPr>
          <w:p w14:paraId="37C16604">
            <w:pPr>
              <w:rPr>
                <w:rFonts w:hint="eastAsia" w:ascii="宋体" w:hAnsi="宋体" w:cs="宋体"/>
                <w:color w:val="auto"/>
                <w:szCs w:val="21"/>
                <w:highlight w:val="none"/>
              </w:rPr>
            </w:pPr>
            <w:r>
              <w:rPr>
                <w:rFonts w:hint="eastAsia" w:ascii="宋体" w:hAnsi="宋体" w:cs="宋体"/>
                <w:color w:val="auto"/>
                <w:szCs w:val="21"/>
                <w:highlight w:val="none"/>
              </w:rPr>
              <w:t>▲CPU末级缓存容量</w:t>
            </w:r>
          </w:p>
        </w:tc>
        <w:tc>
          <w:tcPr>
            <w:tcW w:w="3402" w:type="dxa"/>
            <w:vAlign w:val="center"/>
          </w:tcPr>
          <w:p w14:paraId="11737A1A">
            <w:pPr>
              <w:rPr>
                <w:rFonts w:hint="eastAsia" w:ascii="宋体" w:hAnsi="宋体" w:cs="宋体"/>
                <w:color w:val="auto"/>
                <w:szCs w:val="21"/>
                <w:highlight w:val="none"/>
              </w:rPr>
            </w:pPr>
            <w:r>
              <w:rPr>
                <w:rFonts w:hint="eastAsia" w:ascii="宋体" w:hAnsi="宋体" w:cs="宋体"/>
                <w:color w:val="auto"/>
                <w:szCs w:val="21"/>
                <w:highlight w:val="none"/>
              </w:rPr>
              <w:t>≥4MB</w:t>
            </w:r>
          </w:p>
        </w:tc>
      </w:tr>
      <w:tr w14:paraId="015689BF">
        <w:trPr>
          <w:trHeight w:val="340" w:hRule="atLeast"/>
          <w:jc w:val="center"/>
        </w:trPr>
        <w:tc>
          <w:tcPr>
            <w:tcW w:w="1129" w:type="dxa"/>
            <w:vMerge w:val="continue"/>
            <w:vAlign w:val="center"/>
          </w:tcPr>
          <w:p w14:paraId="6386BA41">
            <w:pPr>
              <w:pStyle w:val="107"/>
              <w:rPr>
                <w:rFonts w:hint="eastAsia"/>
                <w:color w:val="auto"/>
                <w:highlight w:val="none"/>
              </w:rPr>
            </w:pPr>
          </w:p>
        </w:tc>
        <w:tc>
          <w:tcPr>
            <w:tcW w:w="1239" w:type="dxa"/>
            <w:vMerge w:val="continue"/>
            <w:vAlign w:val="center"/>
          </w:tcPr>
          <w:p w14:paraId="42A44699">
            <w:pPr>
              <w:pStyle w:val="107"/>
              <w:rPr>
                <w:rFonts w:hint="eastAsia"/>
                <w:color w:val="auto"/>
                <w:highlight w:val="none"/>
              </w:rPr>
            </w:pPr>
          </w:p>
        </w:tc>
        <w:tc>
          <w:tcPr>
            <w:tcW w:w="3014" w:type="dxa"/>
            <w:vAlign w:val="center"/>
          </w:tcPr>
          <w:p w14:paraId="33354681">
            <w:pPr>
              <w:pStyle w:val="107"/>
              <w:rPr>
                <w:rFonts w:hint="eastAsia"/>
                <w:color w:val="auto"/>
                <w:highlight w:val="none"/>
              </w:rPr>
            </w:pPr>
            <w:r>
              <w:rPr>
                <w:rFonts w:hint="eastAsia"/>
                <w:color w:val="auto"/>
                <w:highlight w:val="none"/>
              </w:rPr>
              <w:t>▲CPU支持的内存最高速率</w:t>
            </w:r>
          </w:p>
        </w:tc>
        <w:tc>
          <w:tcPr>
            <w:tcW w:w="3402" w:type="dxa"/>
            <w:vAlign w:val="center"/>
          </w:tcPr>
          <w:p w14:paraId="1DDEA46C">
            <w:pPr>
              <w:pStyle w:val="107"/>
              <w:rPr>
                <w:rFonts w:hint="eastAsia"/>
                <w:color w:val="auto"/>
                <w:highlight w:val="none"/>
              </w:rPr>
            </w:pPr>
            <w:r>
              <w:rPr>
                <w:rFonts w:hint="eastAsia"/>
                <w:color w:val="auto"/>
                <w:highlight w:val="none"/>
              </w:rPr>
              <w:t>≥2666MT/s</w:t>
            </w:r>
          </w:p>
        </w:tc>
      </w:tr>
      <w:tr w14:paraId="196202CA">
        <w:trPr>
          <w:trHeight w:val="340" w:hRule="atLeast"/>
          <w:jc w:val="center"/>
        </w:trPr>
        <w:tc>
          <w:tcPr>
            <w:tcW w:w="1129" w:type="dxa"/>
            <w:vMerge w:val="continue"/>
            <w:vAlign w:val="center"/>
          </w:tcPr>
          <w:p w14:paraId="6FEF14F0">
            <w:pPr>
              <w:pStyle w:val="107"/>
              <w:rPr>
                <w:rFonts w:hint="eastAsia"/>
                <w:color w:val="auto"/>
                <w:highlight w:val="none"/>
              </w:rPr>
            </w:pPr>
          </w:p>
        </w:tc>
        <w:tc>
          <w:tcPr>
            <w:tcW w:w="1239" w:type="dxa"/>
            <w:vMerge w:val="continue"/>
            <w:vAlign w:val="center"/>
          </w:tcPr>
          <w:p w14:paraId="42033001">
            <w:pPr>
              <w:pStyle w:val="107"/>
              <w:rPr>
                <w:rFonts w:hint="eastAsia"/>
                <w:color w:val="auto"/>
                <w:highlight w:val="none"/>
              </w:rPr>
            </w:pPr>
          </w:p>
        </w:tc>
        <w:tc>
          <w:tcPr>
            <w:tcW w:w="3014" w:type="dxa"/>
            <w:vAlign w:val="center"/>
          </w:tcPr>
          <w:p w14:paraId="0F555C46">
            <w:pPr>
              <w:pStyle w:val="107"/>
              <w:rPr>
                <w:rFonts w:hint="eastAsia"/>
                <w:color w:val="auto"/>
                <w:highlight w:val="none"/>
              </w:rPr>
            </w:pPr>
            <w:r>
              <w:rPr>
                <w:rFonts w:hint="eastAsia"/>
                <w:color w:val="auto"/>
                <w:highlight w:val="none"/>
              </w:rPr>
              <w:t>▲CPU通道数</w:t>
            </w:r>
          </w:p>
        </w:tc>
        <w:tc>
          <w:tcPr>
            <w:tcW w:w="3402" w:type="dxa"/>
            <w:vAlign w:val="center"/>
          </w:tcPr>
          <w:p w14:paraId="58C1AEF6">
            <w:pPr>
              <w:pStyle w:val="107"/>
              <w:rPr>
                <w:rFonts w:hint="eastAsia"/>
                <w:color w:val="auto"/>
                <w:highlight w:val="none"/>
              </w:rPr>
            </w:pPr>
            <w:r>
              <w:rPr>
                <w:rFonts w:hint="eastAsia"/>
                <w:color w:val="auto"/>
                <w:highlight w:val="none"/>
              </w:rPr>
              <w:t>≥2</w:t>
            </w:r>
          </w:p>
        </w:tc>
      </w:tr>
      <w:tr w14:paraId="6948C020">
        <w:trPr>
          <w:trHeight w:val="340" w:hRule="atLeast"/>
          <w:jc w:val="center"/>
        </w:trPr>
        <w:tc>
          <w:tcPr>
            <w:tcW w:w="1129" w:type="dxa"/>
            <w:vMerge w:val="continue"/>
            <w:vAlign w:val="center"/>
          </w:tcPr>
          <w:p w14:paraId="6011B6AE">
            <w:pPr>
              <w:pStyle w:val="107"/>
              <w:rPr>
                <w:rFonts w:hint="eastAsia"/>
                <w:color w:val="auto"/>
                <w:highlight w:val="none"/>
              </w:rPr>
            </w:pPr>
          </w:p>
        </w:tc>
        <w:tc>
          <w:tcPr>
            <w:tcW w:w="1239" w:type="dxa"/>
            <w:vMerge w:val="continue"/>
            <w:vAlign w:val="center"/>
          </w:tcPr>
          <w:p w14:paraId="229A0D00">
            <w:pPr>
              <w:pStyle w:val="107"/>
              <w:rPr>
                <w:rFonts w:hint="eastAsia"/>
                <w:color w:val="auto"/>
                <w:highlight w:val="none"/>
              </w:rPr>
            </w:pPr>
          </w:p>
        </w:tc>
        <w:tc>
          <w:tcPr>
            <w:tcW w:w="3014" w:type="dxa"/>
            <w:vAlign w:val="center"/>
          </w:tcPr>
          <w:p w14:paraId="0AF18009">
            <w:pPr>
              <w:pStyle w:val="107"/>
              <w:rPr>
                <w:rFonts w:hint="eastAsia"/>
                <w:color w:val="auto"/>
                <w:highlight w:val="none"/>
              </w:rPr>
            </w:pPr>
            <w:r>
              <w:rPr>
                <w:rFonts w:hint="eastAsia"/>
                <w:color w:val="auto"/>
                <w:highlight w:val="none"/>
              </w:rPr>
              <w:t>▲CPU热功耗</w:t>
            </w:r>
          </w:p>
        </w:tc>
        <w:tc>
          <w:tcPr>
            <w:tcW w:w="3402" w:type="dxa"/>
            <w:vAlign w:val="center"/>
          </w:tcPr>
          <w:p w14:paraId="6DC9943C">
            <w:pPr>
              <w:pStyle w:val="107"/>
              <w:rPr>
                <w:rFonts w:hint="eastAsia"/>
                <w:color w:val="auto"/>
                <w:highlight w:val="none"/>
              </w:rPr>
            </w:pPr>
            <w:r>
              <w:rPr>
                <w:rFonts w:hint="eastAsia"/>
                <w:color w:val="auto"/>
                <w:highlight w:val="none"/>
              </w:rPr>
              <w:t>热设计功耗≤20W</w:t>
            </w:r>
          </w:p>
        </w:tc>
      </w:tr>
      <w:tr w14:paraId="1B74B516">
        <w:trPr>
          <w:trHeight w:val="340" w:hRule="atLeast"/>
          <w:jc w:val="center"/>
        </w:trPr>
        <w:tc>
          <w:tcPr>
            <w:tcW w:w="1129" w:type="dxa"/>
            <w:vMerge w:val="restart"/>
            <w:vAlign w:val="center"/>
          </w:tcPr>
          <w:p w14:paraId="26FF6F0F">
            <w:pPr>
              <w:pStyle w:val="107"/>
              <w:ind w:firstLine="420" w:firstLineChars="200"/>
              <w:rPr>
                <w:rFonts w:hint="eastAsia"/>
                <w:color w:val="auto"/>
                <w:highlight w:val="none"/>
              </w:rPr>
            </w:pPr>
            <w:r>
              <w:rPr>
                <w:rFonts w:hint="eastAsia"/>
                <w:color w:val="auto"/>
                <w:highlight w:val="none"/>
              </w:rPr>
              <w:t>2</w:t>
            </w:r>
          </w:p>
        </w:tc>
        <w:tc>
          <w:tcPr>
            <w:tcW w:w="1239" w:type="dxa"/>
            <w:vMerge w:val="restart"/>
            <w:vAlign w:val="center"/>
          </w:tcPr>
          <w:p w14:paraId="3054475A">
            <w:pPr>
              <w:rPr>
                <w:rFonts w:hint="eastAsia" w:ascii="宋体" w:hAnsi="宋体" w:cs="宋体"/>
                <w:color w:val="auto"/>
                <w:szCs w:val="21"/>
                <w:highlight w:val="none"/>
              </w:rPr>
            </w:pPr>
            <w:r>
              <w:rPr>
                <w:rFonts w:hint="eastAsia" w:ascii="宋体" w:hAnsi="宋体" w:cs="宋体"/>
                <w:color w:val="auto"/>
                <w:szCs w:val="21"/>
                <w:highlight w:val="none"/>
              </w:rPr>
              <w:t>内存规格</w:t>
            </w:r>
          </w:p>
        </w:tc>
        <w:tc>
          <w:tcPr>
            <w:tcW w:w="3014" w:type="dxa"/>
            <w:vAlign w:val="center"/>
          </w:tcPr>
          <w:p w14:paraId="2C420450">
            <w:pPr>
              <w:pStyle w:val="107"/>
              <w:rPr>
                <w:rFonts w:hint="eastAsia"/>
                <w:color w:val="auto"/>
                <w:highlight w:val="none"/>
              </w:rPr>
            </w:pPr>
            <w:r>
              <w:rPr>
                <w:rFonts w:hint="eastAsia"/>
                <w:color w:val="auto"/>
                <w:highlight w:val="none"/>
              </w:rPr>
              <w:t>本次内存配置容量</w:t>
            </w:r>
          </w:p>
        </w:tc>
        <w:tc>
          <w:tcPr>
            <w:tcW w:w="3402" w:type="dxa"/>
            <w:vAlign w:val="center"/>
          </w:tcPr>
          <w:p w14:paraId="7BAC48E0">
            <w:pPr>
              <w:pStyle w:val="107"/>
              <w:rPr>
                <w:rFonts w:hint="eastAsia"/>
                <w:color w:val="auto"/>
                <w:highlight w:val="none"/>
              </w:rPr>
            </w:pPr>
            <w:r>
              <w:rPr>
                <w:rFonts w:hint="eastAsia"/>
                <w:color w:val="auto"/>
                <w:highlight w:val="none"/>
              </w:rPr>
              <w:t>≥16GB</w:t>
            </w:r>
          </w:p>
        </w:tc>
      </w:tr>
      <w:tr w14:paraId="45F59C01">
        <w:trPr>
          <w:trHeight w:val="90" w:hRule="atLeast"/>
          <w:jc w:val="center"/>
        </w:trPr>
        <w:tc>
          <w:tcPr>
            <w:tcW w:w="1129" w:type="dxa"/>
            <w:vMerge w:val="continue"/>
            <w:vAlign w:val="center"/>
          </w:tcPr>
          <w:p w14:paraId="6753BC45">
            <w:pPr>
              <w:pStyle w:val="107"/>
              <w:rPr>
                <w:rFonts w:hint="eastAsia"/>
                <w:color w:val="auto"/>
                <w:highlight w:val="none"/>
              </w:rPr>
            </w:pPr>
          </w:p>
        </w:tc>
        <w:tc>
          <w:tcPr>
            <w:tcW w:w="1239" w:type="dxa"/>
            <w:vMerge w:val="continue"/>
            <w:vAlign w:val="center"/>
          </w:tcPr>
          <w:p w14:paraId="126A9483">
            <w:pPr>
              <w:rPr>
                <w:rFonts w:hint="eastAsia" w:ascii="宋体" w:hAnsi="宋体" w:cs="宋体"/>
                <w:color w:val="auto"/>
                <w:szCs w:val="21"/>
                <w:highlight w:val="none"/>
              </w:rPr>
            </w:pPr>
          </w:p>
        </w:tc>
        <w:tc>
          <w:tcPr>
            <w:tcW w:w="3014" w:type="dxa"/>
            <w:vAlign w:val="center"/>
          </w:tcPr>
          <w:p w14:paraId="1DD01938">
            <w:pPr>
              <w:pStyle w:val="107"/>
              <w:rPr>
                <w:rFonts w:hint="eastAsia"/>
                <w:color w:val="auto"/>
                <w:highlight w:val="none"/>
              </w:rPr>
            </w:pPr>
            <w:r>
              <w:rPr>
                <w:rFonts w:hint="eastAsia"/>
                <w:color w:val="auto"/>
                <w:highlight w:val="none"/>
              </w:rPr>
              <w:t>▲内存类型</w:t>
            </w:r>
          </w:p>
        </w:tc>
        <w:tc>
          <w:tcPr>
            <w:tcW w:w="3402" w:type="dxa"/>
            <w:vAlign w:val="center"/>
          </w:tcPr>
          <w:p w14:paraId="53643297">
            <w:pPr>
              <w:pStyle w:val="107"/>
              <w:rPr>
                <w:rFonts w:hint="eastAsia"/>
                <w:color w:val="auto"/>
                <w:highlight w:val="none"/>
              </w:rPr>
            </w:pPr>
            <w:r>
              <w:rPr>
                <w:rFonts w:hint="eastAsia"/>
                <w:color w:val="auto"/>
                <w:highlight w:val="none"/>
              </w:rPr>
              <w:t>支持DDR5/LPDDR5/LPDDR</w:t>
            </w:r>
            <w:r>
              <w:rPr>
                <w:rFonts w:hint="eastAsia"/>
                <w:color w:val="auto"/>
                <w:spacing w:val="-2"/>
                <w:highlight w:val="none"/>
              </w:rPr>
              <w:t>5X及以上内</w:t>
            </w:r>
            <w:r>
              <w:rPr>
                <w:rFonts w:hint="eastAsia"/>
                <w:color w:val="auto"/>
                <w:spacing w:val="-3"/>
                <w:highlight w:val="none"/>
              </w:rPr>
              <w:t>存类型</w:t>
            </w:r>
          </w:p>
        </w:tc>
      </w:tr>
      <w:tr w14:paraId="49A44A0A">
        <w:trPr>
          <w:trHeight w:val="340" w:hRule="atLeast"/>
          <w:jc w:val="center"/>
        </w:trPr>
        <w:tc>
          <w:tcPr>
            <w:tcW w:w="1129" w:type="dxa"/>
            <w:vMerge w:val="continue"/>
            <w:vAlign w:val="center"/>
          </w:tcPr>
          <w:p w14:paraId="7A6EA156">
            <w:pPr>
              <w:pStyle w:val="107"/>
              <w:rPr>
                <w:rFonts w:hint="eastAsia"/>
                <w:color w:val="auto"/>
                <w:highlight w:val="none"/>
              </w:rPr>
            </w:pPr>
          </w:p>
        </w:tc>
        <w:tc>
          <w:tcPr>
            <w:tcW w:w="1239" w:type="dxa"/>
            <w:vMerge w:val="continue"/>
            <w:vAlign w:val="center"/>
          </w:tcPr>
          <w:p w14:paraId="01304B52">
            <w:pPr>
              <w:rPr>
                <w:rFonts w:hint="eastAsia" w:ascii="宋体" w:hAnsi="宋体" w:cs="宋体"/>
                <w:color w:val="auto"/>
                <w:szCs w:val="21"/>
                <w:highlight w:val="none"/>
              </w:rPr>
            </w:pPr>
          </w:p>
        </w:tc>
        <w:tc>
          <w:tcPr>
            <w:tcW w:w="3014" w:type="dxa"/>
            <w:vAlign w:val="center"/>
          </w:tcPr>
          <w:p w14:paraId="34C62BA2">
            <w:pPr>
              <w:pStyle w:val="107"/>
              <w:rPr>
                <w:rFonts w:hint="eastAsia"/>
                <w:color w:val="auto"/>
                <w:highlight w:val="none"/>
              </w:rPr>
            </w:pPr>
            <w:r>
              <w:rPr>
                <w:rFonts w:hint="eastAsia"/>
                <w:color w:val="auto"/>
                <w:highlight w:val="none"/>
              </w:rPr>
              <w:t>内存读写速率</w:t>
            </w:r>
          </w:p>
        </w:tc>
        <w:tc>
          <w:tcPr>
            <w:tcW w:w="3402" w:type="dxa"/>
            <w:vAlign w:val="center"/>
          </w:tcPr>
          <w:p w14:paraId="3184AB16">
            <w:pPr>
              <w:pStyle w:val="107"/>
              <w:rPr>
                <w:rFonts w:hint="eastAsia"/>
                <w:color w:val="auto"/>
                <w:highlight w:val="none"/>
              </w:rPr>
            </w:pPr>
            <w:r>
              <w:rPr>
                <w:rFonts w:hint="eastAsia"/>
                <w:color w:val="auto"/>
                <w:highlight w:val="none"/>
              </w:rPr>
              <w:t>≥2666MT/s</w:t>
            </w:r>
          </w:p>
        </w:tc>
      </w:tr>
      <w:tr w14:paraId="70DF1C17">
        <w:trPr>
          <w:trHeight w:val="340" w:hRule="atLeast"/>
          <w:jc w:val="center"/>
        </w:trPr>
        <w:tc>
          <w:tcPr>
            <w:tcW w:w="1129" w:type="dxa"/>
            <w:vMerge w:val="continue"/>
            <w:vAlign w:val="center"/>
          </w:tcPr>
          <w:p w14:paraId="3EB93810">
            <w:pPr>
              <w:pStyle w:val="107"/>
              <w:rPr>
                <w:rFonts w:hint="eastAsia"/>
                <w:color w:val="auto"/>
                <w:highlight w:val="none"/>
              </w:rPr>
            </w:pPr>
          </w:p>
        </w:tc>
        <w:tc>
          <w:tcPr>
            <w:tcW w:w="1239" w:type="dxa"/>
            <w:vMerge w:val="continue"/>
            <w:vAlign w:val="center"/>
          </w:tcPr>
          <w:p w14:paraId="62A89879">
            <w:pPr>
              <w:rPr>
                <w:rFonts w:hint="eastAsia" w:ascii="宋体" w:hAnsi="宋体" w:cs="宋体"/>
                <w:color w:val="auto"/>
                <w:szCs w:val="21"/>
                <w:highlight w:val="none"/>
              </w:rPr>
            </w:pPr>
          </w:p>
        </w:tc>
        <w:tc>
          <w:tcPr>
            <w:tcW w:w="3014" w:type="dxa"/>
            <w:vAlign w:val="center"/>
          </w:tcPr>
          <w:p w14:paraId="78EE51EA">
            <w:pPr>
              <w:pStyle w:val="107"/>
              <w:rPr>
                <w:rFonts w:hint="eastAsia"/>
                <w:color w:val="auto"/>
                <w:highlight w:val="none"/>
              </w:rPr>
            </w:pPr>
            <w:r>
              <w:rPr>
                <w:rFonts w:hint="eastAsia"/>
                <w:color w:val="auto"/>
                <w:highlight w:val="none"/>
              </w:rPr>
              <w:t>▲主板支持的CPU和内存情况</w:t>
            </w:r>
          </w:p>
        </w:tc>
        <w:tc>
          <w:tcPr>
            <w:tcW w:w="3402" w:type="dxa"/>
            <w:vAlign w:val="center"/>
          </w:tcPr>
          <w:p w14:paraId="69C976CA">
            <w:pPr>
              <w:pStyle w:val="107"/>
              <w:rPr>
                <w:rFonts w:hint="eastAsia"/>
                <w:color w:val="auto"/>
                <w:highlight w:val="none"/>
              </w:rPr>
            </w:pPr>
            <w:r>
              <w:rPr>
                <w:rFonts w:hint="eastAsia"/>
                <w:color w:val="auto"/>
                <w:highlight w:val="none"/>
              </w:rPr>
              <w:t>主板支持一颗国产ARM架构处理器和DDR5/LPDDR5/LPDDR</w:t>
            </w:r>
            <w:r>
              <w:rPr>
                <w:rFonts w:hint="eastAsia"/>
                <w:color w:val="auto"/>
                <w:spacing w:val="-2"/>
                <w:highlight w:val="none"/>
              </w:rPr>
              <w:t>5X及以上内</w:t>
            </w:r>
            <w:r>
              <w:rPr>
                <w:rFonts w:hint="eastAsia"/>
                <w:color w:val="auto"/>
                <w:spacing w:val="-3"/>
                <w:highlight w:val="none"/>
              </w:rPr>
              <w:t>存</w:t>
            </w:r>
          </w:p>
        </w:tc>
      </w:tr>
      <w:tr w14:paraId="3EAC8CB5">
        <w:trPr>
          <w:trHeight w:val="340" w:hRule="atLeast"/>
          <w:jc w:val="center"/>
        </w:trPr>
        <w:tc>
          <w:tcPr>
            <w:tcW w:w="1129" w:type="dxa"/>
            <w:vMerge w:val="continue"/>
            <w:vAlign w:val="center"/>
          </w:tcPr>
          <w:p w14:paraId="3A459019">
            <w:pPr>
              <w:pStyle w:val="107"/>
              <w:rPr>
                <w:rFonts w:hint="eastAsia"/>
                <w:color w:val="auto"/>
                <w:highlight w:val="none"/>
              </w:rPr>
            </w:pPr>
          </w:p>
        </w:tc>
        <w:tc>
          <w:tcPr>
            <w:tcW w:w="1239" w:type="dxa"/>
            <w:vMerge w:val="continue"/>
            <w:vAlign w:val="center"/>
          </w:tcPr>
          <w:p w14:paraId="19B5DEBC">
            <w:pPr>
              <w:rPr>
                <w:rFonts w:hint="eastAsia" w:ascii="宋体" w:hAnsi="宋体" w:cs="宋体"/>
                <w:color w:val="auto"/>
                <w:szCs w:val="21"/>
                <w:highlight w:val="none"/>
              </w:rPr>
            </w:pPr>
          </w:p>
        </w:tc>
        <w:tc>
          <w:tcPr>
            <w:tcW w:w="3014" w:type="dxa"/>
            <w:vAlign w:val="center"/>
          </w:tcPr>
          <w:p w14:paraId="712E88FE">
            <w:pPr>
              <w:pStyle w:val="107"/>
              <w:rPr>
                <w:rFonts w:hint="eastAsia"/>
                <w:color w:val="auto"/>
                <w:highlight w:val="none"/>
              </w:rPr>
            </w:pPr>
            <w:r>
              <w:rPr>
                <w:rFonts w:hint="eastAsia"/>
                <w:color w:val="auto"/>
                <w:highlight w:val="none"/>
              </w:rPr>
              <w:t>▲主板其他内置接口</w:t>
            </w:r>
          </w:p>
        </w:tc>
        <w:tc>
          <w:tcPr>
            <w:tcW w:w="3402" w:type="dxa"/>
            <w:vAlign w:val="center"/>
          </w:tcPr>
          <w:p w14:paraId="214A690B">
            <w:pPr>
              <w:pStyle w:val="107"/>
              <w:rPr>
                <w:rFonts w:hint="eastAsia"/>
                <w:color w:val="auto"/>
                <w:highlight w:val="none"/>
              </w:rPr>
            </w:pPr>
            <w:r>
              <w:rPr>
                <w:rFonts w:hint="eastAsia"/>
                <w:color w:val="auto"/>
                <w:highlight w:val="none"/>
              </w:rPr>
              <w:t>≥2个SATA；并≥2个M.2 接口；并≥1个PCIe3.0扩展槽</w:t>
            </w:r>
          </w:p>
        </w:tc>
      </w:tr>
      <w:tr w14:paraId="695AD902">
        <w:trPr>
          <w:trHeight w:val="340" w:hRule="atLeast"/>
          <w:jc w:val="center"/>
        </w:trPr>
        <w:tc>
          <w:tcPr>
            <w:tcW w:w="1129" w:type="dxa"/>
            <w:vMerge w:val="continue"/>
            <w:vAlign w:val="center"/>
          </w:tcPr>
          <w:p w14:paraId="7C9EE10E">
            <w:pPr>
              <w:pStyle w:val="107"/>
              <w:rPr>
                <w:rFonts w:hint="eastAsia"/>
                <w:color w:val="auto"/>
                <w:highlight w:val="none"/>
              </w:rPr>
            </w:pPr>
          </w:p>
        </w:tc>
        <w:tc>
          <w:tcPr>
            <w:tcW w:w="1239" w:type="dxa"/>
            <w:vMerge w:val="continue"/>
            <w:vAlign w:val="center"/>
          </w:tcPr>
          <w:p w14:paraId="762CC61A">
            <w:pPr>
              <w:rPr>
                <w:rFonts w:hint="eastAsia" w:ascii="宋体" w:hAnsi="宋体" w:cs="宋体"/>
                <w:color w:val="auto"/>
                <w:szCs w:val="21"/>
                <w:highlight w:val="none"/>
              </w:rPr>
            </w:pPr>
          </w:p>
        </w:tc>
        <w:tc>
          <w:tcPr>
            <w:tcW w:w="3014" w:type="dxa"/>
            <w:vAlign w:val="center"/>
          </w:tcPr>
          <w:p w14:paraId="2EB8C291">
            <w:pPr>
              <w:pStyle w:val="107"/>
              <w:rPr>
                <w:rFonts w:hint="eastAsia"/>
                <w:color w:val="auto"/>
                <w:highlight w:val="none"/>
              </w:rPr>
            </w:pPr>
            <w:r>
              <w:rPr>
                <w:rFonts w:hint="eastAsia"/>
                <w:color w:val="auto"/>
                <w:highlight w:val="none"/>
              </w:rPr>
              <w:t>内存插槽满配时提供的最高内存总容量</w:t>
            </w:r>
          </w:p>
        </w:tc>
        <w:tc>
          <w:tcPr>
            <w:tcW w:w="3402" w:type="dxa"/>
            <w:vAlign w:val="center"/>
          </w:tcPr>
          <w:p w14:paraId="010CF68B">
            <w:pPr>
              <w:pStyle w:val="107"/>
              <w:rPr>
                <w:rFonts w:hint="eastAsia"/>
                <w:color w:val="auto"/>
                <w:highlight w:val="none"/>
              </w:rPr>
            </w:pPr>
            <w:r>
              <w:rPr>
                <w:rFonts w:hint="eastAsia"/>
                <w:color w:val="auto"/>
                <w:highlight w:val="none"/>
              </w:rPr>
              <w:t>≥16GB</w:t>
            </w:r>
          </w:p>
        </w:tc>
      </w:tr>
      <w:tr w14:paraId="3B2470BC">
        <w:trPr>
          <w:trHeight w:val="340" w:hRule="atLeast"/>
          <w:jc w:val="center"/>
        </w:trPr>
        <w:tc>
          <w:tcPr>
            <w:tcW w:w="1129" w:type="dxa"/>
            <w:vAlign w:val="center"/>
          </w:tcPr>
          <w:p w14:paraId="5D440980">
            <w:pPr>
              <w:pStyle w:val="107"/>
              <w:ind w:firstLine="420" w:firstLineChars="200"/>
              <w:rPr>
                <w:rFonts w:hint="eastAsia"/>
                <w:color w:val="auto"/>
                <w:highlight w:val="none"/>
              </w:rPr>
            </w:pPr>
            <w:r>
              <w:rPr>
                <w:rFonts w:hint="eastAsia"/>
                <w:color w:val="auto"/>
                <w:highlight w:val="none"/>
              </w:rPr>
              <w:t>3</w:t>
            </w:r>
          </w:p>
        </w:tc>
        <w:tc>
          <w:tcPr>
            <w:tcW w:w="1239" w:type="dxa"/>
            <w:vAlign w:val="center"/>
          </w:tcPr>
          <w:p w14:paraId="162D6EC3">
            <w:pPr>
              <w:rPr>
                <w:rFonts w:hint="eastAsia" w:ascii="宋体" w:hAnsi="宋体" w:cs="宋体"/>
                <w:color w:val="auto"/>
                <w:szCs w:val="21"/>
                <w:highlight w:val="none"/>
              </w:rPr>
            </w:pPr>
            <w:r>
              <w:rPr>
                <w:rFonts w:hint="eastAsia" w:ascii="宋体" w:hAnsi="宋体" w:cs="宋体"/>
                <w:color w:val="auto"/>
                <w:spacing w:val="-2"/>
                <w:szCs w:val="21"/>
                <w:highlight w:val="none"/>
              </w:rPr>
              <w:t>存储</w:t>
            </w:r>
            <w:r>
              <w:rPr>
                <w:rFonts w:hint="eastAsia" w:ascii="宋体" w:hAnsi="宋体" w:cs="宋体"/>
                <w:color w:val="auto"/>
                <w:szCs w:val="21"/>
                <w:highlight w:val="none"/>
              </w:rPr>
              <w:t>设备规格</w:t>
            </w:r>
          </w:p>
        </w:tc>
        <w:tc>
          <w:tcPr>
            <w:tcW w:w="3014" w:type="dxa"/>
            <w:vAlign w:val="center"/>
          </w:tcPr>
          <w:p w14:paraId="67FEDA99">
            <w:pPr>
              <w:pStyle w:val="107"/>
              <w:rPr>
                <w:rFonts w:hint="eastAsia"/>
                <w:color w:val="auto"/>
                <w:highlight w:val="none"/>
              </w:rPr>
            </w:pPr>
            <w:r>
              <w:rPr>
                <w:rFonts w:hint="eastAsia"/>
                <w:color w:val="auto"/>
                <w:highlight w:val="none"/>
              </w:rPr>
              <w:t>▲本次配固态存储容量</w:t>
            </w:r>
          </w:p>
        </w:tc>
        <w:tc>
          <w:tcPr>
            <w:tcW w:w="3402" w:type="dxa"/>
            <w:vAlign w:val="center"/>
          </w:tcPr>
          <w:p w14:paraId="3714FC6B">
            <w:pPr>
              <w:pStyle w:val="107"/>
              <w:rPr>
                <w:rFonts w:hint="eastAsia"/>
                <w:color w:val="auto"/>
                <w:highlight w:val="none"/>
              </w:rPr>
            </w:pPr>
            <w:r>
              <w:rPr>
                <w:rFonts w:hint="eastAsia"/>
                <w:color w:val="auto"/>
                <w:highlight w:val="none"/>
              </w:rPr>
              <w:t>≥512GB 固态硬盘</w:t>
            </w:r>
          </w:p>
        </w:tc>
      </w:tr>
      <w:tr w14:paraId="79F4F20B">
        <w:trPr>
          <w:trHeight w:val="340" w:hRule="atLeast"/>
          <w:jc w:val="center"/>
        </w:trPr>
        <w:tc>
          <w:tcPr>
            <w:tcW w:w="1129" w:type="dxa"/>
            <w:vMerge w:val="restart"/>
            <w:vAlign w:val="center"/>
          </w:tcPr>
          <w:p w14:paraId="0005AA4D">
            <w:pPr>
              <w:pStyle w:val="107"/>
              <w:ind w:firstLine="420" w:firstLineChars="200"/>
              <w:rPr>
                <w:rFonts w:hint="eastAsia"/>
                <w:color w:val="auto"/>
                <w:highlight w:val="none"/>
              </w:rPr>
            </w:pPr>
            <w:r>
              <w:rPr>
                <w:rFonts w:hint="eastAsia"/>
                <w:color w:val="auto"/>
                <w:highlight w:val="none"/>
              </w:rPr>
              <w:t>4</w:t>
            </w:r>
          </w:p>
        </w:tc>
        <w:tc>
          <w:tcPr>
            <w:tcW w:w="1239" w:type="dxa"/>
            <w:vMerge w:val="restart"/>
            <w:vAlign w:val="center"/>
          </w:tcPr>
          <w:p w14:paraId="746302D1">
            <w:pPr>
              <w:rPr>
                <w:rFonts w:hint="eastAsia" w:ascii="宋体" w:hAnsi="宋体" w:cs="宋体"/>
                <w:color w:val="auto"/>
                <w:szCs w:val="21"/>
                <w:highlight w:val="none"/>
              </w:rPr>
            </w:pPr>
            <w:r>
              <w:rPr>
                <w:rFonts w:hint="eastAsia" w:ascii="宋体" w:hAnsi="宋体" w:cs="宋体"/>
                <w:color w:val="auto"/>
                <w:szCs w:val="21"/>
                <w:highlight w:val="none"/>
              </w:rPr>
              <w:t>显卡</w:t>
            </w:r>
            <w:r>
              <w:rPr>
                <w:rFonts w:hint="eastAsia" w:ascii="宋体" w:hAnsi="宋体" w:cs="宋体"/>
                <w:color w:val="auto"/>
                <w:spacing w:val="-3"/>
                <w:szCs w:val="21"/>
                <w:highlight w:val="none"/>
              </w:rPr>
              <w:t>规格</w:t>
            </w:r>
          </w:p>
        </w:tc>
        <w:tc>
          <w:tcPr>
            <w:tcW w:w="3014" w:type="dxa"/>
            <w:vAlign w:val="center"/>
          </w:tcPr>
          <w:p w14:paraId="15700AA2">
            <w:pPr>
              <w:pStyle w:val="107"/>
              <w:rPr>
                <w:rFonts w:hint="eastAsia"/>
                <w:color w:val="auto"/>
                <w:highlight w:val="none"/>
              </w:rPr>
            </w:pPr>
            <w:r>
              <w:rPr>
                <w:rFonts w:hint="eastAsia"/>
                <w:color w:val="auto"/>
                <w:highlight w:val="none"/>
              </w:rPr>
              <w:t>▲显卡类型</w:t>
            </w:r>
          </w:p>
        </w:tc>
        <w:tc>
          <w:tcPr>
            <w:tcW w:w="3402" w:type="dxa"/>
            <w:vAlign w:val="center"/>
          </w:tcPr>
          <w:p w14:paraId="0654B01D">
            <w:pPr>
              <w:pStyle w:val="107"/>
              <w:rPr>
                <w:rFonts w:hint="eastAsia"/>
                <w:color w:val="auto"/>
                <w:highlight w:val="none"/>
              </w:rPr>
            </w:pPr>
            <w:r>
              <w:rPr>
                <w:rFonts w:hint="eastAsia"/>
                <w:color w:val="auto"/>
                <w:highlight w:val="none"/>
              </w:rPr>
              <w:t>集成显卡</w:t>
            </w:r>
          </w:p>
        </w:tc>
      </w:tr>
      <w:tr w14:paraId="2171056E">
        <w:trPr>
          <w:trHeight w:val="340" w:hRule="atLeast"/>
          <w:jc w:val="center"/>
        </w:trPr>
        <w:tc>
          <w:tcPr>
            <w:tcW w:w="1129" w:type="dxa"/>
            <w:vMerge w:val="continue"/>
            <w:vAlign w:val="center"/>
          </w:tcPr>
          <w:p w14:paraId="44F681F6">
            <w:pPr>
              <w:pStyle w:val="107"/>
              <w:rPr>
                <w:rFonts w:hint="eastAsia"/>
                <w:color w:val="auto"/>
                <w:highlight w:val="none"/>
              </w:rPr>
            </w:pPr>
          </w:p>
        </w:tc>
        <w:tc>
          <w:tcPr>
            <w:tcW w:w="1239" w:type="dxa"/>
            <w:vMerge w:val="continue"/>
            <w:vAlign w:val="center"/>
          </w:tcPr>
          <w:p w14:paraId="3FE49ED9">
            <w:pPr>
              <w:rPr>
                <w:rFonts w:hint="eastAsia" w:ascii="宋体" w:hAnsi="宋体" w:cs="宋体"/>
                <w:color w:val="auto"/>
                <w:szCs w:val="21"/>
                <w:highlight w:val="none"/>
              </w:rPr>
            </w:pPr>
          </w:p>
        </w:tc>
        <w:tc>
          <w:tcPr>
            <w:tcW w:w="3014" w:type="dxa"/>
            <w:vAlign w:val="center"/>
          </w:tcPr>
          <w:p w14:paraId="40AEB490">
            <w:pPr>
              <w:pStyle w:val="107"/>
              <w:rPr>
                <w:rFonts w:hint="eastAsia"/>
                <w:color w:val="auto"/>
                <w:highlight w:val="none"/>
              </w:rPr>
            </w:pPr>
            <w:r>
              <w:rPr>
                <w:rFonts w:hint="eastAsia"/>
                <w:color w:val="auto"/>
                <w:highlight w:val="none"/>
              </w:rPr>
              <w:t>显示分辨率</w:t>
            </w:r>
          </w:p>
        </w:tc>
        <w:tc>
          <w:tcPr>
            <w:tcW w:w="3402" w:type="dxa"/>
            <w:vAlign w:val="center"/>
          </w:tcPr>
          <w:p w14:paraId="0951C7F7">
            <w:pPr>
              <w:pStyle w:val="107"/>
              <w:rPr>
                <w:rFonts w:hint="eastAsia"/>
                <w:color w:val="auto"/>
                <w:highlight w:val="none"/>
              </w:rPr>
            </w:pPr>
            <w:r>
              <w:rPr>
                <w:rFonts w:hint="eastAsia"/>
                <w:color w:val="auto"/>
                <w:highlight w:val="none"/>
              </w:rPr>
              <w:t>≥1920x1080</w:t>
            </w:r>
          </w:p>
        </w:tc>
      </w:tr>
      <w:tr w14:paraId="6ECD290C">
        <w:trPr>
          <w:trHeight w:val="340" w:hRule="atLeast"/>
          <w:jc w:val="center"/>
        </w:trPr>
        <w:tc>
          <w:tcPr>
            <w:tcW w:w="1129" w:type="dxa"/>
            <w:vMerge w:val="continue"/>
            <w:vAlign w:val="center"/>
          </w:tcPr>
          <w:p w14:paraId="07EA175E">
            <w:pPr>
              <w:pStyle w:val="107"/>
              <w:rPr>
                <w:rFonts w:hint="eastAsia"/>
                <w:color w:val="auto"/>
                <w:highlight w:val="none"/>
              </w:rPr>
            </w:pPr>
          </w:p>
        </w:tc>
        <w:tc>
          <w:tcPr>
            <w:tcW w:w="1239" w:type="dxa"/>
            <w:vMerge w:val="continue"/>
            <w:vAlign w:val="center"/>
          </w:tcPr>
          <w:p w14:paraId="3A8F32C9">
            <w:pPr>
              <w:rPr>
                <w:rFonts w:hint="eastAsia" w:ascii="宋体" w:hAnsi="宋体" w:cs="宋体"/>
                <w:color w:val="auto"/>
                <w:szCs w:val="21"/>
                <w:highlight w:val="none"/>
              </w:rPr>
            </w:pPr>
          </w:p>
        </w:tc>
        <w:tc>
          <w:tcPr>
            <w:tcW w:w="3014" w:type="dxa"/>
            <w:vAlign w:val="center"/>
          </w:tcPr>
          <w:p w14:paraId="229C275B">
            <w:pPr>
              <w:pStyle w:val="107"/>
              <w:rPr>
                <w:rFonts w:hint="eastAsia"/>
                <w:color w:val="auto"/>
                <w:highlight w:val="none"/>
              </w:rPr>
            </w:pPr>
            <w:r>
              <w:rPr>
                <w:rFonts w:hint="eastAsia"/>
                <w:color w:val="auto"/>
                <w:highlight w:val="none"/>
              </w:rPr>
              <w:t>显卡显示芯片核心频率</w:t>
            </w:r>
          </w:p>
        </w:tc>
        <w:tc>
          <w:tcPr>
            <w:tcW w:w="3402" w:type="dxa"/>
            <w:vAlign w:val="center"/>
          </w:tcPr>
          <w:p w14:paraId="5B9E9BD5">
            <w:pPr>
              <w:pStyle w:val="107"/>
              <w:rPr>
                <w:rFonts w:hint="eastAsia"/>
                <w:color w:val="auto"/>
                <w:highlight w:val="none"/>
              </w:rPr>
            </w:pPr>
            <w:r>
              <w:rPr>
                <w:rFonts w:hint="eastAsia"/>
                <w:color w:val="auto"/>
                <w:highlight w:val="none"/>
              </w:rPr>
              <w:t>≥300MHz</w:t>
            </w:r>
          </w:p>
        </w:tc>
      </w:tr>
      <w:tr w14:paraId="212D74D7">
        <w:trPr>
          <w:trHeight w:val="340" w:hRule="atLeast"/>
          <w:jc w:val="center"/>
        </w:trPr>
        <w:tc>
          <w:tcPr>
            <w:tcW w:w="1129" w:type="dxa"/>
            <w:vMerge w:val="continue"/>
            <w:vAlign w:val="center"/>
          </w:tcPr>
          <w:p w14:paraId="4FAC9610">
            <w:pPr>
              <w:pStyle w:val="107"/>
              <w:rPr>
                <w:rFonts w:hint="eastAsia"/>
                <w:color w:val="auto"/>
                <w:highlight w:val="none"/>
              </w:rPr>
            </w:pPr>
          </w:p>
        </w:tc>
        <w:tc>
          <w:tcPr>
            <w:tcW w:w="1239" w:type="dxa"/>
            <w:vMerge w:val="continue"/>
            <w:vAlign w:val="center"/>
          </w:tcPr>
          <w:p w14:paraId="2B05C273">
            <w:pPr>
              <w:rPr>
                <w:rFonts w:hint="eastAsia" w:ascii="宋体" w:hAnsi="宋体" w:cs="宋体"/>
                <w:color w:val="auto"/>
                <w:szCs w:val="21"/>
                <w:highlight w:val="none"/>
              </w:rPr>
            </w:pPr>
          </w:p>
        </w:tc>
        <w:tc>
          <w:tcPr>
            <w:tcW w:w="3014" w:type="dxa"/>
            <w:vAlign w:val="center"/>
          </w:tcPr>
          <w:p w14:paraId="17017911">
            <w:pPr>
              <w:pStyle w:val="107"/>
              <w:rPr>
                <w:rFonts w:hint="eastAsia"/>
                <w:color w:val="auto"/>
                <w:highlight w:val="none"/>
              </w:rPr>
            </w:pPr>
            <w:r>
              <w:rPr>
                <w:rFonts w:hint="eastAsia"/>
                <w:color w:val="auto"/>
                <w:highlight w:val="none"/>
              </w:rPr>
              <w:t>显存等效频率</w:t>
            </w:r>
          </w:p>
        </w:tc>
        <w:tc>
          <w:tcPr>
            <w:tcW w:w="3402" w:type="dxa"/>
            <w:vAlign w:val="center"/>
          </w:tcPr>
          <w:p w14:paraId="2E8E3900">
            <w:pPr>
              <w:pStyle w:val="107"/>
              <w:rPr>
                <w:rFonts w:hint="eastAsia"/>
                <w:color w:val="auto"/>
                <w:highlight w:val="none"/>
              </w:rPr>
            </w:pPr>
            <w:r>
              <w:rPr>
                <w:rFonts w:hint="eastAsia"/>
                <w:color w:val="auto"/>
                <w:highlight w:val="none"/>
              </w:rPr>
              <w:t>≥1000MT/s</w:t>
            </w:r>
          </w:p>
        </w:tc>
      </w:tr>
      <w:tr w14:paraId="13F46584">
        <w:trPr>
          <w:trHeight w:val="340" w:hRule="atLeast"/>
          <w:jc w:val="center"/>
        </w:trPr>
        <w:tc>
          <w:tcPr>
            <w:tcW w:w="1129" w:type="dxa"/>
            <w:vMerge w:val="restart"/>
            <w:vAlign w:val="center"/>
          </w:tcPr>
          <w:p w14:paraId="67E82CA7">
            <w:pPr>
              <w:pStyle w:val="107"/>
              <w:ind w:firstLine="420" w:firstLineChars="200"/>
              <w:rPr>
                <w:rFonts w:hint="eastAsia"/>
                <w:color w:val="auto"/>
                <w:highlight w:val="none"/>
              </w:rPr>
            </w:pPr>
            <w:r>
              <w:rPr>
                <w:rFonts w:hint="eastAsia"/>
                <w:color w:val="auto"/>
                <w:highlight w:val="none"/>
              </w:rPr>
              <w:t>5</w:t>
            </w:r>
          </w:p>
        </w:tc>
        <w:tc>
          <w:tcPr>
            <w:tcW w:w="1239" w:type="dxa"/>
            <w:vMerge w:val="restart"/>
            <w:vAlign w:val="center"/>
          </w:tcPr>
          <w:p w14:paraId="5105E69F">
            <w:pPr>
              <w:rPr>
                <w:rFonts w:hint="eastAsia" w:ascii="宋体" w:hAnsi="宋体" w:cs="宋体"/>
                <w:color w:val="auto"/>
                <w:szCs w:val="21"/>
                <w:highlight w:val="none"/>
              </w:rPr>
            </w:pPr>
            <w:r>
              <w:rPr>
                <w:rFonts w:hint="eastAsia" w:ascii="宋体" w:hAnsi="宋体" w:cs="宋体"/>
                <w:color w:val="auto"/>
                <w:szCs w:val="21"/>
                <w:highlight w:val="none"/>
              </w:rPr>
              <w:t>显示设备规格</w:t>
            </w:r>
          </w:p>
        </w:tc>
        <w:tc>
          <w:tcPr>
            <w:tcW w:w="3014" w:type="dxa"/>
            <w:vAlign w:val="center"/>
          </w:tcPr>
          <w:p w14:paraId="6A6D4770">
            <w:pPr>
              <w:pStyle w:val="107"/>
              <w:rPr>
                <w:rFonts w:hint="eastAsia"/>
                <w:color w:val="auto"/>
                <w:highlight w:val="none"/>
              </w:rPr>
            </w:pPr>
            <w:r>
              <w:rPr>
                <w:rFonts w:hint="eastAsia"/>
                <w:color w:val="auto"/>
                <w:highlight w:val="none"/>
              </w:rPr>
              <w:t>显示屏屏占比</w:t>
            </w:r>
          </w:p>
        </w:tc>
        <w:tc>
          <w:tcPr>
            <w:tcW w:w="3402" w:type="dxa"/>
            <w:vAlign w:val="center"/>
          </w:tcPr>
          <w:p w14:paraId="7D5A802E">
            <w:pPr>
              <w:pStyle w:val="107"/>
              <w:rPr>
                <w:rFonts w:hint="eastAsia"/>
                <w:color w:val="auto"/>
                <w:highlight w:val="none"/>
              </w:rPr>
            </w:pPr>
            <w:r>
              <w:rPr>
                <w:rFonts w:hint="eastAsia"/>
                <w:color w:val="auto"/>
                <w:highlight w:val="none"/>
              </w:rPr>
              <w:t>≥80%</w:t>
            </w:r>
          </w:p>
        </w:tc>
      </w:tr>
      <w:tr w14:paraId="1B982843">
        <w:trPr>
          <w:trHeight w:val="567" w:hRule="atLeast"/>
          <w:jc w:val="center"/>
        </w:trPr>
        <w:tc>
          <w:tcPr>
            <w:tcW w:w="1129" w:type="dxa"/>
            <w:vMerge w:val="continue"/>
            <w:vAlign w:val="center"/>
          </w:tcPr>
          <w:p w14:paraId="21E735B9">
            <w:pPr>
              <w:pStyle w:val="107"/>
              <w:rPr>
                <w:rFonts w:hint="eastAsia"/>
                <w:color w:val="auto"/>
                <w:highlight w:val="none"/>
              </w:rPr>
            </w:pPr>
          </w:p>
        </w:tc>
        <w:tc>
          <w:tcPr>
            <w:tcW w:w="1239" w:type="dxa"/>
            <w:vMerge w:val="continue"/>
            <w:vAlign w:val="center"/>
          </w:tcPr>
          <w:p w14:paraId="3E04B999">
            <w:pPr>
              <w:rPr>
                <w:rFonts w:hint="eastAsia" w:ascii="宋体" w:hAnsi="宋体" w:cs="宋体"/>
                <w:color w:val="auto"/>
                <w:szCs w:val="21"/>
                <w:highlight w:val="none"/>
              </w:rPr>
            </w:pPr>
          </w:p>
        </w:tc>
        <w:tc>
          <w:tcPr>
            <w:tcW w:w="3014" w:type="dxa"/>
            <w:vAlign w:val="center"/>
          </w:tcPr>
          <w:p w14:paraId="5650EFAF">
            <w:pPr>
              <w:pStyle w:val="107"/>
              <w:rPr>
                <w:rFonts w:hint="eastAsia"/>
                <w:color w:val="auto"/>
                <w:highlight w:val="none"/>
              </w:rPr>
            </w:pPr>
            <w:r>
              <w:rPr>
                <w:rFonts w:hint="eastAsia"/>
                <w:color w:val="auto"/>
                <w:highlight w:val="none"/>
              </w:rPr>
              <w:t>显示屏分辨率</w:t>
            </w:r>
          </w:p>
        </w:tc>
        <w:tc>
          <w:tcPr>
            <w:tcW w:w="3402" w:type="dxa"/>
            <w:vAlign w:val="center"/>
          </w:tcPr>
          <w:p w14:paraId="7A07E2E3">
            <w:pPr>
              <w:pStyle w:val="107"/>
              <w:rPr>
                <w:rFonts w:hint="eastAsia"/>
                <w:color w:val="auto"/>
                <w:highlight w:val="none"/>
              </w:rPr>
            </w:pPr>
            <w:r>
              <w:rPr>
                <w:rFonts w:hint="eastAsia"/>
                <w:color w:val="auto"/>
                <w:highlight w:val="none"/>
              </w:rPr>
              <w:t>≥1920x1080</w:t>
            </w:r>
          </w:p>
        </w:tc>
      </w:tr>
      <w:tr w14:paraId="1CB238B6">
        <w:trPr>
          <w:trHeight w:val="340" w:hRule="atLeast"/>
          <w:jc w:val="center"/>
        </w:trPr>
        <w:tc>
          <w:tcPr>
            <w:tcW w:w="1129" w:type="dxa"/>
            <w:vMerge w:val="continue"/>
            <w:vAlign w:val="center"/>
          </w:tcPr>
          <w:p w14:paraId="374D4751">
            <w:pPr>
              <w:pStyle w:val="107"/>
              <w:rPr>
                <w:rFonts w:hint="eastAsia"/>
                <w:color w:val="auto"/>
                <w:highlight w:val="none"/>
              </w:rPr>
            </w:pPr>
          </w:p>
        </w:tc>
        <w:tc>
          <w:tcPr>
            <w:tcW w:w="1239" w:type="dxa"/>
            <w:vMerge w:val="continue"/>
            <w:vAlign w:val="center"/>
          </w:tcPr>
          <w:p w14:paraId="2AB5B203">
            <w:pPr>
              <w:rPr>
                <w:rFonts w:hint="eastAsia" w:ascii="宋体" w:hAnsi="宋体" w:cs="宋体"/>
                <w:color w:val="auto"/>
                <w:szCs w:val="21"/>
                <w:highlight w:val="none"/>
              </w:rPr>
            </w:pPr>
          </w:p>
        </w:tc>
        <w:tc>
          <w:tcPr>
            <w:tcW w:w="3014" w:type="dxa"/>
            <w:vAlign w:val="center"/>
          </w:tcPr>
          <w:p w14:paraId="177AF0CA">
            <w:pPr>
              <w:pStyle w:val="107"/>
              <w:rPr>
                <w:rFonts w:hint="eastAsia"/>
                <w:color w:val="auto"/>
                <w:highlight w:val="none"/>
              </w:rPr>
            </w:pPr>
            <w:r>
              <w:rPr>
                <w:rFonts w:hint="eastAsia"/>
                <w:color w:val="auto"/>
                <w:highlight w:val="none"/>
              </w:rPr>
              <w:t>显示屏尺寸</w:t>
            </w:r>
          </w:p>
        </w:tc>
        <w:tc>
          <w:tcPr>
            <w:tcW w:w="3402" w:type="dxa"/>
            <w:vAlign w:val="center"/>
          </w:tcPr>
          <w:p w14:paraId="627424BC">
            <w:pPr>
              <w:pStyle w:val="107"/>
              <w:rPr>
                <w:rFonts w:hint="eastAsia"/>
                <w:color w:val="auto"/>
                <w:highlight w:val="none"/>
              </w:rPr>
            </w:pPr>
            <w:r>
              <w:rPr>
                <w:rFonts w:hint="eastAsia"/>
                <w:color w:val="auto"/>
                <w:highlight w:val="none"/>
              </w:rPr>
              <w:t>≥23英寸</w:t>
            </w:r>
          </w:p>
        </w:tc>
      </w:tr>
      <w:tr w14:paraId="317AE720">
        <w:trPr>
          <w:trHeight w:val="340" w:hRule="atLeast"/>
          <w:jc w:val="center"/>
        </w:trPr>
        <w:tc>
          <w:tcPr>
            <w:tcW w:w="1129" w:type="dxa"/>
            <w:vMerge w:val="continue"/>
            <w:vAlign w:val="center"/>
          </w:tcPr>
          <w:p w14:paraId="7C364D9E">
            <w:pPr>
              <w:pStyle w:val="107"/>
              <w:rPr>
                <w:rFonts w:hint="eastAsia"/>
                <w:color w:val="auto"/>
                <w:highlight w:val="none"/>
              </w:rPr>
            </w:pPr>
          </w:p>
        </w:tc>
        <w:tc>
          <w:tcPr>
            <w:tcW w:w="1239" w:type="dxa"/>
            <w:vMerge w:val="continue"/>
            <w:vAlign w:val="center"/>
          </w:tcPr>
          <w:p w14:paraId="4A4CACBF">
            <w:pPr>
              <w:rPr>
                <w:rFonts w:hint="eastAsia" w:ascii="宋体" w:hAnsi="宋体" w:cs="宋体"/>
                <w:color w:val="auto"/>
                <w:szCs w:val="21"/>
                <w:highlight w:val="none"/>
              </w:rPr>
            </w:pPr>
          </w:p>
        </w:tc>
        <w:tc>
          <w:tcPr>
            <w:tcW w:w="3014" w:type="dxa"/>
            <w:vAlign w:val="center"/>
          </w:tcPr>
          <w:p w14:paraId="7A8BE916">
            <w:pPr>
              <w:pStyle w:val="107"/>
              <w:rPr>
                <w:rFonts w:hint="eastAsia"/>
                <w:color w:val="auto"/>
                <w:highlight w:val="none"/>
              </w:rPr>
            </w:pPr>
            <w:r>
              <w:rPr>
                <w:rFonts w:hint="eastAsia"/>
                <w:color w:val="auto"/>
                <w:highlight w:val="none"/>
              </w:rPr>
              <w:t>▲显示屏屏幕比例</w:t>
            </w:r>
          </w:p>
        </w:tc>
        <w:tc>
          <w:tcPr>
            <w:tcW w:w="3402" w:type="dxa"/>
            <w:vAlign w:val="center"/>
          </w:tcPr>
          <w:p w14:paraId="6479D8B1">
            <w:pPr>
              <w:pStyle w:val="107"/>
              <w:rPr>
                <w:rFonts w:hint="eastAsia"/>
                <w:color w:val="auto"/>
                <w:highlight w:val="none"/>
              </w:rPr>
            </w:pPr>
            <w:r>
              <w:rPr>
                <w:rFonts w:hint="eastAsia"/>
                <w:color w:val="auto"/>
                <w:highlight w:val="none"/>
              </w:rPr>
              <w:t>16:9</w:t>
            </w:r>
          </w:p>
        </w:tc>
      </w:tr>
      <w:tr w14:paraId="7F2CC39E">
        <w:trPr>
          <w:trHeight w:val="340" w:hRule="atLeast"/>
          <w:jc w:val="center"/>
        </w:trPr>
        <w:tc>
          <w:tcPr>
            <w:tcW w:w="1129" w:type="dxa"/>
            <w:vMerge w:val="continue"/>
            <w:vAlign w:val="center"/>
          </w:tcPr>
          <w:p w14:paraId="530194E2">
            <w:pPr>
              <w:pStyle w:val="107"/>
              <w:rPr>
                <w:rFonts w:hint="eastAsia"/>
                <w:color w:val="auto"/>
                <w:highlight w:val="none"/>
              </w:rPr>
            </w:pPr>
          </w:p>
        </w:tc>
        <w:tc>
          <w:tcPr>
            <w:tcW w:w="1239" w:type="dxa"/>
            <w:vMerge w:val="continue"/>
            <w:vAlign w:val="center"/>
          </w:tcPr>
          <w:p w14:paraId="7EB98F45">
            <w:pPr>
              <w:rPr>
                <w:rFonts w:hint="eastAsia" w:ascii="宋体" w:hAnsi="宋体" w:cs="宋体"/>
                <w:color w:val="auto"/>
                <w:szCs w:val="21"/>
                <w:highlight w:val="none"/>
              </w:rPr>
            </w:pPr>
          </w:p>
        </w:tc>
        <w:tc>
          <w:tcPr>
            <w:tcW w:w="3014" w:type="dxa"/>
            <w:vAlign w:val="center"/>
          </w:tcPr>
          <w:p w14:paraId="2FBA3CDC">
            <w:pPr>
              <w:pStyle w:val="107"/>
              <w:rPr>
                <w:rFonts w:hint="eastAsia"/>
                <w:color w:val="auto"/>
                <w:highlight w:val="none"/>
              </w:rPr>
            </w:pPr>
            <w:r>
              <w:rPr>
                <w:rFonts w:hint="eastAsia"/>
                <w:color w:val="auto"/>
                <w:highlight w:val="none"/>
              </w:rPr>
              <w:t>显示屏防蓝光</w:t>
            </w:r>
          </w:p>
        </w:tc>
        <w:tc>
          <w:tcPr>
            <w:tcW w:w="3402" w:type="dxa"/>
            <w:vAlign w:val="center"/>
          </w:tcPr>
          <w:p w14:paraId="16BD81E4">
            <w:pPr>
              <w:pStyle w:val="107"/>
              <w:rPr>
                <w:rFonts w:hint="eastAsia"/>
                <w:color w:val="auto"/>
                <w:highlight w:val="none"/>
              </w:rPr>
            </w:pPr>
            <w:r>
              <w:rPr>
                <w:rFonts w:hint="eastAsia"/>
                <w:color w:val="auto"/>
                <w:highlight w:val="none"/>
              </w:rPr>
              <w:t>支持防蓝光模式，蓝光加权辐射亮度比应≤0.0012W/(·cd·sr)（瓦每坎特拉每球面度）</w:t>
            </w:r>
          </w:p>
        </w:tc>
      </w:tr>
      <w:tr w14:paraId="664060EC">
        <w:trPr>
          <w:trHeight w:val="340" w:hRule="atLeast"/>
          <w:jc w:val="center"/>
        </w:trPr>
        <w:tc>
          <w:tcPr>
            <w:tcW w:w="1129" w:type="dxa"/>
            <w:vMerge w:val="continue"/>
            <w:vAlign w:val="center"/>
          </w:tcPr>
          <w:p w14:paraId="735982A6">
            <w:pPr>
              <w:pStyle w:val="107"/>
              <w:rPr>
                <w:rFonts w:hint="eastAsia"/>
                <w:color w:val="auto"/>
                <w:highlight w:val="none"/>
              </w:rPr>
            </w:pPr>
          </w:p>
        </w:tc>
        <w:tc>
          <w:tcPr>
            <w:tcW w:w="1239" w:type="dxa"/>
            <w:vMerge w:val="continue"/>
            <w:vAlign w:val="center"/>
          </w:tcPr>
          <w:p w14:paraId="4BF61D0E">
            <w:pPr>
              <w:rPr>
                <w:rFonts w:hint="eastAsia" w:ascii="宋体" w:hAnsi="宋体" w:cs="宋体"/>
                <w:color w:val="auto"/>
                <w:szCs w:val="21"/>
                <w:highlight w:val="none"/>
              </w:rPr>
            </w:pPr>
          </w:p>
        </w:tc>
        <w:tc>
          <w:tcPr>
            <w:tcW w:w="3014" w:type="dxa"/>
            <w:vAlign w:val="center"/>
          </w:tcPr>
          <w:p w14:paraId="3BC57A94">
            <w:pPr>
              <w:pStyle w:val="107"/>
              <w:rPr>
                <w:rFonts w:hint="eastAsia"/>
                <w:color w:val="auto"/>
                <w:highlight w:val="none"/>
              </w:rPr>
            </w:pPr>
            <w:r>
              <w:rPr>
                <w:rFonts w:hint="eastAsia"/>
                <w:color w:val="auto"/>
                <w:highlight w:val="none"/>
              </w:rPr>
              <w:t>显示屏低频闪</w:t>
            </w:r>
          </w:p>
        </w:tc>
        <w:tc>
          <w:tcPr>
            <w:tcW w:w="3402" w:type="dxa"/>
            <w:vAlign w:val="center"/>
          </w:tcPr>
          <w:p w14:paraId="21FC4719">
            <w:pPr>
              <w:pStyle w:val="107"/>
              <w:rPr>
                <w:rFonts w:hint="eastAsia"/>
                <w:color w:val="auto"/>
                <w:highlight w:val="none"/>
              </w:rPr>
            </w:pPr>
            <w:r>
              <w:rPr>
                <w:rFonts w:hint="eastAsia"/>
                <w:color w:val="auto"/>
                <w:highlight w:val="none"/>
              </w:rPr>
              <w:t>显示屏应支持低频闪≤-35dB</w:t>
            </w:r>
          </w:p>
        </w:tc>
      </w:tr>
      <w:tr w14:paraId="56C7523B">
        <w:trPr>
          <w:trHeight w:val="340" w:hRule="atLeast"/>
          <w:jc w:val="center"/>
        </w:trPr>
        <w:tc>
          <w:tcPr>
            <w:tcW w:w="1129" w:type="dxa"/>
            <w:vMerge w:val="continue"/>
            <w:vAlign w:val="center"/>
          </w:tcPr>
          <w:p w14:paraId="4ED32B94">
            <w:pPr>
              <w:pStyle w:val="107"/>
              <w:rPr>
                <w:rFonts w:hint="eastAsia"/>
                <w:color w:val="auto"/>
                <w:highlight w:val="none"/>
              </w:rPr>
            </w:pPr>
          </w:p>
        </w:tc>
        <w:tc>
          <w:tcPr>
            <w:tcW w:w="1239" w:type="dxa"/>
            <w:vMerge w:val="continue"/>
            <w:vAlign w:val="center"/>
          </w:tcPr>
          <w:p w14:paraId="163BB18C">
            <w:pPr>
              <w:rPr>
                <w:rFonts w:hint="eastAsia" w:ascii="宋体" w:hAnsi="宋体" w:cs="宋体"/>
                <w:color w:val="auto"/>
                <w:szCs w:val="21"/>
                <w:highlight w:val="none"/>
              </w:rPr>
            </w:pPr>
          </w:p>
        </w:tc>
        <w:tc>
          <w:tcPr>
            <w:tcW w:w="3014" w:type="dxa"/>
            <w:vAlign w:val="center"/>
          </w:tcPr>
          <w:p w14:paraId="0B17071A">
            <w:pPr>
              <w:pStyle w:val="107"/>
              <w:rPr>
                <w:rFonts w:hint="eastAsia"/>
                <w:color w:val="auto"/>
                <w:highlight w:val="none"/>
              </w:rPr>
            </w:pPr>
            <w:r>
              <w:rPr>
                <w:rFonts w:hint="eastAsia"/>
                <w:color w:val="auto"/>
                <w:highlight w:val="none"/>
              </w:rPr>
              <w:t>显示屏刷新率</w:t>
            </w:r>
          </w:p>
        </w:tc>
        <w:tc>
          <w:tcPr>
            <w:tcW w:w="3402" w:type="dxa"/>
            <w:vAlign w:val="center"/>
          </w:tcPr>
          <w:p w14:paraId="0D782F9D">
            <w:pPr>
              <w:pStyle w:val="107"/>
              <w:rPr>
                <w:rFonts w:hint="eastAsia"/>
                <w:color w:val="auto"/>
                <w:highlight w:val="none"/>
              </w:rPr>
            </w:pPr>
            <w:r>
              <w:rPr>
                <w:rFonts w:hint="eastAsia"/>
                <w:color w:val="auto"/>
                <w:highlight w:val="none"/>
              </w:rPr>
              <w:t>≥75Hz</w:t>
            </w:r>
          </w:p>
        </w:tc>
      </w:tr>
      <w:tr w14:paraId="53FF6263">
        <w:trPr>
          <w:trHeight w:val="340" w:hRule="atLeast"/>
          <w:jc w:val="center"/>
        </w:trPr>
        <w:tc>
          <w:tcPr>
            <w:tcW w:w="1129" w:type="dxa"/>
            <w:vMerge w:val="continue"/>
            <w:vAlign w:val="center"/>
          </w:tcPr>
          <w:p w14:paraId="37AA841D">
            <w:pPr>
              <w:pStyle w:val="107"/>
              <w:rPr>
                <w:rFonts w:hint="eastAsia"/>
                <w:color w:val="auto"/>
                <w:highlight w:val="none"/>
              </w:rPr>
            </w:pPr>
          </w:p>
        </w:tc>
        <w:tc>
          <w:tcPr>
            <w:tcW w:w="1239" w:type="dxa"/>
            <w:vMerge w:val="continue"/>
            <w:vAlign w:val="center"/>
          </w:tcPr>
          <w:p w14:paraId="239B2ED8">
            <w:pPr>
              <w:rPr>
                <w:rFonts w:hint="eastAsia" w:ascii="宋体" w:hAnsi="宋体" w:cs="宋体"/>
                <w:color w:val="auto"/>
                <w:szCs w:val="21"/>
                <w:highlight w:val="none"/>
              </w:rPr>
            </w:pPr>
          </w:p>
        </w:tc>
        <w:tc>
          <w:tcPr>
            <w:tcW w:w="3014" w:type="dxa"/>
            <w:vAlign w:val="center"/>
          </w:tcPr>
          <w:p w14:paraId="1360D3F0">
            <w:pPr>
              <w:pStyle w:val="107"/>
              <w:rPr>
                <w:rFonts w:hint="eastAsia"/>
                <w:color w:val="auto"/>
                <w:highlight w:val="none"/>
              </w:rPr>
            </w:pPr>
            <w:r>
              <w:rPr>
                <w:rFonts w:hint="eastAsia"/>
                <w:color w:val="auto"/>
                <w:highlight w:val="none"/>
              </w:rPr>
              <w:t>显示屏色域</w:t>
            </w:r>
          </w:p>
        </w:tc>
        <w:tc>
          <w:tcPr>
            <w:tcW w:w="3402" w:type="dxa"/>
            <w:vAlign w:val="center"/>
          </w:tcPr>
          <w:p w14:paraId="04AF4BE6">
            <w:pPr>
              <w:pStyle w:val="107"/>
              <w:rPr>
                <w:rFonts w:hint="eastAsia"/>
                <w:color w:val="auto"/>
                <w:highlight w:val="none"/>
              </w:rPr>
            </w:pPr>
            <w:r>
              <w:rPr>
                <w:rFonts w:hint="eastAsia"/>
                <w:color w:val="auto"/>
                <w:highlight w:val="none"/>
              </w:rPr>
              <w:t>≥99%sRGB</w:t>
            </w:r>
          </w:p>
        </w:tc>
      </w:tr>
      <w:tr w14:paraId="73605607">
        <w:trPr>
          <w:trHeight w:val="340" w:hRule="atLeast"/>
          <w:jc w:val="center"/>
        </w:trPr>
        <w:tc>
          <w:tcPr>
            <w:tcW w:w="1129" w:type="dxa"/>
            <w:vMerge w:val="continue"/>
            <w:vAlign w:val="center"/>
          </w:tcPr>
          <w:p w14:paraId="076E53C6">
            <w:pPr>
              <w:pStyle w:val="107"/>
              <w:rPr>
                <w:rFonts w:hint="eastAsia"/>
                <w:color w:val="auto"/>
                <w:highlight w:val="none"/>
              </w:rPr>
            </w:pPr>
          </w:p>
        </w:tc>
        <w:tc>
          <w:tcPr>
            <w:tcW w:w="1239" w:type="dxa"/>
            <w:vMerge w:val="continue"/>
            <w:vAlign w:val="center"/>
          </w:tcPr>
          <w:p w14:paraId="2E90844F">
            <w:pPr>
              <w:rPr>
                <w:rFonts w:hint="eastAsia" w:ascii="宋体" w:hAnsi="宋体" w:cs="宋体"/>
                <w:color w:val="auto"/>
                <w:szCs w:val="21"/>
                <w:highlight w:val="none"/>
              </w:rPr>
            </w:pPr>
          </w:p>
        </w:tc>
        <w:tc>
          <w:tcPr>
            <w:tcW w:w="3014" w:type="dxa"/>
            <w:vAlign w:val="center"/>
          </w:tcPr>
          <w:p w14:paraId="79309912">
            <w:pPr>
              <w:pStyle w:val="107"/>
              <w:rPr>
                <w:rFonts w:hint="eastAsia"/>
                <w:color w:val="auto"/>
                <w:highlight w:val="none"/>
              </w:rPr>
            </w:pPr>
            <w:r>
              <w:rPr>
                <w:rFonts w:hint="eastAsia"/>
                <w:color w:val="auto"/>
                <w:highlight w:val="none"/>
              </w:rPr>
              <w:t>显示屏色准</w:t>
            </w:r>
          </w:p>
        </w:tc>
        <w:tc>
          <w:tcPr>
            <w:tcW w:w="3402" w:type="dxa"/>
            <w:vAlign w:val="center"/>
          </w:tcPr>
          <w:p w14:paraId="586D4797">
            <w:pPr>
              <w:pStyle w:val="107"/>
              <w:rPr>
                <w:rFonts w:hint="eastAsia"/>
                <w:color w:val="auto"/>
                <w:highlight w:val="none"/>
              </w:rPr>
            </w:pPr>
            <w:r>
              <w:rPr>
                <w:rFonts w:hint="eastAsia"/>
                <w:color w:val="auto"/>
                <w:highlight w:val="none"/>
              </w:rPr>
              <w:t>△E≤4</w:t>
            </w:r>
          </w:p>
        </w:tc>
      </w:tr>
      <w:tr w14:paraId="18BC2C67">
        <w:trPr>
          <w:trHeight w:val="340" w:hRule="atLeast"/>
          <w:jc w:val="center"/>
        </w:trPr>
        <w:tc>
          <w:tcPr>
            <w:tcW w:w="1129" w:type="dxa"/>
            <w:vMerge w:val="continue"/>
            <w:vAlign w:val="center"/>
          </w:tcPr>
          <w:p w14:paraId="51D13324">
            <w:pPr>
              <w:pStyle w:val="107"/>
              <w:rPr>
                <w:rFonts w:hint="eastAsia"/>
                <w:color w:val="auto"/>
                <w:highlight w:val="none"/>
              </w:rPr>
            </w:pPr>
          </w:p>
        </w:tc>
        <w:tc>
          <w:tcPr>
            <w:tcW w:w="1239" w:type="dxa"/>
            <w:vMerge w:val="continue"/>
            <w:vAlign w:val="center"/>
          </w:tcPr>
          <w:p w14:paraId="61A3DBCB">
            <w:pPr>
              <w:rPr>
                <w:rFonts w:hint="eastAsia" w:ascii="宋体" w:hAnsi="宋体" w:cs="宋体"/>
                <w:color w:val="auto"/>
                <w:szCs w:val="21"/>
                <w:highlight w:val="none"/>
              </w:rPr>
            </w:pPr>
          </w:p>
        </w:tc>
        <w:tc>
          <w:tcPr>
            <w:tcW w:w="3014" w:type="dxa"/>
            <w:vAlign w:val="center"/>
          </w:tcPr>
          <w:p w14:paraId="6633F447">
            <w:pPr>
              <w:pStyle w:val="107"/>
              <w:rPr>
                <w:rFonts w:hint="eastAsia"/>
                <w:color w:val="auto"/>
                <w:highlight w:val="none"/>
              </w:rPr>
            </w:pPr>
            <w:r>
              <w:rPr>
                <w:rFonts w:hint="eastAsia"/>
                <w:color w:val="auto"/>
                <w:highlight w:val="none"/>
              </w:rPr>
              <w:t>显示屏亮度</w:t>
            </w:r>
          </w:p>
        </w:tc>
        <w:tc>
          <w:tcPr>
            <w:tcW w:w="3402" w:type="dxa"/>
            <w:vAlign w:val="center"/>
          </w:tcPr>
          <w:p w14:paraId="722F3975">
            <w:pPr>
              <w:pStyle w:val="107"/>
              <w:rPr>
                <w:rFonts w:hint="eastAsia"/>
                <w:color w:val="auto"/>
                <w:highlight w:val="none"/>
              </w:rPr>
            </w:pPr>
            <w:r>
              <w:rPr>
                <w:rFonts w:hint="eastAsia"/>
                <w:color w:val="auto"/>
                <w:highlight w:val="none"/>
              </w:rPr>
              <w:t>≥250尼特</w:t>
            </w:r>
          </w:p>
        </w:tc>
      </w:tr>
      <w:tr w14:paraId="12B1A230">
        <w:trPr>
          <w:trHeight w:val="340" w:hRule="atLeast"/>
          <w:jc w:val="center"/>
        </w:trPr>
        <w:tc>
          <w:tcPr>
            <w:tcW w:w="1129" w:type="dxa"/>
            <w:vMerge w:val="continue"/>
            <w:vAlign w:val="center"/>
          </w:tcPr>
          <w:p w14:paraId="0600184E">
            <w:pPr>
              <w:pStyle w:val="107"/>
              <w:rPr>
                <w:rFonts w:hint="eastAsia"/>
                <w:color w:val="auto"/>
                <w:highlight w:val="none"/>
              </w:rPr>
            </w:pPr>
          </w:p>
        </w:tc>
        <w:tc>
          <w:tcPr>
            <w:tcW w:w="1239" w:type="dxa"/>
            <w:vMerge w:val="continue"/>
            <w:vAlign w:val="center"/>
          </w:tcPr>
          <w:p w14:paraId="4CB1143E">
            <w:pPr>
              <w:rPr>
                <w:rFonts w:hint="eastAsia" w:ascii="宋体" w:hAnsi="宋体" w:cs="宋体"/>
                <w:color w:val="auto"/>
                <w:szCs w:val="21"/>
                <w:highlight w:val="none"/>
              </w:rPr>
            </w:pPr>
          </w:p>
        </w:tc>
        <w:tc>
          <w:tcPr>
            <w:tcW w:w="3014" w:type="dxa"/>
            <w:vAlign w:val="center"/>
          </w:tcPr>
          <w:p w14:paraId="4062794C">
            <w:pPr>
              <w:pStyle w:val="107"/>
              <w:rPr>
                <w:rFonts w:hint="eastAsia"/>
                <w:color w:val="auto"/>
                <w:highlight w:val="none"/>
              </w:rPr>
            </w:pPr>
            <w:r>
              <w:rPr>
                <w:rFonts w:hint="eastAsia"/>
                <w:color w:val="auto"/>
                <w:highlight w:val="none"/>
              </w:rPr>
              <w:t>显示屏对比度</w:t>
            </w:r>
          </w:p>
        </w:tc>
        <w:tc>
          <w:tcPr>
            <w:tcW w:w="3402" w:type="dxa"/>
            <w:vAlign w:val="center"/>
          </w:tcPr>
          <w:p w14:paraId="1CD42C3B">
            <w:pPr>
              <w:pStyle w:val="107"/>
              <w:rPr>
                <w:rFonts w:hint="eastAsia"/>
                <w:color w:val="auto"/>
                <w:highlight w:val="none"/>
              </w:rPr>
            </w:pPr>
            <w:r>
              <w:rPr>
                <w:rFonts w:hint="eastAsia"/>
                <w:color w:val="auto"/>
                <w:highlight w:val="none"/>
              </w:rPr>
              <w:t>≥500：1</w:t>
            </w:r>
          </w:p>
        </w:tc>
      </w:tr>
      <w:tr w14:paraId="578E18A8">
        <w:trPr>
          <w:trHeight w:val="340" w:hRule="atLeast"/>
          <w:jc w:val="center"/>
        </w:trPr>
        <w:tc>
          <w:tcPr>
            <w:tcW w:w="1129" w:type="dxa"/>
            <w:vMerge w:val="continue"/>
            <w:vAlign w:val="center"/>
          </w:tcPr>
          <w:p w14:paraId="43A7BB3E">
            <w:pPr>
              <w:pStyle w:val="107"/>
              <w:rPr>
                <w:rFonts w:hint="eastAsia"/>
                <w:color w:val="auto"/>
                <w:highlight w:val="none"/>
              </w:rPr>
            </w:pPr>
          </w:p>
        </w:tc>
        <w:tc>
          <w:tcPr>
            <w:tcW w:w="1239" w:type="dxa"/>
            <w:vMerge w:val="continue"/>
            <w:vAlign w:val="center"/>
          </w:tcPr>
          <w:p w14:paraId="14C70F05">
            <w:pPr>
              <w:rPr>
                <w:rFonts w:hint="eastAsia" w:ascii="宋体" w:hAnsi="宋体" w:cs="宋体"/>
                <w:color w:val="auto"/>
                <w:szCs w:val="21"/>
                <w:highlight w:val="none"/>
              </w:rPr>
            </w:pPr>
          </w:p>
        </w:tc>
        <w:tc>
          <w:tcPr>
            <w:tcW w:w="3014" w:type="dxa"/>
            <w:vAlign w:val="center"/>
          </w:tcPr>
          <w:p w14:paraId="3397EFF5">
            <w:pPr>
              <w:pStyle w:val="107"/>
              <w:rPr>
                <w:rFonts w:hint="eastAsia"/>
                <w:color w:val="auto"/>
                <w:highlight w:val="none"/>
              </w:rPr>
            </w:pPr>
            <w:r>
              <w:rPr>
                <w:rFonts w:hint="eastAsia"/>
                <w:color w:val="auto"/>
                <w:highlight w:val="none"/>
              </w:rPr>
              <w:t>▲显示屏</w:t>
            </w:r>
            <w:r>
              <w:rPr>
                <w:rFonts w:hint="eastAsia"/>
                <w:color w:val="auto"/>
                <w:spacing w:val="-3"/>
                <w:highlight w:val="none"/>
              </w:rPr>
              <w:t>其他参数</w:t>
            </w:r>
          </w:p>
        </w:tc>
        <w:tc>
          <w:tcPr>
            <w:tcW w:w="3402" w:type="dxa"/>
            <w:vAlign w:val="center"/>
          </w:tcPr>
          <w:p w14:paraId="66DD6C3C">
            <w:pPr>
              <w:pStyle w:val="107"/>
              <w:rPr>
                <w:rFonts w:hint="eastAsia"/>
                <w:color w:val="auto"/>
                <w:highlight w:val="none"/>
              </w:rPr>
            </w:pPr>
            <w:r>
              <w:rPr>
                <w:rFonts w:hint="eastAsia"/>
                <w:color w:val="auto"/>
                <w:highlight w:val="none"/>
              </w:rPr>
              <w:t>其它参数应符合SJ/T11292的相关规定</w:t>
            </w:r>
          </w:p>
        </w:tc>
      </w:tr>
      <w:tr w14:paraId="729695BF">
        <w:trPr>
          <w:trHeight w:val="340" w:hRule="atLeast"/>
          <w:jc w:val="center"/>
        </w:trPr>
        <w:tc>
          <w:tcPr>
            <w:tcW w:w="1129" w:type="dxa"/>
            <w:vMerge w:val="continue"/>
            <w:vAlign w:val="center"/>
          </w:tcPr>
          <w:p w14:paraId="0154BD3A">
            <w:pPr>
              <w:pStyle w:val="107"/>
              <w:rPr>
                <w:rFonts w:hint="eastAsia"/>
                <w:color w:val="auto"/>
                <w:highlight w:val="none"/>
              </w:rPr>
            </w:pPr>
          </w:p>
        </w:tc>
        <w:tc>
          <w:tcPr>
            <w:tcW w:w="1239" w:type="dxa"/>
            <w:vMerge w:val="continue"/>
            <w:vAlign w:val="center"/>
          </w:tcPr>
          <w:p w14:paraId="2AEC0588">
            <w:pPr>
              <w:rPr>
                <w:rFonts w:hint="eastAsia" w:ascii="宋体" w:hAnsi="宋体" w:cs="宋体"/>
                <w:color w:val="auto"/>
                <w:szCs w:val="21"/>
                <w:highlight w:val="none"/>
              </w:rPr>
            </w:pPr>
          </w:p>
        </w:tc>
        <w:tc>
          <w:tcPr>
            <w:tcW w:w="3014" w:type="dxa"/>
            <w:vAlign w:val="center"/>
          </w:tcPr>
          <w:p w14:paraId="3B9CF35F">
            <w:pPr>
              <w:pStyle w:val="107"/>
              <w:rPr>
                <w:rFonts w:hint="eastAsia"/>
                <w:color w:val="auto"/>
                <w:highlight w:val="none"/>
              </w:rPr>
            </w:pPr>
            <w:r>
              <w:rPr>
                <w:rFonts w:hint="eastAsia"/>
                <w:color w:val="auto"/>
                <w:highlight w:val="none"/>
              </w:rPr>
              <w:t>▲显示屏</w:t>
            </w:r>
            <w:r>
              <w:rPr>
                <w:rFonts w:hint="eastAsia"/>
                <w:color w:val="auto"/>
                <w:spacing w:val="-2"/>
                <w:highlight w:val="none"/>
              </w:rPr>
              <w:t>屏幕失效</w:t>
            </w:r>
            <w:r>
              <w:rPr>
                <w:rFonts w:hint="eastAsia"/>
                <w:color w:val="auto"/>
                <w:highlight w:val="none"/>
              </w:rPr>
              <w:t>点</w:t>
            </w:r>
          </w:p>
        </w:tc>
        <w:tc>
          <w:tcPr>
            <w:tcW w:w="3402" w:type="dxa"/>
            <w:vAlign w:val="center"/>
          </w:tcPr>
          <w:p w14:paraId="0F315500">
            <w:pPr>
              <w:pStyle w:val="107"/>
              <w:rPr>
                <w:rFonts w:hint="eastAsia"/>
                <w:color w:val="auto"/>
                <w:highlight w:val="none"/>
              </w:rPr>
            </w:pPr>
            <w:r>
              <w:rPr>
                <w:rFonts w:hint="eastAsia"/>
                <w:color w:val="auto"/>
                <w:highlight w:val="none"/>
              </w:rPr>
              <w:t>符合GB/T9813.2的要求</w:t>
            </w:r>
          </w:p>
        </w:tc>
      </w:tr>
      <w:tr w14:paraId="3ED5834E">
        <w:trPr>
          <w:trHeight w:val="340" w:hRule="atLeast"/>
          <w:jc w:val="center"/>
        </w:trPr>
        <w:tc>
          <w:tcPr>
            <w:tcW w:w="1129" w:type="dxa"/>
            <w:vMerge w:val="restart"/>
            <w:vAlign w:val="center"/>
          </w:tcPr>
          <w:p w14:paraId="15FBBBCC">
            <w:pPr>
              <w:pStyle w:val="107"/>
              <w:ind w:firstLine="420" w:firstLineChars="200"/>
              <w:rPr>
                <w:rFonts w:hint="eastAsia"/>
                <w:color w:val="auto"/>
                <w:highlight w:val="none"/>
              </w:rPr>
            </w:pPr>
            <w:r>
              <w:rPr>
                <w:rFonts w:hint="eastAsia"/>
                <w:color w:val="auto"/>
                <w:highlight w:val="none"/>
              </w:rPr>
              <w:t>6</w:t>
            </w:r>
          </w:p>
        </w:tc>
        <w:tc>
          <w:tcPr>
            <w:tcW w:w="1239" w:type="dxa"/>
            <w:vMerge w:val="restart"/>
            <w:vAlign w:val="center"/>
          </w:tcPr>
          <w:p w14:paraId="75603AE0">
            <w:pPr>
              <w:rPr>
                <w:rFonts w:hint="eastAsia" w:ascii="宋体" w:hAnsi="宋体" w:cs="宋体"/>
                <w:color w:val="auto"/>
                <w:szCs w:val="21"/>
                <w:highlight w:val="none"/>
              </w:rPr>
            </w:pPr>
            <w:r>
              <w:rPr>
                <w:rFonts w:hint="eastAsia" w:ascii="宋体" w:hAnsi="宋体" w:cs="宋体"/>
                <w:color w:val="auto"/>
                <w:szCs w:val="21"/>
                <w:highlight w:val="none"/>
              </w:rPr>
              <w:t>外设</w:t>
            </w:r>
          </w:p>
        </w:tc>
        <w:tc>
          <w:tcPr>
            <w:tcW w:w="3014" w:type="dxa"/>
            <w:vAlign w:val="center"/>
          </w:tcPr>
          <w:p w14:paraId="07BFA54E">
            <w:pPr>
              <w:pStyle w:val="107"/>
              <w:rPr>
                <w:rFonts w:hint="eastAsia"/>
                <w:color w:val="auto"/>
                <w:highlight w:val="none"/>
              </w:rPr>
            </w:pPr>
            <w:r>
              <w:rPr>
                <w:rFonts w:hint="eastAsia"/>
                <w:color w:val="auto"/>
                <w:highlight w:val="none"/>
              </w:rPr>
              <w:t>▲鼠标数量</w:t>
            </w:r>
          </w:p>
        </w:tc>
        <w:tc>
          <w:tcPr>
            <w:tcW w:w="3402" w:type="dxa"/>
            <w:vAlign w:val="center"/>
          </w:tcPr>
          <w:p w14:paraId="5E35539C">
            <w:pPr>
              <w:pStyle w:val="107"/>
              <w:rPr>
                <w:rFonts w:hint="eastAsia"/>
                <w:color w:val="auto"/>
                <w:highlight w:val="none"/>
              </w:rPr>
            </w:pPr>
            <w:r>
              <w:rPr>
                <w:rFonts w:hint="eastAsia"/>
                <w:color w:val="auto"/>
                <w:highlight w:val="none"/>
              </w:rPr>
              <w:t>原厂同品牌鼠标≥1个</w:t>
            </w:r>
          </w:p>
        </w:tc>
      </w:tr>
      <w:tr w14:paraId="52B54E16">
        <w:trPr>
          <w:trHeight w:val="340" w:hRule="atLeast"/>
          <w:jc w:val="center"/>
        </w:trPr>
        <w:tc>
          <w:tcPr>
            <w:tcW w:w="1129" w:type="dxa"/>
            <w:vMerge w:val="continue"/>
            <w:vAlign w:val="center"/>
          </w:tcPr>
          <w:p w14:paraId="201B15F0">
            <w:pPr>
              <w:pStyle w:val="107"/>
              <w:rPr>
                <w:rFonts w:hint="eastAsia"/>
                <w:color w:val="auto"/>
                <w:highlight w:val="none"/>
              </w:rPr>
            </w:pPr>
          </w:p>
        </w:tc>
        <w:tc>
          <w:tcPr>
            <w:tcW w:w="1239" w:type="dxa"/>
            <w:vMerge w:val="continue"/>
            <w:vAlign w:val="center"/>
          </w:tcPr>
          <w:p w14:paraId="4A25606B">
            <w:pPr>
              <w:rPr>
                <w:rFonts w:hint="eastAsia" w:ascii="宋体" w:hAnsi="宋体" w:cs="宋体"/>
                <w:color w:val="auto"/>
                <w:szCs w:val="21"/>
                <w:highlight w:val="none"/>
              </w:rPr>
            </w:pPr>
          </w:p>
        </w:tc>
        <w:tc>
          <w:tcPr>
            <w:tcW w:w="3014" w:type="dxa"/>
            <w:vAlign w:val="center"/>
          </w:tcPr>
          <w:p w14:paraId="16F0C69C">
            <w:pPr>
              <w:pStyle w:val="107"/>
              <w:rPr>
                <w:rFonts w:hint="eastAsia"/>
                <w:color w:val="auto"/>
                <w:highlight w:val="none"/>
              </w:rPr>
            </w:pPr>
            <w:r>
              <w:rPr>
                <w:rFonts w:hint="eastAsia"/>
                <w:color w:val="auto"/>
                <w:highlight w:val="none"/>
              </w:rPr>
              <w:t>▲键盘数量</w:t>
            </w:r>
          </w:p>
        </w:tc>
        <w:tc>
          <w:tcPr>
            <w:tcW w:w="3402" w:type="dxa"/>
            <w:vAlign w:val="center"/>
          </w:tcPr>
          <w:p w14:paraId="2E000B11">
            <w:pPr>
              <w:pStyle w:val="107"/>
              <w:rPr>
                <w:rFonts w:hint="eastAsia"/>
                <w:color w:val="auto"/>
                <w:highlight w:val="none"/>
              </w:rPr>
            </w:pPr>
            <w:r>
              <w:rPr>
                <w:rFonts w:hint="eastAsia"/>
                <w:color w:val="auto"/>
                <w:highlight w:val="none"/>
              </w:rPr>
              <w:t>原厂同品牌键盘≥1个</w:t>
            </w:r>
          </w:p>
        </w:tc>
      </w:tr>
      <w:tr w14:paraId="47F57056">
        <w:trPr>
          <w:trHeight w:val="340" w:hRule="atLeast"/>
          <w:jc w:val="center"/>
        </w:trPr>
        <w:tc>
          <w:tcPr>
            <w:tcW w:w="1129" w:type="dxa"/>
            <w:vAlign w:val="center"/>
          </w:tcPr>
          <w:p w14:paraId="108183B4">
            <w:pPr>
              <w:pStyle w:val="107"/>
              <w:ind w:firstLine="420" w:firstLineChars="200"/>
              <w:rPr>
                <w:rFonts w:hint="eastAsia"/>
                <w:color w:val="auto"/>
                <w:highlight w:val="none"/>
              </w:rPr>
            </w:pPr>
            <w:r>
              <w:rPr>
                <w:rFonts w:hint="eastAsia"/>
                <w:color w:val="auto"/>
                <w:highlight w:val="none"/>
              </w:rPr>
              <w:t>7</w:t>
            </w:r>
          </w:p>
        </w:tc>
        <w:tc>
          <w:tcPr>
            <w:tcW w:w="1239" w:type="dxa"/>
            <w:vAlign w:val="center"/>
          </w:tcPr>
          <w:p w14:paraId="53A63E78">
            <w:pPr>
              <w:rPr>
                <w:rFonts w:hint="eastAsia" w:ascii="宋体" w:hAnsi="宋体" w:cs="宋体"/>
                <w:color w:val="auto"/>
                <w:szCs w:val="21"/>
                <w:highlight w:val="none"/>
              </w:rPr>
            </w:pPr>
            <w:r>
              <w:rPr>
                <w:rFonts w:hint="eastAsia" w:ascii="宋体" w:hAnsi="宋体" w:cs="宋体"/>
                <w:color w:val="auto"/>
                <w:szCs w:val="21"/>
                <w:highlight w:val="none"/>
              </w:rPr>
              <w:t>网络</w:t>
            </w:r>
            <w:r>
              <w:rPr>
                <w:rFonts w:hint="eastAsia" w:ascii="宋体" w:hAnsi="宋体" w:cs="宋体"/>
                <w:color w:val="auto"/>
                <w:spacing w:val="-3"/>
                <w:szCs w:val="21"/>
                <w:highlight w:val="none"/>
              </w:rPr>
              <w:t>设备</w:t>
            </w:r>
            <w:r>
              <w:rPr>
                <w:rFonts w:hint="eastAsia" w:ascii="宋体" w:hAnsi="宋体" w:cs="宋体"/>
                <w:color w:val="auto"/>
                <w:szCs w:val="21"/>
                <w:highlight w:val="none"/>
              </w:rPr>
              <w:t>规格</w:t>
            </w:r>
          </w:p>
        </w:tc>
        <w:tc>
          <w:tcPr>
            <w:tcW w:w="3014" w:type="dxa"/>
            <w:vAlign w:val="center"/>
          </w:tcPr>
          <w:p w14:paraId="2BB776A2">
            <w:pPr>
              <w:pStyle w:val="107"/>
              <w:rPr>
                <w:rFonts w:hint="eastAsia"/>
                <w:color w:val="auto"/>
                <w:highlight w:val="none"/>
              </w:rPr>
            </w:pPr>
            <w:r>
              <w:rPr>
                <w:rFonts w:hint="eastAsia"/>
                <w:color w:val="auto"/>
                <w:highlight w:val="none"/>
              </w:rPr>
              <w:t>▲有线网</w:t>
            </w:r>
            <w:r>
              <w:rPr>
                <w:rFonts w:hint="eastAsia"/>
                <w:color w:val="auto"/>
                <w:spacing w:val="-3"/>
                <w:highlight w:val="none"/>
              </w:rPr>
              <w:t>卡</w:t>
            </w:r>
          </w:p>
        </w:tc>
        <w:tc>
          <w:tcPr>
            <w:tcW w:w="3402" w:type="dxa"/>
            <w:vAlign w:val="center"/>
          </w:tcPr>
          <w:p w14:paraId="384EF40D">
            <w:pPr>
              <w:pStyle w:val="107"/>
              <w:rPr>
                <w:rFonts w:hint="eastAsia"/>
                <w:color w:val="auto"/>
                <w:highlight w:val="none"/>
              </w:rPr>
            </w:pPr>
            <w:r>
              <w:rPr>
                <w:rFonts w:hint="eastAsia"/>
                <w:color w:val="auto"/>
                <w:spacing w:val="-13"/>
                <w:highlight w:val="none"/>
              </w:rPr>
              <w:t>支持有线网卡，</w:t>
            </w:r>
            <w:r>
              <w:rPr>
                <w:rFonts w:hint="eastAsia"/>
                <w:color w:val="auto"/>
                <w:spacing w:val="-2"/>
                <w:highlight w:val="none"/>
              </w:rPr>
              <w:t>最高速率应不低于1000Mbps，应支持</w:t>
            </w:r>
            <w:r>
              <w:rPr>
                <w:rFonts w:hint="eastAsia"/>
                <w:color w:val="auto"/>
                <w:highlight w:val="none"/>
              </w:rPr>
              <w:t>10Mbps、100Mbps、1000Mbps速率自适应</w:t>
            </w:r>
          </w:p>
        </w:tc>
      </w:tr>
      <w:tr w14:paraId="72EC2198">
        <w:trPr>
          <w:trHeight w:val="340" w:hRule="atLeast"/>
          <w:jc w:val="center"/>
        </w:trPr>
        <w:tc>
          <w:tcPr>
            <w:tcW w:w="1129" w:type="dxa"/>
            <w:vMerge w:val="restart"/>
            <w:vAlign w:val="center"/>
          </w:tcPr>
          <w:p w14:paraId="2DE37660">
            <w:pPr>
              <w:pStyle w:val="107"/>
              <w:ind w:firstLine="420" w:firstLineChars="200"/>
              <w:rPr>
                <w:rFonts w:hint="eastAsia"/>
                <w:color w:val="auto"/>
                <w:highlight w:val="none"/>
              </w:rPr>
            </w:pPr>
            <w:r>
              <w:rPr>
                <w:rFonts w:hint="eastAsia"/>
                <w:color w:val="auto"/>
                <w:highlight w:val="none"/>
              </w:rPr>
              <w:t>8</w:t>
            </w:r>
          </w:p>
        </w:tc>
        <w:tc>
          <w:tcPr>
            <w:tcW w:w="1239" w:type="dxa"/>
            <w:vMerge w:val="restart"/>
            <w:vAlign w:val="center"/>
          </w:tcPr>
          <w:p w14:paraId="0A410045">
            <w:pPr>
              <w:rPr>
                <w:rFonts w:hint="eastAsia" w:ascii="宋体" w:hAnsi="宋体" w:cs="宋体"/>
                <w:color w:val="auto"/>
                <w:szCs w:val="21"/>
                <w:highlight w:val="none"/>
              </w:rPr>
            </w:pPr>
            <w:r>
              <w:rPr>
                <w:rFonts w:hint="eastAsia" w:ascii="宋体" w:hAnsi="宋体" w:cs="宋体"/>
                <w:color w:val="auto"/>
                <w:spacing w:val="-2"/>
                <w:szCs w:val="21"/>
                <w:highlight w:val="none"/>
              </w:rPr>
              <w:t>外部</w:t>
            </w:r>
            <w:r>
              <w:rPr>
                <w:rFonts w:hint="eastAsia" w:ascii="宋体" w:hAnsi="宋体" w:cs="宋体"/>
                <w:color w:val="auto"/>
                <w:szCs w:val="21"/>
                <w:highlight w:val="none"/>
              </w:rPr>
              <w:t>接口规格</w:t>
            </w:r>
          </w:p>
        </w:tc>
        <w:tc>
          <w:tcPr>
            <w:tcW w:w="3014" w:type="dxa"/>
            <w:vAlign w:val="center"/>
          </w:tcPr>
          <w:p w14:paraId="7AB3FDCD">
            <w:pPr>
              <w:pStyle w:val="107"/>
              <w:rPr>
                <w:rFonts w:hint="eastAsia"/>
                <w:color w:val="auto"/>
                <w:highlight w:val="none"/>
              </w:rPr>
            </w:pPr>
            <w:r>
              <w:rPr>
                <w:rFonts w:hint="eastAsia"/>
                <w:color w:val="auto"/>
                <w:highlight w:val="none"/>
              </w:rPr>
              <w:t>▲USB接口</w:t>
            </w:r>
            <w:r>
              <w:rPr>
                <w:rFonts w:hint="eastAsia"/>
                <w:color w:val="auto"/>
                <w:spacing w:val="-4"/>
                <w:highlight w:val="none"/>
              </w:rPr>
              <w:t>数量</w:t>
            </w:r>
          </w:p>
        </w:tc>
        <w:tc>
          <w:tcPr>
            <w:tcW w:w="3402" w:type="dxa"/>
            <w:vAlign w:val="center"/>
          </w:tcPr>
          <w:p w14:paraId="661C9E27">
            <w:pPr>
              <w:pStyle w:val="107"/>
              <w:rPr>
                <w:rFonts w:hint="eastAsia"/>
                <w:color w:val="auto"/>
                <w:highlight w:val="none"/>
              </w:rPr>
            </w:pPr>
            <w:r>
              <w:rPr>
                <w:rFonts w:hint="eastAsia"/>
                <w:color w:val="auto"/>
                <w:highlight w:val="none"/>
              </w:rPr>
              <w:t>USB接口≥8个，其中USB3.0接口≥4个</w:t>
            </w:r>
          </w:p>
        </w:tc>
      </w:tr>
      <w:tr w14:paraId="30AB7B07">
        <w:trPr>
          <w:trHeight w:val="340" w:hRule="atLeast"/>
          <w:jc w:val="center"/>
        </w:trPr>
        <w:tc>
          <w:tcPr>
            <w:tcW w:w="1129" w:type="dxa"/>
            <w:vMerge w:val="continue"/>
            <w:vAlign w:val="center"/>
          </w:tcPr>
          <w:p w14:paraId="67D1C5D8">
            <w:pPr>
              <w:pStyle w:val="107"/>
              <w:rPr>
                <w:rFonts w:hint="eastAsia"/>
                <w:color w:val="auto"/>
                <w:highlight w:val="none"/>
              </w:rPr>
            </w:pPr>
          </w:p>
        </w:tc>
        <w:tc>
          <w:tcPr>
            <w:tcW w:w="1239" w:type="dxa"/>
            <w:vMerge w:val="continue"/>
            <w:vAlign w:val="center"/>
          </w:tcPr>
          <w:p w14:paraId="759FD299">
            <w:pPr>
              <w:rPr>
                <w:rFonts w:hint="eastAsia" w:ascii="宋体" w:hAnsi="宋体" w:cs="宋体"/>
                <w:color w:val="auto"/>
                <w:szCs w:val="21"/>
                <w:highlight w:val="none"/>
              </w:rPr>
            </w:pPr>
          </w:p>
        </w:tc>
        <w:tc>
          <w:tcPr>
            <w:tcW w:w="3014" w:type="dxa"/>
            <w:vAlign w:val="center"/>
          </w:tcPr>
          <w:p w14:paraId="0F5F1D57">
            <w:pPr>
              <w:pStyle w:val="107"/>
              <w:rPr>
                <w:rFonts w:hint="eastAsia"/>
                <w:color w:val="auto"/>
                <w:highlight w:val="none"/>
              </w:rPr>
            </w:pPr>
            <w:r>
              <w:rPr>
                <w:rFonts w:hint="eastAsia"/>
                <w:color w:val="auto"/>
                <w:highlight w:val="none"/>
              </w:rPr>
              <w:t>▲视频接</w:t>
            </w:r>
            <w:r>
              <w:rPr>
                <w:rFonts w:hint="eastAsia"/>
                <w:color w:val="auto"/>
                <w:spacing w:val="-10"/>
                <w:highlight w:val="none"/>
              </w:rPr>
              <w:t>口数量</w:t>
            </w:r>
          </w:p>
        </w:tc>
        <w:tc>
          <w:tcPr>
            <w:tcW w:w="3402" w:type="dxa"/>
            <w:vAlign w:val="center"/>
          </w:tcPr>
          <w:p w14:paraId="4EF5397E">
            <w:pPr>
              <w:pStyle w:val="107"/>
              <w:rPr>
                <w:rFonts w:hint="eastAsia"/>
                <w:color w:val="auto"/>
                <w:highlight w:val="none"/>
              </w:rPr>
            </w:pPr>
            <w:r>
              <w:rPr>
                <w:rFonts w:hint="eastAsia"/>
                <w:color w:val="auto"/>
                <w:highlight w:val="none"/>
              </w:rPr>
              <w:t>≥1个</w:t>
            </w:r>
          </w:p>
        </w:tc>
      </w:tr>
      <w:tr w14:paraId="0A02D65A">
        <w:trPr>
          <w:trHeight w:val="340" w:hRule="atLeast"/>
          <w:jc w:val="center"/>
        </w:trPr>
        <w:tc>
          <w:tcPr>
            <w:tcW w:w="1129" w:type="dxa"/>
            <w:vMerge w:val="continue"/>
            <w:vAlign w:val="center"/>
          </w:tcPr>
          <w:p w14:paraId="3D9B96BB">
            <w:pPr>
              <w:pStyle w:val="107"/>
              <w:rPr>
                <w:rFonts w:hint="eastAsia"/>
                <w:color w:val="auto"/>
                <w:highlight w:val="none"/>
              </w:rPr>
            </w:pPr>
          </w:p>
        </w:tc>
        <w:tc>
          <w:tcPr>
            <w:tcW w:w="1239" w:type="dxa"/>
            <w:vMerge w:val="continue"/>
            <w:vAlign w:val="center"/>
          </w:tcPr>
          <w:p w14:paraId="14F25FF3">
            <w:pPr>
              <w:rPr>
                <w:rFonts w:hint="eastAsia" w:ascii="宋体" w:hAnsi="宋体" w:cs="宋体"/>
                <w:color w:val="auto"/>
                <w:szCs w:val="21"/>
                <w:highlight w:val="none"/>
              </w:rPr>
            </w:pPr>
          </w:p>
        </w:tc>
        <w:tc>
          <w:tcPr>
            <w:tcW w:w="3014" w:type="dxa"/>
            <w:vAlign w:val="center"/>
          </w:tcPr>
          <w:p w14:paraId="3157A2DA">
            <w:pPr>
              <w:pStyle w:val="107"/>
              <w:rPr>
                <w:rFonts w:hint="eastAsia"/>
                <w:color w:val="auto"/>
                <w:highlight w:val="none"/>
              </w:rPr>
            </w:pPr>
            <w:r>
              <w:rPr>
                <w:rFonts w:hint="eastAsia"/>
                <w:color w:val="auto"/>
                <w:highlight w:val="none"/>
              </w:rPr>
              <w:t>▲音频接</w:t>
            </w:r>
            <w:r>
              <w:rPr>
                <w:rFonts w:hint="eastAsia"/>
                <w:color w:val="auto"/>
                <w:spacing w:val="-10"/>
                <w:highlight w:val="none"/>
              </w:rPr>
              <w:t>口数量</w:t>
            </w:r>
          </w:p>
        </w:tc>
        <w:tc>
          <w:tcPr>
            <w:tcW w:w="3402" w:type="dxa"/>
            <w:vAlign w:val="center"/>
          </w:tcPr>
          <w:p w14:paraId="0A0F5A2B">
            <w:pPr>
              <w:pStyle w:val="107"/>
              <w:rPr>
                <w:rFonts w:hint="eastAsia"/>
                <w:color w:val="auto"/>
                <w:highlight w:val="none"/>
              </w:rPr>
            </w:pPr>
            <w:r>
              <w:rPr>
                <w:rFonts w:hint="eastAsia"/>
                <w:color w:val="auto"/>
                <w:highlight w:val="none"/>
              </w:rPr>
              <w:t>≥1个</w:t>
            </w:r>
          </w:p>
        </w:tc>
      </w:tr>
      <w:tr w14:paraId="6FF895D3">
        <w:trPr>
          <w:trHeight w:val="340" w:hRule="atLeast"/>
          <w:jc w:val="center"/>
        </w:trPr>
        <w:tc>
          <w:tcPr>
            <w:tcW w:w="1129" w:type="dxa"/>
            <w:vMerge w:val="continue"/>
            <w:vAlign w:val="center"/>
          </w:tcPr>
          <w:p w14:paraId="29E5ED0C">
            <w:pPr>
              <w:pStyle w:val="107"/>
              <w:rPr>
                <w:rFonts w:hint="eastAsia"/>
                <w:color w:val="auto"/>
                <w:highlight w:val="none"/>
              </w:rPr>
            </w:pPr>
          </w:p>
        </w:tc>
        <w:tc>
          <w:tcPr>
            <w:tcW w:w="1239" w:type="dxa"/>
            <w:vMerge w:val="continue"/>
            <w:vAlign w:val="center"/>
          </w:tcPr>
          <w:p w14:paraId="74C3C198">
            <w:pPr>
              <w:rPr>
                <w:rFonts w:hint="eastAsia" w:ascii="宋体" w:hAnsi="宋体" w:cs="宋体"/>
                <w:color w:val="auto"/>
                <w:szCs w:val="21"/>
                <w:highlight w:val="none"/>
              </w:rPr>
            </w:pPr>
          </w:p>
        </w:tc>
        <w:tc>
          <w:tcPr>
            <w:tcW w:w="3014" w:type="dxa"/>
            <w:vAlign w:val="center"/>
          </w:tcPr>
          <w:p w14:paraId="14E6D510">
            <w:pPr>
              <w:pStyle w:val="107"/>
              <w:rPr>
                <w:rFonts w:hint="eastAsia"/>
                <w:color w:val="auto"/>
                <w:highlight w:val="none"/>
              </w:rPr>
            </w:pPr>
            <w:r>
              <w:rPr>
                <w:rFonts w:hint="eastAsia"/>
                <w:color w:val="auto"/>
                <w:highlight w:val="none"/>
              </w:rPr>
              <w:t>▲音频接</w:t>
            </w:r>
            <w:r>
              <w:rPr>
                <w:rFonts w:hint="eastAsia"/>
                <w:color w:val="auto"/>
                <w:spacing w:val="-10"/>
                <w:highlight w:val="none"/>
              </w:rPr>
              <w:t>口类型</w:t>
            </w:r>
          </w:p>
        </w:tc>
        <w:tc>
          <w:tcPr>
            <w:tcW w:w="3402" w:type="dxa"/>
            <w:vAlign w:val="center"/>
          </w:tcPr>
          <w:p w14:paraId="76888F91">
            <w:pPr>
              <w:pStyle w:val="107"/>
              <w:rPr>
                <w:rFonts w:hint="eastAsia"/>
                <w:color w:val="auto"/>
                <w:highlight w:val="none"/>
              </w:rPr>
            </w:pPr>
            <w:r>
              <w:rPr>
                <w:rFonts w:hint="eastAsia"/>
                <w:color w:val="auto"/>
                <w:highlight w:val="none"/>
              </w:rPr>
              <w:t>支持3.5mm孔径3段式或4段式接口</w:t>
            </w:r>
          </w:p>
        </w:tc>
      </w:tr>
      <w:tr w14:paraId="3E884447">
        <w:trPr>
          <w:trHeight w:val="340" w:hRule="atLeast"/>
          <w:jc w:val="center"/>
        </w:trPr>
        <w:tc>
          <w:tcPr>
            <w:tcW w:w="1129" w:type="dxa"/>
            <w:vMerge w:val="continue"/>
            <w:vAlign w:val="center"/>
          </w:tcPr>
          <w:p w14:paraId="2E98AC13">
            <w:pPr>
              <w:pStyle w:val="107"/>
              <w:rPr>
                <w:rFonts w:hint="eastAsia"/>
                <w:color w:val="auto"/>
                <w:highlight w:val="none"/>
              </w:rPr>
            </w:pPr>
          </w:p>
        </w:tc>
        <w:tc>
          <w:tcPr>
            <w:tcW w:w="1239" w:type="dxa"/>
            <w:vMerge w:val="continue"/>
            <w:vAlign w:val="center"/>
          </w:tcPr>
          <w:p w14:paraId="320E2873">
            <w:pPr>
              <w:rPr>
                <w:rFonts w:hint="eastAsia" w:ascii="宋体" w:hAnsi="宋体" w:cs="宋体"/>
                <w:color w:val="auto"/>
                <w:szCs w:val="21"/>
                <w:highlight w:val="none"/>
              </w:rPr>
            </w:pPr>
          </w:p>
        </w:tc>
        <w:tc>
          <w:tcPr>
            <w:tcW w:w="3014" w:type="dxa"/>
            <w:vAlign w:val="center"/>
          </w:tcPr>
          <w:p w14:paraId="64328B8F">
            <w:pPr>
              <w:pStyle w:val="107"/>
              <w:rPr>
                <w:rFonts w:hint="eastAsia"/>
                <w:color w:val="auto"/>
                <w:highlight w:val="none"/>
              </w:rPr>
            </w:pPr>
            <w:r>
              <w:rPr>
                <w:rFonts w:hint="eastAsia"/>
                <w:color w:val="auto"/>
                <w:highlight w:val="none"/>
              </w:rPr>
              <w:t>▲HDMI</w:t>
            </w:r>
            <w:r>
              <w:rPr>
                <w:rFonts w:hint="eastAsia"/>
                <w:color w:val="auto"/>
                <w:spacing w:val="-3"/>
                <w:highlight w:val="none"/>
              </w:rPr>
              <w:t>显示接口要</w:t>
            </w:r>
            <w:r>
              <w:rPr>
                <w:rFonts w:hint="eastAsia"/>
                <w:color w:val="auto"/>
                <w:highlight w:val="none"/>
              </w:rPr>
              <w:t>求</w:t>
            </w:r>
          </w:p>
        </w:tc>
        <w:tc>
          <w:tcPr>
            <w:tcW w:w="3402" w:type="dxa"/>
            <w:vAlign w:val="center"/>
          </w:tcPr>
          <w:p w14:paraId="0220C73E">
            <w:pPr>
              <w:pStyle w:val="107"/>
              <w:rPr>
                <w:rFonts w:hint="eastAsia"/>
                <w:color w:val="auto"/>
                <w:highlight w:val="none"/>
              </w:rPr>
            </w:pPr>
            <w:r>
              <w:rPr>
                <w:rFonts w:hint="eastAsia"/>
                <w:color w:val="auto"/>
                <w:spacing w:val="-3"/>
                <w:highlight w:val="none"/>
              </w:rPr>
              <w:t>提供HDMI作为显示</w:t>
            </w:r>
            <w:r>
              <w:rPr>
                <w:rFonts w:hint="eastAsia"/>
                <w:color w:val="auto"/>
                <w:highlight w:val="none"/>
              </w:rPr>
              <w:t>接口，应支持音频和视频同步输出</w:t>
            </w:r>
          </w:p>
        </w:tc>
      </w:tr>
      <w:tr w14:paraId="187D4127">
        <w:trPr>
          <w:trHeight w:val="340" w:hRule="atLeast"/>
          <w:jc w:val="center"/>
        </w:trPr>
        <w:tc>
          <w:tcPr>
            <w:tcW w:w="1129" w:type="dxa"/>
            <w:vMerge w:val="restart"/>
            <w:vAlign w:val="center"/>
          </w:tcPr>
          <w:p w14:paraId="0CB03ED3">
            <w:pPr>
              <w:pStyle w:val="107"/>
              <w:ind w:firstLine="420" w:firstLineChars="200"/>
              <w:rPr>
                <w:rFonts w:hint="eastAsia"/>
                <w:color w:val="auto"/>
                <w:highlight w:val="none"/>
              </w:rPr>
            </w:pPr>
            <w:r>
              <w:rPr>
                <w:rFonts w:hint="eastAsia"/>
                <w:color w:val="auto"/>
                <w:highlight w:val="none"/>
              </w:rPr>
              <w:t>9</w:t>
            </w:r>
          </w:p>
        </w:tc>
        <w:tc>
          <w:tcPr>
            <w:tcW w:w="1239" w:type="dxa"/>
            <w:vMerge w:val="restart"/>
            <w:vAlign w:val="center"/>
          </w:tcPr>
          <w:p w14:paraId="6066E5C3">
            <w:pPr>
              <w:rPr>
                <w:rFonts w:hint="eastAsia" w:ascii="宋体" w:hAnsi="宋体" w:cs="宋体"/>
                <w:color w:val="auto"/>
                <w:szCs w:val="21"/>
                <w:highlight w:val="none"/>
              </w:rPr>
            </w:pPr>
            <w:r>
              <w:rPr>
                <w:rFonts w:hint="eastAsia" w:ascii="宋体" w:hAnsi="宋体" w:cs="宋体"/>
                <w:color w:val="auto"/>
                <w:spacing w:val="-2"/>
                <w:szCs w:val="21"/>
                <w:highlight w:val="none"/>
              </w:rPr>
              <w:t>整机</w:t>
            </w:r>
            <w:r>
              <w:rPr>
                <w:rFonts w:hint="eastAsia" w:ascii="宋体" w:hAnsi="宋体" w:cs="宋体"/>
                <w:color w:val="auto"/>
                <w:szCs w:val="21"/>
                <w:highlight w:val="none"/>
              </w:rPr>
              <w:t>基础规格</w:t>
            </w:r>
          </w:p>
        </w:tc>
        <w:tc>
          <w:tcPr>
            <w:tcW w:w="3014" w:type="dxa"/>
            <w:vAlign w:val="center"/>
          </w:tcPr>
          <w:p w14:paraId="6689641F">
            <w:pPr>
              <w:pStyle w:val="107"/>
              <w:rPr>
                <w:rFonts w:hint="eastAsia"/>
                <w:color w:val="auto"/>
                <w:highlight w:val="none"/>
              </w:rPr>
            </w:pPr>
            <w:r>
              <w:rPr>
                <w:rFonts w:hint="eastAsia"/>
                <w:color w:val="auto"/>
                <w:highlight w:val="none"/>
              </w:rPr>
              <w:t>整机噪音</w:t>
            </w:r>
          </w:p>
        </w:tc>
        <w:tc>
          <w:tcPr>
            <w:tcW w:w="3402" w:type="dxa"/>
            <w:vAlign w:val="center"/>
          </w:tcPr>
          <w:p w14:paraId="3FD2E3E3">
            <w:pPr>
              <w:pStyle w:val="107"/>
              <w:rPr>
                <w:rFonts w:hint="eastAsia"/>
                <w:color w:val="auto"/>
                <w:spacing w:val="-1"/>
                <w:highlight w:val="none"/>
              </w:rPr>
            </w:pPr>
            <w:r>
              <w:rPr>
                <w:rFonts w:hint="eastAsia"/>
                <w:color w:val="auto"/>
                <w:highlight w:val="none"/>
              </w:rPr>
              <w:t>空闲状态下声压级≤25dB(A)</w:t>
            </w:r>
          </w:p>
        </w:tc>
      </w:tr>
      <w:tr w14:paraId="4998E862">
        <w:trPr>
          <w:trHeight w:val="340" w:hRule="atLeast"/>
          <w:jc w:val="center"/>
        </w:trPr>
        <w:tc>
          <w:tcPr>
            <w:tcW w:w="1129" w:type="dxa"/>
            <w:vMerge w:val="continue"/>
            <w:vAlign w:val="center"/>
          </w:tcPr>
          <w:p w14:paraId="183925CD">
            <w:pPr>
              <w:pStyle w:val="107"/>
              <w:rPr>
                <w:rFonts w:hint="eastAsia"/>
                <w:color w:val="auto"/>
                <w:highlight w:val="none"/>
              </w:rPr>
            </w:pPr>
          </w:p>
        </w:tc>
        <w:tc>
          <w:tcPr>
            <w:tcW w:w="1239" w:type="dxa"/>
            <w:vMerge w:val="continue"/>
            <w:vAlign w:val="center"/>
          </w:tcPr>
          <w:p w14:paraId="636BD887">
            <w:pPr>
              <w:rPr>
                <w:rFonts w:hint="eastAsia" w:ascii="宋体" w:hAnsi="宋体" w:cs="宋体"/>
                <w:color w:val="auto"/>
                <w:szCs w:val="21"/>
                <w:highlight w:val="none"/>
              </w:rPr>
            </w:pPr>
          </w:p>
        </w:tc>
        <w:tc>
          <w:tcPr>
            <w:tcW w:w="3014" w:type="dxa"/>
            <w:vAlign w:val="center"/>
          </w:tcPr>
          <w:p w14:paraId="3B5E8F94">
            <w:pPr>
              <w:pStyle w:val="107"/>
              <w:rPr>
                <w:rFonts w:hint="eastAsia"/>
                <w:color w:val="auto"/>
                <w:highlight w:val="none"/>
              </w:rPr>
            </w:pPr>
            <w:r>
              <w:rPr>
                <w:rFonts w:hint="eastAsia"/>
                <w:color w:val="auto"/>
                <w:highlight w:val="none"/>
              </w:rPr>
              <w:t>▲整机能</w:t>
            </w:r>
            <w:r>
              <w:rPr>
                <w:rFonts w:hint="eastAsia"/>
                <w:color w:val="auto"/>
                <w:spacing w:val="-2"/>
                <w:highlight w:val="none"/>
              </w:rPr>
              <w:t>效限定值</w:t>
            </w:r>
          </w:p>
        </w:tc>
        <w:tc>
          <w:tcPr>
            <w:tcW w:w="3402" w:type="dxa"/>
            <w:vAlign w:val="center"/>
          </w:tcPr>
          <w:p w14:paraId="35B7071E">
            <w:pPr>
              <w:pStyle w:val="107"/>
              <w:rPr>
                <w:rFonts w:hint="eastAsia"/>
                <w:color w:val="auto"/>
                <w:highlight w:val="none"/>
              </w:rPr>
            </w:pPr>
            <w:r>
              <w:rPr>
                <w:rFonts w:hint="eastAsia"/>
                <w:color w:val="auto"/>
                <w:highlight w:val="none"/>
              </w:rPr>
              <w:t>产品能效限定值应达到GB28380-2012</w:t>
            </w:r>
            <w:r>
              <w:rPr>
                <w:rFonts w:hint="eastAsia"/>
                <w:color w:val="auto"/>
                <w:spacing w:val="-2"/>
                <w:highlight w:val="none"/>
              </w:rPr>
              <w:t>标准中能效等级2级及以上</w:t>
            </w:r>
          </w:p>
        </w:tc>
      </w:tr>
      <w:tr w14:paraId="175FCB2E">
        <w:trPr>
          <w:trHeight w:val="340" w:hRule="atLeast"/>
          <w:jc w:val="center"/>
        </w:trPr>
        <w:tc>
          <w:tcPr>
            <w:tcW w:w="1129" w:type="dxa"/>
            <w:vMerge w:val="continue"/>
            <w:vAlign w:val="center"/>
          </w:tcPr>
          <w:p w14:paraId="0A17D351">
            <w:pPr>
              <w:pStyle w:val="107"/>
              <w:rPr>
                <w:rFonts w:hint="eastAsia"/>
                <w:color w:val="auto"/>
                <w:highlight w:val="none"/>
              </w:rPr>
            </w:pPr>
          </w:p>
        </w:tc>
        <w:tc>
          <w:tcPr>
            <w:tcW w:w="1239" w:type="dxa"/>
            <w:vMerge w:val="continue"/>
            <w:vAlign w:val="center"/>
          </w:tcPr>
          <w:p w14:paraId="4F128A7D">
            <w:pPr>
              <w:rPr>
                <w:rFonts w:hint="eastAsia" w:ascii="宋体" w:hAnsi="宋体" w:cs="宋体"/>
                <w:color w:val="auto"/>
                <w:szCs w:val="21"/>
                <w:highlight w:val="none"/>
              </w:rPr>
            </w:pPr>
          </w:p>
        </w:tc>
        <w:tc>
          <w:tcPr>
            <w:tcW w:w="3014" w:type="dxa"/>
            <w:vAlign w:val="center"/>
          </w:tcPr>
          <w:p w14:paraId="1557C2DE">
            <w:pPr>
              <w:pStyle w:val="107"/>
              <w:rPr>
                <w:rFonts w:hint="eastAsia"/>
                <w:color w:val="auto"/>
                <w:highlight w:val="none"/>
              </w:rPr>
            </w:pPr>
            <w:r>
              <w:rPr>
                <w:rFonts w:hint="eastAsia"/>
                <w:color w:val="auto"/>
                <w:highlight w:val="none"/>
              </w:rPr>
              <w:t>▲机箱尺</w:t>
            </w:r>
            <w:r>
              <w:rPr>
                <w:rFonts w:hint="eastAsia"/>
                <w:color w:val="auto"/>
                <w:spacing w:val="-5"/>
                <w:highlight w:val="none"/>
              </w:rPr>
              <w:t>寸容量</w:t>
            </w:r>
          </w:p>
        </w:tc>
        <w:tc>
          <w:tcPr>
            <w:tcW w:w="3402" w:type="dxa"/>
            <w:vAlign w:val="center"/>
          </w:tcPr>
          <w:p w14:paraId="62DB6FE0">
            <w:pPr>
              <w:pStyle w:val="107"/>
              <w:rPr>
                <w:rFonts w:hint="eastAsia"/>
                <w:color w:val="auto"/>
                <w:highlight w:val="none"/>
              </w:rPr>
            </w:pPr>
            <w:r>
              <w:rPr>
                <w:rFonts w:hint="eastAsia"/>
                <w:color w:val="auto"/>
                <w:highlight w:val="none"/>
              </w:rPr>
              <w:t>机箱体积应不大于9L</w:t>
            </w:r>
          </w:p>
        </w:tc>
      </w:tr>
      <w:tr w14:paraId="7E2CA8BC">
        <w:trPr>
          <w:trHeight w:val="340" w:hRule="atLeast"/>
          <w:jc w:val="center"/>
        </w:trPr>
        <w:tc>
          <w:tcPr>
            <w:tcW w:w="1129" w:type="dxa"/>
            <w:vMerge w:val="continue"/>
            <w:vAlign w:val="center"/>
          </w:tcPr>
          <w:p w14:paraId="51025F47">
            <w:pPr>
              <w:pStyle w:val="107"/>
              <w:rPr>
                <w:rFonts w:hint="eastAsia"/>
                <w:color w:val="auto"/>
                <w:highlight w:val="none"/>
              </w:rPr>
            </w:pPr>
          </w:p>
        </w:tc>
        <w:tc>
          <w:tcPr>
            <w:tcW w:w="1239" w:type="dxa"/>
            <w:vMerge w:val="continue"/>
            <w:vAlign w:val="center"/>
          </w:tcPr>
          <w:p w14:paraId="630E1024">
            <w:pPr>
              <w:rPr>
                <w:rFonts w:hint="eastAsia" w:ascii="宋体" w:hAnsi="宋体" w:cs="宋体"/>
                <w:color w:val="auto"/>
                <w:szCs w:val="21"/>
                <w:highlight w:val="none"/>
              </w:rPr>
            </w:pPr>
          </w:p>
        </w:tc>
        <w:tc>
          <w:tcPr>
            <w:tcW w:w="3014" w:type="dxa"/>
            <w:vAlign w:val="center"/>
          </w:tcPr>
          <w:p w14:paraId="2D8E1DC1">
            <w:pPr>
              <w:pStyle w:val="107"/>
              <w:rPr>
                <w:rFonts w:hint="eastAsia"/>
                <w:color w:val="auto"/>
                <w:highlight w:val="none"/>
              </w:rPr>
            </w:pPr>
            <w:r>
              <w:rPr>
                <w:rFonts w:hint="eastAsia"/>
                <w:color w:val="auto"/>
                <w:highlight w:val="none"/>
              </w:rPr>
              <w:t>▲MTBF测试</w:t>
            </w:r>
          </w:p>
        </w:tc>
        <w:tc>
          <w:tcPr>
            <w:tcW w:w="3402" w:type="dxa"/>
            <w:vAlign w:val="center"/>
          </w:tcPr>
          <w:p w14:paraId="40184570">
            <w:pPr>
              <w:pStyle w:val="107"/>
              <w:rPr>
                <w:rFonts w:hint="eastAsia"/>
                <w:color w:val="auto"/>
                <w:highlight w:val="none"/>
              </w:rPr>
            </w:pPr>
            <w:r>
              <w:rPr>
                <w:rFonts w:hint="eastAsia"/>
                <w:color w:val="auto"/>
                <w:highlight w:val="none"/>
              </w:rPr>
              <w:t>MTBF(m1)≥3万小时</w:t>
            </w:r>
          </w:p>
        </w:tc>
      </w:tr>
      <w:tr w14:paraId="401571C6">
        <w:trPr>
          <w:trHeight w:val="340" w:hRule="atLeast"/>
          <w:jc w:val="center"/>
        </w:trPr>
        <w:tc>
          <w:tcPr>
            <w:tcW w:w="1129" w:type="dxa"/>
            <w:vMerge w:val="restart"/>
            <w:vAlign w:val="center"/>
          </w:tcPr>
          <w:p w14:paraId="12522657">
            <w:pPr>
              <w:pStyle w:val="107"/>
              <w:ind w:firstLine="420" w:firstLineChars="200"/>
              <w:rPr>
                <w:rFonts w:hint="eastAsia"/>
                <w:color w:val="auto"/>
                <w:highlight w:val="none"/>
              </w:rPr>
            </w:pPr>
            <w:r>
              <w:rPr>
                <w:rFonts w:hint="eastAsia"/>
                <w:color w:val="auto"/>
                <w:highlight w:val="none"/>
              </w:rPr>
              <w:t>10</w:t>
            </w:r>
          </w:p>
        </w:tc>
        <w:tc>
          <w:tcPr>
            <w:tcW w:w="1239" w:type="dxa"/>
            <w:vMerge w:val="restart"/>
            <w:vAlign w:val="center"/>
          </w:tcPr>
          <w:p w14:paraId="1D81DFB6">
            <w:pPr>
              <w:rPr>
                <w:rFonts w:hint="eastAsia" w:ascii="宋体" w:hAnsi="宋体" w:cs="宋体"/>
                <w:color w:val="auto"/>
                <w:szCs w:val="21"/>
                <w:highlight w:val="none"/>
              </w:rPr>
            </w:pPr>
            <w:r>
              <w:rPr>
                <w:rFonts w:hint="eastAsia" w:ascii="宋体" w:hAnsi="宋体" w:cs="宋体"/>
                <w:color w:val="auto"/>
                <w:szCs w:val="21"/>
                <w:highlight w:val="none"/>
              </w:rPr>
              <w:t>操作系统及软件功能</w:t>
            </w:r>
          </w:p>
        </w:tc>
        <w:tc>
          <w:tcPr>
            <w:tcW w:w="3014" w:type="dxa"/>
            <w:vAlign w:val="center"/>
          </w:tcPr>
          <w:p w14:paraId="1A700A9B">
            <w:pPr>
              <w:pStyle w:val="107"/>
              <w:rPr>
                <w:rFonts w:hint="eastAsia"/>
                <w:color w:val="auto"/>
                <w:highlight w:val="none"/>
              </w:rPr>
            </w:pPr>
            <w:r>
              <w:rPr>
                <w:rFonts w:hint="eastAsia"/>
                <w:color w:val="auto"/>
                <w:highlight w:val="none"/>
              </w:rPr>
              <w:t>▲中文信</w:t>
            </w:r>
            <w:r>
              <w:rPr>
                <w:rFonts w:hint="eastAsia"/>
                <w:color w:val="auto"/>
                <w:spacing w:val="-3"/>
                <w:highlight w:val="none"/>
              </w:rPr>
              <w:t>息处理要</w:t>
            </w:r>
            <w:r>
              <w:rPr>
                <w:rFonts w:hint="eastAsia"/>
                <w:color w:val="auto"/>
                <w:highlight w:val="none"/>
              </w:rPr>
              <w:t>求</w:t>
            </w:r>
          </w:p>
        </w:tc>
        <w:tc>
          <w:tcPr>
            <w:tcW w:w="3402" w:type="dxa"/>
            <w:vAlign w:val="center"/>
          </w:tcPr>
          <w:p w14:paraId="5753ACB5">
            <w:pPr>
              <w:pStyle w:val="107"/>
              <w:rPr>
                <w:rFonts w:hint="eastAsia"/>
                <w:color w:val="auto"/>
                <w:highlight w:val="none"/>
              </w:rPr>
            </w:pPr>
            <w:r>
              <w:rPr>
                <w:rFonts w:hint="eastAsia"/>
                <w:color w:val="auto"/>
                <w:highlight w:val="none"/>
              </w:rPr>
              <w:t>符合GB18030的相关规定</w:t>
            </w:r>
          </w:p>
        </w:tc>
      </w:tr>
      <w:tr w14:paraId="0C861E80">
        <w:trPr>
          <w:trHeight w:val="340" w:hRule="atLeast"/>
          <w:jc w:val="center"/>
        </w:trPr>
        <w:tc>
          <w:tcPr>
            <w:tcW w:w="1129" w:type="dxa"/>
            <w:vMerge w:val="continue"/>
            <w:vAlign w:val="center"/>
          </w:tcPr>
          <w:p w14:paraId="11BA807D">
            <w:pPr>
              <w:pStyle w:val="107"/>
              <w:rPr>
                <w:rFonts w:hint="eastAsia"/>
                <w:color w:val="auto"/>
                <w:highlight w:val="none"/>
              </w:rPr>
            </w:pPr>
          </w:p>
        </w:tc>
        <w:tc>
          <w:tcPr>
            <w:tcW w:w="1239" w:type="dxa"/>
            <w:vMerge w:val="continue"/>
            <w:vAlign w:val="center"/>
          </w:tcPr>
          <w:p w14:paraId="3AE000CB">
            <w:pPr>
              <w:rPr>
                <w:rFonts w:hint="eastAsia" w:ascii="宋体" w:hAnsi="宋体" w:cs="宋体"/>
                <w:color w:val="auto"/>
                <w:szCs w:val="21"/>
                <w:highlight w:val="none"/>
              </w:rPr>
            </w:pPr>
          </w:p>
        </w:tc>
        <w:tc>
          <w:tcPr>
            <w:tcW w:w="3014" w:type="dxa"/>
            <w:vAlign w:val="center"/>
          </w:tcPr>
          <w:p w14:paraId="3E8B4D3A">
            <w:pPr>
              <w:pStyle w:val="107"/>
              <w:rPr>
                <w:rFonts w:hint="eastAsia"/>
                <w:color w:val="auto"/>
                <w:highlight w:val="none"/>
              </w:rPr>
            </w:pPr>
            <w:r>
              <w:rPr>
                <w:rFonts w:hint="eastAsia"/>
                <w:color w:val="auto"/>
                <w:spacing w:val="-1"/>
                <w:highlight w:val="none"/>
              </w:rPr>
              <w:t>▲操作系</w:t>
            </w:r>
            <w:r>
              <w:rPr>
                <w:rFonts w:hint="eastAsia"/>
                <w:color w:val="auto"/>
                <w:highlight w:val="none"/>
              </w:rPr>
              <w:t>统备份及还原功能</w:t>
            </w:r>
          </w:p>
        </w:tc>
        <w:tc>
          <w:tcPr>
            <w:tcW w:w="3402" w:type="dxa"/>
            <w:vAlign w:val="center"/>
          </w:tcPr>
          <w:p w14:paraId="011E8FFA">
            <w:pPr>
              <w:pStyle w:val="107"/>
              <w:rPr>
                <w:rFonts w:hint="eastAsia"/>
                <w:color w:val="auto"/>
                <w:highlight w:val="none"/>
              </w:rPr>
            </w:pPr>
            <w:r>
              <w:rPr>
                <w:rFonts w:hint="eastAsia"/>
                <w:color w:val="auto"/>
                <w:highlight w:val="none"/>
              </w:rPr>
              <w:t>支持操作系统备份及还原功能</w:t>
            </w:r>
          </w:p>
        </w:tc>
      </w:tr>
      <w:tr w14:paraId="695899ED">
        <w:trPr>
          <w:trHeight w:val="340" w:hRule="atLeast"/>
          <w:jc w:val="center"/>
        </w:trPr>
        <w:tc>
          <w:tcPr>
            <w:tcW w:w="1129" w:type="dxa"/>
            <w:vMerge w:val="continue"/>
            <w:vAlign w:val="center"/>
          </w:tcPr>
          <w:p w14:paraId="104CBC37">
            <w:pPr>
              <w:pStyle w:val="107"/>
              <w:rPr>
                <w:rFonts w:hint="eastAsia"/>
                <w:color w:val="auto"/>
                <w:highlight w:val="none"/>
              </w:rPr>
            </w:pPr>
          </w:p>
        </w:tc>
        <w:tc>
          <w:tcPr>
            <w:tcW w:w="1239" w:type="dxa"/>
            <w:vMerge w:val="continue"/>
            <w:vAlign w:val="center"/>
          </w:tcPr>
          <w:p w14:paraId="6ADD534C">
            <w:pPr>
              <w:rPr>
                <w:rFonts w:hint="eastAsia" w:ascii="宋体" w:hAnsi="宋体" w:cs="宋体"/>
                <w:color w:val="auto"/>
                <w:szCs w:val="21"/>
                <w:highlight w:val="none"/>
              </w:rPr>
            </w:pPr>
          </w:p>
        </w:tc>
        <w:tc>
          <w:tcPr>
            <w:tcW w:w="3014" w:type="dxa"/>
            <w:vAlign w:val="center"/>
          </w:tcPr>
          <w:p w14:paraId="47D16D7A">
            <w:pPr>
              <w:pStyle w:val="107"/>
              <w:rPr>
                <w:rFonts w:hint="eastAsia"/>
                <w:color w:val="auto"/>
                <w:highlight w:val="none"/>
              </w:rPr>
            </w:pPr>
            <w:r>
              <w:rPr>
                <w:rFonts w:hint="eastAsia"/>
                <w:color w:val="auto"/>
                <w:highlight w:val="none"/>
              </w:rPr>
              <w:t>▲BIOS支</w:t>
            </w:r>
            <w:r>
              <w:rPr>
                <w:rFonts w:hint="eastAsia"/>
                <w:color w:val="auto"/>
                <w:spacing w:val="-2"/>
                <w:highlight w:val="none"/>
              </w:rPr>
              <w:t>持关闭通</w:t>
            </w:r>
            <w:r>
              <w:rPr>
                <w:rFonts w:hint="eastAsia"/>
                <w:color w:val="auto"/>
                <w:spacing w:val="-3"/>
                <w:highlight w:val="none"/>
              </w:rPr>
              <w:t>讯接口</w:t>
            </w:r>
          </w:p>
        </w:tc>
        <w:tc>
          <w:tcPr>
            <w:tcW w:w="3402" w:type="dxa"/>
            <w:vAlign w:val="center"/>
          </w:tcPr>
          <w:p w14:paraId="4861C1E7">
            <w:pPr>
              <w:pStyle w:val="107"/>
              <w:rPr>
                <w:rFonts w:hint="eastAsia"/>
                <w:color w:val="auto"/>
                <w:highlight w:val="none"/>
              </w:rPr>
            </w:pPr>
            <w:r>
              <w:rPr>
                <w:rFonts w:hint="eastAsia"/>
                <w:color w:val="auto"/>
                <w:highlight w:val="none"/>
              </w:rPr>
              <w:t>支持BIOS关闭以太网及USB接口</w:t>
            </w:r>
          </w:p>
        </w:tc>
      </w:tr>
      <w:tr w14:paraId="530B0D05">
        <w:trPr>
          <w:trHeight w:val="636" w:hRule="atLeast"/>
          <w:jc w:val="center"/>
        </w:trPr>
        <w:tc>
          <w:tcPr>
            <w:tcW w:w="1129" w:type="dxa"/>
            <w:vMerge w:val="continue"/>
            <w:vAlign w:val="center"/>
          </w:tcPr>
          <w:p w14:paraId="0715FF3B">
            <w:pPr>
              <w:pStyle w:val="107"/>
              <w:rPr>
                <w:rFonts w:hint="eastAsia"/>
                <w:color w:val="auto"/>
                <w:highlight w:val="none"/>
              </w:rPr>
            </w:pPr>
          </w:p>
        </w:tc>
        <w:tc>
          <w:tcPr>
            <w:tcW w:w="1239" w:type="dxa"/>
            <w:vMerge w:val="continue"/>
            <w:vAlign w:val="center"/>
          </w:tcPr>
          <w:p w14:paraId="71ED1DA6">
            <w:pPr>
              <w:rPr>
                <w:rFonts w:hint="eastAsia" w:ascii="宋体" w:hAnsi="宋体" w:cs="宋体"/>
                <w:color w:val="auto"/>
                <w:szCs w:val="21"/>
                <w:highlight w:val="none"/>
              </w:rPr>
            </w:pPr>
          </w:p>
        </w:tc>
        <w:tc>
          <w:tcPr>
            <w:tcW w:w="3014" w:type="dxa"/>
            <w:vAlign w:val="center"/>
          </w:tcPr>
          <w:p w14:paraId="30975162">
            <w:pPr>
              <w:pStyle w:val="107"/>
              <w:rPr>
                <w:rFonts w:hint="eastAsia"/>
                <w:color w:val="auto"/>
                <w:highlight w:val="none"/>
              </w:rPr>
            </w:pPr>
            <w:r>
              <w:rPr>
                <w:rFonts w:hint="eastAsia"/>
                <w:color w:val="auto"/>
                <w:highlight w:val="none"/>
              </w:rPr>
              <w:t>▲预装操作系统</w:t>
            </w:r>
          </w:p>
        </w:tc>
        <w:tc>
          <w:tcPr>
            <w:tcW w:w="3402" w:type="dxa"/>
            <w:vAlign w:val="center"/>
          </w:tcPr>
          <w:p w14:paraId="3819DB9E">
            <w:pPr>
              <w:pStyle w:val="107"/>
              <w:rPr>
                <w:rFonts w:hint="eastAsia"/>
                <w:color w:val="auto"/>
                <w:highlight w:val="none"/>
              </w:rPr>
            </w:pPr>
            <w:r>
              <w:rPr>
                <w:rFonts w:hint="eastAsia"/>
                <w:color w:val="auto"/>
                <w:highlight w:val="none"/>
              </w:rPr>
              <w:t>预装统信教育版国产化操作系统（含5年正版升级服务）</w:t>
            </w:r>
          </w:p>
        </w:tc>
      </w:tr>
      <w:tr w14:paraId="344831FC">
        <w:trPr>
          <w:trHeight w:val="636" w:hRule="atLeast"/>
          <w:jc w:val="center"/>
        </w:trPr>
        <w:tc>
          <w:tcPr>
            <w:tcW w:w="1129" w:type="dxa"/>
            <w:vMerge w:val="continue"/>
            <w:vAlign w:val="center"/>
          </w:tcPr>
          <w:p w14:paraId="69FF63BD">
            <w:pPr>
              <w:pStyle w:val="107"/>
              <w:rPr>
                <w:rFonts w:hint="eastAsia"/>
                <w:color w:val="auto"/>
                <w:highlight w:val="none"/>
              </w:rPr>
            </w:pPr>
          </w:p>
        </w:tc>
        <w:tc>
          <w:tcPr>
            <w:tcW w:w="1239" w:type="dxa"/>
            <w:vMerge w:val="continue"/>
            <w:vAlign w:val="center"/>
          </w:tcPr>
          <w:p w14:paraId="05A22B38">
            <w:pPr>
              <w:rPr>
                <w:rFonts w:hint="eastAsia" w:ascii="宋体" w:hAnsi="宋体" w:cs="宋体"/>
                <w:color w:val="auto"/>
                <w:szCs w:val="21"/>
                <w:highlight w:val="none"/>
              </w:rPr>
            </w:pPr>
          </w:p>
        </w:tc>
        <w:tc>
          <w:tcPr>
            <w:tcW w:w="3014" w:type="dxa"/>
            <w:vAlign w:val="center"/>
          </w:tcPr>
          <w:p w14:paraId="3960C9DA">
            <w:pPr>
              <w:pStyle w:val="107"/>
              <w:rPr>
                <w:rFonts w:hint="eastAsia"/>
                <w:color w:val="auto"/>
                <w:highlight w:val="none"/>
              </w:rPr>
            </w:pPr>
            <w:r>
              <w:rPr>
                <w:rFonts w:hint="eastAsia"/>
                <w:color w:val="auto"/>
                <w:highlight w:val="none"/>
              </w:rPr>
              <w:t>▲预装办公软件</w:t>
            </w:r>
          </w:p>
        </w:tc>
        <w:tc>
          <w:tcPr>
            <w:tcW w:w="3402" w:type="dxa"/>
            <w:vAlign w:val="center"/>
          </w:tcPr>
          <w:p w14:paraId="512C871D">
            <w:pPr>
              <w:pStyle w:val="107"/>
              <w:rPr>
                <w:rFonts w:hint="eastAsia"/>
                <w:color w:val="auto"/>
                <w:highlight w:val="none"/>
              </w:rPr>
            </w:pPr>
            <w:r>
              <w:rPr>
                <w:rFonts w:hint="eastAsia"/>
                <w:color w:val="auto"/>
                <w:highlight w:val="none"/>
              </w:rPr>
              <w:t>预装金山WPS国产化办公软件（含1年正版升级服务）</w:t>
            </w:r>
          </w:p>
        </w:tc>
      </w:tr>
      <w:tr w14:paraId="6BD78D2C">
        <w:trPr>
          <w:trHeight w:val="340" w:hRule="atLeast"/>
          <w:jc w:val="center"/>
        </w:trPr>
        <w:tc>
          <w:tcPr>
            <w:tcW w:w="1129" w:type="dxa"/>
            <w:vMerge w:val="continue"/>
            <w:vAlign w:val="center"/>
          </w:tcPr>
          <w:p w14:paraId="50B27134">
            <w:pPr>
              <w:pStyle w:val="107"/>
              <w:rPr>
                <w:rFonts w:hint="eastAsia"/>
                <w:color w:val="auto"/>
                <w:highlight w:val="none"/>
              </w:rPr>
            </w:pPr>
          </w:p>
        </w:tc>
        <w:tc>
          <w:tcPr>
            <w:tcW w:w="1239" w:type="dxa"/>
            <w:vMerge w:val="continue"/>
            <w:vAlign w:val="center"/>
          </w:tcPr>
          <w:p w14:paraId="68ADBDDE">
            <w:pPr>
              <w:rPr>
                <w:rFonts w:hint="eastAsia" w:ascii="宋体" w:hAnsi="宋体" w:cs="宋体"/>
                <w:color w:val="auto"/>
                <w:szCs w:val="21"/>
                <w:highlight w:val="none"/>
              </w:rPr>
            </w:pPr>
          </w:p>
        </w:tc>
        <w:tc>
          <w:tcPr>
            <w:tcW w:w="3014" w:type="dxa"/>
            <w:vAlign w:val="center"/>
          </w:tcPr>
          <w:p w14:paraId="6C59CFA7">
            <w:pPr>
              <w:pStyle w:val="107"/>
              <w:rPr>
                <w:rFonts w:hint="eastAsia"/>
                <w:color w:val="auto"/>
                <w:highlight w:val="none"/>
              </w:rPr>
            </w:pPr>
            <w:r>
              <w:rPr>
                <w:rFonts w:hint="eastAsia"/>
                <w:color w:val="auto"/>
                <w:highlight w:val="none"/>
              </w:rPr>
              <w:t>▲合格证书要求</w:t>
            </w:r>
          </w:p>
        </w:tc>
        <w:tc>
          <w:tcPr>
            <w:tcW w:w="3402" w:type="dxa"/>
            <w:vAlign w:val="center"/>
          </w:tcPr>
          <w:p w14:paraId="4C8029FC">
            <w:pPr>
              <w:pStyle w:val="107"/>
              <w:rPr>
                <w:rFonts w:hint="eastAsia"/>
                <w:color w:val="auto"/>
                <w:highlight w:val="none"/>
              </w:rPr>
            </w:pPr>
            <w:r>
              <w:rPr>
                <w:rFonts w:hint="eastAsia"/>
                <w:color w:val="auto"/>
                <w:highlight w:val="none"/>
              </w:rPr>
              <w:t>供应商提供产品合格证</w:t>
            </w:r>
          </w:p>
        </w:tc>
      </w:tr>
    </w:tbl>
    <w:p w14:paraId="5BC59402">
      <w:pPr>
        <w:pStyle w:val="100"/>
        <w:ind w:firstLine="480"/>
        <w:rPr>
          <w:rFonts w:hint="eastAsia"/>
          <w:color w:val="auto"/>
          <w:highlight w:val="none"/>
        </w:rPr>
      </w:pPr>
      <w:r>
        <w:rPr>
          <w:rFonts w:hint="eastAsia"/>
          <w:color w:val="auto"/>
          <w:highlight w:val="none"/>
        </w:rPr>
        <w:t>台式电脑2详细指标要求：</w:t>
      </w:r>
    </w:p>
    <w:tbl>
      <w:tblPr>
        <w:tblStyle w:val="6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3119"/>
        <w:gridCol w:w="3368"/>
      </w:tblGrid>
      <w:tr w14:paraId="09F83758">
        <w:trPr>
          <w:trHeight w:val="497" w:hRule="atLeast"/>
          <w:jc w:val="center"/>
        </w:trPr>
        <w:tc>
          <w:tcPr>
            <w:tcW w:w="988" w:type="dxa"/>
            <w:vAlign w:val="center"/>
          </w:tcPr>
          <w:p w14:paraId="45CBFC79">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3DA18F70">
            <w:pPr>
              <w:rPr>
                <w:rFonts w:hint="eastAsia" w:ascii="宋体" w:hAnsi="宋体" w:cs="宋体"/>
                <w:color w:val="auto"/>
                <w:szCs w:val="21"/>
                <w:highlight w:val="none"/>
              </w:rPr>
            </w:pPr>
            <w:r>
              <w:rPr>
                <w:rFonts w:hint="eastAsia" w:ascii="宋体" w:hAnsi="宋体" w:cs="宋体"/>
                <w:color w:val="auto"/>
                <w:szCs w:val="21"/>
                <w:highlight w:val="none"/>
              </w:rPr>
              <w:t>一级指标</w:t>
            </w:r>
          </w:p>
        </w:tc>
        <w:tc>
          <w:tcPr>
            <w:tcW w:w="3119" w:type="dxa"/>
            <w:vAlign w:val="center"/>
          </w:tcPr>
          <w:p w14:paraId="7A08A196">
            <w:pPr>
              <w:ind w:firstLine="480"/>
              <w:rPr>
                <w:rFonts w:hint="eastAsia" w:ascii="宋体" w:hAnsi="宋体" w:cs="宋体"/>
                <w:color w:val="auto"/>
                <w:szCs w:val="21"/>
                <w:highlight w:val="none"/>
              </w:rPr>
            </w:pPr>
            <w:r>
              <w:rPr>
                <w:rFonts w:hint="eastAsia" w:ascii="宋体" w:hAnsi="宋体" w:cs="宋体"/>
                <w:color w:val="auto"/>
                <w:szCs w:val="21"/>
                <w:highlight w:val="none"/>
              </w:rPr>
              <w:t>二级指标</w:t>
            </w:r>
          </w:p>
        </w:tc>
        <w:tc>
          <w:tcPr>
            <w:tcW w:w="3368" w:type="dxa"/>
            <w:vAlign w:val="center"/>
          </w:tcPr>
          <w:p w14:paraId="382BF8E5">
            <w:pPr>
              <w:ind w:firstLine="480"/>
              <w:rPr>
                <w:rFonts w:hint="eastAsia" w:ascii="宋体" w:hAnsi="宋体" w:cs="宋体"/>
                <w:color w:val="auto"/>
                <w:szCs w:val="21"/>
                <w:highlight w:val="none"/>
              </w:rPr>
            </w:pPr>
            <w:r>
              <w:rPr>
                <w:rFonts w:hint="eastAsia" w:ascii="宋体" w:hAnsi="宋体" w:cs="宋体"/>
                <w:color w:val="auto"/>
                <w:szCs w:val="21"/>
                <w:highlight w:val="none"/>
              </w:rPr>
              <w:t>指标要求</w:t>
            </w:r>
          </w:p>
        </w:tc>
      </w:tr>
      <w:tr w14:paraId="628B1E01">
        <w:trPr>
          <w:trHeight w:val="557" w:hRule="atLeast"/>
          <w:jc w:val="center"/>
        </w:trPr>
        <w:tc>
          <w:tcPr>
            <w:tcW w:w="988" w:type="dxa"/>
            <w:vMerge w:val="restart"/>
            <w:vAlign w:val="center"/>
          </w:tcPr>
          <w:p w14:paraId="126FEFC2">
            <w:pPr>
              <w:pStyle w:val="107"/>
              <w:ind w:firstLine="420" w:firstLineChars="200"/>
              <w:rPr>
                <w:rFonts w:hint="eastAsia"/>
                <w:color w:val="auto"/>
                <w:highlight w:val="none"/>
              </w:rPr>
            </w:pPr>
            <w:r>
              <w:rPr>
                <w:rFonts w:hint="eastAsia"/>
                <w:color w:val="auto"/>
                <w:highlight w:val="none"/>
              </w:rPr>
              <w:t>1</w:t>
            </w:r>
          </w:p>
        </w:tc>
        <w:tc>
          <w:tcPr>
            <w:tcW w:w="1275" w:type="dxa"/>
            <w:vMerge w:val="restart"/>
            <w:vAlign w:val="center"/>
          </w:tcPr>
          <w:p w14:paraId="6B4D8F36">
            <w:pPr>
              <w:rPr>
                <w:rFonts w:hint="eastAsia" w:ascii="宋体" w:hAnsi="宋体" w:cs="宋体"/>
                <w:color w:val="auto"/>
                <w:szCs w:val="21"/>
                <w:highlight w:val="none"/>
              </w:rPr>
            </w:pPr>
            <w:r>
              <w:rPr>
                <w:rFonts w:hint="eastAsia" w:ascii="宋体" w:hAnsi="宋体" w:cs="宋体"/>
                <w:color w:val="auto"/>
                <w:szCs w:val="21"/>
                <w:highlight w:val="none"/>
              </w:rPr>
              <w:t>CPU规格</w:t>
            </w:r>
          </w:p>
        </w:tc>
        <w:tc>
          <w:tcPr>
            <w:tcW w:w="3119" w:type="dxa"/>
            <w:vAlign w:val="center"/>
          </w:tcPr>
          <w:p w14:paraId="197BEB21">
            <w:pPr>
              <w:rPr>
                <w:rFonts w:hint="eastAsia" w:ascii="宋体" w:hAnsi="宋体" w:cs="宋体"/>
                <w:color w:val="auto"/>
                <w:szCs w:val="21"/>
                <w:highlight w:val="none"/>
              </w:rPr>
            </w:pPr>
            <w:r>
              <w:rPr>
                <w:rFonts w:hint="eastAsia" w:ascii="宋体" w:hAnsi="宋体" w:cs="宋体"/>
                <w:color w:val="auto"/>
                <w:szCs w:val="21"/>
                <w:highlight w:val="none"/>
              </w:rPr>
              <w:t>▲CPU信息</w:t>
            </w:r>
          </w:p>
        </w:tc>
        <w:tc>
          <w:tcPr>
            <w:tcW w:w="3368" w:type="dxa"/>
            <w:vAlign w:val="center"/>
          </w:tcPr>
          <w:p w14:paraId="41F802AA">
            <w:pPr>
              <w:rPr>
                <w:rFonts w:hint="eastAsia" w:ascii="宋体" w:hAnsi="宋体" w:cs="宋体"/>
                <w:color w:val="auto"/>
                <w:szCs w:val="21"/>
                <w:highlight w:val="none"/>
              </w:rPr>
            </w:pPr>
            <w:r>
              <w:rPr>
                <w:rFonts w:hint="eastAsia" w:ascii="宋体" w:hAnsi="宋体" w:cs="宋体"/>
                <w:color w:val="auto"/>
                <w:szCs w:val="21"/>
                <w:highlight w:val="none"/>
              </w:rPr>
              <w:t>国产ARM架构处理器</w:t>
            </w:r>
          </w:p>
        </w:tc>
      </w:tr>
      <w:tr w14:paraId="3C8D2429">
        <w:trPr>
          <w:trHeight w:val="458" w:hRule="atLeast"/>
          <w:jc w:val="center"/>
        </w:trPr>
        <w:tc>
          <w:tcPr>
            <w:tcW w:w="988" w:type="dxa"/>
            <w:vMerge w:val="continue"/>
            <w:vAlign w:val="center"/>
          </w:tcPr>
          <w:p w14:paraId="0E0AFBEF">
            <w:pPr>
              <w:pStyle w:val="107"/>
              <w:rPr>
                <w:rFonts w:hint="eastAsia"/>
                <w:color w:val="auto"/>
                <w:highlight w:val="none"/>
              </w:rPr>
            </w:pPr>
          </w:p>
        </w:tc>
        <w:tc>
          <w:tcPr>
            <w:tcW w:w="1275" w:type="dxa"/>
            <w:vMerge w:val="continue"/>
            <w:vAlign w:val="center"/>
          </w:tcPr>
          <w:p w14:paraId="566FC50F">
            <w:pPr>
              <w:pStyle w:val="107"/>
              <w:rPr>
                <w:rFonts w:hint="eastAsia"/>
                <w:color w:val="auto"/>
                <w:highlight w:val="none"/>
              </w:rPr>
            </w:pPr>
          </w:p>
        </w:tc>
        <w:tc>
          <w:tcPr>
            <w:tcW w:w="3119" w:type="dxa"/>
            <w:vAlign w:val="center"/>
          </w:tcPr>
          <w:p w14:paraId="18E7A3FF">
            <w:pPr>
              <w:rPr>
                <w:rFonts w:hint="eastAsia" w:ascii="宋体" w:hAnsi="宋体" w:cs="宋体"/>
                <w:color w:val="auto"/>
                <w:szCs w:val="21"/>
                <w:highlight w:val="none"/>
              </w:rPr>
            </w:pPr>
            <w:r>
              <w:rPr>
                <w:rFonts w:hint="eastAsia" w:ascii="宋体" w:hAnsi="宋体" w:cs="宋体"/>
                <w:color w:val="auto"/>
                <w:szCs w:val="21"/>
                <w:highlight w:val="none"/>
              </w:rPr>
              <w:t>▲CPU物理核数</w:t>
            </w:r>
          </w:p>
        </w:tc>
        <w:tc>
          <w:tcPr>
            <w:tcW w:w="3368" w:type="dxa"/>
            <w:vAlign w:val="center"/>
          </w:tcPr>
          <w:p w14:paraId="098B356C">
            <w:pPr>
              <w:rPr>
                <w:rFonts w:hint="eastAsia" w:ascii="宋体" w:hAnsi="宋体" w:cs="宋体"/>
                <w:color w:val="auto"/>
                <w:szCs w:val="21"/>
                <w:highlight w:val="none"/>
              </w:rPr>
            </w:pPr>
            <w:r>
              <w:rPr>
                <w:rFonts w:hint="eastAsia" w:ascii="宋体" w:hAnsi="宋体" w:cs="宋体"/>
                <w:color w:val="auto"/>
                <w:szCs w:val="21"/>
                <w:highlight w:val="none"/>
              </w:rPr>
              <w:t>≥8</w:t>
            </w:r>
          </w:p>
        </w:tc>
      </w:tr>
      <w:tr w14:paraId="40593DF0">
        <w:trPr>
          <w:trHeight w:val="340" w:hRule="atLeast"/>
          <w:jc w:val="center"/>
        </w:trPr>
        <w:tc>
          <w:tcPr>
            <w:tcW w:w="988" w:type="dxa"/>
            <w:vMerge w:val="continue"/>
            <w:vAlign w:val="center"/>
          </w:tcPr>
          <w:p w14:paraId="0DB10E04">
            <w:pPr>
              <w:pStyle w:val="107"/>
              <w:rPr>
                <w:rFonts w:hint="eastAsia"/>
                <w:color w:val="auto"/>
                <w:highlight w:val="none"/>
              </w:rPr>
            </w:pPr>
          </w:p>
        </w:tc>
        <w:tc>
          <w:tcPr>
            <w:tcW w:w="1275" w:type="dxa"/>
            <w:vMerge w:val="continue"/>
            <w:vAlign w:val="center"/>
          </w:tcPr>
          <w:p w14:paraId="5C73701D">
            <w:pPr>
              <w:pStyle w:val="107"/>
              <w:rPr>
                <w:rFonts w:hint="eastAsia"/>
                <w:color w:val="auto"/>
                <w:highlight w:val="none"/>
              </w:rPr>
            </w:pPr>
          </w:p>
        </w:tc>
        <w:tc>
          <w:tcPr>
            <w:tcW w:w="3119" w:type="dxa"/>
            <w:vAlign w:val="center"/>
          </w:tcPr>
          <w:p w14:paraId="53A0FF5F">
            <w:pPr>
              <w:pStyle w:val="107"/>
              <w:rPr>
                <w:rFonts w:hint="eastAsia"/>
                <w:color w:val="auto"/>
                <w:highlight w:val="none"/>
              </w:rPr>
            </w:pPr>
            <w:r>
              <w:rPr>
                <w:rFonts w:hint="eastAsia"/>
                <w:color w:val="auto"/>
                <w:highlight w:val="none"/>
              </w:rPr>
              <w:t>▲CPU主频</w:t>
            </w:r>
          </w:p>
        </w:tc>
        <w:tc>
          <w:tcPr>
            <w:tcW w:w="3368" w:type="dxa"/>
            <w:vAlign w:val="center"/>
          </w:tcPr>
          <w:p w14:paraId="6271BC7F">
            <w:pPr>
              <w:pStyle w:val="107"/>
              <w:rPr>
                <w:rFonts w:hint="eastAsia"/>
                <w:color w:val="auto"/>
                <w:highlight w:val="none"/>
              </w:rPr>
            </w:pPr>
            <w:r>
              <w:rPr>
                <w:rFonts w:hint="eastAsia"/>
                <w:color w:val="auto"/>
                <w:highlight w:val="none"/>
              </w:rPr>
              <w:t>≥2.4GHz</w:t>
            </w:r>
          </w:p>
        </w:tc>
      </w:tr>
      <w:tr w14:paraId="64B0C885">
        <w:trPr>
          <w:trHeight w:val="340" w:hRule="atLeast"/>
          <w:jc w:val="center"/>
        </w:trPr>
        <w:tc>
          <w:tcPr>
            <w:tcW w:w="988" w:type="dxa"/>
            <w:vMerge w:val="continue"/>
            <w:vAlign w:val="center"/>
          </w:tcPr>
          <w:p w14:paraId="3AA9E5F2">
            <w:pPr>
              <w:pStyle w:val="107"/>
              <w:rPr>
                <w:rFonts w:hint="eastAsia"/>
                <w:color w:val="auto"/>
                <w:highlight w:val="none"/>
              </w:rPr>
            </w:pPr>
          </w:p>
        </w:tc>
        <w:tc>
          <w:tcPr>
            <w:tcW w:w="1275" w:type="dxa"/>
            <w:vMerge w:val="continue"/>
            <w:vAlign w:val="center"/>
          </w:tcPr>
          <w:p w14:paraId="22E752E0">
            <w:pPr>
              <w:pStyle w:val="107"/>
              <w:rPr>
                <w:rFonts w:hint="eastAsia"/>
                <w:color w:val="auto"/>
                <w:highlight w:val="none"/>
              </w:rPr>
            </w:pPr>
          </w:p>
        </w:tc>
        <w:tc>
          <w:tcPr>
            <w:tcW w:w="3119" w:type="dxa"/>
            <w:vAlign w:val="center"/>
          </w:tcPr>
          <w:p w14:paraId="1F632CAD">
            <w:pPr>
              <w:rPr>
                <w:rFonts w:hint="eastAsia" w:ascii="宋体" w:hAnsi="宋体" w:cs="宋体"/>
                <w:color w:val="auto"/>
                <w:szCs w:val="21"/>
                <w:highlight w:val="none"/>
              </w:rPr>
            </w:pPr>
            <w:r>
              <w:rPr>
                <w:rFonts w:hint="eastAsia" w:ascii="宋体" w:hAnsi="宋体" w:cs="宋体"/>
                <w:color w:val="auto"/>
                <w:szCs w:val="21"/>
                <w:highlight w:val="none"/>
              </w:rPr>
              <w:t>▲CPU末级缓存容量</w:t>
            </w:r>
          </w:p>
        </w:tc>
        <w:tc>
          <w:tcPr>
            <w:tcW w:w="3368" w:type="dxa"/>
            <w:vAlign w:val="center"/>
          </w:tcPr>
          <w:p w14:paraId="3AB59F65">
            <w:pPr>
              <w:rPr>
                <w:rFonts w:hint="eastAsia" w:ascii="宋体" w:hAnsi="宋体" w:cs="宋体"/>
                <w:color w:val="auto"/>
                <w:szCs w:val="21"/>
                <w:highlight w:val="none"/>
              </w:rPr>
            </w:pPr>
            <w:r>
              <w:rPr>
                <w:rFonts w:hint="eastAsia" w:ascii="宋体" w:hAnsi="宋体" w:cs="宋体"/>
                <w:color w:val="auto"/>
                <w:szCs w:val="21"/>
                <w:highlight w:val="none"/>
              </w:rPr>
              <w:t>≥4MB</w:t>
            </w:r>
          </w:p>
        </w:tc>
      </w:tr>
      <w:tr w14:paraId="764AEC92">
        <w:trPr>
          <w:trHeight w:val="340" w:hRule="atLeast"/>
          <w:jc w:val="center"/>
        </w:trPr>
        <w:tc>
          <w:tcPr>
            <w:tcW w:w="988" w:type="dxa"/>
            <w:vMerge w:val="continue"/>
            <w:vAlign w:val="center"/>
          </w:tcPr>
          <w:p w14:paraId="6D09868E">
            <w:pPr>
              <w:pStyle w:val="107"/>
              <w:rPr>
                <w:rFonts w:hint="eastAsia"/>
                <w:color w:val="auto"/>
                <w:highlight w:val="none"/>
              </w:rPr>
            </w:pPr>
          </w:p>
        </w:tc>
        <w:tc>
          <w:tcPr>
            <w:tcW w:w="1275" w:type="dxa"/>
            <w:vMerge w:val="continue"/>
            <w:vAlign w:val="center"/>
          </w:tcPr>
          <w:p w14:paraId="217BF989">
            <w:pPr>
              <w:pStyle w:val="107"/>
              <w:rPr>
                <w:rFonts w:hint="eastAsia"/>
                <w:color w:val="auto"/>
                <w:highlight w:val="none"/>
              </w:rPr>
            </w:pPr>
          </w:p>
        </w:tc>
        <w:tc>
          <w:tcPr>
            <w:tcW w:w="3119" w:type="dxa"/>
            <w:vAlign w:val="center"/>
          </w:tcPr>
          <w:p w14:paraId="2C20D1AA">
            <w:pPr>
              <w:pStyle w:val="107"/>
              <w:rPr>
                <w:rFonts w:hint="eastAsia"/>
                <w:color w:val="auto"/>
                <w:highlight w:val="none"/>
              </w:rPr>
            </w:pPr>
            <w:r>
              <w:rPr>
                <w:rFonts w:hint="eastAsia"/>
                <w:color w:val="auto"/>
                <w:highlight w:val="none"/>
              </w:rPr>
              <w:t>▲CPU支持的内存最高速率</w:t>
            </w:r>
          </w:p>
        </w:tc>
        <w:tc>
          <w:tcPr>
            <w:tcW w:w="3368" w:type="dxa"/>
            <w:vAlign w:val="center"/>
          </w:tcPr>
          <w:p w14:paraId="021838E2">
            <w:pPr>
              <w:pStyle w:val="107"/>
              <w:rPr>
                <w:rFonts w:hint="eastAsia"/>
                <w:color w:val="auto"/>
                <w:highlight w:val="none"/>
              </w:rPr>
            </w:pPr>
            <w:r>
              <w:rPr>
                <w:rFonts w:hint="eastAsia"/>
                <w:color w:val="auto"/>
                <w:highlight w:val="none"/>
              </w:rPr>
              <w:t>≥2666MT/s</w:t>
            </w:r>
          </w:p>
        </w:tc>
      </w:tr>
      <w:tr w14:paraId="02A1D5BC">
        <w:trPr>
          <w:trHeight w:val="340" w:hRule="atLeast"/>
          <w:jc w:val="center"/>
        </w:trPr>
        <w:tc>
          <w:tcPr>
            <w:tcW w:w="988" w:type="dxa"/>
            <w:vMerge w:val="continue"/>
            <w:vAlign w:val="center"/>
          </w:tcPr>
          <w:p w14:paraId="33629F45">
            <w:pPr>
              <w:pStyle w:val="107"/>
              <w:rPr>
                <w:rFonts w:hint="eastAsia"/>
                <w:color w:val="auto"/>
                <w:highlight w:val="none"/>
              </w:rPr>
            </w:pPr>
          </w:p>
        </w:tc>
        <w:tc>
          <w:tcPr>
            <w:tcW w:w="1275" w:type="dxa"/>
            <w:vMerge w:val="continue"/>
            <w:vAlign w:val="center"/>
          </w:tcPr>
          <w:p w14:paraId="6984D8C7">
            <w:pPr>
              <w:pStyle w:val="107"/>
              <w:rPr>
                <w:rFonts w:hint="eastAsia"/>
                <w:color w:val="auto"/>
                <w:highlight w:val="none"/>
              </w:rPr>
            </w:pPr>
          </w:p>
        </w:tc>
        <w:tc>
          <w:tcPr>
            <w:tcW w:w="3119" w:type="dxa"/>
            <w:vAlign w:val="center"/>
          </w:tcPr>
          <w:p w14:paraId="287D4BC5">
            <w:pPr>
              <w:pStyle w:val="107"/>
              <w:rPr>
                <w:rFonts w:hint="eastAsia"/>
                <w:color w:val="auto"/>
                <w:highlight w:val="none"/>
              </w:rPr>
            </w:pPr>
            <w:r>
              <w:rPr>
                <w:rFonts w:hint="eastAsia"/>
                <w:color w:val="auto"/>
                <w:highlight w:val="none"/>
              </w:rPr>
              <w:t>▲CPU通道数</w:t>
            </w:r>
          </w:p>
        </w:tc>
        <w:tc>
          <w:tcPr>
            <w:tcW w:w="3368" w:type="dxa"/>
            <w:vAlign w:val="center"/>
          </w:tcPr>
          <w:p w14:paraId="69D0999C">
            <w:pPr>
              <w:pStyle w:val="107"/>
              <w:rPr>
                <w:rFonts w:hint="eastAsia"/>
                <w:color w:val="auto"/>
                <w:highlight w:val="none"/>
              </w:rPr>
            </w:pPr>
            <w:r>
              <w:rPr>
                <w:rFonts w:hint="eastAsia"/>
                <w:color w:val="auto"/>
                <w:highlight w:val="none"/>
              </w:rPr>
              <w:t>≥2</w:t>
            </w:r>
          </w:p>
        </w:tc>
      </w:tr>
      <w:tr w14:paraId="2735B2B1">
        <w:trPr>
          <w:trHeight w:val="340" w:hRule="atLeast"/>
          <w:jc w:val="center"/>
        </w:trPr>
        <w:tc>
          <w:tcPr>
            <w:tcW w:w="988" w:type="dxa"/>
            <w:vMerge w:val="continue"/>
            <w:vAlign w:val="center"/>
          </w:tcPr>
          <w:p w14:paraId="15913B88">
            <w:pPr>
              <w:pStyle w:val="107"/>
              <w:rPr>
                <w:rFonts w:hint="eastAsia"/>
                <w:color w:val="auto"/>
                <w:highlight w:val="none"/>
              </w:rPr>
            </w:pPr>
          </w:p>
        </w:tc>
        <w:tc>
          <w:tcPr>
            <w:tcW w:w="1275" w:type="dxa"/>
            <w:vMerge w:val="continue"/>
            <w:vAlign w:val="center"/>
          </w:tcPr>
          <w:p w14:paraId="7FA586A7">
            <w:pPr>
              <w:pStyle w:val="107"/>
              <w:rPr>
                <w:rFonts w:hint="eastAsia"/>
                <w:color w:val="auto"/>
                <w:highlight w:val="none"/>
              </w:rPr>
            </w:pPr>
          </w:p>
        </w:tc>
        <w:tc>
          <w:tcPr>
            <w:tcW w:w="3119" w:type="dxa"/>
            <w:vAlign w:val="center"/>
          </w:tcPr>
          <w:p w14:paraId="0C2BB8FF">
            <w:pPr>
              <w:pStyle w:val="107"/>
              <w:rPr>
                <w:rFonts w:hint="eastAsia"/>
                <w:color w:val="auto"/>
                <w:highlight w:val="none"/>
              </w:rPr>
            </w:pPr>
            <w:r>
              <w:rPr>
                <w:rFonts w:hint="eastAsia"/>
                <w:color w:val="auto"/>
                <w:highlight w:val="none"/>
              </w:rPr>
              <w:t>▲CPU热功耗</w:t>
            </w:r>
          </w:p>
        </w:tc>
        <w:tc>
          <w:tcPr>
            <w:tcW w:w="3368" w:type="dxa"/>
            <w:vAlign w:val="center"/>
          </w:tcPr>
          <w:p w14:paraId="0464B9B9">
            <w:pPr>
              <w:pStyle w:val="107"/>
              <w:rPr>
                <w:rFonts w:hint="eastAsia"/>
                <w:color w:val="auto"/>
                <w:highlight w:val="none"/>
              </w:rPr>
            </w:pPr>
            <w:r>
              <w:rPr>
                <w:rFonts w:hint="eastAsia"/>
                <w:color w:val="auto"/>
                <w:highlight w:val="none"/>
              </w:rPr>
              <w:t>热设计功耗≤20W</w:t>
            </w:r>
          </w:p>
        </w:tc>
      </w:tr>
      <w:tr w14:paraId="135E7BC8">
        <w:trPr>
          <w:trHeight w:val="340" w:hRule="atLeast"/>
          <w:jc w:val="center"/>
        </w:trPr>
        <w:tc>
          <w:tcPr>
            <w:tcW w:w="988" w:type="dxa"/>
            <w:vMerge w:val="restart"/>
            <w:vAlign w:val="center"/>
          </w:tcPr>
          <w:p w14:paraId="52150AE3">
            <w:pPr>
              <w:pStyle w:val="107"/>
              <w:ind w:firstLine="420" w:firstLineChars="200"/>
              <w:rPr>
                <w:rFonts w:hint="eastAsia"/>
                <w:color w:val="auto"/>
                <w:highlight w:val="none"/>
              </w:rPr>
            </w:pPr>
            <w:r>
              <w:rPr>
                <w:rFonts w:hint="eastAsia"/>
                <w:color w:val="auto"/>
                <w:highlight w:val="none"/>
              </w:rPr>
              <w:t>2</w:t>
            </w:r>
          </w:p>
        </w:tc>
        <w:tc>
          <w:tcPr>
            <w:tcW w:w="1275" w:type="dxa"/>
            <w:vMerge w:val="restart"/>
            <w:vAlign w:val="center"/>
          </w:tcPr>
          <w:p w14:paraId="0C4F9776">
            <w:pPr>
              <w:rPr>
                <w:rFonts w:hint="eastAsia" w:ascii="宋体" w:hAnsi="宋体" w:cs="宋体"/>
                <w:color w:val="auto"/>
                <w:szCs w:val="21"/>
                <w:highlight w:val="none"/>
              </w:rPr>
            </w:pPr>
            <w:r>
              <w:rPr>
                <w:rFonts w:hint="eastAsia" w:ascii="宋体" w:hAnsi="宋体" w:cs="宋体"/>
                <w:color w:val="auto"/>
                <w:szCs w:val="21"/>
                <w:highlight w:val="none"/>
              </w:rPr>
              <w:t>内存规格</w:t>
            </w:r>
          </w:p>
        </w:tc>
        <w:tc>
          <w:tcPr>
            <w:tcW w:w="3119" w:type="dxa"/>
            <w:vAlign w:val="center"/>
          </w:tcPr>
          <w:p w14:paraId="64723A0B">
            <w:pPr>
              <w:pStyle w:val="107"/>
              <w:rPr>
                <w:rFonts w:hint="eastAsia"/>
                <w:color w:val="auto"/>
                <w:highlight w:val="none"/>
              </w:rPr>
            </w:pPr>
            <w:r>
              <w:rPr>
                <w:rFonts w:hint="eastAsia"/>
                <w:color w:val="auto"/>
                <w:highlight w:val="none"/>
              </w:rPr>
              <w:t>本次内存配置容量</w:t>
            </w:r>
          </w:p>
        </w:tc>
        <w:tc>
          <w:tcPr>
            <w:tcW w:w="3368" w:type="dxa"/>
            <w:vAlign w:val="center"/>
          </w:tcPr>
          <w:p w14:paraId="0D29B056">
            <w:pPr>
              <w:pStyle w:val="107"/>
              <w:rPr>
                <w:rFonts w:hint="eastAsia"/>
                <w:color w:val="auto"/>
                <w:highlight w:val="none"/>
              </w:rPr>
            </w:pPr>
            <w:r>
              <w:rPr>
                <w:rFonts w:hint="eastAsia"/>
                <w:color w:val="auto"/>
                <w:highlight w:val="none"/>
              </w:rPr>
              <w:t>≥16GB</w:t>
            </w:r>
          </w:p>
        </w:tc>
      </w:tr>
      <w:tr w14:paraId="358BA502">
        <w:trPr>
          <w:trHeight w:val="90" w:hRule="atLeast"/>
          <w:jc w:val="center"/>
        </w:trPr>
        <w:tc>
          <w:tcPr>
            <w:tcW w:w="988" w:type="dxa"/>
            <w:vMerge w:val="continue"/>
            <w:vAlign w:val="center"/>
          </w:tcPr>
          <w:p w14:paraId="2ABF6566">
            <w:pPr>
              <w:pStyle w:val="107"/>
              <w:rPr>
                <w:rFonts w:hint="eastAsia"/>
                <w:color w:val="auto"/>
                <w:highlight w:val="none"/>
              </w:rPr>
            </w:pPr>
          </w:p>
        </w:tc>
        <w:tc>
          <w:tcPr>
            <w:tcW w:w="1275" w:type="dxa"/>
            <w:vMerge w:val="continue"/>
            <w:vAlign w:val="center"/>
          </w:tcPr>
          <w:p w14:paraId="0BA1C74F">
            <w:pPr>
              <w:rPr>
                <w:rFonts w:hint="eastAsia" w:ascii="宋体" w:hAnsi="宋体" w:cs="宋体"/>
                <w:color w:val="auto"/>
                <w:szCs w:val="21"/>
                <w:highlight w:val="none"/>
              </w:rPr>
            </w:pPr>
          </w:p>
        </w:tc>
        <w:tc>
          <w:tcPr>
            <w:tcW w:w="3119" w:type="dxa"/>
            <w:vAlign w:val="center"/>
          </w:tcPr>
          <w:p w14:paraId="5867DF97">
            <w:pPr>
              <w:pStyle w:val="107"/>
              <w:rPr>
                <w:rFonts w:hint="eastAsia"/>
                <w:color w:val="auto"/>
                <w:highlight w:val="none"/>
              </w:rPr>
            </w:pPr>
            <w:r>
              <w:rPr>
                <w:rFonts w:hint="eastAsia"/>
                <w:color w:val="auto"/>
                <w:highlight w:val="none"/>
              </w:rPr>
              <w:t>▲内存类型</w:t>
            </w:r>
          </w:p>
        </w:tc>
        <w:tc>
          <w:tcPr>
            <w:tcW w:w="3368" w:type="dxa"/>
            <w:vAlign w:val="center"/>
          </w:tcPr>
          <w:p w14:paraId="23F97F0C">
            <w:pPr>
              <w:pStyle w:val="107"/>
              <w:rPr>
                <w:rFonts w:hint="eastAsia"/>
                <w:color w:val="auto"/>
                <w:highlight w:val="none"/>
              </w:rPr>
            </w:pPr>
            <w:r>
              <w:rPr>
                <w:rFonts w:hint="eastAsia"/>
                <w:color w:val="auto"/>
                <w:highlight w:val="none"/>
              </w:rPr>
              <w:t>支持DDR5/LPDDR5/LPDDR</w:t>
            </w:r>
            <w:r>
              <w:rPr>
                <w:rFonts w:hint="eastAsia"/>
                <w:color w:val="auto"/>
                <w:spacing w:val="-2"/>
                <w:highlight w:val="none"/>
              </w:rPr>
              <w:t>5X及以上内</w:t>
            </w:r>
            <w:r>
              <w:rPr>
                <w:rFonts w:hint="eastAsia"/>
                <w:color w:val="auto"/>
                <w:spacing w:val="-3"/>
                <w:highlight w:val="none"/>
              </w:rPr>
              <w:t>存类型</w:t>
            </w:r>
          </w:p>
        </w:tc>
      </w:tr>
      <w:tr w14:paraId="32407169">
        <w:trPr>
          <w:trHeight w:val="340" w:hRule="atLeast"/>
          <w:jc w:val="center"/>
        </w:trPr>
        <w:tc>
          <w:tcPr>
            <w:tcW w:w="988" w:type="dxa"/>
            <w:vMerge w:val="continue"/>
            <w:vAlign w:val="center"/>
          </w:tcPr>
          <w:p w14:paraId="494619AA">
            <w:pPr>
              <w:pStyle w:val="107"/>
              <w:rPr>
                <w:rFonts w:hint="eastAsia"/>
                <w:color w:val="auto"/>
                <w:highlight w:val="none"/>
              </w:rPr>
            </w:pPr>
          </w:p>
        </w:tc>
        <w:tc>
          <w:tcPr>
            <w:tcW w:w="1275" w:type="dxa"/>
            <w:vMerge w:val="continue"/>
            <w:vAlign w:val="center"/>
          </w:tcPr>
          <w:p w14:paraId="215363BB">
            <w:pPr>
              <w:rPr>
                <w:rFonts w:hint="eastAsia" w:ascii="宋体" w:hAnsi="宋体" w:cs="宋体"/>
                <w:color w:val="auto"/>
                <w:szCs w:val="21"/>
                <w:highlight w:val="none"/>
              </w:rPr>
            </w:pPr>
          </w:p>
        </w:tc>
        <w:tc>
          <w:tcPr>
            <w:tcW w:w="3119" w:type="dxa"/>
            <w:vAlign w:val="center"/>
          </w:tcPr>
          <w:p w14:paraId="1725AFAA">
            <w:pPr>
              <w:pStyle w:val="107"/>
              <w:rPr>
                <w:rFonts w:hint="eastAsia"/>
                <w:color w:val="auto"/>
                <w:highlight w:val="none"/>
              </w:rPr>
            </w:pPr>
            <w:r>
              <w:rPr>
                <w:rFonts w:hint="eastAsia"/>
                <w:color w:val="auto"/>
                <w:highlight w:val="none"/>
              </w:rPr>
              <w:t>内存读写速率</w:t>
            </w:r>
          </w:p>
        </w:tc>
        <w:tc>
          <w:tcPr>
            <w:tcW w:w="3368" w:type="dxa"/>
            <w:vAlign w:val="center"/>
          </w:tcPr>
          <w:p w14:paraId="1BD0BF1D">
            <w:pPr>
              <w:pStyle w:val="107"/>
              <w:rPr>
                <w:rFonts w:hint="eastAsia"/>
                <w:color w:val="auto"/>
                <w:highlight w:val="none"/>
              </w:rPr>
            </w:pPr>
            <w:r>
              <w:rPr>
                <w:rFonts w:hint="eastAsia"/>
                <w:color w:val="auto"/>
                <w:highlight w:val="none"/>
              </w:rPr>
              <w:t>≥2666MT/s</w:t>
            </w:r>
          </w:p>
        </w:tc>
      </w:tr>
      <w:tr w14:paraId="66A1B5AD">
        <w:trPr>
          <w:trHeight w:val="340" w:hRule="atLeast"/>
          <w:jc w:val="center"/>
        </w:trPr>
        <w:tc>
          <w:tcPr>
            <w:tcW w:w="988" w:type="dxa"/>
            <w:vMerge w:val="continue"/>
            <w:vAlign w:val="center"/>
          </w:tcPr>
          <w:p w14:paraId="6D4B939F">
            <w:pPr>
              <w:pStyle w:val="107"/>
              <w:rPr>
                <w:rFonts w:hint="eastAsia"/>
                <w:color w:val="auto"/>
                <w:highlight w:val="none"/>
              </w:rPr>
            </w:pPr>
          </w:p>
        </w:tc>
        <w:tc>
          <w:tcPr>
            <w:tcW w:w="1275" w:type="dxa"/>
            <w:vMerge w:val="continue"/>
            <w:vAlign w:val="center"/>
          </w:tcPr>
          <w:p w14:paraId="076B29BC">
            <w:pPr>
              <w:rPr>
                <w:rFonts w:hint="eastAsia" w:ascii="宋体" w:hAnsi="宋体" w:cs="宋体"/>
                <w:color w:val="auto"/>
                <w:szCs w:val="21"/>
                <w:highlight w:val="none"/>
              </w:rPr>
            </w:pPr>
          </w:p>
        </w:tc>
        <w:tc>
          <w:tcPr>
            <w:tcW w:w="3119" w:type="dxa"/>
            <w:vAlign w:val="center"/>
          </w:tcPr>
          <w:p w14:paraId="352CC539">
            <w:pPr>
              <w:pStyle w:val="107"/>
              <w:rPr>
                <w:rFonts w:hint="eastAsia"/>
                <w:color w:val="auto"/>
                <w:highlight w:val="none"/>
              </w:rPr>
            </w:pPr>
            <w:r>
              <w:rPr>
                <w:rFonts w:hint="eastAsia"/>
                <w:color w:val="auto"/>
                <w:highlight w:val="none"/>
              </w:rPr>
              <w:t>▲主板支持的CPU和内存情况</w:t>
            </w:r>
          </w:p>
        </w:tc>
        <w:tc>
          <w:tcPr>
            <w:tcW w:w="3368" w:type="dxa"/>
            <w:vAlign w:val="center"/>
          </w:tcPr>
          <w:p w14:paraId="1196F0D4">
            <w:pPr>
              <w:pStyle w:val="107"/>
              <w:rPr>
                <w:rFonts w:hint="eastAsia"/>
                <w:color w:val="auto"/>
                <w:highlight w:val="none"/>
              </w:rPr>
            </w:pPr>
            <w:r>
              <w:rPr>
                <w:rFonts w:hint="eastAsia"/>
                <w:color w:val="auto"/>
                <w:highlight w:val="none"/>
              </w:rPr>
              <w:t>主板支持一颗国产ARM架构处理器和DDR5/LPDDR5/LPDDR</w:t>
            </w:r>
            <w:r>
              <w:rPr>
                <w:rFonts w:hint="eastAsia"/>
                <w:color w:val="auto"/>
                <w:spacing w:val="-2"/>
                <w:highlight w:val="none"/>
              </w:rPr>
              <w:t>5X及以上内</w:t>
            </w:r>
            <w:r>
              <w:rPr>
                <w:rFonts w:hint="eastAsia"/>
                <w:color w:val="auto"/>
                <w:spacing w:val="-3"/>
                <w:highlight w:val="none"/>
              </w:rPr>
              <w:t>存</w:t>
            </w:r>
          </w:p>
        </w:tc>
      </w:tr>
      <w:tr w14:paraId="62B3792F">
        <w:trPr>
          <w:trHeight w:val="340" w:hRule="atLeast"/>
          <w:jc w:val="center"/>
        </w:trPr>
        <w:tc>
          <w:tcPr>
            <w:tcW w:w="988" w:type="dxa"/>
            <w:vMerge w:val="continue"/>
            <w:vAlign w:val="center"/>
          </w:tcPr>
          <w:p w14:paraId="64C3A4AF">
            <w:pPr>
              <w:pStyle w:val="107"/>
              <w:rPr>
                <w:rFonts w:hint="eastAsia"/>
                <w:color w:val="auto"/>
                <w:highlight w:val="none"/>
              </w:rPr>
            </w:pPr>
          </w:p>
        </w:tc>
        <w:tc>
          <w:tcPr>
            <w:tcW w:w="1275" w:type="dxa"/>
            <w:vMerge w:val="continue"/>
            <w:vAlign w:val="center"/>
          </w:tcPr>
          <w:p w14:paraId="4091AA8F">
            <w:pPr>
              <w:rPr>
                <w:rFonts w:hint="eastAsia" w:ascii="宋体" w:hAnsi="宋体" w:cs="宋体"/>
                <w:color w:val="auto"/>
                <w:szCs w:val="21"/>
                <w:highlight w:val="none"/>
              </w:rPr>
            </w:pPr>
          </w:p>
        </w:tc>
        <w:tc>
          <w:tcPr>
            <w:tcW w:w="3119" w:type="dxa"/>
            <w:vAlign w:val="center"/>
          </w:tcPr>
          <w:p w14:paraId="2F4919C0">
            <w:pPr>
              <w:pStyle w:val="107"/>
              <w:rPr>
                <w:rFonts w:hint="eastAsia"/>
                <w:color w:val="auto"/>
                <w:highlight w:val="none"/>
              </w:rPr>
            </w:pPr>
            <w:r>
              <w:rPr>
                <w:rFonts w:hint="eastAsia"/>
                <w:color w:val="auto"/>
                <w:highlight w:val="none"/>
              </w:rPr>
              <w:t>▲主板其他内置接口</w:t>
            </w:r>
          </w:p>
        </w:tc>
        <w:tc>
          <w:tcPr>
            <w:tcW w:w="3368" w:type="dxa"/>
            <w:vAlign w:val="center"/>
          </w:tcPr>
          <w:p w14:paraId="226DA083">
            <w:pPr>
              <w:pStyle w:val="107"/>
              <w:rPr>
                <w:rFonts w:hint="eastAsia"/>
                <w:color w:val="auto"/>
                <w:highlight w:val="none"/>
              </w:rPr>
            </w:pPr>
            <w:r>
              <w:rPr>
                <w:rFonts w:hint="eastAsia"/>
                <w:color w:val="auto"/>
                <w:highlight w:val="none"/>
              </w:rPr>
              <w:t>≥2个SATA；并≥2个M.2 接口；并≥1个PCIe3.0扩展槽</w:t>
            </w:r>
          </w:p>
        </w:tc>
      </w:tr>
      <w:tr w14:paraId="77FE31BE">
        <w:trPr>
          <w:trHeight w:val="340" w:hRule="atLeast"/>
          <w:jc w:val="center"/>
        </w:trPr>
        <w:tc>
          <w:tcPr>
            <w:tcW w:w="988" w:type="dxa"/>
            <w:vMerge w:val="continue"/>
            <w:vAlign w:val="center"/>
          </w:tcPr>
          <w:p w14:paraId="1A3CF7BD">
            <w:pPr>
              <w:pStyle w:val="107"/>
              <w:rPr>
                <w:rFonts w:hint="eastAsia"/>
                <w:color w:val="auto"/>
                <w:highlight w:val="none"/>
              </w:rPr>
            </w:pPr>
          </w:p>
        </w:tc>
        <w:tc>
          <w:tcPr>
            <w:tcW w:w="1275" w:type="dxa"/>
            <w:vMerge w:val="continue"/>
            <w:vAlign w:val="center"/>
          </w:tcPr>
          <w:p w14:paraId="2FF8C436">
            <w:pPr>
              <w:rPr>
                <w:rFonts w:hint="eastAsia" w:ascii="宋体" w:hAnsi="宋体" w:cs="宋体"/>
                <w:color w:val="auto"/>
                <w:szCs w:val="21"/>
                <w:highlight w:val="none"/>
              </w:rPr>
            </w:pPr>
          </w:p>
        </w:tc>
        <w:tc>
          <w:tcPr>
            <w:tcW w:w="3119" w:type="dxa"/>
            <w:vAlign w:val="center"/>
          </w:tcPr>
          <w:p w14:paraId="758C0815">
            <w:pPr>
              <w:pStyle w:val="107"/>
              <w:rPr>
                <w:rFonts w:hint="eastAsia"/>
                <w:color w:val="auto"/>
                <w:highlight w:val="none"/>
              </w:rPr>
            </w:pPr>
            <w:r>
              <w:rPr>
                <w:rFonts w:hint="eastAsia"/>
                <w:color w:val="auto"/>
                <w:highlight w:val="none"/>
              </w:rPr>
              <w:t>内存插槽满配时提供的最高内存总容量</w:t>
            </w:r>
          </w:p>
        </w:tc>
        <w:tc>
          <w:tcPr>
            <w:tcW w:w="3368" w:type="dxa"/>
            <w:vAlign w:val="center"/>
          </w:tcPr>
          <w:p w14:paraId="181EFDE0">
            <w:pPr>
              <w:pStyle w:val="107"/>
              <w:rPr>
                <w:rFonts w:hint="eastAsia"/>
                <w:color w:val="auto"/>
                <w:highlight w:val="none"/>
              </w:rPr>
            </w:pPr>
            <w:r>
              <w:rPr>
                <w:rFonts w:hint="eastAsia"/>
                <w:color w:val="auto"/>
                <w:highlight w:val="none"/>
              </w:rPr>
              <w:t>≥16GB</w:t>
            </w:r>
          </w:p>
        </w:tc>
      </w:tr>
      <w:tr w14:paraId="4B292168">
        <w:trPr>
          <w:trHeight w:val="340" w:hRule="atLeast"/>
          <w:jc w:val="center"/>
        </w:trPr>
        <w:tc>
          <w:tcPr>
            <w:tcW w:w="988" w:type="dxa"/>
            <w:vMerge w:val="restart"/>
            <w:vAlign w:val="center"/>
          </w:tcPr>
          <w:p w14:paraId="6DC74F24">
            <w:pPr>
              <w:pStyle w:val="107"/>
              <w:ind w:firstLine="420" w:firstLineChars="200"/>
              <w:rPr>
                <w:rFonts w:hint="eastAsia"/>
                <w:color w:val="auto"/>
                <w:highlight w:val="none"/>
              </w:rPr>
            </w:pPr>
            <w:r>
              <w:rPr>
                <w:rFonts w:hint="eastAsia"/>
                <w:color w:val="auto"/>
                <w:highlight w:val="none"/>
              </w:rPr>
              <w:t>3</w:t>
            </w:r>
          </w:p>
        </w:tc>
        <w:tc>
          <w:tcPr>
            <w:tcW w:w="1275" w:type="dxa"/>
            <w:vMerge w:val="restart"/>
            <w:vAlign w:val="center"/>
          </w:tcPr>
          <w:p w14:paraId="12340181">
            <w:pPr>
              <w:rPr>
                <w:rFonts w:hint="eastAsia" w:ascii="宋体" w:hAnsi="宋体" w:cs="宋体"/>
                <w:color w:val="auto"/>
                <w:szCs w:val="21"/>
                <w:highlight w:val="none"/>
              </w:rPr>
            </w:pPr>
            <w:r>
              <w:rPr>
                <w:rFonts w:hint="eastAsia" w:ascii="宋体" w:hAnsi="宋体" w:cs="宋体"/>
                <w:color w:val="auto"/>
                <w:spacing w:val="-2"/>
                <w:szCs w:val="21"/>
                <w:highlight w:val="none"/>
              </w:rPr>
              <w:t>存储</w:t>
            </w:r>
            <w:r>
              <w:rPr>
                <w:rFonts w:hint="eastAsia" w:ascii="宋体" w:hAnsi="宋体" w:cs="宋体"/>
                <w:color w:val="auto"/>
                <w:szCs w:val="21"/>
                <w:highlight w:val="none"/>
              </w:rPr>
              <w:t>设备规格</w:t>
            </w:r>
          </w:p>
        </w:tc>
        <w:tc>
          <w:tcPr>
            <w:tcW w:w="3119" w:type="dxa"/>
            <w:vAlign w:val="center"/>
          </w:tcPr>
          <w:p w14:paraId="702A7B37">
            <w:pPr>
              <w:pStyle w:val="107"/>
              <w:rPr>
                <w:rFonts w:hint="eastAsia"/>
                <w:color w:val="auto"/>
                <w:highlight w:val="none"/>
              </w:rPr>
            </w:pPr>
            <w:r>
              <w:rPr>
                <w:rFonts w:hint="eastAsia"/>
                <w:color w:val="auto"/>
                <w:highlight w:val="none"/>
              </w:rPr>
              <w:t>▲本次配固态存储容量</w:t>
            </w:r>
          </w:p>
        </w:tc>
        <w:tc>
          <w:tcPr>
            <w:tcW w:w="3368" w:type="dxa"/>
            <w:vAlign w:val="center"/>
          </w:tcPr>
          <w:p w14:paraId="28C5E684">
            <w:pPr>
              <w:pStyle w:val="107"/>
              <w:rPr>
                <w:rFonts w:hint="eastAsia"/>
                <w:color w:val="auto"/>
                <w:highlight w:val="none"/>
              </w:rPr>
            </w:pPr>
            <w:r>
              <w:rPr>
                <w:rFonts w:hint="eastAsia"/>
                <w:color w:val="auto"/>
                <w:highlight w:val="none"/>
              </w:rPr>
              <w:t>≥512GB 固态硬盘</w:t>
            </w:r>
          </w:p>
        </w:tc>
      </w:tr>
      <w:tr w14:paraId="6BDE19E6">
        <w:trPr>
          <w:trHeight w:val="340" w:hRule="atLeast"/>
          <w:jc w:val="center"/>
        </w:trPr>
        <w:tc>
          <w:tcPr>
            <w:tcW w:w="988" w:type="dxa"/>
            <w:vMerge w:val="continue"/>
            <w:vAlign w:val="center"/>
          </w:tcPr>
          <w:p w14:paraId="03F36941">
            <w:pPr>
              <w:pStyle w:val="107"/>
              <w:rPr>
                <w:rFonts w:hint="eastAsia"/>
                <w:color w:val="auto"/>
                <w:highlight w:val="none"/>
              </w:rPr>
            </w:pPr>
          </w:p>
        </w:tc>
        <w:tc>
          <w:tcPr>
            <w:tcW w:w="1275" w:type="dxa"/>
            <w:vMerge w:val="continue"/>
            <w:vAlign w:val="center"/>
          </w:tcPr>
          <w:p w14:paraId="2C198741">
            <w:pPr>
              <w:ind w:firstLine="472"/>
              <w:rPr>
                <w:rFonts w:hint="eastAsia" w:ascii="宋体" w:hAnsi="宋体" w:cs="宋体"/>
                <w:color w:val="auto"/>
                <w:spacing w:val="-2"/>
                <w:szCs w:val="21"/>
                <w:highlight w:val="none"/>
              </w:rPr>
            </w:pPr>
          </w:p>
        </w:tc>
        <w:tc>
          <w:tcPr>
            <w:tcW w:w="3119" w:type="dxa"/>
            <w:vAlign w:val="center"/>
          </w:tcPr>
          <w:p w14:paraId="6A669BA2">
            <w:pPr>
              <w:pStyle w:val="107"/>
              <w:rPr>
                <w:rFonts w:hint="eastAsia"/>
                <w:color w:val="auto"/>
                <w:highlight w:val="none"/>
              </w:rPr>
            </w:pPr>
            <w:r>
              <w:rPr>
                <w:rFonts w:hint="eastAsia"/>
                <w:color w:val="auto"/>
                <w:highlight w:val="none"/>
              </w:rPr>
              <w:t>▲本次配机械存储容量</w:t>
            </w:r>
          </w:p>
        </w:tc>
        <w:tc>
          <w:tcPr>
            <w:tcW w:w="3368" w:type="dxa"/>
            <w:vAlign w:val="center"/>
          </w:tcPr>
          <w:p w14:paraId="7D6D7994">
            <w:pPr>
              <w:pStyle w:val="107"/>
              <w:rPr>
                <w:rFonts w:hint="eastAsia"/>
                <w:color w:val="auto"/>
                <w:highlight w:val="none"/>
              </w:rPr>
            </w:pPr>
            <w:r>
              <w:rPr>
                <w:rFonts w:hint="eastAsia"/>
                <w:color w:val="auto"/>
                <w:highlight w:val="none"/>
              </w:rPr>
              <w:t>≥1TB 机械硬盘</w:t>
            </w:r>
          </w:p>
        </w:tc>
      </w:tr>
      <w:tr w14:paraId="7078D3DB">
        <w:trPr>
          <w:trHeight w:val="340" w:hRule="atLeast"/>
          <w:jc w:val="center"/>
        </w:trPr>
        <w:tc>
          <w:tcPr>
            <w:tcW w:w="988" w:type="dxa"/>
            <w:vMerge w:val="restart"/>
            <w:vAlign w:val="center"/>
          </w:tcPr>
          <w:p w14:paraId="42948590">
            <w:pPr>
              <w:pStyle w:val="107"/>
              <w:ind w:firstLine="420" w:firstLineChars="200"/>
              <w:rPr>
                <w:rFonts w:hint="eastAsia"/>
                <w:color w:val="auto"/>
                <w:highlight w:val="none"/>
              </w:rPr>
            </w:pPr>
            <w:r>
              <w:rPr>
                <w:rFonts w:hint="eastAsia"/>
                <w:color w:val="auto"/>
                <w:highlight w:val="none"/>
              </w:rPr>
              <w:t>4</w:t>
            </w:r>
          </w:p>
        </w:tc>
        <w:tc>
          <w:tcPr>
            <w:tcW w:w="1275" w:type="dxa"/>
            <w:vMerge w:val="restart"/>
            <w:vAlign w:val="center"/>
          </w:tcPr>
          <w:p w14:paraId="56D4CCA3">
            <w:pPr>
              <w:rPr>
                <w:rFonts w:hint="eastAsia" w:ascii="宋体" w:hAnsi="宋体" w:cs="宋体"/>
                <w:color w:val="auto"/>
                <w:szCs w:val="21"/>
                <w:highlight w:val="none"/>
              </w:rPr>
            </w:pPr>
            <w:r>
              <w:rPr>
                <w:rFonts w:hint="eastAsia" w:ascii="宋体" w:hAnsi="宋体" w:cs="宋体"/>
                <w:color w:val="auto"/>
                <w:szCs w:val="21"/>
                <w:highlight w:val="none"/>
              </w:rPr>
              <w:t>显卡</w:t>
            </w:r>
            <w:r>
              <w:rPr>
                <w:rFonts w:hint="eastAsia" w:ascii="宋体" w:hAnsi="宋体" w:cs="宋体"/>
                <w:color w:val="auto"/>
                <w:spacing w:val="-3"/>
                <w:szCs w:val="21"/>
                <w:highlight w:val="none"/>
              </w:rPr>
              <w:t>规格</w:t>
            </w:r>
          </w:p>
        </w:tc>
        <w:tc>
          <w:tcPr>
            <w:tcW w:w="3119" w:type="dxa"/>
            <w:vAlign w:val="center"/>
          </w:tcPr>
          <w:p w14:paraId="3CBB7590">
            <w:pPr>
              <w:pStyle w:val="107"/>
              <w:rPr>
                <w:rFonts w:hint="eastAsia"/>
                <w:color w:val="auto"/>
                <w:highlight w:val="none"/>
              </w:rPr>
            </w:pPr>
            <w:r>
              <w:rPr>
                <w:rFonts w:hint="eastAsia"/>
                <w:color w:val="auto"/>
                <w:highlight w:val="none"/>
              </w:rPr>
              <w:t>▲显卡类型</w:t>
            </w:r>
          </w:p>
        </w:tc>
        <w:tc>
          <w:tcPr>
            <w:tcW w:w="3368" w:type="dxa"/>
            <w:vAlign w:val="center"/>
          </w:tcPr>
          <w:p w14:paraId="7E99E1D0">
            <w:pPr>
              <w:pStyle w:val="107"/>
              <w:rPr>
                <w:rFonts w:hint="eastAsia"/>
                <w:color w:val="auto"/>
                <w:highlight w:val="none"/>
              </w:rPr>
            </w:pPr>
            <w:r>
              <w:rPr>
                <w:rFonts w:hint="eastAsia"/>
                <w:color w:val="auto"/>
                <w:highlight w:val="none"/>
              </w:rPr>
              <w:t>集成显卡</w:t>
            </w:r>
          </w:p>
        </w:tc>
      </w:tr>
      <w:tr w14:paraId="5D4CC7D6">
        <w:trPr>
          <w:trHeight w:val="340" w:hRule="atLeast"/>
          <w:jc w:val="center"/>
        </w:trPr>
        <w:tc>
          <w:tcPr>
            <w:tcW w:w="988" w:type="dxa"/>
            <w:vMerge w:val="continue"/>
            <w:vAlign w:val="center"/>
          </w:tcPr>
          <w:p w14:paraId="66647CF4">
            <w:pPr>
              <w:pStyle w:val="107"/>
              <w:rPr>
                <w:rFonts w:hint="eastAsia"/>
                <w:color w:val="auto"/>
                <w:highlight w:val="none"/>
              </w:rPr>
            </w:pPr>
          </w:p>
        </w:tc>
        <w:tc>
          <w:tcPr>
            <w:tcW w:w="1275" w:type="dxa"/>
            <w:vMerge w:val="continue"/>
            <w:vAlign w:val="center"/>
          </w:tcPr>
          <w:p w14:paraId="381A9B58">
            <w:pPr>
              <w:rPr>
                <w:rFonts w:hint="eastAsia" w:ascii="宋体" w:hAnsi="宋体" w:cs="宋体"/>
                <w:color w:val="auto"/>
                <w:szCs w:val="21"/>
                <w:highlight w:val="none"/>
              </w:rPr>
            </w:pPr>
          </w:p>
        </w:tc>
        <w:tc>
          <w:tcPr>
            <w:tcW w:w="3119" w:type="dxa"/>
            <w:vAlign w:val="center"/>
          </w:tcPr>
          <w:p w14:paraId="6FC65EB9">
            <w:pPr>
              <w:pStyle w:val="107"/>
              <w:rPr>
                <w:rFonts w:hint="eastAsia"/>
                <w:color w:val="auto"/>
                <w:highlight w:val="none"/>
              </w:rPr>
            </w:pPr>
            <w:r>
              <w:rPr>
                <w:rFonts w:hint="eastAsia"/>
                <w:color w:val="auto"/>
                <w:highlight w:val="none"/>
              </w:rPr>
              <w:t>显示分辨率</w:t>
            </w:r>
          </w:p>
        </w:tc>
        <w:tc>
          <w:tcPr>
            <w:tcW w:w="3368" w:type="dxa"/>
            <w:vAlign w:val="center"/>
          </w:tcPr>
          <w:p w14:paraId="282CE4A8">
            <w:pPr>
              <w:pStyle w:val="107"/>
              <w:rPr>
                <w:rFonts w:hint="eastAsia"/>
                <w:color w:val="auto"/>
                <w:highlight w:val="none"/>
              </w:rPr>
            </w:pPr>
            <w:r>
              <w:rPr>
                <w:rFonts w:hint="eastAsia"/>
                <w:color w:val="auto"/>
                <w:highlight w:val="none"/>
              </w:rPr>
              <w:t>≥1920x1080</w:t>
            </w:r>
          </w:p>
        </w:tc>
      </w:tr>
      <w:tr w14:paraId="3B59F738">
        <w:trPr>
          <w:trHeight w:val="340" w:hRule="atLeast"/>
          <w:jc w:val="center"/>
        </w:trPr>
        <w:tc>
          <w:tcPr>
            <w:tcW w:w="988" w:type="dxa"/>
            <w:vMerge w:val="continue"/>
            <w:vAlign w:val="center"/>
          </w:tcPr>
          <w:p w14:paraId="659B4F88">
            <w:pPr>
              <w:pStyle w:val="107"/>
              <w:rPr>
                <w:rFonts w:hint="eastAsia"/>
                <w:color w:val="auto"/>
                <w:highlight w:val="none"/>
              </w:rPr>
            </w:pPr>
          </w:p>
        </w:tc>
        <w:tc>
          <w:tcPr>
            <w:tcW w:w="1275" w:type="dxa"/>
            <w:vMerge w:val="continue"/>
            <w:vAlign w:val="center"/>
          </w:tcPr>
          <w:p w14:paraId="1246F8BD">
            <w:pPr>
              <w:rPr>
                <w:rFonts w:hint="eastAsia" w:ascii="宋体" w:hAnsi="宋体" w:cs="宋体"/>
                <w:color w:val="auto"/>
                <w:szCs w:val="21"/>
                <w:highlight w:val="none"/>
              </w:rPr>
            </w:pPr>
          </w:p>
        </w:tc>
        <w:tc>
          <w:tcPr>
            <w:tcW w:w="3119" w:type="dxa"/>
            <w:vAlign w:val="center"/>
          </w:tcPr>
          <w:p w14:paraId="47C12674">
            <w:pPr>
              <w:pStyle w:val="107"/>
              <w:rPr>
                <w:rFonts w:hint="eastAsia"/>
                <w:color w:val="auto"/>
                <w:highlight w:val="none"/>
              </w:rPr>
            </w:pPr>
            <w:r>
              <w:rPr>
                <w:rFonts w:hint="eastAsia"/>
                <w:color w:val="auto"/>
                <w:highlight w:val="none"/>
              </w:rPr>
              <w:t>显卡显示芯片核心频率</w:t>
            </w:r>
          </w:p>
        </w:tc>
        <w:tc>
          <w:tcPr>
            <w:tcW w:w="3368" w:type="dxa"/>
            <w:vAlign w:val="center"/>
          </w:tcPr>
          <w:p w14:paraId="57ED0808">
            <w:pPr>
              <w:pStyle w:val="107"/>
              <w:rPr>
                <w:rFonts w:hint="eastAsia"/>
                <w:color w:val="auto"/>
                <w:highlight w:val="none"/>
              </w:rPr>
            </w:pPr>
            <w:r>
              <w:rPr>
                <w:rFonts w:hint="eastAsia"/>
                <w:color w:val="auto"/>
                <w:highlight w:val="none"/>
              </w:rPr>
              <w:t>≥300MHz</w:t>
            </w:r>
          </w:p>
        </w:tc>
      </w:tr>
      <w:tr w14:paraId="0D606DBF">
        <w:trPr>
          <w:trHeight w:val="340" w:hRule="atLeast"/>
          <w:jc w:val="center"/>
        </w:trPr>
        <w:tc>
          <w:tcPr>
            <w:tcW w:w="988" w:type="dxa"/>
            <w:vMerge w:val="continue"/>
            <w:vAlign w:val="center"/>
          </w:tcPr>
          <w:p w14:paraId="056DF0CB">
            <w:pPr>
              <w:pStyle w:val="107"/>
              <w:rPr>
                <w:rFonts w:hint="eastAsia"/>
                <w:color w:val="auto"/>
                <w:highlight w:val="none"/>
              </w:rPr>
            </w:pPr>
          </w:p>
        </w:tc>
        <w:tc>
          <w:tcPr>
            <w:tcW w:w="1275" w:type="dxa"/>
            <w:vMerge w:val="continue"/>
            <w:vAlign w:val="center"/>
          </w:tcPr>
          <w:p w14:paraId="65BB603B">
            <w:pPr>
              <w:rPr>
                <w:rFonts w:hint="eastAsia" w:ascii="宋体" w:hAnsi="宋体" w:cs="宋体"/>
                <w:color w:val="auto"/>
                <w:szCs w:val="21"/>
                <w:highlight w:val="none"/>
              </w:rPr>
            </w:pPr>
          </w:p>
        </w:tc>
        <w:tc>
          <w:tcPr>
            <w:tcW w:w="3119" w:type="dxa"/>
            <w:vAlign w:val="center"/>
          </w:tcPr>
          <w:p w14:paraId="60679205">
            <w:pPr>
              <w:pStyle w:val="107"/>
              <w:rPr>
                <w:rFonts w:hint="eastAsia"/>
                <w:color w:val="auto"/>
                <w:highlight w:val="none"/>
              </w:rPr>
            </w:pPr>
            <w:r>
              <w:rPr>
                <w:rFonts w:hint="eastAsia"/>
                <w:color w:val="auto"/>
                <w:highlight w:val="none"/>
              </w:rPr>
              <w:t>显存等效频率</w:t>
            </w:r>
          </w:p>
        </w:tc>
        <w:tc>
          <w:tcPr>
            <w:tcW w:w="3368" w:type="dxa"/>
            <w:vAlign w:val="center"/>
          </w:tcPr>
          <w:p w14:paraId="0059BAD0">
            <w:pPr>
              <w:pStyle w:val="107"/>
              <w:rPr>
                <w:rFonts w:hint="eastAsia"/>
                <w:color w:val="auto"/>
                <w:highlight w:val="none"/>
              </w:rPr>
            </w:pPr>
            <w:r>
              <w:rPr>
                <w:rFonts w:hint="eastAsia"/>
                <w:color w:val="auto"/>
                <w:highlight w:val="none"/>
              </w:rPr>
              <w:t>≥1000MT/s</w:t>
            </w:r>
          </w:p>
        </w:tc>
      </w:tr>
      <w:tr w14:paraId="73DB20BB">
        <w:trPr>
          <w:trHeight w:val="340" w:hRule="atLeast"/>
          <w:jc w:val="center"/>
        </w:trPr>
        <w:tc>
          <w:tcPr>
            <w:tcW w:w="988" w:type="dxa"/>
            <w:vMerge w:val="restart"/>
            <w:vAlign w:val="center"/>
          </w:tcPr>
          <w:p w14:paraId="475EE3FF">
            <w:pPr>
              <w:pStyle w:val="107"/>
              <w:ind w:firstLine="420" w:firstLineChars="200"/>
              <w:rPr>
                <w:rFonts w:hint="eastAsia"/>
                <w:color w:val="auto"/>
                <w:highlight w:val="none"/>
              </w:rPr>
            </w:pPr>
            <w:r>
              <w:rPr>
                <w:rFonts w:hint="eastAsia"/>
                <w:color w:val="auto"/>
                <w:highlight w:val="none"/>
              </w:rPr>
              <w:t>5</w:t>
            </w:r>
          </w:p>
        </w:tc>
        <w:tc>
          <w:tcPr>
            <w:tcW w:w="1275" w:type="dxa"/>
            <w:vMerge w:val="restart"/>
            <w:vAlign w:val="center"/>
          </w:tcPr>
          <w:p w14:paraId="1E5D8AE8">
            <w:pPr>
              <w:rPr>
                <w:rFonts w:hint="eastAsia" w:ascii="宋体" w:hAnsi="宋体" w:cs="宋体"/>
                <w:color w:val="auto"/>
                <w:szCs w:val="21"/>
                <w:highlight w:val="none"/>
              </w:rPr>
            </w:pPr>
            <w:r>
              <w:rPr>
                <w:rFonts w:hint="eastAsia" w:ascii="宋体" w:hAnsi="宋体" w:cs="宋体"/>
                <w:color w:val="auto"/>
                <w:szCs w:val="21"/>
                <w:highlight w:val="none"/>
              </w:rPr>
              <w:t>显示设备规格</w:t>
            </w:r>
          </w:p>
        </w:tc>
        <w:tc>
          <w:tcPr>
            <w:tcW w:w="3119" w:type="dxa"/>
            <w:vAlign w:val="center"/>
          </w:tcPr>
          <w:p w14:paraId="05A6A719">
            <w:pPr>
              <w:pStyle w:val="107"/>
              <w:rPr>
                <w:rFonts w:hint="eastAsia"/>
                <w:color w:val="auto"/>
                <w:highlight w:val="none"/>
              </w:rPr>
            </w:pPr>
            <w:r>
              <w:rPr>
                <w:rFonts w:hint="eastAsia"/>
                <w:color w:val="auto"/>
                <w:highlight w:val="none"/>
              </w:rPr>
              <w:t>显示屏屏占比</w:t>
            </w:r>
          </w:p>
        </w:tc>
        <w:tc>
          <w:tcPr>
            <w:tcW w:w="3368" w:type="dxa"/>
            <w:vAlign w:val="center"/>
          </w:tcPr>
          <w:p w14:paraId="65652220">
            <w:pPr>
              <w:pStyle w:val="107"/>
              <w:rPr>
                <w:rFonts w:hint="eastAsia"/>
                <w:color w:val="auto"/>
                <w:highlight w:val="none"/>
              </w:rPr>
            </w:pPr>
            <w:r>
              <w:rPr>
                <w:rFonts w:hint="eastAsia"/>
                <w:color w:val="auto"/>
                <w:highlight w:val="none"/>
              </w:rPr>
              <w:t>≥80%</w:t>
            </w:r>
          </w:p>
        </w:tc>
      </w:tr>
      <w:tr w14:paraId="648C8509">
        <w:trPr>
          <w:trHeight w:val="567" w:hRule="atLeast"/>
          <w:jc w:val="center"/>
        </w:trPr>
        <w:tc>
          <w:tcPr>
            <w:tcW w:w="988" w:type="dxa"/>
            <w:vMerge w:val="continue"/>
            <w:vAlign w:val="center"/>
          </w:tcPr>
          <w:p w14:paraId="3883907B">
            <w:pPr>
              <w:pStyle w:val="107"/>
              <w:rPr>
                <w:rFonts w:hint="eastAsia"/>
                <w:color w:val="auto"/>
                <w:highlight w:val="none"/>
              </w:rPr>
            </w:pPr>
          </w:p>
        </w:tc>
        <w:tc>
          <w:tcPr>
            <w:tcW w:w="1275" w:type="dxa"/>
            <w:vMerge w:val="continue"/>
            <w:vAlign w:val="center"/>
          </w:tcPr>
          <w:p w14:paraId="2A4AA3EA">
            <w:pPr>
              <w:rPr>
                <w:rFonts w:hint="eastAsia" w:ascii="宋体" w:hAnsi="宋体" w:cs="宋体"/>
                <w:color w:val="auto"/>
                <w:szCs w:val="21"/>
                <w:highlight w:val="none"/>
              </w:rPr>
            </w:pPr>
          </w:p>
        </w:tc>
        <w:tc>
          <w:tcPr>
            <w:tcW w:w="3119" w:type="dxa"/>
            <w:vAlign w:val="center"/>
          </w:tcPr>
          <w:p w14:paraId="0C7F0AB3">
            <w:pPr>
              <w:pStyle w:val="107"/>
              <w:rPr>
                <w:rFonts w:hint="eastAsia"/>
                <w:color w:val="auto"/>
                <w:highlight w:val="none"/>
              </w:rPr>
            </w:pPr>
            <w:r>
              <w:rPr>
                <w:rFonts w:hint="eastAsia"/>
                <w:color w:val="auto"/>
                <w:highlight w:val="none"/>
              </w:rPr>
              <w:t>显示屏分辨率</w:t>
            </w:r>
          </w:p>
        </w:tc>
        <w:tc>
          <w:tcPr>
            <w:tcW w:w="3368" w:type="dxa"/>
            <w:vAlign w:val="center"/>
          </w:tcPr>
          <w:p w14:paraId="00CA1B78">
            <w:pPr>
              <w:pStyle w:val="107"/>
              <w:rPr>
                <w:rFonts w:hint="eastAsia"/>
                <w:color w:val="auto"/>
                <w:highlight w:val="none"/>
              </w:rPr>
            </w:pPr>
            <w:r>
              <w:rPr>
                <w:rFonts w:hint="eastAsia"/>
                <w:color w:val="auto"/>
                <w:highlight w:val="none"/>
              </w:rPr>
              <w:t>≥1920x1080</w:t>
            </w:r>
          </w:p>
        </w:tc>
      </w:tr>
      <w:tr w14:paraId="16496AC1">
        <w:trPr>
          <w:trHeight w:val="340" w:hRule="atLeast"/>
          <w:jc w:val="center"/>
        </w:trPr>
        <w:tc>
          <w:tcPr>
            <w:tcW w:w="988" w:type="dxa"/>
            <w:vMerge w:val="continue"/>
            <w:vAlign w:val="center"/>
          </w:tcPr>
          <w:p w14:paraId="7DD89E2E">
            <w:pPr>
              <w:pStyle w:val="107"/>
              <w:rPr>
                <w:rFonts w:hint="eastAsia"/>
                <w:color w:val="auto"/>
                <w:highlight w:val="none"/>
              </w:rPr>
            </w:pPr>
          </w:p>
        </w:tc>
        <w:tc>
          <w:tcPr>
            <w:tcW w:w="1275" w:type="dxa"/>
            <w:vMerge w:val="continue"/>
            <w:vAlign w:val="center"/>
          </w:tcPr>
          <w:p w14:paraId="7A39564D">
            <w:pPr>
              <w:rPr>
                <w:rFonts w:hint="eastAsia" w:ascii="宋体" w:hAnsi="宋体" w:cs="宋体"/>
                <w:color w:val="auto"/>
                <w:szCs w:val="21"/>
                <w:highlight w:val="none"/>
              </w:rPr>
            </w:pPr>
          </w:p>
        </w:tc>
        <w:tc>
          <w:tcPr>
            <w:tcW w:w="3119" w:type="dxa"/>
            <w:vAlign w:val="center"/>
          </w:tcPr>
          <w:p w14:paraId="04B0B11A">
            <w:pPr>
              <w:pStyle w:val="107"/>
              <w:rPr>
                <w:rFonts w:hint="eastAsia"/>
                <w:color w:val="auto"/>
                <w:highlight w:val="none"/>
              </w:rPr>
            </w:pPr>
            <w:r>
              <w:rPr>
                <w:rFonts w:hint="eastAsia"/>
                <w:color w:val="auto"/>
                <w:highlight w:val="none"/>
              </w:rPr>
              <w:t>显示屏尺寸</w:t>
            </w:r>
          </w:p>
        </w:tc>
        <w:tc>
          <w:tcPr>
            <w:tcW w:w="3368" w:type="dxa"/>
            <w:vAlign w:val="center"/>
          </w:tcPr>
          <w:p w14:paraId="0986DFEE">
            <w:pPr>
              <w:pStyle w:val="107"/>
              <w:rPr>
                <w:rFonts w:hint="eastAsia"/>
                <w:color w:val="auto"/>
                <w:highlight w:val="none"/>
              </w:rPr>
            </w:pPr>
            <w:r>
              <w:rPr>
                <w:rFonts w:hint="eastAsia"/>
                <w:color w:val="auto"/>
                <w:highlight w:val="none"/>
              </w:rPr>
              <w:t>≥23英寸</w:t>
            </w:r>
          </w:p>
        </w:tc>
      </w:tr>
      <w:tr w14:paraId="41F20FE2">
        <w:trPr>
          <w:trHeight w:val="340" w:hRule="atLeast"/>
          <w:jc w:val="center"/>
        </w:trPr>
        <w:tc>
          <w:tcPr>
            <w:tcW w:w="988" w:type="dxa"/>
            <w:vMerge w:val="continue"/>
            <w:vAlign w:val="center"/>
          </w:tcPr>
          <w:p w14:paraId="199137EC">
            <w:pPr>
              <w:pStyle w:val="107"/>
              <w:rPr>
                <w:rFonts w:hint="eastAsia"/>
                <w:color w:val="auto"/>
                <w:highlight w:val="none"/>
              </w:rPr>
            </w:pPr>
          </w:p>
        </w:tc>
        <w:tc>
          <w:tcPr>
            <w:tcW w:w="1275" w:type="dxa"/>
            <w:vMerge w:val="continue"/>
            <w:vAlign w:val="center"/>
          </w:tcPr>
          <w:p w14:paraId="731B08FC">
            <w:pPr>
              <w:rPr>
                <w:rFonts w:hint="eastAsia" w:ascii="宋体" w:hAnsi="宋体" w:cs="宋体"/>
                <w:color w:val="auto"/>
                <w:szCs w:val="21"/>
                <w:highlight w:val="none"/>
              </w:rPr>
            </w:pPr>
          </w:p>
        </w:tc>
        <w:tc>
          <w:tcPr>
            <w:tcW w:w="3119" w:type="dxa"/>
            <w:vAlign w:val="center"/>
          </w:tcPr>
          <w:p w14:paraId="6F34AAD9">
            <w:pPr>
              <w:pStyle w:val="107"/>
              <w:rPr>
                <w:rFonts w:hint="eastAsia"/>
                <w:color w:val="auto"/>
                <w:highlight w:val="none"/>
              </w:rPr>
            </w:pPr>
            <w:r>
              <w:rPr>
                <w:rFonts w:hint="eastAsia"/>
                <w:color w:val="auto"/>
                <w:highlight w:val="none"/>
              </w:rPr>
              <w:t>▲显示屏屏幕比例</w:t>
            </w:r>
          </w:p>
        </w:tc>
        <w:tc>
          <w:tcPr>
            <w:tcW w:w="3368" w:type="dxa"/>
            <w:vAlign w:val="center"/>
          </w:tcPr>
          <w:p w14:paraId="528B380C">
            <w:pPr>
              <w:pStyle w:val="107"/>
              <w:rPr>
                <w:rFonts w:hint="eastAsia"/>
                <w:color w:val="auto"/>
                <w:highlight w:val="none"/>
              </w:rPr>
            </w:pPr>
            <w:r>
              <w:rPr>
                <w:rFonts w:hint="eastAsia"/>
                <w:color w:val="auto"/>
                <w:highlight w:val="none"/>
              </w:rPr>
              <w:t>16:9</w:t>
            </w:r>
          </w:p>
        </w:tc>
      </w:tr>
      <w:tr w14:paraId="0747D609">
        <w:trPr>
          <w:trHeight w:val="340" w:hRule="atLeast"/>
          <w:jc w:val="center"/>
        </w:trPr>
        <w:tc>
          <w:tcPr>
            <w:tcW w:w="988" w:type="dxa"/>
            <w:vMerge w:val="continue"/>
            <w:vAlign w:val="center"/>
          </w:tcPr>
          <w:p w14:paraId="7E581DAD">
            <w:pPr>
              <w:pStyle w:val="107"/>
              <w:rPr>
                <w:rFonts w:hint="eastAsia"/>
                <w:color w:val="auto"/>
                <w:highlight w:val="none"/>
              </w:rPr>
            </w:pPr>
          </w:p>
        </w:tc>
        <w:tc>
          <w:tcPr>
            <w:tcW w:w="1275" w:type="dxa"/>
            <w:vMerge w:val="continue"/>
            <w:vAlign w:val="center"/>
          </w:tcPr>
          <w:p w14:paraId="1577681E">
            <w:pPr>
              <w:rPr>
                <w:rFonts w:hint="eastAsia" w:ascii="宋体" w:hAnsi="宋体" w:cs="宋体"/>
                <w:color w:val="auto"/>
                <w:szCs w:val="21"/>
                <w:highlight w:val="none"/>
              </w:rPr>
            </w:pPr>
          </w:p>
        </w:tc>
        <w:tc>
          <w:tcPr>
            <w:tcW w:w="3119" w:type="dxa"/>
            <w:vAlign w:val="center"/>
          </w:tcPr>
          <w:p w14:paraId="20E1FA87">
            <w:pPr>
              <w:pStyle w:val="107"/>
              <w:rPr>
                <w:rFonts w:hint="eastAsia"/>
                <w:color w:val="auto"/>
                <w:highlight w:val="none"/>
              </w:rPr>
            </w:pPr>
            <w:r>
              <w:rPr>
                <w:rFonts w:hint="eastAsia"/>
                <w:color w:val="auto"/>
                <w:highlight w:val="none"/>
              </w:rPr>
              <w:t>显示屏防蓝光</w:t>
            </w:r>
          </w:p>
        </w:tc>
        <w:tc>
          <w:tcPr>
            <w:tcW w:w="3368" w:type="dxa"/>
            <w:vAlign w:val="center"/>
          </w:tcPr>
          <w:p w14:paraId="1854C64A">
            <w:pPr>
              <w:pStyle w:val="107"/>
              <w:rPr>
                <w:rFonts w:hint="eastAsia"/>
                <w:color w:val="auto"/>
                <w:highlight w:val="none"/>
              </w:rPr>
            </w:pPr>
            <w:r>
              <w:rPr>
                <w:rFonts w:hint="eastAsia"/>
                <w:color w:val="auto"/>
                <w:highlight w:val="none"/>
              </w:rPr>
              <w:t>支持防蓝光模式，蓝光加权辐射亮度比应≤0.0012W/(·cd·sr)（瓦每坎特拉每球面度）</w:t>
            </w:r>
          </w:p>
        </w:tc>
      </w:tr>
      <w:tr w14:paraId="6EDCB120">
        <w:trPr>
          <w:trHeight w:val="340" w:hRule="atLeast"/>
          <w:jc w:val="center"/>
        </w:trPr>
        <w:tc>
          <w:tcPr>
            <w:tcW w:w="988" w:type="dxa"/>
            <w:vMerge w:val="continue"/>
            <w:vAlign w:val="center"/>
          </w:tcPr>
          <w:p w14:paraId="69EABFE1">
            <w:pPr>
              <w:pStyle w:val="107"/>
              <w:rPr>
                <w:rFonts w:hint="eastAsia"/>
                <w:color w:val="auto"/>
                <w:highlight w:val="none"/>
              </w:rPr>
            </w:pPr>
          </w:p>
        </w:tc>
        <w:tc>
          <w:tcPr>
            <w:tcW w:w="1275" w:type="dxa"/>
            <w:vMerge w:val="continue"/>
            <w:vAlign w:val="center"/>
          </w:tcPr>
          <w:p w14:paraId="6DD005CF">
            <w:pPr>
              <w:rPr>
                <w:rFonts w:hint="eastAsia" w:ascii="宋体" w:hAnsi="宋体" w:cs="宋体"/>
                <w:color w:val="auto"/>
                <w:szCs w:val="21"/>
                <w:highlight w:val="none"/>
              </w:rPr>
            </w:pPr>
          </w:p>
        </w:tc>
        <w:tc>
          <w:tcPr>
            <w:tcW w:w="3119" w:type="dxa"/>
            <w:vAlign w:val="center"/>
          </w:tcPr>
          <w:p w14:paraId="607BC5B1">
            <w:pPr>
              <w:pStyle w:val="107"/>
              <w:rPr>
                <w:rFonts w:hint="eastAsia"/>
                <w:color w:val="auto"/>
                <w:highlight w:val="none"/>
              </w:rPr>
            </w:pPr>
            <w:r>
              <w:rPr>
                <w:rFonts w:hint="eastAsia"/>
                <w:color w:val="auto"/>
                <w:highlight w:val="none"/>
              </w:rPr>
              <w:t>显示屏低频闪</w:t>
            </w:r>
          </w:p>
        </w:tc>
        <w:tc>
          <w:tcPr>
            <w:tcW w:w="3368" w:type="dxa"/>
            <w:vAlign w:val="center"/>
          </w:tcPr>
          <w:p w14:paraId="075BFBEF">
            <w:pPr>
              <w:pStyle w:val="107"/>
              <w:rPr>
                <w:rFonts w:hint="eastAsia"/>
                <w:color w:val="auto"/>
                <w:highlight w:val="none"/>
              </w:rPr>
            </w:pPr>
            <w:r>
              <w:rPr>
                <w:rFonts w:hint="eastAsia"/>
                <w:color w:val="auto"/>
                <w:highlight w:val="none"/>
              </w:rPr>
              <w:t>显示屏应支持低频闪≤-35dB</w:t>
            </w:r>
          </w:p>
        </w:tc>
      </w:tr>
      <w:tr w14:paraId="4E673B48">
        <w:trPr>
          <w:trHeight w:val="340" w:hRule="atLeast"/>
          <w:jc w:val="center"/>
        </w:trPr>
        <w:tc>
          <w:tcPr>
            <w:tcW w:w="988" w:type="dxa"/>
            <w:vMerge w:val="continue"/>
            <w:vAlign w:val="center"/>
          </w:tcPr>
          <w:p w14:paraId="23840666">
            <w:pPr>
              <w:pStyle w:val="107"/>
              <w:rPr>
                <w:rFonts w:hint="eastAsia"/>
                <w:color w:val="auto"/>
                <w:highlight w:val="none"/>
              </w:rPr>
            </w:pPr>
          </w:p>
        </w:tc>
        <w:tc>
          <w:tcPr>
            <w:tcW w:w="1275" w:type="dxa"/>
            <w:vMerge w:val="continue"/>
            <w:vAlign w:val="center"/>
          </w:tcPr>
          <w:p w14:paraId="1AF62E94">
            <w:pPr>
              <w:rPr>
                <w:rFonts w:hint="eastAsia" w:ascii="宋体" w:hAnsi="宋体" w:cs="宋体"/>
                <w:color w:val="auto"/>
                <w:szCs w:val="21"/>
                <w:highlight w:val="none"/>
              </w:rPr>
            </w:pPr>
          </w:p>
        </w:tc>
        <w:tc>
          <w:tcPr>
            <w:tcW w:w="3119" w:type="dxa"/>
            <w:vAlign w:val="center"/>
          </w:tcPr>
          <w:p w14:paraId="7165AE18">
            <w:pPr>
              <w:pStyle w:val="107"/>
              <w:rPr>
                <w:rFonts w:hint="eastAsia"/>
                <w:color w:val="auto"/>
                <w:highlight w:val="none"/>
              </w:rPr>
            </w:pPr>
            <w:r>
              <w:rPr>
                <w:rFonts w:hint="eastAsia"/>
                <w:color w:val="auto"/>
                <w:highlight w:val="none"/>
              </w:rPr>
              <w:t>显示屏刷新率</w:t>
            </w:r>
          </w:p>
        </w:tc>
        <w:tc>
          <w:tcPr>
            <w:tcW w:w="3368" w:type="dxa"/>
            <w:vAlign w:val="center"/>
          </w:tcPr>
          <w:p w14:paraId="64D4AFC0">
            <w:pPr>
              <w:pStyle w:val="107"/>
              <w:rPr>
                <w:rFonts w:hint="eastAsia"/>
                <w:color w:val="auto"/>
                <w:highlight w:val="none"/>
              </w:rPr>
            </w:pPr>
            <w:r>
              <w:rPr>
                <w:rFonts w:hint="eastAsia"/>
                <w:color w:val="auto"/>
                <w:highlight w:val="none"/>
              </w:rPr>
              <w:t>≥75Hz</w:t>
            </w:r>
          </w:p>
        </w:tc>
      </w:tr>
      <w:tr w14:paraId="4404FFF2">
        <w:trPr>
          <w:trHeight w:val="340" w:hRule="atLeast"/>
          <w:jc w:val="center"/>
        </w:trPr>
        <w:tc>
          <w:tcPr>
            <w:tcW w:w="988" w:type="dxa"/>
            <w:vMerge w:val="continue"/>
            <w:vAlign w:val="center"/>
          </w:tcPr>
          <w:p w14:paraId="695A0D86">
            <w:pPr>
              <w:pStyle w:val="107"/>
              <w:rPr>
                <w:rFonts w:hint="eastAsia"/>
                <w:color w:val="auto"/>
                <w:highlight w:val="none"/>
              </w:rPr>
            </w:pPr>
          </w:p>
        </w:tc>
        <w:tc>
          <w:tcPr>
            <w:tcW w:w="1275" w:type="dxa"/>
            <w:vMerge w:val="continue"/>
            <w:vAlign w:val="center"/>
          </w:tcPr>
          <w:p w14:paraId="3EC5BBC0">
            <w:pPr>
              <w:rPr>
                <w:rFonts w:hint="eastAsia" w:ascii="宋体" w:hAnsi="宋体" w:cs="宋体"/>
                <w:color w:val="auto"/>
                <w:szCs w:val="21"/>
                <w:highlight w:val="none"/>
              </w:rPr>
            </w:pPr>
          </w:p>
        </w:tc>
        <w:tc>
          <w:tcPr>
            <w:tcW w:w="3119" w:type="dxa"/>
            <w:vAlign w:val="center"/>
          </w:tcPr>
          <w:p w14:paraId="42C08812">
            <w:pPr>
              <w:pStyle w:val="107"/>
              <w:rPr>
                <w:rFonts w:hint="eastAsia"/>
                <w:color w:val="auto"/>
                <w:highlight w:val="none"/>
              </w:rPr>
            </w:pPr>
            <w:r>
              <w:rPr>
                <w:rFonts w:hint="eastAsia"/>
                <w:color w:val="auto"/>
                <w:highlight w:val="none"/>
              </w:rPr>
              <w:t>显示屏色域</w:t>
            </w:r>
          </w:p>
        </w:tc>
        <w:tc>
          <w:tcPr>
            <w:tcW w:w="3368" w:type="dxa"/>
            <w:vAlign w:val="center"/>
          </w:tcPr>
          <w:p w14:paraId="6F30F3C7">
            <w:pPr>
              <w:pStyle w:val="107"/>
              <w:rPr>
                <w:rFonts w:hint="eastAsia"/>
                <w:color w:val="auto"/>
                <w:highlight w:val="none"/>
              </w:rPr>
            </w:pPr>
            <w:r>
              <w:rPr>
                <w:rFonts w:hint="eastAsia"/>
                <w:color w:val="auto"/>
                <w:highlight w:val="none"/>
              </w:rPr>
              <w:t>≥99%sRGB</w:t>
            </w:r>
          </w:p>
        </w:tc>
      </w:tr>
      <w:tr w14:paraId="452A6338">
        <w:trPr>
          <w:trHeight w:val="340" w:hRule="atLeast"/>
          <w:jc w:val="center"/>
        </w:trPr>
        <w:tc>
          <w:tcPr>
            <w:tcW w:w="988" w:type="dxa"/>
            <w:vMerge w:val="continue"/>
            <w:vAlign w:val="center"/>
          </w:tcPr>
          <w:p w14:paraId="0EDBBB10">
            <w:pPr>
              <w:pStyle w:val="107"/>
              <w:rPr>
                <w:rFonts w:hint="eastAsia"/>
                <w:color w:val="auto"/>
                <w:highlight w:val="none"/>
              </w:rPr>
            </w:pPr>
          </w:p>
        </w:tc>
        <w:tc>
          <w:tcPr>
            <w:tcW w:w="1275" w:type="dxa"/>
            <w:vMerge w:val="continue"/>
            <w:vAlign w:val="center"/>
          </w:tcPr>
          <w:p w14:paraId="1EA4079E">
            <w:pPr>
              <w:rPr>
                <w:rFonts w:hint="eastAsia" w:ascii="宋体" w:hAnsi="宋体" w:cs="宋体"/>
                <w:color w:val="auto"/>
                <w:szCs w:val="21"/>
                <w:highlight w:val="none"/>
              </w:rPr>
            </w:pPr>
          </w:p>
        </w:tc>
        <w:tc>
          <w:tcPr>
            <w:tcW w:w="3119" w:type="dxa"/>
            <w:vAlign w:val="center"/>
          </w:tcPr>
          <w:p w14:paraId="15C4F1B9">
            <w:pPr>
              <w:pStyle w:val="107"/>
              <w:rPr>
                <w:rFonts w:hint="eastAsia"/>
                <w:color w:val="auto"/>
                <w:highlight w:val="none"/>
              </w:rPr>
            </w:pPr>
            <w:r>
              <w:rPr>
                <w:rFonts w:hint="eastAsia"/>
                <w:color w:val="auto"/>
                <w:highlight w:val="none"/>
              </w:rPr>
              <w:t>显示屏色准</w:t>
            </w:r>
          </w:p>
        </w:tc>
        <w:tc>
          <w:tcPr>
            <w:tcW w:w="3368" w:type="dxa"/>
            <w:vAlign w:val="center"/>
          </w:tcPr>
          <w:p w14:paraId="3F79F7F6">
            <w:pPr>
              <w:pStyle w:val="107"/>
              <w:rPr>
                <w:rFonts w:hint="eastAsia"/>
                <w:color w:val="auto"/>
                <w:highlight w:val="none"/>
              </w:rPr>
            </w:pPr>
            <w:r>
              <w:rPr>
                <w:rFonts w:hint="eastAsia"/>
                <w:color w:val="auto"/>
                <w:highlight w:val="none"/>
              </w:rPr>
              <w:t>△E≤4</w:t>
            </w:r>
          </w:p>
        </w:tc>
      </w:tr>
      <w:tr w14:paraId="16A856C9">
        <w:trPr>
          <w:trHeight w:val="340" w:hRule="atLeast"/>
          <w:jc w:val="center"/>
        </w:trPr>
        <w:tc>
          <w:tcPr>
            <w:tcW w:w="988" w:type="dxa"/>
            <w:vMerge w:val="continue"/>
            <w:vAlign w:val="center"/>
          </w:tcPr>
          <w:p w14:paraId="062D46CB">
            <w:pPr>
              <w:pStyle w:val="107"/>
              <w:rPr>
                <w:rFonts w:hint="eastAsia"/>
                <w:color w:val="auto"/>
                <w:highlight w:val="none"/>
              </w:rPr>
            </w:pPr>
          </w:p>
        </w:tc>
        <w:tc>
          <w:tcPr>
            <w:tcW w:w="1275" w:type="dxa"/>
            <w:vMerge w:val="continue"/>
            <w:vAlign w:val="center"/>
          </w:tcPr>
          <w:p w14:paraId="12019F5C">
            <w:pPr>
              <w:rPr>
                <w:rFonts w:hint="eastAsia" w:ascii="宋体" w:hAnsi="宋体" w:cs="宋体"/>
                <w:color w:val="auto"/>
                <w:szCs w:val="21"/>
                <w:highlight w:val="none"/>
              </w:rPr>
            </w:pPr>
          </w:p>
        </w:tc>
        <w:tc>
          <w:tcPr>
            <w:tcW w:w="3119" w:type="dxa"/>
            <w:vAlign w:val="center"/>
          </w:tcPr>
          <w:p w14:paraId="634B3615">
            <w:pPr>
              <w:pStyle w:val="107"/>
              <w:rPr>
                <w:rFonts w:hint="eastAsia"/>
                <w:color w:val="auto"/>
                <w:highlight w:val="none"/>
              </w:rPr>
            </w:pPr>
            <w:r>
              <w:rPr>
                <w:rFonts w:hint="eastAsia"/>
                <w:color w:val="auto"/>
                <w:highlight w:val="none"/>
              </w:rPr>
              <w:t>显示屏亮度</w:t>
            </w:r>
          </w:p>
        </w:tc>
        <w:tc>
          <w:tcPr>
            <w:tcW w:w="3368" w:type="dxa"/>
            <w:vAlign w:val="center"/>
          </w:tcPr>
          <w:p w14:paraId="57669D2B">
            <w:pPr>
              <w:pStyle w:val="107"/>
              <w:rPr>
                <w:rFonts w:hint="eastAsia"/>
                <w:color w:val="auto"/>
                <w:highlight w:val="none"/>
              </w:rPr>
            </w:pPr>
            <w:r>
              <w:rPr>
                <w:rFonts w:hint="eastAsia"/>
                <w:color w:val="auto"/>
                <w:highlight w:val="none"/>
              </w:rPr>
              <w:t>≥250尼特</w:t>
            </w:r>
          </w:p>
        </w:tc>
      </w:tr>
      <w:tr w14:paraId="17CEE859">
        <w:trPr>
          <w:trHeight w:val="340" w:hRule="atLeast"/>
          <w:jc w:val="center"/>
        </w:trPr>
        <w:tc>
          <w:tcPr>
            <w:tcW w:w="988" w:type="dxa"/>
            <w:vMerge w:val="continue"/>
            <w:vAlign w:val="center"/>
          </w:tcPr>
          <w:p w14:paraId="53162087">
            <w:pPr>
              <w:pStyle w:val="107"/>
              <w:rPr>
                <w:rFonts w:hint="eastAsia"/>
                <w:color w:val="auto"/>
                <w:highlight w:val="none"/>
              </w:rPr>
            </w:pPr>
          </w:p>
        </w:tc>
        <w:tc>
          <w:tcPr>
            <w:tcW w:w="1275" w:type="dxa"/>
            <w:vMerge w:val="continue"/>
            <w:vAlign w:val="center"/>
          </w:tcPr>
          <w:p w14:paraId="12EACE23">
            <w:pPr>
              <w:rPr>
                <w:rFonts w:hint="eastAsia" w:ascii="宋体" w:hAnsi="宋体" w:cs="宋体"/>
                <w:color w:val="auto"/>
                <w:szCs w:val="21"/>
                <w:highlight w:val="none"/>
              </w:rPr>
            </w:pPr>
          </w:p>
        </w:tc>
        <w:tc>
          <w:tcPr>
            <w:tcW w:w="3119" w:type="dxa"/>
            <w:vAlign w:val="center"/>
          </w:tcPr>
          <w:p w14:paraId="54F2C831">
            <w:pPr>
              <w:pStyle w:val="107"/>
              <w:rPr>
                <w:rFonts w:hint="eastAsia"/>
                <w:color w:val="auto"/>
                <w:highlight w:val="none"/>
              </w:rPr>
            </w:pPr>
            <w:r>
              <w:rPr>
                <w:rFonts w:hint="eastAsia"/>
                <w:color w:val="auto"/>
                <w:highlight w:val="none"/>
              </w:rPr>
              <w:t>显示屏对比度</w:t>
            </w:r>
          </w:p>
        </w:tc>
        <w:tc>
          <w:tcPr>
            <w:tcW w:w="3368" w:type="dxa"/>
            <w:vAlign w:val="center"/>
          </w:tcPr>
          <w:p w14:paraId="00F6D17A">
            <w:pPr>
              <w:pStyle w:val="107"/>
              <w:rPr>
                <w:rFonts w:hint="eastAsia"/>
                <w:color w:val="auto"/>
                <w:highlight w:val="none"/>
              </w:rPr>
            </w:pPr>
            <w:r>
              <w:rPr>
                <w:rFonts w:hint="eastAsia"/>
                <w:color w:val="auto"/>
                <w:highlight w:val="none"/>
              </w:rPr>
              <w:t>≥500：1</w:t>
            </w:r>
          </w:p>
        </w:tc>
      </w:tr>
      <w:tr w14:paraId="0ECD6E64">
        <w:trPr>
          <w:trHeight w:val="340" w:hRule="atLeast"/>
          <w:jc w:val="center"/>
        </w:trPr>
        <w:tc>
          <w:tcPr>
            <w:tcW w:w="988" w:type="dxa"/>
            <w:vMerge w:val="continue"/>
            <w:vAlign w:val="center"/>
          </w:tcPr>
          <w:p w14:paraId="77B46C8E">
            <w:pPr>
              <w:pStyle w:val="107"/>
              <w:rPr>
                <w:rFonts w:hint="eastAsia"/>
                <w:color w:val="auto"/>
                <w:highlight w:val="none"/>
              </w:rPr>
            </w:pPr>
          </w:p>
        </w:tc>
        <w:tc>
          <w:tcPr>
            <w:tcW w:w="1275" w:type="dxa"/>
            <w:vMerge w:val="continue"/>
            <w:vAlign w:val="center"/>
          </w:tcPr>
          <w:p w14:paraId="5FB58134">
            <w:pPr>
              <w:rPr>
                <w:rFonts w:hint="eastAsia" w:ascii="宋体" w:hAnsi="宋体" w:cs="宋体"/>
                <w:color w:val="auto"/>
                <w:szCs w:val="21"/>
                <w:highlight w:val="none"/>
              </w:rPr>
            </w:pPr>
          </w:p>
        </w:tc>
        <w:tc>
          <w:tcPr>
            <w:tcW w:w="3119" w:type="dxa"/>
            <w:vAlign w:val="center"/>
          </w:tcPr>
          <w:p w14:paraId="512A82A1">
            <w:pPr>
              <w:pStyle w:val="107"/>
              <w:rPr>
                <w:rFonts w:hint="eastAsia"/>
                <w:color w:val="auto"/>
                <w:highlight w:val="none"/>
              </w:rPr>
            </w:pPr>
            <w:r>
              <w:rPr>
                <w:rFonts w:hint="eastAsia"/>
                <w:color w:val="auto"/>
                <w:highlight w:val="none"/>
              </w:rPr>
              <w:t>▲显示屏</w:t>
            </w:r>
            <w:r>
              <w:rPr>
                <w:rFonts w:hint="eastAsia"/>
                <w:color w:val="auto"/>
                <w:spacing w:val="-3"/>
                <w:highlight w:val="none"/>
              </w:rPr>
              <w:t>其他参数</w:t>
            </w:r>
          </w:p>
        </w:tc>
        <w:tc>
          <w:tcPr>
            <w:tcW w:w="3368" w:type="dxa"/>
            <w:vAlign w:val="center"/>
          </w:tcPr>
          <w:p w14:paraId="66E2330D">
            <w:pPr>
              <w:pStyle w:val="107"/>
              <w:rPr>
                <w:rFonts w:hint="eastAsia"/>
                <w:color w:val="auto"/>
                <w:highlight w:val="none"/>
              </w:rPr>
            </w:pPr>
            <w:r>
              <w:rPr>
                <w:rFonts w:hint="eastAsia"/>
                <w:color w:val="auto"/>
                <w:highlight w:val="none"/>
              </w:rPr>
              <w:t>其它参数应符合SJ/T11292的相关规定</w:t>
            </w:r>
          </w:p>
        </w:tc>
      </w:tr>
      <w:tr w14:paraId="63F80BB6">
        <w:trPr>
          <w:trHeight w:val="340" w:hRule="atLeast"/>
          <w:jc w:val="center"/>
        </w:trPr>
        <w:tc>
          <w:tcPr>
            <w:tcW w:w="988" w:type="dxa"/>
            <w:vMerge w:val="continue"/>
            <w:vAlign w:val="center"/>
          </w:tcPr>
          <w:p w14:paraId="7A109EAF">
            <w:pPr>
              <w:pStyle w:val="107"/>
              <w:rPr>
                <w:rFonts w:hint="eastAsia"/>
                <w:color w:val="auto"/>
                <w:highlight w:val="none"/>
              </w:rPr>
            </w:pPr>
          </w:p>
        </w:tc>
        <w:tc>
          <w:tcPr>
            <w:tcW w:w="1275" w:type="dxa"/>
            <w:vMerge w:val="continue"/>
            <w:vAlign w:val="center"/>
          </w:tcPr>
          <w:p w14:paraId="6AA48DCB">
            <w:pPr>
              <w:rPr>
                <w:rFonts w:hint="eastAsia" w:ascii="宋体" w:hAnsi="宋体" w:cs="宋体"/>
                <w:color w:val="auto"/>
                <w:szCs w:val="21"/>
                <w:highlight w:val="none"/>
              </w:rPr>
            </w:pPr>
          </w:p>
        </w:tc>
        <w:tc>
          <w:tcPr>
            <w:tcW w:w="3119" w:type="dxa"/>
            <w:vAlign w:val="center"/>
          </w:tcPr>
          <w:p w14:paraId="45E08614">
            <w:pPr>
              <w:pStyle w:val="107"/>
              <w:rPr>
                <w:rFonts w:hint="eastAsia"/>
                <w:color w:val="auto"/>
                <w:highlight w:val="none"/>
              </w:rPr>
            </w:pPr>
            <w:r>
              <w:rPr>
                <w:rFonts w:hint="eastAsia"/>
                <w:color w:val="auto"/>
                <w:highlight w:val="none"/>
              </w:rPr>
              <w:t>▲显示屏</w:t>
            </w:r>
            <w:r>
              <w:rPr>
                <w:rFonts w:hint="eastAsia"/>
                <w:color w:val="auto"/>
                <w:spacing w:val="-2"/>
                <w:highlight w:val="none"/>
              </w:rPr>
              <w:t>屏幕失效</w:t>
            </w:r>
            <w:r>
              <w:rPr>
                <w:rFonts w:hint="eastAsia"/>
                <w:color w:val="auto"/>
                <w:highlight w:val="none"/>
              </w:rPr>
              <w:t>点</w:t>
            </w:r>
          </w:p>
        </w:tc>
        <w:tc>
          <w:tcPr>
            <w:tcW w:w="3368" w:type="dxa"/>
            <w:vAlign w:val="center"/>
          </w:tcPr>
          <w:p w14:paraId="5184853B">
            <w:pPr>
              <w:pStyle w:val="107"/>
              <w:rPr>
                <w:rFonts w:hint="eastAsia"/>
                <w:color w:val="auto"/>
                <w:highlight w:val="none"/>
              </w:rPr>
            </w:pPr>
            <w:r>
              <w:rPr>
                <w:rFonts w:hint="eastAsia"/>
                <w:color w:val="auto"/>
                <w:highlight w:val="none"/>
              </w:rPr>
              <w:t>符合GB/T9813.2的要求</w:t>
            </w:r>
          </w:p>
        </w:tc>
      </w:tr>
      <w:tr w14:paraId="7F8A6604">
        <w:trPr>
          <w:trHeight w:val="340" w:hRule="atLeast"/>
          <w:jc w:val="center"/>
        </w:trPr>
        <w:tc>
          <w:tcPr>
            <w:tcW w:w="988" w:type="dxa"/>
            <w:vMerge w:val="restart"/>
            <w:vAlign w:val="center"/>
          </w:tcPr>
          <w:p w14:paraId="3DE638CF">
            <w:pPr>
              <w:pStyle w:val="107"/>
              <w:ind w:firstLine="420" w:firstLineChars="200"/>
              <w:rPr>
                <w:rFonts w:hint="eastAsia"/>
                <w:color w:val="auto"/>
                <w:highlight w:val="none"/>
              </w:rPr>
            </w:pPr>
            <w:r>
              <w:rPr>
                <w:rFonts w:hint="eastAsia"/>
                <w:color w:val="auto"/>
                <w:highlight w:val="none"/>
              </w:rPr>
              <w:t>6</w:t>
            </w:r>
          </w:p>
        </w:tc>
        <w:tc>
          <w:tcPr>
            <w:tcW w:w="1275" w:type="dxa"/>
            <w:vMerge w:val="restart"/>
            <w:vAlign w:val="center"/>
          </w:tcPr>
          <w:p w14:paraId="441E220F">
            <w:pPr>
              <w:rPr>
                <w:rFonts w:hint="eastAsia" w:ascii="宋体" w:hAnsi="宋体" w:cs="宋体"/>
                <w:color w:val="auto"/>
                <w:szCs w:val="21"/>
                <w:highlight w:val="none"/>
              </w:rPr>
            </w:pPr>
            <w:r>
              <w:rPr>
                <w:rFonts w:hint="eastAsia" w:ascii="宋体" w:hAnsi="宋体" w:cs="宋体"/>
                <w:color w:val="auto"/>
                <w:szCs w:val="21"/>
                <w:highlight w:val="none"/>
              </w:rPr>
              <w:t>外设</w:t>
            </w:r>
          </w:p>
        </w:tc>
        <w:tc>
          <w:tcPr>
            <w:tcW w:w="3119" w:type="dxa"/>
            <w:vAlign w:val="center"/>
          </w:tcPr>
          <w:p w14:paraId="530D7084">
            <w:pPr>
              <w:pStyle w:val="107"/>
              <w:rPr>
                <w:rFonts w:hint="eastAsia"/>
                <w:color w:val="auto"/>
                <w:highlight w:val="none"/>
              </w:rPr>
            </w:pPr>
            <w:r>
              <w:rPr>
                <w:rFonts w:hint="eastAsia"/>
                <w:color w:val="auto"/>
                <w:highlight w:val="none"/>
              </w:rPr>
              <w:t>▲鼠标数量</w:t>
            </w:r>
          </w:p>
        </w:tc>
        <w:tc>
          <w:tcPr>
            <w:tcW w:w="3368" w:type="dxa"/>
            <w:vAlign w:val="center"/>
          </w:tcPr>
          <w:p w14:paraId="45A25457">
            <w:pPr>
              <w:pStyle w:val="107"/>
              <w:rPr>
                <w:rFonts w:hint="eastAsia"/>
                <w:color w:val="auto"/>
                <w:highlight w:val="none"/>
              </w:rPr>
            </w:pPr>
            <w:r>
              <w:rPr>
                <w:rFonts w:hint="eastAsia"/>
                <w:color w:val="auto"/>
                <w:highlight w:val="none"/>
              </w:rPr>
              <w:t>原厂同品牌鼠标≥1个</w:t>
            </w:r>
          </w:p>
        </w:tc>
      </w:tr>
      <w:tr w14:paraId="67ED346A">
        <w:trPr>
          <w:trHeight w:val="340" w:hRule="atLeast"/>
          <w:jc w:val="center"/>
        </w:trPr>
        <w:tc>
          <w:tcPr>
            <w:tcW w:w="988" w:type="dxa"/>
            <w:vMerge w:val="continue"/>
            <w:vAlign w:val="center"/>
          </w:tcPr>
          <w:p w14:paraId="7B78B48A">
            <w:pPr>
              <w:pStyle w:val="107"/>
              <w:rPr>
                <w:rFonts w:hint="eastAsia"/>
                <w:color w:val="auto"/>
                <w:highlight w:val="none"/>
              </w:rPr>
            </w:pPr>
          </w:p>
        </w:tc>
        <w:tc>
          <w:tcPr>
            <w:tcW w:w="1275" w:type="dxa"/>
            <w:vMerge w:val="continue"/>
            <w:vAlign w:val="center"/>
          </w:tcPr>
          <w:p w14:paraId="60B31388">
            <w:pPr>
              <w:rPr>
                <w:rFonts w:hint="eastAsia" w:ascii="宋体" w:hAnsi="宋体" w:cs="宋体"/>
                <w:color w:val="auto"/>
                <w:szCs w:val="21"/>
                <w:highlight w:val="none"/>
              </w:rPr>
            </w:pPr>
          </w:p>
        </w:tc>
        <w:tc>
          <w:tcPr>
            <w:tcW w:w="3119" w:type="dxa"/>
            <w:vAlign w:val="center"/>
          </w:tcPr>
          <w:p w14:paraId="51013CEB">
            <w:pPr>
              <w:pStyle w:val="107"/>
              <w:rPr>
                <w:rFonts w:hint="eastAsia"/>
                <w:color w:val="auto"/>
                <w:highlight w:val="none"/>
              </w:rPr>
            </w:pPr>
            <w:r>
              <w:rPr>
                <w:rFonts w:hint="eastAsia"/>
                <w:color w:val="auto"/>
                <w:highlight w:val="none"/>
              </w:rPr>
              <w:t>▲键盘数量</w:t>
            </w:r>
          </w:p>
        </w:tc>
        <w:tc>
          <w:tcPr>
            <w:tcW w:w="3368" w:type="dxa"/>
            <w:vAlign w:val="center"/>
          </w:tcPr>
          <w:p w14:paraId="378AEE85">
            <w:pPr>
              <w:pStyle w:val="107"/>
              <w:rPr>
                <w:rFonts w:hint="eastAsia"/>
                <w:color w:val="auto"/>
                <w:highlight w:val="none"/>
              </w:rPr>
            </w:pPr>
            <w:r>
              <w:rPr>
                <w:rFonts w:hint="eastAsia"/>
                <w:color w:val="auto"/>
                <w:highlight w:val="none"/>
              </w:rPr>
              <w:t>原厂同品牌键盘≥1个</w:t>
            </w:r>
          </w:p>
        </w:tc>
      </w:tr>
      <w:tr w14:paraId="70E5E632">
        <w:trPr>
          <w:trHeight w:val="340" w:hRule="atLeast"/>
          <w:jc w:val="center"/>
        </w:trPr>
        <w:tc>
          <w:tcPr>
            <w:tcW w:w="988" w:type="dxa"/>
            <w:vMerge w:val="restart"/>
            <w:vAlign w:val="center"/>
          </w:tcPr>
          <w:p w14:paraId="1200A705">
            <w:pPr>
              <w:pStyle w:val="107"/>
              <w:ind w:firstLine="420" w:firstLineChars="200"/>
              <w:rPr>
                <w:rFonts w:hint="eastAsia"/>
                <w:color w:val="auto"/>
                <w:highlight w:val="none"/>
              </w:rPr>
            </w:pPr>
            <w:r>
              <w:rPr>
                <w:rFonts w:hint="eastAsia"/>
                <w:color w:val="auto"/>
                <w:highlight w:val="none"/>
              </w:rPr>
              <w:t>7</w:t>
            </w:r>
          </w:p>
        </w:tc>
        <w:tc>
          <w:tcPr>
            <w:tcW w:w="1275" w:type="dxa"/>
            <w:vMerge w:val="restart"/>
            <w:vAlign w:val="center"/>
          </w:tcPr>
          <w:p w14:paraId="3E141C7F">
            <w:pPr>
              <w:rPr>
                <w:rFonts w:hint="eastAsia" w:ascii="宋体" w:hAnsi="宋体" w:cs="宋体"/>
                <w:color w:val="auto"/>
                <w:szCs w:val="21"/>
                <w:highlight w:val="none"/>
              </w:rPr>
            </w:pPr>
            <w:r>
              <w:rPr>
                <w:rFonts w:hint="eastAsia" w:ascii="宋体" w:hAnsi="宋体" w:cs="宋体"/>
                <w:color w:val="auto"/>
                <w:szCs w:val="21"/>
                <w:highlight w:val="none"/>
              </w:rPr>
              <w:t>网络</w:t>
            </w:r>
            <w:r>
              <w:rPr>
                <w:rFonts w:hint="eastAsia" w:ascii="宋体" w:hAnsi="宋体" w:cs="宋体"/>
                <w:color w:val="auto"/>
                <w:spacing w:val="-3"/>
                <w:szCs w:val="21"/>
                <w:highlight w:val="none"/>
              </w:rPr>
              <w:t>设备</w:t>
            </w:r>
            <w:r>
              <w:rPr>
                <w:rFonts w:hint="eastAsia" w:ascii="宋体" w:hAnsi="宋体" w:cs="宋体"/>
                <w:color w:val="auto"/>
                <w:szCs w:val="21"/>
                <w:highlight w:val="none"/>
              </w:rPr>
              <w:t>规格</w:t>
            </w:r>
          </w:p>
        </w:tc>
        <w:tc>
          <w:tcPr>
            <w:tcW w:w="3119" w:type="dxa"/>
            <w:vAlign w:val="center"/>
          </w:tcPr>
          <w:p w14:paraId="2495F806">
            <w:pPr>
              <w:pStyle w:val="107"/>
              <w:rPr>
                <w:rFonts w:hint="eastAsia"/>
                <w:color w:val="auto"/>
                <w:highlight w:val="none"/>
              </w:rPr>
            </w:pPr>
            <w:r>
              <w:rPr>
                <w:rFonts w:hint="eastAsia"/>
                <w:color w:val="auto"/>
                <w:highlight w:val="none"/>
              </w:rPr>
              <w:t>▲有线网</w:t>
            </w:r>
            <w:r>
              <w:rPr>
                <w:rFonts w:hint="eastAsia"/>
                <w:color w:val="auto"/>
                <w:spacing w:val="-3"/>
                <w:highlight w:val="none"/>
              </w:rPr>
              <w:t>卡</w:t>
            </w:r>
          </w:p>
        </w:tc>
        <w:tc>
          <w:tcPr>
            <w:tcW w:w="3368" w:type="dxa"/>
            <w:vAlign w:val="center"/>
          </w:tcPr>
          <w:p w14:paraId="2858C763">
            <w:pPr>
              <w:pStyle w:val="107"/>
              <w:rPr>
                <w:rFonts w:hint="eastAsia"/>
                <w:color w:val="auto"/>
                <w:highlight w:val="none"/>
              </w:rPr>
            </w:pPr>
            <w:r>
              <w:rPr>
                <w:rFonts w:hint="eastAsia"/>
                <w:color w:val="auto"/>
                <w:spacing w:val="-13"/>
                <w:highlight w:val="none"/>
              </w:rPr>
              <w:t>支持有线网卡，</w:t>
            </w:r>
            <w:r>
              <w:rPr>
                <w:rFonts w:hint="eastAsia"/>
                <w:color w:val="auto"/>
                <w:spacing w:val="-2"/>
                <w:highlight w:val="none"/>
              </w:rPr>
              <w:t>最高速率应不低于1000Mbps，应支持</w:t>
            </w:r>
            <w:r>
              <w:rPr>
                <w:rFonts w:hint="eastAsia"/>
                <w:color w:val="auto"/>
                <w:highlight w:val="none"/>
              </w:rPr>
              <w:t>10Mbps、100Mbps、1000Mbps速率自适应</w:t>
            </w:r>
          </w:p>
        </w:tc>
      </w:tr>
      <w:tr w14:paraId="49F09E63">
        <w:trPr>
          <w:trHeight w:val="340" w:hRule="atLeast"/>
          <w:jc w:val="center"/>
        </w:trPr>
        <w:tc>
          <w:tcPr>
            <w:tcW w:w="988" w:type="dxa"/>
            <w:vMerge w:val="continue"/>
            <w:vAlign w:val="center"/>
          </w:tcPr>
          <w:p w14:paraId="3EBD0613">
            <w:pPr>
              <w:pStyle w:val="107"/>
              <w:rPr>
                <w:rFonts w:hint="eastAsia"/>
                <w:color w:val="auto"/>
                <w:highlight w:val="none"/>
              </w:rPr>
            </w:pPr>
          </w:p>
        </w:tc>
        <w:tc>
          <w:tcPr>
            <w:tcW w:w="1275" w:type="dxa"/>
            <w:vMerge w:val="continue"/>
            <w:vAlign w:val="center"/>
          </w:tcPr>
          <w:p w14:paraId="749ECEC1">
            <w:pPr>
              <w:rPr>
                <w:rFonts w:hint="eastAsia" w:ascii="宋体" w:hAnsi="宋体" w:cs="宋体"/>
                <w:color w:val="auto"/>
                <w:szCs w:val="21"/>
                <w:highlight w:val="none"/>
              </w:rPr>
            </w:pPr>
          </w:p>
        </w:tc>
        <w:tc>
          <w:tcPr>
            <w:tcW w:w="3119" w:type="dxa"/>
            <w:vAlign w:val="center"/>
          </w:tcPr>
          <w:p w14:paraId="0B6EC9BD">
            <w:pPr>
              <w:pStyle w:val="107"/>
              <w:rPr>
                <w:rFonts w:hint="eastAsia"/>
                <w:color w:val="auto"/>
                <w:highlight w:val="none"/>
              </w:rPr>
            </w:pPr>
            <w:r>
              <w:rPr>
                <w:rFonts w:hint="eastAsia"/>
                <w:color w:val="auto"/>
                <w:highlight w:val="none"/>
              </w:rPr>
              <w:t>▲无线网卡</w:t>
            </w:r>
          </w:p>
        </w:tc>
        <w:tc>
          <w:tcPr>
            <w:tcW w:w="3368" w:type="dxa"/>
            <w:vAlign w:val="center"/>
          </w:tcPr>
          <w:p w14:paraId="343E0272">
            <w:pPr>
              <w:pStyle w:val="107"/>
              <w:rPr>
                <w:rFonts w:hint="eastAsia"/>
                <w:color w:val="auto"/>
                <w:highlight w:val="none"/>
              </w:rPr>
            </w:pPr>
            <w:r>
              <w:rPr>
                <w:rFonts w:hint="eastAsia"/>
                <w:color w:val="auto"/>
                <w:highlight w:val="none"/>
              </w:rPr>
              <w:t>支持无线网络通信技术协议，支持 WAPI 或 WiFi5.0 及以上协议</w:t>
            </w:r>
          </w:p>
        </w:tc>
      </w:tr>
      <w:tr w14:paraId="16B67CE6">
        <w:trPr>
          <w:trHeight w:val="340" w:hRule="atLeast"/>
          <w:jc w:val="center"/>
        </w:trPr>
        <w:tc>
          <w:tcPr>
            <w:tcW w:w="988" w:type="dxa"/>
            <w:vMerge w:val="restart"/>
            <w:vAlign w:val="center"/>
          </w:tcPr>
          <w:p w14:paraId="2EF9270A">
            <w:pPr>
              <w:pStyle w:val="107"/>
              <w:ind w:firstLine="420" w:firstLineChars="200"/>
              <w:rPr>
                <w:rFonts w:hint="eastAsia"/>
                <w:color w:val="auto"/>
                <w:highlight w:val="none"/>
              </w:rPr>
            </w:pPr>
            <w:r>
              <w:rPr>
                <w:rFonts w:hint="eastAsia"/>
                <w:color w:val="auto"/>
                <w:highlight w:val="none"/>
              </w:rPr>
              <w:t>8</w:t>
            </w:r>
          </w:p>
        </w:tc>
        <w:tc>
          <w:tcPr>
            <w:tcW w:w="1275" w:type="dxa"/>
            <w:vMerge w:val="restart"/>
            <w:vAlign w:val="center"/>
          </w:tcPr>
          <w:p w14:paraId="275B73C4">
            <w:pPr>
              <w:rPr>
                <w:rFonts w:hint="eastAsia" w:ascii="宋体" w:hAnsi="宋体" w:cs="宋体"/>
                <w:color w:val="auto"/>
                <w:szCs w:val="21"/>
                <w:highlight w:val="none"/>
              </w:rPr>
            </w:pPr>
            <w:r>
              <w:rPr>
                <w:rFonts w:hint="eastAsia" w:ascii="宋体" w:hAnsi="宋体" w:cs="宋体"/>
                <w:color w:val="auto"/>
                <w:spacing w:val="-2"/>
                <w:szCs w:val="21"/>
                <w:highlight w:val="none"/>
              </w:rPr>
              <w:t>外部</w:t>
            </w:r>
            <w:r>
              <w:rPr>
                <w:rFonts w:hint="eastAsia" w:ascii="宋体" w:hAnsi="宋体" w:cs="宋体"/>
                <w:color w:val="auto"/>
                <w:szCs w:val="21"/>
                <w:highlight w:val="none"/>
              </w:rPr>
              <w:t>接口规格</w:t>
            </w:r>
          </w:p>
        </w:tc>
        <w:tc>
          <w:tcPr>
            <w:tcW w:w="3119" w:type="dxa"/>
            <w:vAlign w:val="center"/>
          </w:tcPr>
          <w:p w14:paraId="7A74E477">
            <w:pPr>
              <w:pStyle w:val="107"/>
              <w:rPr>
                <w:rFonts w:hint="eastAsia"/>
                <w:color w:val="auto"/>
                <w:highlight w:val="none"/>
              </w:rPr>
            </w:pPr>
            <w:r>
              <w:rPr>
                <w:rFonts w:hint="eastAsia"/>
                <w:color w:val="auto"/>
                <w:highlight w:val="none"/>
              </w:rPr>
              <w:t>▲USB接口</w:t>
            </w:r>
            <w:r>
              <w:rPr>
                <w:rFonts w:hint="eastAsia"/>
                <w:color w:val="auto"/>
                <w:spacing w:val="-4"/>
                <w:highlight w:val="none"/>
              </w:rPr>
              <w:t>数量</w:t>
            </w:r>
          </w:p>
        </w:tc>
        <w:tc>
          <w:tcPr>
            <w:tcW w:w="3368" w:type="dxa"/>
            <w:vAlign w:val="center"/>
          </w:tcPr>
          <w:p w14:paraId="716DA742">
            <w:pPr>
              <w:pStyle w:val="107"/>
              <w:rPr>
                <w:rFonts w:hint="eastAsia"/>
                <w:color w:val="auto"/>
                <w:highlight w:val="none"/>
              </w:rPr>
            </w:pPr>
            <w:r>
              <w:rPr>
                <w:rFonts w:hint="eastAsia"/>
                <w:color w:val="auto"/>
                <w:highlight w:val="none"/>
              </w:rPr>
              <w:t>USB接口≥8个，其中USB3.0接口≥4个</w:t>
            </w:r>
          </w:p>
        </w:tc>
      </w:tr>
      <w:tr w14:paraId="567E3091">
        <w:trPr>
          <w:trHeight w:val="340" w:hRule="atLeast"/>
          <w:jc w:val="center"/>
        </w:trPr>
        <w:tc>
          <w:tcPr>
            <w:tcW w:w="988" w:type="dxa"/>
            <w:vMerge w:val="continue"/>
            <w:vAlign w:val="center"/>
          </w:tcPr>
          <w:p w14:paraId="71E24903">
            <w:pPr>
              <w:pStyle w:val="107"/>
              <w:rPr>
                <w:rFonts w:hint="eastAsia"/>
                <w:color w:val="auto"/>
                <w:highlight w:val="none"/>
              </w:rPr>
            </w:pPr>
          </w:p>
        </w:tc>
        <w:tc>
          <w:tcPr>
            <w:tcW w:w="1275" w:type="dxa"/>
            <w:vMerge w:val="continue"/>
            <w:vAlign w:val="center"/>
          </w:tcPr>
          <w:p w14:paraId="1117E08B">
            <w:pPr>
              <w:rPr>
                <w:rFonts w:hint="eastAsia" w:ascii="宋体" w:hAnsi="宋体" w:cs="宋体"/>
                <w:color w:val="auto"/>
                <w:szCs w:val="21"/>
                <w:highlight w:val="none"/>
              </w:rPr>
            </w:pPr>
          </w:p>
        </w:tc>
        <w:tc>
          <w:tcPr>
            <w:tcW w:w="3119" w:type="dxa"/>
            <w:vAlign w:val="center"/>
          </w:tcPr>
          <w:p w14:paraId="5C0DF010">
            <w:pPr>
              <w:pStyle w:val="107"/>
              <w:rPr>
                <w:rFonts w:hint="eastAsia"/>
                <w:color w:val="auto"/>
                <w:highlight w:val="none"/>
              </w:rPr>
            </w:pPr>
            <w:r>
              <w:rPr>
                <w:rFonts w:hint="eastAsia"/>
                <w:color w:val="auto"/>
                <w:highlight w:val="none"/>
              </w:rPr>
              <w:t>▲视频接</w:t>
            </w:r>
            <w:r>
              <w:rPr>
                <w:rFonts w:hint="eastAsia"/>
                <w:color w:val="auto"/>
                <w:spacing w:val="-10"/>
                <w:highlight w:val="none"/>
              </w:rPr>
              <w:t>口数量</w:t>
            </w:r>
          </w:p>
        </w:tc>
        <w:tc>
          <w:tcPr>
            <w:tcW w:w="3368" w:type="dxa"/>
            <w:vAlign w:val="center"/>
          </w:tcPr>
          <w:p w14:paraId="1DBF7F2A">
            <w:pPr>
              <w:pStyle w:val="107"/>
              <w:rPr>
                <w:rFonts w:hint="eastAsia"/>
                <w:color w:val="auto"/>
                <w:highlight w:val="none"/>
              </w:rPr>
            </w:pPr>
            <w:r>
              <w:rPr>
                <w:rFonts w:hint="eastAsia"/>
                <w:color w:val="auto"/>
                <w:highlight w:val="none"/>
              </w:rPr>
              <w:t>≥1个</w:t>
            </w:r>
          </w:p>
        </w:tc>
      </w:tr>
      <w:tr w14:paraId="39CCBF45">
        <w:trPr>
          <w:trHeight w:val="340" w:hRule="atLeast"/>
          <w:jc w:val="center"/>
        </w:trPr>
        <w:tc>
          <w:tcPr>
            <w:tcW w:w="988" w:type="dxa"/>
            <w:vMerge w:val="continue"/>
            <w:vAlign w:val="center"/>
          </w:tcPr>
          <w:p w14:paraId="421A215D">
            <w:pPr>
              <w:pStyle w:val="107"/>
              <w:rPr>
                <w:rFonts w:hint="eastAsia"/>
                <w:color w:val="auto"/>
                <w:highlight w:val="none"/>
              </w:rPr>
            </w:pPr>
          </w:p>
        </w:tc>
        <w:tc>
          <w:tcPr>
            <w:tcW w:w="1275" w:type="dxa"/>
            <w:vMerge w:val="continue"/>
            <w:vAlign w:val="center"/>
          </w:tcPr>
          <w:p w14:paraId="7F7EBBD5">
            <w:pPr>
              <w:rPr>
                <w:rFonts w:hint="eastAsia" w:ascii="宋体" w:hAnsi="宋体" w:cs="宋体"/>
                <w:color w:val="auto"/>
                <w:szCs w:val="21"/>
                <w:highlight w:val="none"/>
              </w:rPr>
            </w:pPr>
          </w:p>
        </w:tc>
        <w:tc>
          <w:tcPr>
            <w:tcW w:w="3119" w:type="dxa"/>
            <w:vAlign w:val="center"/>
          </w:tcPr>
          <w:p w14:paraId="3BF8CC6C">
            <w:pPr>
              <w:pStyle w:val="107"/>
              <w:rPr>
                <w:rFonts w:hint="eastAsia"/>
                <w:color w:val="auto"/>
                <w:highlight w:val="none"/>
              </w:rPr>
            </w:pPr>
            <w:r>
              <w:rPr>
                <w:rFonts w:hint="eastAsia"/>
                <w:color w:val="auto"/>
                <w:highlight w:val="none"/>
              </w:rPr>
              <w:t>▲音频接</w:t>
            </w:r>
            <w:r>
              <w:rPr>
                <w:rFonts w:hint="eastAsia"/>
                <w:color w:val="auto"/>
                <w:spacing w:val="-10"/>
                <w:highlight w:val="none"/>
              </w:rPr>
              <w:t>口数量</w:t>
            </w:r>
          </w:p>
        </w:tc>
        <w:tc>
          <w:tcPr>
            <w:tcW w:w="3368" w:type="dxa"/>
            <w:vAlign w:val="center"/>
          </w:tcPr>
          <w:p w14:paraId="52C71064">
            <w:pPr>
              <w:pStyle w:val="107"/>
              <w:rPr>
                <w:rFonts w:hint="eastAsia"/>
                <w:color w:val="auto"/>
                <w:highlight w:val="none"/>
              </w:rPr>
            </w:pPr>
            <w:r>
              <w:rPr>
                <w:rFonts w:hint="eastAsia"/>
                <w:color w:val="auto"/>
                <w:highlight w:val="none"/>
              </w:rPr>
              <w:t>≥1个</w:t>
            </w:r>
          </w:p>
        </w:tc>
      </w:tr>
      <w:tr w14:paraId="43E7CC57">
        <w:trPr>
          <w:trHeight w:val="340" w:hRule="atLeast"/>
          <w:jc w:val="center"/>
        </w:trPr>
        <w:tc>
          <w:tcPr>
            <w:tcW w:w="988" w:type="dxa"/>
            <w:vMerge w:val="continue"/>
            <w:vAlign w:val="center"/>
          </w:tcPr>
          <w:p w14:paraId="7ED285F7">
            <w:pPr>
              <w:pStyle w:val="107"/>
              <w:rPr>
                <w:rFonts w:hint="eastAsia"/>
                <w:color w:val="auto"/>
                <w:highlight w:val="none"/>
              </w:rPr>
            </w:pPr>
          </w:p>
        </w:tc>
        <w:tc>
          <w:tcPr>
            <w:tcW w:w="1275" w:type="dxa"/>
            <w:vMerge w:val="continue"/>
            <w:vAlign w:val="center"/>
          </w:tcPr>
          <w:p w14:paraId="6D6A5501">
            <w:pPr>
              <w:rPr>
                <w:rFonts w:hint="eastAsia" w:ascii="宋体" w:hAnsi="宋体" w:cs="宋体"/>
                <w:color w:val="auto"/>
                <w:szCs w:val="21"/>
                <w:highlight w:val="none"/>
              </w:rPr>
            </w:pPr>
          </w:p>
        </w:tc>
        <w:tc>
          <w:tcPr>
            <w:tcW w:w="3119" w:type="dxa"/>
            <w:vAlign w:val="center"/>
          </w:tcPr>
          <w:p w14:paraId="234C065E">
            <w:pPr>
              <w:pStyle w:val="107"/>
              <w:rPr>
                <w:rFonts w:hint="eastAsia"/>
                <w:color w:val="auto"/>
                <w:highlight w:val="none"/>
              </w:rPr>
            </w:pPr>
            <w:r>
              <w:rPr>
                <w:rFonts w:hint="eastAsia"/>
                <w:color w:val="auto"/>
                <w:highlight w:val="none"/>
              </w:rPr>
              <w:t>▲音频接</w:t>
            </w:r>
            <w:r>
              <w:rPr>
                <w:rFonts w:hint="eastAsia"/>
                <w:color w:val="auto"/>
                <w:spacing w:val="-10"/>
                <w:highlight w:val="none"/>
              </w:rPr>
              <w:t>口类型</w:t>
            </w:r>
          </w:p>
        </w:tc>
        <w:tc>
          <w:tcPr>
            <w:tcW w:w="3368" w:type="dxa"/>
            <w:vAlign w:val="center"/>
          </w:tcPr>
          <w:p w14:paraId="369D197E">
            <w:pPr>
              <w:pStyle w:val="107"/>
              <w:rPr>
                <w:rFonts w:hint="eastAsia"/>
                <w:color w:val="auto"/>
                <w:highlight w:val="none"/>
              </w:rPr>
            </w:pPr>
            <w:r>
              <w:rPr>
                <w:rFonts w:hint="eastAsia"/>
                <w:color w:val="auto"/>
                <w:highlight w:val="none"/>
              </w:rPr>
              <w:t>支持3.5mm孔径3段式或4段式接口</w:t>
            </w:r>
          </w:p>
        </w:tc>
      </w:tr>
      <w:tr w14:paraId="011F5C8F">
        <w:trPr>
          <w:trHeight w:val="340" w:hRule="atLeast"/>
          <w:jc w:val="center"/>
        </w:trPr>
        <w:tc>
          <w:tcPr>
            <w:tcW w:w="988" w:type="dxa"/>
            <w:vMerge w:val="continue"/>
            <w:vAlign w:val="center"/>
          </w:tcPr>
          <w:p w14:paraId="2E971014">
            <w:pPr>
              <w:pStyle w:val="107"/>
              <w:rPr>
                <w:rFonts w:hint="eastAsia"/>
                <w:color w:val="auto"/>
                <w:highlight w:val="none"/>
              </w:rPr>
            </w:pPr>
          </w:p>
        </w:tc>
        <w:tc>
          <w:tcPr>
            <w:tcW w:w="1275" w:type="dxa"/>
            <w:vMerge w:val="continue"/>
            <w:vAlign w:val="center"/>
          </w:tcPr>
          <w:p w14:paraId="7450AD5F">
            <w:pPr>
              <w:rPr>
                <w:rFonts w:hint="eastAsia" w:ascii="宋体" w:hAnsi="宋体" w:cs="宋体"/>
                <w:color w:val="auto"/>
                <w:szCs w:val="21"/>
                <w:highlight w:val="none"/>
              </w:rPr>
            </w:pPr>
          </w:p>
        </w:tc>
        <w:tc>
          <w:tcPr>
            <w:tcW w:w="3119" w:type="dxa"/>
            <w:vAlign w:val="center"/>
          </w:tcPr>
          <w:p w14:paraId="56181B1C">
            <w:pPr>
              <w:pStyle w:val="107"/>
              <w:rPr>
                <w:rFonts w:hint="eastAsia"/>
                <w:color w:val="auto"/>
                <w:highlight w:val="none"/>
              </w:rPr>
            </w:pPr>
            <w:r>
              <w:rPr>
                <w:rFonts w:hint="eastAsia"/>
                <w:color w:val="auto"/>
                <w:highlight w:val="none"/>
              </w:rPr>
              <w:t>▲HDMI</w:t>
            </w:r>
            <w:r>
              <w:rPr>
                <w:rFonts w:hint="eastAsia"/>
                <w:color w:val="auto"/>
                <w:spacing w:val="-3"/>
                <w:highlight w:val="none"/>
              </w:rPr>
              <w:t>显示接口要</w:t>
            </w:r>
            <w:r>
              <w:rPr>
                <w:rFonts w:hint="eastAsia"/>
                <w:color w:val="auto"/>
                <w:highlight w:val="none"/>
              </w:rPr>
              <w:t>求</w:t>
            </w:r>
          </w:p>
        </w:tc>
        <w:tc>
          <w:tcPr>
            <w:tcW w:w="3368" w:type="dxa"/>
            <w:vAlign w:val="center"/>
          </w:tcPr>
          <w:p w14:paraId="75D4D5EA">
            <w:pPr>
              <w:pStyle w:val="107"/>
              <w:rPr>
                <w:rFonts w:hint="eastAsia"/>
                <w:color w:val="auto"/>
                <w:highlight w:val="none"/>
              </w:rPr>
            </w:pPr>
            <w:r>
              <w:rPr>
                <w:rFonts w:hint="eastAsia"/>
                <w:color w:val="auto"/>
                <w:spacing w:val="-3"/>
                <w:highlight w:val="none"/>
              </w:rPr>
              <w:t>提供HDMI作为显示</w:t>
            </w:r>
            <w:r>
              <w:rPr>
                <w:rFonts w:hint="eastAsia"/>
                <w:color w:val="auto"/>
                <w:highlight w:val="none"/>
              </w:rPr>
              <w:t>接口，应支持音频和视频同步输出</w:t>
            </w:r>
          </w:p>
        </w:tc>
      </w:tr>
      <w:tr w14:paraId="47166DED">
        <w:trPr>
          <w:trHeight w:val="340" w:hRule="atLeast"/>
          <w:jc w:val="center"/>
        </w:trPr>
        <w:tc>
          <w:tcPr>
            <w:tcW w:w="988" w:type="dxa"/>
            <w:vMerge w:val="restart"/>
            <w:vAlign w:val="center"/>
          </w:tcPr>
          <w:p w14:paraId="2B2E98D1">
            <w:pPr>
              <w:pStyle w:val="107"/>
              <w:ind w:firstLine="420" w:firstLineChars="200"/>
              <w:rPr>
                <w:rFonts w:hint="eastAsia"/>
                <w:color w:val="auto"/>
                <w:highlight w:val="none"/>
              </w:rPr>
            </w:pPr>
            <w:r>
              <w:rPr>
                <w:rFonts w:hint="eastAsia"/>
                <w:color w:val="auto"/>
                <w:highlight w:val="none"/>
              </w:rPr>
              <w:t>9</w:t>
            </w:r>
          </w:p>
        </w:tc>
        <w:tc>
          <w:tcPr>
            <w:tcW w:w="1275" w:type="dxa"/>
            <w:vMerge w:val="restart"/>
            <w:vAlign w:val="center"/>
          </w:tcPr>
          <w:p w14:paraId="35A94C9D">
            <w:pPr>
              <w:rPr>
                <w:rFonts w:hint="eastAsia" w:ascii="宋体" w:hAnsi="宋体" w:cs="宋体"/>
                <w:color w:val="auto"/>
                <w:szCs w:val="21"/>
                <w:highlight w:val="none"/>
              </w:rPr>
            </w:pPr>
            <w:r>
              <w:rPr>
                <w:rFonts w:hint="eastAsia" w:ascii="宋体" w:hAnsi="宋体" w:cs="宋体"/>
                <w:color w:val="auto"/>
                <w:spacing w:val="-2"/>
                <w:szCs w:val="21"/>
                <w:highlight w:val="none"/>
              </w:rPr>
              <w:t>整机</w:t>
            </w:r>
            <w:r>
              <w:rPr>
                <w:rFonts w:hint="eastAsia" w:ascii="宋体" w:hAnsi="宋体" w:cs="宋体"/>
                <w:color w:val="auto"/>
                <w:szCs w:val="21"/>
                <w:highlight w:val="none"/>
              </w:rPr>
              <w:t>基础规格</w:t>
            </w:r>
          </w:p>
        </w:tc>
        <w:tc>
          <w:tcPr>
            <w:tcW w:w="3119" w:type="dxa"/>
            <w:vAlign w:val="center"/>
          </w:tcPr>
          <w:p w14:paraId="3AECFB57">
            <w:pPr>
              <w:pStyle w:val="107"/>
              <w:rPr>
                <w:rFonts w:hint="eastAsia"/>
                <w:color w:val="auto"/>
                <w:highlight w:val="none"/>
              </w:rPr>
            </w:pPr>
            <w:r>
              <w:rPr>
                <w:rFonts w:hint="eastAsia"/>
                <w:color w:val="auto"/>
                <w:highlight w:val="none"/>
              </w:rPr>
              <w:t>整机噪音</w:t>
            </w:r>
          </w:p>
        </w:tc>
        <w:tc>
          <w:tcPr>
            <w:tcW w:w="3368" w:type="dxa"/>
            <w:vAlign w:val="center"/>
          </w:tcPr>
          <w:p w14:paraId="307301BD">
            <w:pPr>
              <w:pStyle w:val="107"/>
              <w:rPr>
                <w:rFonts w:hint="eastAsia"/>
                <w:color w:val="auto"/>
                <w:spacing w:val="-1"/>
                <w:highlight w:val="none"/>
              </w:rPr>
            </w:pPr>
            <w:r>
              <w:rPr>
                <w:rFonts w:hint="eastAsia"/>
                <w:color w:val="auto"/>
                <w:highlight w:val="none"/>
              </w:rPr>
              <w:t>空闲状态下声压级≤25dB(A)</w:t>
            </w:r>
          </w:p>
        </w:tc>
      </w:tr>
      <w:tr w14:paraId="1C331303">
        <w:trPr>
          <w:trHeight w:val="340" w:hRule="atLeast"/>
          <w:jc w:val="center"/>
        </w:trPr>
        <w:tc>
          <w:tcPr>
            <w:tcW w:w="988" w:type="dxa"/>
            <w:vMerge w:val="continue"/>
            <w:vAlign w:val="center"/>
          </w:tcPr>
          <w:p w14:paraId="4283F4C4">
            <w:pPr>
              <w:pStyle w:val="107"/>
              <w:rPr>
                <w:rFonts w:hint="eastAsia"/>
                <w:color w:val="auto"/>
                <w:highlight w:val="none"/>
              </w:rPr>
            </w:pPr>
          </w:p>
        </w:tc>
        <w:tc>
          <w:tcPr>
            <w:tcW w:w="1275" w:type="dxa"/>
            <w:vMerge w:val="continue"/>
            <w:vAlign w:val="center"/>
          </w:tcPr>
          <w:p w14:paraId="5B51CA9C">
            <w:pPr>
              <w:rPr>
                <w:rFonts w:hint="eastAsia" w:ascii="宋体" w:hAnsi="宋体" w:cs="宋体"/>
                <w:color w:val="auto"/>
                <w:szCs w:val="21"/>
                <w:highlight w:val="none"/>
              </w:rPr>
            </w:pPr>
          </w:p>
        </w:tc>
        <w:tc>
          <w:tcPr>
            <w:tcW w:w="3119" w:type="dxa"/>
            <w:vAlign w:val="center"/>
          </w:tcPr>
          <w:p w14:paraId="6BD6A07B">
            <w:pPr>
              <w:pStyle w:val="107"/>
              <w:rPr>
                <w:rFonts w:hint="eastAsia"/>
                <w:color w:val="auto"/>
                <w:highlight w:val="none"/>
              </w:rPr>
            </w:pPr>
            <w:r>
              <w:rPr>
                <w:rFonts w:hint="eastAsia"/>
                <w:color w:val="auto"/>
                <w:highlight w:val="none"/>
              </w:rPr>
              <w:t>▲整机能</w:t>
            </w:r>
            <w:r>
              <w:rPr>
                <w:rFonts w:hint="eastAsia"/>
                <w:color w:val="auto"/>
                <w:spacing w:val="-2"/>
                <w:highlight w:val="none"/>
              </w:rPr>
              <w:t>效限定值</w:t>
            </w:r>
          </w:p>
        </w:tc>
        <w:tc>
          <w:tcPr>
            <w:tcW w:w="3368" w:type="dxa"/>
            <w:vAlign w:val="center"/>
          </w:tcPr>
          <w:p w14:paraId="23D77869">
            <w:pPr>
              <w:pStyle w:val="107"/>
              <w:rPr>
                <w:rFonts w:hint="eastAsia"/>
                <w:color w:val="auto"/>
                <w:highlight w:val="none"/>
              </w:rPr>
            </w:pPr>
            <w:r>
              <w:rPr>
                <w:rFonts w:hint="eastAsia"/>
                <w:color w:val="auto"/>
                <w:highlight w:val="none"/>
              </w:rPr>
              <w:t>产品能效限定值应达到GB28380-2012</w:t>
            </w:r>
            <w:r>
              <w:rPr>
                <w:rFonts w:hint="eastAsia"/>
                <w:color w:val="auto"/>
                <w:spacing w:val="-2"/>
                <w:highlight w:val="none"/>
              </w:rPr>
              <w:t>标准中能效等级2级及以上</w:t>
            </w:r>
          </w:p>
        </w:tc>
      </w:tr>
      <w:tr w14:paraId="6A45CAD1">
        <w:trPr>
          <w:trHeight w:val="340" w:hRule="atLeast"/>
          <w:jc w:val="center"/>
        </w:trPr>
        <w:tc>
          <w:tcPr>
            <w:tcW w:w="988" w:type="dxa"/>
            <w:vMerge w:val="continue"/>
            <w:vAlign w:val="center"/>
          </w:tcPr>
          <w:p w14:paraId="6E6D1CC6">
            <w:pPr>
              <w:pStyle w:val="107"/>
              <w:rPr>
                <w:rFonts w:hint="eastAsia"/>
                <w:color w:val="auto"/>
                <w:highlight w:val="none"/>
              </w:rPr>
            </w:pPr>
          </w:p>
        </w:tc>
        <w:tc>
          <w:tcPr>
            <w:tcW w:w="1275" w:type="dxa"/>
            <w:vMerge w:val="continue"/>
            <w:vAlign w:val="center"/>
          </w:tcPr>
          <w:p w14:paraId="6AF5CB18">
            <w:pPr>
              <w:rPr>
                <w:rFonts w:hint="eastAsia" w:ascii="宋体" w:hAnsi="宋体" w:cs="宋体"/>
                <w:color w:val="auto"/>
                <w:szCs w:val="21"/>
                <w:highlight w:val="none"/>
              </w:rPr>
            </w:pPr>
          </w:p>
        </w:tc>
        <w:tc>
          <w:tcPr>
            <w:tcW w:w="3119" w:type="dxa"/>
            <w:vAlign w:val="center"/>
          </w:tcPr>
          <w:p w14:paraId="727D3899">
            <w:pPr>
              <w:pStyle w:val="107"/>
              <w:rPr>
                <w:rFonts w:hint="eastAsia"/>
                <w:color w:val="auto"/>
                <w:highlight w:val="none"/>
              </w:rPr>
            </w:pPr>
            <w:r>
              <w:rPr>
                <w:rFonts w:hint="eastAsia"/>
                <w:color w:val="auto"/>
                <w:highlight w:val="none"/>
              </w:rPr>
              <w:t>▲机箱尺</w:t>
            </w:r>
            <w:r>
              <w:rPr>
                <w:rFonts w:hint="eastAsia"/>
                <w:color w:val="auto"/>
                <w:spacing w:val="-5"/>
                <w:highlight w:val="none"/>
              </w:rPr>
              <w:t>寸容量</w:t>
            </w:r>
          </w:p>
        </w:tc>
        <w:tc>
          <w:tcPr>
            <w:tcW w:w="3368" w:type="dxa"/>
            <w:vAlign w:val="center"/>
          </w:tcPr>
          <w:p w14:paraId="48F1408A">
            <w:pPr>
              <w:pStyle w:val="107"/>
              <w:rPr>
                <w:rFonts w:hint="eastAsia"/>
                <w:color w:val="auto"/>
                <w:highlight w:val="none"/>
              </w:rPr>
            </w:pPr>
            <w:r>
              <w:rPr>
                <w:rFonts w:hint="eastAsia"/>
                <w:color w:val="auto"/>
                <w:highlight w:val="none"/>
              </w:rPr>
              <w:t>机箱体积应不大于9L</w:t>
            </w:r>
          </w:p>
        </w:tc>
      </w:tr>
      <w:tr w14:paraId="623CE0F8">
        <w:trPr>
          <w:trHeight w:val="340" w:hRule="atLeast"/>
          <w:jc w:val="center"/>
        </w:trPr>
        <w:tc>
          <w:tcPr>
            <w:tcW w:w="988" w:type="dxa"/>
            <w:vMerge w:val="continue"/>
            <w:vAlign w:val="center"/>
          </w:tcPr>
          <w:p w14:paraId="1282A838">
            <w:pPr>
              <w:pStyle w:val="107"/>
              <w:rPr>
                <w:rFonts w:hint="eastAsia"/>
                <w:color w:val="auto"/>
                <w:highlight w:val="none"/>
              </w:rPr>
            </w:pPr>
          </w:p>
        </w:tc>
        <w:tc>
          <w:tcPr>
            <w:tcW w:w="1275" w:type="dxa"/>
            <w:vMerge w:val="continue"/>
            <w:vAlign w:val="center"/>
          </w:tcPr>
          <w:p w14:paraId="397C1C39">
            <w:pPr>
              <w:rPr>
                <w:rFonts w:hint="eastAsia" w:ascii="宋体" w:hAnsi="宋体" w:cs="宋体"/>
                <w:color w:val="auto"/>
                <w:szCs w:val="21"/>
                <w:highlight w:val="none"/>
              </w:rPr>
            </w:pPr>
          </w:p>
        </w:tc>
        <w:tc>
          <w:tcPr>
            <w:tcW w:w="3119" w:type="dxa"/>
            <w:vAlign w:val="center"/>
          </w:tcPr>
          <w:p w14:paraId="6953932B">
            <w:pPr>
              <w:pStyle w:val="107"/>
              <w:rPr>
                <w:rFonts w:hint="eastAsia"/>
                <w:color w:val="auto"/>
                <w:highlight w:val="none"/>
              </w:rPr>
            </w:pPr>
            <w:r>
              <w:rPr>
                <w:rFonts w:hint="eastAsia"/>
                <w:color w:val="auto"/>
                <w:highlight w:val="none"/>
              </w:rPr>
              <w:t>▲MTBF测试</w:t>
            </w:r>
          </w:p>
        </w:tc>
        <w:tc>
          <w:tcPr>
            <w:tcW w:w="3368" w:type="dxa"/>
            <w:vAlign w:val="center"/>
          </w:tcPr>
          <w:p w14:paraId="4641B801">
            <w:pPr>
              <w:pStyle w:val="107"/>
              <w:rPr>
                <w:rFonts w:hint="eastAsia"/>
                <w:color w:val="auto"/>
                <w:highlight w:val="none"/>
              </w:rPr>
            </w:pPr>
            <w:r>
              <w:rPr>
                <w:rFonts w:hint="eastAsia"/>
                <w:color w:val="auto"/>
                <w:highlight w:val="none"/>
              </w:rPr>
              <w:t>MTBF(m1)≥3万小时</w:t>
            </w:r>
          </w:p>
        </w:tc>
      </w:tr>
      <w:tr w14:paraId="6BCFFDAC">
        <w:trPr>
          <w:trHeight w:val="340" w:hRule="atLeast"/>
          <w:jc w:val="center"/>
        </w:trPr>
        <w:tc>
          <w:tcPr>
            <w:tcW w:w="988" w:type="dxa"/>
            <w:vMerge w:val="restart"/>
            <w:vAlign w:val="center"/>
          </w:tcPr>
          <w:p w14:paraId="548F656E">
            <w:pPr>
              <w:pStyle w:val="107"/>
              <w:ind w:firstLine="420" w:firstLineChars="200"/>
              <w:rPr>
                <w:rFonts w:hint="eastAsia"/>
                <w:color w:val="auto"/>
                <w:highlight w:val="none"/>
              </w:rPr>
            </w:pPr>
            <w:r>
              <w:rPr>
                <w:rFonts w:hint="eastAsia"/>
                <w:color w:val="auto"/>
                <w:highlight w:val="none"/>
              </w:rPr>
              <w:t>10</w:t>
            </w:r>
          </w:p>
        </w:tc>
        <w:tc>
          <w:tcPr>
            <w:tcW w:w="1275" w:type="dxa"/>
            <w:vMerge w:val="restart"/>
            <w:vAlign w:val="center"/>
          </w:tcPr>
          <w:p w14:paraId="57002B53">
            <w:pPr>
              <w:rPr>
                <w:rFonts w:hint="eastAsia" w:ascii="宋体" w:hAnsi="宋体" w:cs="宋体"/>
                <w:color w:val="auto"/>
                <w:szCs w:val="21"/>
                <w:highlight w:val="none"/>
              </w:rPr>
            </w:pPr>
            <w:r>
              <w:rPr>
                <w:rFonts w:hint="eastAsia" w:ascii="宋体" w:hAnsi="宋体" w:cs="宋体"/>
                <w:color w:val="auto"/>
                <w:szCs w:val="21"/>
                <w:highlight w:val="none"/>
              </w:rPr>
              <w:t>操作系统及软件功能</w:t>
            </w:r>
          </w:p>
        </w:tc>
        <w:tc>
          <w:tcPr>
            <w:tcW w:w="3119" w:type="dxa"/>
            <w:vAlign w:val="center"/>
          </w:tcPr>
          <w:p w14:paraId="3C8AE133">
            <w:pPr>
              <w:pStyle w:val="107"/>
              <w:rPr>
                <w:rFonts w:hint="eastAsia"/>
                <w:color w:val="auto"/>
                <w:highlight w:val="none"/>
              </w:rPr>
            </w:pPr>
            <w:r>
              <w:rPr>
                <w:rFonts w:hint="eastAsia"/>
                <w:color w:val="auto"/>
                <w:highlight w:val="none"/>
              </w:rPr>
              <w:t>▲中文信</w:t>
            </w:r>
            <w:r>
              <w:rPr>
                <w:rFonts w:hint="eastAsia"/>
                <w:color w:val="auto"/>
                <w:spacing w:val="-3"/>
                <w:highlight w:val="none"/>
              </w:rPr>
              <w:t>息处理要</w:t>
            </w:r>
            <w:r>
              <w:rPr>
                <w:rFonts w:hint="eastAsia"/>
                <w:color w:val="auto"/>
                <w:highlight w:val="none"/>
              </w:rPr>
              <w:t>求</w:t>
            </w:r>
          </w:p>
        </w:tc>
        <w:tc>
          <w:tcPr>
            <w:tcW w:w="3368" w:type="dxa"/>
            <w:vAlign w:val="center"/>
          </w:tcPr>
          <w:p w14:paraId="36EE3765">
            <w:pPr>
              <w:pStyle w:val="107"/>
              <w:rPr>
                <w:rFonts w:hint="eastAsia"/>
                <w:color w:val="auto"/>
                <w:highlight w:val="none"/>
              </w:rPr>
            </w:pPr>
            <w:r>
              <w:rPr>
                <w:rFonts w:hint="eastAsia"/>
                <w:color w:val="auto"/>
                <w:highlight w:val="none"/>
              </w:rPr>
              <w:t>符合GB18030的相关规定</w:t>
            </w:r>
          </w:p>
        </w:tc>
      </w:tr>
      <w:tr w14:paraId="5DDD6C3D">
        <w:trPr>
          <w:trHeight w:val="340" w:hRule="atLeast"/>
          <w:jc w:val="center"/>
        </w:trPr>
        <w:tc>
          <w:tcPr>
            <w:tcW w:w="988" w:type="dxa"/>
            <w:vMerge w:val="continue"/>
            <w:vAlign w:val="center"/>
          </w:tcPr>
          <w:p w14:paraId="2543A37A">
            <w:pPr>
              <w:pStyle w:val="107"/>
              <w:rPr>
                <w:rFonts w:hint="eastAsia"/>
                <w:color w:val="auto"/>
                <w:highlight w:val="none"/>
              </w:rPr>
            </w:pPr>
          </w:p>
        </w:tc>
        <w:tc>
          <w:tcPr>
            <w:tcW w:w="1275" w:type="dxa"/>
            <w:vMerge w:val="continue"/>
            <w:vAlign w:val="center"/>
          </w:tcPr>
          <w:p w14:paraId="2EE339B1">
            <w:pPr>
              <w:rPr>
                <w:rFonts w:hint="eastAsia" w:ascii="宋体" w:hAnsi="宋体" w:cs="宋体"/>
                <w:color w:val="auto"/>
                <w:szCs w:val="21"/>
                <w:highlight w:val="none"/>
              </w:rPr>
            </w:pPr>
          </w:p>
        </w:tc>
        <w:tc>
          <w:tcPr>
            <w:tcW w:w="3119" w:type="dxa"/>
            <w:vAlign w:val="center"/>
          </w:tcPr>
          <w:p w14:paraId="5E2901E2">
            <w:pPr>
              <w:pStyle w:val="107"/>
              <w:rPr>
                <w:rFonts w:hint="eastAsia"/>
                <w:color w:val="auto"/>
                <w:highlight w:val="none"/>
              </w:rPr>
            </w:pPr>
            <w:r>
              <w:rPr>
                <w:rFonts w:hint="eastAsia"/>
                <w:color w:val="auto"/>
                <w:spacing w:val="-1"/>
                <w:highlight w:val="none"/>
              </w:rPr>
              <w:t>▲操作系</w:t>
            </w:r>
            <w:r>
              <w:rPr>
                <w:rFonts w:hint="eastAsia"/>
                <w:color w:val="auto"/>
                <w:highlight w:val="none"/>
              </w:rPr>
              <w:t>统备份及还原功能</w:t>
            </w:r>
          </w:p>
        </w:tc>
        <w:tc>
          <w:tcPr>
            <w:tcW w:w="3368" w:type="dxa"/>
            <w:vAlign w:val="center"/>
          </w:tcPr>
          <w:p w14:paraId="663A18FC">
            <w:pPr>
              <w:pStyle w:val="107"/>
              <w:rPr>
                <w:rFonts w:hint="eastAsia"/>
                <w:color w:val="auto"/>
                <w:highlight w:val="none"/>
              </w:rPr>
            </w:pPr>
            <w:r>
              <w:rPr>
                <w:rFonts w:hint="eastAsia"/>
                <w:color w:val="auto"/>
                <w:highlight w:val="none"/>
              </w:rPr>
              <w:t>支持操作系统备份及还原功能</w:t>
            </w:r>
          </w:p>
        </w:tc>
      </w:tr>
      <w:tr w14:paraId="3C1B4BFE">
        <w:trPr>
          <w:trHeight w:val="340" w:hRule="atLeast"/>
          <w:jc w:val="center"/>
        </w:trPr>
        <w:tc>
          <w:tcPr>
            <w:tcW w:w="988" w:type="dxa"/>
            <w:vMerge w:val="continue"/>
            <w:vAlign w:val="center"/>
          </w:tcPr>
          <w:p w14:paraId="128E4132">
            <w:pPr>
              <w:pStyle w:val="107"/>
              <w:rPr>
                <w:rFonts w:hint="eastAsia"/>
                <w:color w:val="auto"/>
                <w:highlight w:val="none"/>
              </w:rPr>
            </w:pPr>
          </w:p>
        </w:tc>
        <w:tc>
          <w:tcPr>
            <w:tcW w:w="1275" w:type="dxa"/>
            <w:vMerge w:val="continue"/>
            <w:vAlign w:val="center"/>
          </w:tcPr>
          <w:p w14:paraId="7667D741">
            <w:pPr>
              <w:rPr>
                <w:rFonts w:hint="eastAsia" w:ascii="宋体" w:hAnsi="宋体" w:cs="宋体"/>
                <w:color w:val="auto"/>
                <w:szCs w:val="21"/>
                <w:highlight w:val="none"/>
              </w:rPr>
            </w:pPr>
          </w:p>
        </w:tc>
        <w:tc>
          <w:tcPr>
            <w:tcW w:w="3119" w:type="dxa"/>
            <w:vAlign w:val="center"/>
          </w:tcPr>
          <w:p w14:paraId="08B9CC62">
            <w:pPr>
              <w:pStyle w:val="107"/>
              <w:rPr>
                <w:rFonts w:hint="eastAsia"/>
                <w:color w:val="auto"/>
                <w:highlight w:val="none"/>
              </w:rPr>
            </w:pPr>
            <w:r>
              <w:rPr>
                <w:rFonts w:hint="eastAsia"/>
                <w:color w:val="auto"/>
                <w:highlight w:val="none"/>
              </w:rPr>
              <w:t>▲BIOS支</w:t>
            </w:r>
            <w:r>
              <w:rPr>
                <w:rFonts w:hint="eastAsia"/>
                <w:color w:val="auto"/>
                <w:spacing w:val="-2"/>
                <w:highlight w:val="none"/>
              </w:rPr>
              <w:t>持关闭通</w:t>
            </w:r>
            <w:r>
              <w:rPr>
                <w:rFonts w:hint="eastAsia"/>
                <w:color w:val="auto"/>
                <w:spacing w:val="-3"/>
                <w:highlight w:val="none"/>
              </w:rPr>
              <w:t>讯接口</w:t>
            </w:r>
          </w:p>
        </w:tc>
        <w:tc>
          <w:tcPr>
            <w:tcW w:w="3368" w:type="dxa"/>
            <w:vAlign w:val="center"/>
          </w:tcPr>
          <w:p w14:paraId="5AE27124">
            <w:pPr>
              <w:pStyle w:val="107"/>
              <w:rPr>
                <w:rFonts w:hint="eastAsia"/>
                <w:color w:val="auto"/>
                <w:highlight w:val="none"/>
              </w:rPr>
            </w:pPr>
            <w:r>
              <w:rPr>
                <w:rFonts w:hint="eastAsia"/>
                <w:color w:val="auto"/>
                <w:highlight w:val="none"/>
              </w:rPr>
              <w:t>支持BIOS关闭以太网及USB接口</w:t>
            </w:r>
          </w:p>
        </w:tc>
      </w:tr>
      <w:tr w14:paraId="780EE866">
        <w:trPr>
          <w:trHeight w:val="340" w:hRule="atLeast"/>
          <w:jc w:val="center"/>
        </w:trPr>
        <w:tc>
          <w:tcPr>
            <w:tcW w:w="988" w:type="dxa"/>
            <w:vMerge w:val="continue"/>
            <w:vAlign w:val="center"/>
          </w:tcPr>
          <w:p w14:paraId="7E3F27E9">
            <w:pPr>
              <w:pStyle w:val="107"/>
              <w:rPr>
                <w:rFonts w:hint="eastAsia"/>
                <w:color w:val="auto"/>
                <w:highlight w:val="none"/>
              </w:rPr>
            </w:pPr>
          </w:p>
        </w:tc>
        <w:tc>
          <w:tcPr>
            <w:tcW w:w="1275" w:type="dxa"/>
            <w:vMerge w:val="continue"/>
            <w:vAlign w:val="center"/>
          </w:tcPr>
          <w:p w14:paraId="57EB1146">
            <w:pPr>
              <w:rPr>
                <w:rFonts w:hint="eastAsia" w:ascii="宋体" w:hAnsi="宋体" w:cs="宋体"/>
                <w:color w:val="auto"/>
                <w:szCs w:val="21"/>
                <w:highlight w:val="none"/>
              </w:rPr>
            </w:pPr>
          </w:p>
        </w:tc>
        <w:tc>
          <w:tcPr>
            <w:tcW w:w="3119" w:type="dxa"/>
            <w:vAlign w:val="center"/>
          </w:tcPr>
          <w:p w14:paraId="70029F8A">
            <w:pPr>
              <w:pStyle w:val="107"/>
              <w:rPr>
                <w:rFonts w:hint="eastAsia"/>
                <w:color w:val="auto"/>
                <w:highlight w:val="none"/>
              </w:rPr>
            </w:pPr>
            <w:r>
              <w:rPr>
                <w:rFonts w:hint="eastAsia"/>
                <w:color w:val="auto"/>
                <w:highlight w:val="none"/>
              </w:rPr>
              <w:t>▲预装操作系统</w:t>
            </w:r>
          </w:p>
        </w:tc>
        <w:tc>
          <w:tcPr>
            <w:tcW w:w="3368" w:type="dxa"/>
            <w:vAlign w:val="center"/>
          </w:tcPr>
          <w:p w14:paraId="2FAF6DAA">
            <w:pPr>
              <w:pStyle w:val="107"/>
              <w:rPr>
                <w:rFonts w:hint="eastAsia"/>
                <w:color w:val="auto"/>
                <w:highlight w:val="none"/>
              </w:rPr>
            </w:pPr>
            <w:r>
              <w:rPr>
                <w:rFonts w:hint="eastAsia"/>
                <w:color w:val="auto"/>
                <w:highlight w:val="none"/>
              </w:rPr>
              <w:t>预装统信教育版国产化操作系统（含5年正版升级服务）</w:t>
            </w:r>
          </w:p>
        </w:tc>
      </w:tr>
      <w:tr w14:paraId="406BD930">
        <w:trPr>
          <w:trHeight w:val="340" w:hRule="atLeast"/>
          <w:jc w:val="center"/>
        </w:trPr>
        <w:tc>
          <w:tcPr>
            <w:tcW w:w="988" w:type="dxa"/>
            <w:vMerge w:val="continue"/>
            <w:vAlign w:val="center"/>
          </w:tcPr>
          <w:p w14:paraId="6EF6827E">
            <w:pPr>
              <w:pStyle w:val="107"/>
              <w:rPr>
                <w:rFonts w:hint="eastAsia"/>
                <w:color w:val="auto"/>
                <w:highlight w:val="none"/>
              </w:rPr>
            </w:pPr>
          </w:p>
        </w:tc>
        <w:tc>
          <w:tcPr>
            <w:tcW w:w="1275" w:type="dxa"/>
            <w:vMerge w:val="continue"/>
            <w:vAlign w:val="center"/>
          </w:tcPr>
          <w:p w14:paraId="01F91C48">
            <w:pPr>
              <w:rPr>
                <w:rFonts w:hint="eastAsia" w:ascii="宋体" w:hAnsi="宋体" w:cs="宋体"/>
                <w:color w:val="auto"/>
                <w:szCs w:val="21"/>
                <w:highlight w:val="none"/>
              </w:rPr>
            </w:pPr>
          </w:p>
        </w:tc>
        <w:tc>
          <w:tcPr>
            <w:tcW w:w="3119" w:type="dxa"/>
            <w:vAlign w:val="center"/>
          </w:tcPr>
          <w:p w14:paraId="4CBE970D">
            <w:pPr>
              <w:pStyle w:val="107"/>
              <w:rPr>
                <w:rFonts w:hint="eastAsia"/>
                <w:color w:val="auto"/>
                <w:highlight w:val="none"/>
              </w:rPr>
            </w:pPr>
            <w:r>
              <w:rPr>
                <w:rFonts w:hint="eastAsia"/>
                <w:color w:val="auto"/>
                <w:highlight w:val="none"/>
              </w:rPr>
              <w:t>▲预装办公软件</w:t>
            </w:r>
          </w:p>
        </w:tc>
        <w:tc>
          <w:tcPr>
            <w:tcW w:w="3368" w:type="dxa"/>
            <w:vAlign w:val="center"/>
          </w:tcPr>
          <w:p w14:paraId="46B59D99">
            <w:pPr>
              <w:pStyle w:val="107"/>
              <w:rPr>
                <w:rFonts w:hint="eastAsia"/>
                <w:color w:val="auto"/>
                <w:highlight w:val="none"/>
              </w:rPr>
            </w:pPr>
            <w:r>
              <w:rPr>
                <w:rFonts w:hint="eastAsia"/>
                <w:color w:val="auto"/>
                <w:highlight w:val="none"/>
              </w:rPr>
              <w:t>预装金山WPS国产化办公软件（含1年正版升级服务）</w:t>
            </w:r>
          </w:p>
        </w:tc>
      </w:tr>
      <w:tr w14:paraId="5A5FCD0B">
        <w:trPr>
          <w:trHeight w:val="340" w:hRule="atLeast"/>
          <w:jc w:val="center"/>
        </w:trPr>
        <w:tc>
          <w:tcPr>
            <w:tcW w:w="988" w:type="dxa"/>
            <w:vMerge w:val="continue"/>
            <w:vAlign w:val="center"/>
          </w:tcPr>
          <w:p w14:paraId="0477E1C7">
            <w:pPr>
              <w:pStyle w:val="107"/>
              <w:rPr>
                <w:rFonts w:hint="eastAsia"/>
                <w:color w:val="auto"/>
                <w:highlight w:val="none"/>
              </w:rPr>
            </w:pPr>
          </w:p>
        </w:tc>
        <w:tc>
          <w:tcPr>
            <w:tcW w:w="1275" w:type="dxa"/>
            <w:vMerge w:val="continue"/>
            <w:vAlign w:val="center"/>
          </w:tcPr>
          <w:p w14:paraId="061D52E2">
            <w:pPr>
              <w:rPr>
                <w:rFonts w:hint="eastAsia" w:ascii="宋体" w:hAnsi="宋体" w:cs="宋体"/>
                <w:color w:val="auto"/>
                <w:szCs w:val="21"/>
                <w:highlight w:val="none"/>
              </w:rPr>
            </w:pPr>
          </w:p>
        </w:tc>
        <w:tc>
          <w:tcPr>
            <w:tcW w:w="3119" w:type="dxa"/>
            <w:vAlign w:val="center"/>
          </w:tcPr>
          <w:p w14:paraId="2E01556F">
            <w:pPr>
              <w:pStyle w:val="107"/>
              <w:rPr>
                <w:rFonts w:hint="eastAsia"/>
                <w:color w:val="auto"/>
                <w:highlight w:val="none"/>
              </w:rPr>
            </w:pPr>
            <w:r>
              <w:rPr>
                <w:rFonts w:hint="eastAsia"/>
                <w:color w:val="auto"/>
                <w:highlight w:val="none"/>
              </w:rPr>
              <w:t>▲合格证书要求</w:t>
            </w:r>
          </w:p>
        </w:tc>
        <w:tc>
          <w:tcPr>
            <w:tcW w:w="3368" w:type="dxa"/>
            <w:vAlign w:val="center"/>
          </w:tcPr>
          <w:p w14:paraId="0437590C">
            <w:pPr>
              <w:pStyle w:val="107"/>
              <w:rPr>
                <w:rFonts w:hint="eastAsia"/>
                <w:color w:val="auto"/>
                <w:highlight w:val="none"/>
              </w:rPr>
            </w:pPr>
            <w:r>
              <w:rPr>
                <w:rFonts w:hint="eastAsia"/>
                <w:color w:val="auto"/>
                <w:highlight w:val="none"/>
              </w:rPr>
              <w:t>供应商提供产品合格证</w:t>
            </w:r>
          </w:p>
        </w:tc>
      </w:tr>
    </w:tbl>
    <w:p w14:paraId="3843A245">
      <w:pPr>
        <w:pStyle w:val="100"/>
        <w:ind w:firstLine="480"/>
        <w:rPr>
          <w:rFonts w:hint="eastAsia"/>
          <w:color w:val="auto"/>
          <w:highlight w:val="none"/>
        </w:rPr>
      </w:pPr>
      <w:r>
        <w:rPr>
          <w:rFonts w:hint="eastAsia"/>
          <w:color w:val="auto"/>
          <w:highlight w:val="none"/>
        </w:rPr>
        <w:t>便携式电脑详细指标要求</w:t>
      </w:r>
    </w:p>
    <w:tbl>
      <w:tblPr>
        <w:tblStyle w:val="963"/>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1275"/>
        <w:gridCol w:w="3119"/>
        <w:gridCol w:w="3404"/>
      </w:tblGrid>
      <w:tr w14:paraId="7DF8897C">
        <w:trPr>
          <w:trHeight w:val="743" w:hRule="atLeast"/>
          <w:jc w:val="center"/>
        </w:trPr>
        <w:tc>
          <w:tcPr>
            <w:tcW w:w="988" w:type="dxa"/>
            <w:vAlign w:val="center"/>
          </w:tcPr>
          <w:p w14:paraId="5B9BAD08">
            <w:pPr>
              <w:pStyle w:val="107"/>
              <w:ind w:firstLine="210" w:firstLineChars="100"/>
              <w:rPr>
                <w:rFonts w:hint="eastAsia"/>
                <w:color w:val="auto"/>
                <w:highlight w:val="none"/>
              </w:rPr>
            </w:pPr>
            <w:r>
              <w:rPr>
                <w:rFonts w:hint="eastAsia"/>
                <w:color w:val="auto"/>
                <w:highlight w:val="none"/>
              </w:rPr>
              <w:t>序号</w:t>
            </w:r>
          </w:p>
        </w:tc>
        <w:tc>
          <w:tcPr>
            <w:tcW w:w="1275" w:type="dxa"/>
            <w:vAlign w:val="center"/>
          </w:tcPr>
          <w:p w14:paraId="7E49F8D9">
            <w:pPr>
              <w:pStyle w:val="107"/>
              <w:rPr>
                <w:rFonts w:hint="eastAsia"/>
                <w:color w:val="auto"/>
                <w:highlight w:val="none"/>
              </w:rPr>
            </w:pPr>
            <w:r>
              <w:rPr>
                <w:rFonts w:hint="eastAsia"/>
                <w:color w:val="auto"/>
                <w:spacing w:val="-7"/>
                <w:highlight w:val="none"/>
              </w:rPr>
              <w:t>一级</w:t>
            </w:r>
            <w:r>
              <w:rPr>
                <w:rFonts w:hint="eastAsia"/>
                <w:color w:val="auto"/>
                <w:highlight w:val="none"/>
              </w:rPr>
              <w:t>指标</w:t>
            </w:r>
          </w:p>
        </w:tc>
        <w:tc>
          <w:tcPr>
            <w:tcW w:w="3119" w:type="dxa"/>
            <w:vAlign w:val="center"/>
          </w:tcPr>
          <w:p w14:paraId="76DCA114">
            <w:pPr>
              <w:pStyle w:val="107"/>
              <w:rPr>
                <w:rFonts w:hint="eastAsia"/>
                <w:color w:val="auto"/>
                <w:highlight w:val="none"/>
              </w:rPr>
            </w:pPr>
            <w:r>
              <w:rPr>
                <w:rFonts w:hint="eastAsia"/>
                <w:color w:val="auto"/>
                <w:spacing w:val="-7"/>
                <w:highlight w:val="none"/>
              </w:rPr>
              <w:t>二级</w:t>
            </w:r>
            <w:r>
              <w:rPr>
                <w:rFonts w:hint="eastAsia"/>
                <w:color w:val="auto"/>
                <w:highlight w:val="none"/>
              </w:rPr>
              <w:t>指标</w:t>
            </w:r>
          </w:p>
        </w:tc>
        <w:tc>
          <w:tcPr>
            <w:tcW w:w="3404" w:type="dxa"/>
            <w:vAlign w:val="center"/>
          </w:tcPr>
          <w:p w14:paraId="228FB3FC">
            <w:pPr>
              <w:pStyle w:val="107"/>
              <w:rPr>
                <w:rFonts w:hint="eastAsia"/>
                <w:color w:val="auto"/>
                <w:highlight w:val="none"/>
              </w:rPr>
            </w:pPr>
            <w:r>
              <w:rPr>
                <w:rFonts w:hint="eastAsia"/>
                <w:color w:val="auto"/>
                <w:highlight w:val="none"/>
              </w:rPr>
              <w:t>指标要求</w:t>
            </w:r>
          </w:p>
        </w:tc>
      </w:tr>
      <w:tr w14:paraId="6F735572">
        <w:trPr>
          <w:trHeight w:val="743" w:hRule="atLeast"/>
          <w:jc w:val="center"/>
        </w:trPr>
        <w:tc>
          <w:tcPr>
            <w:tcW w:w="988" w:type="dxa"/>
            <w:vMerge w:val="restart"/>
            <w:vAlign w:val="center"/>
          </w:tcPr>
          <w:p w14:paraId="42BF4A11">
            <w:pPr>
              <w:pStyle w:val="107"/>
              <w:ind w:firstLine="420" w:firstLineChars="200"/>
              <w:rPr>
                <w:rFonts w:hint="eastAsia"/>
                <w:color w:val="auto"/>
                <w:highlight w:val="none"/>
              </w:rPr>
            </w:pPr>
            <w:r>
              <w:rPr>
                <w:rFonts w:hint="eastAsia"/>
                <w:color w:val="auto"/>
                <w:highlight w:val="none"/>
              </w:rPr>
              <w:t>1</w:t>
            </w:r>
          </w:p>
        </w:tc>
        <w:tc>
          <w:tcPr>
            <w:tcW w:w="1275" w:type="dxa"/>
            <w:vMerge w:val="restart"/>
            <w:vAlign w:val="center"/>
          </w:tcPr>
          <w:p w14:paraId="3F8936EE">
            <w:pPr>
              <w:pStyle w:val="107"/>
              <w:rPr>
                <w:rFonts w:hint="eastAsia"/>
                <w:color w:val="auto"/>
                <w:highlight w:val="none"/>
              </w:rPr>
            </w:pPr>
            <w:r>
              <w:rPr>
                <w:rFonts w:hint="eastAsia"/>
                <w:color w:val="auto"/>
                <w:highlight w:val="none"/>
              </w:rPr>
              <w:t>CPU规格</w:t>
            </w:r>
          </w:p>
        </w:tc>
        <w:tc>
          <w:tcPr>
            <w:tcW w:w="3119" w:type="dxa"/>
            <w:vAlign w:val="center"/>
          </w:tcPr>
          <w:p w14:paraId="0E0D309D">
            <w:pPr>
              <w:pStyle w:val="107"/>
              <w:rPr>
                <w:rFonts w:hint="eastAsia"/>
                <w:color w:val="auto"/>
                <w:highlight w:val="none"/>
              </w:rPr>
            </w:pPr>
            <w:r>
              <w:rPr>
                <w:rFonts w:hint="eastAsia"/>
                <w:color w:val="auto"/>
                <w:highlight w:val="none"/>
              </w:rPr>
              <w:t>▲CPU信息</w:t>
            </w:r>
          </w:p>
        </w:tc>
        <w:tc>
          <w:tcPr>
            <w:tcW w:w="3404" w:type="dxa"/>
            <w:vAlign w:val="center"/>
          </w:tcPr>
          <w:p w14:paraId="2B0EBCF2">
            <w:pPr>
              <w:pStyle w:val="107"/>
              <w:rPr>
                <w:rFonts w:hint="eastAsia"/>
                <w:color w:val="auto"/>
                <w:highlight w:val="none"/>
              </w:rPr>
            </w:pPr>
            <w:r>
              <w:rPr>
                <w:rFonts w:hint="eastAsia"/>
                <w:color w:val="auto"/>
                <w:highlight w:val="none"/>
              </w:rPr>
              <w:t>国产ARM架构处理器</w:t>
            </w:r>
          </w:p>
        </w:tc>
      </w:tr>
      <w:tr w14:paraId="0E1DD4FC">
        <w:trPr>
          <w:trHeight w:val="436" w:hRule="atLeast"/>
          <w:jc w:val="center"/>
        </w:trPr>
        <w:tc>
          <w:tcPr>
            <w:tcW w:w="988" w:type="dxa"/>
            <w:vMerge w:val="continue"/>
            <w:vAlign w:val="center"/>
          </w:tcPr>
          <w:p w14:paraId="36A1E5D5">
            <w:pPr>
              <w:pStyle w:val="107"/>
              <w:rPr>
                <w:rFonts w:hint="eastAsia"/>
                <w:color w:val="auto"/>
                <w:highlight w:val="none"/>
              </w:rPr>
            </w:pPr>
          </w:p>
        </w:tc>
        <w:tc>
          <w:tcPr>
            <w:tcW w:w="1275" w:type="dxa"/>
            <w:vMerge w:val="continue"/>
            <w:vAlign w:val="center"/>
          </w:tcPr>
          <w:p w14:paraId="7BFAFA1C">
            <w:pPr>
              <w:pStyle w:val="107"/>
              <w:rPr>
                <w:rFonts w:hint="eastAsia"/>
                <w:color w:val="auto"/>
                <w:highlight w:val="none"/>
              </w:rPr>
            </w:pPr>
          </w:p>
        </w:tc>
        <w:tc>
          <w:tcPr>
            <w:tcW w:w="3119" w:type="dxa"/>
            <w:vAlign w:val="center"/>
          </w:tcPr>
          <w:p w14:paraId="665A0D4A">
            <w:pPr>
              <w:pStyle w:val="107"/>
              <w:rPr>
                <w:rFonts w:hint="eastAsia"/>
                <w:color w:val="auto"/>
                <w:highlight w:val="none"/>
                <w:lang w:eastAsia="en-US"/>
              </w:rPr>
            </w:pPr>
            <w:r>
              <w:rPr>
                <w:rFonts w:hint="eastAsia"/>
                <w:color w:val="auto"/>
                <w:highlight w:val="none"/>
              </w:rPr>
              <w:t>▲CPU物理核数</w:t>
            </w:r>
          </w:p>
        </w:tc>
        <w:tc>
          <w:tcPr>
            <w:tcW w:w="3404" w:type="dxa"/>
            <w:vAlign w:val="center"/>
          </w:tcPr>
          <w:p w14:paraId="27BCB94F">
            <w:pPr>
              <w:pStyle w:val="107"/>
              <w:rPr>
                <w:rFonts w:hint="eastAsia"/>
                <w:color w:val="auto"/>
                <w:highlight w:val="none"/>
              </w:rPr>
            </w:pPr>
            <w:r>
              <w:rPr>
                <w:rFonts w:hint="eastAsia"/>
                <w:color w:val="auto"/>
                <w:highlight w:val="none"/>
              </w:rPr>
              <w:t>≥8</w:t>
            </w:r>
          </w:p>
        </w:tc>
      </w:tr>
      <w:tr w14:paraId="711F0B70">
        <w:trPr>
          <w:trHeight w:val="436" w:hRule="atLeast"/>
          <w:jc w:val="center"/>
        </w:trPr>
        <w:tc>
          <w:tcPr>
            <w:tcW w:w="988" w:type="dxa"/>
            <w:vMerge w:val="continue"/>
            <w:vAlign w:val="center"/>
          </w:tcPr>
          <w:p w14:paraId="29806D63">
            <w:pPr>
              <w:pStyle w:val="107"/>
              <w:rPr>
                <w:rFonts w:hint="eastAsia"/>
                <w:color w:val="auto"/>
                <w:highlight w:val="none"/>
              </w:rPr>
            </w:pPr>
          </w:p>
        </w:tc>
        <w:tc>
          <w:tcPr>
            <w:tcW w:w="1275" w:type="dxa"/>
            <w:vMerge w:val="continue"/>
            <w:vAlign w:val="center"/>
          </w:tcPr>
          <w:p w14:paraId="3EF13E64">
            <w:pPr>
              <w:pStyle w:val="107"/>
              <w:rPr>
                <w:rFonts w:hint="eastAsia"/>
                <w:color w:val="auto"/>
                <w:highlight w:val="none"/>
              </w:rPr>
            </w:pPr>
          </w:p>
        </w:tc>
        <w:tc>
          <w:tcPr>
            <w:tcW w:w="3119" w:type="dxa"/>
            <w:vAlign w:val="center"/>
          </w:tcPr>
          <w:p w14:paraId="47F34A7C">
            <w:pPr>
              <w:pStyle w:val="107"/>
              <w:rPr>
                <w:rFonts w:hint="eastAsia"/>
                <w:color w:val="auto"/>
                <w:highlight w:val="none"/>
                <w:lang w:eastAsia="en-US"/>
              </w:rPr>
            </w:pPr>
            <w:r>
              <w:rPr>
                <w:rFonts w:hint="eastAsia"/>
                <w:color w:val="auto"/>
                <w:highlight w:val="none"/>
              </w:rPr>
              <w:t>▲CPU频率</w:t>
            </w:r>
          </w:p>
        </w:tc>
        <w:tc>
          <w:tcPr>
            <w:tcW w:w="3404" w:type="dxa"/>
            <w:vAlign w:val="center"/>
          </w:tcPr>
          <w:p w14:paraId="5B7D4DD0">
            <w:pPr>
              <w:pStyle w:val="107"/>
              <w:rPr>
                <w:rFonts w:hint="eastAsia"/>
                <w:color w:val="auto"/>
                <w:highlight w:val="none"/>
              </w:rPr>
            </w:pPr>
            <w:r>
              <w:rPr>
                <w:rFonts w:hint="eastAsia"/>
                <w:color w:val="auto"/>
                <w:highlight w:val="none"/>
              </w:rPr>
              <w:t>≥2.3GHz</w:t>
            </w:r>
          </w:p>
        </w:tc>
      </w:tr>
      <w:tr w14:paraId="20649816">
        <w:trPr>
          <w:trHeight w:val="743" w:hRule="atLeast"/>
          <w:jc w:val="center"/>
        </w:trPr>
        <w:tc>
          <w:tcPr>
            <w:tcW w:w="988" w:type="dxa"/>
            <w:vMerge w:val="continue"/>
            <w:vAlign w:val="center"/>
          </w:tcPr>
          <w:p w14:paraId="4F06B096">
            <w:pPr>
              <w:pStyle w:val="107"/>
              <w:rPr>
                <w:rFonts w:hint="eastAsia"/>
                <w:color w:val="auto"/>
                <w:highlight w:val="none"/>
              </w:rPr>
            </w:pPr>
          </w:p>
        </w:tc>
        <w:tc>
          <w:tcPr>
            <w:tcW w:w="1275" w:type="dxa"/>
            <w:vMerge w:val="continue"/>
            <w:vAlign w:val="center"/>
          </w:tcPr>
          <w:p w14:paraId="4EB14FB8">
            <w:pPr>
              <w:pStyle w:val="107"/>
              <w:rPr>
                <w:rFonts w:hint="eastAsia"/>
                <w:color w:val="auto"/>
                <w:highlight w:val="none"/>
              </w:rPr>
            </w:pPr>
          </w:p>
        </w:tc>
        <w:tc>
          <w:tcPr>
            <w:tcW w:w="3119" w:type="dxa"/>
            <w:vAlign w:val="center"/>
          </w:tcPr>
          <w:p w14:paraId="034C2EE6">
            <w:pPr>
              <w:pStyle w:val="107"/>
              <w:rPr>
                <w:rFonts w:hint="eastAsia"/>
                <w:color w:val="auto"/>
                <w:highlight w:val="none"/>
              </w:rPr>
            </w:pPr>
            <w:r>
              <w:rPr>
                <w:rFonts w:hint="eastAsia"/>
                <w:color w:val="auto"/>
                <w:highlight w:val="none"/>
              </w:rPr>
              <w:t>▲CPU末级缓存容量</w:t>
            </w:r>
          </w:p>
        </w:tc>
        <w:tc>
          <w:tcPr>
            <w:tcW w:w="3404" w:type="dxa"/>
            <w:vAlign w:val="center"/>
          </w:tcPr>
          <w:p w14:paraId="1CAFD3FF">
            <w:pPr>
              <w:pStyle w:val="107"/>
              <w:rPr>
                <w:rFonts w:hint="eastAsia"/>
                <w:color w:val="auto"/>
                <w:highlight w:val="none"/>
              </w:rPr>
            </w:pPr>
            <w:r>
              <w:rPr>
                <w:rFonts w:hint="eastAsia"/>
                <w:color w:val="auto"/>
                <w:highlight w:val="none"/>
              </w:rPr>
              <w:t>≥2MB</w:t>
            </w:r>
          </w:p>
        </w:tc>
      </w:tr>
      <w:tr w14:paraId="73C62D81">
        <w:trPr>
          <w:trHeight w:val="743" w:hRule="atLeast"/>
          <w:jc w:val="center"/>
        </w:trPr>
        <w:tc>
          <w:tcPr>
            <w:tcW w:w="988" w:type="dxa"/>
            <w:vMerge w:val="continue"/>
            <w:vAlign w:val="center"/>
          </w:tcPr>
          <w:p w14:paraId="4E2B422F">
            <w:pPr>
              <w:pStyle w:val="107"/>
              <w:rPr>
                <w:rFonts w:hint="eastAsia"/>
                <w:color w:val="auto"/>
                <w:highlight w:val="none"/>
              </w:rPr>
            </w:pPr>
          </w:p>
        </w:tc>
        <w:tc>
          <w:tcPr>
            <w:tcW w:w="1275" w:type="dxa"/>
            <w:vMerge w:val="continue"/>
            <w:vAlign w:val="center"/>
          </w:tcPr>
          <w:p w14:paraId="6C96D5C5">
            <w:pPr>
              <w:pStyle w:val="107"/>
              <w:rPr>
                <w:rFonts w:hint="eastAsia"/>
                <w:color w:val="auto"/>
                <w:highlight w:val="none"/>
              </w:rPr>
            </w:pPr>
          </w:p>
        </w:tc>
        <w:tc>
          <w:tcPr>
            <w:tcW w:w="3119" w:type="dxa"/>
            <w:vAlign w:val="center"/>
          </w:tcPr>
          <w:p w14:paraId="7193D874">
            <w:pPr>
              <w:pStyle w:val="107"/>
              <w:rPr>
                <w:rFonts w:hint="eastAsia"/>
                <w:color w:val="auto"/>
                <w:highlight w:val="none"/>
              </w:rPr>
            </w:pPr>
            <w:r>
              <w:rPr>
                <w:rFonts w:hint="eastAsia"/>
                <w:color w:val="auto"/>
                <w:highlight w:val="none"/>
              </w:rPr>
              <w:t>▲CPU支持的内存最 高速率</w:t>
            </w:r>
          </w:p>
        </w:tc>
        <w:tc>
          <w:tcPr>
            <w:tcW w:w="3404" w:type="dxa"/>
            <w:vAlign w:val="center"/>
          </w:tcPr>
          <w:p w14:paraId="4FE3DDF0">
            <w:pPr>
              <w:pStyle w:val="107"/>
              <w:rPr>
                <w:rFonts w:hint="eastAsia"/>
                <w:color w:val="auto"/>
                <w:highlight w:val="none"/>
              </w:rPr>
            </w:pPr>
            <w:r>
              <w:rPr>
                <w:rFonts w:hint="eastAsia"/>
                <w:color w:val="auto"/>
                <w:highlight w:val="none"/>
              </w:rPr>
              <w:t>≥2666MT/s</w:t>
            </w:r>
          </w:p>
        </w:tc>
      </w:tr>
      <w:tr w14:paraId="0D15C5A5">
        <w:trPr>
          <w:trHeight w:val="743" w:hRule="atLeast"/>
          <w:jc w:val="center"/>
        </w:trPr>
        <w:tc>
          <w:tcPr>
            <w:tcW w:w="988" w:type="dxa"/>
            <w:vMerge w:val="restart"/>
            <w:vAlign w:val="center"/>
          </w:tcPr>
          <w:p w14:paraId="14CCAE98">
            <w:pPr>
              <w:pStyle w:val="107"/>
              <w:ind w:firstLine="420" w:firstLineChars="200"/>
              <w:rPr>
                <w:rFonts w:hint="eastAsia"/>
                <w:color w:val="auto"/>
                <w:highlight w:val="none"/>
              </w:rPr>
            </w:pPr>
            <w:r>
              <w:rPr>
                <w:rFonts w:hint="eastAsia"/>
                <w:color w:val="auto"/>
                <w:highlight w:val="none"/>
              </w:rPr>
              <w:t>2</w:t>
            </w:r>
          </w:p>
        </w:tc>
        <w:tc>
          <w:tcPr>
            <w:tcW w:w="1275" w:type="dxa"/>
            <w:vMerge w:val="restart"/>
            <w:vAlign w:val="center"/>
          </w:tcPr>
          <w:p w14:paraId="0B52B319">
            <w:pPr>
              <w:pStyle w:val="107"/>
              <w:rPr>
                <w:rFonts w:hint="eastAsia"/>
                <w:color w:val="auto"/>
                <w:highlight w:val="none"/>
              </w:rPr>
            </w:pPr>
            <w:r>
              <w:rPr>
                <w:rFonts w:hint="eastAsia"/>
                <w:color w:val="auto"/>
                <w:highlight w:val="none"/>
              </w:rPr>
              <w:t>内存规格</w:t>
            </w:r>
          </w:p>
        </w:tc>
        <w:tc>
          <w:tcPr>
            <w:tcW w:w="3119" w:type="dxa"/>
            <w:vAlign w:val="center"/>
          </w:tcPr>
          <w:p w14:paraId="7EAD6A32">
            <w:pPr>
              <w:pStyle w:val="107"/>
              <w:rPr>
                <w:rFonts w:hint="eastAsia"/>
                <w:color w:val="auto"/>
                <w:highlight w:val="none"/>
              </w:rPr>
            </w:pPr>
            <w:r>
              <w:rPr>
                <w:rFonts w:hint="eastAsia"/>
                <w:color w:val="auto"/>
                <w:highlight w:val="none"/>
              </w:rPr>
              <w:t>本次内存配置容量</w:t>
            </w:r>
          </w:p>
        </w:tc>
        <w:tc>
          <w:tcPr>
            <w:tcW w:w="3404" w:type="dxa"/>
            <w:vAlign w:val="center"/>
          </w:tcPr>
          <w:p w14:paraId="5DCFEF22">
            <w:pPr>
              <w:pStyle w:val="107"/>
              <w:rPr>
                <w:rFonts w:hint="eastAsia"/>
                <w:color w:val="auto"/>
                <w:highlight w:val="none"/>
              </w:rPr>
            </w:pPr>
            <w:r>
              <w:rPr>
                <w:rFonts w:hint="eastAsia"/>
                <w:color w:val="auto"/>
                <w:highlight w:val="none"/>
              </w:rPr>
              <w:t>≥16GB</w:t>
            </w:r>
          </w:p>
        </w:tc>
      </w:tr>
      <w:tr w14:paraId="220710CF">
        <w:trPr>
          <w:trHeight w:val="436" w:hRule="atLeast"/>
          <w:jc w:val="center"/>
        </w:trPr>
        <w:tc>
          <w:tcPr>
            <w:tcW w:w="988" w:type="dxa"/>
            <w:vMerge w:val="continue"/>
            <w:vAlign w:val="center"/>
          </w:tcPr>
          <w:p w14:paraId="174BF9B3">
            <w:pPr>
              <w:pStyle w:val="107"/>
              <w:rPr>
                <w:rFonts w:hint="eastAsia"/>
                <w:color w:val="auto"/>
                <w:highlight w:val="none"/>
              </w:rPr>
            </w:pPr>
          </w:p>
        </w:tc>
        <w:tc>
          <w:tcPr>
            <w:tcW w:w="1275" w:type="dxa"/>
            <w:vMerge w:val="continue"/>
            <w:vAlign w:val="center"/>
          </w:tcPr>
          <w:p w14:paraId="58B708B0">
            <w:pPr>
              <w:pStyle w:val="107"/>
              <w:rPr>
                <w:rFonts w:hint="eastAsia"/>
                <w:color w:val="auto"/>
                <w:highlight w:val="none"/>
              </w:rPr>
            </w:pPr>
          </w:p>
        </w:tc>
        <w:tc>
          <w:tcPr>
            <w:tcW w:w="3119" w:type="dxa"/>
            <w:vAlign w:val="center"/>
          </w:tcPr>
          <w:p w14:paraId="00D53EC7">
            <w:pPr>
              <w:pStyle w:val="107"/>
              <w:rPr>
                <w:rFonts w:hint="eastAsia"/>
                <w:color w:val="auto"/>
                <w:highlight w:val="none"/>
              </w:rPr>
            </w:pPr>
            <w:r>
              <w:rPr>
                <w:rFonts w:hint="eastAsia"/>
                <w:color w:val="auto"/>
                <w:highlight w:val="none"/>
              </w:rPr>
              <w:t>▲内存类型</w:t>
            </w:r>
          </w:p>
        </w:tc>
        <w:tc>
          <w:tcPr>
            <w:tcW w:w="3404" w:type="dxa"/>
            <w:vAlign w:val="center"/>
          </w:tcPr>
          <w:p w14:paraId="0FD60EEB">
            <w:pPr>
              <w:pStyle w:val="107"/>
              <w:rPr>
                <w:rFonts w:hint="eastAsia"/>
                <w:color w:val="auto"/>
                <w:highlight w:val="none"/>
              </w:rPr>
            </w:pPr>
            <w:r>
              <w:rPr>
                <w:rFonts w:hint="eastAsia"/>
                <w:color w:val="auto"/>
                <w:highlight w:val="none"/>
              </w:rPr>
              <w:t>支持 DDR4/LPDDR4/LPDDR4X 及以上 内存类型</w:t>
            </w:r>
          </w:p>
        </w:tc>
      </w:tr>
      <w:tr w14:paraId="657D580C">
        <w:trPr>
          <w:trHeight w:val="436" w:hRule="atLeast"/>
          <w:jc w:val="center"/>
        </w:trPr>
        <w:tc>
          <w:tcPr>
            <w:tcW w:w="988" w:type="dxa"/>
            <w:vMerge w:val="continue"/>
            <w:vAlign w:val="center"/>
          </w:tcPr>
          <w:p w14:paraId="041CA677">
            <w:pPr>
              <w:pStyle w:val="107"/>
              <w:rPr>
                <w:rFonts w:hint="eastAsia"/>
                <w:color w:val="auto"/>
                <w:highlight w:val="none"/>
              </w:rPr>
            </w:pPr>
          </w:p>
        </w:tc>
        <w:tc>
          <w:tcPr>
            <w:tcW w:w="1275" w:type="dxa"/>
            <w:vMerge w:val="continue"/>
            <w:vAlign w:val="center"/>
          </w:tcPr>
          <w:p w14:paraId="5A2AC31C">
            <w:pPr>
              <w:pStyle w:val="107"/>
              <w:rPr>
                <w:rFonts w:hint="eastAsia"/>
                <w:color w:val="auto"/>
                <w:highlight w:val="none"/>
              </w:rPr>
            </w:pPr>
          </w:p>
        </w:tc>
        <w:tc>
          <w:tcPr>
            <w:tcW w:w="3119" w:type="dxa"/>
            <w:vAlign w:val="center"/>
          </w:tcPr>
          <w:p w14:paraId="358C013F">
            <w:pPr>
              <w:pStyle w:val="107"/>
              <w:rPr>
                <w:rFonts w:hint="eastAsia"/>
                <w:color w:val="auto"/>
                <w:highlight w:val="none"/>
                <w:lang w:eastAsia="en-US"/>
              </w:rPr>
            </w:pPr>
            <w:r>
              <w:rPr>
                <w:rFonts w:hint="eastAsia"/>
                <w:color w:val="auto"/>
                <w:highlight w:val="none"/>
              </w:rPr>
              <w:t>内存读写速率</w:t>
            </w:r>
          </w:p>
        </w:tc>
        <w:tc>
          <w:tcPr>
            <w:tcW w:w="3404" w:type="dxa"/>
            <w:vAlign w:val="center"/>
          </w:tcPr>
          <w:p w14:paraId="5718979D">
            <w:pPr>
              <w:pStyle w:val="107"/>
              <w:rPr>
                <w:rFonts w:hint="eastAsia"/>
                <w:color w:val="auto"/>
                <w:highlight w:val="none"/>
                <w:lang w:eastAsia="en-US"/>
              </w:rPr>
            </w:pPr>
            <w:r>
              <w:rPr>
                <w:rFonts w:hint="eastAsia"/>
                <w:color w:val="auto"/>
                <w:highlight w:val="none"/>
              </w:rPr>
              <w:t>≥2666MT/s</w:t>
            </w:r>
          </w:p>
        </w:tc>
      </w:tr>
      <w:tr w14:paraId="32B72834">
        <w:trPr>
          <w:trHeight w:val="436" w:hRule="atLeast"/>
          <w:jc w:val="center"/>
        </w:trPr>
        <w:tc>
          <w:tcPr>
            <w:tcW w:w="988" w:type="dxa"/>
            <w:vMerge w:val="restart"/>
            <w:vAlign w:val="center"/>
          </w:tcPr>
          <w:p w14:paraId="14A7A16C">
            <w:pPr>
              <w:pStyle w:val="107"/>
              <w:ind w:firstLine="420" w:firstLineChars="200"/>
              <w:rPr>
                <w:rFonts w:hint="eastAsia"/>
                <w:color w:val="auto"/>
                <w:highlight w:val="none"/>
              </w:rPr>
            </w:pPr>
            <w:r>
              <w:rPr>
                <w:rFonts w:hint="eastAsia"/>
                <w:color w:val="auto"/>
                <w:highlight w:val="none"/>
              </w:rPr>
              <w:t>3</w:t>
            </w:r>
          </w:p>
        </w:tc>
        <w:tc>
          <w:tcPr>
            <w:tcW w:w="1275" w:type="dxa"/>
            <w:vMerge w:val="restart"/>
            <w:vAlign w:val="center"/>
          </w:tcPr>
          <w:p w14:paraId="7DE876A2">
            <w:pPr>
              <w:pStyle w:val="107"/>
              <w:rPr>
                <w:rFonts w:hint="eastAsia"/>
                <w:color w:val="auto"/>
                <w:highlight w:val="none"/>
              </w:rPr>
            </w:pPr>
            <w:r>
              <w:rPr>
                <w:rFonts w:hint="eastAsia"/>
                <w:color w:val="auto"/>
                <w:highlight w:val="none"/>
              </w:rPr>
              <w:t>存储设备规格</w:t>
            </w:r>
          </w:p>
        </w:tc>
        <w:tc>
          <w:tcPr>
            <w:tcW w:w="3119" w:type="dxa"/>
            <w:vAlign w:val="center"/>
          </w:tcPr>
          <w:p w14:paraId="5A1C3337">
            <w:pPr>
              <w:pStyle w:val="107"/>
              <w:rPr>
                <w:rFonts w:hint="eastAsia"/>
                <w:color w:val="auto"/>
                <w:highlight w:val="none"/>
              </w:rPr>
            </w:pPr>
            <w:r>
              <w:rPr>
                <w:rFonts w:hint="eastAsia"/>
                <w:color w:val="auto"/>
                <w:highlight w:val="none"/>
              </w:rPr>
              <w:t>▲固态盘数量</w:t>
            </w:r>
          </w:p>
        </w:tc>
        <w:tc>
          <w:tcPr>
            <w:tcW w:w="3404" w:type="dxa"/>
            <w:vAlign w:val="center"/>
          </w:tcPr>
          <w:p w14:paraId="06E5A352">
            <w:pPr>
              <w:pStyle w:val="107"/>
              <w:rPr>
                <w:rFonts w:hint="eastAsia"/>
                <w:color w:val="auto"/>
                <w:highlight w:val="none"/>
              </w:rPr>
            </w:pPr>
            <w:r>
              <w:rPr>
                <w:rFonts w:hint="eastAsia"/>
                <w:color w:val="auto"/>
                <w:highlight w:val="none"/>
              </w:rPr>
              <w:t>≥1个</w:t>
            </w:r>
          </w:p>
        </w:tc>
      </w:tr>
      <w:tr w14:paraId="1D413406">
        <w:trPr>
          <w:trHeight w:val="743" w:hRule="atLeast"/>
          <w:jc w:val="center"/>
        </w:trPr>
        <w:tc>
          <w:tcPr>
            <w:tcW w:w="988" w:type="dxa"/>
            <w:vMerge w:val="continue"/>
            <w:vAlign w:val="center"/>
          </w:tcPr>
          <w:p w14:paraId="378E1B33">
            <w:pPr>
              <w:pStyle w:val="107"/>
              <w:rPr>
                <w:rFonts w:hint="eastAsia"/>
                <w:color w:val="auto"/>
                <w:highlight w:val="none"/>
              </w:rPr>
            </w:pPr>
          </w:p>
        </w:tc>
        <w:tc>
          <w:tcPr>
            <w:tcW w:w="1275" w:type="dxa"/>
            <w:vMerge w:val="continue"/>
            <w:vAlign w:val="center"/>
          </w:tcPr>
          <w:p w14:paraId="61B631DE">
            <w:pPr>
              <w:pStyle w:val="107"/>
              <w:rPr>
                <w:rFonts w:hint="eastAsia"/>
                <w:color w:val="auto"/>
                <w:highlight w:val="none"/>
              </w:rPr>
            </w:pPr>
          </w:p>
        </w:tc>
        <w:tc>
          <w:tcPr>
            <w:tcW w:w="3119" w:type="dxa"/>
            <w:vAlign w:val="center"/>
          </w:tcPr>
          <w:p w14:paraId="25A3F049">
            <w:pPr>
              <w:pStyle w:val="107"/>
              <w:rPr>
                <w:rFonts w:hint="eastAsia"/>
                <w:color w:val="auto"/>
                <w:highlight w:val="none"/>
              </w:rPr>
            </w:pPr>
            <w:r>
              <w:rPr>
                <w:rFonts w:hint="eastAsia"/>
                <w:color w:val="auto"/>
                <w:highlight w:val="none"/>
              </w:rPr>
              <w:t>本次固态存储容量</w:t>
            </w:r>
          </w:p>
        </w:tc>
        <w:tc>
          <w:tcPr>
            <w:tcW w:w="3404" w:type="dxa"/>
            <w:vAlign w:val="center"/>
          </w:tcPr>
          <w:p w14:paraId="1D45E3CF">
            <w:pPr>
              <w:pStyle w:val="107"/>
              <w:rPr>
                <w:rFonts w:hint="eastAsia"/>
                <w:color w:val="auto"/>
                <w:highlight w:val="none"/>
              </w:rPr>
            </w:pPr>
            <w:r>
              <w:rPr>
                <w:rFonts w:hint="eastAsia"/>
                <w:color w:val="auto"/>
                <w:highlight w:val="none"/>
              </w:rPr>
              <w:t>≥512GB</w:t>
            </w:r>
          </w:p>
        </w:tc>
      </w:tr>
      <w:tr w14:paraId="0D794CD1">
        <w:trPr>
          <w:trHeight w:val="501" w:hRule="atLeast"/>
          <w:jc w:val="center"/>
        </w:trPr>
        <w:tc>
          <w:tcPr>
            <w:tcW w:w="988" w:type="dxa"/>
            <w:vMerge w:val="restart"/>
            <w:vAlign w:val="center"/>
          </w:tcPr>
          <w:p w14:paraId="69758A04">
            <w:pPr>
              <w:pStyle w:val="107"/>
              <w:ind w:firstLine="420" w:firstLineChars="200"/>
              <w:rPr>
                <w:rFonts w:hint="eastAsia"/>
                <w:color w:val="auto"/>
                <w:highlight w:val="none"/>
              </w:rPr>
            </w:pPr>
            <w:r>
              <w:rPr>
                <w:rFonts w:hint="eastAsia"/>
                <w:color w:val="auto"/>
                <w:highlight w:val="none"/>
              </w:rPr>
              <w:t>4</w:t>
            </w:r>
          </w:p>
        </w:tc>
        <w:tc>
          <w:tcPr>
            <w:tcW w:w="1275" w:type="dxa"/>
            <w:vMerge w:val="restart"/>
            <w:vAlign w:val="center"/>
          </w:tcPr>
          <w:p w14:paraId="5D3CB25D">
            <w:pPr>
              <w:pStyle w:val="107"/>
              <w:rPr>
                <w:rFonts w:hint="eastAsia"/>
                <w:color w:val="auto"/>
                <w:highlight w:val="none"/>
              </w:rPr>
            </w:pPr>
            <w:r>
              <w:rPr>
                <w:rFonts w:hint="eastAsia"/>
                <w:color w:val="auto"/>
                <w:highlight w:val="none"/>
              </w:rPr>
              <w:t>显卡规格</w:t>
            </w:r>
          </w:p>
        </w:tc>
        <w:tc>
          <w:tcPr>
            <w:tcW w:w="3119" w:type="dxa"/>
            <w:vAlign w:val="center"/>
          </w:tcPr>
          <w:p w14:paraId="7C937DBC">
            <w:pPr>
              <w:pStyle w:val="107"/>
              <w:rPr>
                <w:rFonts w:hint="eastAsia"/>
                <w:color w:val="auto"/>
                <w:highlight w:val="none"/>
              </w:rPr>
            </w:pPr>
            <w:r>
              <w:rPr>
                <w:rFonts w:hint="eastAsia"/>
                <w:color w:val="auto"/>
                <w:highlight w:val="none"/>
              </w:rPr>
              <w:t>▲显卡类型</w:t>
            </w:r>
          </w:p>
        </w:tc>
        <w:tc>
          <w:tcPr>
            <w:tcW w:w="3404" w:type="dxa"/>
            <w:vAlign w:val="center"/>
          </w:tcPr>
          <w:p w14:paraId="414BA157">
            <w:pPr>
              <w:pStyle w:val="107"/>
              <w:rPr>
                <w:rFonts w:hint="eastAsia"/>
                <w:color w:val="auto"/>
                <w:highlight w:val="none"/>
              </w:rPr>
            </w:pPr>
            <w:r>
              <w:rPr>
                <w:rFonts w:hint="eastAsia"/>
                <w:color w:val="auto"/>
                <w:highlight w:val="none"/>
              </w:rPr>
              <w:t>集成显卡</w:t>
            </w:r>
          </w:p>
        </w:tc>
      </w:tr>
      <w:tr w14:paraId="62194945">
        <w:trPr>
          <w:trHeight w:val="622" w:hRule="atLeast"/>
          <w:jc w:val="center"/>
        </w:trPr>
        <w:tc>
          <w:tcPr>
            <w:tcW w:w="988" w:type="dxa"/>
            <w:vMerge w:val="continue"/>
            <w:vAlign w:val="center"/>
          </w:tcPr>
          <w:p w14:paraId="0184A8F9">
            <w:pPr>
              <w:pStyle w:val="107"/>
              <w:rPr>
                <w:rFonts w:hint="eastAsia"/>
                <w:color w:val="auto"/>
                <w:highlight w:val="none"/>
              </w:rPr>
            </w:pPr>
          </w:p>
        </w:tc>
        <w:tc>
          <w:tcPr>
            <w:tcW w:w="1275" w:type="dxa"/>
            <w:vMerge w:val="continue"/>
            <w:vAlign w:val="center"/>
          </w:tcPr>
          <w:p w14:paraId="59531107">
            <w:pPr>
              <w:pStyle w:val="107"/>
              <w:rPr>
                <w:rFonts w:hint="eastAsia"/>
                <w:color w:val="auto"/>
                <w:highlight w:val="none"/>
              </w:rPr>
            </w:pPr>
          </w:p>
        </w:tc>
        <w:tc>
          <w:tcPr>
            <w:tcW w:w="3119" w:type="dxa"/>
            <w:vAlign w:val="center"/>
          </w:tcPr>
          <w:p w14:paraId="62C118B4">
            <w:pPr>
              <w:pStyle w:val="107"/>
              <w:rPr>
                <w:rFonts w:hint="eastAsia"/>
                <w:color w:val="auto"/>
                <w:highlight w:val="none"/>
                <w:lang w:eastAsia="en-US"/>
              </w:rPr>
            </w:pPr>
            <w:r>
              <w:rPr>
                <w:rFonts w:hint="eastAsia"/>
                <w:color w:val="auto"/>
                <w:highlight w:val="none"/>
              </w:rPr>
              <w:t>显示分辨率</w:t>
            </w:r>
          </w:p>
        </w:tc>
        <w:tc>
          <w:tcPr>
            <w:tcW w:w="3404" w:type="dxa"/>
            <w:vAlign w:val="center"/>
          </w:tcPr>
          <w:p w14:paraId="24DD8A8F">
            <w:pPr>
              <w:pStyle w:val="107"/>
              <w:rPr>
                <w:rFonts w:hint="eastAsia"/>
                <w:color w:val="auto"/>
                <w:highlight w:val="none"/>
                <w:lang w:eastAsia="en-US"/>
              </w:rPr>
            </w:pPr>
            <w:r>
              <w:rPr>
                <w:rFonts w:hint="eastAsia"/>
                <w:color w:val="auto"/>
                <w:highlight w:val="none"/>
              </w:rPr>
              <w:t>≥2160×1440</w:t>
            </w:r>
          </w:p>
        </w:tc>
      </w:tr>
      <w:tr w14:paraId="3AC83982">
        <w:trPr>
          <w:trHeight w:val="743" w:hRule="atLeast"/>
          <w:jc w:val="center"/>
        </w:trPr>
        <w:tc>
          <w:tcPr>
            <w:tcW w:w="988" w:type="dxa"/>
            <w:vMerge w:val="continue"/>
            <w:vAlign w:val="center"/>
          </w:tcPr>
          <w:p w14:paraId="7F1CB42E">
            <w:pPr>
              <w:pStyle w:val="107"/>
              <w:rPr>
                <w:rFonts w:hint="eastAsia"/>
                <w:color w:val="auto"/>
                <w:highlight w:val="none"/>
              </w:rPr>
            </w:pPr>
          </w:p>
        </w:tc>
        <w:tc>
          <w:tcPr>
            <w:tcW w:w="1275" w:type="dxa"/>
            <w:vMerge w:val="continue"/>
            <w:vAlign w:val="center"/>
          </w:tcPr>
          <w:p w14:paraId="0B3939EE">
            <w:pPr>
              <w:pStyle w:val="107"/>
              <w:rPr>
                <w:rFonts w:hint="eastAsia"/>
                <w:color w:val="auto"/>
                <w:highlight w:val="none"/>
              </w:rPr>
            </w:pPr>
          </w:p>
        </w:tc>
        <w:tc>
          <w:tcPr>
            <w:tcW w:w="3119" w:type="dxa"/>
            <w:vAlign w:val="center"/>
          </w:tcPr>
          <w:p w14:paraId="2D70249F">
            <w:pPr>
              <w:pStyle w:val="107"/>
              <w:rPr>
                <w:rFonts w:hint="eastAsia"/>
                <w:color w:val="auto"/>
                <w:highlight w:val="none"/>
              </w:rPr>
            </w:pPr>
            <w:r>
              <w:rPr>
                <w:rFonts w:hint="eastAsia"/>
                <w:color w:val="auto"/>
                <w:highlight w:val="none"/>
              </w:rPr>
              <w:t>显卡显示芯片核心频率</w:t>
            </w:r>
          </w:p>
        </w:tc>
        <w:tc>
          <w:tcPr>
            <w:tcW w:w="3404" w:type="dxa"/>
            <w:vAlign w:val="center"/>
          </w:tcPr>
          <w:p w14:paraId="4239B457">
            <w:pPr>
              <w:pStyle w:val="107"/>
              <w:rPr>
                <w:rFonts w:hint="eastAsia"/>
                <w:color w:val="auto"/>
                <w:highlight w:val="none"/>
                <w:lang w:eastAsia="en-US"/>
              </w:rPr>
            </w:pPr>
            <w:r>
              <w:rPr>
                <w:rFonts w:hint="eastAsia"/>
                <w:color w:val="auto"/>
                <w:highlight w:val="none"/>
              </w:rPr>
              <w:t>≥300MHz</w:t>
            </w:r>
          </w:p>
        </w:tc>
      </w:tr>
      <w:tr w14:paraId="446D34F2">
        <w:trPr>
          <w:trHeight w:val="635" w:hRule="atLeast"/>
          <w:jc w:val="center"/>
        </w:trPr>
        <w:tc>
          <w:tcPr>
            <w:tcW w:w="988" w:type="dxa"/>
            <w:vMerge w:val="continue"/>
            <w:vAlign w:val="center"/>
          </w:tcPr>
          <w:p w14:paraId="2E530A24">
            <w:pPr>
              <w:pStyle w:val="107"/>
              <w:rPr>
                <w:rFonts w:hint="eastAsia"/>
                <w:color w:val="auto"/>
                <w:highlight w:val="none"/>
              </w:rPr>
            </w:pPr>
          </w:p>
        </w:tc>
        <w:tc>
          <w:tcPr>
            <w:tcW w:w="1275" w:type="dxa"/>
            <w:vMerge w:val="continue"/>
            <w:vAlign w:val="center"/>
          </w:tcPr>
          <w:p w14:paraId="42B8DFB8">
            <w:pPr>
              <w:pStyle w:val="107"/>
              <w:rPr>
                <w:rFonts w:hint="eastAsia"/>
                <w:color w:val="auto"/>
                <w:highlight w:val="none"/>
              </w:rPr>
            </w:pPr>
          </w:p>
        </w:tc>
        <w:tc>
          <w:tcPr>
            <w:tcW w:w="3119" w:type="dxa"/>
            <w:vAlign w:val="center"/>
          </w:tcPr>
          <w:p w14:paraId="496B6B1D">
            <w:pPr>
              <w:pStyle w:val="107"/>
              <w:rPr>
                <w:rFonts w:hint="eastAsia"/>
                <w:color w:val="auto"/>
                <w:highlight w:val="none"/>
                <w:lang w:eastAsia="en-US"/>
              </w:rPr>
            </w:pPr>
            <w:r>
              <w:rPr>
                <w:rFonts w:hint="eastAsia"/>
                <w:color w:val="auto"/>
                <w:highlight w:val="none"/>
              </w:rPr>
              <w:t>显存等效频率</w:t>
            </w:r>
          </w:p>
        </w:tc>
        <w:tc>
          <w:tcPr>
            <w:tcW w:w="3404" w:type="dxa"/>
            <w:vAlign w:val="center"/>
          </w:tcPr>
          <w:p w14:paraId="38F90623">
            <w:pPr>
              <w:pStyle w:val="107"/>
              <w:rPr>
                <w:rFonts w:hint="eastAsia"/>
                <w:color w:val="auto"/>
                <w:highlight w:val="none"/>
                <w:lang w:eastAsia="en-US"/>
              </w:rPr>
            </w:pPr>
            <w:r>
              <w:rPr>
                <w:rFonts w:hint="eastAsia"/>
                <w:color w:val="auto"/>
                <w:highlight w:val="none"/>
              </w:rPr>
              <w:t>≥1000MT/s</w:t>
            </w:r>
          </w:p>
        </w:tc>
      </w:tr>
      <w:tr w14:paraId="02FE0354">
        <w:trPr>
          <w:trHeight w:val="908" w:hRule="atLeast"/>
          <w:jc w:val="center"/>
        </w:trPr>
        <w:tc>
          <w:tcPr>
            <w:tcW w:w="988" w:type="dxa"/>
            <w:vMerge w:val="continue"/>
            <w:vAlign w:val="center"/>
          </w:tcPr>
          <w:p w14:paraId="2C9505A7">
            <w:pPr>
              <w:pStyle w:val="107"/>
              <w:rPr>
                <w:rFonts w:hint="eastAsia"/>
                <w:color w:val="auto"/>
                <w:highlight w:val="none"/>
              </w:rPr>
            </w:pPr>
          </w:p>
        </w:tc>
        <w:tc>
          <w:tcPr>
            <w:tcW w:w="1275" w:type="dxa"/>
            <w:vMerge w:val="continue"/>
            <w:vAlign w:val="center"/>
          </w:tcPr>
          <w:p w14:paraId="6C06940F">
            <w:pPr>
              <w:pStyle w:val="107"/>
              <w:rPr>
                <w:rFonts w:hint="eastAsia"/>
                <w:color w:val="auto"/>
                <w:highlight w:val="none"/>
              </w:rPr>
            </w:pPr>
          </w:p>
        </w:tc>
        <w:tc>
          <w:tcPr>
            <w:tcW w:w="3119" w:type="dxa"/>
            <w:vAlign w:val="center"/>
          </w:tcPr>
          <w:p w14:paraId="536AECB9">
            <w:pPr>
              <w:pStyle w:val="107"/>
              <w:rPr>
                <w:rFonts w:hint="eastAsia"/>
                <w:color w:val="auto"/>
                <w:highlight w:val="none"/>
              </w:rPr>
            </w:pPr>
            <w:r>
              <w:rPr>
                <w:rFonts w:hint="eastAsia"/>
                <w:color w:val="auto"/>
                <w:highlight w:val="none"/>
              </w:rPr>
              <w:t>显卡可支持多屏同时显示数量</w:t>
            </w:r>
          </w:p>
        </w:tc>
        <w:tc>
          <w:tcPr>
            <w:tcW w:w="3404" w:type="dxa"/>
            <w:vAlign w:val="center"/>
          </w:tcPr>
          <w:p w14:paraId="480856FD">
            <w:pPr>
              <w:pStyle w:val="107"/>
              <w:rPr>
                <w:rFonts w:hint="eastAsia"/>
                <w:color w:val="auto"/>
                <w:highlight w:val="none"/>
              </w:rPr>
            </w:pPr>
            <w:r>
              <w:rPr>
                <w:rFonts w:hint="eastAsia"/>
                <w:color w:val="auto"/>
                <w:highlight w:val="none"/>
              </w:rPr>
              <w:t>显卡应支持 2 块屏幕同时显示，分 辨率应不低于 1920×1080</w:t>
            </w:r>
          </w:p>
        </w:tc>
      </w:tr>
      <w:tr w14:paraId="4B210D39">
        <w:trPr>
          <w:trHeight w:val="377" w:hRule="atLeast"/>
          <w:jc w:val="center"/>
        </w:trPr>
        <w:tc>
          <w:tcPr>
            <w:tcW w:w="988" w:type="dxa"/>
            <w:vMerge w:val="continue"/>
            <w:vAlign w:val="center"/>
          </w:tcPr>
          <w:p w14:paraId="65D251B4">
            <w:pPr>
              <w:pStyle w:val="107"/>
              <w:rPr>
                <w:rFonts w:hint="eastAsia"/>
                <w:color w:val="auto"/>
                <w:highlight w:val="none"/>
              </w:rPr>
            </w:pPr>
          </w:p>
        </w:tc>
        <w:tc>
          <w:tcPr>
            <w:tcW w:w="1275" w:type="dxa"/>
            <w:vMerge w:val="continue"/>
            <w:vAlign w:val="center"/>
          </w:tcPr>
          <w:p w14:paraId="50955C54">
            <w:pPr>
              <w:pStyle w:val="107"/>
              <w:rPr>
                <w:rFonts w:hint="eastAsia"/>
                <w:color w:val="auto"/>
                <w:highlight w:val="none"/>
              </w:rPr>
            </w:pPr>
          </w:p>
        </w:tc>
        <w:tc>
          <w:tcPr>
            <w:tcW w:w="3119" w:type="dxa"/>
            <w:vAlign w:val="center"/>
          </w:tcPr>
          <w:p w14:paraId="0D03EF9D">
            <w:pPr>
              <w:pStyle w:val="107"/>
              <w:rPr>
                <w:rFonts w:hint="eastAsia"/>
                <w:color w:val="auto"/>
                <w:highlight w:val="none"/>
                <w:lang w:eastAsia="en-US"/>
              </w:rPr>
            </w:pPr>
            <w:r>
              <w:rPr>
                <w:rFonts w:hint="eastAsia"/>
                <w:color w:val="auto"/>
                <w:highlight w:val="none"/>
              </w:rPr>
              <w:t>▲显卡外接显示接口</w:t>
            </w:r>
          </w:p>
        </w:tc>
        <w:tc>
          <w:tcPr>
            <w:tcW w:w="3404" w:type="dxa"/>
            <w:vAlign w:val="center"/>
          </w:tcPr>
          <w:p w14:paraId="6B0C1F7E">
            <w:pPr>
              <w:pStyle w:val="107"/>
              <w:rPr>
                <w:rFonts w:hint="eastAsia"/>
                <w:color w:val="auto"/>
                <w:highlight w:val="none"/>
                <w:lang w:eastAsia="en-US"/>
              </w:rPr>
            </w:pPr>
            <w:r>
              <w:rPr>
                <w:rFonts w:hint="eastAsia"/>
                <w:color w:val="auto"/>
                <w:highlight w:val="none"/>
              </w:rPr>
              <w:t>至少支持 VGA、HDMI、DVI、DP、Type-C 中 1 种显示接口</w:t>
            </w:r>
          </w:p>
        </w:tc>
      </w:tr>
      <w:tr w14:paraId="44BF9DD9">
        <w:trPr>
          <w:trHeight w:val="1051" w:hRule="atLeast"/>
          <w:jc w:val="center"/>
        </w:trPr>
        <w:tc>
          <w:tcPr>
            <w:tcW w:w="988" w:type="dxa"/>
            <w:vMerge w:val="continue"/>
            <w:vAlign w:val="center"/>
          </w:tcPr>
          <w:p w14:paraId="4E0525A3">
            <w:pPr>
              <w:pStyle w:val="107"/>
              <w:rPr>
                <w:rFonts w:hint="eastAsia"/>
                <w:color w:val="auto"/>
                <w:highlight w:val="none"/>
              </w:rPr>
            </w:pPr>
          </w:p>
        </w:tc>
        <w:tc>
          <w:tcPr>
            <w:tcW w:w="1275" w:type="dxa"/>
            <w:vMerge w:val="continue"/>
            <w:vAlign w:val="center"/>
          </w:tcPr>
          <w:p w14:paraId="3681C791">
            <w:pPr>
              <w:pStyle w:val="107"/>
              <w:rPr>
                <w:rFonts w:hint="eastAsia"/>
                <w:color w:val="auto"/>
                <w:highlight w:val="none"/>
              </w:rPr>
            </w:pPr>
          </w:p>
        </w:tc>
        <w:tc>
          <w:tcPr>
            <w:tcW w:w="3119" w:type="dxa"/>
            <w:vAlign w:val="center"/>
          </w:tcPr>
          <w:p w14:paraId="2BD1C7FD">
            <w:pPr>
              <w:pStyle w:val="107"/>
              <w:rPr>
                <w:rFonts w:hint="eastAsia"/>
                <w:color w:val="auto"/>
                <w:highlight w:val="none"/>
                <w:lang w:eastAsia="en-US"/>
              </w:rPr>
            </w:pPr>
            <w:r>
              <w:rPr>
                <w:rFonts w:hint="eastAsia"/>
                <w:color w:val="auto"/>
                <w:highlight w:val="none"/>
              </w:rPr>
              <w:t>▲显示功能</w:t>
            </w:r>
          </w:p>
        </w:tc>
        <w:tc>
          <w:tcPr>
            <w:tcW w:w="3404" w:type="dxa"/>
            <w:vAlign w:val="center"/>
          </w:tcPr>
          <w:p w14:paraId="29F2053C">
            <w:pPr>
              <w:pStyle w:val="107"/>
              <w:rPr>
                <w:rFonts w:hint="eastAsia"/>
                <w:color w:val="auto"/>
                <w:highlight w:val="none"/>
              </w:rPr>
            </w:pPr>
            <w:r>
              <w:rPr>
                <w:rFonts w:hint="eastAsia"/>
                <w:color w:val="auto"/>
                <w:highlight w:val="none"/>
              </w:rPr>
              <w:t>支持显示屏，同时应支持外接显示器。显示屏和外接显示器应支持多 屏同时显示，显示模式应支持复制 模式和扩展模式</w:t>
            </w:r>
          </w:p>
        </w:tc>
      </w:tr>
      <w:tr w14:paraId="0AE72562">
        <w:trPr>
          <w:trHeight w:val="607" w:hRule="atLeast"/>
          <w:jc w:val="center"/>
        </w:trPr>
        <w:tc>
          <w:tcPr>
            <w:tcW w:w="988" w:type="dxa"/>
            <w:vMerge w:val="restart"/>
            <w:vAlign w:val="center"/>
          </w:tcPr>
          <w:p w14:paraId="06175983">
            <w:pPr>
              <w:pStyle w:val="107"/>
              <w:ind w:firstLine="420" w:firstLineChars="200"/>
              <w:rPr>
                <w:rFonts w:hint="eastAsia"/>
                <w:color w:val="auto"/>
                <w:highlight w:val="none"/>
              </w:rPr>
            </w:pPr>
            <w:r>
              <w:rPr>
                <w:rFonts w:hint="eastAsia"/>
                <w:color w:val="auto"/>
                <w:highlight w:val="none"/>
              </w:rPr>
              <w:t>5</w:t>
            </w:r>
          </w:p>
        </w:tc>
        <w:tc>
          <w:tcPr>
            <w:tcW w:w="1275" w:type="dxa"/>
            <w:vMerge w:val="restart"/>
            <w:vAlign w:val="center"/>
          </w:tcPr>
          <w:p w14:paraId="48D1BB99">
            <w:pPr>
              <w:pStyle w:val="107"/>
              <w:rPr>
                <w:rFonts w:hint="eastAsia"/>
                <w:color w:val="auto"/>
                <w:highlight w:val="none"/>
              </w:rPr>
            </w:pPr>
            <w:r>
              <w:rPr>
                <w:rFonts w:hint="eastAsia"/>
                <w:color w:val="auto"/>
                <w:highlight w:val="none"/>
              </w:rPr>
              <w:t>显示设备规格</w:t>
            </w:r>
          </w:p>
        </w:tc>
        <w:tc>
          <w:tcPr>
            <w:tcW w:w="3119" w:type="dxa"/>
            <w:vAlign w:val="center"/>
          </w:tcPr>
          <w:p w14:paraId="3116C196">
            <w:pPr>
              <w:pStyle w:val="107"/>
              <w:rPr>
                <w:rFonts w:hint="eastAsia"/>
                <w:color w:val="auto"/>
                <w:highlight w:val="none"/>
              </w:rPr>
            </w:pPr>
            <w:r>
              <w:rPr>
                <w:rFonts w:hint="eastAsia"/>
                <w:color w:val="auto"/>
                <w:highlight w:val="none"/>
              </w:rPr>
              <w:t>显示屏屏占比</w:t>
            </w:r>
          </w:p>
        </w:tc>
        <w:tc>
          <w:tcPr>
            <w:tcW w:w="3404" w:type="dxa"/>
            <w:vAlign w:val="center"/>
          </w:tcPr>
          <w:p w14:paraId="510D6BA3">
            <w:pPr>
              <w:pStyle w:val="107"/>
              <w:rPr>
                <w:rFonts w:hint="eastAsia"/>
                <w:color w:val="auto"/>
                <w:highlight w:val="none"/>
              </w:rPr>
            </w:pPr>
            <w:r>
              <w:rPr>
                <w:rFonts w:hint="eastAsia"/>
                <w:color w:val="auto"/>
                <w:highlight w:val="none"/>
              </w:rPr>
              <w:t>≥80%</w:t>
            </w:r>
          </w:p>
        </w:tc>
      </w:tr>
      <w:tr w14:paraId="15381DCF">
        <w:trPr>
          <w:trHeight w:val="578" w:hRule="atLeast"/>
          <w:jc w:val="center"/>
        </w:trPr>
        <w:tc>
          <w:tcPr>
            <w:tcW w:w="988" w:type="dxa"/>
            <w:vMerge w:val="continue"/>
            <w:vAlign w:val="center"/>
          </w:tcPr>
          <w:p w14:paraId="6091D9EC">
            <w:pPr>
              <w:pStyle w:val="107"/>
              <w:rPr>
                <w:rFonts w:hint="eastAsia"/>
                <w:color w:val="auto"/>
                <w:highlight w:val="none"/>
              </w:rPr>
            </w:pPr>
          </w:p>
        </w:tc>
        <w:tc>
          <w:tcPr>
            <w:tcW w:w="1275" w:type="dxa"/>
            <w:vMerge w:val="continue"/>
            <w:vAlign w:val="center"/>
          </w:tcPr>
          <w:p w14:paraId="56620AD9">
            <w:pPr>
              <w:rPr>
                <w:rFonts w:hint="eastAsia" w:ascii="宋体" w:hAnsi="宋体" w:cs="宋体"/>
                <w:color w:val="auto"/>
                <w:szCs w:val="21"/>
                <w:highlight w:val="none"/>
              </w:rPr>
            </w:pPr>
          </w:p>
        </w:tc>
        <w:tc>
          <w:tcPr>
            <w:tcW w:w="3119" w:type="dxa"/>
            <w:vAlign w:val="center"/>
          </w:tcPr>
          <w:p w14:paraId="0A47180D">
            <w:pPr>
              <w:pStyle w:val="107"/>
              <w:rPr>
                <w:rFonts w:hint="eastAsia"/>
                <w:color w:val="auto"/>
                <w:highlight w:val="none"/>
              </w:rPr>
            </w:pPr>
            <w:r>
              <w:rPr>
                <w:rFonts w:hint="eastAsia"/>
                <w:color w:val="auto"/>
                <w:highlight w:val="none"/>
              </w:rPr>
              <w:t>显示屏分辨率</w:t>
            </w:r>
          </w:p>
        </w:tc>
        <w:tc>
          <w:tcPr>
            <w:tcW w:w="3404" w:type="dxa"/>
            <w:vAlign w:val="center"/>
          </w:tcPr>
          <w:p w14:paraId="64726FCE">
            <w:pPr>
              <w:pStyle w:val="107"/>
              <w:rPr>
                <w:rFonts w:hint="eastAsia"/>
                <w:color w:val="auto"/>
                <w:highlight w:val="none"/>
              </w:rPr>
            </w:pPr>
            <w:r>
              <w:rPr>
                <w:rFonts w:hint="eastAsia"/>
                <w:color w:val="auto"/>
                <w:highlight w:val="none"/>
              </w:rPr>
              <w:t>≥1920*1080</w:t>
            </w:r>
          </w:p>
        </w:tc>
      </w:tr>
      <w:tr w14:paraId="78130F85">
        <w:trPr>
          <w:trHeight w:val="507" w:hRule="atLeast"/>
          <w:jc w:val="center"/>
        </w:trPr>
        <w:tc>
          <w:tcPr>
            <w:tcW w:w="988" w:type="dxa"/>
            <w:vMerge w:val="continue"/>
            <w:vAlign w:val="center"/>
          </w:tcPr>
          <w:p w14:paraId="24DC5E3A">
            <w:pPr>
              <w:pStyle w:val="107"/>
              <w:rPr>
                <w:rFonts w:hint="eastAsia"/>
                <w:color w:val="auto"/>
                <w:highlight w:val="none"/>
              </w:rPr>
            </w:pPr>
          </w:p>
        </w:tc>
        <w:tc>
          <w:tcPr>
            <w:tcW w:w="1275" w:type="dxa"/>
            <w:vMerge w:val="continue"/>
            <w:vAlign w:val="center"/>
          </w:tcPr>
          <w:p w14:paraId="35178A3F">
            <w:pPr>
              <w:rPr>
                <w:rFonts w:hint="eastAsia" w:ascii="宋体" w:hAnsi="宋体" w:cs="宋体"/>
                <w:color w:val="auto"/>
                <w:szCs w:val="21"/>
                <w:highlight w:val="none"/>
              </w:rPr>
            </w:pPr>
          </w:p>
        </w:tc>
        <w:tc>
          <w:tcPr>
            <w:tcW w:w="3119" w:type="dxa"/>
            <w:vAlign w:val="center"/>
          </w:tcPr>
          <w:p w14:paraId="631F6F0C">
            <w:pPr>
              <w:pStyle w:val="107"/>
              <w:rPr>
                <w:rFonts w:hint="eastAsia"/>
                <w:color w:val="auto"/>
                <w:highlight w:val="none"/>
              </w:rPr>
            </w:pPr>
            <w:r>
              <w:rPr>
                <w:rFonts w:hint="eastAsia"/>
                <w:color w:val="auto"/>
                <w:highlight w:val="none"/>
              </w:rPr>
              <w:t>▲显示屏尺寸</w:t>
            </w:r>
          </w:p>
        </w:tc>
        <w:tc>
          <w:tcPr>
            <w:tcW w:w="3404" w:type="dxa"/>
            <w:vAlign w:val="center"/>
          </w:tcPr>
          <w:p w14:paraId="47F4093C">
            <w:pPr>
              <w:pStyle w:val="107"/>
              <w:rPr>
                <w:rFonts w:hint="eastAsia"/>
                <w:color w:val="auto"/>
                <w:highlight w:val="none"/>
              </w:rPr>
            </w:pPr>
            <w:r>
              <w:rPr>
                <w:rFonts w:hint="eastAsia"/>
                <w:color w:val="auto"/>
                <w:highlight w:val="none"/>
              </w:rPr>
              <w:t>≤14英寸</w:t>
            </w:r>
          </w:p>
        </w:tc>
      </w:tr>
      <w:tr w14:paraId="6F43BF7B">
        <w:trPr>
          <w:trHeight w:val="743" w:hRule="atLeast"/>
          <w:jc w:val="center"/>
        </w:trPr>
        <w:tc>
          <w:tcPr>
            <w:tcW w:w="988" w:type="dxa"/>
            <w:vMerge w:val="continue"/>
            <w:vAlign w:val="center"/>
          </w:tcPr>
          <w:p w14:paraId="0E476186">
            <w:pPr>
              <w:pStyle w:val="107"/>
              <w:rPr>
                <w:rFonts w:hint="eastAsia"/>
                <w:color w:val="auto"/>
                <w:highlight w:val="none"/>
              </w:rPr>
            </w:pPr>
          </w:p>
        </w:tc>
        <w:tc>
          <w:tcPr>
            <w:tcW w:w="1275" w:type="dxa"/>
            <w:vMerge w:val="continue"/>
            <w:vAlign w:val="center"/>
          </w:tcPr>
          <w:p w14:paraId="6374FD10">
            <w:pPr>
              <w:rPr>
                <w:rFonts w:hint="eastAsia" w:ascii="宋体" w:hAnsi="宋体" w:cs="宋体"/>
                <w:color w:val="auto"/>
                <w:szCs w:val="21"/>
                <w:highlight w:val="none"/>
              </w:rPr>
            </w:pPr>
          </w:p>
        </w:tc>
        <w:tc>
          <w:tcPr>
            <w:tcW w:w="3119" w:type="dxa"/>
            <w:vAlign w:val="center"/>
          </w:tcPr>
          <w:p w14:paraId="1A1D2F2C">
            <w:pPr>
              <w:pStyle w:val="107"/>
              <w:rPr>
                <w:rFonts w:hint="eastAsia"/>
                <w:color w:val="auto"/>
                <w:highlight w:val="none"/>
              </w:rPr>
            </w:pPr>
            <w:r>
              <w:rPr>
                <w:rFonts w:hint="eastAsia"/>
                <w:color w:val="auto"/>
                <w:highlight w:val="none"/>
              </w:rPr>
              <w:t>▲显示屏屏幕比例</w:t>
            </w:r>
          </w:p>
        </w:tc>
        <w:tc>
          <w:tcPr>
            <w:tcW w:w="3404" w:type="dxa"/>
            <w:vAlign w:val="center"/>
          </w:tcPr>
          <w:p w14:paraId="6CA77516">
            <w:pPr>
              <w:pStyle w:val="107"/>
              <w:rPr>
                <w:rFonts w:hint="eastAsia"/>
                <w:color w:val="auto"/>
                <w:highlight w:val="none"/>
              </w:rPr>
            </w:pPr>
            <w:r>
              <w:rPr>
                <w:rFonts w:hint="eastAsia"/>
                <w:color w:val="auto"/>
                <w:highlight w:val="none"/>
              </w:rPr>
              <w:t>支持16:9/3:2/21:9/16:10 等其中一项</w:t>
            </w:r>
          </w:p>
        </w:tc>
      </w:tr>
      <w:tr w14:paraId="1605E05D">
        <w:trPr>
          <w:trHeight w:val="743" w:hRule="atLeast"/>
          <w:jc w:val="center"/>
        </w:trPr>
        <w:tc>
          <w:tcPr>
            <w:tcW w:w="988" w:type="dxa"/>
            <w:vMerge w:val="continue"/>
            <w:vAlign w:val="center"/>
          </w:tcPr>
          <w:p w14:paraId="1515C081">
            <w:pPr>
              <w:pStyle w:val="107"/>
              <w:rPr>
                <w:rFonts w:hint="eastAsia"/>
                <w:color w:val="auto"/>
                <w:highlight w:val="none"/>
              </w:rPr>
            </w:pPr>
          </w:p>
        </w:tc>
        <w:tc>
          <w:tcPr>
            <w:tcW w:w="1275" w:type="dxa"/>
            <w:vMerge w:val="continue"/>
            <w:vAlign w:val="center"/>
          </w:tcPr>
          <w:p w14:paraId="7E86E136">
            <w:pPr>
              <w:rPr>
                <w:rFonts w:hint="eastAsia" w:ascii="宋体" w:hAnsi="宋体" w:cs="宋体"/>
                <w:color w:val="auto"/>
                <w:szCs w:val="21"/>
                <w:highlight w:val="none"/>
              </w:rPr>
            </w:pPr>
          </w:p>
        </w:tc>
        <w:tc>
          <w:tcPr>
            <w:tcW w:w="3119" w:type="dxa"/>
            <w:vAlign w:val="center"/>
          </w:tcPr>
          <w:p w14:paraId="177AD858">
            <w:pPr>
              <w:pStyle w:val="107"/>
              <w:rPr>
                <w:rFonts w:hint="eastAsia"/>
                <w:color w:val="auto"/>
                <w:highlight w:val="none"/>
              </w:rPr>
            </w:pPr>
            <w:r>
              <w:rPr>
                <w:rFonts w:hint="eastAsia"/>
                <w:color w:val="auto"/>
                <w:highlight w:val="none"/>
              </w:rPr>
              <w:t>显示屏防蓝光</w:t>
            </w:r>
          </w:p>
        </w:tc>
        <w:tc>
          <w:tcPr>
            <w:tcW w:w="3404" w:type="dxa"/>
            <w:vAlign w:val="center"/>
          </w:tcPr>
          <w:p w14:paraId="5ECA6808">
            <w:pPr>
              <w:pStyle w:val="107"/>
              <w:rPr>
                <w:rFonts w:hint="eastAsia"/>
                <w:color w:val="auto"/>
                <w:highlight w:val="none"/>
              </w:rPr>
            </w:pPr>
            <w:r>
              <w:rPr>
                <w:rFonts w:hint="eastAsia"/>
                <w:color w:val="auto"/>
                <w:highlight w:val="none"/>
              </w:rPr>
              <w:t>支持防蓝光模式，蓝光加权辐射亮 度比应≤0.0012W/( ·cd ·sr)（瓦 每坎特拉每球面度）</w:t>
            </w:r>
          </w:p>
        </w:tc>
      </w:tr>
      <w:tr w14:paraId="77BAB053">
        <w:trPr>
          <w:trHeight w:val="618" w:hRule="atLeast"/>
          <w:jc w:val="center"/>
        </w:trPr>
        <w:tc>
          <w:tcPr>
            <w:tcW w:w="988" w:type="dxa"/>
            <w:vMerge w:val="continue"/>
            <w:vAlign w:val="center"/>
          </w:tcPr>
          <w:p w14:paraId="7A7D0103">
            <w:pPr>
              <w:pStyle w:val="107"/>
              <w:rPr>
                <w:rFonts w:hint="eastAsia"/>
                <w:color w:val="auto"/>
                <w:highlight w:val="none"/>
              </w:rPr>
            </w:pPr>
          </w:p>
        </w:tc>
        <w:tc>
          <w:tcPr>
            <w:tcW w:w="1275" w:type="dxa"/>
            <w:vMerge w:val="continue"/>
            <w:vAlign w:val="center"/>
          </w:tcPr>
          <w:p w14:paraId="289CB6E5">
            <w:pPr>
              <w:rPr>
                <w:rFonts w:hint="eastAsia" w:ascii="宋体" w:hAnsi="宋体" w:cs="宋体"/>
                <w:color w:val="auto"/>
                <w:szCs w:val="21"/>
                <w:highlight w:val="none"/>
              </w:rPr>
            </w:pPr>
          </w:p>
        </w:tc>
        <w:tc>
          <w:tcPr>
            <w:tcW w:w="3119" w:type="dxa"/>
            <w:vAlign w:val="center"/>
          </w:tcPr>
          <w:p w14:paraId="1F212AC3">
            <w:pPr>
              <w:pStyle w:val="107"/>
              <w:rPr>
                <w:rFonts w:hint="eastAsia"/>
                <w:color w:val="auto"/>
                <w:highlight w:val="none"/>
              </w:rPr>
            </w:pPr>
            <w:r>
              <w:rPr>
                <w:rFonts w:hint="eastAsia"/>
                <w:color w:val="auto"/>
                <w:highlight w:val="none"/>
              </w:rPr>
              <w:t>显示屏低频闪</w:t>
            </w:r>
          </w:p>
        </w:tc>
        <w:tc>
          <w:tcPr>
            <w:tcW w:w="3404" w:type="dxa"/>
            <w:vAlign w:val="center"/>
          </w:tcPr>
          <w:p w14:paraId="56723DD3">
            <w:pPr>
              <w:pStyle w:val="107"/>
              <w:rPr>
                <w:rFonts w:hint="eastAsia"/>
                <w:color w:val="auto"/>
                <w:highlight w:val="none"/>
              </w:rPr>
            </w:pPr>
            <w:r>
              <w:rPr>
                <w:rFonts w:hint="eastAsia"/>
                <w:color w:val="auto"/>
                <w:highlight w:val="none"/>
              </w:rPr>
              <w:t>显示屏应支持低频闪≤-35dB</w:t>
            </w:r>
          </w:p>
        </w:tc>
      </w:tr>
      <w:tr w14:paraId="0477BE22">
        <w:trPr>
          <w:trHeight w:val="630" w:hRule="atLeast"/>
          <w:jc w:val="center"/>
        </w:trPr>
        <w:tc>
          <w:tcPr>
            <w:tcW w:w="988" w:type="dxa"/>
            <w:vMerge w:val="continue"/>
            <w:vAlign w:val="center"/>
          </w:tcPr>
          <w:p w14:paraId="500B56D7">
            <w:pPr>
              <w:pStyle w:val="107"/>
              <w:rPr>
                <w:rFonts w:hint="eastAsia"/>
                <w:color w:val="auto"/>
                <w:highlight w:val="none"/>
              </w:rPr>
            </w:pPr>
          </w:p>
        </w:tc>
        <w:tc>
          <w:tcPr>
            <w:tcW w:w="1275" w:type="dxa"/>
            <w:vMerge w:val="continue"/>
            <w:vAlign w:val="center"/>
          </w:tcPr>
          <w:p w14:paraId="5E0F4527">
            <w:pPr>
              <w:rPr>
                <w:rFonts w:hint="eastAsia" w:ascii="宋体" w:hAnsi="宋体" w:cs="宋体"/>
                <w:color w:val="auto"/>
                <w:szCs w:val="21"/>
                <w:highlight w:val="none"/>
              </w:rPr>
            </w:pPr>
          </w:p>
        </w:tc>
        <w:tc>
          <w:tcPr>
            <w:tcW w:w="3119" w:type="dxa"/>
            <w:vAlign w:val="center"/>
          </w:tcPr>
          <w:p w14:paraId="0ADCDB36">
            <w:pPr>
              <w:pStyle w:val="107"/>
              <w:rPr>
                <w:rFonts w:hint="eastAsia"/>
                <w:color w:val="auto"/>
                <w:highlight w:val="none"/>
                <w:lang w:eastAsia="en-US"/>
              </w:rPr>
            </w:pPr>
            <w:r>
              <w:rPr>
                <w:rFonts w:hint="eastAsia"/>
                <w:color w:val="auto"/>
                <w:highlight w:val="none"/>
              </w:rPr>
              <w:t>显示屏防炫目</w:t>
            </w:r>
          </w:p>
        </w:tc>
        <w:tc>
          <w:tcPr>
            <w:tcW w:w="3404" w:type="dxa"/>
            <w:vAlign w:val="center"/>
          </w:tcPr>
          <w:p w14:paraId="55D26BA0">
            <w:pPr>
              <w:pStyle w:val="107"/>
              <w:rPr>
                <w:rFonts w:hint="eastAsia"/>
                <w:color w:val="auto"/>
                <w:highlight w:val="none"/>
              </w:rPr>
            </w:pPr>
            <w:r>
              <w:rPr>
                <w:rFonts w:hint="eastAsia"/>
                <w:color w:val="auto"/>
                <w:highlight w:val="none"/>
              </w:rPr>
              <w:t>显示器镜面反射率≤10%</w:t>
            </w:r>
          </w:p>
        </w:tc>
      </w:tr>
      <w:tr w14:paraId="67B8C505">
        <w:trPr>
          <w:trHeight w:val="617" w:hRule="atLeast"/>
          <w:jc w:val="center"/>
        </w:trPr>
        <w:tc>
          <w:tcPr>
            <w:tcW w:w="988" w:type="dxa"/>
            <w:vMerge w:val="continue"/>
            <w:vAlign w:val="center"/>
          </w:tcPr>
          <w:p w14:paraId="00C5CC23">
            <w:pPr>
              <w:pStyle w:val="107"/>
              <w:rPr>
                <w:rFonts w:hint="eastAsia"/>
                <w:color w:val="auto"/>
                <w:highlight w:val="none"/>
              </w:rPr>
            </w:pPr>
          </w:p>
        </w:tc>
        <w:tc>
          <w:tcPr>
            <w:tcW w:w="1275" w:type="dxa"/>
            <w:vMerge w:val="continue"/>
            <w:vAlign w:val="center"/>
          </w:tcPr>
          <w:p w14:paraId="3F350D84">
            <w:pPr>
              <w:rPr>
                <w:rFonts w:hint="eastAsia" w:ascii="宋体" w:hAnsi="宋体" w:cs="宋体"/>
                <w:color w:val="auto"/>
                <w:szCs w:val="21"/>
                <w:highlight w:val="none"/>
              </w:rPr>
            </w:pPr>
          </w:p>
        </w:tc>
        <w:tc>
          <w:tcPr>
            <w:tcW w:w="3119" w:type="dxa"/>
            <w:vAlign w:val="center"/>
          </w:tcPr>
          <w:p w14:paraId="715460A3">
            <w:pPr>
              <w:pStyle w:val="107"/>
              <w:rPr>
                <w:rFonts w:hint="eastAsia"/>
                <w:color w:val="auto"/>
                <w:highlight w:val="none"/>
                <w:lang w:eastAsia="en-US"/>
              </w:rPr>
            </w:pPr>
            <w:r>
              <w:rPr>
                <w:rFonts w:hint="eastAsia"/>
                <w:color w:val="auto"/>
                <w:highlight w:val="none"/>
              </w:rPr>
              <w:t>显示屏刷新率</w:t>
            </w:r>
          </w:p>
        </w:tc>
        <w:tc>
          <w:tcPr>
            <w:tcW w:w="3404" w:type="dxa"/>
            <w:vAlign w:val="center"/>
          </w:tcPr>
          <w:p w14:paraId="4D0C30CB">
            <w:pPr>
              <w:pStyle w:val="107"/>
              <w:rPr>
                <w:rFonts w:hint="eastAsia"/>
                <w:color w:val="auto"/>
                <w:highlight w:val="none"/>
              </w:rPr>
            </w:pPr>
            <w:r>
              <w:rPr>
                <w:rFonts w:hint="eastAsia"/>
                <w:color w:val="auto"/>
                <w:highlight w:val="none"/>
              </w:rPr>
              <w:t>≥60Hz</w:t>
            </w:r>
          </w:p>
        </w:tc>
      </w:tr>
      <w:tr w14:paraId="4CF40F99">
        <w:trPr>
          <w:trHeight w:val="436" w:hRule="atLeast"/>
          <w:jc w:val="center"/>
        </w:trPr>
        <w:tc>
          <w:tcPr>
            <w:tcW w:w="988" w:type="dxa"/>
            <w:vMerge w:val="continue"/>
            <w:vAlign w:val="center"/>
          </w:tcPr>
          <w:p w14:paraId="366B3286">
            <w:pPr>
              <w:pStyle w:val="107"/>
              <w:rPr>
                <w:rFonts w:hint="eastAsia"/>
                <w:color w:val="auto"/>
                <w:highlight w:val="none"/>
              </w:rPr>
            </w:pPr>
          </w:p>
        </w:tc>
        <w:tc>
          <w:tcPr>
            <w:tcW w:w="1275" w:type="dxa"/>
            <w:vMerge w:val="continue"/>
            <w:vAlign w:val="center"/>
          </w:tcPr>
          <w:p w14:paraId="497E1320">
            <w:pPr>
              <w:rPr>
                <w:rFonts w:hint="eastAsia" w:ascii="宋体" w:hAnsi="宋体" w:cs="宋体"/>
                <w:color w:val="auto"/>
                <w:szCs w:val="21"/>
                <w:highlight w:val="none"/>
              </w:rPr>
            </w:pPr>
          </w:p>
        </w:tc>
        <w:tc>
          <w:tcPr>
            <w:tcW w:w="3119" w:type="dxa"/>
            <w:vAlign w:val="center"/>
          </w:tcPr>
          <w:p w14:paraId="04B0814E">
            <w:pPr>
              <w:pStyle w:val="107"/>
              <w:rPr>
                <w:rFonts w:hint="eastAsia"/>
                <w:color w:val="auto"/>
                <w:highlight w:val="none"/>
                <w:lang w:eastAsia="en-US"/>
              </w:rPr>
            </w:pPr>
            <w:r>
              <w:rPr>
                <w:rFonts w:hint="eastAsia"/>
                <w:color w:val="auto"/>
                <w:highlight w:val="none"/>
              </w:rPr>
              <w:t>显示屏色域</w:t>
            </w:r>
          </w:p>
        </w:tc>
        <w:tc>
          <w:tcPr>
            <w:tcW w:w="3404" w:type="dxa"/>
            <w:vAlign w:val="center"/>
          </w:tcPr>
          <w:p w14:paraId="025D362D">
            <w:pPr>
              <w:pStyle w:val="107"/>
              <w:rPr>
                <w:rFonts w:hint="eastAsia"/>
                <w:color w:val="auto"/>
                <w:highlight w:val="none"/>
              </w:rPr>
            </w:pPr>
            <w:r>
              <w:rPr>
                <w:rFonts w:hint="eastAsia"/>
                <w:color w:val="auto"/>
                <w:highlight w:val="none"/>
              </w:rPr>
              <w:t>≥99% sRGB</w:t>
            </w:r>
          </w:p>
        </w:tc>
      </w:tr>
      <w:tr w14:paraId="46A8F4F3">
        <w:trPr>
          <w:trHeight w:val="436" w:hRule="atLeast"/>
          <w:jc w:val="center"/>
        </w:trPr>
        <w:tc>
          <w:tcPr>
            <w:tcW w:w="988" w:type="dxa"/>
            <w:vMerge w:val="continue"/>
            <w:vAlign w:val="center"/>
          </w:tcPr>
          <w:p w14:paraId="4A0743B7">
            <w:pPr>
              <w:pStyle w:val="107"/>
              <w:rPr>
                <w:rFonts w:hint="eastAsia"/>
                <w:color w:val="auto"/>
                <w:highlight w:val="none"/>
              </w:rPr>
            </w:pPr>
          </w:p>
        </w:tc>
        <w:tc>
          <w:tcPr>
            <w:tcW w:w="1275" w:type="dxa"/>
            <w:vMerge w:val="continue"/>
            <w:vAlign w:val="center"/>
          </w:tcPr>
          <w:p w14:paraId="13BD99E0">
            <w:pPr>
              <w:rPr>
                <w:rFonts w:hint="eastAsia" w:ascii="宋体" w:hAnsi="宋体" w:cs="宋体"/>
                <w:color w:val="auto"/>
                <w:szCs w:val="21"/>
                <w:highlight w:val="none"/>
              </w:rPr>
            </w:pPr>
          </w:p>
        </w:tc>
        <w:tc>
          <w:tcPr>
            <w:tcW w:w="3119" w:type="dxa"/>
            <w:vAlign w:val="center"/>
          </w:tcPr>
          <w:p w14:paraId="6BC4EA68">
            <w:pPr>
              <w:pStyle w:val="107"/>
              <w:rPr>
                <w:rFonts w:hint="eastAsia"/>
                <w:color w:val="auto"/>
                <w:highlight w:val="none"/>
                <w:lang w:eastAsia="en-US"/>
              </w:rPr>
            </w:pPr>
            <w:r>
              <w:rPr>
                <w:rFonts w:hint="eastAsia"/>
                <w:color w:val="auto"/>
                <w:highlight w:val="none"/>
              </w:rPr>
              <w:t>显示屏色准</w:t>
            </w:r>
          </w:p>
        </w:tc>
        <w:tc>
          <w:tcPr>
            <w:tcW w:w="3404" w:type="dxa"/>
            <w:vAlign w:val="center"/>
          </w:tcPr>
          <w:p w14:paraId="7C619548">
            <w:pPr>
              <w:pStyle w:val="107"/>
              <w:rPr>
                <w:rFonts w:hint="eastAsia"/>
                <w:color w:val="auto"/>
                <w:highlight w:val="none"/>
              </w:rPr>
            </w:pPr>
            <w:r>
              <w:rPr>
                <w:rFonts w:hint="eastAsia"/>
                <w:color w:val="auto"/>
                <w:highlight w:val="none"/>
              </w:rPr>
              <w:t>△E≤4</w:t>
            </w:r>
          </w:p>
        </w:tc>
      </w:tr>
      <w:tr w14:paraId="62DFB491">
        <w:trPr>
          <w:trHeight w:val="622" w:hRule="atLeast"/>
          <w:jc w:val="center"/>
        </w:trPr>
        <w:tc>
          <w:tcPr>
            <w:tcW w:w="988" w:type="dxa"/>
            <w:vMerge w:val="continue"/>
            <w:vAlign w:val="center"/>
          </w:tcPr>
          <w:p w14:paraId="5AC9E99D">
            <w:pPr>
              <w:pStyle w:val="107"/>
              <w:rPr>
                <w:rFonts w:hint="eastAsia"/>
                <w:color w:val="auto"/>
                <w:highlight w:val="none"/>
              </w:rPr>
            </w:pPr>
          </w:p>
        </w:tc>
        <w:tc>
          <w:tcPr>
            <w:tcW w:w="1275" w:type="dxa"/>
            <w:vMerge w:val="continue"/>
            <w:vAlign w:val="center"/>
          </w:tcPr>
          <w:p w14:paraId="0F1415FD">
            <w:pPr>
              <w:rPr>
                <w:rFonts w:hint="eastAsia" w:ascii="宋体" w:hAnsi="宋体" w:cs="宋体"/>
                <w:color w:val="auto"/>
                <w:szCs w:val="21"/>
                <w:highlight w:val="none"/>
              </w:rPr>
            </w:pPr>
          </w:p>
        </w:tc>
        <w:tc>
          <w:tcPr>
            <w:tcW w:w="3119" w:type="dxa"/>
            <w:vAlign w:val="center"/>
          </w:tcPr>
          <w:p w14:paraId="109C383F">
            <w:pPr>
              <w:pStyle w:val="107"/>
              <w:rPr>
                <w:rFonts w:hint="eastAsia"/>
                <w:color w:val="auto"/>
                <w:highlight w:val="none"/>
                <w:lang w:eastAsia="en-US"/>
              </w:rPr>
            </w:pPr>
            <w:r>
              <w:rPr>
                <w:rFonts w:hint="eastAsia"/>
                <w:color w:val="auto"/>
                <w:highlight w:val="none"/>
              </w:rPr>
              <w:t>显示屏亮</w:t>
            </w:r>
          </w:p>
        </w:tc>
        <w:tc>
          <w:tcPr>
            <w:tcW w:w="3404" w:type="dxa"/>
            <w:vAlign w:val="center"/>
          </w:tcPr>
          <w:p w14:paraId="5426783E">
            <w:pPr>
              <w:pStyle w:val="107"/>
              <w:rPr>
                <w:rFonts w:hint="eastAsia"/>
                <w:color w:val="auto"/>
                <w:highlight w:val="none"/>
              </w:rPr>
            </w:pPr>
            <w:r>
              <w:rPr>
                <w:rFonts w:hint="eastAsia"/>
                <w:color w:val="auto"/>
                <w:highlight w:val="none"/>
              </w:rPr>
              <w:t>≥250 尼特</w:t>
            </w:r>
          </w:p>
        </w:tc>
      </w:tr>
      <w:tr w14:paraId="6F7C74D4">
        <w:trPr>
          <w:trHeight w:val="562" w:hRule="atLeast"/>
          <w:jc w:val="center"/>
        </w:trPr>
        <w:tc>
          <w:tcPr>
            <w:tcW w:w="988" w:type="dxa"/>
            <w:vMerge w:val="continue"/>
            <w:vAlign w:val="center"/>
          </w:tcPr>
          <w:p w14:paraId="3B1F1AE8">
            <w:pPr>
              <w:pStyle w:val="107"/>
              <w:rPr>
                <w:rFonts w:hint="eastAsia"/>
                <w:color w:val="auto"/>
                <w:highlight w:val="none"/>
              </w:rPr>
            </w:pPr>
          </w:p>
        </w:tc>
        <w:tc>
          <w:tcPr>
            <w:tcW w:w="1275" w:type="dxa"/>
            <w:vMerge w:val="continue"/>
            <w:vAlign w:val="center"/>
          </w:tcPr>
          <w:p w14:paraId="33581644">
            <w:pPr>
              <w:rPr>
                <w:rFonts w:hint="eastAsia" w:ascii="宋体" w:hAnsi="宋体" w:cs="宋体"/>
                <w:color w:val="auto"/>
                <w:szCs w:val="21"/>
                <w:highlight w:val="none"/>
              </w:rPr>
            </w:pPr>
          </w:p>
        </w:tc>
        <w:tc>
          <w:tcPr>
            <w:tcW w:w="3119" w:type="dxa"/>
            <w:vAlign w:val="center"/>
          </w:tcPr>
          <w:p w14:paraId="555AFC54">
            <w:pPr>
              <w:pStyle w:val="107"/>
              <w:rPr>
                <w:rFonts w:hint="eastAsia"/>
                <w:color w:val="auto"/>
                <w:highlight w:val="none"/>
                <w:lang w:eastAsia="en-US"/>
              </w:rPr>
            </w:pPr>
            <w:r>
              <w:rPr>
                <w:rFonts w:hint="eastAsia"/>
                <w:color w:val="auto"/>
                <w:highlight w:val="none"/>
              </w:rPr>
              <w:t>显示屏亮度一致性</w:t>
            </w:r>
          </w:p>
        </w:tc>
        <w:tc>
          <w:tcPr>
            <w:tcW w:w="3404" w:type="dxa"/>
            <w:vAlign w:val="center"/>
          </w:tcPr>
          <w:p w14:paraId="1E8F0340">
            <w:pPr>
              <w:pStyle w:val="107"/>
              <w:rPr>
                <w:rFonts w:hint="eastAsia"/>
                <w:color w:val="auto"/>
                <w:highlight w:val="none"/>
              </w:rPr>
            </w:pPr>
            <w:r>
              <w:rPr>
                <w:rFonts w:hint="eastAsia"/>
                <w:color w:val="auto"/>
                <w:highlight w:val="none"/>
              </w:rPr>
              <w:t>≥70%</w:t>
            </w:r>
          </w:p>
        </w:tc>
      </w:tr>
      <w:tr w14:paraId="32DBFB8C">
        <w:trPr>
          <w:trHeight w:val="536" w:hRule="atLeast"/>
          <w:jc w:val="center"/>
        </w:trPr>
        <w:tc>
          <w:tcPr>
            <w:tcW w:w="988" w:type="dxa"/>
            <w:vMerge w:val="continue"/>
            <w:vAlign w:val="center"/>
          </w:tcPr>
          <w:p w14:paraId="149AED44">
            <w:pPr>
              <w:pStyle w:val="107"/>
              <w:rPr>
                <w:rFonts w:hint="eastAsia"/>
                <w:color w:val="auto"/>
                <w:highlight w:val="none"/>
              </w:rPr>
            </w:pPr>
          </w:p>
        </w:tc>
        <w:tc>
          <w:tcPr>
            <w:tcW w:w="1275" w:type="dxa"/>
            <w:vMerge w:val="continue"/>
            <w:vAlign w:val="center"/>
          </w:tcPr>
          <w:p w14:paraId="168D141C">
            <w:pPr>
              <w:rPr>
                <w:rFonts w:hint="eastAsia" w:ascii="宋体" w:hAnsi="宋体" w:cs="宋体"/>
                <w:color w:val="auto"/>
                <w:szCs w:val="21"/>
                <w:highlight w:val="none"/>
              </w:rPr>
            </w:pPr>
          </w:p>
        </w:tc>
        <w:tc>
          <w:tcPr>
            <w:tcW w:w="3119" w:type="dxa"/>
            <w:vAlign w:val="center"/>
          </w:tcPr>
          <w:p w14:paraId="3D4937CF">
            <w:pPr>
              <w:pStyle w:val="107"/>
              <w:rPr>
                <w:rFonts w:hint="eastAsia"/>
                <w:color w:val="auto"/>
                <w:highlight w:val="none"/>
                <w:lang w:eastAsia="en-US"/>
              </w:rPr>
            </w:pPr>
            <w:r>
              <w:rPr>
                <w:rFonts w:hint="eastAsia"/>
                <w:color w:val="auto"/>
                <w:highlight w:val="none"/>
              </w:rPr>
              <w:t>显示屏对比度</w:t>
            </w:r>
          </w:p>
        </w:tc>
        <w:tc>
          <w:tcPr>
            <w:tcW w:w="3404" w:type="dxa"/>
            <w:vAlign w:val="center"/>
          </w:tcPr>
          <w:p w14:paraId="3CEEDE89">
            <w:pPr>
              <w:pStyle w:val="107"/>
              <w:rPr>
                <w:rFonts w:hint="eastAsia"/>
                <w:color w:val="auto"/>
                <w:highlight w:val="none"/>
              </w:rPr>
            </w:pPr>
            <w:r>
              <w:rPr>
                <w:rFonts w:hint="eastAsia"/>
                <w:color w:val="auto"/>
                <w:highlight w:val="none"/>
              </w:rPr>
              <w:t>≥1500：1</w:t>
            </w:r>
          </w:p>
        </w:tc>
      </w:tr>
      <w:tr w14:paraId="485D7C7D">
        <w:trPr>
          <w:trHeight w:val="436" w:hRule="atLeast"/>
          <w:jc w:val="center"/>
        </w:trPr>
        <w:tc>
          <w:tcPr>
            <w:tcW w:w="988" w:type="dxa"/>
            <w:vMerge w:val="restart"/>
            <w:vAlign w:val="center"/>
          </w:tcPr>
          <w:p w14:paraId="3C4DF22A">
            <w:pPr>
              <w:pStyle w:val="107"/>
              <w:ind w:firstLine="420" w:firstLineChars="200"/>
              <w:rPr>
                <w:rFonts w:hint="eastAsia"/>
                <w:color w:val="auto"/>
                <w:highlight w:val="none"/>
              </w:rPr>
            </w:pPr>
            <w:r>
              <w:rPr>
                <w:rFonts w:hint="eastAsia"/>
                <w:color w:val="auto"/>
                <w:highlight w:val="none"/>
              </w:rPr>
              <w:t>6</w:t>
            </w:r>
          </w:p>
        </w:tc>
        <w:tc>
          <w:tcPr>
            <w:tcW w:w="1275" w:type="dxa"/>
            <w:vMerge w:val="restart"/>
            <w:vAlign w:val="center"/>
          </w:tcPr>
          <w:p w14:paraId="155019F7">
            <w:pPr>
              <w:pStyle w:val="107"/>
              <w:rPr>
                <w:rFonts w:hint="eastAsia"/>
                <w:color w:val="auto"/>
                <w:highlight w:val="none"/>
              </w:rPr>
            </w:pPr>
            <w:r>
              <w:rPr>
                <w:rFonts w:hint="eastAsia"/>
                <w:color w:val="auto"/>
                <w:highlight w:val="none"/>
              </w:rPr>
              <w:t>外设</w:t>
            </w:r>
            <w:r>
              <w:rPr>
                <w:rFonts w:hint="eastAsia"/>
                <w:color w:val="auto"/>
                <w:spacing w:val="-3"/>
                <w:highlight w:val="none"/>
              </w:rPr>
              <w:t>规格</w:t>
            </w:r>
          </w:p>
        </w:tc>
        <w:tc>
          <w:tcPr>
            <w:tcW w:w="3119" w:type="dxa"/>
            <w:vAlign w:val="center"/>
          </w:tcPr>
          <w:p w14:paraId="3D00D101">
            <w:pPr>
              <w:pStyle w:val="107"/>
              <w:rPr>
                <w:rFonts w:hint="eastAsia"/>
                <w:color w:val="auto"/>
                <w:highlight w:val="none"/>
              </w:rPr>
            </w:pPr>
            <w:r>
              <w:rPr>
                <w:rFonts w:hint="eastAsia"/>
                <w:color w:val="auto"/>
                <w:highlight w:val="none"/>
              </w:rPr>
              <w:t>▲鼠标数量</w:t>
            </w:r>
          </w:p>
        </w:tc>
        <w:tc>
          <w:tcPr>
            <w:tcW w:w="3404" w:type="dxa"/>
            <w:vAlign w:val="center"/>
          </w:tcPr>
          <w:p w14:paraId="635ED6A6">
            <w:pPr>
              <w:pStyle w:val="107"/>
              <w:rPr>
                <w:rFonts w:hint="eastAsia"/>
                <w:color w:val="auto"/>
                <w:highlight w:val="none"/>
              </w:rPr>
            </w:pPr>
            <w:r>
              <w:rPr>
                <w:rFonts w:hint="eastAsia"/>
                <w:color w:val="auto"/>
                <w:highlight w:val="none"/>
              </w:rPr>
              <w:t>≥1个</w:t>
            </w:r>
          </w:p>
        </w:tc>
      </w:tr>
      <w:tr w14:paraId="75708F4B">
        <w:trPr>
          <w:trHeight w:val="436" w:hRule="atLeast"/>
          <w:jc w:val="center"/>
        </w:trPr>
        <w:tc>
          <w:tcPr>
            <w:tcW w:w="988" w:type="dxa"/>
            <w:vMerge w:val="continue"/>
            <w:vAlign w:val="center"/>
          </w:tcPr>
          <w:p w14:paraId="457DAD9D">
            <w:pPr>
              <w:pStyle w:val="107"/>
              <w:rPr>
                <w:rFonts w:hint="eastAsia"/>
                <w:color w:val="auto"/>
                <w:highlight w:val="none"/>
              </w:rPr>
            </w:pPr>
          </w:p>
        </w:tc>
        <w:tc>
          <w:tcPr>
            <w:tcW w:w="1275" w:type="dxa"/>
            <w:vMerge w:val="continue"/>
            <w:vAlign w:val="center"/>
          </w:tcPr>
          <w:p w14:paraId="017A3096">
            <w:pPr>
              <w:rPr>
                <w:rFonts w:hint="eastAsia" w:ascii="宋体" w:hAnsi="宋体" w:cs="宋体"/>
                <w:color w:val="auto"/>
                <w:szCs w:val="21"/>
                <w:highlight w:val="none"/>
              </w:rPr>
            </w:pPr>
          </w:p>
        </w:tc>
        <w:tc>
          <w:tcPr>
            <w:tcW w:w="3119" w:type="dxa"/>
            <w:vAlign w:val="center"/>
          </w:tcPr>
          <w:p w14:paraId="47A6A815">
            <w:pPr>
              <w:pStyle w:val="107"/>
              <w:rPr>
                <w:rFonts w:hint="eastAsia"/>
                <w:color w:val="auto"/>
                <w:highlight w:val="none"/>
              </w:rPr>
            </w:pPr>
            <w:r>
              <w:rPr>
                <w:rFonts w:hint="eastAsia"/>
                <w:color w:val="auto"/>
                <w:highlight w:val="none"/>
              </w:rPr>
              <w:t>▲摄像头数量</w:t>
            </w:r>
          </w:p>
        </w:tc>
        <w:tc>
          <w:tcPr>
            <w:tcW w:w="3404" w:type="dxa"/>
            <w:vAlign w:val="center"/>
          </w:tcPr>
          <w:p w14:paraId="5F8B134E">
            <w:pPr>
              <w:pStyle w:val="107"/>
              <w:rPr>
                <w:rFonts w:hint="eastAsia"/>
                <w:color w:val="auto"/>
                <w:highlight w:val="none"/>
              </w:rPr>
            </w:pPr>
            <w:r>
              <w:rPr>
                <w:rFonts w:hint="eastAsia"/>
                <w:color w:val="auto"/>
                <w:highlight w:val="none"/>
              </w:rPr>
              <w:t>≥1个</w:t>
            </w:r>
          </w:p>
        </w:tc>
      </w:tr>
      <w:tr w14:paraId="220341F2">
        <w:trPr>
          <w:trHeight w:val="436" w:hRule="atLeast"/>
          <w:jc w:val="center"/>
        </w:trPr>
        <w:tc>
          <w:tcPr>
            <w:tcW w:w="988" w:type="dxa"/>
            <w:vMerge w:val="continue"/>
            <w:vAlign w:val="center"/>
          </w:tcPr>
          <w:p w14:paraId="7A362907">
            <w:pPr>
              <w:pStyle w:val="107"/>
              <w:rPr>
                <w:rFonts w:hint="eastAsia"/>
                <w:color w:val="auto"/>
                <w:highlight w:val="none"/>
              </w:rPr>
            </w:pPr>
          </w:p>
        </w:tc>
        <w:tc>
          <w:tcPr>
            <w:tcW w:w="1275" w:type="dxa"/>
            <w:vMerge w:val="continue"/>
            <w:vAlign w:val="center"/>
          </w:tcPr>
          <w:p w14:paraId="0AD0EA42">
            <w:pPr>
              <w:rPr>
                <w:rFonts w:hint="eastAsia" w:ascii="宋体" w:hAnsi="宋体" w:cs="宋体"/>
                <w:color w:val="auto"/>
                <w:szCs w:val="21"/>
                <w:highlight w:val="none"/>
              </w:rPr>
            </w:pPr>
          </w:p>
        </w:tc>
        <w:tc>
          <w:tcPr>
            <w:tcW w:w="3119" w:type="dxa"/>
            <w:vAlign w:val="center"/>
          </w:tcPr>
          <w:p w14:paraId="0BB78B12">
            <w:pPr>
              <w:pStyle w:val="107"/>
              <w:rPr>
                <w:rFonts w:hint="eastAsia"/>
                <w:color w:val="auto"/>
                <w:highlight w:val="none"/>
              </w:rPr>
            </w:pPr>
            <w:r>
              <w:rPr>
                <w:rFonts w:hint="eastAsia"/>
                <w:color w:val="auto"/>
                <w:highlight w:val="none"/>
              </w:rPr>
              <w:t>摄像头像素</w:t>
            </w:r>
          </w:p>
        </w:tc>
        <w:tc>
          <w:tcPr>
            <w:tcW w:w="3404" w:type="dxa"/>
            <w:vAlign w:val="center"/>
          </w:tcPr>
          <w:p w14:paraId="1B5EE1A5">
            <w:pPr>
              <w:pStyle w:val="107"/>
              <w:rPr>
                <w:rFonts w:hint="eastAsia"/>
                <w:color w:val="auto"/>
                <w:highlight w:val="none"/>
              </w:rPr>
            </w:pPr>
            <w:r>
              <w:rPr>
                <w:rFonts w:hint="eastAsia"/>
                <w:color w:val="auto"/>
                <w:highlight w:val="none"/>
              </w:rPr>
              <w:t>≥100 万</w:t>
            </w:r>
          </w:p>
        </w:tc>
      </w:tr>
      <w:tr w14:paraId="68DF48B9">
        <w:trPr>
          <w:trHeight w:val="436" w:hRule="atLeast"/>
          <w:jc w:val="center"/>
        </w:trPr>
        <w:tc>
          <w:tcPr>
            <w:tcW w:w="988" w:type="dxa"/>
            <w:vMerge w:val="continue"/>
            <w:vAlign w:val="center"/>
          </w:tcPr>
          <w:p w14:paraId="7205B3EF">
            <w:pPr>
              <w:pStyle w:val="107"/>
              <w:rPr>
                <w:rFonts w:hint="eastAsia"/>
                <w:color w:val="auto"/>
                <w:highlight w:val="none"/>
              </w:rPr>
            </w:pPr>
          </w:p>
        </w:tc>
        <w:tc>
          <w:tcPr>
            <w:tcW w:w="1275" w:type="dxa"/>
            <w:vMerge w:val="continue"/>
            <w:vAlign w:val="center"/>
          </w:tcPr>
          <w:p w14:paraId="5FD4BB8D">
            <w:pPr>
              <w:rPr>
                <w:rFonts w:hint="eastAsia" w:ascii="宋体" w:hAnsi="宋体" w:cs="宋体"/>
                <w:color w:val="auto"/>
                <w:szCs w:val="21"/>
                <w:highlight w:val="none"/>
              </w:rPr>
            </w:pPr>
          </w:p>
        </w:tc>
        <w:tc>
          <w:tcPr>
            <w:tcW w:w="3119" w:type="dxa"/>
            <w:vAlign w:val="center"/>
          </w:tcPr>
          <w:p w14:paraId="7F2C076E">
            <w:pPr>
              <w:pStyle w:val="107"/>
              <w:rPr>
                <w:rFonts w:hint="eastAsia"/>
                <w:color w:val="auto"/>
                <w:highlight w:val="none"/>
              </w:rPr>
            </w:pPr>
            <w:r>
              <w:rPr>
                <w:rFonts w:hint="eastAsia"/>
                <w:color w:val="auto"/>
                <w:highlight w:val="none"/>
              </w:rPr>
              <w:t>摄像头分辨率</w:t>
            </w:r>
          </w:p>
        </w:tc>
        <w:tc>
          <w:tcPr>
            <w:tcW w:w="3404" w:type="dxa"/>
            <w:vAlign w:val="center"/>
          </w:tcPr>
          <w:p w14:paraId="572606CA">
            <w:pPr>
              <w:pStyle w:val="107"/>
              <w:rPr>
                <w:rFonts w:hint="eastAsia"/>
                <w:color w:val="auto"/>
                <w:highlight w:val="none"/>
              </w:rPr>
            </w:pPr>
            <w:r>
              <w:rPr>
                <w:rFonts w:hint="eastAsia"/>
                <w:color w:val="auto"/>
                <w:highlight w:val="none"/>
              </w:rPr>
              <w:t>≥1280x720</w:t>
            </w:r>
          </w:p>
        </w:tc>
      </w:tr>
      <w:tr w14:paraId="6E92A063">
        <w:trPr>
          <w:trHeight w:val="743" w:hRule="atLeast"/>
          <w:jc w:val="center"/>
        </w:trPr>
        <w:tc>
          <w:tcPr>
            <w:tcW w:w="988" w:type="dxa"/>
            <w:vMerge w:val="continue"/>
            <w:vAlign w:val="center"/>
          </w:tcPr>
          <w:p w14:paraId="58F5DD23">
            <w:pPr>
              <w:pStyle w:val="107"/>
              <w:rPr>
                <w:rFonts w:hint="eastAsia"/>
                <w:color w:val="auto"/>
                <w:highlight w:val="none"/>
              </w:rPr>
            </w:pPr>
          </w:p>
        </w:tc>
        <w:tc>
          <w:tcPr>
            <w:tcW w:w="1275" w:type="dxa"/>
            <w:vMerge w:val="continue"/>
            <w:vAlign w:val="center"/>
          </w:tcPr>
          <w:p w14:paraId="6B317230">
            <w:pPr>
              <w:rPr>
                <w:rFonts w:hint="eastAsia" w:ascii="宋体" w:hAnsi="宋体" w:cs="宋体"/>
                <w:color w:val="auto"/>
                <w:szCs w:val="21"/>
                <w:highlight w:val="none"/>
              </w:rPr>
            </w:pPr>
          </w:p>
        </w:tc>
        <w:tc>
          <w:tcPr>
            <w:tcW w:w="3119" w:type="dxa"/>
            <w:vAlign w:val="center"/>
          </w:tcPr>
          <w:p w14:paraId="62F6798C">
            <w:pPr>
              <w:pStyle w:val="107"/>
              <w:rPr>
                <w:rFonts w:hint="eastAsia"/>
                <w:color w:val="auto"/>
                <w:highlight w:val="none"/>
              </w:rPr>
            </w:pPr>
            <w:r>
              <w:rPr>
                <w:rFonts w:hint="eastAsia"/>
                <w:color w:val="auto"/>
                <w:highlight w:val="none"/>
              </w:rPr>
              <w:t>摄像头物理隐私保护开关</w:t>
            </w:r>
          </w:p>
        </w:tc>
        <w:tc>
          <w:tcPr>
            <w:tcW w:w="3404" w:type="dxa"/>
            <w:vAlign w:val="center"/>
          </w:tcPr>
          <w:p w14:paraId="24A1CF18">
            <w:pPr>
              <w:pStyle w:val="107"/>
              <w:rPr>
                <w:rFonts w:hint="eastAsia"/>
                <w:color w:val="auto"/>
                <w:highlight w:val="none"/>
              </w:rPr>
            </w:pPr>
            <w:r>
              <w:rPr>
                <w:rFonts w:hint="eastAsia"/>
                <w:color w:val="auto"/>
                <w:highlight w:val="none"/>
              </w:rPr>
              <w:t>支持物理隐私保护开关</w:t>
            </w:r>
          </w:p>
        </w:tc>
      </w:tr>
      <w:tr w14:paraId="42A29D0E">
        <w:trPr>
          <w:trHeight w:val="743" w:hRule="atLeast"/>
          <w:jc w:val="center"/>
        </w:trPr>
        <w:tc>
          <w:tcPr>
            <w:tcW w:w="988" w:type="dxa"/>
            <w:vMerge w:val="continue"/>
            <w:vAlign w:val="center"/>
          </w:tcPr>
          <w:p w14:paraId="0A1FD98C">
            <w:pPr>
              <w:pStyle w:val="107"/>
              <w:rPr>
                <w:rFonts w:hint="eastAsia"/>
                <w:color w:val="auto"/>
                <w:highlight w:val="none"/>
              </w:rPr>
            </w:pPr>
          </w:p>
        </w:tc>
        <w:tc>
          <w:tcPr>
            <w:tcW w:w="1275" w:type="dxa"/>
            <w:vMerge w:val="continue"/>
            <w:vAlign w:val="center"/>
          </w:tcPr>
          <w:p w14:paraId="02E992C6">
            <w:pPr>
              <w:rPr>
                <w:rFonts w:hint="eastAsia" w:ascii="宋体" w:hAnsi="宋体" w:cs="宋体"/>
                <w:color w:val="auto"/>
                <w:szCs w:val="21"/>
                <w:highlight w:val="none"/>
              </w:rPr>
            </w:pPr>
          </w:p>
        </w:tc>
        <w:tc>
          <w:tcPr>
            <w:tcW w:w="3119" w:type="dxa"/>
            <w:vAlign w:val="center"/>
          </w:tcPr>
          <w:p w14:paraId="55B07146">
            <w:pPr>
              <w:pStyle w:val="107"/>
              <w:rPr>
                <w:rFonts w:hint="eastAsia"/>
                <w:color w:val="auto"/>
                <w:highlight w:val="none"/>
                <w:lang w:eastAsia="en-US"/>
              </w:rPr>
            </w:pPr>
            <w:r>
              <w:rPr>
                <w:rFonts w:hint="eastAsia"/>
                <w:color w:val="auto"/>
                <w:highlight w:val="none"/>
              </w:rPr>
              <w:t>触控板多点触控</w:t>
            </w:r>
          </w:p>
        </w:tc>
        <w:tc>
          <w:tcPr>
            <w:tcW w:w="3404" w:type="dxa"/>
            <w:vAlign w:val="center"/>
          </w:tcPr>
          <w:p w14:paraId="6CF65EE0">
            <w:pPr>
              <w:pStyle w:val="107"/>
              <w:rPr>
                <w:rFonts w:hint="eastAsia"/>
                <w:color w:val="auto"/>
                <w:highlight w:val="none"/>
              </w:rPr>
            </w:pPr>
            <w:r>
              <w:rPr>
                <w:rFonts w:hint="eastAsia"/>
                <w:color w:val="auto"/>
                <w:highlight w:val="none"/>
              </w:rPr>
              <w:t>支持 2 点及以上触控功能</w:t>
            </w:r>
          </w:p>
        </w:tc>
      </w:tr>
      <w:tr w14:paraId="50A0EB82">
        <w:trPr>
          <w:trHeight w:val="672" w:hRule="atLeast"/>
          <w:jc w:val="center"/>
        </w:trPr>
        <w:tc>
          <w:tcPr>
            <w:tcW w:w="988" w:type="dxa"/>
            <w:vMerge w:val="restart"/>
            <w:vAlign w:val="center"/>
          </w:tcPr>
          <w:p w14:paraId="736FE84A">
            <w:pPr>
              <w:pStyle w:val="107"/>
              <w:ind w:firstLine="420" w:firstLineChars="200"/>
              <w:rPr>
                <w:rFonts w:hint="eastAsia"/>
                <w:color w:val="auto"/>
                <w:highlight w:val="none"/>
              </w:rPr>
            </w:pPr>
            <w:r>
              <w:rPr>
                <w:rFonts w:hint="eastAsia"/>
                <w:color w:val="auto"/>
                <w:highlight w:val="none"/>
              </w:rPr>
              <w:t>7</w:t>
            </w:r>
          </w:p>
        </w:tc>
        <w:tc>
          <w:tcPr>
            <w:tcW w:w="1275" w:type="dxa"/>
            <w:vMerge w:val="restart"/>
            <w:vAlign w:val="center"/>
          </w:tcPr>
          <w:p w14:paraId="272F66A8">
            <w:pPr>
              <w:pStyle w:val="107"/>
              <w:rPr>
                <w:rFonts w:hint="eastAsia"/>
                <w:color w:val="auto"/>
                <w:highlight w:val="none"/>
              </w:rPr>
            </w:pPr>
            <w:r>
              <w:rPr>
                <w:rFonts w:hint="eastAsia"/>
                <w:color w:val="auto"/>
                <w:spacing w:val="-2"/>
                <w:highlight w:val="none"/>
              </w:rPr>
              <w:t>网络</w:t>
            </w:r>
            <w:r>
              <w:rPr>
                <w:rFonts w:hint="eastAsia"/>
                <w:color w:val="auto"/>
                <w:highlight w:val="none"/>
              </w:rPr>
              <w:t>设备规格</w:t>
            </w:r>
          </w:p>
        </w:tc>
        <w:tc>
          <w:tcPr>
            <w:tcW w:w="3119" w:type="dxa"/>
            <w:vAlign w:val="center"/>
          </w:tcPr>
          <w:p w14:paraId="6081F39A">
            <w:pPr>
              <w:pStyle w:val="107"/>
              <w:rPr>
                <w:rFonts w:hint="eastAsia"/>
                <w:color w:val="auto"/>
                <w:highlight w:val="none"/>
              </w:rPr>
            </w:pPr>
            <w:r>
              <w:rPr>
                <w:rFonts w:hint="eastAsia"/>
                <w:color w:val="auto"/>
                <w:highlight w:val="none"/>
              </w:rPr>
              <w:t>▲有线网卡数量</w:t>
            </w:r>
          </w:p>
        </w:tc>
        <w:tc>
          <w:tcPr>
            <w:tcW w:w="3404" w:type="dxa"/>
            <w:vAlign w:val="center"/>
          </w:tcPr>
          <w:p w14:paraId="746B3A1A">
            <w:pPr>
              <w:pStyle w:val="107"/>
              <w:rPr>
                <w:rFonts w:hint="eastAsia"/>
                <w:color w:val="auto"/>
                <w:highlight w:val="none"/>
              </w:rPr>
            </w:pPr>
            <w:r>
              <w:rPr>
                <w:rFonts w:hint="eastAsia"/>
                <w:color w:val="auto"/>
                <w:highlight w:val="none"/>
              </w:rPr>
              <w:t>≥1（可通过扩展坞支持）</w:t>
            </w:r>
          </w:p>
        </w:tc>
      </w:tr>
      <w:tr w14:paraId="2B44C158">
        <w:trPr>
          <w:trHeight w:val="436" w:hRule="atLeast"/>
          <w:jc w:val="center"/>
        </w:trPr>
        <w:tc>
          <w:tcPr>
            <w:tcW w:w="988" w:type="dxa"/>
            <w:vMerge w:val="continue"/>
            <w:vAlign w:val="center"/>
          </w:tcPr>
          <w:p w14:paraId="4877C201">
            <w:pPr>
              <w:pStyle w:val="107"/>
              <w:rPr>
                <w:rFonts w:hint="eastAsia"/>
                <w:color w:val="auto"/>
                <w:highlight w:val="none"/>
              </w:rPr>
            </w:pPr>
          </w:p>
        </w:tc>
        <w:tc>
          <w:tcPr>
            <w:tcW w:w="1275" w:type="dxa"/>
            <w:vMerge w:val="continue"/>
            <w:vAlign w:val="center"/>
          </w:tcPr>
          <w:p w14:paraId="355A69CB">
            <w:pPr>
              <w:pStyle w:val="107"/>
              <w:rPr>
                <w:rFonts w:hint="eastAsia"/>
                <w:color w:val="auto"/>
                <w:highlight w:val="none"/>
              </w:rPr>
            </w:pPr>
          </w:p>
        </w:tc>
        <w:tc>
          <w:tcPr>
            <w:tcW w:w="3119" w:type="dxa"/>
            <w:vAlign w:val="center"/>
          </w:tcPr>
          <w:p w14:paraId="68996AE2">
            <w:pPr>
              <w:pStyle w:val="107"/>
              <w:rPr>
                <w:rFonts w:hint="eastAsia"/>
                <w:color w:val="auto"/>
                <w:highlight w:val="none"/>
                <w:lang w:eastAsia="en-US"/>
              </w:rPr>
            </w:pPr>
            <w:r>
              <w:rPr>
                <w:rFonts w:hint="eastAsia"/>
                <w:color w:val="auto"/>
                <w:highlight w:val="none"/>
              </w:rPr>
              <w:t>▲有线网卡速率</w:t>
            </w:r>
          </w:p>
        </w:tc>
        <w:tc>
          <w:tcPr>
            <w:tcW w:w="3404" w:type="dxa"/>
            <w:vAlign w:val="center"/>
          </w:tcPr>
          <w:p w14:paraId="66FDA235">
            <w:pPr>
              <w:pStyle w:val="107"/>
              <w:rPr>
                <w:rFonts w:hint="eastAsia"/>
                <w:color w:val="auto"/>
                <w:highlight w:val="none"/>
              </w:rPr>
            </w:pPr>
            <w:r>
              <w:rPr>
                <w:rFonts w:hint="eastAsia"/>
                <w:color w:val="auto"/>
                <w:highlight w:val="none"/>
              </w:rPr>
              <w:t>最高速率不低于1000Mbps，支持10Mbps、100Mbps、1000Mbps 速率自 适应</w:t>
            </w:r>
          </w:p>
        </w:tc>
      </w:tr>
      <w:tr w14:paraId="420EF3F4">
        <w:trPr>
          <w:trHeight w:val="1051" w:hRule="atLeast"/>
          <w:jc w:val="center"/>
        </w:trPr>
        <w:tc>
          <w:tcPr>
            <w:tcW w:w="988" w:type="dxa"/>
            <w:vMerge w:val="continue"/>
            <w:vAlign w:val="center"/>
          </w:tcPr>
          <w:p w14:paraId="07BA0AA3">
            <w:pPr>
              <w:pStyle w:val="107"/>
              <w:rPr>
                <w:rFonts w:hint="eastAsia"/>
                <w:color w:val="auto"/>
                <w:highlight w:val="none"/>
              </w:rPr>
            </w:pPr>
          </w:p>
        </w:tc>
        <w:tc>
          <w:tcPr>
            <w:tcW w:w="1275" w:type="dxa"/>
            <w:vMerge w:val="continue"/>
            <w:vAlign w:val="center"/>
          </w:tcPr>
          <w:p w14:paraId="0736D580">
            <w:pPr>
              <w:pStyle w:val="107"/>
              <w:rPr>
                <w:rFonts w:hint="eastAsia"/>
                <w:color w:val="auto"/>
                <w:highlight w:val="none"/>
              </w:rPr>
            </w:pPr>
          </w:p>
        </w:tc>
        <w:tc>
          <w:tcPr>
            <w:tcW w:w="3119" w:type="dxa"/>
            <w:vAlign w:val="center"/>
          </w:tcPr>
          <w:p w14:paraId="5DA95183">
            <w:pPr>
              <w:pStyle w:val="107"/>
              <w:rPr>
                <w:rFonts w:hint="eastAsia"/>
                <w:color w:val="auto"/>
                <w:highlight w:val="none"/>
              </w:rPr>
            </w:pPr>
            <w:r>
              <w:rPr>
                <w:rFonts w:hint="eastAsia"/>
                <w:color w:val="auto"/>
                <w:highlight w:val="none"/>
              </w:rPr>
              <w:t>支持无线网络通信技术协议</w:t>
            </w:r>
          </w:p>
        </w:tc>
        <w:tc>
          <w:tcPr>
            <w:tcW w:w="3404" w:type="dxa"/>
            <w:vAlign w:val="center"/>
          </w:tcPr>
          <w:p w14:paraId="43A8E967">
            <w:pPr>
              <w:pStyle w:val="107"/>
              <w:rPr>
                <w:rFonts w:hint="eastAsia"/>
                <w:color w:val="auto"/>
                <w:highlight w:val="none"/>
              </w:rPr>
            </w:pPr>
            <w:r>
              <w:rPr>
                <w:rFonts w:hint="eastAsia"/>
                <w:color w:val="auto"/>
                <w:highlight w:val="none"/>
              </w:rPr>
              <w:t>支持 WAPI或WiFi5.0 及以上协议</w:t>
            </w:r>
          </w:p>
        </w:tc>
      </w:tr>
      <w:tr w14:paraId="2D5EDCFF">
        <w:trPr>
          <w:trHeight w:val="436" w:hRule="atLeast"/>
          <w:jc w:val="center"/>
        </w:trPr>
        <w:tc>
          <w:tcPr>
            <w:tcW w:w="988" w:type="dxa"/>
            <w:vMerge w:val="continue"/>
            <w:vAlign w:val="center"/>
          </w:tcPr>
          <w:p w14:paraId="52B1A1D2">
            <w:pPr>
              <w:pStyle w:val="107"/>
              <w:rPr>
                <w:rFonts w:hint="eastAsia"/>
                <w:color w:val="auto"/>
                <w:highlight w:val="none"/>
              </w:rPr>
            </w:pPr>
          </w:p>
        </w:tc>
        <w:tc>
          <w:tcPr>
            <w:tcW w:w="1275" w:type="dxa"/>
            <w:vMerge w:val="continue"/>
            <w:vAlign w:val="center"/>
          </w:tcPr>
          <w:p w14:paraId="0399C863">
            <w:pPr>
              <w:pStyle w:val="107"/>
              <w:rPr>
                <w:rFonts w:hint="eastAsia"/>
                <w:color w:val="auto"/>
                <w:highlight w:val="none"/>
              </w:rPr>
            </w:pPr>
          </w:p>
        </w:tc>
        <w:tc>
          <w:tcPr>
            <w:tcW w:w="3119" w:type="dxa"/>
            <w:vAlign w:val="center"/>
          </w:tcPr>
          <w:p w14:paraId="3DA9424D">
            <w:pPr>
              <w:pStyle w:val="107"/>
              <w:rPr>
                <w:rFonts w:hint="eastAsia"/>
                <w:color w:val="auto"/>
                <w:highlight w:val="none"/>
                <w:lang w:eastAsia="en-US"/>
              </w:rPr>
            </w:pPr>
            <w:r>
              <w:rPr>
                <w:rFonts w:hint="eastAsia"/>
                <w:color w:val="auto"/>
                <w:highlight w:val="none"/>
              </w:rPr>
              <w:t>蓝牙协议</w:t>
            </w:r>
          </w:p>
        </w:tc>
        <w:tc>
          <w:tcPr>
            <w:tcW w:w="3404" w:type="dxa"/>
            <w:vAlign w:val="center"/>
          </w:tcPr>
          <w:p w14:paraId="216150A0">
            <w:pPr>
              <w:pStyle w:val="107"/>
              <w:rPr>
                <w:rFonts w:hint="eastAsia"/>
                <w:color w:val="auto"/>
                <w:highlight w:val="none"/>
              </w:rPr>
            </w:pPr>
            <w:r>
              <w:rPr>
                <w:rFonts w:hint="eastAsia"/>
                <w:color w:val="auto"/>
                <w:highlight w:val="none"/>
              </w:rPr>
              <w:t>支持蓝牙模块，蓝牙协议不低于 5.0 版本</w:t>
            </w:r>
          </w:p>
        </w:tc>
      </w:tr>
      <w:tr w14:paraId="695A165F">
        <w:trPr>
          <w:trHeight w:val="743" w:hRule="atLeast"/>
          <w:jc w:val="center"/>
        </w:trPr>
        <w:tc>
          <w:tcPr>
            <w:tcW w:w="988" w:type="dxa"/>
            <w:vMerge w:val="continue"/>
            <w:vAlign w:val="center"/>
          </w:tcPr>
          <w:p w14:paraId="2B50F86E">
            <w:pPr>
              <w:pStyle w:val="107"/>
              <w:rPr>
                <w:rFonts w:hint="eastAsia"/>
                <w:color w:val="auto"/>
                <w:highlight w:val="none"/>
              </w:rPr>
            </w:pPr>
          </w:p>
        </w:tc>
        <w:tc>
          <w:tcPr>
            <w:tcW w:w="1275" w:type="dxa"/>
            <w:vMerge w:val="continue"/>
            <w:vAlign w:val="center"/>
          </w:tcPr>
          <w:p w14:paraId="5C576CF9">
            <w:pPr>
              <w:pStyle w:val="107"/>
              <w:rPr>
                <w:rFonts w:hint="eastAsia"/>
                <w:color w:val="auto"/>
                <w:highlight w:val="none"/>
              </w:rPr>
            </w:pPr>
          </w:p>
        </w:tc>
        <w:tc>
          <w:tcPr>
            <w:tcW w:w="3119" w:type="dxa"/>
            <w:vAlign w:val="center"/>
          </w:tcPr>
          <w:p w14:paraId="20FC8492">
            <w:pPr>
              <w:pStyle w:val="107"/>
              <w:rPr>
                <w:rFonts w:hint="eastAsia"/>
                <w:color w:val="auto"/>
                <w:highlight w:val="none"/>
                <w:lang w:eastAsia="en-US"/>
              </w:rPr>
            </w:pPr>
            <w:r>
              <w:rPr>
                <w:rFonts w:hint="eastAsia"/>
                <w:color w:val="auto"/>
                <w:highlight w:val="none"/>
              </w:rPr>
              <w:t>有线网卡接口类型</w:t>
            </w:r>
          </w:p>
        </w:tc>
        <w:tc>
          <w:tcPr>
            <w:tcW w:w="3404" w:type="dxa"/>
            <w:vAlign w:val="center"/>
          </w:tcPr>
          <w:p w14:paraId="12768F09">
            <w:pPr>
              <w:pStyle w:val="107"/>
              <w:rPr>
                <w:rFonts w:hint="eastAsia"/>
                <w:color w:val="auto"/>
                <w:highlight w:val="none"/>
              </w:rPr>
            </w:pPr>
            <w:r>
              <w:rPr>
                <w:rFonts w:hint="eastAsia"/>
                <w:color w:val="auto"/>
                <w:highlight w:val="none"/>
              </w:rPr>
              <w:t>支持 RJ45 接口（可通过扩展坞支持）</w:t>
            </w:r>
          </w:p>
        </w:tc>
      </w:tr>
      <w:tr w14:paraId="38F2EA93">
        <w:trPr>
          <w:trHeight w:val="743" w:hRule="atLeast"/>
          <w:jc w:val="center"/>
        </w:trPr>
        <w:tc>
          <w:tcPr>
            <w:tcW w:w="988" w:type="dxa"/>
            <w:vMerge w:val="restart"/>
            <w:vAlign w:val="center"/>
          </w:tcPr>
          <w:p w14:paraId="40192D01">
            <w:pPr>
              <w:pStyle w:val="107"/>
              <w:ind w:firstLine="420" w:firstLineChars="200"/>
              <w:rPr>
                <w:rFonts w:hint="eastAsia"/>
                <w:color w:val="auto"/>
                <w:highlight w:val="none"/>
              </w:rPr>
            </w:pPr>
            <w:r>
              <w:rPr>
                <w:rFonts w:hint="eastAsia"/>
                <w:color w:val="auto"/>
                <w:highlight w:val="none"/>
              </w:rPr>
              <w:t>8</w:t>
            </w:r>
          </w:p>
        </w:tc>
        <w:tc>
          <w:tcPr>
            <w:tcW w:w="1275" w:type="dxa"/>
            <w:vMerge w:val="restart"/>
            <w:vAlign w:val="center"/>
          </w:tcPr>
          <w:p w14:paraId="20E047D2">
            <w:pPr>
              <w:pStyle w:val="107"/>
              <w:rPr>
                <w:rFonts w:hint="eastAsia"/>
                <w:color w:val="auto"/>
                <w:highlight w:val="none"/>
              </w:rPr>
            </w:pPr>
            <w:r>
              <w:rPr>
                <w:rFonts w:hint="eastAsia"/>
                <w:color w:val="auto"/>
                <w:spacing w:val="-2"/>
                <w:highlight w:val="none"/>
              </w:rPr>
              <w:t>外部</w:t>
            </w:r>
            <w:r>
              <w:rPr>
                <w:rFonts w:hint="eastAsia"/>
                <w:color w:val="auto"/>
                <w:highlight w:val="none"/>
              </w:rPr>
              <w:t>接口规格</w:t>
            </w:r>
          </w:p>
        </w:tc>
        <w:tc>
          <w:tcPr>
            <w:tcW w:w="3119" w:type="dxa"/>
            <w:vAlign w:val="center"/>
          </w:tcPr>
          <w:p w14:paraId="57300F91">
            <w:pPr>
              <w:pStyle w:val="107"/>
              <w:rPr>
                <w:rFonts w:hint="eastAsia"/>
                <w:color w:val="auto"/>
                <w:highlight w:val="none"/>
              </w:rPr>
            </w:pPr>
            <w:r>
              <w:rPr>
                <w:rFonts w:hint="eastAsia"/>
                <w:color w:val="auto"/>
                <w:highlight w:val="none"/>
              </w:rPr>
              <w:t>▲USB 接口数量</w:t>
            </w:r>
          </w:p>
        </w:tc>
        <w:tc>
          <w:tcPr>
            <w:tcW w:w="3404" w:type="dxa"/>
            <w:vAlign w:val="center"/>
          </w:tcPr>
          <w:p w14:paraId="69D20411">
            <w:pPr>
              <w:pStyle w:val="107"/>
              <w:rPr>
                <w:rFonts w:hint="eastAsia"/>
                <w:color w:val="auto"/>
                <w:highlight w:val="none"/>
              </w:rPr>
            </w:pPr>
            <w:r>
              <w:rPr>
                <w:rFonts w:hint="eastAsia"/>
                <w:color w:val="auto"/>
                <w:highlight w:val="none"/>
              </w:rPr>
              <w:t>USB 接口数量应不少于3个，至少包含1个USB3.0 及以上标准接口（可通过拓展坞实现）</w:t>
            </w:r>
          </w:p>
        </w:tc>
      </w:tr>
      <w:tr w14:paraId="214A7D09">
        <w:trPr>
          <w:trHeight w:val="436" w:hRule="atLeast"/>
          <w:jc w:val="center"/>
        </w:trPr>
        <w:tc>
          <w:tcPr>
            <w:tcW w:w="988" w:type="dxa"/>
            <w:vMerge w:val="continue"/>
            <w:vAlign w:val="center"/>
          </w:tcPr>
          <w:p w14:paraId="5A1DE08B">
            <w:pPr>
              <w:pStyle w:val="107"/>
              <w:rPr>
                <w:rFonts w:hint="eastAsia"/>
                <w:color w:val="auto"/>
                <w:highlight w:val="none"/>
              </w:rPr>
            </w:pPr>
          </w:p>
        </w:tc>
        <w:tc>
          <w:tcPr>
            <w:tcW w:w="1275" w:type="dxa"/>
            <w:vMerge w:val="continue"/>
            <w:vAlign w:val="center"/>
          </w:tcPr>
          <w:p w14:paraId="473C17DA">
            <w:pPr>
              <w:rPr>
                <w:rFonts w:hint="eastAsia" w:ascii="宋体" w:hAnsi="宋体" w:cs="宋体"/>
                <w:color w:val="auto"/>
                <w:szCs w:val="21"/>
                <w:highlight w:val="none"/>
              </w:rPr>
            </w:pPr>
          </w:p>
        </w:tc>
        <w:tc>
          <w:tcPr>
            <w:tcW w:w="3119" w:type="dxa"/>
            <w:vAlign w:val="center"/>
          </w:tcPr>
          <w:p w14:paraId="676BDA7D">
            <w:pPr>
              <w:pStyle w:val="107"/>
              <w:rPr>
                <w:rFonts w:hint="eastAsia"/>
                <w:color w:val="auto"/>
                <w:highlight w:val="none"/>
              </w:rPr>
            </w:pPr>
            <w:r>
              <w:rPr>
                <w:rFonts w:hint="eastAsia"/>
                <w:color w:val="auto"/>
                <w:highlight w:val="none"/>
              </w:rPr>
              <w:t>▲视频接口数量</w:t>
            </w:r>
          </w:p>
        </w:tc>
        <w:tc>
          <w:tcPr>
            <w:tcW w:w="3404" w:type="dxa"/>
            <w:vAlign w:val="center"/>
          </w:tcPr>
          <w:p w14:paraId="2FA9D483">
            <w:pPr>
              <w:pStyle w:val="107"/>
              <w:rPr>
                <w:rFonts w:hint="eastAsia"/>
                <w:color w:val="auto"/>
                <w:highlight w:val="none"/>
              </w:rPr>
            </w:pPr>
            <w:r>
              <w:rPr>
                <w:rFonts w:hint="eastAsia"/>
                <w:color w:val="auto"/>
                <w:highlight w:val="none"/>
              </w:rPr>
              <w:t>≥1</w:t>
            </w:r>
          </w:p>
        </w:tc>
      </w:tr>
      <w:tr w14:paraId="62E458E8">
        <w:trPr>
          <w:trHeight w:val="743" w:hRule="atLeast"/>
          <w:jc w:val="center"/>
        </w:trPr>
        <w:tc>
          <w:tcPr>
            <w:tcW w:w="988" w:type="dxa"/>
            <w:vMerge w:val="continue"/>
            <w:vAlign w:val="center"/>
          </w:tcPr>
          <w:p w14:paraId="41AB74C5">
            <w:pPr>
              <w:pStyle w:val="107"/>
              <w:rPr>
                <w:rFonts w:hint="eastAsia"/>
                <w:color w:val="auto"/>
                <w:highlight w:val="none"/>
              </w:rPr>
            </w:pPr>
          </w:p>
        </w:tc>
        <w:tc>
          <w:tcPr>
            <w:tcW w:w="1275" w:type="dxa"/>
            <w:vMerge w:val="continue"/>
            <w:vAlign w:val="center"/>
          </w:tcPr>
          <w:p w14:paraId="69AB93BD">
            <w:pPr>
              <w:rPr>
                <w:rFonts w:hint="eastAsia" w:ascii="宋体" w:hAnsi="宋体" w:cs="宋体"/>
                <w:color w:val="auto"/>
                <w:szCs w:val="21"/>
                <w:highlight w:val="none"/>
              </w:rPr>
            </w:pPr>
          </w:p>
        </w:tc>
        <w:tc>
          <w:tcPr>
            <w:tcW w:w="3119" w:type="dxa"/>
            <w:vAlign w:val="center"/>
          </w:tcPr>
          <w:p w14:paraId="764FA242">
            <w:pPr>
              <w:pStyle w:val="107"/>
              <w:rPr>
                <w:rFonts w:hint="eastAsia"/>
                <w:color w:val="auto"/>
                <w:highlight w:val="none"/>
              </w:rPr>
            </w:pPr>
            <w:r>
              <w:rPr>
                <w:rFonts w:hint="eastAsia"/>
                <w:color w:val="auto"/>
                <w:highlight w:val="none"/>
              </w:rPr>
              <w:t>▲输入充电接口数量</w:t>
            </w:r>
          </w:p>
        </w:tc>
        <w:tc>
          <w:tcPr>
            <w:tcW w:w="3404" w:type="dxa"/>
            <w:vAlign w:val="center"/>
          </w:tcPr>
          <w:p w14:paraId="6810ADB1">
            <w:pPr>
              <w:pStyle w:val="107"/>
              <w:rPr>
                <w:rFonts w:hint="eastAsia"/>
                <w:color w:val="auto"/>
                <w:highlight w:val="none"/>
              </w:rPr>
            </w:pPr>
            <w:r>
              <w:rPr>
                <w:rFonts w:hint="eastAsia"/>
                <w:color w:val="auto"/>
                <w:highlight w:val="none"/>
              </w:rPr>
              <w:t>≥1</w:t>
            </w:r>
          </w:p>
        </w:tc>
      </w:tr>
      <w:tr w14:paraId="56BB656D">
        <w:trPr>
          <w:trHeight w:val="436" w:hRule="atLeast"/>
          <w:jc w:val="center"/>
        </w:trPr>
        <w:tc>
          <w:tcPr>
            <w:tcW w:w="988" w:type="dxa"/>
            <w:vMerge w:val="continue"/>
            <w:vAlign w:val="center"/>
          </w:tcPr>
          <w:p w14:paraId="6D33B4EA">
            <w:pPr>
              <w:pStyle w:val="107"/>
              <w:rPr>
                <w:rFonts w:hint="eastAsia"/>
                <w:color w:val="auto"/>
                <w:highlight w:val="none"/>
              </w:rPr>
            </w:pPr>
          </w:p>
        </w:tc>
        <w:tc>
          <w:tcPr>
            <w:tcW w:w="1275" w:type="dxa"/>
            <w:vMerge w:val="continue"/>
            <w:vAlign w:val="center"/>
          </w:tcPr>
          <w:p w14:paraId="73B05FC7">
            <w:pPr>
              <w:rPr>
                <w:rFonts w:hint="eastAsia" w:ascii="宋体" w:hAnsi="宋体" w:cs="宋体"/>
                <w:color w:val="auto"/>
                <w:szCs w:val="21"/>
                <w:highlight w:val="none"/>
              </w:rPr>
            </w:pPr>
          </w:p>
        </w:tc>
        <w:tc>
          <w:tcPr>
            <w:tcW w:w="3119" w:type="dxa"/>
            <w:vAlign w:val="center"/>
          </w:tcPr>
          <w:p w14:paraId="50574F5A">
            <w:pPr>
              <w:pStyle w:val="107"/>
              <w:rPr>
                <w:rFonts w:hint="eastAsia"/>
                <w:color w:val="auto"/>
                <w:highlight w:val="none"/>
              </w:rPr>
            </w:pPr>
            <w:r>
              <w:rPr>
                <w:rFonts w:hint="eastAsia"/>
                <w:color w:val="auto"/>
                <w:highlight w:val="none"/>
              </w:rPr>
              <w:t>▲音频接口数量</w:t>
            </w:r>
          </w:p>
        </w:tc>
        <w:tc>
          <w:tcPr>
            <w:tcW w:w="3404" w:type="dxa"/>
            <w:vAlign w:val="center"/>
          </w:tcPr>
          <w:p w14:paraId="408C057D">
            <w:pPr>
              <w:pStyle w:val="107"/>
              <w:rPr>
                <w:rFonts w:hint="eastAsia"/>
                <w:color w:val="auto"/>
                <w:highlight w:val="none"/>
              </w:rPr>
            </w:pPr>
            <w:r>
              <w:rPr>
                <w:rFonts w:hint="eastAsia"/>
                <w:color w:val="auto"/>
                <w:highlight w:val="none"/>
              </w:rPr>
              <w:t>≥1</w:t>
            </w:r>
          </w:p>
        </w:tc>
      </w:tr>
      <w:tr w14:paraId="47989211">
        <w:trPr>
          <w:trHeight w:val="743" w:hRule="atLeast"/>
          <w:jc w:val="center"/>
        </w:trPr>
        <w:tc>
          <w:tcPr>
            <w:tcW w:w="988" w:type="dxa"/>
            <w:vMerge w:val="continue"/>
            <w:vAlign w:val="center"/>
          </w:tcPr>
          <w:p w14:paraId="6E2ED858">
            <w:pPr>
              <w:pStyle w:val="107"/>
              <w:rPr>
                <w:rFonts w:hint="eastAsia"/>
                <w:color w:val="auto"/>
                <w:highlight w:val="none"/>
              </w:rPr>
            </w:pPr>
          </w:p>
        </w:tc>
        <w:tc>
          <w:tcPr>
            <w:tcW w:w="1275" w:type="dxa"/>
            <w:vMerge w:val="continue"/>
            <w:vAlign w:val="center"/>
          </w:tcPr>
          <w:p w14:paraId="162E8854">
            <w:pPr>
              <w:rPr>
                <w:rFonts w:hint="eastAsia" w:ascii="宋体" w:hAnsi="宋体" w:cs="宋体"/>
                <w:color w:val="auto"/>
                <w:szCs w:val="21"/>
                <w:highlight w:val="none"/>
              </w:rPr>
            </w:pPr>
          </w:p>
        </w:tc>
        <w:tc>
          <w:tcPr>
            <w:tcW w:w="3119" w:type="dxa"/>
            <w:vAlign w:val="center"/>
          </w:tcPr>
          <w:p w14:paraId="1230C8C6">
            <w:pPr>
              <w:pStyle w:val="107"/>
              <w:rPr>
                <w:rFonts w:hint="eastAsia"/>
                <w:color w:val="auto"/>
                <w:highlight w:val="none"/>
                <w:lang w:eastAsia="en-US"/>
              </w:rPr>
            </w:pPr>
            <w:r>
              <w:rPr>
                <w:rFonts w:hint="eastAsia"/>
                <w:color w:val="auto"/>
                <w:highlight w:val="none"/>
              </w:rPr>
              <w:t>▲输入充电接口类型</w:t>
            </w:r>
          </w:p>
        </w:tc>
        <w:tc>
          <w:tcPr>
            <w:tcW w:w="3404" w:type="dxa"/>
            <w:vAlign w:val="center"/>
          </w:tcPr>
          <w:p w14:paraId="749307A1">
            <w:pPr>
              <w:pStyle w:val="107"/>
              <w:rPr>
                <w:rFonts w:hint="eastAsia"/>
                <w:color w:val="auto"/>
                <w:highlight w:val="none"/>
                <w:lang w:eastAsia="en-US"/>
              </w:rPr>
            </w:pPr>
            <w:r>
              <w:rPr>
                <w:rFonts w:hint="eastAsia"/>
                <w:color w:val="auto"/>
                <w:highlight w:val="none"/>
              </w:rPr>
              <w:t>DCin或Type-C接口</w:t>
            </w:r>
          </w:p>
        </w:tc>
      </w:tr>
      <w:tr w14:paraId="351D391B">
        <w:trPr>
          <w:trHeight w:val="436" w:hRule="atLeast"/>
          <w:jc w:val="center"/>
        </w:trPr>
        <w:tc>
          <w:tcPr>
            <w:tcW w:w="988" w:type="dxa"/>
            <w:vMerge w:val="restart"/>
            <w:vAlign w:val="center"/>
          </w:tcPr>
          <w:p w14:paraId="43286347">
            <w:pPr>
              <w:pStyle w:val="107"/>
              <w:ind w:firstLine="420" w:firstLineChars="200"/>
              <w:rPr>
                <w:rFonts w:hint="eastAsia"/>
                <w:color w:val="auto"/>
                <w:highlight w:val="none"/>
              </w:rPr>
            </w:pPr>
            <w:r>
              <w:rPr>
                <w:rFonts w:hint="eastAsia"/>
                <w:color w:val="auto"/>
                <w:highlight w:val="none"/>
              </w:rPr>
              <w:t>9</w:t>
            </w:r>
          </w:p>
        </w:tc>
        <w:tc>
          <w:tcPr>
            <w:tcW w:w="1275" w:type="dxa"/>
            <w:vMerge w:val="restart"/>
            <w:vAlign w:val="center"/>
          </w:tcPr>
          <w:p w14:paraId="7F75711B">
            <w:pPr>
              <w:pStyle w:val="107"/>
              <w:rPr>
                <w:rFonts w:hint="eastAsia"/>
                <w:color w:val="auto"/>
                <w:highlight w:val="none"/>
              </w:rPr>
            </w:pPr>
            <w:r>
              <w:rPr>
                <w:rFonts w:hint="eastAsia"/>
                <w:color w:val="auto"/>
                <w:highlight w:val="none"/>
              </w:rPr>
              <w:t>电池</w:t>
            </w:r>
            <w:r>
              <w:rPr>
                <w:rFonts w:hint="eastAsia"/>
                <w:color w:val="auto"/>
                <w:spacing w:val="-3"/>
                <w:highlight w:val="none"/>
              </w:rPr>
              <w:t>规格</w:t>
            </w:r>
          </w:p>
        </w:tc>
        <w:tc>
          <w:tcPr>
            <w:tcW w:w="3119" w:type="dxa"/>
            <w:vAlign w:val="center"/>
          </w:tcPr>
          <w:p w14:paraId="5781229A">
            <w:pPr>
              <w:pStyle w:val="107"/>
              <w:rPr>
                <w:rFonts w:hint="eastAsia"/>
                <w:color w:val="auto"/>
                <w:highlight w:val="none"/>
              </w:rPr>
            </w:pPr>
            <w:r>
              <w:rPr>
                <w:rFonts w:hint="eastAsia"/>
                <w:color w:val="auto"/>
                <w:highlight w:val="none"/>
              </w:rPr>
              <w:t>▲电池额定能量</w:t>
            </w:r>
          </w:p>
        </w:tc>
        <w:tc>
          <w:tcPr>
            <w:tcW w:w="3404" w:type="dxa"/>
            <w:vAlign w:val="center"/>
          </w:tcPr>
          <w:p w14:paraId="10194949">
            <w:pPr>
              <w:pStyle w:val="107"/>
              <w:rPr>
                <w:rFonts w:hint="eastAsia"/>
                <w:color w:val="auto"/>
                <w:highlight w:val="none"/>
              </w:rPr>
            </w:pPr>
            <w:r>
              <w:rPr>
                <w:rFonts w:hint="eastAsia"/>
                <w:color w:val="auto"/>
                <w:highlight w:val="none"/>
              </w:rPr>
              <w:t>≥56Wh</w:t>
            </w:r>
          </w:p>
        </w:tc>
      </w:tr>
      <w:tr w14:paraId="5DAA5DF6">
        <w:trPr>
          <w:trHeight w:val="743" w:hRule="atLeast"/>
          <w:jc w:val="center"/>
        </w:trPr>
        <w:tc>
          <w:tcPr>
            <w:tcW w:w="988" w:type="dxa"/>
            <w:vMerge w:val="continue"/>
            <w:vAlign w:val="center"/>
          </w:tcPr>
          <w:p w14:paraId="3D249481">
            <w:pPr>
              <w:pStyle w:val="107"/>
              <w:rPr>
                <w:rFonts w:hint="eastAsia"/>
                <w:color w:val="auto"/>
                <w:highlight w:val="none"/>
              </w:rPr>
            </w:pPr>
          </w:p>
        </w:tc>
        <w:tc>
          <w:tcPr>
            <w:tcW w:w="1275" w:type="dxa"/>
            <w:vMerge w:val="continue"/>
            <w:vAlign w:val="center"/>
          </w:tcPr>
          <w:p w14:paraId="3F61EE95">
            <w:pPr>
              <w:rPr>
                <w:rFonts w:hint="eastAsia" w:ascii="宋体" w:hAnsi="宋体" w:cs="宋体"/>
                <w:color w:val="auto"/>
                <w:szCs w:val="21"/>
                <w:highlight w:val="none"/>
              </w:rPr>
            </w:pPr>
          </w:p>
        </w:tc>
        <w:tc>
          <w:tcPr>
            <w:tcW w:w="3119" w:type="dxa"/>
            <w:vAlign w:val="center"/>
          </w:tcPr>
          <w:p w14:paraId="2B0A9C2D">
            <w:pPr>
              <w:pStyle w:val="107"/>
              <w:rPr>
                <w:rFonts w:hint="eastAsia"/>
                <w:color w:val="auto"/>
                <w:highlight w:val="none"/>
              </w:rPr>
            </w:pPr>
            <w:r>
              <w:rPr>
                <w:rFonts w:hint="eastAsia"/>
                <w:color w:val="auto"/>
                <w:highlight w:val="none"/>
              </w:rPr>
              <w:t>满载待机性能（LTP）</w:t>
            </w:r>
          </w:p>
        </w:tc>
        <w:tc>
          <w:tcPr>
            <w:tcW w:w="3404" w:type="dxa"/>
            <w:vAlign w:val="center"/>
          </w:tcPr>
          <w:p w14:paraId="51164037">
            <w:pPr>
              <w:pStyle w:val="107"/>
              <w:rPr>
                <w:rFonts w:hint="eastAsia"/>
                <w:color w:val="auto"/>
                <w:highlight w:val="none"/>
              </w:rPr>
            </w:pPr>
            <w:r>
              <w:rPr>
                <w:rFonts w:hint="eastAsia"/>
                <w:color w:val="auto"/>
                <w:highlight w:val="none"/>
              </w:rPr>
              <w:t>≥1.5小时</w:t>
            </w:r>
          </w:p>
        </w:tc>
      </w:tr>
      <w:tr w14:paraId="4E5152A3">
        <w:trPr>
          <w:trHeight w:val="653" w:hRule="atLeast"/>
          <w:jc w:val="center"/>
        </w:trPr>
        <w:tc>
          <w:tcPr>
            <w:tcW w:w="988" w:type="dxa"/>
            <w:vMerge w:val="restart"/>
            <w:vAlign w:val="center"/>
          </w:tcPr>
          <w:p w14:paraId="6BE39A5B">
            <w:pPr>
              <w:pStyle w:val="107"/>
              <w:ind w:firstLine="420" w:firstLineChars="200"/>
              <w:rPr>
                <w:rFonts w:hint="eastAsia"/>
                <w:color w:val="auto"/>
                <w:highlight w:val="none"/>
              </w:rPr>
            </w:pPr>
            <w:r>
              <w:rPr>
                <w:rFonts w:hint="eastAsia"/>
                <w:color w:val="auto"/>
                <w:highlight w:val="none"/>
              </w:rPr>
              <w:t>10</w:t>
            </w:r>
          </w:p>
        </w:tc>
        <w:tc>
          <w:tcPr>
            <w:tcW w:w="1275" w:type="dxa"/>
            <w:vMerge w:val="restart"/>
            <w:vAlign w:val="center"/>
          </w:tcPr>
          <w:p w14:paraId="15A575CB">
            <w:pPr>
              <w:pStyle w:val="107"/>
              <w:rPr>
                <w:rFonts w:hint="eastAsia"/>
                <w:color w:val="auto"/>
                <w:highlight w:val="none"/>
              </w:rPr>
            </w:pPr>
            <w:r>
              <w:rPr>
                <w:rFonts w:hint="eastAsia"/>
                <w:color w:val="auto"/>
                <w:spacing w:val="-2"/>
                <w:highlight w:val="none"/>
              </w:rPr>
              <w:t>整机</w:t>
            </w:r>
            <w:r>
              <w:rPr>
                <w:rFonts w:hint="eastAsia"/>
                <w:color w:val="auto"/>
                <w:highlight w:val="none"/>
              </w:rPr>
              <w:t>基础规格</w:t>
            </w:r>
          </w:p>
        </w:tc>
        <w:tc>
          <w:tcPr>
            <w:tcW w:w="3119" w:type="dxa"/>
            <w:vAlign w:val="center"/>
          </w:tcPr>
          <w:p w14:paraId="07A4B368">
            <w:pPr>
              <w:pStyle w:val="107"/>
              <w:rPr>
                <w:rFonts w:hint="eastAsia"/>
                <w:color w:val="auto"/>
                <w:highlight w:val="none"/>
                <w:lang w:eastAsia="en-US"/>
              </w:rPr>
            </w:pPr>
            <w:r>
              <w:rPr>
                <w:rFonts w:hint="eastAsia"/>
                <w:color w:val="auto"/>
                <w:highlight w:val="none"/>
              </w:rPr>
              <w:t>▲整机重量</w:t>
            </w:r>
          </w:p>
        </w:tc>
        <w:tc>
          <w:tcPr>
            <w:tcW w:w="3404" w:type="dxa"/>
            <w:vAlign w:val="center"/>
          </w:tcPr>
          <w:p w14:paraId="54835B45">
            <w:pPr>
              <w:pStyle w:val="107"/>
              <w:rPr>
                <w:rFonts w:hint="eastAsia"/>
                <w:color w:val="auto"/>
                <w:highlight w:val="none"/>
              </w:rPr>
            </w:pPr>
            <w:r>
              <w:rPr>
                <w:rFonts w:hint="eastAsia"/>
                <w:color w:val="auto"/>
                <w:highlight w:val="none"/>
              </w:rPr>
              <w:t>≤2.2kg</w:t>
            </w:r>
          </w:p>
        </w:tc>
      </w:tr>
      <w:tr w14:paraId="150FD566">
        <w:trPr>
          <w:trHeight w:val="563" w:hRule="atLeast"/>
          <w:jc w:val="center"/>
        </w:trPr>
        <w:tc>
          <w:tcPr>
            <w:tcW w:w="988" w:type="dxa"/>
            <w:vMerge w:val="continue"/>
            <w:vAlign w:val="center"/>
          </w:tcPr>
          <w:p w14:paraId="20DC18A0">
            <w:pPr>
              <w:pStyle w:val="107"/>
              <w:rPr>
                <w:rFonts w:hint="eastAsia"/>
                <w:color w:val="auto"/>
                <w:highlight w:val="none"/>
              </w:rPr>
            </w:pPr>
          </w:p>
        </w:tc>
        <w:tc>
          <w:tcPr>
            <w:tcW w:w="1275" w:type="dxa"/>
            <w:vMerge w:val="continue"/>
            <w:vAlign w:val="center"/>
          </w:tcPr>
          <w:p w14:paraId="36A96AB2">
            <w:pPr>
              <w:pStyle w:val="107"/>
              <w:rPr>
                <w:rFonts w:hint="eastAsia"/>
                <w:color w:val="auto"/>
                <w:highlight w:val="none"/>
              </w:rPr>
            </w:pPr>
          </w:p>
        </w:tc>
        <w:tc>
          <w:tcPr>
            <w:tcW w:w="3119" w:type="dxa"/>
            <w:vAlign w:val="center"/>
          </w:tcPr>
          <w:p w14:paraId="1C6F0DD3">
            <w:pPr>
              <w:pStyle w:val="107"/>
              <w:rPr>
                <w:rFonts w:hint="eastAsia"/>
                <w:color w:val="auto"/>
                <w:highlight w:val="none"/>
                <w:lang w:eastAsia="en-US"/>
              </w:rPr>
            </w:pPr>
            <w:r>
              <w:rPr>
                <w:rFonts w:hint="eastAsia"/>
                <w:color w:val="auto"/>
                <w:highlight w:val="none"/>
              </w:rPr>
              <w:t>▲整机厚度</w:t>
            </w:r>
          </w:p>
        </w:tc>
        <w:tc>
          <w:tcPr>
            <w:tcW w:w="3404" w:type="dxa"/>
            <w:vAlign w:val="center"/>
          </w:tcPr>
          <w:p w14:paraId="6B72255A">
            <w:pPr>
              <w:pStyle w:val="107"/>
              <w:rPr>
                <w:rFonts w:hint="eastAsia"/>
                <w:color w:val="auto"/>
                <w:highlight w:val="none"/>
              </w:rPr>
            </w:pPr>
            <w:r>
              <w:rPr>
                <w:rFonts w:hint="eastAsia"/>
                <w:color w:val="auto"/>
                <w:highlight w:val="none"/>
              </w:rPr>
              <w:t>≤22mm（不含脚垫）</w:t>
            </w:r>
          </w:p>
        </w:tc>
      </w:tr>
      <w:tr w14:paraId="2D84A488">
        <w:trPr>
          <w:trHeight w:val="992" w:hRule="atLeast"/>
          <w:jc w:val="center"/>
        </w:trPr>
        <w:tc>
          <w:tcPr>
            <w:tcW w:w="988" w:type="dxa"/>
            <w:vAlign w:val="center"/>
          </w:tcPr>
          <w:p w14:paraId="1B7A6C85">
            <w:pPr>
              <w:pStyle w:val="107"/>
              <w:ind w:firstLine="420" w:firstLineChars="200"/>
              <w:rPr>
                <w:rFonts w:hint="eastAsia"/>
                <w:color w:val="auto"/>
                <w:highlight w:val="none"/>
              </w:rPr>
            </w:pPr>
            <w:r>
              <w:rPr>
                <w:rFonts w:hint="eastAsia"/>
                <w:color w:val="auto"/>
                <w:highlight w:val="none"/>
              </w:rPr>
              <w:t>11</w:t>
            </w:r>
          </w:p>
        </w:tc>
        <w:tc>
          <w:tcPr>
            <w:tcW w:w="1275" w:type="dxa"/>
            <w:vAlign w:val="center"/>
          </w:tcPr>
          <w:p w14:paraId="42A1E237">
            <w:pPr>
              <w:pStyle w:val="107"/>
              <w:rPr>
                <w:rFonts w:hint="eastAsia"/>
                <w:color w:val="auto"/>
                <w:highlight w:val="none"/>
              </w:rPr>
            </w:pPr>
            <w:r>
              <w:rPr>
                <w:rFonts w:hint="eastAsia"/>
                <w:color w:val="auto"/>
                <w:highlight w:val="none"/>
              </w:rPr>
              <w:t>生物识别功能生物识别功能</w:t>
            </w:r>
          </w:p>
        </w:tc>
        <w:tc>
          <w:tcPr>
            <w:tcW w:w="3119" w:type="dxa"/>
            <w:vAlign w:val="center"/>
          </w:tcPr>
          <w:p w14:paraId="57701EC9">
            <w:pPr>
              <w:pStyle w:val="107"/>
              <w:rPr>
                <w:rFonts w:hint="eastAsia"/>
                <w:color w:val="auto"/>
                <w:highlight w:val="none"/>
              </w:rPr>
            </w:pPr>
            <w:r>
              <w:rPr>
                <w:rFonts w:hint="eastAsia"/>
                <w:color w:val="auto"/>
                <w:highlight w:val="none"/>
              </w:rPr>
              <w:t>▲指纹识别</w:t>
            </w:r>
          </w:p>
        </w:tc>
        <w:tc>
          <w:tcPr>
            <w:tcW w:w="3404" w:type="dxa"/>
            <w:vAlign w:val="center"/>
          </w:tcPr>
          <w:p w14:paraId="0359F7D0">
            <w:pPr>
              <w:pStyle w:val="107"/>
              <w:rPr>
                <w:rFonts w:hint="eastAsia"/>
                <w:color w:val="auto"/>
                <w:highlight w:val="none"/>
              </w:rPr>
            </w:pPr>
            <w:r>
              <w:rPr>
                <w:rFonts w:hint="eastAsia"/>
                <w:color w:val="auto"/>
                <w:highlight w:val="none"/>
              </w:rPr>
              <w:t>支持指纹识别功能</w:t>
            </w:r>
          </w:p>
        </w:tc>
      </w:tr>
      <w:tr w14:paraId="36F67F2A">
        <w:trPr>
          <w:trHeight w:val="743" w:hRule="atLeast"/>
          <w:jc w:val="center"/>
        </w:trPr>
        <w:tc>
          <w:tcPr>
            <w:tcW w:w="988" w:type="dxa"/>
            <w:vAlign w:val="center"/>
          </w:tcPr>
          <w:p w14:paraId="54A8B133">
            <w:pPr>
              <w:pStyle w:val="107"/>
              <w:ind w:firstLine="420" w:firstLineChars="200"/>
              <w:rPr>
                <w:rFonts w:hint="eastAsia"/>
                <w:color w:val="auto"/>
                <w:highlight w:val="none"/>
              </w:rPr>
            </w:pPr>
            <w:r>
              <w:rPr>
                <w:rFonts w:hint="eastAsia"/>
                <w:color w:val="auto"/>
                <w:highlight w:val="none"/>
              </w:rPr>
              <w:t>12</w:t>
            </w:r>
          </w:p>
        </w:tc>
        <w:tc>
          <w:tcPr>
            <w:tcW w:w="1275" w:type="dxa"/>
            <w:vAlign w:val="center"/>
          </w:tcPr>
          <w:p w14:paraId="66A2C96B">
            <w:pPr>
              <w:pStyle w:val="107"/>
              <w:rPr>
                <w:rFonts w:hint="eastAsia"/>
                <w:color w:val="auto"/>
                <w:highlight w:val="none"/>
              </w:rPr>
            </w:pPr>
            <w:r>
              <w:rPr>
                <w:rFonts w:hint="eastAsia"/>
                <w:color w:val="auto"/>
                <w:highlight w:val="none"/>
              </w:rPr>
              <w:t>整机可靠性要求</w:t>
            </w:r>
          </w:p>
        </w:tc>
        <w:tc>
          <w:tcPr>
            <w:tcW w:w="3119" w:type="dxa"/>
            <w:vAlign w:val="center"/>
          </w:tcPr>
          <w:p w14:paraId="0E15EA30">
            <w:pPr>
              <w:pStyle w:val="107"/>
              <w:rPr>
                <w:rFonts w:hint="eastAsia"/>
                <w:color w:val="auto"/>
                <w:highlight w:val="none"/>
              </w:rPr>
            </w:pPr>
            <w:r>
              <w:rPr>
                <w:rFonts w:hint="eastAsia"/>
                <w:color w:val="auto"/>
                <w:highlight w:val="none"/>
              </w:rPr>
              <w:t>MTBF测试</w:t>
            </w:r>
          </w:p>
        </w:tc>
        <w:tc>
          <w:tcPr>
            <w:tcW w:w="3404" w:type="dxa"/>
            <w:vAlign w:val="center"/>
          </w:tcPr>
          <w:p w14:paraId="79C5DE85">
            <w:pPr>
              <w:pStyle w:val="107"/>
              <w:rPr>
                <w:rFonts w:hint="eastAsia"/>
                <w:color w:val="auto"/>
                <w:highlight w:val="none"/>
              </w:rPr>
            </w:pPr>
            <w:r>
              <w:rPr>
                <w:rFonts w:hint="eastAsia"/>
                <w:color w:val="auto"/>
                <w:highlight w:val="none"/>
              </w:rPr>
              <w:t>MTBF(m1)≥50万小时</w:t>
            </w:r>
          </w:p>
        </w:tc>
      </w:tr>
      <w:tr w14:paraId="7F845288">
        <w:trPr>
          <w:trHeight w:val="436" w:hRule="atLeast"/>
          <w:jc w:val="center"/>
        </w:trPr>
        <w:tc>
          <w:tcPr>
            <w:tcW w:w="988" w:type="dxa"/>
            <w:vMerge w:val="restart"/>
            <w:vAlign w:val="center"/>
          </w:tcPr>
          <w:p w14:paraId="297948FF">
            <w:pPr>
              <w:pStyle w:val="107"/>
              <w:ind w:firstLine="420" w:firstLineChars="200"/>
              <w:rPr>
                <w:rFonts w:hint="eastAsia"/>
                <w:color w:val="auto"/>
                <w:highlight w:val="none"/>
              </w:rPr>
            </w:pPr>
            <w:r>
              <w:rPr>
                <w:rFonts w:hint="eastAsia"/>
                <w:color w:val="auto"/>
                <w:highlight w:val="none"/>
              </w:rPr>
              <w:t>13</w:t>
            </w:r>
          </w:p>
        </w:tc>
        <w:tc>
          <w:tcPr>
            <w:tcW w:w="1275" w:type="dxa"/>
            <w:vMerge w:val="restart"/>
            <w:vAlign w:val="center"/>
          </w:tcPr>
          <w:p w14:paraId="2CF23734">
            <w:pPr>
              <w:pStyle w:val="107"/>
              <w:rPr>
                <w:rFonts w:hint="eastAsia"/>
                <w:color w:val="auto"/>
                <w:highlight w:val="none"/>
              </w:rPr>
            </w:pPr>
            <w:r>
              <w:rPr>
                <w:rFonts w:hint="eastAsia"/>
                <w:color w:val="auto"/>
                <w:highlight w:val="none"/>
              </w:rPr>
              <w:t>服务</w:t>
            </w:r>
            <w:r>
              <w:rPr>
                <w:rFonts w:hint="eastAsia"/>
                <w:color w:val="auto"/>
                <w:spacing w:val="-3"/>
                <w:highlight w:val="none"/>
              </w:rPr>
              <w:t>要求</w:t>
            </w:r>
          </w:p>
        </w:tc>
        <w:tc>
          <w:tcPr>
            <w:tcW w:w="3119" w:type="dxa"/>
            <w:vAlign w:val="center"/>
          </w:tcPr>
          <w:p w14:paraId="633C9430">
            <w:pPr>
              <w:pStyle w:val="107"/>
              <w:rPr>
                <w:rFonts w:hint="eastAsia"/>
                <w:color w:val="auto"/>
                <w:highlight w:val="none"/>
              </w:rPr>
            </w:pPr>
            <w:r>
              <w:rPr>
                <w:rFonts w:hint="eastAsia"/>
                <w:color w:val="auto"/>
                <w:highlight w:val="none"/>
              </w:rPr>
              <w:t>▲预装操作系统</w:t>
            </w:r>
          </w:p>
        </w:tc>
        <w:tc>
          <w:tcPr>
            <w:tcW w:w="3404" w:type="dxa"/>
            <w:vAlign w:val="center"/>
          </w:tcPr>
          <w:p w14:paraId="260DEE86">
            <w:pPr>
              <w:pStyle w:val="107"/>
              <w:rPr>
                <w:rFonts w:hint="eastAsia"/>
                <w:color w:val="auto"/>
                <w:highlight w:val="none"/>
              </w:rPr>
            </w:pPr>
            <w:r>
              <w:rPr>
                <w:rFonts w:hint="eastAsia"/>
                <w:color w:val="auto"/>
                <w:highlight w:val="none"/>
              </w:rPr>
              <w:t>预装统信教育版国产化操作系统（含5年正版升级服务）</w:t>
            </w:r>
          </w:p>
        </w:tc>
      </w:tr>
      <w:tr w14:paraId="62DE96FE">
        <w:trPr>
          <w:trHeight w:val="743" w:hRule="atLeast"/>
          <w:jc w:val="center"/>
        </w:trPr>
        <w:tc>
          <w:tcPr>
            <w:tcW w:w="988" w:type="dxa"/>
            <w:vMerge w:val="continue"/>
            <w:vAlign w:val="center"/>
          </w:tcPr>
          <w:p w14:paraId="125F3308">
            <w:pPr>
              <w:pStyle w:val="107"/>
              <w:rPr>
                <w:rFonts w:hint="eastAsia"/>
                <w:color w:val="auto"/>
                <w:highlight w:val="none"/>
              </w:rPr>
            </w:pPr>
          </w:p>
        </w:tc>
        <w:tc>
          <w:tcPr>
            <w:tcW w:w="1275" w:type="dxa"/>
            <w:vMerge w:val="continue"/>
            <w:vAlign w:val="center"/>
          </w:tcPr>
          <w:p w14:paraId="693564B0">
            <w:pPr>
              <w:pStyle w:val="107"/>
              <w:rPr>
                <w:rFonts w:hint="eastAsia"/>
                <w:color w:val="auto"/>
                <w:highlight w:val="none"/>
              </w:rPr>
            </w:pPr>
          </w:p>
        </w:tc>
        <w:tc>
          <w:tcPr>
            <w:tcW w:w="3119" w:type="dxa"/>
            <w:vAlign w:val="center"/>
          </w:tcPr>
          <w:p w14:paraId="4064A947">
            <w:pPr>
              <w:pStyle w:val="107"/>
              <w:rPr>
                <w:rFonts w:hint="eastAsia"/>
                <w:color w:val="auto"/>
                <w:highlight w:val="none"/>
              </w:rPr>
            </w:pPr>
            <w:r>
              <w:rPr>
                <w:rFonts w:hint="eastAsia"/>
                <w:color w:val="auto"/>
                <w:highlight w:val="none"/>
              </w:rPr>
              <w:t>▲预装办公软件</w:t>
            </w:r>
          </w:p>
        </w:tc>
        <w:tc>
          <w:tcPr>
            <w:tcW w:w="3404" w:type="dxa"/>
            <w:vAlign w:val="center"/>
          </w:tcPr>
          <w:p w14:paraId="70BECD80">
            <w:pPr>
              <w:pStyle w:val="107"/>
              <w:rPr>
                <w:rFonts w:hint="eastAsia"/>
                <w:color w:val="auto"/>
                <w:highlight w:val="none"/>
              </w:rPr>
            </w:pPr>
            <w:r>
              <w:rPr>
                <w:rFonts w:hint="eastAsia"/>
                <w:color w:val="auto"/>
                <w:highlight w:val="none"/>
              </w:rPr>
              <w:t>预装金山WPS国产化办公软件（含1年正版升级服务）</w:t>
            </w:r>
          </w:p>
        </w:tc>
      </w:tr>
    </w:tbl>
    <w:p w14:paraId="7523ADAE">
      <w:pPr>
        <w:pStyle w:val="100"/>
        <w:numPr>
          <w:ilvl w:val="0"/>
          <w:numId w:val="0"/>
        </w:numPr>
        <w:ind w:firstLine="200"/>
        <w:rPr>
          <w:rFonts w:hint="eastAsia"/>
          <w:color w:val="auto"/>
          <w:highlight w:val="none"/>
        </w:rPr>
      </w:pPr>
      <w:bookmarkStart w:id="10" w:name="_Hlk186046329"/>
    </w:p>
    <w:p w14:paraId="26B86D89">
      <w:pPr>
        <w:pStyle w:val="100"/>
        <w:numPr>
          <w:ilvl w:val="0"/>
          <w:numId w:val="3"/>
        </w:numPr>
        <w:ind w:firstLine="480"/>
        <w:rPr>
          <w:rFonts w:hint="eastAsia"/>
          <w:color w:val="auto"/>
          <w:highlight w:val="none"/>
        </w:rPr>
      </w:pPr>
      <w:r>
        <w:rPr>
          <w:rFonts w:hint="eastAsia"/>
          <w:color w:val="auto"/>
          <w:highlight w:val="none"/>
        </w:rPr>
        <w:t>A4黑白激光打印复印一体机详细指标要求</w:t>
      </w:r>
    </w:p>
    <w:tbl>
      <w:tblPr>
        <w:tblStyle w:val="62"/>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552"/>
        <w:gridCol w:w="4944"/>
      </w:tblGrid>
      <w:tr w14:paraId="1E945C52">
        <w:trPr>
          <w:trHeight w:val="497" w:hRule="atLeast"/>
          <w:jc w:val="center"/>
        </w:trPr>
        <w:tc>
          <w:tcPr>
            <w:tcW w:w="1129" w:type="dxa"/>
            <w:vAlign w:val="center"/>
          </w:tcPr>
          <w:p w14:paraId="2FF76303">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552" w:type="dxa"/>
            <w:vAlign w:val="center"/>
          </w:tcPr>
          <w:p w14:paraId="0E092808">
            <w:pPr>
              <w:ind w:firstLine="480"/>
              <w:rPr>
                <w:rFonts w:hint="eastAsia" w:ascii="宋体" w:hAnsi="宋体" w:cs="宋体"/>
                <w:color w:val="auto"/>
                <w:szCs w:val="21"/>
                <w:highlight w:val="none"/>
              </w:rPr>
            </w:pPr>
            <w:r>
              <w:rPr>
                <w:rFonts w:hint="eastAsia" w:ascii="宋体" w:hAnsi="宋体" w:cs="宋体"/>
                <w:color w:val="auto"/>
                <w:szCs w:val="21"/>
                <w:highlight w:val="none"/>
              </w:rPr>
              <w:t>指标类型</w:t>
            </w:r>
          </w:p>
        </w:tc>
        <w:tc>
          <w:tcPr>
            <w:tcW w:w="4944" w:type="dxa"/>
            <w:vAlign w:val="center"/>
          </w:tcPr>
          <w:p w14:paraId="10516B77">
            <w:pPr>
              <w:ind w:firstLine="480"/>
              <w:rPr>
                <w:rFonts w:hint="eastAsia" w:ascii="宋体" w:hAnsi="宋体" w:cs="宋体"/>
                <w:color w:val="auto"/>
                <w:szCs w:val="21"/>
                <w:highlight w:val="none"/>
              </w:rPr>
            </w:pPr>
            <w:r>
              <w:rPr>
                <w:rFonts w:hint="eastAsia" w:ascii="宋体" w:hAnsi="宋体" w:cs="宋体"/>
                <w:color w:val="auto"/>
                <w:szCs w:val="21"/>
                <w:highlight w:val="none"/>
              </w:rPr>
              <w:t>指标要求</w:t>
            </w:r>
          </w:p>
        </w:tc>
      </w:tr>
      <w:tr w14:paraId="1E3729CB">
        <w:trPr>
          <w:trHeight w:val="457" w:hRule="atLeast"/>
          <w:jc w:val="center"/>
        </w:trPr>
        <w:tc>
          <w:tcPr>
            <w:tcW w:w="1129" w:type="dxa"/>
            <w:vAlign w:val="center"/>
          </w:tcPr>
          <w:p w14:paraId="3CA67015">
            <w:pPr>
              <w:pStyle w:val="107"/>
              <w:ind w:firstLine="420" w:firstLineChars="200"/>
              <w:rPr>
                <w:rFonts w:hint="eastAsia"/>
                <w:color w:val="auto"/>
                <w:highlight w:val="none"/>
              </w:rPr>
            </w:pPr>
            <w:r>
              <w:rPr>
                <w:rFonts w:hint="eastAsia"/>
                <w:color w:val="auto"/>
                <w:highlight w:val="none"/>
              </w:rPr>
              <w:t>1</w:t>
            </w:r>
          </w:p>
        </w:tc>
        <w:tc>
          <w:tcPr>
            <w:tcW w:w="2552" w:type="dxa"/>
            <w:vAlign w:val="center"/>
          </w:tcPr>
          <w:p w14:paraId="60F80B50">
            <w:pPr>
              <w:rPr>
                <w:rFonts w:hint="eastAsia" w:ascii="宋体" w:hAnsi="宋体" w:cs="宋体"/>
                <w:color w:val="auto"/>
                <w:szCs w:val="21"/>
                <w:highlight w:val="none"/>
              </w:rPr>
            </w:pPr>
            <w:r>
              <w:rPr>
                <w:rFonts w:hint="eastAsia" w:ascii="宋体" w:hAnsi="宋体" w:cs="宋体"/>
                <w:color w:val="auto"/>
                <w:szCs w:val="21"/>
                <w:highlight w:val="none"/>
                <w:lang w:bidi="ar"/>
              </w:rPr>
              <w:t>支持国产操作系统</w:t>
            </w:r>
          </w:p>
        </w:tc>
        <w:tc>
          <w:tcPr>
            <w:tcW w:w="4944" w:type="dxa"/>
            <w:vAlign w:val="center"/>
          </w:tcPr>
          <w:p w14:paraId="26D6EC62">
            <w:pPr>
              <w:rPr>
                <w:rFonts w:hint="eastAsia" w:ascii="宋体" w:hAnsi="宋体" w:cs="宋体"/>
                <w:color w:val="auto"/>
                <w:szCs w:val="21"/>
                <w:highlight w:val="none"/>
              </w:rPr>
            </w:pPr>
            <w:r>
              <w:rPr>
                <w:rFonts w:hint="eastAsia" w:ascii="宋体" w:hAnsi="宋体" w:cs="宋体"/>
                <w:color w:val="auto"/>
                <w:szCs w:val="21"/>
                <w:highlight w:val="none"/>
                <w:lang w:bidi="ar"/>
              </w:rPr>
              <w:t>包括但不限于统信、麒麟</w:t>
            </w:r>
          </w:p>
        </w:tc>
      </w:tr>
      <w:tr w14:paraId="75F0AA02">
        <w:trPr>
          <w:trHeight w:val="457" w:hRule="atLeast"/>
          <w:jc w:val="center"/>
        </w:trPr>
        <w:tc>
          <w:tcPr>
            <w:tcW w:w="1129" w:type="dxa"/>
            <w:vAlign w:val="center"/>
          </w:tcPr>
          <w:p w14:paraId="454B2172">
            <w:pPr>
              <w:pStyle w:val="107"/>
              <w:ind w:firstLine="420" w:firstLineChars="200"/>
              <w:rPr>
                <w:rFonts w:hint="eastAsia"/>
                <w:color w:val="auto"/>
                <w:highlight w:val="none"/>
              </w:rPr>
            </w:pPr>
            <w:r>
              <w:rPr>
                <w:rFonts w:hint="eastAsia"/>
                <w:color w:val="auto"/>
                <w:highlight w:val="none"/>
              </w:rPr>
              <w:t>2</w:t>
            </w:r>
          </w:p>
        </w:tc>
        <w:tc>
          <w:tcPr>
            <w:tcW w:w="2552" w:type="dxa"/>
            <w:vAlign w:val="center"/>
          </w:tcPr>
          <w:p w14:paraId="62A543FC">
            <w:pPr>
              <w:rPr>
                <w:rFonts w:hint="eastAsia" w:ascii="宋体" w:hAnsi="宋体" w:cs="宋体"/>
                <w:color w:val="auto"/>
                <w:szCs w:val="21"/>
                <w:highlight w:val="none"/>
              </w:rPr>
            </w:pPr>
            <w:r>
              <w:rPr>
                <w:rFonts w:hint="eastAsia" w:ascii="宋体" w:hAnsi="宋体" w:cs="宋体"/>
                <w:color w:val="auto"/>
                <w:szCs w:val="21"/>
                <w:highlight w:val="none"/>
                <w:lang w:bidi="ar"/>
              </w:rPr>
              <w:t>涵盖功能</w:t>
            </w:r>
          </w:p>
        </w:tc>
        <w:tc>
          <w:tcPr>
            <w:tcW w:w="4944" w:type="dxa"/>
            <w:vAlign w:val="center"/>
          </w:tcPr>
          <w:p w14:paraId="792E07DD">
            <w:pPr>
              <w:rPr>
                <w:rFonts w:hint="eastAsia" w:ascii="宋体" w:hAnsi="宋体" w:cs="宋体"/>
                <w:color w:val="auto"/>
                <w:szCs w:val="21"/>
                <w:highlight w:val="none"/>
              </w:rPr>
            </w:pPr>
            <w:r>
              <w:rPr>
                <w:rFonts w:hint="eastAsia" w:ascii="宋体" w:hAnsi="宋体" w:cs="宋体"/>
                <w:color w:val="auto"/>
                <w:szCs w:val="21"/>
                <w:highlight w:val="none"/>
                <w:lang w:bidi="ar"/>
              </w:rPr>
              <w:t>打印、复印、扫描、传真</w:t>
            </w:r>
          </w:p>
        </w:tc>
      </w:tr>
      <w:tr w14:paraId="44F07D03">
        <w:trPr>
          <w:trHeight w:val="457" w:hRule="atLeast"/>
          <w:jc w:val="center"/>
        </w:trPr>
        <w:tc>
          <w:tcPr>
            <w:tcW w:w="1129" w:type="dxa"/>
            <w:vAlign w:val="center"/>
          </w:tcPr>
          <w:p w14:paraId="2CB71154">
            <w:pPr>
              <w:pStyle w:val="107"/>
              <w:ind w:firstLine="420" w:firstLineChars="200"/>
              <w:rPr>
                <w:rFonts w:hint="eastAsia"/>
                <w:color w:val="auto"/>
                <w:highlight w:val="none"/>
              </w:rPr>
            </w:pPr>
            <w:r>
              <w:rPr>
                <w:rFonts w:hint="eastAsia"/>
                <w:color w:val="auto"/>
                <w:highlight w:val="none"/>
              </w:rPr>
              <w:t>3</w:t>
            </w:r>
          </w:p>
        </w:tc>
        <w:tc>
          <w:tcPr>
            <w:tcW w:w="2552" w:type="dxa"/>
            <w:vAlign w:val="center"/>
          </w:tcPr>
          <w:p w14:paraId="29F7181D">
            <w:pPr>
              <w:pStyle w:val="107"/>
              <w:rPr>
                <w:rFonts w:hint="eastAsia"/>
                <w:color w:val="auto"/>
                <w:highlight w:val="none"/>
              </w:rPr>
            </w:pPr>
            <w:r>
              <w:rPr>
                <w:rFonts w:hint="eastAsia"/>
                <w:color w:val="auto"/>
                <w:highlight w:val="none"/>
                <w:lang w:bidi="ar"/>
              </w:rPr>
              <w:t xml:space="preserve">网络功能 </w:t>
            </w:r>
          </w:p>
        </w:tc>
        <w:tc>
          <w:tcPr>
            <w:tcW w:w="4944" w:type="dxa"/>
            <w:vAlign w:val="center"/>
          </w:tcPr>
          <w:p w14:paraId="0764E6A2">
            <w:pPr>
              <w:pStyle w:val="107"/>
              <w:rPr>
                <w:rFonts w:hint="eastAsia"/>
                <w:color w:val="auto"/>
                <w:highlight w:val="none"/>
              </w:rPr>
            </w:pPr>
            <w:r>
              <w:rPr>
                <w:rFonts w:hint="eastAsia"/>
                <w:color w:val="auto"/>
                <w:highlight w:val="none"/>
                <w:lang w:bidi="ar"/>
              </w:rPr>
              <w:t>支持无线/有线网络打印</w:t>
            </w:r>
          </w:p>
        </w:tc>
      </w:tr>
      <w:tr w14:paraId="6DF1C4E2">
        <w:trPr>
          <w:trHeight w:val="457" w:hRule="atLeast"/>
          <w:jc w:val="center"/>
        </w:trPr>
        <w:tc>
          <w:tcPr>
            <w:tcW w:w="1129" w:type="dxa"/>
            <w:vAlign w:val="center"/>
          </w:tcPr>
          <w:p w14:paraId="40AE6BD2">
            <w:pPr>
              <w:pStyle w:val="107"/>
              <w:ind w:firstLine="420" w:firstLineChars="200"/>
              <w:rPr>
                <w:rFonts w:hint="eastAsia"/>
                <w:color w:val="auto"/>
                <w:highlight w:val="none"/>
              </w:rPr>
            </w:pPr>
            <w:r>
              <w:rPr>
                <w:rFonts w:hint="eastAsia"/>
                <w:color w:val="auto"/>
                <w:highlight w:val="none"/>
              </w:rPr>
              <w:t>4</w:t>
            </w:r>
          </w:p>
        </w:tc>
        <w:tc>
          <w:tcPr>
            <w:tcW w:w="2552" w:type="dxa"/>
            <w:vAlign w:val="center"/>
          </w:tcPr>
          <w:p w14:paraId="7E6B3EC3">
            <w:pPr>
              <w:rPr>
                <w:rFonts w:hint="eastAsia" w:ascii="宋体" w:hAnsi="宋体" w:cs="宋体"/>
                <w:color w:val="auto"/>
                <w:szCs w:val="21"/>
                <w:highlight w:val="none"/>
              </w:rPr>
            </w:pPr>
            <w:r>
              <w:rPr>
                <w:rFonts w:hint="eastAsia" w:ascii="宋体" w:hAnsi="宋体" w:cs="宋体"/>
                <w:color w:val="auto"/>
                <w:szCs w:val="21"/>
                <w:highlight w:val="none"/>
                <w:lang w:bidi="ar"/>
              </w:rPr>
              <w:t>打印</w:t>
            </w:r>
          </w:p>
        </w:tc>
        <w:tc>
          <w:tcPr>
            <w:tcW w:w="4944" w:type="dxa"/>
            <w:vAlign w:val="center"/>
          </w:tcPr>
          <w:p w14:paraId="7353B91F">
            <w:pPr>
              <w:rPr>
                <w:rFonts w:hint="eastAsia" w:ascii="宋体" w:hAnsi="宋体" w:cs="宋体"/>
                <w:color w:val="auto"/>
                <w:szCs w:val="21"/>
                <w:highlight w:val="none"/>
              </w:rPr>
            </w:pPr>
            <w:r>
              <w:rPr>
                <w:rFonts w:hint="eastAsia" w:ascii="宋体" w:hAnsi="宋体" w:cs="宋体"/>
                <w:color w:val="auto"/>
                <w:szCs w:val="21"/>
                <w:highlight w:val="none"/>
                <w:lang w:bidi="ar"/>
              </w:rPr>
              <w:t>自动双面打印</w:t>
            </w:r>
          </w:p>
        </w:tc>
      </w:tr>
      <w:tr w14:paraId="0FB27E49">
        <w:trPr>
          <w:trHeight w:val="330" w:hRule="atLeast"/>
          <w:jc w:val="center"/>
        </w:trPr>
        <w:tc>
          <w:tcPr>
            <w:tcW w:w="1129" w:type="dxa"/>
            <w:vMerge w:val="restart"/>
            <w:vAlign w:val="center"/>
          </w:tcPr>
          <w:p w14:paraId="4595DFE6">
            <w:pPr>
              <w:pStyle w:val="107"/>
              <w:ind w:firstLine="420" w:firstLineChars="200"/>
              <w:rPr>
                <w:rFonts w:hint="eastAsia"/>
                <w:color w:val="auto"/>
                <w:highlight w:val="none"/>
              </w:rPr>
            </w:pPr>
            <w:r>
              <w:rPr>
                <w:rFonts w:hint="eastAsia"/>
                <w:color w:val="auto"/>
                <w:highlight w:val="none"/>
              </w:rPr>
              <w:t>5</w:t>
            </w:r>
          </w:p>
        </w:tc>
        <w:tc>
          <w:tcPr>
            <w:tcW w:w="2552" w:type="dxa"/>
            <w:vMerge w:val="restart"/>
            <w:vAlign w:val="center"/>
          </w:tcPr>
          <w:p w14:paraId="21BB4F87">
            <w:pPr>
              <w:rPr>
                <w:rFonts w:hint="eastAsia" w:ascii="宋体" w:hAnsi="宋体" w:cs="宋体"/>
                <w:color w:val="auto"/>
                <w:szCs w:val="21"/>
                <w:highlight w:val="none"/>
              </w:rPr>
            </w:pPr>
            <w:r>
              <w:rPr>
                <w:rFonts w:hint="eastAsia" w:ascii="宋体" w:hAnsi="宋体" w:cs="宋体"/>
                <w:color w:val="auto"/>
                <w:szCs w:val="21"/>
                <w:highlight w:val="none"/>
                <w:lang w:bidi="ar"/>
              </w:rPr>
              <w:t>打印速度</w:t>
            </w:r>
          </w:p>
        </w:tc>
        <w:tc>
          <w:tcPr>
            <w:tcW w:w="4944" w:type="dxa"/>
            <w:vAlign w:val="center"/>
          </w:tcPr>
          <w:p w14:paraId="29E6A0C5">
            <w:pPr>
              <w:rPr>
                <w:rFonts w:hint="eastAsia" w:ascii="宋体" w:hAnsi="宋体" w:cs="宋体"/>
                <w:color w:val="auto"/>
                <w:szCs w:val="21"/>
                <w:highlight w:val="none"/>
              </w:rPr>
            </w:pPr>
            <w:r>
              <w:rPr>
                <w:rFonts w:hint="eastAsia" w:ascii="宋体" w:hAnsi="宋体" w:cs="宋体"/>
                <w:color w:val="auto"/>
                <w:szCs w:val="21"/>
                <w:highlight w:val="none"/>
                <w:lang w:bidi="ar"/>
              </w:rPr>
              <w:t>黑白单面打印:不低于28页/分钟</w:t>
            </w:r>
          </w:p>
        </w:tc>
      </w:tr>
      <w:tr w14:paraId="129F428E">
        <w:trPr>
          <w:trHeight w:val="296" w:hRule="atLeast"/>
          <w:jc w:val="center"/>
        </w:trPr>
        <w:tc>
          <w:tcPr>
            <w:tcW w:w="1129" w:type="dxa"/>
            <w:vMerge w:val="continue"/>
            <w:vAlign w:val="center"/>
          </w:tcPr>
          <w:p w14:paraId="0EE7E5E9">
            <w:pPr>
              <w:pStyle w:val="107"/>
              <w:rPr>
                <w:rFonts w:hint="eastAsia"/>
                <w:color w:val="auto"/>
                <w:highlight w:val="none"/>
              </w:rPr>
            </w:pPr>
          </w:p>
        </w:tc>
        <w:tc>
          <w:tcPr>
            <w:tcW w:w="2552" w:type="dxa"/>
            <w:vMerge w:val="continue"/>
            <w:vAlign w:val="center"/>
          </w:tcPr>
          <w:p w14:paraId="716BD26A">
            <w:pPr>
              <w:rPr>
                <w:rFonts w:hint="eastAsia" w:ascii="宋体" w:hAnsi="宋体" w:cs="宋体"/>
                <w:color w:val="auto"/>
                <w:szCs w:val="21"/>
                <w:highlight w:val="none"/>
                <w:lang w:bidi="ar"/>
              </w:rPr>
            </w:pPr>
          </w:p>
        </w:tc>
        <w:tc>
          <w:tcPr>
            <w:tcW w:w="4944" w:type="dxa"/>
            <w:vAlign w:val="center"/>
          </w:tcPr>
          <w:p w14:paraId="5074243E">
            <w:pPr>
              <w:rPr>
                <w:rFonts w:hint="eastAsia" w:ascii="宋体" w:hAnsi="宋体" w:cs="宋体"/>
                <w:color w:val="auto"/>
                <w:szCs w:val="21"/>
                <w:highlight w:val="none"/>
              </w:rPr>
            </w:pPr>
            <w:r>
              <w:rPr>
                <w:rFonts w:hint="eastAsia" w:ascii="宋体" w:hAnsi="宋体" w:cs="宋体"/>
                <w:color w:val="auto"/>
                <w:szCs w:val="21"/>
                <w:highlight w:val="none"/>
                <w:lang w:bidi="ar"/>
              </w:rPr>
              <w:t>黑白双面打印:不低于18面/分钟</w:t>
            </w:r>
          </w:p>
        </w:tc>
      </w:tr>
      <w:tr w14:paraId="27777306">
        <w:trPr>
          <w:trHeight w:val="370" w:hRule="atLeast"/>
          <w:jc w:val="center"/>
        </w:trPr>
        <w:tc>
          <w:tcPr>
            <w:tcW w:w="1129" w:type="dxa"/>
            <w:vMerge w:val="restart"/>
            <w:vAlign w:val="center"/>
          </w:tcPr>
          <w:p w14:paraId="60B0DA9E">
            <w:pPr>
              <w:pStyle w:val="107"/>
              <w:ind w:firstLine="420" w:firstLineChars="200"/>
              <w:rPr>
                <w:rFonts w:hint="eastAsia"/>
                <w:color w:val="auto"/>
                <w:highlight w:val="none"/>
              </w:rPr>
            </w:pPr>
            <w:r>
              <w:rPr>
                <w:rFonts w:hint="eastAsia"/>
                <w:color w:val="auto"/>
                <w:highlight w:val="none"/>
              </w:rPr>
              <w:t>6</w:t>
            </w:r>
          </w:p>
        </w:tc>
        <w:tc>
          <w:tcPr>
            <w:tcW w:w="2552" w:type="dxa"/>
            <w:vMerge w:val="restart"/>
            <w:vAlign w:val="center"/>
          </w:tcPr>
          <w:p w14:paraId="7BBFC573">
            <w:pPr>
              <w:rPr>
                <w:rFonts w:hint="eastAsia" w:ascii="宋体" w:hAnsi="宋体" w:cs="宋体"/>
                <w:color w:val="auto"/>
                <w:szCs w:val="21"/>
                <w:highlight w:val="none"/>
              </w:rPr>
            </w:pPr>
            <w:r>
              <w:rPr>
                <w:rFonts w:hint="eastAsia" w:ascii="宋体" w:hAnsi="宋体" w:cs="宋体"/>
                <w:color w:val="auto"/>
                <w:szCs w:val="21"/>
                <w:highlight w:val="none"/>
                <w:lang w:bidi="ar"/>
              </w:rPr>
              <w:t>首页打印输出时间</w:t>
            </w:r>
          </w:p>
        </w:tc>
        <w:tc>
          <w:tcPr>
            <w:tcW w:w="4944" w:type="dxa"/>
            <w:vAlign w:val="center"/>
          </w:tcPr>
          <w:p w14:paraId="0706B5C1">
            <w:pPr>
              <w:rPr>
                <w:rFonts w:hint="eastAsia" w:ascii="宋体" w:hAnsi="宋体" w:cs="宋体"/>
                <w:color w:val="auto"/>
                <w:szCs w:val="21"/>
                <w:highlight w:val="none"/>
              </w:rPr>
            </w:pPr>
            <w:r>
              <w:rPr>
                <w:rFonts w:hint="eastAsia" w:ascii="宋体" w:hAnsi="宋体" w:cs="宋体"/>
                <w:color w:val="auto"/>
                <w:szCs w:val="21"/>
                <w:highlight w:val="none"/>
                <w:lang w:bidi="ar"/>
              </w:rPr>
              <w:t>黑白(A4，就绪模式):不高于6.4秒</w:t>
            </w:r>
          </w:p>
        </w:tc>
      </w:tr>
      <w:tr w14:paraId="2DB89A40">
        <w:trPr>
          <w:trHeight w:val="460" w:hRule="atLeast"/>
          <w:jc w:val="center"/>
        </w:trPr>
        <w:tc>
          <w:tcPr>
            <w:tcW w:w="1129" w:type="dxa"/>
            <w:vMerge w:val="continue"/>
            <w:vAlign w:val="center"/>
          </w:tcPr>
          <w:p w14:paraId="5468A7D6">
            <w:pPr>
              <w:pStyle w:val="107"/>
              <w:rPr>
                <w:rFonts w:hint="eastAsia"/>
                <w:color w:val="auto"/>
                <w:highlight w:val="none"/>
              </w:rPr>
            </w:pPr>
          </w:p>
        </w:tc>
        <w:tc>
          <w:tcPr>
            <w:tcW w:w="2552" w:type="dxa"/>
            <w:vMerge w:val="continue"/>
            <w:vAlign w:val="center"/>
          </w:tcPr>
          <w:p w14:paraId="4DFBAB90">
            <w:pPr>
              <w:rPr>
                <w:rFonts w:hint="eastAsia" w:ascii="宋体" w:hAnsi="宋体" w:cs="宋体"/>
                <w:color w:val="auto"/>
                <w:szCs w:val="21"/>
                <w:highlight w:val="none"/>
                <w:lang w:bidi="ar"/>
              </w:rPr>
            </w:pPr>
          </w:p>
        </w:tc>
        <w:tc>
          <w:tcPr>
            <w:tcW w:w="4944" w:type="dxa"/>
            <w:vAlign w:val="center"/>
          </w:tcPr>
          <w:p w14:paraId="4AF17F97">
            <w:pPr>
              <w:rPr>
                <w:rFonts w:hint="eastAsia" w:ascii="宋体" w:hAnsi="宋体" w:cs="宋体"/>
                <w:color w:val="auto"/>
                <w:szCs w:val="21"/>
                <w:highlight w:val="none"/>
              </w:rPr>
            </w:pPr>
            <w:r>
              <w:rPr>
                <w:rFonts w:hint="eastAsia" w:ascii="宋体" w:hAnsi="宋体" w:cs="宋体"/>
                <w:color w:val="auto"/>
                <w:szCs w:val="21"/>
                <w:highlight w:val="none"/>
                <w:lang w:bidi="ar"/>
              </w:rPr>
              <w:t>黑白(A4，睡眠模式):不高于7.7秒</w:t>
            </w:r>
          </w:p>
        </w:tc>
      </w:tr>
      <w:tr w14:paraId="1CEE63E6">
        <w:trPr>
          <w:trHeight w:val="457" w:hRule="atLeast"/>
          <w:jc w:val="center"/>
        </w:trPr>
        <w:tc>
          <w:tcPr>
            <w:tcW w:w="1129" w:type="dxa"/>
            <w:vAlign w:val="center"/>
          </w:tcPr>
          <w:p w14:paraId="58F8C3B7">
            <w:pPr>
              <w:pStyle w:val="107"/>
              <w:ind w:firstLine="420" w:firstLineChars="200"/>
              <w:rPr>
                <w:rFonts w:hint="eastAsia"/>
                <w:color w:val="auto"/>
                <w:highlight w:val="none"/>
              </w:rPr>
            </w:pPr>
            <w:r>
              <w:rPr>
                <w:rFonts w:hint="eastAsia"/>
                <w:color w:val="auto"/>
                <w:highlight w:val="none"/>
              </w:rPr>
              <w:t>7</w:t>
            </w:r>
          </w:p>
        </w:tc>
        <w:tc>
          <w:tcPr>
            <w:tcW w:w="2552" w:type="dxa"/>
            <w:vAlign w:val="center"/>
          </w:tcPr>
          <w:p w14:paraId="749A369F">
            <w:pPr>
              <w:rPr>
                <w:rFonts w:hint="eastAsia" w:ascii="宋体" w:hAnsi="宋体" w:cs="宋体"/>
                <w:color w:val="auto"/>
                <w:szCs w:val="21"/>
                <w:highlight w:val="none"/>
              </w:rPr>
            </w:pPr>
            <w:r>
              <w:rPr>
                <w:rFonts w:hint="eastAsia" w:ascii="宋体" w:hAnsi="宋体" w:cs="宋体"/>
                <w:color w:val="auto"/>
                <w:szCs w:val="21"/>
                <w:highlight w:val="none"/>
                <w:lang w:bidi="ar"/>
              </w:rPr>
              <w:t>扫描速度</w:t>
            </w:r>
          </w:p>
        </w:tc>
        <w:tc>
          <w:tcPr>
            <w:tcW w:w="4944" w:type="dxa"/>
            <w:vAlign w:val="center"/>
          </w:tcPr>
          <w:p w14:paraId="5B2E5E8E">
            <w:pPr>
              <w:rPr>
                <w:rFonts w:hint="eastAsia" w:ascii="宋体" w:hAnsi="宋体" w:cs="宋体"/>
                <w:color w:val="auto"/>
                <w:szCs w:val="21"/>
                <w:highlight w:val="none"/>
              </w:rPr>
            </w:pPr>
            <w:r>
              <w:rPr>
                <w:rFonts w:hint="eastAsia" w:ascii="宋体" w:hAnsi="宋体" w:cs="宋体"/>
                <w:color w:val="auto"/>
                <w:szCs w:val="21"/>
                <w:highlight w:val="none"/>
                <w:lang w:bidi="ar"/>
              </w:rPr>
              <w:t>A4:不低于15面/分钟</w:t>
            </w:r>
          </w:p>
        </w:tc>
      </w:tr>
      <w:tr w14:paraId="5502AD9F">
        <w:trPr>
          <w:trHeight w:val="374" w:hRule="atLeast"/>
          <w:jc w:val="center"/>
        </w:trPr>
        <w:tc>
          <w:tcPr>
            <w:tcW w:w="1129" w:type="dxa"/>
            <w:vMerge w:val="restart"/>
            <w:vAlign w:val="center"/>
          </w:tcPr>
          <w:p w14:paraId="007B4121">
            <w:pPr>
              <w:pStyle w:val="107"/>
              <w:ind w:firstLine="420" w:firstLineChars="200"/>
              <w:rPr>
                <w:rFonts w:hint="eastAsia"/>
                <w:color w:val="auto"/>
                <w:highlight w:val="none"/>
              </w:rPr>
            </w:pPr>
            <w:r>
              <w:rPr>
                <w:rFonts w:hint="eastAsia"/>
                <w:color w:val="auto"/>
                <w:highlight w:val="none"/>
              </w:rPr>
              <w:t>8</w:t>
            </w:r>
          </w:p>
        </w:tc>
        <w:tc>
          <w:tcPr>
            <w:tcW w:w="2552" w:type="dxa"/>
            <w:vMerge w:val="restart"/>
            <w:vAlign w:val="center"/>
          </w:tcPr>
          <w:p w14:paraId="6EBFD5C7">
            <w:pPr>
              <w:pStyle w:val="107"/>
              <w:rPr>
                <w:rFonts w:hint="eastAsia"/>
                <w:color w:val="auto"/>
                <w:highlight w:val="none"/>
              </w:rPr>
            </w:pPr>
            <w:r>
              <w:rPr>
                <w:rFonts w:hint="eastAsia"/>
                <w:color w:val="auto"/>
                <w:highlight w:val="none"/>
                <w:lang w:bidi="ar"/>
              </w:rPr>
              <w:t>首页复印输出时间</w:t>
            </w:r>
          </w:p>
        </w:tc>
        <w:tc>
          <w:tcPr>
            <w:tcW w:w="4944" w:type="dxa"/>
            <w:vAlign w:val="center"/>
          </w:tcPr>
          <w:p w14:paraId="50793568">
            <w:pPr>
              <w:pStyle w:val="107"/>
              <w:rPr>
                <w:rFonts w:hint="eastAsia"/>
                <w:color w:val="auto"/>
                <w:highlight w:val="none"/>
              </w:rPr>
            </w:pPr>
            <w:r>
              <w:rPr>
                <w:rFonts w:hint="eastAsia"/>
                <w:color w:val="auto"/>
                <w:highlight w:val="none"/>
                <w:lang w:bidi="ar"/>
              </w:rPr>
              <w:t>黑白(A4):不高于6.5秒</w:t>
            </w:r>
          </w:p>
        </w:tc>
      </w:tr>
      <w:tr w14:paraId="59654D39">
        <w:trPr>
          <w:trHeight w:val="352" w:hRule="atLeast"/>
          <w:jc w:val="center"/>
        </w:trPr>
        <w:tc>
          <w:tcPr>
            <w:tcW w:w="1129" w:type="dxa"/>
            <w:vMerge w:val="continue"/>
            <w:vAlign w:val="center"/>
          </w:tcPr>
          <w:p w14:paraId="148324DA">
            <w:pPr>
              <w:pStyle w:val="107"/>
              <w:rPr>
                <w:rFonts w:hint="eastAsia"/>
                <w:color w:val="auto"/>
                <w:highlight w:val="none"/>
              </w:rPr>
            </w:pPr>
          </w:p>
        </w:tc>
        <w:tc>
          <w:tcPr>
            <w:tcW w:w="2552" w:type="dxa"/>
            <w:vMerge w:val="continue"/>
            <w:vAlign w:val="center"/>
          </w:tcPr>
          <w:p w14:paraId="06297F7D">
            <w:pPr>
              <w:pStyle w:val="107"/>
              <w:rPr>
                <w:rFonts w:hint="eastAsia"/>
                <w:color w:val="auto"/>
                <w:highlight w:val="none"/>
                <w:lang w:bidi="ar"/>
              </w:rPr>
            </w:pPr>
          </w:p>
        </w:tc>
        <w:tc>
          <w:tcPr>
            <w:tcW w:w="4944" w:type="dxa"/>
            <w:vAlign w:val="center"/>
          </w:tcPr>
          <w:p w14:paraId="010C8C0C">
            <w:pPr>
              <w:pStyle w:val="107"/>
              <w:rPr>
                <w:rFonts w:hint="eastAsia"/>
                <w:color w:val="auto"/>
                <w:highlight w:val="none"/>
              </w:rPr>
            </w:pPr>
            <w:r>
              <w:rPr>
                <w:rFonts w:hint="eastAsia"/>
                <w:color w:val="auto"/>
                <w:highlight w:val="none"/>
                <w:lang w:bidi="ar"/>
              </w:rPr>
              <w:t>黑白(A4，睡眠模式):不高于7.8秒</w:t>
            </w:r>
          </w:p>
        </w:tc>
      </w:tr>
      <w:tr w14:paraId="25A5C7F3">
        <w:trPr>
          <w:trHeight w:val="457" w:hRule="atLeast"/>
          <w:jc w:val="center"/>
        </w:trPr>
        <w:tc>
          <w:tcPr>
            <w:tcW w:w="1129" w:type="dxa"/>
            <w:vAlign w:val="center"/>
          </w:tcPr>
          <w:p w14:paraId="62CB9A9B">
            <w:pPr>
              <w:pStyle w:val="107"/>
              <w:ind w:firstLine="420" w:firstLineChars="200"/>
              <w:rPr>
                <w:rFonts w:hint="eastAsia"/>
                <w:color w:val="auto"/>
                <w:highlight w:val="none"/>
              </w:rPr>
            </w:pPr>
            <w:r>
              <w:rPr>
                <w:rFonts w:hint="eastAsia"/>
                <w:color w:val="auto"/>
                <w:highlight w:val="none"/>
              </w:rPr>
              <w:t>9</w:t>
            </w:r>
          </w:p>
        </w:tc>
        <w:tc>
          <w:tcPr>
            <w:tcW w:w="2552" w:type="dxa"/>
            <w:vAlign w:val="center"/>
          </w:tcPr>
          <w:p w14:paraId="1C575E99">
            <w:pPr>
              <w:pStyle w:val="107"/>
              <w:rPr>
                <w:rFonts w:hint="eastAsia"/>
                <w:color w:val="auto"/>
                <w:highlight w:val="none"/>
              </w:rPr>
            </w:pPr>
            <w:r>
              <w:rPr>
                <w:rFonts w:hint="eastAsia"/>
                <w:color w:val="auto"/>
                <w:highlight w:val="none"/>
                <w:lang w:bidi="ar"/>
              </w:rPr>
              <w:t>复印速度</w:t>
            </w:r>
          </w:p>
        </w:tc>
        <w:tc>
          <w:tcPr>
            <w:tcW w:w="4944" w:type="dxa"/>
            <w:vAlign w:val="center"/>
          </w:tcPr>
          <w:p w14:paraId="5ED4D2BF">
            <w:pPr>
              <w:pStyle w:val="107"/>
              <w:rPr>
                <w:rFonts w:hint="eastAsia"/>
                <w:color w:val="auto"/>
                <w:highlight w:val="none"/>
              </w:rPr>
            </w:pPr>
            <w:r>
              <w:rPr>
                <w:rFonts w:hint="eastAsia"/>
                <w:color w:val="auto"/>
                <w:highlight w:val="none"/>
                <w:lang w:bidi="ar"/>
              </w:rPr>
              <w:t>黑白(A4，正常模式):不低于28份/分钟</w:t>
            </w:r>
          </w:p>
        </w:tc>
      </w:tr>
      <w:tr w14:paraId="2FC6C0CF">
        <w:trPr>
          <w:trHeight w:val="457" w:hRule="atLeast"/>
          <w:jc w:val="center"/>
        </w:trPr>
        <w:tc>
          <w:tcPr>
            <w:tcW w:w="1129" w:type="dxa"/>
            <w:vAlign w:val="center"/>
          </w:tcPr>
          <w:p w14:paraId="63F47198">
            <w:pPr>
              <w:pStyle w:val="107"/>
              <w:ind w:firstLine="420" w:firstLineChars="200"/>
              <w:rPr>
                <w:rFonts w:hint="eastAsia"/>
                <w:color w:val="auto"/>
                <w:highlight w:val="none"/>
              </w:rPr>
            </w:pPr>
            <w:r>
              <w:rPr>
                <w:rFonts w:hint="eastAsia"/>
                <w:color w:val="auto"/>
                <w:highlight w:val="none"/>
              </w:rPr>
              <w:t>10</w:t>
            </w:r>
          </w:p>
        </w:tc>
        <w:tc>
          <w:tcPr>
            <w:tcW w:w="2552" w:type="dxa"/>
            <w:vAlign w:val="center"/>
          </w:tcPr>
          <w:p w14:paraId="03851883">
            <w:pPr>
              <w:pStyle w:val="107"/>
              <w:rPr>
                <w:rFonts w:hint="eastAsia"/>
                <w:color w:val="auto"/>
                <w:highlight w:val="none"/>
              </w:rPr>
            </w:pPr>
            <w:r>
              <w:rPr>
                <w:rFonts w:hint="eastAsia"/>
                <w:color w:val="auto"/>
                <w:highlight w:val="none"/>
                <w:lang w:bidi="ar"/>
              </w:rPr>
              <w:t>最大复印份数</w:t>
            </w:r>
          </w:p>
        </w:tc>
        <w:tc>
          <w:tcPr>
            <w:tcW w:w="4944" w:type="dxa"/>
            <w:vAlign w:val="center"/>
          </w:tcPr>
          <w:p w14:paraId="240A074C">
            <w:pPr>
              <w:pStyle w:val="107"/>
              <w:rPr>
                <w:rFonts w:hint="eastAsia"/>
                <w:color w:val="auto"/>
                <w:highlight w:val="none"/>
              </w:rPr>
            </w:pPr>
            <w:r>
              <w:rPr>
                <w:rFonts w:hint="eastAsia"/>
                <w:color w:val="auto"/>
                <w:highlight w:val="none"/>
                <w:lang w:bidi="ar"/>
              </w:rPr>
              <w:t>单次不低于99份</w:t>
            </w:r>
          </w:p>
        </w:tc>
      </w:tr>
    </w:tbl>
    <w:p w14:paraId="42FC9330">
      <w:pPr>
        <w:pStyle w:val="100"/>
        <w:numPr>
          <w:ilvl w:val="0"/>
          <w:numId w:val="0"/>
        </w:numPr>
        <w:ind w:firstLine="200"/>
        <w:rPr>
          <w:rFonts w:hint="eastAsia"/>
          <w:color w:val="auto"/>
          <w:highlight w:val="none"/>
        </w:rPr>
      </w:pPr>
    </w:p>
    <w:p w14:paraId="5AE2419B">
      <w:pPr>
        <w:pStyle w:val="100"/>
        <w:numPr>
          <w:ilvl w:val="0"/>
          <w:numId w:val="3"/>
        </w:numPr>
        <w:rPr>
          <w:rFonts w:hint="eastAsia"/>
          <w:color w:val="auto"/>
          <w:highlight w:val="none"/>
        </w:rPr>
      </w:pPr>
      <w:r>
        <w:rPr>
          <w:rFonts w:hint="eastAsia"/>
          <w:color w:val="auto"/>
          <w:highlight w:val="none"/>
        </w:rPr>
        <w:t>A3黑白数码速印一体机详细指标要求</w:t>
      </w:r>
    </w:p>
    <w:tbl>
      <w:tblPr>
        <w:tblStyle w:val="62"/>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5369"/>
      </w:tblGrid>
      <w:tr w14:paraId="3A11A4E8">
        <w:trPr>
          <w:trHeight w:val="497" w:hRule="atLeast"/>
          <w:jc w:val="center"/>
        </w:trPr>
        <w:tc>
          <w:tcPr>
            <w:tcW w:w="1129" w:type="dxa"/>
            <w:vAlign w:val="center"/>
          </w:tcPr>
          <w:p w14:paraId="1D747749">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127" w:type="dxa"/>
            <w:vAlign w:val="center"/>
          </w:tcPr>
          <w:p w14:paraId="1810E54B">
            <w:pPr>
              <w:ind w:firstLine="480"/>
              <w:rPr>
                <w:rFonts w:hint="eastAsia" w:ascii="宋体" w:hAnsi="宋体" w:cs="宋体"/>
                <w:color w:val="auto"/>
                <w:szCs w:val="21"/>
                <w:highlight w:val="none"/>
              </w:rPr>
            </w:pPr>
            <w:r>
              <w:rPr>
                <w:rFonts w:hint="eastAsia" w:ascii="宋体" w:hAnsi="宋体" w:cs="宋体"/>
                <w:color w:val="auto"/>
                <w:szCs w:val="21"/>
                <w:highlight w:val="none"/>
              </w:rPr>
              <w:t>指标类型</w:t>
            </w:r>
          </w:p>
        </w:tc>
        <w:tc>
          <w:tcPr>
            <w:tcW w:w="5369" w:type="dxa"/>
            <w:vAlign w:val="center"/>
          </w:tcPr>
          <w:p w14:paraId="5B392372">
            <w:pPr>
              <w:ind w:firstLine="480"/>
              <w:rPr>
                <w:rFonts w:hint="eastAsia" w:ascii="宋体" w:hAnsi="宋体" w:cs="宋体"/>
                <w:color w:val="auto"/>
                <w:szCs w:val="21"/>
                <w:highlight w:val="none"/>
              </w:rPr>
            </w:pPr>
            <w:r>
              <w:rPr>
                <w:rFonts w:hint="eastAsia" w:ascii="宋体" w:hAnsi="宋体" w:cs="宋体"/>
                <w:color w:val="auto"/>
                <w:szCs w:val="21"/>
                <w:highlight w:val="none"/>
              </w:rPr>
              <w:t>指标要求</w:t>
            </w:r>
          </w:p>
        </w:tc>
      </w:tr>
      <w:tr w14:paraId="2BF20C20">
        <w:trPr>
          <w:trHeight w:val="457" w:hRule="atLeast"/>
          <w:jc w:val="center"/>
        </w:trPr>
        <w:tc>
          <w:tcPr>
            <w:tcW w:w="1129" w:type="dxa"/>
            <w:vAlign w:val="center"/>
          </w:tcPr>
          <w:p w14:paraId="51F01F9D">
            <w:pPr>
              <w:pStyle w:val="107"/>
              <w:ind w:firstLine="420" w:firstLineChars="200"/>
              <w:rPr>
                <w:rFonts w:hint="eastAsia"/>
                <w:color w:val="auto"/>
                <w:highlight w:val="none"/>
              </w:rPr>
            </w:pPr>
            <w:r>
              <w:rPr>
                <w:rFonts w:hint="eastAsia"/>
                <w:color w:val="auto"/>
                <w:highlight w:val="none"/>
              </w:rPr>
              <w:t>1</w:t>
            </w:r>
          </w:p>
        </w:tc>
        <w:tc>
          <w:tcPr>
            <w:tcW w:w="2127" w:type="dxa"/>
            <w:vAlign w:val="center"/>
          </w:tcPr>
          <w:p w14:paraId="03F9A0E2">
            <w:pPr>
              <w:rPr>
                <w:rFonts w:hint="eastAsia" w:ascii="宋体" w:hAnsi="宋体" w:cs="宋体"/>
                <w:color w:val="auto"/>
                <w:szCs w:val="21"/>
                <w:highlight w:val="none"/>
              </w:rPr>
            </w:pPr>
            <w:r>
              <w:rPr>
                <w:rFonts w:hint="eastAsia"/>
                <w:color w:val="auto"/>
                <w:highlight w:val="none"/>
                <w:lang w:bidi="ar"/>
              </w:rPr>
              <w:t>支持国产操作系统</w:t>
            </w:r>
          </w:p>
        </w:tc>
        <w:tc>
          <w:tcPr>
            <w:tcW w:w="5369" w:type="dxa"/>
            <w:vAlign w:val="center"/>
          </w:tcPr>
          <w:p w14:paraId="1A9D9F39">
            <w:pPr>
              <w:rPr>
                <w:rFonts w:hint="eastAsia" w:ascii="宋体" w:hAnsi="宋体" w:cs="宋体"/>
                <w:color w:val="auto"/>
                <w:szCs w:val="21"/>
                <w:highlight w:val="none"/>
              </w:rPr>
            </w:pPr>
            <w:r>
              <w:rPr>
                <w:rFonts w:hint="eastAsia"/>
                <w:color w:val="auto"/>
                <w:highlight w:val="none"/>
                <w:lang w:bidi="ar"/>
              </w:rPr>
              <w:t>包括但不限于统信、麒麟</w:t>
            </w:r>
          </w:p>
        </w:tc>
      </w:tr>
      <w:tr w14:paraId="4C7EE2D0">
        <w:trPr>
          <w:trHeight w:val="457" w:hRule="atLeast"/>
          <w:jc w:val="center"/>
        </w:trPr>
        <w:tc>
          <w:tcPr>
            <w:tcW w:w="1129" w:type="dxa"/>
            <w:vAlign w:val="center"/>
          </w:tcPr>
          <w:p w14:paraId="7FC7E6DC">
            <w:pPr>
              <w:pStyle w:val="107"/>
              <w:ind w:firstLine="420" w:firstLineChars="200"/>
              <w:rPr>
                <w:rFonts w:hint="eastAsia"/>
                <w:color w:val="auto"/>
                <w:highlight w:val="none"/>
              </w:rPr>
            </w:pPr>
            <w:r>
              <w:rPr>
                <w:rFonts w:hint="eastAsia"/>
                <w:color w:val="auto"/>
                <w:highlight w:val="none"/>
              </w:rPr>
              <w:t>2</w:t>
            </w:r>
          </w:p>
        </w:tc>
        <w:tc>
          <w:tcPr>
            <w:tcW w:w="2127" w:type="dxa"/>
            <w:vAlign w:val="center"/>
          </w:tcPr>
          <w:p w14:paraId="32F091D0">
            <w:pPr>
              <w:rPr>
                <w:rFonts w:hint="eastAsia" w:ascii="宋体" w:hAnsi="宋体" w:cs="宋体"/>
                <w:color w:val="auto"/>
                <w:szCs w:val="21"/>
                <w:highlight w:val="none"/>
              </w:rPr>
            </w:pPr>
            <w:r>
              <w:rPr>
                <w:rFonts w:hint="eastAsia"/>
                <w:color w:val="auto"/>
                <w:highlight w:val="none"/>
                <w:lang w:bidi="ar"/>
              </w:rPr>
              <w:t>工作方式</w:t>
            </w:r>
          </w:p>
        </w:tc>
        <w:tc>
          <w:tcPr>
            <w:tcW w:w="5369" w:type="dxa"/>
            <w:vAlign w:val="center"/>
          </w:tcPr>
          <w:p w14:paraId="5216B732">
            <w:pPr>
              <w:rPr>
                <w:rFonts w:hint="eastAsia" w:ascii="宋体" w:hAnsi="宋体" w:cs="宋体"/>
                <w:color w:val="auto"/>
                <w:szCs w:val="21"/>
                <w:highlight w:val="none"/>
              </w:rPr>
            </w:pPr>
            <w:r>
              <w:rPr>
                <w:rFonts w:hint="eastAsia"/>
                <w:color w:val="auto"/>
                <w:highlight w:val="none"/>
                <w:lang w:bidi="ar"/>
              </w:rPr>
              <w:t>高速数码制版/全自动孔版印刷</w:t>
            </w:r>
          </w:p>
        </w:tc>
      </w:tr>
      <w:tr w14:paraId="09F57C60">
        <w:trPr>
          <w:trHeight w:val="457" w:hRule="atLeast"/>
          <w:jc w:val="center"/>
        </w:trPr>
        <w:tc>
          <w:tcPr>
            <w:tcW w:w="1129" w:type="dxa"/>
            <w:vAlign w:val="center"/>
          </w:tcPr>
          <w:p w14:paraId="3AD023BF">
            <w:pPr>
              <w:pStyle w:val="107"/>
              <w:ind w:firstLine="420" w:firstLineChars="200"/>
              <w:rPr>
                <w:rFonts w:hint="eastAsia"/>
                <w:color w:val="auto"/>
                <w:highlight w:val="none"/>
              </w:rPr>
            </w:pPr>
            <w:r>
              <w:rPr>
                <w:rFonts w:hint="eastAsia"/>
                <w:color w:val="auto"/>
                <w:highlight w:val="none"/>
              </w:rPr>
              <w:t>3</w:t>
            </w:r>
          </w:p>
        </w:tc>
        <w:tc>
          <w:tcPr>
            <w:tcW w:w="2127" w:type="dxa"/>
            <w:vAlign w:val="center"/>
          </w:tcPr>
          <w:p w14:paraId="5DF83C96">
            <w:pPr>
              <w:pStyle w:val="107"/>
              <w:rPr>
                <w:rFonts w:hint="eastAsia" w:ascii="宋体" w:hAnsi="宋体" w:cs="宋体"/>
                <w:color w:val="auto"/>
                <w:highlight w:val="none"/>
              </w:rPr>
            </w:pPr>
            <w:r>
              <w:rPr>
                <w:rFonts w:hint="eastAsia"/>
                <w:color w:val="auto"/>
                <w:highlight w:val="none"/>
                <w:lang w:bidi="ar"/>
              </w:rPr>
              <w:t>原稿类型</w:t>
            </w:r>
          </w:p>
        </w:tc>
        <w:tc>
          <w:tcPr>
            <w:tcW w:w="5369" w:type="dxa"/>
            <w:vAlign w:val="center"/>
          </w:tcPr>
          <w:p w14:paraId="17393D68">
            <w:pPr>
              <w:pStyle w:val="107"/>
              <w:rPr>
                <w:rFonts w:hint="eastAsia" w:ascii="宋体" w:hAnsi="宋体" w:cs="宋体"/>
                <w:color w:val="auto"/>
                <w:highlight w:val="none"/>
              </w:rPr>
            </w:pPr>
            <w:r>
              <w:rPr>
                <w:rFonts w:hint="eastAsia"/>
                <w:color w:val="auto"/>
                <w:highlight w:val="none"/>
                <w:lang w:bidi="ar"/>
              </w:rPr>
              <w:t>书刊/单页</w:t>
            </w:r>
          </w:p>
        </w:tc>
      </w:tr>
      <w:tr w14:paraId="1AC0B766">
        <w:trPr>
          <w:trHeight w:val="457" w:hRule="atLeast"/>
          <w:jc w:val="center"/>
        </w:trPr>
        <w:tc>
          <w:tcPr>
            <w:tcW w:w="1129" w:type="dxa"/>
            <w:vAlign w:val="center"/>
          </w:tcPr>
          <w:p w14:paraId="29B12E31">
            <w:pPr>
              <w:pStyle w:val="107"/>
              <w:ind w:firstLine="420" w:firstLineChars="200"/>
              <w:rPr>
                <w:rFonts w:hint="eastAsia"/>
                <w:color w:val="auto"/>
                <w:highlight w:val="none"/>
              </w:rPr>
            </w:pPr>
            <w:r>
              <w:rPr>
                <w:rFonts w:hint="eastAsia"/>
                <w:color w:val="auto"/>
                <w:highlight w:val="none"/>
              </w:rPr>
              <w:t>4</w:t>
            </w:r>
          </w:p>
        </w:tc>
        <w:tc>
          <w:tcPr>
            <w:tcW w:w="2127" w:type="dxa"/>
            <w:vAlign w:val="center"/>
          </w:tcPr>
          <w:p w14:paraId="0D45D3F0">
            <w:pPr>
              <w:rPr>
                <w:rFonts w:hint="eastAsia" w:ascii="宋体" w:hAnsi="宋体" w:cs="宋体"/>
                <w:color w:val="auto"/>
                <w:szCs w:val="21"/>
                <w:highlight w:val="none"/>
              </w:rPr>
            </w:pPr>
            <w:r>
              <w:rPr>
                <w:rFonts w:hint="eastAsia"/>
                <w:color w:val="auto"/>
                <w:highlight w:val="none"/>
                <w:lang w:bidi="ar"/>
              </w:rPr>
              <w:t>原稿尺寸</w:t>
            </w:r>
          </w:p>
        </w:tc>
        <w:tc>
          <w:tcPr>
            <w:tcW w:w="5369" w:type="dxa"/>
            <w:vAlign w:val="center"/>
          </w:tcPr>
          <w:p w14:paraId="4AE05243">
            <w:pPr>
              <w:rPr>
                <w:rFonts w:hint="eastAsia" w:ascii="宋体" w:hAnsi="宋体" w:cs="宋体"/>
                <w:color w:val="auto"/>
                <w:szCs w:val="21"/>
                <w:highlight w:val="none"/>
              </w:rPr>
            </w:pPr>
            <w:r>
              <w:rPr>
                <w:rFonts w:hint="eastAsia"/>
                <w:color w:val="auto"/>
                <w:highlight w:val="none"/>
                <w:lang w:bidi="ar"/>
              </w:rPr>
              <w:t>使用原稿台:50mm</w:t>
            </w:r>
            <w:r>
              <w:rPr>
                <w:rFonts w:ascii="Arial" w:hAnsi="Arial" w:cs="Arial"/>
                <w:color w:val="auto"/>
                <w:highlight w:val="none"/>
                <w:lang w:bidi="ar"/>
              </w:rPr>
              <w:t>×</w:t>
            </w:r>
            <w:r>
              <w:rPr>
                <w:rFonts w:hint="eastAsia"/>
                <w:color w:val="auto"/>
                <w:highlight w:val="none"/>
                <w:lang w:bidi="ar"/>
              </w:rPr>
              <w:t>90mm至310mm</w:t>
            </w:r>
            <w:r>
              <w:rPr>
                <w:rFonts w:ascii="Arial" w:hAnsi="Arial" w:cs="Arial"/>
                <w:color w:val="auto"/>
                <w:highlight w:val="none"/>
                <w:lang w:bidi="ar"/>
              </w:rPr>
              <w:t>×</w:t>
            </w:r>
            <w:r>
              <w:rPr>
                <w:rFonts w:hint="eastAsia"/>
                <w:color w:val="auto"/>
                <w:highlight w:val="none"/>
                <w:lang w:bidi="ar"/>
              </w:rPr>
              <w:t>432mm</w:t>
            </w:r>
          </w:p>
        </w:tc>
      </w:tr>
      <w:tr w14:paraId="53F50167">
        <w:trPr>
          <w:trHeight w:val="457" w:hRule="atLeast"/>
          <w:jc w:val="center"/>
        </w:trPr>
        <w:tc>
          <w:tcPr>
            <w:tcW w:w="1129" w:type="dxa"/>
            <w:vAlign w:val="center"/>
          </w:tcPr>
          <w:p w14:paraId="00144D88">
            <w:pPr>
              <w:pStyle w:val="107"/>
              <w:ind w:firstLine="420" w:firstLineChars="200"/>
              <w:rPr>
                <w:rFonts w:hint="eastAsia"/>
                <w:color w:val="auto"/>
                <w:highlight w:val="none"/>
              </w:rPr>
            </w:pPr>
            <w:r>
              <w:rPr>
                <w:rFonts w:hint="eastAsia"/>
                <w:color w:val="auto"/>
                <w:highlight w:val="none"/>
              </w:rPr>
              <w:t>5</w:t>
            </w:r>
          </w:p>
        </w:tc>
        <w:tc>
          <w:tcPr>
            <w:tcW w:w="2127" w:type="dxa"/>
            <w:vAlign w:val="center"/>
          </w:tcPr>
          <w:p w14:paraId="25EEFFDF">
            <w:pPr>
              <w:rPr>
                <w:rFonts w:hint="eastAsia"/>
                <w:color w:val="auto"/>
                <w:highlight w:val="none"/>
                <w:lang w:bidi="ar"/>
              </w:rPr>
            </w:pPr>
            <w:r>
              <w:rPr>
                <w:rFonts w:hint="eastAsia"/>
                <w:color w:val="auto"/>
                <w:highlight w:val="none"/>
                <w:lang w:bidi="ar"/>
              </w:rPr>
              <w:t>最大扫描尺寸</w:t>
            </w:r>
          </w:p>
        </w:tc>
        <w:tc>
          <w:tcPr>
            <w:tcW w:w="5369" w:type="dxa"/>
            <w:vAlign w:val="center"/>
          </w:tcPr>
          <w:p w14:paraId="5CDAE0F5">
            <w:pPr>
              <w:rPr>
                <w:rFonts w:hint="eastAsia"/>
                <w:color w:val="auto"/>
                <w:highlight w:val="none"/>
                <w:lang w:bidi="ar"/>
              </w:rPr>
            </w:pPr>
            <w:r>
              <w:rPr>
                <w:rFonts w:hint="eastAsia"/>
                <w:color w:val="auto"/>
                <w:highlight w:val="none"/>
                <w:lang w:bidi="ar"/>
              </w:rPr>
              <w:t>297mm</w:t>
            </w:r>
            <w:r>
              <w:rPr>
                <w:rFonts w:ascii="Arial" w:hAnsi="Arial" w:cs="Arial"/>
                <w:color w:val="auto"/>
                <w:highlight w:val="none"/>
                <w:lang w:bidi="ar"/>
              </w:rPr>
              <w:t>×</w:t>
            </w:r>
            <w:r>
              <w:rPr>
                <w:rFonts w:hint="eastAsia"/>
                <w:color w:val="auto"/>
                <w:highlight w:val="none"/>
                <w:lang w:bidi="ar"/>
              </w:rPr>
              <w:t>432mm</w:t>
            </w:r>
          </w:p>
        </w:tc>
      </w:tr>
      <w:tr w14:paraId="598194A1">
        <w:trPr>
          <w:trHeight w:val="457" w:hRule="atLeast"/>
          <w:jc w:val="center"/>
        </w:trPr>
        <w:tc>
          <w:tcPr>
            <w:tcW w:w="1129" w:type="dxa"/>
            <w:vAlign w:val="center"/>
          </w:tcPr>
          <w:p w14:paraId="0960A54F">
            <w:pPr>
              <w:pStyle w:val="107"/>
              <w:ind w:firstLine="420" w:firstLineChars="200"/>
              <w:rPr>
                <w:rFonts w:hint="eastAsia"/>
                <w:color w:val="auto"/>
                <w:highlight w:val="none"/>
              </w:rPr>
            </w:pPr>
            <w:r>
              <w:rPr>
                <w:rFonts w:hint="eastAsia"/>
                <w:color w:val="auto"/>
                <w:highlight w:val="none"/>
              </w:rPr>
              <w:t>6</w:t>
            </w:r>
          </w:p>
        </w:tc>
        <w:tc>
          <w:tcPr>
            <w:tcW w:w="2127" w:type="dxa"/>
            <w:vAlign w:val="center"/>
          </w:tcPr>
          <w:p w14:paraId="5BB27EFF">
            <w:pPr>
              <w:rPr>
                <w:rFonts w:hint="eastAsia"/>
                <w:color w:val="auto"/>
                <w:highlight w:val="none"/>
                <w:lang w:bidi="ar"/>
              </w:rPr>
            </w:pPr>
            <w:r>
              <w:rPr>
                <w:rFonts w:hint="eastAsia"/>
                <w:color w:val="auto"/>
                <w:highlight w:val="none"/>
                <w:lang w:bidi="ar"/>
              </w:rPr>
              <w:t xml:space="preserve">扫描分辨率 </w:t>
            </w:r>
          </w:p>
        </w:tc>
        <w:tc>
          <w:tcPr>
            <w:tcW w:w="5369" w:type="dxa"/>
            <w:vAlign w:val="center"/>
          </w:tcPr>
          <w:p w14:paraId="69BED86C">
            <w:pPr>
              <w:rPr>
                <w:rFonts w:hint="eastAsia"/>
                <w:color w:val="auto"/>
                <w:highlight w:val="none"/>
                <w:lang w:bidi="ar"/>
              </w:rPr>
            </w:pPr>
            <w:r>
              <w:rPr>
                <w:rFonts w:hint="eastAsia"/>
                <w:color w:val="auto"/>
                <w:highlight w:val="none"/>
                <w:lang w:bidi="ar"/>
              </w:rPr>
              <w:t>不低于600dpi</w:t>
            </w:r>
            <w:r>
              <w:rPr>
                <w:rFonts w:ascii="Arial" w:hAnsi="Arial" w:cs="Arial"/>
                <w:color w:val="auto"/>
                <w:highlight w:val="none"/>
                <w:lang w:bidi="ar"/>
              </w:rPr>
              <w:t>×</w:t>
            </w:r>
            <w:r>
              <w:rPr>
                <w:rFonts w:hint="eastAsia"/>
                <w:color w:val="auto"/>
                <w:highlight w:val="none"/>
                <w:lang w:bidi="ar"/>
              </w:rPr>
              <w:t>600dpi</w:t>
            </w:r>
          </w:p>
        </w:tc>
      </w:tr>
      <w:tr w14:paraId="59BE7EB6">
        <w:trPr>
          <w:trHeight w:val="658" w:hRule="atLeast"/>
          <w:jc w:val="center"/>
        </w:trPr>
        <w:tc>
          <w:tcPr>
            <w:tcW w:w="1129" w:type="dxa"/>
            <w:vMerge w:val="restart"/>
            <w:vAlign w:val="center"/>
          </w:tcPr>
          <w:p w14:paraId="6E487C79">
            <w:pPr>
              <w:pStyle w:val="107"/>
              <w:ind w:firstLine="420" w:firstLineChars="200"/>
              <w:rPr>
                <w:rFonts w:hint="eastAsia"/>
                <w:color w:val="auto"/>
                <w:highlight w:val="none"/>
              </w:rPr>
            </w:pPr>
            <w:r>
              <w:rPr>
                <w:rFonts w:hint="eastAsia"/>
                <w:color w:val="auto"/>
                <w:highlight w:val="none"/>
              </w:rPr>
              <w:t>7</w:t>
            </w:r>
          </w:p>
        </w:tc>
        <w:tc>
          <w:tcPr>
            <w:tcW w:w="2127" w:type="dxa"/>
            <w:vMerge w:val="restart"/>
            <w:vAlign w:val="center"/>
          </w:tcPr>
          <w:p w14:paraId="6DDC258A">
            <w:pPr>
              <w:rPr>
                <w:rFonts w:hint="eastAsia" w:ascii="宋体" w:hAnsi="宋体" w:cs="宋体"/>
                <w:color w:val="auto"/>
                <w:szCs w:val="21"/>
                <w:highlight w:val="none"/>
              </w:rPr>
            </w:pPr>
            <w:r>
              <w:rPr>
                <w:rFonts w:hint="eastAsia"/>
                <w:color w:val="auto"/>
                <w:highlight w:val="none"/>
                <w:lang w:bidi="ar"/>
              </w:rPr>
              <w:t>印刷分辨率</w:t>
            </w:r>
            <w:r>
              <w:rPr>
                <w:rFonts w:hint="eastAsia" w:ascii="宋体" w:hAnsi="宋体" w:cs="宋体"/>
                <w:color w:val="auto"/>
                <w:szCs w:val="21"/>
                <w:highlight w:val="none"/>
              </w:rPr>
              <w:t xml:space="preserve"> </w:t>
            </w:r>
          </w:p>
        </w:tc>
        <w:tc>
          <w:tcPr>
            <w:tcW w:w="5369" w:type="dxa"/>
            <w:vAlign w:val="center"/>
          </w:tcPr>
          <w:p w14:paraId="31991B71">
            <w:pPr>
              <w:rPr>
                <w:rFonts w:hint="eastAsia" w:ascii="宋体" w:hAnsi="宋体" w:cs="宋体"/>
                <w:color w:val="auto"/>
                <w:szCs w:val="21"/>
                <w:highlight w:val="none"/>
              </w:rPr>
            </w:pPr>
            <w:r>
              <w:rPr>
                <w:rFonts w:hint="eastAsia"/>
                <w:color w:val="auto"/>
                <w:highlight w:val="none"/>
                <w:lang w:bidi="ar"/>
              </w:rPr>
              <w:t>不低于300dpi</w:t>
            </w:r>
            <w:r>
              <w:rPr>
                <w:rFonts w:ascii="Arial" w:hAnsi="Arial" w:cs="Arial"/>
                <w:color w:val="auto"/>
                <w:highlight w:val="none"/>
                <w:lang w:bidi="ar"/>
              </w:rPr>
              <w:t>×</w:t>
            </w:r>
            <w:r>
              <w:rPr>
                <w:rFonts w:hint="eastAsia"/>
                <w:color w:val="auto"/>
                <w:highlight w:val="none"/>
                <w:lang w:bidi="ar"/>
              </w:rPr>
              <w:t>600dpi(穿孔密度:600dpi</w:t>
            </w:r>
            <w:r>
              <w:rPr>
                <w:rFonts w:ascii="Arial" w:hAnsi="Arial" w:cs="Arial"/>
                <w:color w:val="auto"/>
                <w:highlight w:val="none"/>
                <w:lang w:bidi="ar"/>
              </w:rPr>
              <w:t>×</w:t>
            </w:r>
            <w:r>
              <w:rPr>
                <w:rFonts w:hint="eastAsia"/>
                <w:color w:val="auto"/>
                <w:highlight w:val="none"/>
                <w:lang w:bidi="ar"/>
              </w:rPr>
              <w:t>600dpi)</w:t>
            </w:r>
          </w:p>
        </w:tc>
      </w:tr>
      <w:tr w14:paraId="2F733FBA">
        <w:trPr>
          <w:trHeight w:val="296" w:hRule="atLeast"/>
          <w:jc w:val="center"/>
        </w:trPr>
        <w:tc>
          <w:tcPr>
            <w:tcW w:w="1129" w:type="dxa"/>
            <w:vMerge w:val="continue"/>
            <w:vAlign w:val="center"/>
          </w:tcPr>
          <w:p w14:paraId="7C1002F3">
            <w:pPr>
              <w:pStyle w:val="107"/>
              <w:rPr>
                <w:rFonts w:hint="eastAsia"/>
                <w:color w:val="auto"/>
                <w:highlight w:val="none"/>
              </w:rPr>
            </w:pPr>
          </w:p>
        </w:tc>
        <w:tc>
          <w:tcPr>
            <w:tcW w:w="2127" w:type="dxa"/>
            <w:vMerge w:val="continue"/>
            <w:vAlign w:val="center"/>
          </w:tcPr>
          <w:p w14:paraId="0D4E27A1">
            <w:pPr>
              <w:rPr>
                <w:rFonts w:hint="eastAsia" w:ascii="宋体" w:hAnsi="宋体" w:cs="宋体"/>
                <w:color w:val="auto"/>
                <w:szCs w:val="21"/>
                <w:highlight w:val="none"/>
                <w:lang w:bidi="ar"/>
              </w:rPr>
            </w:pPr>
          </w:p>
        </w:tc>
        <w:tc>
          <w:tcPr>
            <w:tcW w:w="5369" w:type="dxa"/>
            <w:vAlign w:val="center"/>
          </w:tcPr>
          <w:p w14:paraId="0A530F01">
            <w:pPr>
              <w:rPr>
                <w:rFonts w:hint="eastAsia" w:ascii="宋体" w:hAnsi="宋体" w:cs="宋体"/>
                <w:color w:val="auto"/>
                <w:szCs w:val="21"/>
                <w:highlight w:val="none"/>
              </w:rPr>
            </w:pPr>
            <w:r>
              <w:rPr>
                <w:rFonts w:hint="eastAsia"/>
                <w:color w:val="auto"/>
                <w:highlight w:val="none"/>
                <w:lang w:bidi="ar"/>
              </w:rPr>
              <w:t>设定快速制版时:不低于300dpi</w:t>
            </w:r>
            <w:r>
              <w:rPr>
                <w:rFonts w:ascii="Arial" w:hAnsi="Arial" w:cs="Arial"/>
                <w:color w:val="auto"/>
                <w:highlight w:val="none"/>
                <w:lang w:bidi="ar"/>
              </w:rPr>
              <w:t>×</w:t>
            </w:r>
            <w:r>
              <w:rPr>
                <w:rFonts w:hint="eastAsia"/>
                <w:color w:val="auto"/>
                <w:highlight w:val="none"/>
                <w:lang w:bidi="ar"/>
              </w:rPr>
              <w:t>400dpi(穿孔密度:600dpi</w:t>
            </w:r>
            <w:r>
              <w:rPr>
                <w:rFonts w:ascii="Arial" w:hAnsi="Arial" w:cs="Arial"/>
                <w:color w:val="auto"/>
                <w:highlight w:val="none"/>
                <w:lang w:bidi="ar"/>
              </w:rPr>
              <w:t>×</w:t>
            </w:r>
            <w:r>
              <w:rPr>
                <w:rFonts w:hint="eastAsia"/>
                <w:color w:val="auto"/>
                <w:highlight w:val="none"/>
                <w:lang w:bidi="ar"/>
              </w:rPr>
              <w:t>400dpi)</w:t>
            </w:r>
          </w:p>
        </w:tc>
      </w:tr>
      <w:tr w14:paraId="13F30768">
        <w:trPr>
          <w:trHeight w:val="296" w:hRule="atLeast"/>
          <w:jc w:val="center"/>
        </w:trPr>
        <w:tc>
          <w:tcPr>
            <w:tcW w:w="1129" w:type="dxa"/>
            <w:vAlign w:val="center"/>
          </w:tcPr>
          <w:p w14:paraId="7D630A5A">
            <w:pPr>
              <w:pStyle w:val="107"/>
              <w:ind w:firstLine="420" w:firstLineChars="200"/>
              <w:rPr>
                <w:rFonts w:hint="eastAsia"/>
                <w:color w:val="auto"/>
                <w:highlight w:val="none"/>
              </w:rPr>
            </w:pPr>
            <w:r>
              <w:rPr>
                <w:rFonts w:hint="eastAsia"/>
                <w:color w:val="auto"/>
                <w:highlight w:val="none"/>
              </w:rPr>
              <w:t>8</w:t>
            </w:r>
          </w:p>
        </w:tc>
        <w:tc>
          <w:tcPr>
            <w:tcW w:w="2127" w:type="dxa"/>
            <w:vAlign w:val="center"/>
          </w:tcPr>
          <w:p w14:paraId="5B910E7D">
            <w:pPr>
              <w:rPr>
                <w:rFonts w:hint="eastAsia" w:ascii="宋体" w:hAnsi="宋体" w:cs="宋体"/>
                <w:color w:val="auto"/>
                <w:szCs w:val="21"/>
                <w:highlight w:val="none"/>
                <w:lang w:bidi="ar"/>
              </w:rPr>
            </w:pPr>
            <w:r>
              <w:rPr>
                <w:rFonts w:hint="eastAsia"/>
                <w:color w:val="auto"/>
                <w:highlight w:val="none"/>
                <w:lang w:bidi="ar"/>
              </w:rPr>
              <w:t>印刷纸张尺寸</w:t>
            </w:r>
          </w:p>
        </w:tc>
        <w:tc>
          <w:tcPr>
            <w:tcW w:w="5369" w:type="dxa"/>
            <w:vAlign w:val="center"/>
          </w:tcPr>
          <w:p w14:paraId="66E5AB8C">
            <w:pPr>
              <w:rPr>
                <w:rFonts w:hint="eastAsia"/>
                <w:color w:val="auto"/>
                <w:highlight w:val="none"/>
                <w:lang w:bidi="ar"/>
              </w:rPr>
            </w:pPr>
            <w:r>
              <w:rPr>
                <w:rFonts w:hint="eastAsia"/>
                <w:color w:val="auto"/>
                <w:highlight w:val="none"/>
                <w:lang w:bidi="ar"/>
              </w:rPr>
              <w:t>100mm</w:t>
            </w:r>
            <w:r>
              <w:rPr>
                <w:rFonts w:ascii="Arial" w:hAnsi="Arial" w:cs="Arial"/>
                <w:color w:val="auto"/>
                <w:highlight w:val="none"/>
                <w:lang w:bidi="ar"/>
              </w:rPr>
              <w:t>×</w:t>
            </w:r>
            <w:r>
              <w:rPr>
                <w:rFonts w:hint="eastAsia"/>
                <w:color w:val="auto"/>
                <w:highlight w:val="none"/>
                <w:lang w:bidi="ar"/>
              </w:rPr>
              <w:t>148mm至310mm</w:t>
            </w:r>
            <w:r>
              <w:rPr>
                <w:rFonts w:ascii="Arial" w:hAnsi="Arial" w:cs="Arial"/>
                <w:color w:val="auto"/>
                <w:highlight w:val="none"/>
                <w:lang w:bidi="ar"/>
              </w:rPr>
              <w:t>×</w:t>
            </w:r>
            <w:r>
              <w:rPr>
                <w:rFonts w:hint="eastAsia"/>
                <w:color w:val="auto"/>
                <w:highlight w:val="none"/>
                <w:lang w:bidi="ar"/>
              </w:rPr>
              <w:t>432mm</w:t>
            </w:r>
          </w:p>
        </w:tc>
      </w:tr>
      <w:tr w14:paraId="1AF95F12">
        <w:trPr>
          <w:trHeight w:val="296" w:hRule="atLeast"/>
          <w:jc w:val="center"/>
        </w:trPr>
        <w:tc>
          <w:tcPr>
            <w:tcW w:w="1129" w:type="dxa"/>
            <w:vAlign w:val="center"/>
          </w:tcPr>
          <w:p w14:paraId="10D78AF5">
            <w:pPr>
              <w:pStyle w:val="107"/>
              <w:ind w:firstLine="420" w:firstLineChars="200"/>
              <w:rPr>
                <w:rFonts w:hint="eastAsia"/>
                <w:color w:val="auto"/>
                <w:highlight w:val="none"/>
              </w:rPr>
            </w:pPr>
            <w:r>
              <w:rPr>
                <w:rFonts w:hint="eastAsia"/>
                <w:color w:val="auto"/>
                <w:highlight w:val="none"/>
              </w:rPr>
              <w:t>9</w:t>
            </w:r>
          </w:p>
        </w:tc>
        <w:tc>
          <w:tcPr>
            <w:tcW w:w="2127" w:type="dxa"/>
            <w:vAlign w:val="center"/>
          </w:tcPr>
          <w:p w14:paraId="37FAA1FC">
            <w:pPr>
              <w:rPr>
                <w:rFonts w:hint="eastAsia" w:ascii="宋体" w:hAnsi="宋体" w:cs="宋体"/>
                <w:color w:val="auto"/>
                <w:szCs w:val="21"/>
                <w:highlight w:val="none"/>
                <w:lang w:bidi="ar"/>
              </w:rPr>
            </w:pPr>
            <w:r>
              <w:rPr>
                <w:rFonts w:hint="eastAsia"/>
                <w:color w:val="auto"/>
                <w:highlight w:val="none"/>
                <w:lang w:bidi="ar"/>
              </w:rPr>
              <w:t xml:space="preserve">最大印刷区域 </w:t>
            </w:r>
          </w:p>
        </w:tc>
        <w:tc>
          <w:tcPr>
            <w:tcW w:w="5369" w:type="dxa"/>
            <w:vAlign w:val="center"/>
          </w:tcPr>
          <w:p w14:paraId="2525173E">
            <w:pPr>
              <w:rPr>
                <w:rFonts w:hint="eastAsia"/>
                <w:color w:val="auto"/>
                <w:highlight w:val="none"/>
                <w:lang w:bidi="ar"/>
              </w:rPr>
            </w:pPr>
            <w:r>
              <w:rPr>
                <w:rFonts w:hint="eastAsia"/>
                <w:color w:val="auto"/>
                <w:highlight w:val="none"/>
                <w:lang w:bidi="ar"/>
              </w:rPr>
              <w:t>289mm</w:t>
            </w:r>
            <w:r>
              <w:rPr>
                <w:rFonts w:ascii="Arial" w:hAnsi="Arial" w:cs="Arial"/>
                <w:color w:val="auto"/>
                <w:highlight w:val="none"/>
                <w:lang w:bidi="ar"/>
              </w:rPr>
              <w:t>×</w:t>
            </w:r>
            <w:r>
              <w:rPr>
                <w:rFonts w:hint="eastAsia"/>
                <w:color w:val="auto"/>
                <w:highlight w:val="none"/>
                <w:lang w:bidi="ar"/>
              </w:rPr>
              <w:t>413mm</w:t>
            </w:r>
          </w:p>
        </w:tc>
      </w:tr>
      <w:tr w14:paraId="67D31164">
        <w:trPr>
          <w:trHeight w:val="576" w:hRule="atLeast"/>
          <w:jc w:val="center"/>
        </w:trPr>
        <w:tc>
          <w:tcPr>
            <w:tcW w:w="1129" w:type="dxa"/>
            <w:vMerge w:val="restart"/>
            <w:vAlign w:val="center"/>
          </w:tcPr>
          <w:p w14:paraId="73609C68">
            <w:pPr>
              <w:pStyle w:val="107"/>
              <w:ind w:firstLine="420" w:firstLineChars="200"/>
              <w:rPr>
                <w:rFonts w:hint="eastAsia"/>
                <w:color w:val="auto"/>
                <w:highlight w:val="none"/>
              </w:rPr>
            </w:pPr>
            <w:r>
              <w:rPr>
                <w:rFonts w:hint="eastAsia"/>
                <w:color w:val="auto"/>
                <w:highlight w:val="none"/>
              </w:rPr>
              <w:t>10</w:t>
            </w:r>
          </w:p>
        </w:tc>
        <w:tc>
          <w:tcPr>
            <w:tcW w:w="2127" w:type="dxa"/>
            <w:vMerge w:val="restart"/>
            <w:vAlign w:val="center"/>
          </w:tcPr>
          <w:p w14:paraId="5C5D39D1">
            <w:pPr>
              <w:rPr>
                <w:rFonts w:hint="eastAsia" w:ascii="宋体" w:hAnsi="宋体" w:cs="宋体"/>
                <w:color w:val="auto"/>
                <w:szCs w:val="21"/>
                <w:highlight w:val="none"/>
              </w:rPr>
            </w:pPr>
            <w:r>
              <w:rPr>
                <w:rFonts w:hint="eastAsia"/>
                <w:color w:val="auto"/>
                <w:highlight w:val="none"/>
                <w:lang w:bidi="ar"/>
              </w:rPr>
              <w:t>制版时间</w:t>
            </w:r>
          </w:p>
        </w:tc>
        <w:tc>
          <w:tcPr>
            <w:tcW w:w="5369" w:type="dxa"/>
            <w:vAlign w:val="center"/>
          </w:tcPr>
          <w:p w14:paraId="7F7FE076">
            <w:pPr>
              <w:rPr>
                <w:rFonts w:hint="eastAsia" w:ascii="宋体" w:hAnsi="宋体" w:cs="宋体"/>
                <w:color w:val="auto"/>
                <w:szCs w:val="21"/>
                <w:highlight w:val="none"/>
              </w:rPr>
            </w:pPr>
            <w:r>
              <w:rPr>
                <w:rFonts w:hint="eastAsia"/>
                <w:color w:val="auto"/>
                <w:highlight w:val="none"/>
                <w:lang w:bidi="ar"/>
              </w:rPr>
              <w:t>快速制版关闭时：不高于16秒(A4,长边进纸)</w:t>
            </w:r>
          </w:p>
        </w:tc>
      </w:tr>
      <w:tr w14:paraId="3E068F3D">
        <w:trPr>
          <w:trHeight w:val="460" w:hRule="atLeast"/>
          <w:jc w:val="center"/>
        </w:trPr>
        <w:tc>
          <w:tcPr>
            <w:tcW w:w="1129" w:type="dxa"/>
            <w:vMerge w:val="continue"/>
            <w:vAlign w:val="center"/>
          </w:tcPr>
          <w:p w14:paraId="274F135A">
            <w:pPr>
              <w:pStyle w:val="107"/>
              <w:rPr>
                <w:rFonts w:hint="eastAsia"/>
                <w:color w:val="auto"/>
                <w:highlight w:val="none"/>
              </w:rPr>
            </w:pPr>
          </w:p>
        </w:tc>
        <w:tc>
          <w:tcPr>
            <w:tcW w:w="2127" w:type="dxa"/>
            <w:vMerge w:val="continue"/>
            <w:vAlign w:val="center"/>
          </w:tcPr>
          <w:p w14:paraId="1FA63E5C">
            <w:pPr>
              <w:rPr>
                <w:rFonts w:hint="eastAsia" w:ascii="宋体" w:hAnsi="宋体" w:cs="宋体"/>
                <w:color w:val="auto"/>
                <w:szCs w:val="21"/>
                <w:highlight w:val="none"/>
                <w:lang w:bidi="ar"/>
              </w:rPr>
            </w:pPr>
          </w:p>
        </w:tc>
        <w:tc>
          <w:tcPr>
            <w:tcW w:w="5369" w:type="dxa"/>
            <w:vAlign w:val="center"/>
          </w:tcPr>
          <w:p w14:paraId="47B32105">
            <w:pPr>
              <w:rPr>
                <w:rFonts w:hint="eastAsia" w:ascii="宋体" w:hAnsi="宋体" w:cs="宋体"/>
                <w:color w:val="auto"/>
                <w:szCs w:val="21"/>
                <w:highlight w:val="none"/>
              </w:rPr>
            </w:pPr>
            <w:r>
              <w:rPr>
                <w:rFonts w:hint="eastAsia"/>
                <w:color w:val="auto"/>
                <w:highlight w:val="none"/>
                <w:lang w:bidi="ar"/>
              </w:rPr>
              <w:t>快速制版打开时：不高于14秒(A4,长边进纸)</w:t>
            </w:r>
          </w:p>
        </w:tc>
      </w:tr>
      <w:tr w14:paraId="431F9C66">
        <w:trPr>
          <w:trHeight w:val="457" w:hRule="atLeast"/>
          <w:jc w:val="center"/>
        </w:trPr>
        <w:tc>
          <w:tcPr>
            <w:tcW w:w="1129" w:type="dxa"/>
            <w:vAlign w:val="center"/>
          </w:tcPr>
          <w:p w14:paraId="1CB1E982">
            <w:pPr>
              <w:pStyle w:val="107"/>
              <w:ind w:firstLine="420" w:firstLineChars="200"/>
              <w:rPr>
                <w:rFonts w:hint="eastAsia"/>
                <w:color w:val="auto"/>
                <w:highlight w:val="none"/>
              </w:rPr>
            </w:pPr>
            <w:r>
              <w:rPr>
                <w:rFonts w:hint="eastAsia"/>
                <w:color w:val="auto"/>
                <w:highlight w:val="none"/>
              </w:rPr>
              <w:t>11</w:t>
            </w:r>
          </w:p>
        </w:tc>
        <w:tc>
          <w:tcPr>
            <w:tcW w:w="2127" w:type="dxa"/>
            <w:vAlign w:val="center"/>
          </w:tcPr>
          <w:p w14:paraId="7057EB9A">
            <w:pPr>
              <w:rPr>
                <w:rFonts w:hint="eastAsia" w:ascii="宋体" w:hAnsi="宋体" w:cs="宋体"/>
                <w:color w:val="auto"/>
                <w:szCs w:val="21"/>
                <w:highlight w:val="none"/>
              </w:rPr>
            </w:pPr>
            <w:r>
              <w:rPr>
                <w:rFonts w:hint="eastAsia"/>
                <w:color w:val="auto"/>
                <w:highlight w:val="none"/>
                <w:lang w:bidi="ar"/>
              </w:rPr>
              <w:t>印刷速度</w:t>
            </w:r>
            <w:r>
              <w:rPr>
                <w:rFonts w:hint="eastAsia" w:ascii="宋体" w:hAnsi="宋体" w:cs="宋体"/>
                <w:color w:val="auto"/>
                <w:szCs w:val="21"/>
                <w:highlight w:val="none"/>
              </w:rPr>
              <w:t xml:space="preserve"> </w:t>
            </w:r>
          </w:p>
        </w:tc>
        <w:tc>
          <w:tcPr>
            <w:tcW w:w="5369" w:type="dxa"/>
            <w:vAlign w:val="center"/>
          </w:tcPr>
          <w:p w14:paraId="77F668CE">
            <w:pPr>
              <w:rPr>
                <w:rFonts w:hint="eastAsia" w:ascii="宋体" w:hAnsi="宋体" w:cs="宋体"/>
                <w:color w:val="auto"/>
                <w:szCs w:val="21"/>
                <w:highlight w:val="none"/>
              </w:rPr>
            </w:pPr>
            <w:r>
              <w:rPr>
                <w:rFonts w:hint="eastAsia"/>
                <w:color w:val="auto"/>
                <w:highlight w:val="none"/>
                <w:lang w:bidi="ar"/>
              </w:rPr>
              <w:t>5档:每分钟60、80、100、120、130张</w:t>
            </w:r>
          </w:p>
        </w:tc>
      </w:tr>
      <w:tr w14:paraId="34A32FC0">
        <w:trPr>
          <w:trHeight w:val="457" w:hRule="atLeast"/>
          <w:jc w:val="center"/>
        </w:trPr>
        <w:tc>
          <w:tcPr>
            <w:tcW w:w="1129" w:type="dxa"/>
            <w:vAlign w:val="center"/>
          </w:tcPr>
          <w:p w14:paraId="3813AD2A">
            <w:pPr>
              <w:pStyle w:val="107"/>
              <w:ind w:firstLine="420" w:firstLineChars="200"/>
              <w:rPr>
                <w:rFonts w:hint="eastAsia"/>
                <w:color w:val="auto"/>
                <w:highlight w:val="none"/>
              </w:rPr>
            </w:pPr>
            <w:r>
              <w:rPr>
                <w:rFonts w:hint="eastAsia"/>
                <w:color w:val="auto"/>
                <w:highlight w:val="none"/>
              </w:rPr>
              <w:t>12</w:t>
            </w:r>
          </w:p>
        </w:tc>
        <w:tc>
          <w:tcPr>
            <w:tcW w:w="2127" w:type="dxa"/>
            <w:vAlign w:val="center"/>
          </w:tcPr>
          <w:p w14:paraId="65E6F5B4">
            <w:pPr>
              <w:rPr>
                <w:rFonts w:hint="eastAsia" w:ascii="宋体" w:hAnsi="宋体" w:cs="宋体"/>
                <w:color w:val="auto"/>
                <w:szCs w:val="21"/>
                <w:highlight w:val="none"/>
              </w:rPr>
            </w:pPr>
            <w:r>
              <w:rPr>
                <w:rFonts w:hint="eastAsia"/>
                <w:color w:val="auto"/>
                <w:highlight w:val="none"/>
                <w:lang w:bidi="ar"/>
              </w:rPr>
              <w:t>原稿处理模式</w:t>
            </w:r>
            <w:r>
              <w:rPr>
                <w:rFonts w:hint="eastAsia" w:ascii="宋体" w:hAnsi="宋体" w:cs="宋体"/>
                <w:color w:val="auto"/>
                <w:szCs w:val="21"/>
                <w:highlight w:val="none"/>
              </w:rPr>
              <w:t xml:space="preserve"> </w:t>
            </w:r>
          </w:p>
        </w:tc>
        <w:tc>
          <w:tcPr>
            <w:tcW w:w="5369" w:type="dxa"/>
            <w:vAlign w:val="center"/>
          </w:tcPr>
          <w:p w14:paraId="686CE53C">
            <w:pPr>
              <w:rPr>
                <w:rFonts w:hint="eastAsia" w:ascii="宋体" w:hAnsi="宋体" w:cs="宋体"/>
                <w:color w:val="auto"/>
                <w:szCs w:val="21"/>
                <w:highlight w:val="none"/>
              </w:rPr>
            </w:pPr>
            <w:r>
              <w:rPr>
                <w:rFonts w:hint="eastAsia"/>
                <w:color w:val="auto"/>
                <w:highlight w:val="none"/>
                <w:lang w:bidi="ar"/>
              </w:rPr>
              <w:t>文字、照片、图文、铅笔</w:t>
            </w:r>
          </w:p>
        </w:tc>
      </w:tr>
      <w:tr w14:paraId="55B58DAB">
        <w:trPr>
          <w:trHeight w:val="886" w:hRule="atLeast"/>
          <w:jc w:val="center"/>
        </w:trPr>
        <w:tc>
          <w:tcPr>
            <w:tcW w:w="1129" w:type="dxa"/>
            <w:vAlign w:val="center"/>
          </w:tcPr>
          <w:p w14:paraId="2EBFCEBF">
            <w:pPr>
              <w:pStyle w:val="107"/>
              <w:ind w:firstLine="420" w:firstLineChars="200"/>
              <w:rPr>
                <w:rFonts w:hint="eastAsia"/>
                <w:color w:val="auto"/>
                <w:highlight w:val="none"/>
              </w:rPr>
            </w:pPr>
            <w:r>
              <w:rPr>
                <w:rFonts w:hint="eastAsia"/>
                <w:color w:val="auto"/>
                <w:highlight w:val="none"/>
              </w:rPr>
              <w:t>13</w:t>
            </w:r>
          </w:p>
        </w:tc>
        <w:tc>
          <w:tcPr>
            <w:tcW w:w="2127" w:type="dxa"/>
            <w:vAlign w:val="center"/>
          </w:tcPr>
          <w:p w14:paraId="0F6B3920">
            <w:pPr>
              <w:rPr>
                <w:rFonts w:hint="eastAsia" w:ascii="宋体" w:hAnsi="宋体" w:cs="宋体"/>
                <w:color w:val="auto"/>
                <w:szCs w:val="21"/>
                <w:highlight w:val="none"/>
              </w:rPr>
            </w:pPr>
            <w:r>
              <w:rPr>
                <w:rFonts w:hint="eastAsia"/>
                <w:color w:val="auto"/>
                <w:highlight w:val="none"/>
                <w:lang w:bidi="ar"/>
              </w:rPr>
              <w:t>印刷缩放比率</w:t>
            </w:r>
          </w:p>
        </w:tc>
        <w:tc>
          <w:tcPr>
            <w:tcW w:w="5369" w:type="dxa"/>
            <w:vAlign w:val="center"/>
          </w:tcPr>
          <w:p w14:paraId="1F7B3BE5">
            <w:pPr>
              <w:rPr>
                <w:rFonts w:hint="eastAsia" w:ascii="宋体" w:hAnsi="宋体" w:cs="宋体"/>
                <w:color w:val="auto"/>
                <w:szCs w:val="21"/>
                <w:highlight w:val="none"/>
              </w:rPr>
            </w:pPr>
            <w:r>
              <w:rPr>
                <w:rFonts w:hint="eastAsia"/>
                <w:color w:val="auto"/>
                <w:highlight w:val="none"/>
                <w:lang w:bidi="ar"/>
              </w:rPr>
              <w:t>无倍缩放(50%至200%)、100%缩放比率、3档放大(141%、122%、116%）、4档缩小(94%、87%、82%、71%)</w:t>
            </w:r>
          </w:p>
        </w:tc>
      </w:tr>
      <w:tr w14:paraId="601F46D0">
        <w:trPr>
          <w:trHeight w:val="457" w:hRule="atLeast"/>
          <w:jc w:val="center"/>
        </w:trPr>
        <w:tc>
          <w:tcPr>
            <w:tcW w:w="1129" w:type="dxa"/>
            <w:vAlign w:val="center"/>
          </w:tcPr>
          <w:p w14:paraId="23204EDA">
            <w:pPr>
              <w:pStyle w:val="107"/>
              <w:ind w:firstLine="420" w:firstLineChars="200"/>
              <w:rPr>
                <w:rFonts w:hint="eastAsia"/>
                <w:color w:val="auto"/>
                <w:highlight w:val="none"/>
              </w:rPr>
            </w:pPr>
            <w:r>
              <w:rPr>
                <w:rFonts w:hint="eastAsia"/>
                <w:color w:val="auto"/>
                <w:highlight w:val="none"/>
              </w:rPr>
              <w:t>14</w:t>
            </w:r>
          </w:p>
        </w:tc>
        <w:tc>
          <w:tcPr>
            <w:tcW w:w="2127" w:type="dxa"/>
            <w:vAlign w:val="center"/>
          </w:tcPr>
          <w:p w14:paraId="297DB98B">
            <w:pPr>
              <w:pStyle w:val="107"/>
              <w:rPr>
                <w:rFonts w:hint="eastAsia" w:ascii="宋体" w:hAnsi="宋体" w:cs="宋体"/>
                <w:color w:val="auto"/>
                <w:highlight w:val="none"/>
              </w:rPr>
            </w:pPr>
            <w:r>
              <w:rPr>
                <w:rFonts w:hint="eastAsia"/>
                <w:color w:val="auto"/>
                <w:highlight w:val="none"/>
                <w:lang w:bidi="ar"/>
              </w:rPr>
              <w:t>主要功能</w:t>
            </w:r>
          </w:p>
        </w:tc>
        <w:tc>
          <w:tcPr>
            <w:tcW w:w="5369" w:type="dxa"/>
            <w:vAlign w:val="center"/>
          </w:tcPr>
          <w:p w14:paraId="5743D3C0">
            <w:pPr>
              <w:pStyle w:val="107"/>
              <w:rPr>
                <w:rFonts w:hint="eastAsia" w:ascii="宋体" w:hAnsi="宋体" w:cs="宋体"/>
                <w:color w:val="auto"/>
                <w:highlight w:val="none"/>
              </w:rPr>
            </w:pPr>
            <w:r>
              <w:rPr>
                <w:rFonts w:hint="eastAsia"/>
                <w:color w:val="auto"/>
                <w:highlight w:val="none"/>
                <w:lang w:bidi="ar"/>
              </w:rPr>
              <w:t>加密打印功能、扫描对比度调整、二合一功能、书本阴影消除、节省油墨、快速制版、印刷浓度调整、隔页纸分页功能、均墨操作、计数器显示、用户管理模式、重叠进纸检测功能、自动休眠设定、自动关机设定</w:t>
            </w:r>
          </w:p>
        </w:tc>
      </w:tr>
      <w:tr w14:paraId="09863716">
        <w:trPr>
          <w:trHeight w:val="457" w:hRule="atLeast"/>
          <w:jc w:val="center"/>
        </w:trPr>
        <w:tc>
          <w:tcPr>
            <w:tcW w:w="1129" w:type="dxa"/>
            <w:vAlign w:val="center"/>
          </w:tcPr>
          <w:p w14:paraId="2AEC8024">
            <w:pPr>
              <w:pStyle w:val="107"/>
              <w:ind w:firstLine="420" w:firstLineChars="200"/>
              <w:rPr>
                <w:rFonts w:hint="eastAsia"/>
                <w:color w:val="auto"/>
                <w:highlight w:val="none"/>
              </w:rPr>
            </w:pPr>
            <w:r>
              <w:rPr>
                <w:rFonts w:hint="eastAsia"/>
                <w:color w:val="auto"/>
                <w:highlight w:val="none"/>
              </w:rPr>
              <w:t>15</w:t>
            </w:r>
          </w:p>
        </w:tc>
        <w:tc>
          <w:tcPr>
            <w:tcW w:w="2127" w:type="dxa"/>
            <w:vAlign w:val="center"/>
          </w:tcPr>
          <w:p w14:paraId="4DFCB21B">
            <w:pPr>
              <w:rPr>
                <w:rFonts w:hint="eastAsia" w:ascii="宋体" w:hAnsi="宋体" w:cs="宋体"/>
                <w:color w:val="auto"/>
                <w:szCs w:val="21"/>
                <w:highlight w:val="none"/>
              </w:rPr>
            </w:pPr>
            <w:r>
              <w:rPr>
                <w:rFonts w:hint="eastAsia"/>
                <w:color w:val="auto"/>
                <w:highlight w:val="none"/>
                <w:lang w:bidi="ar"/>
              </w:rPr>
              <w:t>油墨供应</w:t>
            </w:r>
          </w:p>
        </w:tc>
        <w:tc>
          <w:tcPr>
            <w:tcW w:w="5369" w:type="dxa"/>
            <w:vAlign w:val="center"/>
          </w:tcPr>
          <w:p w14:paraId="72498528">
            <w:pPr>
              <w:pStyle w:val="107"/>
              <w:rPr>
                <w:rFonts w:hint="eastAsia" w:ascii="宋体" w:hAnsi="宋体" w:cs="宋体"/>
                <w:color w:val="auto"/>
                <w:highlight w:val="none"/>
              </w:rPr>
            </w:pPr>
            <w:r>
              <w:rPr>
                <w:rFonts w:hint="eastAsia"/>
                <w:color w:val="auto"/>
                <w:highlight w:val="none"/>
                <w:lang w:bidi="ar"/>
              </w:rPr>
              <w:t>全自动</w:t>
            </w:r>
          </w:p>
        </w:tc>
      </w:tr>
      <w:tr w14:paraId="00223F7D">
        <w:trPr>
          <w:trHeight w:val="457" w:hRule="atLeast"/>
          <w:jc w:val="center"/>
        </w:trPr>
        <w:tc>
          <w:tcPr>
            <w:tcW w:w="1129" w:type="dxa"/>
            <w:vAlign w:val="center"/>
          </w:tcPr>
          <w:p w14:paraId="4A6889EA">
            <w:pPr>
              <w:pStyle w:val="107"/>
              <w:ind w:firstLine="420" w:firstLineChars="200"/>
              <w:rPr>
                <w:rFonts w:hint="eastAsia"/>
                <w:color w:val="auto"/>
                <w:highlight w:val="none"/>
              </w:rPr>
            </w:pPr>
            <w:r>
              <w:rPr>
                <w:rFonts w:hint="eastAsia"/>
                <w:color w:val="auto"/>
                <w:highlight w:val="none"/>
              </w:rPr>
              <w:t>16</w:t>
            </w:r>
          </w:p>
        </w:tc>
        <w:tc>
          <w:tcPr>
            <w:tcW w:w="2127" w:type="dxa"/>
            <w:vAlign w:val="center"/>
          </w:tcPr>
          <w:p w14:paraId="277FAB94">
            <w:pPr>
              <w:pStyle w:val="107"/>
              <w:rPr>
                <w:rFonts w:hint="eastAsia" w:ascii="宋体" w:hAnsi="宋体" w:cs="宋体"/>
                <w:color w:val="auto"/>
                <w:highlight w:val="none"/>
              </w:rPr>
            </w:pPr>
            <w:r>
              <w:rPr>
                <w:rFonts w:hint="eastAsia"/>
                <w:color w:val="auto"/>
                <w:highlight w:val="none"/>
                <w:lang w:bidi="ar"/>
              </w:rPr>
              <w:t xml:space="preserve">版纸供应 </w:t>
            </w:r>
          </w:p>
        </w:tc>
        <w:tc>
          <w:tcPr>
            <w:tcW w:w="5369" w:type="dxa"/>
            <w:vAlign w:val="center"/>
          </w:tcPr>
          <w:p w14:paraId="67E610E0">
            <w:pPr>
              <w:pStyle w:val="107"/>
              <w:rPr>
                <w:rFonts w:hint="eastAsia" w:ascii="宋体" w:hAnsi="宋体" w:cs="宋体"/>
                <w:color w:val="auto"/>
                <w:highlight w:val="none"/>
              </w:rPr>
            </w:pPr>
            <w:r>
              <w:rPr>
                <w:rFonts w:hint="eastAsia"/>
                <w:color w:val="auto"/>
                <w:highlight w:val="none"/>
                <w:lang w:bidi="ar"/>
              </w:rPr>
              <w:t>全自动</w:t>
            </w:r>
          </w:p>
        </w:tc>
      </w:tr>
    </w:tbl>
    <w:p w14:paraId="56943FD0">
      <w:pPr>
        <w:pStyle w:val="100"/>
        <w:numPr>
          <w:ilvl w:val="0"/>
          <w:numId w:val="3"/>
        </w:numPr>
        <w:rPr>
          <w:color w:val="auto"/>
          <w:highlight w:val="none"/>
        </w:rPr>
      </w:pPr>
      <w:r>
        <w:rPr>
          <w:rFonts w:hint="eastAsia"/>
          <w:color w:val="auto"/>
          <w:highlight w:val="none"/>
        </w:rPr>
        <w:t>A3彩色激光复合一体机详细指标要求</w:t>
      </w:r>
    </w:p>
    <w:tbl>
      <w:tblPr>
        <w:tblStyle w:val="62"/>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5369"/>
      </w:tblGrid>
      <w:tr w14:paraId="60748A1C">
        <w:trPr>
          <w:trHeight w:val="497" w:hRule="atLeast"/>
          <w:jc w:val="center"/>
        </w:trPr>
        <w:tc>
          <w:tcPr>
            <w:tcW w:w="1129" w:type="dxa"/>
            <w:vAlign w:val="center"/>
          </w:tcPr>
          <w:p w14:paraId="494C35C4">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127" w:type="dxa"/>
            <w:vAlign w:val="center"/>
          </w:tcPr>
          <w:p w14:paraId="0BB78549">
            <w:pPr>
              <w:ind w:firstLine="480"/>
              <w:rPr>
                <w:rFonts w:hint="eastAsia" w:ascii="宋体" w:hAnsi="宋体" w:cs="宋体"/>
                <w:color w:val="auto"/>
                <w:szCs w:val="21"/>
                <w:highlight w:val="none"/>
              </w:rPr>
            </w:pPr>
            <w:r>
              <w:rPr>
                <w:rFonts w:hint="eastAsia" w:ascii="宋体" w:hAnsi="宋体" w:cs="宋体"/>
                <w:color w:val="auto"/>
                <w:szCs w:val="21"/>
                <w:highlight w:val="none"/>
              </w:rPr>
              <w:t>指标类型</w:t>
            </w:r>
          </w:p>
        </w:tc>
        <w:tc>
          <w:tcPr>
            <w:tcW w:w="5369" w:type="dxa"/>
            <w:vAlign w:val="center"/>
          </w:tcPr>
          <w:p w14:paraId="1A80F646">
            <w:pPr>
              <w:ind w:firstLine="480"/>
              <w:rPr>
                <w:rFonts w:hint="eastAsia" w:ascii="宋体" w:hAnsi="宋体" w:cs="宋体"/>
                <w:color w:val="auto"/>
                <w:szCs w:val="21"/>
                <w:highlight w:val="none"/>
              </w:rPr>
            </w:pPr>
            <w:r>
              <w:rPr>
                <w:rFonts w:hint="eastAsia" w:ascii="宋体" w:hAnsi="宋体" w:cs="宋体"/>
                <w:color w:val="auto"/>
                <w:szCs w:val="21"/>
                <w:highlight w:val="none"/>
              </w:rPr>
              <w:t>指标要求</w:t>
            </w:r>
          </w:p>
        </w:tc>
      </w:tr>
      <w:tr w14:paraId="2DC95A5C">
        <w:trPr>
          <w:trHeight w:val="457" w:hRule="atLeast"/>
          <w:jc w:val="center"/>
        </w:trPr>
        <w:tc>
          <w:tcPr>
            <w:tcW w:w="1129" w:type="dxa"/>
            <w:vAlign w:val="center"/>
          </w:tcPr>
          <w:p w14:paraId="71E3343A">
            <w:pPr>
              <w:pStyle w:val="107"/>
              <w:ind w:firstLine="420" w:firstLineChars="200"/>
              <w:rPr>
                <w:rFonts w:hint="eastAsia"/>
                <w:color w:val="auto"/>
                <w:highlight w:val="none"/>
              </w:rPr>
            </w:pPr>
            <w:r>
              <w:rPr>
                <w:rFonts w:hint="eastAsia"/>
                <w:color w:val="auto"/>
                <w:highlight w:val="none"/>
              </w:rPr>
              <w:t>1</w:t>
            </w:r>
          </w:p>
        </w:tc>
        <w:tc>
          <w:tcPr>
            <w:tcW w:w="2127" w:type="dxa"/>
            <w:vAlign w:val="center"/>
          </w:tcPr>
          <w:p w14:paraId="34579007">
            <w:pPr>
              <w:rPr>
                <w:rFonts w:hint="eastAsia" w:ascii="宋体" w:hAnsi="宋体" w:cs="宋体"/>
                <w:color w:val="auto"/>
                <w:szCs w:val="21"/>
                <w:highlight w:val="none"/>
              </w:rPr>
            </w:pPr>
            <w:r>
              <w:rPr>
                <w:rFonts w:hint="eastAsia"/>
                <w:color w:val="auto"/>
                <w:highlight w:val="none"/>
                <w:lang w:bidi="ar"/>
              </w:rPr>
              <w:t>支持国产操作系统</w:t>
            </w:r>
          </w:p>
        </w:tc>
        <w:tc>
          <w:tcPr>
            <w:tcW w:w="5369" w:type="dxa"/>
            <w:vAlign w:val="center"/>
          </w:tcPr>
          <w:p w14:paraId="1E3D393B">
            <w:pPr>
              <w:rPr>
                <w:rFonts w:hint="eastAsia" w:ascii="宋体" w:hAnsi="宋体" w:cs="宋体"/>
                <w:color w:val="auto"/>
                <w:szCs w:val="21"/>
                <w:highlight w:val="none"/>
              </w:rPr>
            </w:pPr>
            <w:r>
              <w:rPr>
                <w:rFonts w:hint="eastAsia"/>
                <w:color w:val="auto"/>
                <w:highlight w:val="none"/>
                <w:lang w:bidi="ar"/>
              </w:rPr>
              <w:t>包括但不限于统信、麒麟</w:t>
            </w:r>
          </w:p>
        </w:tc>
      </w:tr>
      <w:tr w14:paraId="67C1342D">
        <w:trPr>
          <w:trHeight w:val="457" w:hRule="atLeast"/>
          <w:jc w:val="center"/>
        </w:trPr>
        <w:tc>
          <w:tcPr>
            <w:tcW w:w="1129" w:type="dxa"/>
            <w:vAlign w:val="center"/>
          </w:tcPr>
          <w:p w14:paraId="209C51AB">
            <w:pPr>
              <w:pStyle w:val="107"/>
              <w:ind w:firstLine="420" w:firstLineChars="200"/>
              <w:rPr>
                <w:rFonts w:hint="eastAsia"/>
                <w:color w:val="auto"/>
                <w:highlight w:val="none"/>
              </w:rPr>
            </w:pPr>
            <w:r>
              <w:rPr>
                <w:rFonts w:hint="eastAsia"/>
                <w:color w:val="auto"/>
                <w:highlight w:val="none"/>
              </w:rPr>
              <w:t>2</w:t>
            </w:r>
          </w:p>
        </w:tc>
        <w:tc>
          <w:tcPr>
            <w:tcW w:w="2127" w:type="dxa"/>
            <w:vAlign w:val="center"/>
          </w:tcPr>
          <w:p w14:paraId="27F5C339">
            <w:pPr>
              <w:rPr>
                <w:rFonts w:hint="eastAsia" w:ascii="宋体" w:hAnsi="宋体" w:cs="宋体"/>
                <w:color w:val="auto"/>
                <w:szCs w:val="21"/>
                <w:highlight w:val="none"/>
              </w:rPr>
            </w:pPr>
            <w:r>
              <w:rPr>
                <w:rFonts w:hint="eastAsia" w:ascii="宋体" w:hAnsi="宋体" w:cs="宋体"/>
                <w:bCs/>
                <w:color w:val="auto"/>
                <w:szCs w:val="21"/>
                <w:highlight w:val="none"/>
                <w:lang w:bidi="ar"/>
              </w:rPr>
              <w:t>涵盖功能</w:t>
            </w:r>
          </w:p>
        </w:tc>
        <w:tc>
          <w:tcPr>
            <w:tcW w:w="5369" w:type="dxa"/>
            <w:vAlign w:val="center"/>
          </w:tcPr>
          <w:p w14:paraId="1A4F1ABB">
            <w:pPr>
              <w:rPr>
                <w:rFonts w:hint="eastAsia" w:ascii="宋体" w:hAnsi="宋体" w:cs="宋体"/>
                <w:color w:val="auto"/>
                <w:szCs w:val="21"/>
                <w:highlight w:val="none"/>
              </w:rPr>
            </w:pPr>
            <w:r>
              <w:rPr>
                <w:rFonts w:hint="eastAsia" w:ascii="宋体" w:hAnsi="宋体" w:cs="宋体"/>
                <w:bCs/>
                <w:color w:val="auto"/>
                <w:szCs w:val="21"/>
                <w:highlight w:val="none"/>
                <w:lang w:bidi="ar"/>
              </w:rPr>
              <w:t>复印/打印/扫描/传真</w:t>
            </w:r>
          </w:p>
        </w:tc>
      </w:tr>
      <w:tr w14:paraId="0EA82C56">
        <w:trPr>
          <w:trHeight w:val="457" w:hRule="atLeast"/>
          <w:jc w:val="center"/>
        </w:trPr>
        <w:tc>
          <w:tcPr>
            <w:tcW w:w="1129" w:type="dxa"/>
            <w:vAlign w:val="center"/>
          </w:tcPr>
          <w:p w14:paraId="79FB7DAF">
            <w:pPr>
              <w:pStyle w:val="107"/>
              <w:ind w:firstLine="420" w:firstLineChars="200"/>
              <w:rPr>
                <w:rFonts w:hint="eastAsia"/>
                <w:color w:val="auto"/>
                <w:highlight w:val="none"/>
              </w:rPr>
            </w:pPr>
            <w:r>
              <w:rPr>
                <w:rFonts w:hint="eastAsia"/>
                <w:color w:val="auto"/>
                <w:highlight w:val="none"/>
              </w:rPr>
              <w:t>3</w:t>
            </w:r>
          </w:p>
        </w:tc>
        <w:tc>
          <w:tcPr>
            <w:tcW w:w="2127" w:type="dxa"/>
            <w:vAlign w:val="center"/>
          </w:tcPr>
          <w:p w14:paraId="40118C86">
            <w:pPr>
              <w:pStyle w:val="107"/>
              <w:rPr>
                <w:rFonts w:hint="eastAsia" w:ascii="宋体" w:hAnsi="宋体" w:cs="宋体"/>
                <w:color w:val="auto"/>
                <w:highlight w:val="none"/>
              </w:rPr>
            </w:pPr>
            <w:r>
              <w:rPr>
                <w:rFonts w:hint="eastAsia" w:ascii="宋体" w:hAnsi="宋体" w:cs="宋体"/>
                <w:bCs/>
                <w:color w:val="auto"/>
                <w:highlight w:val="none"/>
                <w:lang w:bidi="ar"/>
              </w:rPr>
              <w:t>颜色类型</w:t>
            </w:r>
          </w:p>
        </w:tc>
        <w:tc>
          <w:tcPr>
            <w:tcW w:w="5369" w:type="dxa"/>
            <w:vAlign w:val="center"/>
          </w:tcPr>
          <w:p w14:paraId="7C48C485">
            <w:pPr>
              <w:pStyle w:val="107"/>
              <w:rPr>
                <w:rFonts w:hint="eastAsia" w:ascii="宋体" w:hAnsi="宋体" w:cs="宋体"/>
                <w:color w:val="auto"/>
                <w:highlight w:val="none"/>
              </w:rPr>
            </w:pPr>
            <w:r>
              <w:rPr>
                <w:rFonts w:hint="eastAsia" w:ascii="宋体" w:hAnsi="宋体" w:cs="宋体"/>
                <w:bCs/>
                <w:color w:val="auto"/>
                <w:highlight w:val="none"/>
                <w:lang w:bidi="ar"/>
              </w:rPr>
              <w:t>彩色</w:t>
            </w:r>
          </w:p>
        </w:tc>
      </w:tr>
      <w:tr w14:paraId="3382D606">
        <w:trPr>
          <w:trHeight w:val="457" w:hRule="atLeast"/>
          <w:jc w:val="center"/>
        </w:trPr>
        <w:tc>
          <w:tcPr>
            <w:tcW w:w="1129" w:type="dxa"/>
            <w:vAlign w:val="center"/>
          </w:tcPr>
          <w:p w14:paraId="64B9A932">
            <w:pPr>
              <w:pStyle w:val="107"/>
              <w:ind w:firstLine="420" w:firstLineChars="200"/>
              <w:rPr>
                <w:rFonts w:hint="eastAsia"/>
                <w:color w:val="auto"/>
                <w:highlight w:val="none"/>
              </w:rPr>
            </w:pPr>
            <w:r>
              <w:rPr>
                <w:rFonts w:hint="eastAsia"/>
                <w:color w:val="auto"/>
                <w:highlight w:val="none"/>
              </w:rPr>
              <w:t>4</w:t>
            </w:r>
          </w:p>
        </w:tc>
        <w:tc>
          <w:tcPr>
            <w:tcW w:w="2127" w:type="dxa"/>
            <w:vAlign w:val="center"/>
          </w:tcPr>
          <w:p w14:paraId="419CC7B8">
            <w:pPr>
              <w:rPr>
                <w:rFonts w:hint="eastAsia" w:ascii="宋体" w:hAnsi="宋体" w:cs="宋体"/>
                <w:color w:val="auto"/>
                <w:szCs w:val="21"/>
                <w:highlight w:val="none"/>
              </w:rPr>
            </w:pPr>
            <w:r>
              <w:rPr>
                <w:rFonts w:hint="eastAsia" w:ascii="宋体" w:hAnsi="宋体" w:cs="宋体"/>
                <w:bCs/>
                <w:color w:val="auto"/>
                <w:szCs w:val="21"/>
                <w:highlight w:val="none"/>
                <w:lang w:bidi="ar"/>
              </w:rPr>
              <w:t>网络功能</w:t>
            </w:r>
          </w:p>
        </w:tc>
        <w:tc>
          <w:tcPr>
            <w:tcW w:w="5369" w:type="dxa"/>
            <w:vAlign w:val="center"/>
          </w:tcPr>
          <w:p w14:paraId="36A6AE8B">
            <w:pPr>
              <w:rPr>
                <w:rFonts w:hint="eastAsia" w:ascii="宋体" w:hAnsi="宋体" w:cs="宋体"/>
                <w:color w:val="auto"/>
                <w:szCs w:val="21"/>
                <w:highlight w:val="none"/>
              </w:rPr>
            </w:pPr>
            <w:r>
              <w:rPr>
                <w:rFonts w:hint="eastAsia" w:ascii="宋体" w:hAnsi="宋体" w:cs="宋体"/>
                <w:bCs/>
                <w:color w:val="auto"/>
                <w:szCs w:val="21"/>
                <w:highlight w:val="none"/>
                <w:lang w:bidi="ar"/>
              </w:rPr>
              <w:t>支持无线/有线网络打印</w:t>
            </w:r>
          </w:p>
        </w:tc>
      </w:tr>
      <w:tr w14:paraId="2BCEA36F">
        <w:trPr>
          <w:trHeight w:val="457" w:hRule="atLeast"/>
          <w:jc w:val="center"/>
        </w:trPr>
        <w:tc>
          <w:tcPr>
            <w:tcW w:w="1129" w:type="dxa"/>
            <w:vAlign w:val="center"/>
          </w:tcPr>
          <w:p w14:paraId="3D59819E">
            <w:pPr>
              <w:pStyle w:val="107"/>
              <w:ind w:firstLine="420" w:firstLineChars="200"/>
              <w:rPr>
                <w:rFonts w:hint="eastAsia"/>
                <w:color w:val="auto"/>
                <w:highlight w:val="none"/>
              </w:rPr>
            </w:pPr>
            <w:r>
              <w:rPr>
                <w:rFonts w:hint="eastAsia"/>
                <w:color w:val="auto"/>
                <w:highlight w:val="none"/>
              </w:rPr>
              <w:t>5</w:t>
            </w:r>
          </w:p>
        </w:tc>
        <w:tc>
          <w:tcPr>
            <w:tcW w:w="2127" w:type="dxa"/>
            <w:vAlign w:val="center"/>
          </w:tcPr>
          <w:p w14:paraId="2DCE5148">
            <w:pPr>
              <w:rPr>
                <w:rFonts w:hint="eastAsia"/>
                <w:color w:val="auto"/>
                <w:highlight w:val="none"/>
                <w:lang w:bidi="ar"/>
              </w:rPr>
            </w:pPr>
            <w:r>
              <w:rPr>
                <w:rFonts w:hint="eastAsia" w:ascii="宋体" w:hAnsi="宋体" w:cs="宋体"/>
                <w:color w:val="auto"/>
                <w:szCs w:val="21"/>
                <w:highlight w:val="none"/>
                <w:lang w:bidi="ar"/>
              </w:rPr>
              <w:t>打印</w:t>
            </w:r>
          </w:p>
        </w:tc>
        <w:tc>
          <w:tcPr>
            <w:tcW w:w="5369" w:type="dxa"/>
            <w:vAlign w:val="center"/>
          </w:tcPr>
          <w:p w14:paraId="5F110A8D">
            <w:pPr>
              <w:rPr>
                <w:rFonts w:hint="eastAsia"/>
                <w:color w:val="auto"/>
                <w:highlight w:val="none"/>
                <w:lang w:bidi="ar"/>
              </w:rPr>
            </w:pPr>
            <w:r>
              <w:rPr>
                <w:rFonts w:hint="eastAsia" w:ascii="宋体" w:hAnsi="宋体" w:cs="宋体"/>
                <w:color w:val="auto"/>
                <w:szCs w:val="21"/>
                <w:highlight w:val="none"/>
                <w:lang w:bidi="ar"/>
              </w:rPr>
              <w:t>自动双面打印</w:t>
            </w:r>
          </w:p>
        </w:tc>
      </w:tr>
      <w:tr w14:paraId="712E4DAE">
        <w:trPr>
          <w:trHeight w:val="457" w:hRule="atLeast"/>
          <w:jc w:val="center"/>
        </w:trPr>
        <w:tc>
          <w:tcPr>
            <w:tcW w:w="1129" w:type="dxa"/>
            <w:vAlign w:val="center"/>
          </w:tcPr>
          <w:p w14:paraId="6ED6834A">
            <w:pPr>
              <w:pStyle w:val="107"/>
              <w:ind w:firstLine="420" w:firstLineChars="200"/>
              <w:rPr>
                <w:rFonts w:hint="eastAsia"/>
                <w:color w:val="auto"/>
                <w:highlight w:val="none"/>
              </w:rPr>
            </w:pPr>
            <w:r>
              <w:rPr>
                <w:rFonts w:hint="eastAsia"/>
                <w:color w:val="auto"/>
                <w:highlight w:val="none"/>
              </w:rPr>
              <w:t>6</w:t>
            </w:r>
          </w:p>
        </w:tc>
        <w:tc>
          <w:tcPr>
            <w:tcW w:w="2127" w:type="dxa"/>
            <w:vAlign w:val="center"/>
          </w:tcPr>
          <w:p w14:paraId="3677AA1D">
            <w:pPr>
              <w:rPr>
                <w:rFonts w:hint="eastAsia"/>
                <w:color w:val="auto"/>
                <w:highlight w:val="none"/>
                <w:lang w:bidi="ar"/>
              </w:rPr>
            </w:pPr>
            <w:r>
              <w:rPr>
                <w:rFonts w:hint="eastAsia" w:ascii="宋体" w:hAnsi="宋体" w:cs="宋体"/>
                <w:bCs/>
                <w:color w:val="auto"/>
                <w:szCs w:val="21"/>
                <w:highlight w:val="none"/>
                <w:lang w:bidi="ar"/>
              </w:rPr>
              <w:t>最大原稿尺寸</w:t>
            </w:r>
          </w:p>
        </w:tc>
        <w:tc>
          <w:tcPr>
            <w:tcW w:w="5369" w:type="dxa"/>
            <w:vAlign w:val="center"/>
          </w:tcPr>
          <w:p w14:paraId="27C5FAAC">
            <w:pPr>
              <w:rPr>
                <w:rFonts w:hint="eastAsia"/>
                <w:color w:val="auto"/>
                <w:highlight w:val="none"/>
                <w:lang w:bidi="ar"/>
              </w:rPr>
            </w:pPr>
            <w:r>
              <w:rPr>
                <w:rFonts w:hint="eastAsia" w:ascii="宋体" w:hAnsi="宋体" w:cs="宋体"/>
                <w:bCs/>
                <w:color w:val="auto"/>
                <w:szCs w:val="21"/>
                <w:highlight w:val="none"/>
                <w:lang w:bidi="ar"/>
              </w:rPr>
              <w:t>A3</w:t>
            </w:r>
          </w:p>
        </w:tc>
      </w:tr>
      <w:tr w14:paraId="629B7B20">
        <w:trPr>
          <w:trHeight w:val="457" w:hRule="atLeast"/>
          <w:jc w:val="center"/>
        </w:trPr>
        <w:tc>
          <w:tcPr>
            <w:tcW w:w="1129" w:type="dxa"/>
            <w:vAlign w:val="center"/>
          </w:tcPr>
          <w:p w14:paraId="3160957E">
            <w:pPr>
              <w:pStyle w:val="107"/>
              <w:ind w:firstLine="420" w:firstLineChars="200"/>
              <w:rPr>
                <w:rFonts w:hint="eastAsia"/>
                <w:color w:val="auto"/>
                <w:highlight w:val="none"/>
              </w:rPr>
            </w:pPr>
            <w:r>
              <w:rPr>
                <w:rFonts w:hint="eastAsia"/>
                <w:color w:val="auto"/>
                <w:highlight w:val="none"/>
              </w:rPr>
              <w:t>7</w:t>
            </w:r>
          </w:p>
        </w:tc>
        <w:tc>
          <w:tcPr>
            <w:tcW w:w="2127" w:type="dxa"/>
            <w:vAlign w:val="center"/>
          </w:tcPr>
          <w:p w14:paraId="6153D724">
            <w:pPr>
              <w:rPr>
                <w:rFonts w:hint="eastAsia"/>
                <w:color w:val="auto"/>
                <w:highlight w:val="none"/>
                <w:lang w:bidi="ar"/>
              </w:rPr>
            </w:pPr>
            <w:r>
              <w:rPr>
                <w:rFonts w:hint="eastAsia" w:ascii="宋体" w:hAnsi="宋体" w:cs="宋体"/>
                <w:bCs/>
                <w:color w:val="auto"/>
                <w:szCs w:val="21"/>
                <w:highlight w:val="none"/>
                <w:lang w:bidi="ar"/>
              </w:rPr>
              <w:t>内存容量(标配)</w:t>
            </w:r>
          </w:p>
        </w:tc>
        <w:tc>
          <w:tcPr>
            <w:tcW w:w="5369" w:type="dxa"/>
            <w:vAlign w:val="center"/>
          </w:tcPr>
          <w:p w14:paraId="68716E25">
            <w:pPr>
              <w:rPr>
                <w:rFonts w:hint="eastAsia"/>
                <w:color w:val="auto"/>
                <w:highlight w:val="none"/>
                <w:lang w:bidi="ar"/>
              </w:rPr>
            </w:pPr>
            <w:r>
              <w:rPr>
                <w:rFonts w:hint="eastAsia" w:ascii="宋体" w:hAnsi="宋体" w:cs="宋体"/>
                <w:bCs/>
                <w:color w:val="auto"/>
                <w:szCs w:val="21"/>
                <w:highlight w:val="none"/>
                <w:lang w:bidi="ar"/>
              </w:rPr>
              <w:t>不低于4GB+4GB SOP内存</w:t>
            </w:r>
          </w:p>
        </w:tc>
      </w:tr>
      <w:tr w14:paraId="4CC4D9AC">
        <w:trPr>
          <w:trHeight w:val="457" w:hRule="atLeast"/>
          <w:jc w:val="center"/>
        </w:trPr>
        <w:tc>
          <w:tcPr>
            <w:tcW w:w="1129" w:type="dxa"/>
            <w:vAlign w:val="center"/>
          </w:tcPr>
          <w:p w14:paraId="53FC1EB9">
            <w:pPr>
              <w:pStyle w:val="107"/>
              <w:ind w:firstLine="420" w:firstLineChars="200"/>
              <w:rPr>
                <w:rFonts w:hint="eastAsia"/>
                <w:color w:val="auto"/>
                <w:highlight w:val="none"/>
              </w:rPr>
            </w:pPr>
            <w:r>
              <w:rPr>
                <w:rFonts w:hint="eastAsia"/>
                <w:color w:val="auto"/>
                <w:highlight w:val="none"/>
              </w:rPr>
              <w:t>8</w:t>
            </w:r>
          </w:p>
        </w:tc>
        <w:tc>
          <w:tcPr>
            <w:tcW w:w="2127" w:type="dxa"/>
            <w:vAlign w:val="center"/>
          </w:tcPr>
          <w:p w14:paraId="0A337FA5">
            <w:pPr>
              <w:rPr>
                <w:rFonts w:hint="eastAsia"/>
                <w:color w:val="auto"/>
                <w:highlight w:val="none"/>
                <w:lang w:bidi="ar"/>
              </w:rPr>
            </w:pPr>
            <w:r>
              <w:rPr>
                <w:rFonts w:hint="eastAsia" w:ascii="宋体" w:hAnsi="宋体" w:cs="宋体"/>
                <w:bCs/>
                <w:color w:val="auto"/>
                <w:szCs w:val="21"/>
                <w:highlight w:val="none"/>
                <w:lang w:bidi="ar"/>
              </w:rPr>
              <w:t>硬盘容量</w:t>
            </w:r>
          </w:p>
        </w:tc>
        <w:tc>
          <w:tcPr>
            <w:tcW w:w="5369" w:type="dxa"/>
            <w:vAlign w:val="center"/>
          </w:tcPr>
          <w:p w14:paraId="74B487A6">
            <w:pPr>
              <w:rPr>
                <w:rFonts w:hint="eastAsia"/>
                <w:color w:val="auto"/>
                <w:highlight w:val="none"/>
                <w:lang w:bidi="ar"/>
              </w:rPr>
            </w:pPr>
            <w:r>
              <w:rPr>
                <w:rFonts w:hint="eastAsia" w:ascii="宋体" w:hAnsi="宋体" w:cs="宋体"/>
                <w:bCs/>
                <w:color w:val="auto"/>
                <w:szCs w:val="21"/>
                <w:highlight w:val="none"/>
                <w:lang w:bidi="ar"/>
              </w:rPr>
              <w:t>不低于256GB SSD</w:t>
            </w:r>
          </w:p>
        </w:tc>
      </w:tr>
      <w:tr w14:paraId="30469987">
        <w:trPr>
          <w:trHeight w:val="457" w:hRule="atLeast"/>
          <w:jc w:val="center"/>
        </w:trPr>
        <w:tc>
          <w:tcPr>
            <w:tcW w:w="1129" w:type="dxa"/>
            <w:vAlign w:val="center"/>
          </w:tcPr>
          <w:p w14:paraId="42DDF836">
            <w:pPr>
              <w:pStyle w:val="107"/>
              <w:ind w:firstLine="420" w:firstLineChars="200"/>
              <w:rPr>
                <w:rFonts w:hint="eastAsia"/>
                <w:color w:val="auto"/>
                <w:highlight w:val="none"/>
              </w:rPr>
            </w:pPr>
            <w:r>
              <w:rPr>
                <w:rFonts w:hint="eastAsia"/>
                <w:color w:val="auto"/>
                <w:highlight w:val="none"/>
              </w:rPr>
              <w:t>9</w:t>
            </w:r>
          </w:p>
        </w:tc>
        <w:tc>
          <w:tcPr>
            <w:tcW w:w="2127" w:type="dxa"/>
            <w:vAlign w:val="center"/>
          </w:tcPr>
          <w:p w14:paraId="588817FE">
            <w:pPr>
              <w:rPr>
                <w:rFonts w:hint="eastAsia"/>
                <w:color w:val="auto"/>
                <w:highlight w:val="none"/>
                <w:lang w:bidi="ar"/>
              </w:rPr>
            </w:pPr>
            <w:r>
              <w:rPr>
                <w:rFonts w:hint="eastAsia" w:ascii="宋体" w:hAnsi="宋体" w:cs="宋体"/>
                <w:bCs/>
                <w:color w:val="auto"/>
                <w:szCs w:val="21"/>
                <w:highlight w:val="none"/>
                <w:lang w:bidi="ar"/>
              </w:rPr>
              <w:t>自动输稿器</w:t>
            </w:r>
          </w:p>
        </w:tc>
        <w:tc>
          <w:tcPr>
            <w:tcW w:w="5369" w:type="dxa"/>
            <w:vAlign w:val="center"/>
          </w:tcPr>
          <w:p w14:paraId="780D4615">
            <w:pPr>
              <w:rPr>
                <w:rFonts w:hint="eastAsia"/>
                <w:color w:val="auto"/>
                <w:highlight w:val="none"/>
                <w:lang w:bidi="ar"/>
              </w:rPr>
            </w:pPr>
            <w:r>
              <w:rPr>
                <w:rFonts w:hint="eastAsia" w:ascii="宋体" w:hAnsi="宋体" w:cs="宋体"/>
                <w:bCs/>
                <w:color w:val="auto"/>
                <w:szCs w:val="21"/>
                <w:highlight w:val="none"/>
                <w:lang w:bidi="ar"/>
              </w:rPr>
              <w:t>标配自动双面输稿器</w:t>
            </w:r>
          </w:p>
        </w:tc>
      </w:tr>
      <w:tr w14:paraId="74F3DAA7">
        <w:trPr>
          <w:trHeight w:val="457" w:hRule="atLeast"/>
          <w:jc w:val="center"/>
        </w:trPr>
        <w:tc>
          <w:tcPr>
            <w:tcW w:w="1129" w:type="dxa"/>
            <w:vAlign w:val="center"/>
          </w:tcPr>
          <w:p w14:paraId="4433F9F9">
            <w:pPr>
              <w:pStyle w:val="107"/>
              <w:ind w:firstLine="420" w:firstLineChars="200"/>
              <w:rPr>
                <w:rFonts w:hint="eastAsia"/>
                <w:color w:val="auto"/>
                <w:highlight w:val="none"/>
              </w:rPr>
            </w:pPr>
            <w:r>
              <w:rPr>
                <w:rFonts w:hint="eastAsia"/>
                <w:color w:val="auto"/>
                <w:highlight w:val="none"/>
              </w:rPr>
              <w:t>10</w:t>
            </w:r>
          </w:p>
        </w:tc>
        <w:tc>
          <w:tcPr>
            <w:tcW w:w="2127" w:type="dxa"/>
            <w:vAlign w:val="center"/>
          </w:tcPr>
          <w:p w14:paraId="19099179">
            <w:pPr>
              <w:rPr>
                <w:rFonts w:hint="eastAsia"/>
                <w:color w:val="auto"/>
                <w:highlight w:val="none"/>
                <w:lang w:bidi="ar"/>
              </w:rPr>
            </w:pPr>
            <w:r>
              <w:rPr>
                <w:rFonts w:hint="eastAsia" w:ascii="宋体" w:hAnsi="宋体" w:cs="宋体"/>
                <w:bCs/>
                <w:color w:val="auto"/>
                <w:szCs w:val="21"/>
                <w:highlight w:val="none"/>
                <w:lang w:bidi="ar"/>
              </w:rPr>
              <w:t>复印速度</w:t>
            </w:r>
          </w:p>
        </w:tc>
        <w:tc>
          <w:tcPr>
            <w:tcW w:w="5369" w:type="dxa"/>
            <w:vAlign w:val="center"/>
          </w:tcPr>
          <w:p w14:paraId="1F1EA02E">
            <w:pPr>
              <w:rPr>
                <w:rFonts w:hint="eastAsia"/>
                <w:color w:val="auto"/>
                <w:highlight w:val="none"/>
                <w:lang w:bidi="ar"/>
              </w:rPr>
            </w:pPr>
            <w:r>
              <w:rPr>
                <w:rFonts w:hint="eastAsia" w:ascii="宋体" w:hAnsi="宋体" w:cs="宋体"/>
                <w:bCs/>
                <w:color w:val="auto"/>
                <w:szCs w:val="21"/>
                <w:highlight w:val="none"/>
                <w:lang w:bidi="ar"/>
              </w:rPr>
              <w:t>不低于35cpm</w:t>
            </w:r>
          </w:p>
        </w:tc>
      </w:tr>
      <w:tr w14:paraId="0161DCD6">
        <w:trPr>
          <w:trHeight w:val="457" w:hRule="atLeast"/>
          <w:jc w:val="center"/>
        </w:trPr>
        <w:tc>
          <w:tcPr>
            <w:tcW w:w="1129" w:type="dxa"/>
            <w:vAlign w:val="center"/>
          </w:tcPr>
          <w:p w14:paraId="4E48D7D7">
            <w:pPr>
              <w:pStyle w:val="107"/>
              <w:ind w:firstLine="420" w:firstLineChars="200"/>
              <w:rPr>
                <w:rFonts w:hint="eastAsia"/>
                <w:color w:val="auto"/>
                <w:highlight w:val="none"/>
              </w:rPr>
            </w:pPr>
            <w:r>
              <w:rPr>
                <w:rFonts w:hint="eastAsia"/>
                <w:color w:val="auto"/>
                <w:highlight w:val="none"/>
              </w:rPr>
              <w:t>11</w:t>
            </w:r>
          </w:p>
        </w:tc>
        <w:tc>
          <w:tcPr>
            <w:tcW w:w="2127" w:type="dxa"/>
            <w:vAlign w:val="center"/>
          </w:tcPr>
          <w:p w14:paraId="5B8D2620">
            <w:pPr>
              <w:rPr>
                <w:rFonts w:hint="eastAsia"/>
                <w:color w:val="auto"/>
                <w:highlight w:val="none"/>
                <w:lang w:bidi="ar"/>
              </w:rPr>
            </w:pPr>
            <w:r>
              <w:rPr>
                <w:rFonts w:hint="eastAsia" w:ascii="宋体" w:hAnsi="宋体" w:cs="宋体"/>
                <w:bCs/>
                <w:color w:val="auto"/>
                <w:szCs w:val="21"/>
                <w:highlight w:val="none"/>
                <w:lang w:bidi="ar"/>
              </w:rPr>
              <w:t>预热时间</w:t>
            </w:r>
          </w:p>
        </w:tc>
        <w:tc>
          <w:tcPr>
            <w:tcW w:w="5369" w:type="dxa"/>
            <w:vAlign w:val="center"/>
          </w:tcPr>
          <w:p w14:paraId="50FC7D5B">
            <w:pPr>
              <w:rPr>
                <w:rFonts w:hint="eastAsia"/>
                <w:color w:val="auto"/>
                <w:highlight w:val="none"/>
                <w:lang w:bidi="ar"/>
              </w:rPr>
            </w:pPr>
            <w:r>
              <w:rPr>
                <w:rFonts w:hint="eastAsia" w:ascii="宋体" w:hAnsi="宋体" w:cs="宋体"/>
                <w:color w:val="auto"/>
                <w:szCs w:val="21"/>
                <w:highlight w:val="none"/>
                <w:lang w:bidi="ar"/>
              </w:rPr>
              <w:t>不高于</w:t>
            </w:r>
            <w:r>
              <w:rPr>
                <w:rFonts w:hint="eastAsia" w:ascii="宋体" w:hAnsi="宋体" w:cs="宋体"/>
                <w:bCs/>
                <w:color w:val="auto"/>
                <w:szCs w:val="21"/>
                <w:highlight w:val="none"/>
                <w:lang w:bidi="ar"/>
              </w:rPr>
              <w:t>24秒</w:t>
            </w:r>
          </w:p>
        </w:tc>
      </w:tr>
      <w:tr w14:paraId="7B7A5DED">
        <w:trPr>
          <w:trHeight w:val="457" w:hRule="atLeast"/>
          <w:jc w:val="center"/>
        </w:trPr>
        <w:tc>
          <w:tcPr>
            <w:tcW w:w="1129" w:type="dxa"/>
            <w:vAlign w:val="center"/>
          </w:tcPr>
          <w:p w14:paraId="077784D2">
            <w:pPr>
              <w:pStyle w:val="107"/>
              <w:ind w:firstLine="420" w:firstLineChars="200"/>
              <w:rPr>
                <w:rFonts w:hint="eastAsia"/>
                <w:color w:val="auto"/>
                <w:highlight w:val="none"/>
              </w:rPr>
            </w:pPr>
            <w:r>
              <w:rPr>
                <w:rFonts w:hint="eastAsia"/>
                <w:color w:val="auto"/>
                <w:highlight w:val="none"/>
              </w:rPr>
              <w:t>12</w:t>
            </w:r>
          </w:p>
        </w:tc>
        <w:tc>
          <w:tcPr>
            <w:tcW w:w="2127" w:type="dxa"/>
            <w:vAlign w:val="center"/>
          </w:tcPr>
          <w:p w14:paraId="0F2F301A">
            <w:pPr>
              <w:rPr>
                <w:rFonts w:hint="eastAsia"/>
                <w:color w:val="auto"/>
                <w:highlight w:val="none"/>
                <w:lang w:bidi="ar"/>
              </w:rPr>
            </w:pPr>
            <w:r>
              <w:rPr>
                <w:rFonts w:hint="eastAsia" w:ascii="宋体" w:hAnsi="宋体" w:cs="宋体"/>
                <w:bCs/>
                <w:color w:val="auto"/>
                <w:szCs w:val="21"/>
                <w:highlight w:val="none"/>
                <w:lang w:bidi="ar"/>
              </w:rPr>
              <w:t>首页复印时间</w:t>
            </w:r>
          </w:p>
        </w:tc>
        <w:tc>
          <w:tcPr>
            <w:tcW w:w="5369" w:type="dxa"/>
            <w:vAlign w:val="center"/>
          </w:tcPr>
          <w:p w14:paraId="205517AF">
            <w:pPr>
              <w:rPr>
                <w:rFonts w:hint="eastAsia"/>
                <w:color w:val="auto"/>
                <w:highlight w:val="none"/>
                <w:lang w:bidi="ar"/>
              </w:rPr>
            </w:pPr>
            <w:r>
              <w:rPr>
                <w:rFonts w:hint="eastAsia" w:ascii="宋体" w:hAnsi="宋体" w:cs="宋体"/>
                <w:bCs/>
                <w:color w:val="auto"/>
                <w:szCs w:val="21"/>
                <w:highlight w:val="none"/>
                <w:lang w:bidi="ar"/>
              </w:rPr>
              <w:t>黑白：</w:t>
            </w:r>
            <w:r>
              <w:rPr>
                <w:rFonts w:hint="eastAsia" w:ascii="宋体" w:hAnsi="宋体" w:cs="宋体"/>
                <w:color w:val="auto"/>
                <w:szCs w:val="21"/>
                <w:highlight w:val="none"/>
                <w:lang w:bidi="ar"/>
              </w:rPr>
              <w:t>不高于</w:t>
            </w:r>
            <w:r>
              <w:rPr>
                <w:rFonts w:hint="eastAsia" w:ascii="宋体" w:hAnsi="宋体" w:cs="宋体"/>
                <w:bCs/>
                <w:color w:val="auto"/>
                <w:szCs w:val="21"/>
                <w:highlight w:val="none"/>
                <w:lang w:bidi="ar"/>
              </w:rPr>
              <w:t>4.5秒；彩色：</w:t>
            </w:r>
            <w:r>
              <w:rPr>
                <w:rFonts w:hint="eastAsia" w:ascii="宋体" w:hAnsi="宋体" w:cs="宋体"/>
                <w:color w:val="auto"/>
                <w:szCs w:val="21"/>
                <w:highlight w:val="none"/>
                <w:lang w:bidi="ar"/>
              </w:rPr>
              <w:t>不高于</w:t>
            </w:r>
            <w:r>
              <w:rPr>
                <w:rFonts w:hint="eastAsia" w:ascii="宋体" w:hAnsi="宋体" w:cs="宋体"/>
                <w:bCs/>
                <w:color w:val="auto"/>
                <w:szCs w:val="21"/>
                <w:highlight w:val="none"/>
                <w:lang w:bidi="ar"/>
              </w:rPr>
              <w:t>6.9秒</w:t>
            </w:r>
          </w:p>
        </w:tc>
      </w:tr>
      <w:tr w14:paraId="69185C43">
        <w:trPr>
          <w:trHeight w:val="457" w:hRule="atLeast"/>
          <w:jc w:val="center"/>
        </w:trPr>
        <w:tc>
          <w:tcPr>
            <w:tcW w:w="1129" w:type="dxa"/>
            <w:vAlign w:val="center"/>
          </w:tcPr>
          <w:p w14:paraId="78D23D88">
            <w:pPr>
              <w:pStyle w:val="107"/>
              <w:ind w:firstLine="420" w:firstLineChars="200"/>
              <w:rPr>
                <w:rFonts w:hint="eastAsia"/>
                <w:color w:val="auto"/>
                <w:highlight w:val="none"/>
              </w:rPr>
            </w:pPr>
            <w:r>
              <w:rPr>
                <w:rFonts w:hint="eastAsia"/>
                <w:color w:val="auto"/>
                <w:highlight w:val="none"/>
              </w:rPr>
              <w:t>13</w:t>
            </w:r>
          </w:p>
        </w:tc>
        <w:tc>
          <w:tcPr>
            <w:tcW w:w="2127" w:type="dxa"/>
            <w:vAlign w:val="center"/>
          </w:tcPr>
          <w:p w14:paraId="348F7ED9">
            <w:pPr>
              <w:rPr>
                <w:rFonts w:hint="eastAsia"/>
                <w:color w:val="auto"/>
                <w:highlight w:val="none"/>
                <w:lang w:bidi="ar"/>
              </w:rPr>
            </w:pPr>
            <w:r>
              <w:rPr>
                <w:rFonts w:hint="eastAsia" w:ascii="宋体" w:hAnsi="宋体" w:cs="宋体"/>
                <w:bCs/>
                <w:color w:val="auto"/>
                <w:szCs w:val="21"/>
                <w:highlight w:val="none"/>
                <w:lang w:bidi="ar"/>
              </w:rPr>
              <w:t>打印速度</w:t>
            </w:r>
          </w:p>
        </w:tc>
        <w:tc>
          <w:tcPr>
            <w:tcW w:w="5369" w:type="dxa"/>
            <w:vAlign w:val="center"/>
          </w:tcPr>
          <w:p w14:paraId="000208CD">
            <w:pPr>
              <w:rPr>
                <w:rFonts w:hint="eastAsia"/>
                <w:color w:val="auto"/>
                <w:highlight w:val="none"/>
                <w:lang w:bidi="ar"/>
              </w:rPr>
            </w:pPr>
            <w:r>
              <w:rPr>
                <w:rFonts w:hint="eastAsia" w:ascii="宋体" w:hAnsi="宋体" w:cs="宋体"/>
                <w:bCs/>
                <w:color w:val="auto"/>
                <w:szCs w:val="21"/>
                <w:highlight w:val="none"/>
                <w:lang w:bidi="ar"/>
              </w:rPr>
              <w:t>不低于35ppm</w:t>
            </w:r>
          </w:p>
        </w:tc>
      </w:tr>
      <w:tr w14:paraId="493C9B66">
        <w:trPr>
          <w:trHeight w:val="457" w:hRule="atLeast"/>
          <w:jc w:val="center"/>
        </w:trPr>
        <w:tc>
          <w:tcPr>
            <w:tcW w:w="1129" w:type="dxa"/>
            <w:vAlign w:val="center"/>
          </w:tcPr>
          <w:p w14:paraId="17A4BFFD">
            <w:pPr>
              <w:pStyle w:val="107"/>
              <w:ind w:firstLine="420" w:firstLineChars="200"/>
              <w:rPr>
                <w:rFonts w:hint="eastAsia"/>
                <w:color w:val="auto"/>
                <w:highlight w:val="none"/>
              </w:rPr>
            </w:pPr>
            <w:r>
              <w:rPr>
                <w:rFonts w:hint="eastAsia"/>
                <w:color w:val="auto"/>
                <w:highlight w:val="none"/>
              </w:rPr>
              <w:t>14</w:t>
            </w:r>
          </w:p>
        </w:tc>
        <w:tc>
          <w:tcPr>
            <w:tcW w:w="2127" w:type="dxa"/>
            <w:vAlign w:val="center"/>
          </w:tcPr>
          <w:p w14:paraId="26661D4F">
            <w:pPr>
              <w:rPr>
                <w:rFonts w:hint="eastAsia"/>
                <w:color w:val="auto"/>
                <w:highlight w:val="none"/>
                <w:lang w:bidi="ar"/>
              </w:rPr>
            </w:pPr>
            <w:r>
              <w:rPr>
                <w:rFonts w:hint="eastAsia" w:ascii="宋体" w:hAnsi="宋体" w:cs="宋体"/>
                <w:bCs/>
                <w:color w:val="auto"/>
                <w:szCs w:val="21"/>
                <w:highlight w:val="none"/>
                <w:lang w:bidi="ar"/>
              </w:rPr>
              <w:t>装订功能</w:t>
            </w:r>
          </w:p>
        </w:tc>
        <w:tc>
          <w:tcPr>
            <w:tcW w:w="5369" w:type="dxa"/>
            <w:vAlign w:val="center"/>
          </w:tcPr>
          <w:p w14:paraId="367F35B8">
            <w:pPr>
              <w:rPr>
                <w:rFonts w:hint="eastAsia"/>
                <w:color w:val="auto"/>
                <w:highlight w:val="none"/>
                <w:lang w:bidi="ar"/>
              </w:rPr>
            </w:pPr>
            <w:r>
              <w:rPr>
                <w:rFonts w:hint="eastAsia" w:ascii="宋体" w:hAnsi="宋体" w:cs="宋体"/>
                <w:bCs/>
                <w:color w:val="auto"/>
                <w:szCs w:val="21"/>
                <w:highlight w:val="none"/>
                <w:lang w:bidi="ar"/>
              </w:rPr>
              <w:t>支持边钉 、角钉和骑马装钉</w:t>
            </w:r>
          </w:p>
        </w:tc>
      </w:tr>
      <w:tr w14:paraId="69B9FB04">
        <w:trPr>
          <w:trHeight w:val="457" w:hRule="atLeast"/>
          <w:jc w:val="center"/>
        </w:trPr>
        <w:tc>
          <w:tcPr>
            <w:tcW w:w="1129" w:type="dxa"/>
            <w:vAlign w:val="center"/>
          </w:tcPr>
          <w:p w14:paraId="3BBFDBFE">
            <w:pPr>
              <w:pStyle w:val="107"/>
              <w:ind w:firstLine="420" w:firstLineChars="200"/>
              <w:rPr>
                <w:rFonts w:hint="eastAsia"/>
                <w:color w:val="auto"/>
                <w:highlight w:val="none"/>
              </w:rPr>
            </w:pPr>
            <w:r>
              <w:rPr>
                <w:rFonts w:hint="eastAsia"/>
                <w:color w:val="auto"/>
                <w:highlight w:val="none"/>
              </w:rPr>
              <w:t>15</w:t>
            </w:r>
          </w:p>
        </w:tc>
        <w:tc>
          <w:tcPr>
            <w:tcW w:w="2127" w:type="dxa"/>
            <w:vAlign w:val="center"/>
          </w:tcPr>
          <w:p w14:paraId="4A677AE9">
            <w:pPr>
              <w:rPr>
                <w:rFonts w:hint="eastAsia"/>
                <w:color w:val="auto"/>
                <w:highlight w:val="none"/>
                <w:lang w:bidi="ar"/>
              </w:rPr>
            </w:pPr>
            <w:r>
              <w:rPr>
                <w:rFonts w:hint="eastAsia" w:ascii="宋体" w:hAnsi="宋体" w:cs="宋体"/>
                <w:bCs/>
                <w:color w:val="auto"/>
                <w:szCs w:val="21"/>
                <w:highlight w:val="none"/>
                <w:lang w:bidi="ar"/>
              </w:rPr>
              <w:t>装订容量</w:t>
            </w:r>
          </w:p>
        </w:tc>
        <w:tc>
          <w:tcPr>
            <w:tcW w:w="5369" w:type="dxa"/>
            <w:vAlign w:val="center"/>
          </w:tcPr>
          <w:p w14:paraId="7EE31C1A">
            <w:pPr>
              <w:rPr>
                <w:rFonts w:hint="eastAsia"/>
                <w:color w:val="auto"/>
                <w:highlight w:val="none"/>
                <w:lang w:bidi="ar"/>
              </w:rPr>
            </w:pPr>
            <w:r>
              <w:rPr>
                <w:rFonts w:hint="eastAsia" w:ascii="宋体" w:hAnsi="宋体" w:cs="宋体"/>
                <w:bCs/>
                <w:color w:val="auto"/>
                <w:szCs w:val="21"/>
                <w:highlight w:val="none"/>
                <w:lang w:bidi="ar"/>
              </w:rPr>
              <w:t>不低于1000页(80g/㎡)</w:t>
            </w:r>
          </w:p>
        </w:tc>
      </w:tr>
      <w:tr w14:paraId="62951F56">
        <w:trPr>
          <w:trHeight w:val="457" w:hRule="atLeast"/>
          <w:jc w:val="center"/>
        </w:trPr>
        <w:tc>
          <w:tcPr>
            <w:tcW w:w="1129" w:type="dxa"/>
            <w:vAlign w:val="center"/>
          </w:tcPr>
          <w:p w14:paraId="4799F2D7">
            <w:pPr>
              <w:pStyle w:val="107"/>
              <w:ind w:firstLine="420" w:firstLineChars="200"/>
              <w:rPr>
                <w:rFonts w:hint="eastAsia"/>
                <w:color w:val="auto"/>
                <w:highlight w:val="none"/>
              </w:rPr>
            </w:pPr>
            <w:r>
              <w:rPr>
                <w:rFonts w:hint="eastAsia"/>
                <w:color w:val="auto"/>
                <w:highlight w:val="none"/>
              </w:rPr>
              <w:t>16</w:t>
            </w:r>
          </w:p>
        </w:tc>
        <w:tc>
          <w:tcPr>
            <w:tcW w:w="2127" w:type="dxa"/>
            <w:vAlign w:val="center"/>
          </w:tcPr>
          <w:p w14:paraId="7805F174">
            <w:pPr>
              <w:rPr>
                <w:rFonts w:hint="eastAsia"/>
                <w:color w:val="auto"/>
                <w:highlight w:val="none"/>
                <w:lang w:bidi="ar"/>
              </w:rPr>
            </w:pPr>
            <w:r>
              <w:rPr>
                <w:rFonts w:hint="eastAsia" w:ascii="宋体" w:hAnsi="宋体" w:cs="宋体"/>
                <w:bCs/>
                <w:color w:val="auto"/>
                <w:szCs w:val="21"/>
                <w:highlight w:val="none"/>
                <w:lang w:bidi="ar"/>
              </w:rPr>
              <w:t>骑马装订厚度</w:t>
            </w:r>
          </w:p>
        </w:tc>
        <w:tc>
          <w:tcPr>
            <w:tcW w:w="5369" w:type="dxa"/>
            <w:vAlign w:val="center"/>
          </w:tcPr>
          <w:p w14:paraId="170CD6B2">
            <w:pPr>
              <w:rPr>
                <w:rFonts w:hint="eastAsia"/>
                <w:color w:val="auto"/>
                <w:highlight w:val="none"/>
                <w:lang w:bidi="ar"/>
              </w:rPr>
            </w:pPr>
            <w:r>
              <w:rPr>
                <w:rFonts w:hint="eastAsia" w:ascii="宋体" w:hAnsi="宋体" w:cs="宋体"/>
                <w:bCs/>
                <w:color w:val="auto"/>
                <w:szCs w:val="21"/>
                <w:highlight w:val="none"/>
                <w:lang w:bidi="ar"/>
              </w:rPr>
              <w:t>不低于20张(80g/㎡)</w:t>
            </w:r>
          </w:p>
        </w:tc>
      </w:tr>
      <w:tr w14:paraId="55C663E9">
        <w:trPr>
          <w:trHeight w:val="457" w:hRule="atLeast"/>
          <w:jc w:val="center"/>
        </w:trPr>
        <w:tc>
          <w:tcPr>
            <w:tcW w:w="1129" w:type="dxa"/>
            <w:vAlign w:val="center"/>
          </w:tcPr>
          <w:p w14:paraId="11527DB4">
            <w:pPr>
              <w:pStyle w:val="107"/>
              <w:ind w:firstLine="420" w:firstLineChars="200"/>
              <w:rPr>
                <w:rFonts w:hint="eastAsia"/>
                <w:color w:val="auto"/>
                <w:highlight w:val="none"/>
              </w:rPr>
            </w:pPr>
            <w:r>
              <w:rPr>
                <w:rFonts w:hint="eastAsia"/>
                <w:color w:val="auto"/>
                <w:highlight w:val="none"/>
              </w:rPr>
              <w:t>17</w:t>
            </w:r>
          </w:p>
        </w:tc>
        <w:tc>
          <w:tcPr>
            <w:tcW w:w="2127" w:type="dxa"/>
            <w:vAlign w:val="center"/>
          </w:tcPr>
          <w:p w14:paraId="24AD3018">
            <w:pPr>
              <w:rPr>
                <w:rFonts w:hint="eastAsia"/>
                <w:color w:val="auto"/>
                <w:highlight w:val="none"/>
                <w:lang w:bidi="ar"/>
              </w:rPr>
            </w:pPr>
            <w:r>
              <w:rPr>
                <w:rFonts w:hint="eastAsia" w:ascii="宋体" w:hAnsi="宋体" w:cs="宋体"/>
                <w:bCs/>
                <w:color w:val="auto"/>
                <w:szCs w:val="21"/>
                <w:highlight w:val="none"/>
                <w:lang w:bidi="ar"/>
              </w:rPr>
              <w:t>边钉角钉</w:t>
            </w:r>
          </w:p>
        </w:tc>
        <w:tc>
          <w:tcPr>
            <w:tcW w:w="5369" w:type="dxa"/>
            <w:vAlign w:val="center"/>
          </w:tcPr>
          <w:p w14:paraId="231ACA0F">
            <w:pPr>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不低于50张(80g/㎡)</w:t>
            </w:r>
          </w:p>
        </w:tc>
      </w:tr>
      <w:bookmarkEnd w:id="10"/>
    </w:tbl>
    <w:p w14:paraId="31E62094">
      <w:pPr>
        <w:rPr>
          <w:color w:val="auto"/>
          <w:sz w:val="24"/>
          <w:highlight w:val="none"/>
        </w:rPr>
      </w:pPr>
    </w:p>
    <w:p w14:paraId="4B923C77">
      <w:pPr>
        <w:pStyle w:val="2"/>
        <w:ind w:firstLine="640"/>
        <w:rPr>
          <w:rFonts w:hint="eastAsia"/>
          <w:color w:val="auto"/>
          <w:highlight w:val="none"/>
          <w:lang w:val="en-US"/>
        </w:rPr>
        <w:sectPr>
          <w:footerReference r:id="rId4" w:type="first"/>
          <w:footerReference r:id="rId3" w:type="default"/>
          <w:pgSz w:w="11905" w:h="16838"/>
          <w:pgMar w:top="1474" w:right="1814" w:bottom="1134" w:left="1814" w:header="851" w:footer="850" w:gutter="0"/>
          <w:cols w:space="0" w:num="1"/>
          <w:docGrid w:type="lines" w:linePitch="318" w:charSpace="0"/>
        </w:sectPr>
      </w:pPr>
    </w:p>
    <w:p w14:paraId="15D97C8D">
      <w:pPr>
        <w:pStyle w:val="2"/>
        <w:rPr>
          <w:rFonts w:hint="eastAsia"/>
          <w:color w:val="auto"/>
          <w:highlight w:val="none"/>
        </w:rPr>
      </w:pPr>
      <w:r>
        <w:rPr>
          <w:rFonts w:hint="eastAsia" w:ascii="Times New Roman" w:hAnsi="Times New Roman" w:eastAsia="宋体"/>
          <w:color w:val="auto"/>
          <w:sz w:val="24"/>
          <w:szCs w:val="24"/>
          <w:highlight w:val="none"/>
          <w:lang w:val="en-US"/>
        </w:rPr>
        <w:t>四、售后服务及其他要求：</w:t>
      </w:r>
    </w:p>
    <w:p w14:paraId="5F715D4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1、▲整体项目三年质保（从验收合格之日起三年）。</w:t>
      </w:r>
    </w:p>
    <w:p w14:paraId="32EE138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质保期内的维修费用（包括材料）全部由中标供应商负责；质保期内半小时内响应，3小时内解决问题，现场不能修复的，提供采购物品的备用件或整机等措施，以保证采购人的正常使用的相关服务，超过质保期的，维修时只收部件成本费。</w:t>
      </w:r>
    </w:p>
    <w:p w14:paraId="2B828E0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3、投标人需要提供合理的项目整体实施方案：包括但不限于项目组人员组织结构、实施进度计划、项目质量保障体系及措施、设备安装调试、培训方案等。</w:t>
      </w:r>
    </w:p>
    <w:p w14:paraId="0D5A327C">
      <w:pPr>
        <w:tabs>
          <w:tab w:val="left" w:pos="0"/>
        </w:tabs>
        <w:spacing w:line="360" w:lineRule="auto"/>
        <w:ind w:firstLine="480"/>
        <w:rPr>
          <w:rFonts w:hint="eastAsia" w:ascii="宋体" w:hAnsi="宋体" w:cs="宋体"/>
          <w:i/>
          <w:iCs/>
          <w:color w:val="auto"/>
          <w:kern w:val="0"/>
          <w:sz w:val="24"/>
          <w:highlight w:val="none"/>
        </w:rPr>
      </w:pPr>
      <w:r>
        <w:rPr>
          <w:rFonts w:hint="eastAsia" w:ascii="宋体" w:hAnsi="宋体" w:cs="宋体"/>
          <w:color w:val="auto"/>
          <w:kern w:val="0"/>
          <w:sz w:val="24"/>
          <w:highlight w:val="none"/>
        </w:rPr>
        <w:t>4、投标人需要提供台式电脑1整机备机1台，台式电脑2整机备机1台，便携式电脑整机备机1台，并存放于采购人指定仓库。</w:t>
      </w:r>
    </w:p>
    <w:p w14:paraId="3CAA509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5、其他商务要求（包装和运输、服务等）</w:t>
      </w:r>
    </w:p>
    <w:p w14:paraId="0CDF7DBA">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a、中标供应商所供的货物（</w:t>
      </w:r>
      <w:r>
        <w:rPr>
          <w:rFonts w:hint="eastAsia" w:ascii="宋体" w:hAnsi="宋体" w:cs="宋体"/>
          <w:color w:val="auto"/>
          <w:sz w:val="24"/>
          <w:highlight w:val="none"/>
        </w:rPr>
        <w:t>台式电脑1、台式电脑2、便携式电脑、</w:t>
      </w:r>
      <w:r>
        <w:rPr>
          <w:rFonts w:hint="eastAsia" w:ascii="宋体" w:hAnsi="宋体" w:cs="宋体"/>
          <w:color w:val="auto"/>
          <w:kern w:val="0"/>
          <w:sz w:val="24"/>
          <w:highlight w:val="none"/>
        </w:rPr>
        <w:t xml:space="preserve">A4黑白激光打印复印一体机、A3黑白数码速印一体机、A3彩色激光复合一体机）是2024年1月1日以后生产的，符合国家标准要求的合格产品； </w:t>
      </w:r>
    </w:p>
    <w:p w14:paraId="02096FCB">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b、中标供应商所供的货物应是目前市场上相对先进、主流、可靠、安全、开放、实用、性价比高的产品。必须保证所有货物全新的未曾开箱使用，与合同规定的型号与配置相一致，能够与用户现有设备正常连接； </w:t>
      </w:r>
    </w:p>
    <w:p w14:paraId="1ABEA060">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c、中标供应商需按用户要求将设备配送、安装至用户指定地点。安装调试完毕后，中标供应商应在设备功能范围内保障用户的系统安全、稳定运行，符合采购单位的采购要求；</w:t>
      </w:r>
    </w:p>
    <w:p w14:paraId="0CF1E6C3">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d、合同签订30天内。中标供应商按照其与采购人的事先约定将所供货物上门送货至采购人指定地点后拆箱，验收通过后，负责安装调试，并先由采购人进行初验，初验合格后进行终验。如未通过验收，中标供应商将负全责，并承担由此造成的一切损失；</w:t>
      </w:r>
    </w:p>
    <w:p w14:paraId="7C95D485">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e、货物交付使用时，须提供货物说明书、质量保证书等相关资料和原配的附件；</w:t>
      </w:r>
    </w:p>
    <w:p w14:paraId="6D961019">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f、所供货物不会侵犯任何第三方知识产权。</w:t>
      </w:r>
    </w:p>
    <w:p w14:paraId="1B810EC6">
      <w:pPr>
        <w:pStyle w:val="2"/>
        <w:rPr>
          <w:rFonts w:hint="eastAsia"/>
          <w:color w:val="auto"/>
          <w:highlight w:val="none"/>
          <w:lang w:val="en-US"/>
        </w:rPr>
      </w:pPr>
      <w:r>
        <w:rPr>
          <w:rFonts w:hint="eastAsia" w:ascii="Times New Roman" w:hAnsi="Times New Roman" w:eastAsia="宋体"/>
          <w:color w:val="auto"/>
          <w:sz w:val="24"/>
          <w:szCs w:val="24"/>
          <w:highlight w:val="none"/>
          <w:lang w:val="en-US"/>
        </w:rPr>
        <w:t>五、培训要求：</w:t>
      </w:r>
    </w:p>
    <w:p w14:paraId="4A50D404">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项目通过验收合格后一周内，根据合同的采购内容相应的对软硬件的使用、维护进行培训。</w:t>
      </w:r>
    </w:p>
    <w:p w14:paraId="07F4F0B4">
      <w:pPr>
        <w:pStyle w:val="2"/>
        <w:rPr>
          <w:rFonts w:ascii="Times New Roman" w:hAnsi="Times New Roman" w:eastAsia="宋体"/>
          <w:color w:val="auto"/>
          <w:sz w:val="24"/>
          <w:szCs w:val="24"/>
          <w:highlight w:val="none"/>
          <w:lang w:val="en-US"/>
        </w:rPr>
      </w:pPr>
      <w:r>
        <w:rPr>
          <w:rFonts w:hint="eastAsia" w:ascii="Times New Roman" w:hAnsi="Times New Roman" w:eastAsia="宋体"/>
          <w:color w:val="auto"/>
          <w:sz w:val="24"/>
          <w:szCs w:val="24"/>
          <w:highlight w:val="none"/>
          <w:lang w:val="en-US"/>
        </w:rPr>
        <w:t>六、工期要求：</w:t>
      </w:r>
    </w:p>
    <w:p w14:paraId="32DF1688">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合同签订30天内前完成供货、安装调试及学校初步验收。送货地点：学校指定地点。</w:t>
      </w:r>
    </w:p>
    <w:p w14:paraId="76D7C2CC">
      <w:pPr>
        <w:pStyle w:val="2"/>
        <w:rPr>
          <w:rFonts w:hint="eastAsia"/>
          <w:color w:val="auto"/>
          <w:highlight w:val="none"/>
          <w:lang w:val="en-US"/>
        </w:rPr>
      </w:pPr>
      <w:r>
        <w:rPr>
          <w:rFonts w:hint="eastAsia" w:ascii="Times New Roman" w:hAnsi="Times New Roman" w:eastAsia="宋体"/>
          <w:color w:val="auto"/>
          <w:sz w:val="24"/>
          <w:szCs w:val="24"/>
          <w:highlight w:val="none"/>
          <w:lang w:val="en-US"/>
        </w:rPr>
        <w:t>七、验收标准：</w:t>
      </w:r>
    </w:p>
    <w:p w14:paraId="7F59856D">
      <w:pPr>
        <w:spacing w:line="360" w:lineRule="auto"/>
        <w:ind w:firstLine="480"/>
        <w:rPr>
          <w:rFonts w:hint="eastAsia" w:ascii="宋体" w:hAnsi="宋体" w:cs="仿宋"/>
          <w:color w:val="auto"/>
          <w:sz w:val="24"/>
          <w:highlight w:val="none"/>
        </w:rPr>
      </w:pPr>
      <w:r>
        <w:rPr>
          <w:rFonts w:hint="eastAsia" w:ascii="宋体" w:hAnsi="宋体" w:cs="仿宋"/>
          <w:color w:val="auto"/>
          <w:sz w:val="24"/>
          <w:highlight w:val="none"/>
        </w:rPr>
        <w:t>1、采购人按照采购合同规定的技术、服务、标准以及中标供应商的投标文件、本项目采购文件等要求，组织对供应商履约情况进行验收，并出具验收合格书。</w:t>
      </w:r>
    </w:p>
    <w:p w14:paraId="0A1140E2">
      <w:pPr>
        <w:spacing w:line="360" w:lineRule="auto"/>
        <w:ind w:firstLine="480"/>
        <w:rPr>
          <w:rFonts w:hint="eastAsia" w:ascii="宋体" w:hAnsi="宋体" w:cs="仿宋"/>
          <w:color w:val="auto"/>
          <w:sz w:val="24"/>
          <w:highlight w:val="none"/>
        </w:rPr>
      </w:pPr>
      <w:r>
        <w:rPr>
          <w:rFonts w:hint="eastAsia" w:ascii="宋体" w:hAnsi="宋体" w:cs="仿宋"/>
          <w:color w:val="auto"/>
          <w:sz w:val="24"/>
          <w:highlight w:val="none"/>
        </w:rPr>
        <w:t>2、验收流程</w:t>
      </w:r>
    </w:p>
    <w:p w14:paraId="0522CF90">
      <w:pPr>
        <w:spacing w:line="360" w:lineRule="auto"/>
        <w:ind w:firstLine="240" w:firstLineChars="100"/>
        <w:rPr>
          <w:rFonts w:hint="eastAsia" w:ascii="宋体" w:hAnsi="宋体" w:cs="仿宋"/>
          <w:color w:val="auto"/>
          <w:sz w:val="24"/>
          <w:highlight w:val="none"/>
        </w:rPr>
      </w:pPr>
      <w:r>
        <w:rPr>
          <w:rFonts w:hint="eastAsia" w:ascii="宋体" w:hAnsi="宋体" w:cs="仿宋"/>
          <w:color w:val="auto"/>
          <w:sz w:val="24"/>
          <w:highlight w:val="none"/>
        </w:rPr>
        <w:t>（1）采购人按照余财采〔2020〕14号《关于转发《杭州市政府采购履约验收暂行办法》的通知》规定组织对中标供应商履约的验收。验收方成员应当在验收书上签字，并承担相应的法律责任。如果发现与合同中要求不符，中标供应商须承担由此发生的一切损失和费用，并接受相应的处理。</w:t>
      </w:r>
    </w:p>
    <w:p w14:paraId="566030CE">
      <w:pPr>
        <w:spacing w:line="360" w:lineRule="auto"/>
        <w:ind w:firstLine="480"/>
        <w:rPr>
          <w:rFonts w:hint="eastAsia" w:ascii="宋体" w:hAnsi="宋体" w:cs="仿宋"/>
          <w:color w:val="auto"/>
          <w:sz w:val="24"/>
          <w:highlight w:val="none"/>
        </w:rPr>
      </w:pPr>
      <w:r>
        <w:rPr>
          <w:rFonts w:hint="eastAsia" w:ascii="宋体" w:hAnsi="宋体" w:cs="仿宋"/>
          <w:color w:val="auto"/>
          <w:sz w:val="24"/>
          <w:highlight w:val="none"/>
        </w:rPr>
        <w:t>3.验收标准</w:t>
      </w:r>
    </w:p>
    <w:p w14:paraId="6BCC4410">
      <w:pPr>
        <w:spacing w:line="360" w:lineRule="auto"/>
        <w:ind w:firstLine="240" w:firstLineChars="100"/>
        <w:rPr>
          <w:rFonts w:hint="eastAsia" w:ascii="宋体" w:hAnsi="宋体" w:cs="仿宋"/>
          <w:color w:val="auto"/>
          <w:sz w:val="24"/>
          <w:highlight w:val="none"/>
        </w:rPr>
      </w:pPr>
      <w:r>
        <w:rPr>
          <w:rFonts w:hint="eastAsia" w:ascii="宋体" w:hAnsi="宋体" w:cs="仿宋"/>
          <w:color w:val="auto"/>
          <w:sz w:val="24"/>
          <w:highlight w:val="none"/>
        </w:rPr>
        <w:t>（1）所供产品的规格、数量符合采购文件供应商投标承诺及采购合同约定的要求。</w:t>
      </w:r>
    </w:p>
    <w:p w14:paraId="37F67099">
      <w:pPr>
        <w:spacing w:line="360" w:lineRule="auto"/>
        <w:ind w:firstLine="240" w:firstLineChars="100"/>
        <w:rPr>
          <w:rFonts w:hint="eastAsia" w:ascii="宋体" w:hAnsi="宋体" w:cs="仿宋"/>
          <w:color w:val="auto"/>
          <w:sz w:val="24"/>
          <w:highlight w:val="none"/>
        </w:rPr>
      </w:pPr>
      <w:r>
        <w:rPr>
          <w:rFonts w:hint="eastAsia" w:ascii="宋体" w:hAnsi="宋体" w:cs="仿宋"/>
          <w:color w:val="auto"/>
          <w:sz w:val="24"/>
          <w:highlight w:val="none"/>
        </w:rPr>
        <w:t>（2）（如有）采购文件供应商投标承诺及采购合同约定的附件、工具、技术资料等齐全；提供产品使用说明书、合格证。</w:t>
      </w:r>
    </w:p>
    <w:p w14:paraId="73FB013B">
      <w:pPr>
        <w:spacing w:line="360" w:lineRule="auto"/>
        <w:ind w:firstLine="240" w:firstLineChars="100"/>
        <w:rPr>
          <w:rFonts w:hint="eastAsia" w:ascii="宋体" w:hAnsi="宋体" w:cs="仿宋"/>
          <w:color w:val="auto"/>
          <w:sz w:val="24"/>
          <w:highlight w:val="none"/>
        </w:rPr>
      </w:pPr>
      <w:r>
        <w:rPr>
          <w:rFonts w:hint="eastAsia" w:ascii="宋体" w:hAnsi="宋体" w:cs="仿宋"/>
          <w:color w:val="auto"/>
          <w:sz w:val="24"/>
          <w:highlight w:val="none"/>
        </w:rPr>
        <w:t>（3）供应商提供的实际服务符合采购文件要求；</w:t>
      </w:r>
    </w:p>
    <w:p w14:paraId="596B8C41">
      <w:pPr>
        <w:spacing w:line="360" w:lineRule="auto"/>
        <w:ind w:firstLine="240" w:firstLineChars="100"/>
        <w:rPr>
          <w:rFonts w:hint="eastAsia" w:ascii="宋体" w:hAnsi="宋体" w:cs="仿宋"/>
          <w:color w:val="auto"/>
          <w:sz w:val="24"/>
          <w:highlight w:val="none"/>
        </w:rPr>
      </w:pPr>
      <w:r>
        <w:rPr>
          <w:rFonts w:hint="eastAsia" w:ascii="宋体" w:hAnsi="宋体" w:cs="仿宋"/>
          <w:color w:val="auto"/>
          <w:sz w:val="24"/>
          <w:highlight w:val="none"/>
        </w:rPr>
        <w:t>（4）供应商提供的项目成果资料符合《采购文件》及合同约定要求。</w:t>
      </w:r>
    </w:p>
    <w:p w14:paraId="114A9832">
      <w:pPr>
        <w:pStyle w:val="2"/>
        <w:rPr>
          <w:rFonts w:ascii="Times New Roman" w:hAnsi="Times New Roman" w:eastAsia="宋体"/>
          <w:color w:val="auto"/>
          <w:sz w:val="24"/>
          <w:szCs w:val="24"/>
          <w:highlight w:val="none"/>
          <w:lang w:val="en-US"/>
        </w:rPr>
      </w:pPr>
      <w:r>
        <w:rPr>
          <w:rFonts w:hint="eastAsia" w:ascii="Times New Roman" w:hAnsi="Times New Roman" w:eastAsia="宋体"/>
          <w:color w:val="auto"/>
          <w:sz w:val="24"/>
          <w:szCs w:val="24"/>
          <w:highlight w:val="none"/>
          <w:lang w:val="en-US"/>
        </w:rPr>
        <w:t>八、履约保证金</w:t>
      </w:r>
    </w:p>
    <w:p w14:paraId="03919BC0">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合同生效后7个工作日内中标供应商向采购单位交纳合同金额的</w:t>
      </w:r>
      <w:r>
        <w:rPr>
          <w:rFonts w:ascii="宋体" w:hAnsi="宋体" w:cs="宋体"/>
          <w:color w:val="auto"/>
          <w:kern w:val="0"/>
          <w:sz w:val="24"/>
          <w:highlight w:val="none"/>
        </w:rPr>
        <w:t>1</w:t>
      </w:r>
      <w:r>
        <w:rPr>
          <w:rFonts w:hint="eastAsia" w:ascii="宋体" w:hAnsi="宋体" w:cs="宋体"/>
          <w:color w:val="auto"/>
          <w:kern w:val="0"/>
          <w:sz w:val="24"/>
          <w:highlight w:val="none"/>
        </w:rPr>
        <w:t>%的履约保证金。履约保证金在验收合格后予以无息退还。</w:t>
      </w:r>
    </w:p>
    <w:p w14:paraId="4B92443B">
      <w:pPr>
        <w:pStyle w:val="2"/>
        <w:rPr>
          <w:rFonts w:ascii="Times New Roman" w:hAnsi="Times New Roman" w:eastAsia="宋体"/>
          <w:color w:val="auto"/>
          <w:sz w:val="24"/>
          <w:szCs w:val="24"/>
          <w:highlight w:val="none"/>
          <w:lang w:val="en-US"/>
        </w:rPr>
      </w:pPr>
      <w:r>
        <w:rPr>
          <w:rFonts w:hint="eastAsia" w:ascii="Times New Roman" w:hAnsi="Times New Roman" w:eastAsia="宋体"/>
          <w:color w:val="auto"/>
          <w:sz w:val="24"/>
          <w:szCs w:val="24"/>
          <w:highlight w:val="none"/>
          <w:lang w:val="en-US"/>
        </w:rPr>
        <w:t>九、费用支付：</w:t>
      </w:r>
    </w:p>
    <w:p w14:paraId="790519F0">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1、预付款：项目合同签订后，5个工作日内预付合同金额的40%；</w:t>
      </w:r>
    </w:p>
    <w:p w14:paraId="5CCEF3F8">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供应商根据合同规定将货物交付、安装调试完毕后，根据余财采〔2020〕14号《关于转发&lt;杭州市政府采购履约验收暂行办法&gt;的通知》精神，组织验收，验收合格收到发票后5个工作日内采购人支付剩余60%货款。 </w:t>
      </w:r>
    </w:p>
    <w:p w14:paraId="42434DA2">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3、甲方付款前，乙方必须提交符合要求的发票。</w:t>
      </w:r>
    </w:p>
    <w:p w14:paraId="62C5C9FA">
      <w:pPr>
        <w:pStyle w:val="2"/>
        <w:rPr>
          <w:rFonts w:ascii="Times New Roman" w:hAnsi="Times New Roman" w:eastAsia="宋体"/>
          <w:color w:val="auto"/>
          <w:sz w:val="24"/>
          <w:szCs w:val="24"/>
          <w:highlight w:val="none"/>
          <w:lang w:val="en-US"/>
        </w:rPr>
      </w:pPr>
      <w:r>
        <w:rPr>
          <w:rFonts w:hint="eastAsia" w:ascii="Times New Roman" w:hAnsi="Times New Roman" w:eastAsia="宋体"/>
          <w:color w:val="auto"/>
          <w:sz w:val="24"/>
          <w:szCs w:val="24"/>
          <w:highlight w:val="none"/>
          <w:lang w:val="en-US"/>
        </w:rPr>
        <w:t>十、采购人认为必须说明的其他内容：</w:t>
      </w:r>
    </w:p>
    <w:p w14:paraId="4DADA4B1">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1、中标供应商须提供符合招标文件和国家相关质量标准的全新合格货物。如发生所供货物与现行国家政策法规、合同约定不符，采购人有权拒收、退货、解除合同，或者中标供应商予以免费更换。</w:t>
      </w:r>
    </w:p>
    <w:p w14:paraId="0295F226">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本次招标的货物如涉及国家规定强制认证的，供应商未在投标文件偏离表中用明显字体予以声明的，均视为供应商投标产品符合了强制认证规定（如工业产品生产许可证，3C认证，等等），中标供应商须在采购人对上述货物验收时提供相关证书证明资料（上述产品相关强制认证的证明文件投标时不需提供，招标文件另有要求的除外），否则按验收不能通过，采购人给予退货、解除合同或经采购人同意换货处理，中标供应商自行承担由此造成的损失。</w:t>
      </w:r>
    </w:p>
    <w:p w14:paraId="1F1651AC">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3、因以上两条款因素导致工期延误的，采购人有权扣罚全部履约保证金，履约保证金不足以弥补采购人损失的，采购人有权向供应商依法索赔。</w:t>
      </w:r>
    </w:p>
    <w:p w14:paraId="14AA07B0">
      <w:pPr>
        <w:tabs>
          <w:tab w:val="left" w:pos="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4、带“▲”条款为实质性条款，投标人须将相应内容填写至《符合性审查资料》，如有任意一条未响应或不满足，将被视为投标无效。</w:t>
      </w:r>
    </w:p>
    <w:p w14:paraId="05745BF2">
      <w:pPr>
        <w:spacing w:line="360" w:lineRule="auto"/>
        <w:ind w:firstLine="482"/>
        <w:jc w:val="center"/>
        <w:outlineLvl w:val="0"/>
        <w:rPr>
          <w:rFonts w:hint="eastAsia" w:ascii="宋体" w:hAnsi="宋体" w:cs="宋体"/>
          <w:b/>
          <w:color w:val="auto"/>
          <w:sz w:val="36"/>
          <w:szCs w:val="36"/>
          <w:highlight w:val="none"/>
          <w:shd w:val="clear" w:color="FFFFFF" w:fill="D9D9D9"/>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11" w:name="_Toc184308058"/>
      <w:bookmarkEnd w:id="11"/>
      <w:bookmarkStart w:id="12" w:name="_Toc184314448"/>
      <w:bookmarkEnd w:id="12"/>
      <w:bookmarkStart w:id="13" w:name="_Toc184310291"/>
      <w:bookmarkEnd w:id="13"/>
      <w:bookmarkStart w:id="14" w:name="_Toc184313241"/>
      <w:bookmarkEnd w:id="14"/>
      <w:bookmarkStart w:id="15" w:name="_Toc184308097"/>
      <w:bookmarkEnd w:id="15"/>
      <w:bookmarkStart w:id="16" w:name="_Toc184308061"/>
      <w:bookmarkEnd w:id="16"/>
      <w:bookmarkStart w:id="17" w:name="_Toc184313300"/>
      <w:bookmarkEnd w:id="17"/>
      <w:bookmarkStart w:id="18" w:name="_Toc184314417"/>
      <w:bookmarkEnd w:id="18"/>
      <w:bookmarkStart w:id="19" w:name="_Toc184313256"/>
      <w:bookmarkEnd w:id="19"/>
      <w:bookmarkStart w:id="20" w:name="_Toc184313265"/>
      <w:bookmarkEnd w:id="20"/>
      <w:bookmarkStart w:id="21" w:name="_Toc184312117"/>
      <w:bookmarkEnd w:id="21"/>
      <w:bookmarkStart w:id="22" w:name="_Toc184312071"/>
      <w:bookmarkEnd w:id="22"/>
      <w:bookmarkStart w:id="23" w:name="_Toc184308100"/>
      <w:bookmarkEnd w:id="23"/>
      <w:bookmarkStart w:id="24" w:name="_Toc184310323"/>
      <w:bookmarkEnd w:id="24"/>
      <w:bookmarkStart w:id="25" w:name="_Toc184314464"/>
      <w:bookmarkEnd w:id="25"/>
      <w:bookmarkStart w:id="26" w:name="_Toc184313250"/>
      <w:bookmarkEnd w:id="26"/>
      <w:bookmarkStart w:id="27" w:name="_Toc184310328"/>
      <w:bookmarkEnd w:id="27"/>
      <w:bookmarkStart w:id="28" w:name="_Toc184314480"/>
      <w:bookmarkEnd w:id="28"/>
      <w:bookmarkStart w:id="29" w:name="_Toc184310303"/>
      <w:bookmarkEnd w:id="29"/>
      <w:bookmarkStart w:id="30" w:name="_Toc184313247"/>
      <w:bookmarkEnd w:id="30"/>
      <w:bookmarkStart w:id="31" w:name="_Toc184308082"/>
      <w:bookmarkEnd w:id="31"/>
      <w:bookmarkStart w:id="32" w:name="_Toc184312088"/>
      <w:bookmarkEnd w:id="32"/>
      <w:bookmarkStart w:id="33" w:name="_Toc184310301"/>
      <w:bookmarkEnd w:id="33"/>
      <w:bookmarkStart w:id="34" w:name="_Toc184312079"/>
      <w:bookmarkEnd w:id="34"/>
      <w:bookmarkStart w:id="35" w:name="_Toc184310295"/>
      <w:bookmarkEnd w:id="35"/>
      <w:bookmarkStart w:id="36" w:name="_Toc184313283"/>
      <w:bookmarkEnd w:id="36"/>
      <w:bookmarkStart w:id="37" w:name="_Toc184313297"/>
      <w:bookmarkEnd w:id="37"/>
      <w:bookmarkStart w:id="38" w:name="_Toc184312067"/>
      <w:bookmarkEnd w:id="38"/>
      <w:bookmarkStart w:id="39" w:name="_Toc184308044"/>
      <w:bookmarkEnd w:id="39"/>
      <w:bookmarkStart w:id="40" w:name="_Toc184313273"/>
      <w:bookmarkEnd w:id="40"/>
      <w:bookmarkStart w:id="41" w:name="_Toc184310289"/>
      <w:bookmarkEnd w:id="41"/>
      <w:bookmarkStart w:id="42" w:name="_Toc184308104"/>
      <w:bookmarkEnd w:id="42"/>
      <w:bookmarkStart w:id="43" w:name="_Toc184308049"/>
      <w:bookmarkEnd w:id="43"/>
      <w:bookmarkStart w:id="44" w:name="_Toc184310317"/>
      <w:bookmarkEnd w:id="44"/>
      <w:bookmarkStart w:id="45" w:name="_Toc184314430"/>
      <w:bookmarkEnd w:id="45"/>
      <w:bookmarkStart w:id="46" w:name="_Toc184313286"/>
      <w:bookmarkEnd w:id="46"/>
      <w:bookmarkStart w:id="47" w:name="_Toc184313309"/>
      <w:bookmarkEnd w:id="47"/>
      <w:bookmarkStart w:id="48" w:name="_Toc184313301"/>
      <w:bookmarkEnd w:id="48"/>
      <w:bookmarkStart w:id="49" w:name="_Toc184310319"/>
      <w:bookmarkEnd w:id="49"/>
      <w:bookmarkStart w:id="50" w:name="_Toc184308066"/>
      <w:bookmarkEnd w:id="50"/>
      <w:bookmarkStart w:id="51" w:name="_Toc184308101"/>
      <w:bookmarkEnd w:id="51"/>
      <w:bookmarkStart w:id="52" w:name="_Toc184313295"/>
      <w:bookmarkEnd w:id="52"/>
      <w:bookmarkStart w:id="53" w:name="_Toc184310298"/>
      <w:bookmarkEnd w:id="53"/>
      <w:bookmarkStart w:id="54" w:name="_Toc184310321"/>
      <w:bookmarkEnd w:id="54"/>
      <w:bookmarkStart w:id="55" w:name="_Toc184312135"/>
      <w:bookmarkEnd w:id="55"/>
      <w:bookmarkStart w:id="56" w:name="_Toc184312125"/>
      <w:bookmarkEnd w:id="56"/>
      <w:bookmarkStart w:id="57" w:name="_Toc184312097"/>
      <w:bookmarkEnd w:id="57"/>
      <w:bookmarkStart w:id="58" w:name="_Toc184314476"/>
      <w:bookmarkEnd w:id="58"/>
      <w:bookmarkStart w:id="59" w:name="_Toc184312078"/>
      <w:bookmarkEnd w:id="59"/>
      <w:bookmarkStart w:id="60" w:name="_Toc184312087"/>
      <w:bookmarkEnd w:id="60"/>
      <w:bookmarkStart w:id="61" w:name="_Toc184312134"/>
      <w:bookmarkEnd w:id="61"/>
      <w:bookmarkStart w:id="62" w:name="_Toc184313269"/>
      <w:bookmarkEnd w:id="62"/>
      <w:bookmarkStart w:id="63" w:name="_Toc184313307"/>
      <w:bookmarkEnd w:id="63"/>
      <w:bookmarkStart w:id="64" w:name="_Toc184313252"/>
      <w:bookmarkEnd w:id="64"/>
      <w:bookmarkStart w:id="65" w:name="_Toc184313249"/>
      <w:bookmarkEnd w:id="65"/>
      <w:bookmarkStart w:id="66" w:name="_Toc184310272"/>
      <w:bookmarkEnd w:id="66"/>
      <w:bookmarkStart w:id="67" w:name="_Toc184312105"/>
      <w:bookmarkEnd w:id="67"/>
      <w:bookmarkStart w:id="68" w:name="_Toc184312100"/>
      <w:bookmarkEnd w:id="68"/>
      <w:bookmarkStart w:id="69" w:name="_Toc184312085"/>
      <w:bookmarkEnd w:id="69"/>
      <w:bookmarkStart w:id="70" w:name="_Toc184308065"/>
      <w:bookmarkEnd w:id="70"/>
      <w:bookmarkStart w:id="71" w:name="_Toc184312118"/>
      <w:bookmarkEnd w:id="71"/>
      <w:bookmarkStart w:id="72" w:name="_Toc184310294"/>
      <w:bookmarkEnd w:id="72"/>
      <w:bookmarkStart w:id="73" w:name="_Toc184310299"/>
      <w:bookmarkEnd w:id="73"/>
      <w:bookmarkStart w:id="74" w:name="_Toc184312103"/>
      <w:bookmarkEnd w:id="74"/>
      <w:bookmarkStart w:id="75" w:name="_Toc184314411"/>
      <w:bookmarkEnd w:id="75"/>
      <w:bookmarkStart w:id="76" w:name="_Toc184313251"/>
      <w:bookmarkEnd w:id="76"/>
      <w:bookmarkStart w:id="77" w:name="_Toc184312098"/>
      <w:bookmarkEnd w:id="77"/>
      <w:bookmarkStart w:id="78" w:name="_Toc184314474"/>
      <w:bookmarkEnd w:id="78"/>
      <w:bookmarkStart w:id="79" w:name="_Toc184313272"/>
      <w:bookmarkEnd w:id="79"/>
      <w:bookmarkStart w:id="80" w:name="_Toc184310327"/>
      <w:bookmarkEnd w:id="80"/>
      <w:bookmarkStart w:id="81" w:name="_Toc184312075"/>
      <w:bookmarkEnd w:id="81"/>
      <w:bookmarkStart w:id="82" w:name="_Toc184313238"/>
      <w:bookmarkEnd w:id="82"/>
      <w:bookmarkStart w:id="83" w:name="_Toc184313306"/>
      <w:bookmarkEnd w:id="83"/>
      <w:bookmarkStart w:id="84" w:name="_Toc184314478"/>
      <w:bookmarkEnd w:id="84"/>
      <w:bookmarkStart w:id="85" w:name="_Toc184314458"/>
      <w:bookmarkEnd w:id="85"/>
      <w:bookmarkStart w:id="86" w:name="_Toc184310343"/>
      <w:bookmarkEnd w:id="86"/>
      <w:bookmarkStart w:id="87" w:name="_Toc184308063"/>
      <w:bookmarkEnd w:id="87"/>
      <w:bookmarkStart w:id="88" w:name="_Toc184314455"/>
      <w:bookmarkEnd w:id="88"/>
      <w:bookmarkStart w:id="89" w:name="_Toc184314460"/>
      <w:bookmarkEnd w:id="89"/>
      <w:bookmarkStart w:id="90" w:name="_Toc184310279"/>
      <w:bookmarkEnd w:id="90"/>
      <w:bookmarkStart w:id="91" w:name="_Toc184314416"/>
      <w:bookmarkEnd w:id="91"/>
      <w:bookmarkStart w:id="92" w:name="_Toc184310335"/>
      <w:bookmarkEnd w:id="92"/>
      <w:bookmarkStart w:id="93" w:name="_Toc184312069"/>
      <w:bookmarkEnd w:id="93"/>
      <w:bookmarkStart w:id="94" w:name="_Toc184312137"/>
      <w:bookmarkEnd w:id="94"/>
      <w:bookmarkStart w:id="95" w:name="_Toc184314434"/>
      <w:bookmarkEnd w:id="95"/>
      <w:bookmarkStart w:id="96" w:name="_Toc184313274"/>
      <w:bookmarkEnd w:id="96"/>
      <w:bookmarkStart w:id="97" w:name="_Toc184312114"/>
      <w:bookmarkEnd w:id="97"/>
      <w:bookmarkStart w:id="98" w:name="_Toc184312136"/>
      <w:bookmarkEnd w:id="98"/>
      <w:bookmarkStart w:id="99" w:name="_Toc184313287"/>
      <w:bookmarkEnd w:id="99"/>
      <w:bookmarkStart w:id="100" w:name="_Toc184310336"/>
      <w:bookmarkEnd w:id="100"/>
      <w:bookmarkStart w:id="101" w:name="_Toc184310287"/>
      <w:bookmarkEnd w:id="101"/>
      <w:bookmarkStart w:id="102" w:name="_Toc184310322"/>
      <w:bookmarkEnd w:id="102"/>
      <w:bookmarkStart w:id="103" w:name="_Toc184314423"/>
      <w:bookmarkEnd w:id="103"/>
      <w:bookmarkStart w:id="104" w:name="_Toc184310290"/>
      <w:bookmarkEnd w:id="104"/>
      <w:bookmarkStart w:id="105" w:name="_Toc184314425"/>
      <w:bookmarkEnd w:id="105"/>
      <w:bookmarkStart w:id="106" w:name="_Toc184308086"/>
      <w:bookmarkEnd w:id="106"/>
      <w:bookmarkStart w:id="107" w:name="_Toc184314440"/>
      <w:bookmarkEnd w:id="107"/>
      <w:bookmarkStart w:id="108" w:name="_Toc184312120"/>
      <w:bookmarkEnd w:id="108"/>
      <w:bookmarkStart w:id="109" w:name="_Toc184314469"/>
      <w:bookmarkEnd w:id="109"/>
      <w:bookmarkStart w:id="110" w:name="_Toc184312128"/>
      <w:bookmarkEnd w:id="110"/>
      <w:bookmarkStart w:id="111" w:name="_Toc184313253"/>
      <w:bookmarkEnd w:id="111"/>
      <w:bookmarkStart w:id="112" w:name="_Toc184310280"/>
      <w:bookmarkEnd w:id="112"/>
      <w:bookmarkStart w:id="113" w:name="_Toc184308039"/>
      <w:bookmarkEnd w:id="113"/>
      <w:bookmarkStart w:id="114" w:name="_Toc184313304"/>
      <w:bookmarkEnd w:id="114"/>
      <w:bookmarkStart w:id="115" w:name="_Toc184312077"/>
      <w:bookmarkEnd w:id="115"/>
      <w:bookmarkStart w:id="116" w:name="_Toc184314438"/>
      <w:bookmarkEnd w:id="116"/>
      <w:bookmarkStart w:id="117" w:name="_Toc184310276"/>
      <w:bookmarkEnd w:id="117"/>
      <w:bookmarkStart w:id="118" w:name="_Toc184310311"/>
      <w:bookmarkEnd w:id="118"/>
      <w:bookmarkStart w:id="119" w:name="_Toc184314414"/>
      <w:bookmarkEnd w:id="119"/>
      <w:bookmarkStart w:id="120" w:name="_Toc184308106"/>
      <w:bookmarkEnd w:id="120"/>
      <w:bookmarkStart w:id="121" w:name="_Toc184310309"/>
      <w:bookmarkEnd w:id="121"/>
      <w:bookmarkStart w:id="122" w:name="_Toc184312131"/>
      <w:bookmarkEnd w:id="122"/>
      <w:bookmarkStart w:id="123" w:name="_Toc184308052"/>
      <w:bookmarkEnd w:id="123"/>
      <w:bookmarkStart w:id="124" w:name="_Toc184312121"/>
      <w:bookmarkEnd w:id="124"/>
      <w:bookmarkStart w:id="125" w:name="_Toc184310318"/>
      <w:bookmarkEnd w:id="125"/>
      <w:bookmarkStart w:id="126" w:name="_Toc184308091"/>
      <w:bookmarkEnd w:id="126"/>
      <w:bookmarkStart w:id="127" w:name="_Toc184308079"/>
      <w:bookmarkEnd w:id="127"/>
      <w:bookmarkStart w:id="128" w:name="_Toc184310306"/>
      <w:bookmarkEnd w:id="128"/>
      <w:bookmarkStart w:id="129" w:name="_Toc184310286"/>
      <w:bookmarkEnd w:id="129"/>
      <w:bookmarkStart w:id="130" w:name="_Toc184308094"/>
      <w:bookmarkEnd w:id="130"/>
      <w:bookmarkStart w:id="131" w:name="_Toc184312090"/>
      <w:bookmarkEnd w:id="131"/>
      <w:bookmarkStart w:id="132" w:name="_Toc184314412"/>
      <w:bookmarkEnd w:id="132"/>
      <w:bookmarkStart w:id="133" w:name="_Toc184314477"/>
      <w:bookmarkEnd w:id="133"/>
      <w:bookmarkStart w:id="134" w:name="_Toc184312108"/>
      <w:bookmarkEnd w:id="134"/>
      <w:bookmarkStart w:id="135" w:name="_Toc184308096"/>
      <w:bookmarkEnd w:id="135"/>
      <w:bookmarkStart w:id="136" w:name="_Toc184308085"/>
      <w:bookmarkEnd w:id="136"/>
      <w:bookmarkStart w:id="137" w:name="_Toc184313293"/>
      <w:bookmarkEnd w:id="137"/>
      <w:bookmarkStart w:id="138" w:name="_Toc184308092"/>
      <w:bookmarkEnd w:id="138"/>
      <w:bookmarkStart w:id="139" w:name="_Toc184312116"/>
      <w:bookmarkEnd w:id="139"/>
      <w:bookmarkStart w:id="140" w:name="_Toc184312112"/>
      <w:bookmarkEnd w:id="140"/>
      <w:bookmarkStart w:id="141" w:name="_Toc184312127"/>
      <w:bookmarkEnd w:id="141"/>
      <w:bookmarkStart w:id="142" w:name="_Toc184308083"/>
      <w:bookmarkEnd w:id="142"/>
      <w:bookmarkStart w:id="143" w:name="_Toc184314482"/>
      <w:bookmarkEnd w:id="143"/>
      <w:bookmarkStart w:id="144" w:name="_Toc184310313"/>
      <w:bookmarkEnd w:id="144"/>
      <w:bookmarkStart w:id="145" w:name="_Toc184312130"/>
      <w:bookmarkEnd w:id="145"/>
      <w:bookmarkStart w:id="146" w:name="_Toc184308050"/>
      <w:bookmarkEnd w:id="146"/>
      <w:bookmarkStart w:id="147" w:name="_Toc184312133"/>
      <w:bookmarkEnd w:id="147"/>
      <w:bookmarkStart w:id="148" w:name="_Toc184310339"/>
      <w:bookmarkEnd w:id="148"/>
      <w:bookmarkStart w:id="149" w:name="_Toc184314427"/>
      <w:bookmarkEnd w:id="149"/>
      <w:bookmarkStart w:id="150" w:name="_Toc184310293"/>
      <w:bookmarkEnd w:id="150"/>
      <w:bookmarkStart w:id="151" w:name="_Toc184310288"/>
      <w:bookmarkEnd w:id="151"/>
      <w:bookmarkStart w:id="152" w:name="_Toc184312132"/>
      <w:bookmarkEnd w:id="152"/>
      <w:bookmarkStart w:id="153" w:name="_Toc184313276"/>
      <w:bookmarkEnd w:id="153"/>
      <w:bookmarkStart w:id="154" w:name="_Toc184312092"/>
      <w:bookmarkEnd w:id="154"/>
      <w:bookmarkStart w:id="155" w:name="_Toc184310312"/>
      <w:bookmarkEnd w:id="155"/>
      <w:bookmarkStart w:id="156" w:name="_Toc184314418"/>
      <w:bookmarkEnd w:id="156"/>
      <w:bookmarkStart w:id="157" w:name="_Toc184314432"/>
      <w:bookmarkEnd w:id="157"/>
      <w:bookmarkStart w:id="158" w:name="_Toc184308108"/>
      <w:bookmarkEnd w:id="158"/>
      <w:bookmarkStart w:id="159" w:name="_Toc184312082"/>
      <w:bookmarkEnd w:id="159"/>
      <w:bookmarkStart w:id="160" w:name="_Toc184314470"/>
      <w:bookmarkEnd w:id="160"/>
      <w:bookmarkStart w:id="161" w:name="_Toc184310334"/>
      <w:bookmarkEnd w:id="161"/>
      <w:bookmarkStart w:id="162" w:name="_Toc184312126"/>
      <w:bookmarkEnd w:id="162"/>
      <w:bookmarkStart w:id="163" w:name="_Toc184312104"/>
      <w:bookmarkEnd w:id="163"/>
      <w:bookmarkStart w:id="164" w:name="_Toc184312089"/>
      <w:bookmarkEnd w:id="164"/>
      <w:bookmarkStart w:id="165" w:name="_Toc184314429"/>
      <w:bookmarkEnd w:id="165"/>
      <w:bookmarkStart w:id="166" w:name="_Toc184314471"/>
      <w:bookmarkEnd w:id="166"/>
      <w:bookmarkStart w:id="167" w:name="_Toc184312091"/>
      <w:bookmarkEnd w:id="167"/>
      <w:bookmarkStart w:id="168" w:name="_Toc184308073"/>
      <w:bookmarkEnd w:id="168"/>
      <w:bookmarkStart w:id="169" w:name="_Toc184310320"/>
      <w:bookmarkEnd w:id="169"/>
      <w:bookmarkStart w:id="170" w:name="_Toc184312138"/>
      <w:bookmarkEnd w:id="170"/>
      <w:bookmarkStart w:id="171" w:name="_Toc184312096"/>
      <w:bookmarkEnd w:id="171"/>
      <w:bookmarkStart w:id="172" w:name="_Toc184308040"/>
      <w:bookmarkEnd w:id="172"/>
      <w:bookmarkStart w:id="173" w:name="_Toc184312119"/>
      <w:bookmarkEnd w:id="173"/>
      <w:bookmarkStart w:id="174" w:name="_Toc184313289"/>
      <w:bookmarkEnd w:id="174"/>
      <w:bookmarkStart w:id="175" w:name="_Toc184314446"/>
      <w:bookmarkEnd w:id="175"/>
      <w:bookmarkStart w:id="176" w:name="_Toc184310341"/>
      <w:bookmarkEnd w:id="176"/>
      <w:bookmarkStart w:id="177" w:name="_Toc184312072"/>
      <w:bookmarkEnd w:id="177"/>
      <w:bookmarkStart w:id="178" w:name="_Toc184314415"/>
      <w:bookmarkEnd w:id="178"/>
      <w:bookmarkStart w:id="179" w:name="_Toc184312076"/>
      <w:bookmarkEnd w:id="179"/>
      <w:bookmarkStart w:id="180" w:name="_Toc184312095"/>
      <w:bookmarkEnd w:id="180"/>
      <w:bookmarkStart w:id="181" w:name="_Toc184313291"/>
      <w:bookmarkEnd w:id="181"/>
      <w:bookmarkStart w:id="182" w:name="_Toc184313270"/>
      <w:bookmarkEnd w:id="182"/>
      <w:bookmarkStart w:id="183" w:name="_Toc184312111"/>
      <w:bookmarkEnd w:id="183"/>
      <w:bookmarkStart w:id="184" w:name="_Toc184308071"/>
      <w:bookmarkEnd w:id="184"/>
      <w:bookmarkStart w:id="185" w:name="_Toc184310292"/>
      <w:bookmarkEnd w:id="185"/>
      <w:bookmarkStart w:id="186" w:name="_Toc184310330"/>
      <w:bookmarkEnd w:id="186"/>
      <w:bookmarkStart w:id="187" w:name="_Toc184314459"/>
      <w:bookmarkEnd w:id="187"/>
      <w:bookmarkStart w:id="188" w:name="_Toc184314410"/>
      <w:bookmarkEnd w:id="188"/>
      <w:bookmarkStart w:id="189" w:name="_Toc184313242"/>
      <w:bookmarkEnd w:id="189"/>
      <w:bookmarkStart w:id="190" w:name="_Toc184314444"/>
      <w:bookmarkEnd w:id="190"/>
      <w:bookmarkStart w:id="191" w:name="_Toc184312099"/>
      <w:bookmarkEnd w:id="191"/>
      <w:bookmarkStart w:id="192" w:name="_Toc184310344"/>
      <w:bookmarkEnd w:id="192"/>
      <w:bookmarkStart w:id="193" w:name="_Toc184308055"/>
      <w:bookmarkEnd w:id="193"/>
      <w:bookmarkStart w:id="194" w:name="_Toc184308064"/>
      <w:bookmarkEnd w:id="194"/>
      <w:bookmarkStart w:id="195" w:name="_Toc184308089"/>
      <w:bookmarkEnd w:id="195"/>
      <w:bookmarkStart w:id="196" w:name="_Toc184312129"/>
      <w:bookmarkEnd w:id="196"/>
      <w:bookmarkStart w:id="197" w:name="_Toc184313258"/>
      <w:bookmarkEnd w:id="197"/>
      <w:bookmarkStart w:id="198" w:name="_Toc184308102"/>
      <w:bookmarkEnd w:id="198"/>
      <w:bookmarkStart w:id="199" w:name="_Toc184314435"/>
      <w:bookmarkEnd w:id="199"/>
      <w:bookmarkStart w:id="200" w:name="_Toc184314413"/>
      <w:bookmarkEnd w:id="200"/>
      <w:bookmarkStart w:id="201" w:name="_Toc184310300"/>
      <w:bookmarkEnd w:id="201"/>
      <w:bookmarkStart w:id="202" w:name="_Toc184310285"/>
      <w:bookmarkEnd w:id="202"/>
      <w:bookmarkStart w:id="203" w:name="_Toc184308045"/>
      <w:bookmarkEnd w:id="203"/>
      <w:bookmarkStart w:id="204" w:name="_Toc184314454"/>
      <w:bookmarkEnd w:id="204"/>
      <w:bookmarkStart w:id="205" w:name="_Toc184308103"/>
      <w:bookmarkEnd w:id="205"/>
      <w:bookmarkStart w:id="206" w:name="_Toc184308036"/>
      <w:bookmarkEnd w:id="206"/>
      <w:bookmarkStart w:id="207" w:name="_Toc184312074"/>
      <w:bookmarkEnd w:id="207"/>
      <w:bookmarkStart w:id="208" w:name="_Toc184310304"/>
      <w:bookmarkEnd w:id="208"/>
      <w:bookmarkStart w:id="209" w:name="_Toc184314428"/>
      <w:bookmarkEnd w:id="209"/>
      <w:bookmarkStart w:id="210" w:name="_Toc184310329"/>
      <w:bookmarkEnd w:id="210"/>
      <w:bookmarkStart w:id="211" w:name="_Toc184312068"/>
      <w:bookmarkEnd w:id="211"/>
      <w:bookmarkStart w:id="212" w:name="_Toc184312086"/>
      <w:bookmarkEnd w:id="212"/>
      <w:bookmarkStart w:id="213" w:name="_Toc184308054"/>
      <w:bookmarkEnd w:id="213"/>
      <w:bookmarkStart w:id="214" w:name="_Toc184312122"/>
      <w:bookmarkEnd w:id="214"/>
      <w:bookmarkStart w:id="215" w:name="_Toc184308075"/>
      <w:bookmarkEnd w:id="215"/>
      <w:bookmarkStart w:id="216" w:name="_Toc184310314"/>
      <w:bookmarkEnd w:id="216"/>
      <w:bookmarkStart w:id="217" w:name="_Toc184313303"/>
      <w:bookmarkEnd w:id="217"/>
      <w:bookmarkStart w:id="218" w:name="_Toc184312070"/>
      <w:bookmarkEnd w:id="218"/>
      <w:bookmarkStart w:id="219" w:name="_Toc184310273"/>
      <w:bookmarkEnd w:id="219"/>
      <w:bookmarkStart w:id="220" w:name="_Toc184308043"/>
      <w:bookmarkEnd w:id="220"/>
      <w:bookmarkStart w:id="221" w:name="_Toc184312106"/>
      <w:bookmarkEnd w:id="221"/>
      <w:bookmarkStart w:id="222" w:name="_Toc184313257"/>
      <w:bookmarkEnd w:id="222"/>
      <w:bookmarkStart w:id="223" w:name="_Toc184314426"/>
      <w:bookmarkEnd w:id="223"/>
      <w:bookmarkStart w:id="224" w:name="_Toc184308037"/>
      <w:bookmarkEnd w:id="224"/>
      <w:bookmarkStart w:id="225" w:name="_Toc184313275"/>
      <w:bookmarkEnd w:id="225"/>
      <w:bookmarkStart w:id="226" w:name="_Toc184308067"/>
      <w:bookmarkEnd w:id="226"/>
      <w:bookmarkStart w:id="227" w:name="_Toc184308074"/>
      <w:bookmarkEnd w:id="227"/>
      <w:bookmarkStart w:id="228" w:name="_Toc184308090"/>
      <w:bookmarkEnd w:id="228"/>
      <w:bookmarkStart w:id="229" w:name="_Toc184308084"/>
      <w:bookmarkEnd w:id="229"/>
      <w:bookmarkStart w:id="230" w:name="_Toc184313245"/>
      <w:bookmarkEnd w:id="230"/>
      <w:bookmarkStart w:id="231" w:name="_Toc184313296"/>
      <w:bookmarkEnd w:id="231"/>
      <w:bookmarkStart w:id="232" w:name="_Toc184310316"/>
      <w:bookmarkEnd w:id="232"/>
      <w:bookmarkStart w:id="233" w:name="_Toc184312083"/>
      <w:bookmarkEnd w:id="233"/>
      <w:bookmarkStart w:id="234" w:name="_Toc184314463"/>
      <w:bookmarkEnd w:id="234"/>
      <w:bookmarkStart w:id="235" w:name="_Toc184310308"/>
      <w:bookmarkEnd w:id="235"/>
      <w:bookmarkStart w:id="236" w:name="_Toc184314420"/>
      <w:bookmarkEnd w:id="236"/>
      <w:bookmarkStart w:id="237" w:name="_Toc184310296"/>
      <w:bookmarkEnd w:id="237"/>
      <w:bookmarkStart w:id="238" w:name="_Toc184313277"/>
      <w:bookmarkEnd w:id="238"/>
      <w:bookmarkStart w:id="239" w:name="_Toc184313288"/>
      <w:bookmarkEnd w:id="239"/>
      <w:bookmarkStart w:id="240" w:name="_Toc184313239"/>
      <w:bookmarkEnd w:id="240"/>
      <w:bookmarkStart w:id="241" w:name="_Toc184313248"/>
      <w:bookmarkEnd w:id="241"/>
      <w:bookmarkStart w:id="242" w:name="_Toc184314481"/>
      <w:bookmarkEnd w:id="242"/>
      <w:bookmarkStart w:id="243" w:name="_Toc184313310"/>
      <w:bookmarkEnd w:id="243"/>
      <w:bookmarkStart w:id="244" w:name="_Toc184312102"/>
      <w:bookmarkEnd w:id="244"/>
      <w:bookmarkStart w:id="245" w:name="_Toc184314441"/>
      <w:bookmarkEnd w:id="245"/>
      <w:bookmarkStart w:id="246" w:name="_Toc184314451"/>
      <w:bookmarkEnd w:id="246"/>
      <w:bookmarkStart w:id="247" w:name="_Toc184310342"/>
      <w:bookmarkEnd w:id="247"/>
      <w:bookmarkStart w:id="248" w:name="_Toc184314468"/>
      <w:bookmarkEnd w:id="248"/>
      <w:bookmarkStart w:id="249" w:name="_Toc184310284"/>
      <w:bookmarkEnd w:id="249"/>
      <w:bookmarkStart w:id="250" w:name="_Toc184310302"/>
      <w:bookmarkEnd w:id="250"/>
      <w:bookmarkStart w:id="251" w:name="_Toc184308088"/>
      <w:bookmarkEnd w:id="251"/>
      <w:bookmarkStart w:id="252" w:name="_Toc184308072"/>
      <w:bookmarkEnd w:id="252"/>
      <w:bookmarkStart w:id="253" w:name="_Toc184308107"/>
      <w:bookmarkEnd w:id="253"/>
      <w:bookmarkStart w:id="254" w:name="_Toc184308087"/>
      <w:bookmarkEnd w:id="254"/>
      <w:bookmarkStart w:id="255" w:name="_Toc184310281"/>
      <w:bookmarkEnd w:id="255"/>
      <w:bookmarkStart w:id="256" w:name="_Toc184308099"/>
      <w:bookmarkEnd w:id="256"/>
      <w:bookmarkStart w:id="257" w:name="_Toc184310340"/>
      <w:bookmarkEnd w:id="257"/>
      <w:bookmarkStart w:id="258" w:name="_Toc184313308"/>
      <w:bookmarkEnd w:id="258"/>
      <w:bookmarkStart w:id="259" w:name="_Toc184310332"/>
      <w:bookmarkEnd w:id="259"/>
      <w:bookmarkStart w:id="260" w:name="_Toc184313255"/>
      <w:bookmarkEnd w:id="260"/>
      <w:bookmarkStart w:id="261" w:name="_Toc184312107"/>
      <w:bookmarkEnd w:id="261"/>
      <w:bookmarkStart w:id="262" w:name="_Toc184308068"/>
      <w:bookmarkEnd w:id="262"/>
      <w:bookmarkStart w:id="263" w:name="_Toc184308060"/>
      <w:bookmarkEnd w:id="263"/>
      <w:bookmarkStart w:id="264" w:name="_Toc184310338"/>
      <w:bookmarkEnd w:id="264"/>
      <w:bookmarkStart w:id="265" w:name="_Toc184308041"/>
      <w:bookmarkEnd w:id="265"/>
      <w:bookmarkStart w:id="266" w:name="_Toc184312080"/>
      <w:bookmarkEnd w:id="266"/>
      <w:bookmarkStart w:id="267" w:name="_Toc184312073"/>
      <w:bookmarkEnd w:id="267"/>
      <w:bookmarkStart w:id="268" w:name="_Toc184308069"/>
      <w:bookmarkEnd w:id="268"/>
      <w:bookmarkStart w:id="269" w:name="_Toc184312113"/>
      <w:bookmarkEnd w:id="269"/>
      <w:bookmarkStart w:id="270" w:name="_Toc184314475"/>
      <w:bookmarkEnd w:id="270"/>
      <w:bookmarkStart w:id="271" w:name="_Toc184308059"/>
      <w:bookmarkEnd w:id="271"/>
      <w:bookmarkStart w:id="272" w:name="_Toc184312115"/>
      <w:bookmarkEnd w:id="272"/>
      <w:bookmarkStart w:id="273" w:name="_Toc184313305"/>
      <w:bookmarkEnd w:id="273"/>
      <w:bookmarkStart w:id="274" w:name="_Toc184313285"/>
      <w:bookmarkEnd w:id="274"/>
      <w:bookmarkStart w:id="275" w:name="_Toc184313271"/>
      <w:bookmarkEnd w:id="275"/>
      <w:bookmarkStart w:id="276" w:name="_Toc184308093"/>
      <w:bookmarkEnd w:id="276"/>
      <w:bookmarkStart w:id="277" w:name="_Toc184308098"/>
      <w:bookmarkEnd w:id="277"/>
      <w:bookmarkStart w:id="278" w:name="_Toc184313268"/>
      <w:bookmarkEnd w:id="278"/>
      <w:bookmarkStart w:id="279" w:name="_Toc184312110"/>
      <w:bookmarkEnd w:id="279"/>
      <w:bookmarkStart w:id="280" w:name="_Toc184313246"/>
      <w:bookmarkEnd w:id="280"/>
      <w:bookmarkStart w:id="281" w:name="_Toc184308051"/>
      <w:bookmarkEnd w:id="281"/>
      <w:bookmarkStart w:id="282" w:name="_Toc184308056"/>
      <w:bookmarkEnd w:id="282"/>
      <w:bookmarkStart w:id="283" w:name="_Toc184312081"/>
      <w:bookmarkEnd w:id="283"/>
      <w:bookmarkStart w:id="284" w:name="_Toc184310326"/>
      <w:bookmarkEnd w:id="284"/>
      <w:bookmarkStart w:id="285" w:name="_Toc184310324"/>
      <w:bookmarkEnd w:id="285"/>
      <w:bookmarkStart w:id="286" w:name="_Toc184313266"/>
      <w:bookmarkEnd w:id="286"/>
      <w:bookmarkStart w:id="287" w:name="_Toc184314452"/>
      <w:bookmarkEnd w:id="287"/>
      <w:bookmarkStart w:id="288" w:name="_Toc184313264"/>
      <w:bookmarkEnd w:id="288"/>
      <w:bookmarkStart w:id="289" w:name="_Toc184312093"/>
      <w:bookmarkEnd w:id="289"/>
      <w:bookmarkStart w:id="290" w:name="_Toc184308081"/>
      <w:bookmarkEnd w:id="290"/>
      <w:bookmarkStart w:id="291" w:name="_Toc184308053"/>
      <w:bookmarkEnd w:id="291"/>
      <w:bookmarkStart w:id="292" w:name="_Toc184314473"/>
      <w:bookmarkEnd w:id="292"/>
      <w:bookmarkStart w:id="293" w:name="_Toc184313290"/>
      <w:bookmarkEnd w:id="293"/>
      <w:bookmarkStart w:id="294" w:name="_Toc184313298"/>
      <w:bookmarkEnd w:id="294"/>
      <w:bookmarkStart w:id="295" w:name="_Toc184308047"/>
      <w:bookmarkEnd w:id="295"/>
      <w:bookmarkStart w:id="296" w:name="_Toc184310310"/>
      <w:bookmarkEnd w:id="296"/>
      <w:bookmarkStart w:id="297" w:name="_Toc184313281"/>
      <w:bookmarkEnd w:id="297"/>
      <w:bookmarkStart w:id="298" w:name="_Toc184314479"/>
      <w:bookmarkEnd w:id="298"/>
      <w:bookmarkStart w:id="299" w:name="_Toc184308062"/>
      <w:bookmarkEnd w:id="299"/>
      <w:bookmarkStart w:id="300" w:name="_Toc184308076"/>
      <w:bookmarkEnd w:id="300"/>
      <w:bookmarkStart w:id="301" w:name="_Toc184310283"/>
      <w:bookmarkEnd w:id="301"/>
      <w:bookmarkStart w:id="302" w:name="_Toc184314453"/>
      <w:bookmarkEnd w:id="302"/>
      <w:bookmarkStart w:id="303" w:name="_Toc184308077"/>
      <w:bookmarkEnd w:id="303"/>
      <w:bookmarkStart w:id="304" w:name="_Toc184308042"/>
      <w:bookmarkEnd w:id="304"/>
      <w:bookmarkStart w:id="305" w:name="_Toc184313294"/>
      <w:bookmarkEnd w:id="305"/>
      <w:bookmarkStart w:id="306" w:name="_Toc184310307"/>
      <w:bookmarkEnd w:id="306"/>
      <w:bookmarkStart w:id="307" w:name="_Toc184314457"/>
      <w:bookmarkEnd w:id="307"/>
      <w:bookmarkStart w:id="308" w:name="_Toc184314419"/>
      <w:bookmarkEnd w:id="308"/>
      <w:bookmarkStart w:id="309" w:name="_Toc184314447"/>
      <w:bookmarkEnd w:id="309"/>
      <w:bookmarkStart w:id="310" w:name="_Toc184312124"/>
      <w:bookmarkEnd w:id="310"/>
      <w:bookmarkStart w:id="311" w:name="_Toc184314422"/>
      <w:bookmarkEnd w:id="311"/>
      <w:bookmarkStart w:id="312" w:name="_Toc184314450"/>
      <w:bookmarkEnd w:id="312"/>
      <w:bookmarkStart w:id="313" w:name="_Toc184313244"/>
      <w:bookmarkEnd w:id="313"/>
      <w:bookmarkStart w:id="314" w:name="_Toc184313292"/>
      <w:bookmarkEnd w:id="314"/>
      <w:bookmarkStart w:id="315" w:name="_Toc184312139"/>
      <w:bookmarkEnd w:id="315"/>
      <w:bookmarkStart w:id="316" w:name="_Toc184312109"/>
      <w:bookmarkEnd w:id="316"/>
      <w:bookmarkStart w:id="317" w:name="_Toc184313262"/>
      <w:bookmarkEnd w:id="317"/>
      <w:bookmarkStart w:id="318" w:name="_Toc184314445"/>
      <w:bookmarkEnd w:id="318"/>
      <w:bookmarkStart w:id="319" w:name="_Toc184313278"/>
      <w:bookmarkEnd w:id="319"/>
      <w:bookmarkStart w:id="320" w:name="_Toc184310337"/>
      <w:bookmarkEnd w:id="320"/>
      <w:bookmarkStart w:id="321" w:name="_Toc184310274"/>
      <w:bookmarkEnd w:id="321"/>
      <w:bookmarkStart w:id="322" w:name="_Toc184308048"/>
      <w:bookmarkEnd w:id="322"/>
      <w:bookmarkStart w:id="323" w:name="_Toc184313263"/>
      <w:bookmarkEnd w:id="323"/>
      <w:bookmarkStart w:id="324" w:name="_Toc184310333"/>
      <w:bookmarkEnd w:id="324"/>
      <w:bookmarkStart w:id="325" w:name="_Toc184310331"/>
      <w:bookmarkEnd w:id="325"/>
      <w:bookmarkStart w:id="326" w:name="_Toc184314472"/>
      <w:bookmarkEnd w:id="326"/>
      <w:bookmarkStart w:id="327" w:name="_Toc184308057"/>
      <w:bookmarkEnd w:id="327"/>
      <w:bookmarkStart w:id="328" w:name="_Toc184314462"/>
      <w:bookmarkEnd w:id="328"/>
      <w:bookmarkStart w:id="329" w:name="_Toc184308080"/>
      <w:bookmarkEnd w:id="329"/>
      <w:bookmarkStart w:id="330" w:name="_Toc184308105"/>
      <w:bookmarkEnd w:id="330"/>
      <w:bookmarkStart w:id="331" w:name="_Toc184312084"/>
      <w:bookmarkEnd w:id="331"/>
      <w:bookmarkStart w:id="332" w:name="_Toc184314437"/>
      <w:bookmarkEnd w:id="332"/>
      <w:bookmarkStart w:id="333" w:name="_Toc184313284"/>
      <w:bookmarkEnd w:id="333"/>
      <w:bookmarkStart w:id="334" w:name="_Toc184314461"/>
      <w:bookmarkEnd w:id="334"/>
      <w:bookmarkStart w:id="335" w:name="_Toc184310275"/>
      <w:bookmarkEnd w:id="335"/>
      <w:bookmarkStart w:id="336" w:name="_Toc184308038"/>
      <w:bookmarkEnd w:id="336"/>
      <w:bookmarkStart w:id="337" w:name="_Toc184310278"/>
      <w:bookmarkEnd w:id="337"/>
      <w:bookmarkStart w:id="338" w:name="_Toc184308095"/>
      <w:bookmarkEnd w:id="338"/>
      <w:bookmarkStart w:id="339" w:name="_Toc184313240"/>
      <w:bookmarkEnd w:id="339"/>
      <w:bookmarkStart w:id="340" w:name="_Toc184313267"/>
      <w:bookmarkEnd w:id="340"/>
      <w:bookmarkStart w:id="341" w:name="_Toc184308078"/>
      <w:bookmarkEnd w:id="341"/>
      <w:bookmarkStart w:id="342" w:name="_Toc184310315"/>
      <w:bookmarkEnd w:id="342"/>
      <w:bookmarkStart w:id="343" w:name="_Toc184313243"/>
      <w:bookmarkEnd w:id="343"/>
      <w:bookmarkStart w:id="344" w:name="_Toc184313261"/>
      <w:bookmarkEnd w:id="344"/>
      <w:bookmarkStart w:id="345" w:name="_Toc184314465"/>
      <w:bookmarkEnd w:id="345"/>
      <w:bookmarkStart w:id="346" w:name="_Toc184310297"/>
      <w:bookmarkEnd w:id="346"/>
      <w:bookmarkStart w:id="347" w:name="_Toc184314442"/>
      <w:bookmarkEnd w:id="347"/>
      <w:bookmarkStart w:id="348" w:name="_Toc184313260"/>
      <w:bookmarkEnd w:id="348"/>
      <w:bookmarkStart w:id="349" w:name="_Toc184310305"/>
      <w:bookmarkEnd w:id="349"/>
      <w:bookmarkStart w:id="350" w:name="_Toc184314431"/>
      <w:bookmarkEnd w:id="350"/>
      <w:bookmarkStart w:id="351" w:name="_Toc184314456"/>
      <w:bookmarkEnd w:id="351"/>
      <w:bookmarkStart w:id="352" w:name="_Toc184314433"/>
      <w:bookmarkEnd w:id="352"/>
      <w:bookmarkStart w:id="353" w:name="_Toc184313299"/>
      <w:bookmarkEnd w:id="353"/>
      <w:bookmarkStart w:id="354" w:name="_Toc184314466"/>
      <w:bookmarkEnd w:id="354"/>
      <w:bookmarkStart w:id="355" w:name="_Toc184312101"/>
      <w:bookmarkEnd w:id="355"/>
      <w:bookmarkStart w:id="356" w:name="_Toc184308070"/>
      <w:bookmarkEnd w:id="356"/>
      <w:bookmarkStart w:id="357" w:name="_Toc184314449"/>
      <w:bookmarkEnd w:id="357"/>
      <w:bookmarkStart w:id="358" w:name="_Toc184314443"/>
      <w:bookmarkEnd w:id="358"/>
      <w:bookmarkStart w:id="359" w:name="_Toc184313280"/>
      <w:bookmarkEnd w:id="359"/>
      <w:bookmarkStart w:id="360" w:name="_Toc184313279"/>
      <w:bookmarkEnd w:id="360"/>
      <w:bookmarkStart w:id="361" w:name="_Toc184314439"/>
      <w:bookmarkEnd w:id="361"/>
      <w:bookmarkStart w:id="362" w:name="_Toc184314421"/>
      <w:bookmarkEnd w:id="362"/>
      <w:bookmarkStart w:id="363" w:name="_Toc184313302"/>
      <w:bookmarkEnd w:id="363"/>
      <w:bookmarkStart w:id="364" w:name="_Toc184312094"/>
      <w:bookmarkEnd w:id="364"/>
      <w:bookmarkStart w:id="365" w:name="_Toc184313259"/>
      <w:bookmarkEnd w:id="365"/>
      <w:bookmarkStart w:id="366" w:name="_Toc184313282"/>
      <w:bookmarkEnd w:id="366"/>
      <w:bookmarkStart w:id="367" w:name="_Toc184314467"/>
      <w:bookmarkEnd w:id="367"/>
      <w:bookmarkStart w:id="368" w:name="_Toc184310325"/>
      <w:bookmarkEnd w:id="368"/>
      <w:bookmarkStart w:id="369" w:name="_Toc184310282"/>
      <w:bookmarkEnd w:id="369"/>
      <w:bookmarkStart w:id="370" w:name="_Toc184312123"/>
      <w:bookmarkEnd w:id="370"/>
      <w:bookmarkStart w:id="371" w:name="_Toc184308046"/>
      <w:bookmarkEnd w:id="371"/>
      <w:bookmarkStart w:id="372" w:name="_Toc184314424"/>
      <w:bookmarkEnd w:id="372"/>
      <w:bookmarkStart w:id="373" w:name="_Toc184314436"/>
      <w:bookmarkEnd w:id="373"/>
      <w:bookmarkStart w:id="374" w:name="_Toc184313254"/>
      <w:bookmarkEnd w:id="374"/>
      <w:bookmarkStart w:id="375" w:name="_Toc184310277"/>
      <w:bookmarkEnd w:id="375"/>
      <w:r>
        <w:rPr>
          <w:rFonts w:hint="eastAsia" w:ascii="宋体" w:hAnsi="宋体" w:cs="宋体"/>
          <w:b/>
          <w:color w:val="auto"/>
          <w:sz w:val="36"/>
          <w:szCs w:val="36"/>
          <w:highlight w:val="none"/>
        </w:rPr>
        <w:t>评标办法</w:t>
      </w:r>
    </w:p>
    <w:p w14:paraId="5DB2AA06">
      <w:pPr>
        <w:snapToGrid w:val="0"/>
        <w:spacing w:line="360" w:lineRule="auto"/>
        <w:ind w:firstLine="643"/>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122"/>
        <w:gridCol w:w="720"/>
        <w:gridCol w:w="1152"/>
        <w:gridCol w:w="1568"/>
      </w:tblGrid>
      <w:tr w14:paraId="61E0145E">
        <w:trPr>
          <w:jc w:val="center"/>
        </w:trPr>
        <w:tc>
          <w:tcPr>
            <w:tcW w:w="716" w:type="dxa"/>
            <w:vAlign w:val="center"/>
          </w:tcPr>
          <w:p w14:paraId="59FAA8A8">
            <w:pPr>
              <w:rPr>
                <w:color w:val="auto"/>
                <w:sz w:val="24"/>
                <w:highlight w:val="none"/>
              </w:rPr>
            </w:pPr>
            <w:r>
              <w:rPr>
                <w:rFonts w:hint="eastAsia"/>
                <w:color w:val="auto"/>
                <w:sz w:val="24"/>
                <w:highlight w:val="none"/>
              </w:rPr>
              <w:t>序号</w:t>
            </w:r>
          </w:p>
        </w:tc>
        <w:tc>
          <w:tcPr>
            <w:tcW w:w="5122" w:type="dxa"/>
            <w:vAlign w:val="center"/>
          </w:tcPr>
          <w:p w14:paraId="75CA5ADB">
            <w:pPr>
              <w:ind w:firstLine="480"/>
              <w:jc w:val="center"/>
              <w:rPr>
                <w:color w:val="auto"/>
                <w:sz w:val="24"/>
                <w:highlight w:val="none"/>
              </w:rPr>
            </w:pPr>
            <w:r>
              <w:rPr>
                <w:rFonts w:hint="eastAsia"/>
                <w:color w:val="auto"/>
                <w:sz w:val="24"/>
                <w:highlight w:val="none"/>
              </w:rPr>
              <w:t>评标标准</w:t>
            </w:r>
          </w:p>
        </w:tc>
        <w:tc>
          <w:tcPr>
            <w:tcW w:w="720" w:type="dxa"/>
            <w:vAlign w:val="center"/>
          </w:tcPr>
          <w:p w14:paraId="1928AD48">
            <w:pPr>
              <w:rPr>
                <w:color w:val="auto"/>
                <w:sz w:val="24"/>
                <w:highlight w:val="none"/>
              </w:rPr>
            </w:pPr>
            <w:r>
              <w:rPr>
                <w:rFonts w:hint="eastAsia" w:cs="仿宋_GB2312" w:asciiTheme="minorEastAsia" w:hAnsiTheme="minorEastAsia" w:eastAsiaTheme="minorEastAsia"/>
                <w:color w:val="auto"/>
                <w:sz w:val="24"/>
                <w:highlight w:val="none"/>
              </w:rPr>
              <w:t>最高分值</w:t>
            </w:r>
          </w:p>
        </w:tc>
        <w:tc>
          <w:tcPr>
            <w:tcW w:w="1152" w:type="dxa"/>
            <w:vAlign w:val="center"/>
          </w:tcPr>
          <w:p w14:paraId="55FEAD9A">
            <w:pPr>
              <w:rPr>
                <w:color w:val="auto"/>
                <w:sz w:val="24"/>
                <w:highlight w:val="none"/>
              </w:rPr>
            </w:pPr>
            <w:r>
              <w:rPr>
                <w:rFonts w:hint="eastAsia" w:cs="仿宋_GB2312" w:asciiTheme="minorEastAsia" w:hAnsiTheme="minorEastAsia" w:eastAsiaTheme="minorEastAsia"/>
                <w:color w:val="auto"/>
                <w:sz w:val="24"/>
                <w:highlight w:val="none"/>
              </w:rPr>
              <w:t>主观分/客观分属性</w:t>
            </w:r>
          </w:p>
        </w:tc>
        <w:tc>
          <w:tcPr>
            <w:tcW w:w="1568" w:type="dxa"/>
            <w:vAlign w:val="center"/>
          </w:tcPr>
          <w:p w14:paraId="3C725E1A">
            <w:pPr>
              <w:rPr>
                <w:color w:val="auto"/>
                <w:sz w:val="24"/>
                <w:highlight w:val="none"/>
              </w:rPr>
            </w:pPr>
            <w:r>
              <w:rPr>
                <w:rFonts w:hint="eastAsia" w:cs="仿宋_GB2312" w:asciiTheme="minorEastAsia" w:hAnsiTheme="minorEastAsia" w:eastAsiaTheme="minorEastAsia"/>
                <w:color w:val="auto"/>
                <w:sz w:val="24"/>
                <w:highlight w:val="none"/>
              </w:rPr>
              <w:t>投标文件中评标标准相应的商务技术资料目录*</w:t>
            </w:r>
          </w:p>
        </w:tc>
      </w:tr>
      <w:tr w14:paraId="73ED9829">
        <w:trPr>
          <w:jc w:val="center"/>
        </w:trPr>
        <w:tc>
          <w:tcPr>
            <w:tcW w:w="716" w:type="dxa"/>
            <w:vAlign w:val="center"/>
          </w:tcPr>
          <w:p w14:paraId="1A59BC4C">
            <w:pPr>
              <w:jc w:val="left"/>
              <w:rPr>
                <w:color w:val="auto"/>
                <w:sz w:val="24"/>
                <w:highlight w:val="none"/>
              </w:rPr>
            </w:pPr>
            <w:r>
              <w:rPr>
                <w:rFonts w:hint="eastAsia"/>
                <w:color w:val="auto"/>
                <w:sz w:val="24"/>
                <w:highlight w:val="none"/>
              </w:rPr>
              <w:t>1</w:t>
            </w:r>
          </w:p>
        </w:tc>
        <w:tc>
          <w:tcPr>
            <w:tcW w:w="5122" w:type="dxa"/>
            <w:vAlign w:val="center"/>
          </w:tcPr>
          <w:p w14:paraId="7E52F5C1">
            <w:pPr>
              <w:pStyle w:val="19"/>
              <w:rPr>
                <w:color w:val="auto"/>
                <w:sz w:val="24"/>
                <w:highlight w:val="none"/>
              </w:rPr>
            </w:pPr>
            <w:r>
              <w:rPr>
                <w:rFonts w:hint="eastAsia"/>
                <w:color w:val="auto"/>
                <w:sz w:val="24"/>
                <w:highlight w:val="none"/>
              </w:rPr>
              <w:t>所投产品具体配置表、技术参数及偏离情况：产品参数配置等所有指标</w:t>
            </w:r>
            <w:r>
              <w:rPr>
                <w:rFonts w:hint="eastAsia" w:ascii="宋体" w:hAnsi="宋体" w:cs="宋体"/>
                <w:color w:val="auto"/>
                <w:sz w:val="24"/>
                <w:highlight w:val="none"/>
              </w:rPr>
              <w:t>（评标办法1、3相同的技术指标除外）</w:t>
            </w:r>
            <w:r>
              <w:rPr>
                <w:rFonts w:hint="eastAsia"/>
                <w:color w:val="auto"/>
                <w:sz w:val="24"/>
                <w:highlight w:val="none"/>
              </w:rPr>
              <w:t>均满足的得基本分33分；未加</w:t>
            </w:r>
            <w:r>
              <w:rPr>
                <w:rFonts w:hint="eastAsia"/>
                <w:b/>
                <w:bCs/>
                <w:color w:val="auto"/>
                <w:sz w:val="24"/>
                <w:highlight w:val="none"/>
              </w:rPr>
              <w:t>▲</w:t>
            </w:r>
            <w:r>
              <w:rPr>
                <w:rFonts w:hint="eastAsia"/>
                <w:color w:val="auto"/>
                <w:sz w:val="24"/>
                <w:highlight w:val="none"/>
              </w:rPr>
              <w:t>的技术指标低于招标需求（负偏离）的每项扣2分，扣完为止。采购需求中要求提供的证书的，必须提供，否则该项不得分。</w:t>
            </w:r>
          </w:p>
        </w:tc>
        <w:tc>
          <w:tcPr>
            <w:tcW w:w="720" w:type="dxa"/>
            <w:vAlign w:val="center"/>
          </w:tcPr>
          <w:p w14:paraId="4065ACED">
            <w:pPr>
              <w:rPr>
                <w:color w:val="auto"/>
                <w:sz w:val="24"/>
                <w:highlight w:val="none"/>
              </w:rPr>
            </w:pPr>
            <w:r>
              <w:rPr>
                <w:rFonts w:hint="eastAsia"/>
                <w:color w:val="auto"/>
                <w:sz w:val="24"/>
                <w:highlight w:val="none"/>
              </w:rPr>
              <w:t>33</w:t>
            </w:r>
          </w:p>
        </w:tc>
        <w:tc>
          <w:tcPr>
            <w:tcW w:w="1152" w:type="dxa"/>
            <w:vAlign w:val="center"/>
          </w:tcPr>
          <w:p w14:paraId="60F23BB2">
            <w:pPr>
              <w:rPr>
                <w:color w:val="auto"/>
                <w:sz w:val="24"/>
                <w:highlight w:val="none"/>
              </w:rPr>
            </w:pPr>
            <w:r>
              <w:rPr>
                <w:rFonts w:hint="eastAsia"/>
                <w:color w:val="auto"/>
                <w:sz w:val="24"/>
                <w:highlight w:val="none"/>
              </w:rPr>
              <w:t>客观分</w:t>
            </w:r>
          </w:p>
        </w:tc>
        <w:tc>
          <w:tcPr>
            <w:tcW w:w="1568" w:type="dxa"/>
            <w:vAlign w:val="center"/>
          </w:tcPr>
          <w:p w14:paraId="3E16A070">
            <w:pPr>
              <w:rPr>
                <w:color w:val="auto"/>
                <w:sz w:val="24"/>
                <w:highlight w:val="none"/>
              </w:rPr>
            </w:pPr>
            <w:r>
              <w:rPr>
                <w:rFonts w:hint="eastAsia"/>
                <w:color w:val="auto"/>
                <w:sz w:val="24"/>
                <w:highlight w:val="none"/>
              </w:rPr>
              <w:t>所投产品具体配置表、技术参数及偏离情况</w:t>
            </w:r>
          </w:p>
        </w:tc>
      </w:tr>
      <w:tr w14:paraId="77BD560C">
        <w:trPr>
          <w:trHeight w:val="1538" w:hRule="atLeast"/>
          <w:jc w:val="center"/>
        </w:trPr>
        <w:tc>
          <w:tcPr>
            <w:tcW w:w="716" w:type="dxa"/>
            <w:vAlign w:val="center"/>
          </w:tcPr>
          <w:p w14:paraId="61844C8B">
            <w:pPr>
              <w:jc w:val="left"/>
              <w:rPr>
                <w:color w:val="auto"/>
                <w:sz w:val="24"/>
                <w:highlight w:val="none"/>
              </w:rPr>
            </w:pPr>
            <w:r>
              <w:rPr>
                <w:rFonts w:hint="eastAsia"/>
                <w:color w:val="auto"/>
                <w:sz w:val="24"/>
                <w:highlight w:val="none"/>
              </w:rPr>
              <w:t>2</w:t>
            </w:r>
          </w:p>
        </w:tc>
        <w:tc>
          <w:tcPr>
            <w:tcW w:w="5122" w:type="dxa"/>
            <w:vAlign w:val="center"/>
          </w:tcPr>
          <w:p w14:paraId="4DC9DB80">
            <w:pPr>
              <w:pStyle w:val="19"/>
              <w:rPr>
                <w:color w:val="auto"/>
                <w:sz w:val="24"/>
                <w:highlight w:val="none"/>
              </w:rPr>
            </w:pPr>
            <w:r>
              <w:rPr>
                <w:rFonts w:hint="eastAsia"/>
                <w:color w:val="auto"/>
                <w:sz w:val="24"/>
                <w:highlight w:val="none"/>
                <w:lang w:val="zh-CN"/>
              </w:rPr>
              <w:t>包括但不限于项目组人员组织结构</w:t>
            </w:r>
            <w:r>
              <w:rPr>
                <w:rFonts w:hint="eastAsia"/>
                <w:color w:val="auto"/>
                <w:sz w:val="24"/>
                <w:highlight w:val="none"/>
              </w:rPr>
              <w:t>(0-2)</w:t>
            </w:r>
            <w:r>
              <w:rPr>
                <w:rFonts w:hint="eastAsia"/>
                <w:color w:val="auto"/>
                <w:sz w:val="24"/>
                <w:highlight w:val="none"/>
                <w:lang w:val="zh-CN"/>
              </w:rPr>
              <w:t>、</w:t>
            </w:r>
            <w:r>
              <w:rPr>
                <w:rFonts w:hint="eastAsia"/>
                <w:color w:val="auto"/>
                <w:sz w:val="24"/>
                <w:highlight w:val="none"/>
              </w:rPr>
              <w:t>实施进度计划(0-2)、项目质量保障体系及措施(0-2)、设备安装调试(0-2)、培训方案(0-2)等，以上项目根据方案的合理性、完整性、可行性进行打分。每提供一条符合要求的方案，得2分，部分符合得1分，不符合不得分。内容完整合理、有针对性视为符合要求。</w:t>
            </w:r>
          </w:p>
        </w:tc>
        <w:tc>
          <w:tcPr>
            <w:tcW w:w="720" w:type="dxa"/>
            <w:vAlign w:val="center"/>
          </w:tcPr>
          <w:p w14:paraId="3C644CA0">
            <w:pPr>
              <w:rPr>
                <w:color w:val="auto"/>
                <w:sz w:val="24"/>
                <w:highlight w:val="none"/>
              </w:rPr>
            </w:pPr>
            <w:r>
              <w:rPr>
                <w:rFonts w:hint="eastAsia"/>
                <w:color w:val="auto"/>
                <w:sz w:val="24"/>
                <w:highlight w:val="none"/>
              </w:rPr>
              <w:t>10</w:t>
            </w:r>
          </w:p>
        </w:tc>
        <w:tc>
          <w:tcPr>
            <w:tcW w:w="1152" w:type="dxa"/>
            <w:vAlign w:val="center"/>
          </w:tcPr>
          <w:p w14:paraId="02D7727C">
            <w:pPr>
              <w:rPr>
                <w:color w:val="auto"/>
                <w:sz w:val="24"/>
                <w:highlight w:val="none"/>
              </w:rPr>
            </w:pPr>
            <w:r>
              <w:rPr>
                <w:rFonts w:hint="eastAsia"/>
                <w:color w:val="auto"/>
                <w:sz w:val="24"/>
                <w:highlight w:val="none"/>
              </w:rPr>
              <w:t>主观分</w:t>
            </w:r>
          </w:p>
        </w:tc>
        <w:tc>
          <w:tcPr>
            <w:tcW w:w="1568" w:type="dxa"/>
            <w:vAlign w:val="center"/>
          </w:tcPr>
          <w:p w14:paraId="71B22036">
            <w:pPr>
              <w:rPr>
                <w:color w:val="auto"/>
                <w:sz w:val="24"/>
                <w:highlight w:val="none"/>
              </w:rPr>
            </w:pPr>
            <w:r>
              <w:rPr>
                <w:rFonts w:hint="eastAsia"/>
                <w:color w:val="auto"/>
                <w:sz w:val="24"/>
                <w:highlight w:val="none"/>
                <w:lang w:val="zh-CN"/>
              </w:rPr>
              <w:t>投标人项目实施方案情况</w:t>
            </w:r>
          </w:p>
        </w:tc>
      </w:tr>
      <w:tr w14:paraId="659FCBE3">
        <w:trPr>
          <w:trHeight w:val="1538" w:hRule="atLeast"/>
          <w:jc w:val="center"/>
        </w:trPr>
        <w:tc>
          <w:tcPr>
            <w:tcW w:w="716" w:type="dxa"/>
            <w:vAlign w:val="center"/>
          </w:tcPr>
          <w:p w14:paraId="03194EC3">
            <w:pPr>
              <w:jc w:val="left"/>
              <w:rPr>
                <w:color w:val="auto"/>
                <w:sz w:val="24"/>
                <w:highlight w:val="none"/>
              </w:rPr>
            </w:pPr>
            <w:r>
              <w:rPr>
                <w:rFonts w:hint="eastAsia"/>
                <w:color w:val="auto"/>
                <w:sz w:val="24"/>
                <w:highlight w:val="none"/>
              </w:rPr>
              <w:t>3</w:t>
            </w:r>
          </w:p>
        </w:tc>
        <w:tc>
          <w:tcPr>
            <w:tcW w:w="5122" w:type="dxa"/>
            <w:vAlign w:val="center"/>
          </w:tcPr>
          <w:p w14:paraId="13ABADE6">
            <w:pPr>
              <w:rPr>
                <w:color w:val="auto"/>
                <w:sz w:val="24"/>
                <w:highlight w:val="none"/>
                <w:lang w:val="zh-CN"/>
              </w:rPr>
            </w:pPr>
            <w:r>
              <w:rPr>
                <w:rFonts w:hint="eastAsia"/>
                <w:color w:val="auto"/>
                <w:sz w:val="24"/>
                <w:highlight w:val="none"/>
                <w:lang w:val="zh-CN"/>
              </w:rPr>
              <w:t>1.所投</w:t>
            </w:r>
            <w:r>
              <w:rPr>
                <w:rFonts w:hint="eastAsia"/>
                <w:color w:val="auto"/>
                <w:sz w:val="24"/>
                <w:highlight w:val="none"/>
              </w:rPr>
              <w:t>台式电脑1、台式电脑2</w:t>
            </w:r>
            <w:r>
              <w:rPr>
                <w:rFonts w:hint="eastAsia"/>
                <w:color w:val="auto"/>
                <w:sz w:val="24"/>
                <w:highlight w:val="none"/>
                <w:lang w:val="zh-CN"/>
              </w:rPr>
              <w:t>产品满足《微型计算机噪声等级技术规范》的要求，空闲状态下声压级≤25dB(A)，（需提供表面具有CMA或CNAS标识的检测报告复印件扫描件）得2分；</w:t>
            </w:r>
          </w:p>
          <w:p w14:paraId="3C3AFC3D">
            <w:pPr>
              <w:rPr>
                <w:color w:val="auto"/>
                <w:sz w:val="24"/>
                <w:highlight w:val="none"/>
                <w:lang w:val="zh-CN"/>
              </w:rPr>
            </w:pPr>
            <w:r>
              <w:rPr>
                <w:rFonts w:hint="eastAsia"/>
                <w:color w:val="auto"/>
                <w:sz w:val="24"/>
                <w:highlight w:val="none"/>
                <w:lang w:val="zh-CN"/>
              </w:rPr>
              <w:t>2.所投</w:t>
            </w:r>
            <w:r>
              <w:rPr>
                <w:rFonts w:hint="eastAsia"/>
                <w:color w:val="auto"/>
                <w:sz w:val="24"/>
                <w:highlight w:val="none"/>
              </w:rPr>
              <w:t>台式电脑1、台式电脑2</w:t>
            </w:r>
            <w:r>
              <w:rPr>
                <w:rFonts w:hint="eastAsia"/>
                <w:color w:val="auto"/>
                <w:sz w:val="24"/>
                <w:highlight w:val="none"/>
                <w:lang w:val="zh-CN"/>
              </w:rPr>
              <w:t>产品中内存读写速率≥</w:t>
            </w:r>
            <w:r>
              <w:rPr>
                <w:rFonts w:hint="eastAsia"/>
                <w:color w:val="auto"/>
                <w:sz w:val="24"/>
                <w:highlight w:val="none"/>
              </w:rPr>
              <w:t>3200</w:t>
            </w:r>
            <w:r>
              <w:rPr>
                <w:rFonts w:hint="eastAsia"/>
                <w:color w:val="auto"/>
                <w:sz w:val="24"/>
                <w:highlight w:val="none"/>
                <w:lang w:val="zh-CN"/>
              </w:rPr>
              <w:t>MT/s得</w:t>
            </w:r>
            <w:r>
              <w:rPr>
                <w:rFonts w:hint="eastAsia"/>
                <w:color w:val="auto"/>
                <w:sz w:val="24"/>
                <w:highlight w:val="none"/>
              </w:rPr>
              <w:t>2</w:t>
            </w:r>
            <w:r>
              <w:rPr>
                <w:rFonts w:hint="eastAsia"/>
                <w:color w:val="auto"/>
                <w:sz w:val="24"/>
                <w:highlight w:val="none"/>
                <w:lang w:val="zh-CN"/>
              </w:rPr>
              <w:t>分；内存读写速率≥</w:t>
            </w:r>
            <w:r>
              <w:rPr>
                <w:rFonts w:hint="eastAsia"/>
                <w:color w:val="auto"/>
                <w:sz w:val="24"/>
                <w:highlight w:val="none"/>
              </w:rPr>
              <w:t>2666</w:t>
            </w:r>
            <w:r>
              <w:rPr>
                <w:rFonts w:hint="eastAsia"/>
                <w:color w:val="auto"/>
                <w:sz w:val="24"/>
                <w:highlight w:val="none"/>
                <w:lang w:val="zh-CN"/>
              </w:rPr>
              <w:t>MT/s得1分；其余不得分;提供截图材料证明。</w:t>
            </w:r>
          </w:p>
          <w:p w14:paraId="3DEB8607">
            <w:pPr>
              <w:rPr>
                <w:color w:val="auto"/>
                <w:sz w:val="24"/>
                <w:highlight w:val="none"/>
                <w:lang w:val="zh-CN"/>
              </w:rPr>
            </w:pPr>
            <w:r>
              <w:rPr>
                <w:rFonts w:hint="eastAsia"/>
                <w:color w:val="auto"/>
                <w:sz w:val="24"/>
                <w:highlight w:val="none"/>
                <w:lang w:val="zh-CN"/>
              </w:rPr>
              <w:t>3.所投</w:t>
            </w:r>
            <w:r>
              <w:rPr>
                <w:rFonts w:hint="eastAsia"/>
                <w:color w:val="auto"/>
                <w:sz w:val="24"/>
                <w:highlight w:val="none"/>
              </w:rPr>
              <w:t>台式电脑1、台式电脑2</w:t>
            </w:r>
            <w:r>
              <w:rPr>
                <w:rFonts w:hint="eastAsia"/>
                <w:color w:val="auto"/>
                <w:sz w:val="24"/>
                <w:highlight w:val="none"/>
                <w:lang w:val="zh-CN"/>
              </w:rPr>
              <w:t>产品中显卡显存等效频率≥</w:t>
            </w:r>
            <w:r>
              <w:rPr>
                <w:rFonts w:hint="eastAsia"/>
                <w:color w:val="auto"/>
                <w:sz w:val="24"/>
                <w:highlight w:val="none"/>
              </w:rPr>
              <w:t>3200</w:t>
            </w:r>
            <w:r>
              <w:rPr>
                <w:rFonts w:hint="eastAsia"/>
                <w:color w:val="auto"/>
                <w:sz w:val="24"/>
                <w:highlight w:val="none"/>
                <w:lang w:val="zh-CN"/>
              </w:rPr>
              <w:t xml:space="preserve"> MT/s得</w:t>
            </w:r>
            <w:r>
              <w:rPr>
                <w:rFonts w:hint="eastAsia"/>
                <w:color w:val="auto"/>
                <w:sz w:val="24"/>
                <w:highlight w:val="none"/>
              </w:rPr>
              <w:t>2</w:t>
            </w:r>
            <w:r>
              <w:rPr>
                <w:rFonts w:hint="eastAsia"/>
                <w:color w:val="auto"/>
                <w:sz w:val="24"/>
                <w:highlight w:val="none"/>
                <w:lang w:val="zh-CN"/>
              </w:rPr>
              <w:t>分；显卡显存等效频率≥</w:t>
            </w:r>
            <w:r>
              <w:rPr>
                <w:rFonts w:hint="eastAsia"/>
                <w:color w:val="auto"/>
                <w:sz w:val="24"/>
                <w:highlight w:val="none"/>
              </w:rPr>
              <w:t>2666</w:t>
            </w:r>
            <w:r>
              <w:rPr>
                <w:rFonts w:hint="eastAsia"/>
                <w:color w:val="auto"/>
                <w:sz w:val="24"/>
                <w:highlight w:val="none"/>
                <w:lang w:val="zh-CN"/>
              </w:rPr>
              <w:t xml:space="preserve"> MT/s得</w:t>
            </w:r>
            <w:r>
              <w:rPr>
                <w:rFonts w:hint="eastAsia"/>
                <w:color w:val="auto"/>
                <w:sz w:val="24"/>
                <w:highlight w:val="none"/>
              </w:rPr>
              <w:t>1</w:t>
            </w:r>
            <w:r>
              <w:rPr>
                <w:rFonts w:hint="eastAsia"/>
                <w:color w:val="auto"/>
                <w:sz w:val="24"/>
                <w:highlight w:val="none"/>
                <w:lang w:val="zh-CN"/>
              </w:rPr>
              <w:t>分；其余不得分。提供截图材料证明。</w:t>
            </w:r>
          </w:p>
          <w:p w14:paraId="0F819A88">
            <w:pPr>
              <w:rPr>
                <w:color w:val="auto"/>
                <w:sz w:val="24"/>
                <w:highlight w:val="none"/>
                <w:lang w:val="zh-CN"/>
              </w:rPr>
            </w:pPr>
            <w:r>
              <w:rPr>
                <w:rFonts w:hint="eastAsia"/>
                <w:color w:val="auto"/>
                <w:sz w:val="24"/>
                <w:highlight w:val="none"/>
                <w:lang w:val="zh-CN"/>
              </w:rPr>
              <w:t>4. 所投</w:t>
            </w:r>
            <w:r>
              <w:rPr>
                <w:rFonts w:hint="eastAsia"/>
                <w:color w:val="auto"/>
                <w:sz w:val="24"/>
                <w:highlight w:val="none"/>
              </w:rPr>
              <w:t>台式电脑1、台式电脑2</w:t>
            </w:r>
            <w:r>
              <w:rPr>
                <w:rFonts w:hint="eastAsia"/>
                <w:color w:val="auto"/>
                <w:sz w:val="24"/>
                <w:highlight w:val="none"/>
                <w:lang w:val="zh-CN"/>
              </w:rPr>
              <w:t>产品中的显示屏色准△E≤2得</w:t>
            </w:r>
            <w:r>
              <w:rPr>
                <w:rFonts w:hint="eastAsia"/>
                <w:color w:val="auto"/>
                <w:sz w:val="24"/>
                <w:highlight w:val="none"/>
              </w:rPr>
              <w:t>2</w:t>
            </w:r>
            <w:r>
              <w:rPr>
                <w:rFonts w:hint="eastAsia"/>
                <w:color w:val="auto"/>
                <w:sz w:val="24"/>
                <w:highlight w:val="none"/>
                <w:lang w:val="zh-CN"/>
              </w:rPr>
              <w:t>分，△E＞2,且≤4得1分；提供截图材料证明。</w:t>
            </w:r>
          </w:p>
          <w:p w14:paraId="62CE6FEB">
            <w:pPr>
              <w:rPr>
                <w:color w:val="auto"/>
                <w:sz w:val="24"/>
                <w:highlight w:val="none"/>
                <w:lang w:val="zh-CN"/>
              </w:rPr>
            </w:pPr>
            <w:r>
              <w:rPr>
                <w:rFonts w:hint="eastAsia"/>
                <w:color w:val="auto"/>
                <w:sz w:val="24"/>
                <w:highlight w:val="none"/>
                <w:lang w:val="zh-CN"/>
              </w:rPr>
              <w:t>5.所投</w:t>
            </w:r>
            <w:r>
              <w:rPr>
                <w:rFonts w:hint="eastAsia"/>
                <w:color w:val="auto"/>
                <w:sz w:val="24"/>
                <w:highlight w:val="none"/>
              </w:rPr>
              <w:t>台式电脑1、台式电脑2</w:t>
            </w:r>
            <w:r>
              <w:rPr>
                <w:rFonts w:hint="eastAsia"/>
                <w:color w:val="auto"/>
                <w:sz w:val="24"/>
                <w:highlight w:val="none"/>
                <w:lang w:val="zh-CN"/>
              </w:rPr>
              <w:t>产品中的CPU热设计功耗小于</w:t>
            </w:r>
            <w:r>
              <w:rPr>
                <w:rFonts w:hint="eastAsia"/>
                <w:color w:val="auto"/>
                <w:sz w:val="24"/>
                <w:highlight w:val="none"/>
              </w:rPr>
              <w:t>15</w:t>
            </w:r>
            <w:r>
              <w:rPr>
                <w:rFonts w:hint="eastAsia"/>
                <w:color w:val="auto"/>
                <w:sz w:val="24"/>
                <w:highlight w:val="none"/>
                <w:lang w:val="zh-CN"/>
              </w:rPr>
              <w:t>w得2分，≥</w:t>
            </w:r>
            <w:r>
              <w:rPr>
                <w:rFonts w:hint="eastAsia"/>
                <w:color w:val="auto"/>
                <w:sz w:val="24"/>
                <w:highlight w:val="none"/>
              </w:rPr>
              <w:t>15</w:t>
            </w:r>
            <w:r>
              <w:rPr>
                <w:rFonts w:hint="eastAsia"/>
                <w:color w:val="auto"/>
                <w:sz w:val="24"/>
                <w:highlight w:val="none"/>
                <w:lang w:val="zh-CN"/>
              </w:rPr>
              <w:t>w</w:t>
            </w:r>
            <w:r>
              <w:rPr>
                <w:rFonts w:hint="eastAsia"/>
                <w:color w:val="auto"/>
                <w:sz w:val="24"/>
                <w:highlight w:val="none"/>
              </w:rPr>
              <w:t>且</w:t>
            </w:r>
            <w:r>
              <w:rPr>
                <w:rFonts w:hint="eastAsia"/>
                <w:color w:val="auto"/>
                <w:sz w:val="24"/>
                <w:highlight w:val="none"/>
                <w:lang w:val="zh-CN"/>
              </w:rPr>
              <w:t>≤</w:t>
            </w:r>
            <w:r>
              <w:rPr>
                <w:rFonts w:hint="eastAsia"/>
                <w:color w:val="auto"/>
                <w:sz w:val="24"/>
                <w:highlight w:val="none"/>
              </w:rPr>
              <w:t>20w得1分</w:t>
            </w:r>
            <w:r>
              <w:rPr>
                <w:rFonts w:hint="eastAsia"/>
                <w:color w:val="auto"/>
                <w:sz w:val="24"/>
                <w:highlight w:val="none"/>
                <w:lang w:val="zh-CN"/>
              </w:rPr>
              <w:t>（需提供检测报告，否则不得分）。</w:t>
            </w:r>
          </w:p>
        </w:tc>
        <w:tc>
          <w:tcPr>
            <w:tcW w:w="720" w:type="dxa"/>
            <w:vAlign w:val="center"/>
          </w:tcPr>
          <w:p w14:paraId="00DC97E6">
            <w:pPr>
              <w:rPr>
                <w:color w:val="auto"/>
                <w:sz w:val="24"/>
                <w:highlight w:val="none"/>
              </w:rPr>
            </w:pPr>
            <w:r>
              <w:rPr>
                <w:rFonts w:hint="eastAsia"/>
                <w:color w:val="auto"/>
                <w:sz w:val="24"/>
                <w:highlight w:val="none"/>
              </w:rPr>
              <w:t>10</w:t>
            </w:r>
          </w:p>
        </w:tc>
        <w:tc>
          <w:tcPr>
            <w:tcW w:w="1152" w:type="dxa"/>
            <w:vAlign w:val="center"/>
          </w:tcPr>
          <w:p w14:paraId="08EC0B1F">
            <w:pPr>
              <w:rPr>
                <w:color w:val="auto"/>
                <w:sz w:val="24"/>
                <w:highlight w:val="none"/>
              </w:rPr>
            </w:pPr>
            <w:r>
              <w:rPr>
                <w:rFonts w:hint="eastAsia"/>
                <w:color w:val="auto"/>
                <w:sz w:val="24"/>
                <w:highlight w:val="none"/>
              </w:rPr>
              <w:t>客观分</w:t>
            </w:r>
          </w:p>
        </w:tc>
        <w:tc>
          <w:tcPr>
            <w:tcW w:w="1568" w:type="dxa"/>
            <w:vAlign w:val="center"/>
          </w:tcPr>
          <w:p w14:paraId="7B470EF4">
            <w:pPr>
              <w:rPr>
                <w:color w:val="auto"/>
                <w:sz w:val="24"/>
                <w:highlight w:val="none"/>
                <w:lang w:val="zh-CN"/>
              </w:rPr>
            </w:pPr>
            <w:r>
              <w:rPr>
                <w:rFonts w:hint="eastAsia"/>
                <w:color w:val="auto"/>
                <w:sz w:val="24"/>
                <w:highlight w:val="none"/>
              </w:rPr>
              <w:t>所投产品性能</w:t>
            </w:r>
            <w:r>
              <w:rPr>
                <w:rFonts w:hint="eastAsia"/>
                <w:color w:val="auto"/>
                <w:kern w:val="0"/>
                <w:sz w:val="24"/>
                <w:highlight w:val="none"/>
              </w:rPr>
              <w:t>情况</w:t>
            </w:r>
          </w:p>
        </w:tc>
      </w:tr>
      <w:tr w14:paraId="5ECA5F56">
        <w:trPr>
          <w:trHeight w:val="566" w:hRule="atLeast"/>
          <w:jc w:val="center"/>
        </w:trPr>
        <w:tc>
          <w:tcPr>
            <w:tcW w:w="716" w:type="dxa"/>
            <w:vAlign w:val="center"/>
          </w:tcPr>
          <w:p w14:paraId="4DA1156C">
            <w:pPr>
              <w:jc w:val="left"/>
              <w:rPr>
                <w:color w:val="auto"/>
                <w:sz w:val="24"/>
                <w:highlight w:val="none"/>
              </w:rPr>
            </w:pPr>
            <w:r>
              <w:rPr>
                <w:rFonts w:hint="eastAsia"/>
                <w:color w:val="auto"/>
                <w:sz w:val="24"/>
                <w:highlight w:val="none"/>
              </w:rPr>
              <w:t>4</w:t>
            </w:r>
          </w:p>
        </w:tc>
        <w:tc>
          <w:tcPr>
            <w:tcW w:w="5122" w:type="dxa"/>
            <w:vAlign w:val="center"/>
          </w:tcPr>
          <w:p w14:paraId="6D0E85EE">
            <w:pPr>
              <w:rPr>
                <w:color w:val="auto"/>
                <w:highlight w:val="none"/>
              </w:rPr>
            </w:pPr>
            <w:r>
              <w:rPr>
                <w:rFonts w:hint="eastAsia"/>
                <w:color w:val="auto"/>
                <w:sz w:val="24"/>
                <w:highlight w:val="none"/>
              </w:rPr>
              <w:t>所投产品质保三年，每增加1年得1分，最多得2分。证明材料：须提供承诺函（格式不限）并加盖投标人公章。</w:t>
            </w:r>
          </w:p>
        </w:tc>
        <w:tc>
          <w:tcPr>
            <w:tcW w:w="720" w:type="dxa"/>
            <w:vAlign w:val="center"/>
          </w:tcPr>
          <w:p w14:paraId="0D9C3397">
            <w:pPr>
              <w:rPr>
                <w:color w:val="auto"/>
                <w:sz w:val="24"/>
                <w:highlight w:val="none"/>
              </w:rPr>
            </w:pPr>
            <w:r>
              <w:rPr>
                <w:rFonts w:hint="eastAsia"/>
                <w:color w:val="auto"/>
                <w:sz w:val="24"/>
                <w:highlight w:val="none"/>
              </w:rPr>
              <w:t>2</w:t>
            </w:r>
          </w:p>
        </w:tc>
        <w:tc>
          <w:tcPr>
            <w:tcW w:w="1152" w:type="dxa"/>
            <w:vAlign w:val="center"/>
          </w:tcPr>
          <w:p w14:paraId="4D4B4CF4">
            <w:pPr>
              <w:rPr>
                <w:color w:val="auto"/>
                <w:sz w:val="24"/>
                <w:highlight w:val="none"/>
              </w:rPr>
            </w:pPr>
            <w:r>
              <w:rPr>
                <w:rFonts w:hint="eastAsia"/>
                <w:color w:val="auto"/>
                <w:sz w:val="24"/>
                <w:highlight w:val="none"/>
              </w:rPr>
              <w:t>客观分</w:t>
            </w:r>
          </w:p>
        </w:tc>
        <w:tc>
          <w:tcPr>
            <w:tcW w:w="1568" w:type="dxa"/>
            <w:vAlign w:val="center"/>
          </w:tcPr>
          <w:p w14:paraId="1592103A">
            <w:pPr>
              <w:rPr>
                <w:color w:val="auto"/>
                <w:sz w:val="24"/>
                <w:highlight w:val="none"/>
              </w:rPr>
            </w:pPr>
            <w:r>
              <w:rPr>
                <w:rFonts w:hint="eastAsia"/>
                <w:color w:val="auto"/>
                <w:sz w:val="24"/>
                <w:highlight w:val="none"/>
              </w:rPr>
              <w:t>产品质保</w:t>
            </w:r>
          </w:p>
        </w:tc>
      </w:tr>
      <w:tr w14:paraId="5235A691">
        <w:trPr>
          <w:trHeight w:val="566" w:hRule="atLeast"/>
          <w:jc w:val="center"/>
        </w:trPr>
        <w:tc>
          <w:tcPr>
            <w:tcW w:w="716" w:type="dxa"/>
            <w:vAlign w:val="center"/>
          </w:tcPr>
          <w:p w14:paraId="770A2187">
            <w:pPr>
              <w:jc w:val="left"/>
              <w:rPr>
                <w:color w:val="auto"/>
                <w:sz w:val="24"/>
                <w:highlight w:val="none"/>
              </w:rPr>
            </w:pPr>
            <w:r>
              <w:rPr>
                <w:rFonts w:hint="eastAsia"/>
                <w:color w:val="auto"/>
                <w:sz w:val="24"/>
                <w:highlight w:val="none"/>
              </w:rPr>
              <w:t>5</w:t>
            </w:r>
          </w:p>
        </w:tc>
        <w:tc>
          <w:tcPr>
            <w:tcW w:w="5122" w:type="dxa"/>
            <w:vAlign w:val="center"/>
          </w:tcPr>
          <w:p w14:paraId="50435C47">
            <w:pPr>
              <w:rPr>
                <w:color w:val="auto"/>
                <w:highlight w:val="none"/>
              </w:rPr>
            </w:pPr>
            <w:r>
              <w:rPr>
                <w:rFonts w:hint="eastAsia"/>
                <w:color w:val="auto"/>
                <w:sz w:val="24"/>
                <w:highlight w:val="none"/>
              </w:rPr>
              <w:t>供应商承诺中标后所供货物（</w:t>
            </w:r>
            <w:r>
              <w:rPr>
                <w:rFonts w:hint="eastAsia" w:ascii="宋体" w:hAnsi="宋体" w:cs="宋体"/>
                <w:color w:val="auto"/>
                <w:sz w:val="24"/>
                <w:highlight w:val="none"/>
              </w:rPr>
              <w:t>台式电脑1、台式电脑2、便携式电脑、</w:t>
            </w:r>
            <w:r>
              <w:rPr>
                <w:rFonts w:hint="eastAsia" w:ascii="宋体" w:hAnsi="宋体" w:cs="宋体"/>
                <w:color w:val="auto"/>
                <w:kern w:val="0"/>
                <w:sz w:val="24"/>
                <w:highlight w:val="none"/>
              </w:rPr>
              <w:t>A4黑白激光打印复印一体机、A3黑白数码速印一体机、A3彩色激光复合一体机）</w:t>
            </w:r>
            <w:r>
              <w:rPr>
                <w:rFonts w:hint="eastAsia"/>
                <w:color w:val="auto"/>
                <w:sz w:val="24"/>
                <w:highlight w:val="none"/>
              </w:rPr>
              <w:t>是2024年1月1日以后生产的，符合国家标准要求的合格产品的得3分。证明材料：须提供承诺函（格式不限）并加盖投标人公章。</w:t>
            </w:r>
          </w:p>
        </w:tc>
        <w:tc>
          <w:tcPr>
            <w:tcW w:w="720" w:type="dxa"/>
            <w:vAlign w:val="center"/>
          </w:tcPr>
          <w:p w14:paraId="6C4622C6">
            <w:pPr>
              <w:rPr>
                <w:color w:val="auto"/>
                <w:sz w:val="24"/>
                <w:highlight w:val="none"/>
              </w:rPr>
            </w:pPr>
            <w:r>
              <w:rPr>
                <w:rFonts w:hint="eastAsia"/>
                <w:color w:val="auto"/>
                <w:sz w:val="24"/>
                <w:highlight w:val="none"/>
              </w:rPr>
              <w:t>3</w:t>
            </w:r>
          </w:p>
        </w:tc>
        <w:tc>
          <w:tcPr>
            <w:tcW w:w="1152" w:type="dxa"/>
            <w:vAlign w:val="center"/>
          </w:tcPr>
          <w:p w14:paraId="5D3DAAF9">
            <w:pPr>
              <w:rPr>
                <w:color w:val="auto"/>
                <w:sz w:val="24"/>
                <w:highlight w:val="none"/>
              </w:rPr>
            </w:pPr>
            <w:r>
              <w:rPr>
                <w:rFonts w:hint="eastAsia"/>
                <w:color w:val="auto"/>
                <w:sz w:val="24"/>
                <w:highlight w:val="none"/>
              </w:rPr>
              <w:t>客观分</w:t>
            </w:r>
          </w:p>
        </w:tc>
        <w:tc>
          <w:tcPr>
            <w:tcW w:w="1568" w:type="dxa"/>
            <w:vAlign w:val="center"/>
          </w:tcPr>
          <w:p w14:paraId="456A0222">
            <w:pPr>
              <w:rPr>
                <w:color w:val="auto"/>
                <w:sz w:val="24"/>
                <w:highlight w:val="none"/>
              </w:rPr>
            </w:pPr>
            <w:r>
              <w:rPr>
                <w:rFonts w:hint="eastAsia"/>
                <w:color w:val="auto"/>
                <w:sz w:val="24"/>
                <w:highlight w:val="none"/>
              </w:rPr>
              <w:t>出厂时间</w:t>
            </w:r>
          </w:p>
        </w:tc>
      </w:tr>
      <w:tr w14:paraId="29C9AD12">
        <w:trPr>
          <w:jc w:val="center"/>
        </w:trPr>
        <w:tc>
          <w:tcPr>
            <w:tcW w:w="716" w:type="dxa"/>
            <w:vAlign w:val="center"/>
          </w:tcPr>
          <w:p w14:paraId="3D945B4A">
            <w:pPr>
              <w:jc w:val="left"/>
              <w:rPr>
                <w:color w:val="auto"/>
                <w:sz w:val="24"/>
                <w:highlight w:val="none"/>
              </w:rPr>
            </w:pPr>
            <w:r>
              <w:rPr>
                <w:rFonts w:hint="eastAsia"/>
                <w:color w:val="auto"/>
                <w:sz w:val="24"/>
                <w:highlight w:val="none"/>
              </w:rPr>
              <w:t>6</w:t>
            </w:r>
          </w:p>
        </w:tc>
        <w:tc>
          <w:tcPr>
            <w:tcW w:w="5122" w:type="dxa"/>
            <w:vAlign w:val="center"/>
          </w:tcPr>
          <w:p w14:paraId="514F9B71">
            <w:pPr>
              <w:rPr>
                <w:color w:val="auto"/>
                <w:sz w:val="24"/>
                <w:highlight w:val="none"/>
              </w:rPr>
            </w:pPr>
            <w:r>
              <w:rPr>
                <w:rFonts w:hint="eastAsia"/>
                <w:color w:val="auto"/>
                <w:sz w:val="24"/>
                <w:highlight w:val="none"/>
              </w:rPr>
              <w:t>1.备机：承诺提供所投清单中台式电脑1整机备机1台，台式电脑2整机备机1台，便携式电脑整机备机1台，并存放于用户单位指定仓库。满足要求4分，缺一项不得分；</w:t>
            </w:r>
          </w:p>
        </w:tc>
        <w:tc>
          <w:tcPr>
            <w:tcW w:w="720" w:type="dxa"/>
            <w:vAlign w:val="center"/>
          </w:tcPr>
          <w:p w14:paraId="2054746C">
            <w:pPr>
              <w:rPr>
                <w:color w:val="auto"/>
                <w:sz w:val="24"/>
                <w:highlight w:val="none"/>
              </w:rPr>
            </w:pPr>
            <w:r>
              <w:rPr>
                <w:rFonts w:hint="eastAsia"/>
                <w:color w:val="auto"/>
                <w:sz w:val="24"/>
                <w:highlight w:val="none"/>
              </w:rPr>
              <w:t>4</w:t>
            </w:r>
          </w:p>
        </w:tc>
        <w:tc>
          <w:tcPr>
            <w:tcW w:w="1152" w:type="dxa"/>
            <w:vAlign w:val="center"/>
          </w:tcPr>
          <w:p w14:paraId="7CC2C06D">
            <w:pPr>
              <w:rPr>
                <w:color w:val="auto"/>
                <w:sz w:val="24"/>
                <w:highlight w:val="none"/>
              </w:rPr>
            </w:pPr>
            <w:r>
              <w:rPr>
                <w:rFonts w:hint="eastAsia"/>
                <w:color w:val="auto"/>
                <w:sz w:val="24"/>
                <w:highlight w:val="none"/>
              </w:rPr>
              <w:t>客观分</w:t>
            </w:r>
          </w:p>
        </w:tc>
        <w:tc>
          <w:tcPr>
            <w:tcW w:w="1568" w:type="dxa"/>
            <w:vAlign w:val="center"/>
          </w:tcPr>
          <w:p w14:paraId="2A62CBB2">
            <w:pPr>
              <w:rPr>
                <w:color w:val="auto"/>
                <w:sz w:val="24"/>
                <w:highlight w:val="none"/>
              </w:rPr>
            </w:pPr>
            <w:r>
              <w:rPr>
                <w:rFonts w:hint="eastAsia"/>
                <w:color w:val="auto"/>
                <w:sz w:val="24"/>
                <w:highlight w:val="none"/>
              </w:rPr>
              <w:t>备品备件</w:t>
            </w:r>
          </w:p>
        </w:tc>
      </w:tr>
      <w:tr w14:paraId="7ED6CEC7">
        <w:trPr>
          <w:jc w:val="center"/>
        </w:trPr>
        <w:tc>
          <w:tcPr>
            <w:tcW w:w="716" w:type="dxa"/>
            <w:vAlign w:val="center"/>
          </w:tcPr>
          <w:p w14:paraId="72447411">
            <w:pPr>
              <w:jc w:val="left"/>
              <w:rPr>
                <w:color w:val="auto"/>
                <w:sz w:val="24"/>
                <w:highlight w:val="none"/>
              </w:rPr>
            </w:pPr>
            <w:r>
              <w:rPr>
                <w:rFonts w:hint="eastAsia"/>
                <w:color w:val="auto"/>
                <w:sz w:val="24"/>
                <w:highlight w:val="none"/>
              </w:rPr>
              <w:t>7</w:t>
            </w:r>
          </w:p>
        </w:tc>
        <w:tc>
          <w:tcPr>
            <w:tcW w:w="5122" w:type="dxa"/>
            <w:vAlign w:val="center"/>
          </w:tcPr>
          <w:p w14:paraId="0902FD51">
            <w:pPr>
              <w:rPr>
                <w:color w:val="auto"/>
                <w:sz w:val="24"/>
                <w:highlight w:val="none"/>
              </w:rPr>
            </w:pPr>
            <w:r>
              <w:rPr>
                <w:rFonts w:hint="eastAsia"/>
                <w:color w:val="auto"/>
                <w:sz w:val="24"/>
                <w:highlight w:val="none"/>
              </w:rPr>
              <w:t>投标人具有质量管理体系认证证书的得1分；</w:t>
            </w:r>
          </w:p>
          <w:p w14:paraId="6272DB2D">
            <w:pPr>
              <w:rPr>
                <w:color w:val="auto"/>
                <w:sz w:val="24"/>
                <w:highlight w:val="none"/>
              </w:rPr>
            </w:pPr>
            <w:r>
              <w:rPr>
                <w:rFonts w:hint="eastAsia"/>
                <w:color w:val="auto"/>
                <w:sz w:val="24"/>
                <w:highlight w:val="none"/>
              </w:rPr>
              <w:t>投标人具有ISO27001信息安全管理体系证书得1分；投标人具有ISO20000信息技术服务管理体系认证证书得1分；证书必须在有效期内；投标文件中提供证书扫描件。</w:t>
            </w:r>
          </w:p>
        </w:tc>
        <w:tc>
          <w:tcPr>
            <w:tcW w:w="720" w:type="dxa"/>
            <w:vAlign w:val="center"/>
          </w:tcPr>
          <w:p w14:paraId="420D3076">
            <w:pPr>
              <w:rPr>
                <w:color w:val="auto"/>
                <w:sz w:val="24"/>
                <w:highlight w:val="none"/>
              </w:rPr>
            </w:pPr>
            <w:r>
              <w:rPr>
                <w:rFonts w:hint="eastAsia"/>
                <w:color w:val="auto"/>
                <w:sz w:val="24"/>
                <w:highlight w:val="none"/>
              </w:rPr>
              <w:t>3</w:t>
            </w:r>
          </w:p>
        </w:tc>
        <w:tc>
          <w:tcPr>
            <w:tcW w:w="1152" w:type="dxa"/>
            <w:vAlign w:val="center"/>
          </w:tcPr>
          <w:p w14:paraId="2704ED37">
            <w:pPr>
              <w:rPr>
                <w:color w:val="auto"/>
                <w:sz w:val="24"/>
                <w:highlight w:val="none"/>
              </w:rPr>
            </w:pPr>
            <w:r>
              <w:rPr>
                <w:rFonts w:hint="eastAsia"/>
                <w:color w:val="auto"/>
                <w:sz w:val="24"/>
                <w:highlight w:val="none"/>
              </w:rPr>
              <w:t>客观分</w:t>
            </w:r>
          </w:p>
        </w:tc>
        <w:tc>
          <w:tcPr>
            <w:tcW w:w="1568" w:type="dxa"/>
            <w:vAlign w:val="center"/>
          </w:tcPr>
          <w:p w14:paraId="1A76C4FA">
            <w:pPr>
              <w:rPr>
                <w:color w:val="auto"/>
                <w:sz w:val="24"/>
                <w:highlight w:val="none"/>
              </w:rPr>
            </w:pPr>
            <w:r>
              <w:rPr>
                <w:rFonts w:hint="eastAsia"/>
                <w:color w:val="auto"/>
                <w:sz w:val="24"/>
                <w:highlight w:val="none"/>
              </w:rPr>
              <w:t>企业资质情况</w:t>
            </w:r>
          </w:p>
        </w:tc>
      </w:tr>
      <w:tr w14:paraId="7704A8A6">
        <w:trPr>
          <w:trHeight w:val="1415" w:hRule="atLeast"/>
          <w:jc w:val="center"/>
        </w:trPr>
        <w:tc>
          <w:tcPr>
            <w:tcW w:w="716" w:type="dxa"/>
            <w:vAlign w:val="center"/>
          </w:tcPr>
          <w:p w14:paraId="33EC42FB">
            <w:pPr>
              <w:jc w:val="left"/>
              <w:rPr>
                <w:color w:val="auto"/>
                <w:sz w:val="24"/>
                <w:highlight w:val="none"/>
              </w:rPr>
            </w:pPr>
            <w:r>
              <w:rPr>
                <w:rFonts w:hint="eastAsia"/>
                <w:color w:val="auto"/>
                <w:sz w:val="24"/>
                <w:highlight w:val="none"/>
              </w:rPr>
              <w:t>8</w:t>
            </w:r>
          </w:p>
        </w:tc>
        <w:tc>
          <w:tcPr>
            <w:tcW w:w="5122" w:type="dxa"/>
            <w:vAlign w:val="center"/>
          </w:tcPr>
          <w:p w14:paraId="7405F2F9">
            <w:pPr>
              <w:rPr>
                <w:color w:val="auto"/>
                <w:sz w:val="24"/>
                <w:highlight w:val="none"/>
              </w:rPr>
            </w:pPr>
            <w:r>
              <w:rPr>
                <w:rFonts w:hint="eastAsia"/>
                <w:color w:val="auto"/>
                <w:sz w:val="24"/>
                <w:highlight w:val="none"/>
              </w:rPr>
              <w:t>类似项目实施业绩一览表：投标人自2021年1月1日至今（时间以合同签订时间为准）承担过类似业绩采购的成功实施案例，每提供一个得1分，最多得2分；</w:t>
            </w:r>
          </w:p>
          <w:p w14:paraId="1837F084">
            <w:pPr>
              <w:rPr>
                <w:color w:val="auto"/>
                <w:sz w:val="24"/>
                <w:highlight w:val="none"/>
              </w:rPr>
            </w:pPr>
            <w:r>
              <w:rPr>
                <w:rFonts w:hint="eastAsia"/>
                <w:color w:val="auto"/>
                <w:sz w:val="24"/>
                <w:highlight w:val="none"/>
              </w:rPr>
              <w:t>投标文件中同时提供合同扫描件。</w:t>
            </w:r>
          </w:p>
        </w:tc>
        <w:tc>
          <w:tcPr>
            <w:tcW w:w="720" w:type="dxa"/>
            <w:vAlign w:val="center"/>
          </w:tcPr>
          <w:p w14:paraId="152D76B7">
            <w:pPr>
              <w:rPr>
                <w:color w:val="auto"/>
                <w:sz w:val="24"/>
                <w:highlight w:val="none"/>
              </w:rPr>
            </w:pPr>
            <w:r>
              <w:rPr>
                <w:rFonts w:hint="eastAsia"/>
                <w:color w:val="auto"/>
                <w:sz w:val="24"/>
                <w:highlight w:val="none"/>
              </w:rPr>
              <w:t>2</w:t>
            </w:r>
          </w:p>
        </w:tc>
        <w:tc>
          <w:tcPr>
            <w:tcW w:w="1152" w:type="dxa"/>
            <w:vAlign w:val="center"/>
          </w:tcPr>
          <w:p w14:paraId="6184B4F0">
            <w:pPr>
              <w:rPr>
                <w:color w:val="auto"/>
                <w:sz w:val="24"/>
                <w:highlight w:val="none"/>
              </w:rPr>
            </w:pPr>
            <w:r>
              <w:rPr>
                <w:rFonts w:hint="eastAsia"/>
                <w:color w:val="auto"/>
                <w:sz w:val="24"/>
                <w:highlight w:val="none"/>
              </w:rPr>
              <w:t>客观分</w:t>
            </w:r>
          </w:p>
        </w:tc>
        <w:tc>
          <w:tcPr>
            <w:tcW w:w="1568" w:type="dxa"/>
            <w:vAlign w:val="center"/>
          </w:tcPr>
          <w:p w14:paraId="292BC0E5">
            <w:pPr>
              <w:rPr>
                <w:color w:val="auto"/>
                <w:sz w:val="24"/>
                <w:highlight w:val="none"/>
              </w:rPr>
            </w:pPr>
            <w:r>
              <w:rPr>
                <w:rFonts w:hint="eastAsia"/>
                <w:color w:val="auto"/>
                <w:sz w:val="24"/>
                <w:highlight w:val="none"/>
              </w:rPr>
              <w:t>投标人项目实施业绩情况</w:t>
            </w:r>
          </w:p>
        </w:tc>
      </w:tr>
      <w:tr w14:paraId="623FBE6C">
        <w:trPr>
          <w:trHeight w:val="1415" w:hRule="atLeast"/>
          <w:jc w:val="center"/>
        </w:trPr>
        <w:tc>
          <w:tcPr>
            <w:tcW w:w="716" w:type="dxa"/>
            <w:vAlign w:val="center"/>
          </w:tcPr>
          <w:p w14:paraId="4870E974">
            <w:pPr>
              <w:jc w:val="left"/>
              <w:rPr>
                <w:color w:val="auto"/>
                <w:sz w:val="24"/>
                <w:highlight w:val="none"/>
              </w:rPr>
            </w:pPr>
            <w:r>
              <w:rPr>
                <w:rFonts w:hint="eastAsia"/>
                <w:color w:val="auto"/>
                <w:sz w:val="24"/>
                <w:highlight w:val="none"/>
              </w:rPr>
              <w:t>9</w:t>
            </w:r>
          </w:p>
        </w:tc>
        <w:tc>
          <w:tcPr>
            <w:tcW w:w="5122" w:type="dxa"/>
            <w:vAlign w:val="center"/>
          </w:tcPr>
          <w:p w14:paraId="69591D58">
            <w:pPr>
              <w:rPr>
                <w:color w:val="auto"/>
                <w:sz w:val="24"/>
                <w:highlight w:val="none"/>
              </w:rPr>
            </w:pPr>
            <w:r>
              <w:rPr>
                <w:rFonts w:hint="eastAsia"/>
                <w:color w:val="auto"/>
                <w:sz w:val="24"/>
                <w:highlight w:val="none"/>
              </w:rPr>
              <w:t>1.所投产品（</w:t>
            </w:r>
            <w:r>
              <w:rPr>
                <w:rFonts w:hint="eastAsia" w:ascii="宋体" w:hAnsi="宋体" w:cs="宋体"/>
                <w:color w:val="auto"/>
                <w:sz w:val="24"/>
                <w:highlight w:val="none"/>
              </w:rPr>
              <w:t>台式电脑1、台式电脑2、便携式电脑、</w:t>
            </w:r>
            <w:r>
              <w:rPr>
                <w:rFonts w:hint="eastAsia" w:ascii="宋体" w:hAnsi="宋体" w:cs="宋体"/>
                <w:color w:val="auto"/>
                <w:kern w:val="0"/>
                <w:sz w:val="24"/>
                <w:highlight w:val="none"/>
              </w:rPr>
              <w:t>A4黑白激光打印复印一体机、A3黑白数码速印一体机、A3彩色激光复合一体机</w:t>
            </w:r>
            <w:r>
              <w:rPr>
                <w:rFonts w:hint="eastAsia"/>
                <w:color w:val="auto"/>
                <w:sz w:val="24"/>
                <w:highlight w:val="none"/>
              </w:rPr>
              <w:t>）获得国家相关认证机构出具的有效期之内的环境标志产品认证证书的每提供一个得0.5分，最高得3分。</w:t>
            </w:r>
          </w:p>
          <w:p w14:paraId="1AB92462">
            <w:pPr>
              <w:rPr>
                <w:color w:val="auto"/>
                <w:sz w:val="24"/>
                <w:highlight w:val="none"/>
              </w:rPr>
            </w:pPr>
            <w:r>
              <w:rPr>
                <w:rFonts w:hint="eastAsia"/>
                <w:color w:val="auto"/>
                <w:sz w:val="24"/>
                <w:highlight w:val="none"/>
              </w:rPr>
              <w:t>证书必须在有效期内；投标文件中提供证书扫描件</w:t>
            </w:r>
            <w:r>
              <w:rPr>
                <w:rFonts w:hint="eastAsia"/>
                <w:b/>
                <w:bCs/>
                <w:color w:val="auto"/>
                <w:sz w:val="24"/>
                <w:highlight w:val="none"/>
              </w:rPr>
              <w:t>。</w:t>
            </w:r>
          </w:p>
        </w:tc>
        <w:tc>
          <w:tcPr>
            <w:tcW w:w="720" w:type="dxa"/>
            <w:vAlign w:val="center"/>
          </w:tcPr>
          <w:p w14:paraId="4705A892">
            <w:pPr>
              <w:rPr>
                <w:color w:val="auto"/>
                <w:sz w:val="24"/>
                <w:highlight w:val="none"/>
              </w:rPr>
            </w:pPr>
            <w:r>
              <w:rPr>
                <w:rFonts w:hint="eastAsia"/>
                <w:color w:val="auto"/>
                <w:sz w:val="24"/>
                <w:highlight w:val="none"/>
              </w:rPr>
              <w:t>3</w:t>
            </w:r>
          </w:p>
        </w:tc>
        <w:tc>
          <w:tcPr>
            <w:tcW w:w="1152" w:type="dxa"/>
            <w:vAlign w:val="center"/>
          </w:tcPr>
          <w:p w14:paraId="6BAF1D4D">
            <w:pPr>
              <w:rPr>
                <w:color w:val="auto"/>
                <w:sz w:val="24"/>
                <w:highlight w:val="none"/>
              </w:rPr>
            </w:pPr>
            <w:r>
              <w:rPr>
                <w:rFonts w:hint="eastAsia"/>
                <w:color w:val="auto"/>
                <w:sz w:val="24"/>
                <w:highlight w:val="none"/>
              </w:rPr>
              <w:t>客观分</w:t>
            </w:r>
          </w:p>
        </w:tc>
        <w:tc>
          <w:tcPr>
            <w:tcW w:w="1568" w:type="dxa"/>
            <w:vAlign w:val="center"/>
          </w:tcPr>
          <w:p w14:paraId="0C3958F3">
            <w:pPr>
              <w:rPr>
                <w:color w:val="auto"/>
                <w:sz w:val="24"/>
                <w:highlight w:val="none"/>
              </w:rPr>
            </w:pPr>
            <w:r>
              <w:rPr>
                <w:rFonts w:hint="eastAsia"/>
                <w:color w:val="auto"/>
                <w:sz w:val="24"/>
                <w:highlight w:val="none"/>
              </w:rPr>
              <w:t>所投产环境认证情况</w:t>
            </w:r>
          </w:p>
        </w:tc>
      </w:tr>
      <w:tr w14:paraId="6A5CF7D1">
        <w:trPr>
          <w:jc w:val="center"/>
        </w:trPr>
        <w:tc>
          <w:tcPr>
            <w:tcW w:w="716" w:type="dxa"/>
            <w:vAlign w:val="center"/>
          </w:tcPr>
          <w:p w14:paraId="68821B8B">
            <w:pPr>
              <w:jc w:val="left"/>
              <w:rPr>
                <w:color w:val="auto"/>
                <w:sz w:val="24"/>
                <w:highlight w:val="none"/>
              </w:rPr>
            </w:pPr>
            <w:r>
              <w:rPr>
                <w:rFonts w:hint="eastAsia"/>
                <w:color w:val="auto"/>
                <w:sz w:val="24"/>
                <w:highlight w:val="none"/>
              </w:rPr>
              <w:t>10</w:t>
            </w:r>
          </w:p>
        </w:tc>
        <w:tc>
          <w:tcPr>
            <w:tcW w:w="5122" w:type="dxa"/>
            <w:vAlign w:val="center"/>
          </w:tcPr>
          <w:p w14:paraId="7824E215">
            <w:pPr>
              <w:rPr>
                <w:color w:val="auto"/>
                <w:sz w:val="24"/>
                <w:highlight w:val="none"/>
              </w:rPr>
            </w:pPr>
            <w:r>
              <w:rPr>
                <w:rFonts w:hint="eastAsia"/>
                <w:color w:val="auto"/>
                <w:sz w:val="24"/>
                <w:highlight w:val="none"/>
              </w:rPr>
              <w:t>有效投标报价的最低价作为评标基准价，其最低报价为满分；按［投标报价得分=（评标基准价/投标报价）*30］的计算公式计算。</w:t>
            </w:r>
          </w:p>
          <w:p w14:paraId="3A022682">
            <w:pPr>
              <w:rPr>
                <w:color w:val="auto"/>
                <w:sz w:val="24"/>
                <w:highlight w:val="none"/>
              </w:rPr>
            </w:pPr>
            <w:r>
              <w:rPr>
                <w:rFonts w:hint="eastAsia"/>
                <w:color w:val="auto"/>
                <w:sz w:val="24"/>
                <w:highlight w:val="none"/>
              </w:rPr>
              <w:t>评标过程中，不得去掉报价中的最高报价和最低报价。</w:t>
            </w:r>
          </w:p>
          <w:p w14:paraId="1F51480E">
            <w:pPr>
              <w:rPr>
                <w:color w:val="auto"/>
                <w:sz w:val="24"/>
                <w:highlight w:val="none"/>
              </w:rPr>
            </w:pPr>
            <w:r>
              <w:rPr>
                <w:rFonts w:hint="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b/>
                <w:color w:val="auto"/>
                <w:sz w:val="24"/>
                <w:highlight w:val="none"/>
                <w:u w:val="single"/>
              </w:rPr>
              <w:t>20%</w:t>
            </w:r>
            <w:r>
              <w:rPr>
                <w:rFonts w:hint="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b/>
                <w:color w:val="auto"/>
                <w:sz w:val="24"/>
                <w:highlight w:val="none"/>
                <w:u w:val="single"/>
              </w:rPr>
              <w:t>6%</w:t>
            </w:r>
            <w:r>
              <w:rPr>
                <w:rFonts w:hint="eastAsia"/>
                <w:color w:val="auto"/>
                <w:sz w:val="24"/>
                <w:highlight w:val="none"/>
              </w:rPr>
              <w:t>的扣除，用扣除后的价格参加评审。</w:t>
            </w:r>
          </w:p>
        </w:tc>
        <w:tc>
          <w:tcPr>
            <w:tcW w:w="720" w:type="dxa"/>
            <w:vAlign w:val="center"/>
          </w:tcPr>
          <w:p w14:paraId="34741EDC">
            <w:pPr>
              <w:rPr>
                <w:color w:val="auto"/>
                <w:sz w:val="24"/>
                <w:highlight w:val="none"/>
              </w:rPr>
            </w:pPr>
            <w:r>
              <w:rPr>
                <w:rFonts w:hint="eastAsia"/>
                <w:color w:val="auto"/>
                <w:sz w:val="24"/>
                <w:highlight w:val="none"/>
              </w:rPr>
              <w:t>30</w:t>
            </w:r>
          </w:p>
        </w:tc>
        <w:tc>
          <w:tcPr>
            <w:tcW w:w="1152" w:type="dxa"/>
            <w:vAlign w:val="center"/>
          </w:tcPr>
          <w:p w14:paraId="00578B51">
            <w:pPr>
              <w:rPr>
                <w:color w:val="auto"/>
                <w:sz w:val="24"/>
                <w:highlight w:val="none"/>
              </w:rPr>
            </w:pPr>
            <w:r>
              <w:rPr>
                <w:rFonts w:hint="eastAsia"/>
                <w:color w:val="auto"/>
                <w:sz w:val="24"/>
                <w:highlight w:val="none"/>
              </w:rPr>
              <w:t>客观分</w:t>
            </w:r>
          </w:p>
        </w:tc>
        <w:tc>
          <w:tcPr>
            <w:tcW w:w="1568" w:type="dxa"/>
            <w:vAlign w:val="center"/>
          </w:tcPr>
          <w:p w14:paraId="602303EA">
            <w:pPr>
              <w:ind w:firstLine="480"/>
              <w:rPr>
                <w:color w:val="auto"/>
                <w:sz w:val="24"/>
                <w:highlight w:val="none"/>
              </w:rPr>
            </w:pPr>
            <w:r>
              <w:rPr>
                <w:rFonts w:hint="eastAsia"/>
                <w:color w:val="auto"/>
                <w:sz w:val="24"/>
                <w:highlight w:val="none"/>
              </w:rPr>
              <w:t>/</w:t>
            </w:r>
          </w:p>
        </w:tc>
      </w:tr>
    </w:tbl>
    <w:p w14:paraId="6BC5E6A3">
      <w:pPr>
        <w:snapToGrid w:val="0"/>
        <w:spacing w:line="360" w:lineRule="auto"/>
        <w:rPr>
          <w:color w:val="auto"/>
          <w:highlight w:val="none"/>
        </w:rPr>
      </w:pPr>
    </w:p>
    <w:p w14:paraId="02124BC9">
      <w:pPr>
        <w:snapToGrid w:val="0"/>
        <w:spacing w:line="360" w:lineRule="auto"/>
        <w:ind w:firstLine="400"/>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67F4D24">
      <w:pPr>
        <w:snapToGrid w:val="0"/>
        <w:spacing w:line="360" w:lineRule="auto"/>
        <w:ind w:firstLine="602"/>
        <w:rPr>
          <w:rFonts w:hint="eastAsia" w:ascii="宋体" w:hAnsi="宋体" w:cs="宋体"/>
          <w:b/>
          <w:color w:val="auto"/>
          <w:sz w:val="30"/>
          <w:szCs w:val="30"/>
          <w:highlight w:val="none"/>
        </w:rPr>
      </w:pPr>
      <w:r>
        <w:rPr>
          <w:rFonts w:hint="eastAsia" w:ascii="宋体" w:hAnsi="宋体" w:cs="宋体"/>
          <w:b/>
          <w:color w:val="auto"/>
          <w:sz w:val="30"/>
          <w:szCs w:val="30"/>
          <w:highlight w:val="none"/>
        </w:rPr>
        <w:t>一、评标方法</w:t>
      </w:r>
    </w:p>
    <w:p w14:paraId="2BA6E307">
      <w:pPr>
        <w:adjustRightInd/>
        <w:spacing w:line="360" w:lineRule="auto"/>
        <w:ind w:firstLine="471"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E41C6DA">
      <w:pPr>
        <w:adjustRightInd/>
        <w:spacing w:line="360" w:lineRule="auto"/>
        <w:ind w:firstLine="643"/>
        <w:rPr>
          <w:rFonts w:hint="eastAsia" w:ascii="宋体" w:hAnsi="宋体" w:cs="宋体"/>
          <w:color w:val="auto"/>
          <w:kern w:val="0"/>
          <w:sz w:val="24"/>
          <w:highlight w:val="none"/>
        </w:rPr>
      </w:pPr>
      <w:r>
        <w:rPr>
          <w:rFonts w:hint="eastAsia" w:ascii="宋体" w:hAnsi="宋体" w:cs="宋体"/>
          <w:b/>
          <w:color w:val="auto"/>
          <w:sz w:val="32"/>
          <w:highlight w:val="none"/>
        </w:rPr>
        <w:t>二、</w:t>
      </w:r>
      <w:r>
        <w:rPr>
          <w:rFonts w:hint="eastAsia" w:ascii="宋体" w:hAnsi="宋体" w:cs="宋体"/>
          <w:b/>
          <w:color w:val="auto"/>
          <w:sz w:val="30"/>
          <w:szCs w:val="30"/>
          <w:highlight w:val="none"/>
        </w:rPr>
        <w:t>评标标准</w:t>
      </w:r>
    </w:p>
    <w:p w14:paraId="3A9DE0D4">
      <w:pPr>
        <w:spacing w:line="360" w:lineRule="auto"/>
        <w:ind w:firstLine="471"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kern w:val="0"/>
          <w:sz w:val="24"/>
          <w:highlight w:val="none"/>
        </w:rPr>
        <w:t>评标标准：</w:t>
      </w:r>
      <w:r>
        <w:rPr>
          <w:rFonts w:hint="eastAsia" w:ascii="宋体" w:hAnsi="宋体" w:cs="宋体"/>
          <w:color w:val="auto"/>
          <w:kern w:val="0"/>
          <w:sz w:val="24"/>
          <w:highlight w:val="none"/>
        </w:rPr>
        <w:t>见评标办法前附表。</w:t>
      </w:r>
    </w:p>
    <w:p w14:paraId="37B84605">
      <w:pPr>
        <w:spacing w:line="360" w:lineRule="auto"/>
        <w:ind w:firstLine="602"/>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三、评标程序</w:t>
      </w:r>
    </w:p>
    <w:p w14:paraId="0BB6082B">
      <w:pPr>
        <w:spacing w:line="360" w:lineRule="auto"/>
        <w:ind w:firstLine="471"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4285ABE">
      <w:pPr>
        <w:spacing w:line="360" w:lineRule="auto"/>
        <w:ind w:firstLine="471"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B5E7B78">
      <w:pPr>
        <w:spacing w:line="360" w:lineRule="auto"/>
        <w:ind w:firstLine="471"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D54EE2E">
      <w:pPr>
        <w:spacing w:line="360" w:lineRule="auto"/>
        <w:ind w:firstLine="471"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8510AC1">
      <w:pPr>
        <w:pStyle w:val="85"/>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3420D81">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66E7703">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1F81B5B">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942E098">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B21B792">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3A2D4DA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2EA881C">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912ACDF">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04D7B2">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D153703">
      <w:pPr>
        <w:spacing w:line="360" w:lineRule="auto"/>
        <w:ind w:firstLine="480"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1BF3E02">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3D9C2E7">
      <w:pPr>
        <w:spacing w:line="360" w:lineRule="auto"/>
        <w:ind w:firstLine="471"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EA210C">
      <w:pPr>
        <w:widowControl/>
        <w:shd w:val="clear" w:color="auto" w:fill="FFFFFF"/>
        <w:adjustRightInd/>
        <w:spacing w:after="225" w:line="315" w:lineRule="atLeast"/>
        <w:ind w:firstLine="602"/>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四、评标中的其他事项</w:t>
      </w:r>
    </w:p>
    <w:p w14:paraId="2290FFF9">
      <w:pPr>
        <w:pStyle w:val="85"/>
        <w:spacing w:before="0"/>
        <w:ind w:firstLine="471"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C00F38">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F2DB0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85FA58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967EE2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748DAD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CDC937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EF82E20">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7B758E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4.2.7投标报价超过招标文件中规定的预算金额或者最高限价的；投标报价低于项目预算50%，未在报价文件中详细阐述不影响产品质量或者诚信履约的具体原因的；</w:t>
      </w:r>
    </w:p>
    <w:p w14:paraId="2270223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63E1E3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50EAF9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74F34E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960E74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C23EF7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14F89266">
      <w:pPr>
        <w:pStyle w:val="2"/>
        <w:ind w:left="430" w:leftChars="205" w:firstLine="48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175F2C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3911E545">
      <w:pPr>
        <w:pStyle w:val="24"/>
        <w:snapToGrid w:val="0"/>
        <w:spacing w:line="360" w:lineRule="auto"/>
        <w:ind w:firstLine="471"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AA9CF33">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1A98864">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28FE783">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7FFA01A4">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3988DD75">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1FDAFCC2">
      <w:pPr>
        <w:pStyle w:val="24"/>
        <w:snapToGrid w:val="0"/>
        <w:spacing w:line="360" w:lineRule="auto"/>
        <w:ind w:firstLine="589"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B0FFA51">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7C6DE30">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3CADCF16">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BA74DAE">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05CD96">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7502A569">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2F74A08">
      <w:pPr>
        <w:pStyle w:val="24"/>
        <w:snapToGrid w:val="0"/>
        <w:spacing w:line="360" w:lineRule="auto"/>
        <w:rPr>
          <w:rFonts w:hint="eastAsia" w:cs="宋体"/>
          <w:color w:val="auto"/>
          <w:highlight w:val="none"/>
        </w:rPr>
      </w:pPr>
    </w:p>
    <w:p w14:paraId="6C6D97EE">
      <w:pPr>
        <w:pStyle w:val="24"/>
        <w:snapToGrid w:val="0"/>
        <w:spacing w:line="360" w:lineRule="auto"/>
        <w:rPr>
          <w:rFonts w:hint="eastAsia" w:cs="宋体"/>
          <w:color w:val="auto"/>
          <w:highlight w:val="none"/>
        </w:rPr>
      </w:pPr>
    </w:p>
    <w:p w14:paraId="46DCFDBB">
      <w:pPr>
        <w:pStyle w:val="24"/>
        <w:snapToGrid w:val="0"/>
        <w:spacing w:line="360" w:lineRule="auto"/>
        <w:rPr>
          <w:rFonts w:hint="eastAsia" w:cs="宋体"/>
          <w:color w:val="auto"/>
          <w:highlight w:val="none"/>
        </w:rPr>
      </w:pPr>
    </w:p>
    <w:p w14:paraId="23B3F9A3">
      <w:pPr>
        <w:pStyle w:val="24"/>
        <w:snapToGrid w:val="0"/>
        <w:spacing w:line="360" w:lineRule="auto"/>
        <w:rPr>
          <w:rFonts w:hint="eastAsia" w:cs="宋体"/>
          <w:color w:val="auto"/>
          <w:highlight w:val="none"/>
        </w:rPr>
      </w:pPr>
    </w:p>
    <w:p w14:paraId="534CA4BB">
      <w:pPr>
        <w:pStyle w:val="24"/>
        <w:snapToGrid w:val="0"/>
        <w:spacing w:line="360" w:lineRule="auto"/>
        <w:rPr>
          <w:rFonts w:hint="eastAsia" w:cs="宋体"/>
          <w:color w:val="auto"/>
          <w:highlight w:val="none"/>
        </w:rPr>
      </w:pPr>
    </w:p>
    <w:bookmarkEnd w:id="9"/>
    <w:p w14:paraId="29ACB9FD">
      <w:pPr>
        <w:spacing w:line="360" w:lineRule="auto"/>
        <w:ind w:left="720" w:leftChars="343" w:firstLine="1081" w:firstLineChars="300"/>
        <w:outlineLvl w:val="0"/>
        <w:rPr>
          <w:rFonts w:hint="eastAsia" w:ascii="宋体" w:hAnsi="宋体" w:cs="宋体"/>
          <w:b/>
          <w:color w:val="auto"/>
          <w:sz w:val="36"/>
          <w:szCs w:val="36"/>
          <w:highlight w:val="none"/>
        </w:rPr>
      </w:pPr>
      <w:bookmarkStart w:id="376" w:name="_Toc86217003"/>
      <w:bookmarkStart w:id="377" w:name="第五部分"/>
      <w:r>
        <w:rPr>
          <w:rFonts w:hint="eastAsia" w:ascii="宋体" w:hAnsi="宋体" w:cs="宋体"/>
          <w:b/>
          <w:color w:val="auto"/>
          <w:sz w:val="36"/>
          <w:szCs w:val="36"/>
          <w:highlight w:val="none"/>
        </w:rPr>
        <w:t>第五部分 拟签订的合同文本</w:t>
      </w:r>
    </w:p>
    <w:p w14:paraId="267009F8">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92CB94E">
      <w:pPr>
        <w:spacing w:line="480" w:lineRule="auto"/>
        <w:ind w:firstLine="562"/>
        <w:jc w:val="center"/>
        <w:rPr>
          <w:rFonts w:hint="eastAsia" w:ascii="宋体" w:hAnsi="宋体" w:cs="宋体"/>
          <w:b/>
          <w:color w:val="auto"/>
          <w:sz w:val="28"/>
          <w:szCs w:val="28"/>
          <w:highlight w:val="none"/>
        </w:rPr>
      </w:pPr>
    </w:p>
    <w:p w14:paraId="209C2272">
      <w:pPr>
        <w:spacing w:line="480" w:lineRule="auto"/>
        <w:ind w:firstLine="482"/>
        <w:jc w:val="center"/>
        <w:rPr>
          <w:rFonts w:hint="eastAsia" w:ascii="宋体" w:hAnsi="宋体" w:cs="宋体"/>
          <w:b/>
          <w:color w:val="auto"/>
          <w:sz w:val="24"/>
          <w:highlight w:val="none"/>
        </w:rPr>
      </w:pPr>
    </w:p>
    <w:p w14:paraId="29E57D2E">
      <w:pPr>
        <w:spacing w:line="480" w:lineRule="auto"/>
        <w:ind w:firstLine="482"/>
        <w:jc w:val="center"/>
        <w:rPr>
          <w:rFonts w:hint="eastAsia" w:ascii="宋体" w:hAnsi="宋体" w:cs="宋体"/>
          <w:b/>
          <w:color w:val="auto"/>
          <w:sz w:val="24"/>
          <w:highlight w:val="none"/>
        </w:rPr>
      </w:pPr>
    </w:p>
    <w:p w14:paraId="41C33A3F">
      <w:pPr>
        <w:spacing w:line="480" w:lineRule="auto"/>
        <w:ind w:firstLine="723"/>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46851A8">
      <w:pPr>
        <w:spacing w:line="480" w:lineRule="auto"/>
        <w:ind w:firstLine="723"/>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（货物类）</w:t>
      </w:r>
    </w:p>
    <w:p w14:paraId="6640D9CC">
      <w:pPr>
        <w:pStyle w:val="384"/>
        <w:rPr>
          <w:rFonts w:hint="eastAsia" w:ascii="宋体" w:hAnsi="宋体" w:cs="宋体"/>
          <w:color w:val="auto"/>
          <w:szCs w:val="24"/>
          <w:highlight w:val="none"/>
        </w:rPr>
      </w:pPr>
    </w:p>
    <w:p w14:paraId="705CE8A5">
      <w:pPr>
        <w:pStyle w:val="384"/>
        <w:rPr>
          <w:rFonts w:hint="eastAsia" w:ascii="宋体" w:hAnsi="宋体" w:cs="宋体"/>
          <w:color w:val="auto"/>
          <w:szCs w:val="24"/>
          <w:highlight w:val="none"/>
        </w:rPr>
      </w:pPr>
    </w:p>
    <w:p w14:paraId="1E5A0E3A">
      <w:pPr>
        <w:pStyle w:val="384"/>
        <w:jc w:val="center"/>
        <w:rPr>
          <w:rFonts w:hint="eastAsia" w:ascii="宋体" w:hAnsi="宋体" w:cs="宋体"/>
          <w:color w:val="auto"/>
          <w:szCs w:val="24"/>
          <w:highlight w:val="none"/>
        </w:rPr>
      </w:pPr>
    </w:p>
    <w:p w14:paraId="54A8D956">
      <w:pPr>
        <w:pStyle w:val="384"/>
        <w:ind w:firstLine="2835"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648FC0E2">
      <w:pPr>
        <w:pStyle w:val="384"/>
        <w:rPr>
          <w:rFonts w:hint="eastAsia" w:ascii="宋体" w:hAnsi="宋体" w:cs="宋体"/>
          <w:color w:val="auto"/>
          <w:szCs w:val="24"/>
          <w:highlight w:val="none"/>
        </w:rPr>
      </w:pPr>
    </w:p>
    <w:p w14:paraId="3CCE9007">
      <w:pPr>
        <w:pStyle w:val="384"/>
        <w:rPr>
          <w:rFonts w:hint="eastAsia" w:ascii="宋体" w:hAnsi="宋体" w:cs="宋体"/>
          <w:color w:val="auto"/>
          <w:szCs w:val="24"/>
          <w:highlight w:val="none"/>
        </w:rPr>
      </w:pPr>
    </w:p>
    <w:p w14:paraId="673BBF67">
      <w:pPr>
        <w:spacing w:before="120" w:line="22" w:lineRule="atLeast"/>
        <w:rPr>
          <w:rFonts w:hint="eastAsia" w:ascii="宋体" w:hAnsi="宋体" w:cs="宋体"/>
          <w:color w:val="auto"/>
          <w:sz w:val="24"/>
          <w:highlight w:val="none"/>
        </w:rPr>
      </w:pPr>
    </w:p>
    <w:p w14:paraId="04CA99BE">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D7984E9">
      <w:pPr>
        <w:pStyle w:val="281"/>
        <w:spacing w:before="120" w:line="22" w:lineRule="atLeast"/>
        <w:rPr>
          <w:rFonts w:hint="eastAsia" w:ascii="宋体" w:hAnsi="宋体" w:eastAsia="宋体" w:cs="宋体"/>
          <w:color w:val="auto"/>
          <w:szCs w:val="24"/>
          <w:highlight w:val="none"/>
        </w:rPr>
      </w:pPr>
    </w:p>
    <w:p w14:paraId="4D535EA9">
      <w:pPr>
        <w:pStyle w:val="281"/>
        <w:spacing w:before="120" w:line="22" w:lineRule="atLeast"/>
        <w:rPr>
          <w:rFonts w:hint="eastAsia" w:ascii="宋体" w:hAnsi="宋体" w:eastAsia="宋体" w:cs="宋体"/>
          <w:color w:val="auto"/>
          <w:szCs w:val="24"/>
          <w:highlight w:val="none"/>
        </w:rPr>
      </w:pPr>
    </w:p>
    <w:p w14:paraId="3C42E322">
      <w:pPr>
        <w:rPr>
          <w:rFonts w:hint="eastAsia" w:ascii="宋体" w:hAnsi="宋体" w:cs="宋体"/>
          <w:color w:val="auto"/>
          <w:sz w:val="24"/>
          <w:highlight w:val="none"/>
        </w:rPr>
      </w:pPr>
    </w:p>
    <w:p w14:paraId="280CC8CC">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7C2ED11">
      <w:pPr>
        <w:spacing w:before="120" w:line="22" w:lineRule="atLeast"/>
        <w:rPr>
          <w:rFonts w:hint="eastAsia" w:ascii="宋体" w:hAnsi="宋体" w:cs="宋体"/>
          <w:color w:val="auto"/>
          <w:sz w:val="24"/>
          <w:highlight w:val="none"/>
        </w:rPr>
      </w:pPr>
    </w:p>
    <w:p w14:paraId="2E47CDF3">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96352C9">
      <w:pPr>
        <w:spacing w:before="120" w:line="22" w:lineRule="atLeast"/>
        <w:rPr>
          <w:rFonts w:hint="eastAsia" w:ascii="宋体" w:hAnsi="宋体" w:cs="宋体"/>
          <w:color w:val="auto"/>
          <w:sz w:val="24"/>
          <w:highlight w:val="none"/>
        </w:rPr>
      </w:pPr>
    </w:p>
    <w:p w14:paraId="6C8DB568">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9D6ED69">
      <w:pPr>
        <w:spacing w:before="120" w:line="22" w:lineRule="atLeast"/>
        <w:rPr>
          <w:rFonts w:hint="eastAsia" w:ascii="宋体" w:hAnsi="宋体" w:cs="宋体"/>
          <w:color w:val="auto"/>
          <w:sz w:val="24"/>
          <w:highlight w:val="none"/>
        </w:rPr>
      </w:pPr>
    </w:p>
    <w:p w14:paraId="560B1755">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718C260">
      <w:pPr>
        <w:widowControl/>
        <w:jc w:val="left"/>
        <w:rPr>
          <w:rFonts w:hint="eastAsia" w:ascii="宋体" w:hAnsi="宋体" w:cs="宋体"/>
          <w:color w:val="auto"/>
          <w:kern w:val="0"/>
          <w:sz w:val="24"/>
          <w:highlight w:val="none"/>
        </w:rPr>
        <w:sectPr>
          <w:pgSz w:w="11905" w:h="16838"/>
          <w:pgMar w:top="1134" w:right="1814" w:bottom="1474" w:left="1814" w:header="851" w:footer="850" w:gutter="0"/>
          <w:cols w:space="0" w:num="1"/>
          <w:docGrid w:type="lines" w:linePitch="318" w:charSpace="0"/>
        </w:sectPr>
      </w:pPr>
    </w:p>
    <w:p w14:paraId="3BDB4D9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杭州师范大学附属未来科技城学校（杭州二中教育集团未来科技城学校） </w:t>
      </w:r>
      <w:r>
        <w:rPr>
          <w:rFonts w:hint="eastAsia" w:ascii="宋体" w:hAnsi="宋体" w:cs="宋体"/>
          <w:color w:val="auto"/>
          <w:sz w:val="24"/>
          <w:highlight w:val="none"/>
        </w:rPr>
        <w:t>以</w:t>
      </w:r>
      <w:r>
        <w:rPr>
          <w:rFonts w:hint="eastAsia" w:ascii="宋体" w:hAnsi="宋体"/>
          <w:color w:val="auto"/>
          <w:sz w:val="24"/>
          <w:highlight w:val="none"/>
          <w:u w:val="single"/>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rPr>
        <w:t>杭州师范大学附属未来科技城学校(天元公学西站校区)办公设备二期（电脑、复印机）采购项目</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HZYHZFCG-2024-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为该项目中标供应商。现于中标通知书发出之日起10个工作日内，按照招标文件确定的事项签订本合同。</w:t>
      </w:r>
    </w:p>
    <w:p w14:paraId="3AA0F93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杭州师范大学附属未来科技城学校（杭州二中教育集团未来科技城学校）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2B86E1F">
      <w:pPr>
        <w:spacing w:line="560" w:lineRule="exact"/>
        <w:ind w:firstLine="480" w:firstLineChars="200"/>
        <w:outlineLvl w:val="0"/>
        <w:rPr>
          <w:rFonts w:hint="eastAsia" w:ascii="宋体" w:hAnsi="宋体" w:cs="宋体"/>
          <w:b/>
          <w:color w:val="auto"/>
          <w:sz w:val="24"/>
          <w:highlight w:val="none"/>
        </w:rPr>
      </w:pPr>
      <w:bookmarkStart w:id="378" w:name="_Toc2232"/>
      <w:bookmarkStart w:id="379" w:name="_Toc24059"/>
      <w:bookmarkStart w:id="380" w:name="_Toc3029"/>
      <w:r>
        <w:rPr>
          <w:rFonts w:hint="eastAsia" w:ascii="宋体" w:hAnsi="宋体" w:cs="宋体"/>
          <w:b/>
          <w:color w:val="auto"/>
          <w:sz w:val="24"/>
          <w:highlight w:val="none"/>
        </w:rPr>
        <w:t>1.1 合同组成部分</w:t>
      </w:r>
      <w:bookmarkEnd w:id="378"/>
      <w:bookmarkEnd w:id="379"/>
      <w:bookmarkEnd w:id="380"/>
    </w:p>
    <w:p w14:paraId="7314623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119D9CB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26A214D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中标通知书；</w:t>
      </w:r>
    </w:p>
    <w:p w14:paraId="6AADA53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投标文件（含澄清或者说明文件）；</w:t>
      </w:r>
    </w:p>
    <w:p w14:paraId="6D3DBE5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招标文件（含澄清或者修改文件）；</w:t>
      </w:r>
    </w:p>
    <w:p w14:paraId="59D5BDB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672A54E2">
      <w:pPr>
        <w:spacing w:line="560" w:lineRule="exact"/>
        <w:ind w:firstLine="480" w:firstLineChars="200"/>
        <w:outlineLvl w:val="0"/>
        <w:rPr>
          <w:rFonts w:hint="eastAsia" w:ascii="宋体" w:hAnsi="宋体" w:cs="宋体"/>
          <w:b/>
          <w:color w:val="auto"/>
          <w:sz w:val="24"/>
          <w:highlight w:val="none"/>
        </w:rPr>
      </w:pPr>
      <w:bookmarkStart w:id="381" w:name="_Toc21295"/>
      <w:bookmarkStart w:id="382" w:name="_Toc24300"/>
      <w:bookmarkStart w:id="383" w:name="_Toc27126"/>
      <w:r>
        <w:rPr>
          <w:rFonts w:hint="eastAsia" w:ascii="宋体" w:hAnsi="宋体" w:cs="宋体"/>
          <w:b/>
          <w:color w:val="auto"/>
          <w:sz w:val="24"/>
          <w:highlight w:val="none"/>
        </w:rPr>
        <w:t>1.2 货物</w:t>
      </w:r>
      <w:bookmarkEnd w:id="381"/>
      <w:bookmarkEnd w:id="382"/>
      <w:bookmarkEnd w:id="383"/>
    </w:p>
    <w:p w14:paraId="04BB0CAF">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99BDD6">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06026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273DAA">
      <w:pPr>
        <w:spacing w:line="560" w:lineRule="exact"/>
        <w:ind w:firstLine="480" w:firstLineChars="200"/>
        <w:outlineLvl w:val="0"/>
        <w:rPr>
          <w:rFonts w:hint="eastAsia" w:ascii="宋体" w:hAnsi="宋体" w:cs="宋体"/>
          <w:b/>
          <w:color w:val="auto"/>
          <w:sz w:val="24"/>
          <w:highlight w:val="none"/>
        </w:rPr>
      </w:pPr>
      <w:bookmarkStart w:id="384" w:name="_Toc23292"/>
      <w:bookmarkStart w:id="385" w:name="_Toc21631"/>
      <w:bookmarkStart w:id="386" w:name="_Toc21551"/>
      <w:r>
        <w:rPr>
          <w:rFonts w:hint="eastAsia" w:ascii="宋体" w:hAnsi="宋体" w:cs="宋体"/>
          <w:b/>
          <w:color w:val="auto"/>
          <w:sz w:val="24"/>
          <w:highlight w:val="none"/>
        </w:rPr>
        <w:t>1.3 价款</w:t>
      </w:r>
      <w:bookmarkEnd w:id="384"/>
      <w:bookmarkEnd w:id="385"/>
      <w:bookmarkEnd w:id="386"/>
    </w:p>
    <w:p w14:paraId="4F6057E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76017CC">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E08A76">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72B8599">
            <w:pPr>
              <w:pStyle w:val="105"/>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1B3ECFD">
            <w:pPr>
              <w:pStyle w:val="105"/>
              <w:spacing w:line="560" w:lineRule="exact"/>
              <w:ind w:firstLine="48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97DA317">
            <w:pPr>
              <w:pStyle w:val="105"/>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40C7E0E4">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CD08790">
            <w:pPr>
              <w:pStyle w:val="105"/>
              <w:spacing w:line="560" w:lineRule="exact"/>
              <w:ind w:firstLine="48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6C9529D">
            <w:pPr>
              <w:pStyle w:val="105"/>
              <w:spacing w:line="560" w:lineRule="exact"/>
              <w:ind w:firstLine="48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5621214">
            <w:pPr>
              <w:pStyle w:val="105"/>
              <w:spacing w:line="560" w:lineRule="exact"/>
              <w:ind w:firstLine="480"/>
              <w:jc w:val="center"/>
              <w:rPr>
                <w:rFonts w:hint="eastAsia" w:hAnsi="宋体" w:cs="宋体"/>
                <w:color w:val="auto"/>
                <w:sz w:val="24"/>
                <w:szCs w:val="24"/>
                <w:highlight w:val="none"/>
              </w:rPr>
            </w:pPr>
          </w:p>
        </w:tc>
      </w:tr>
      <w:tr w14:paraId="4F378B65">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B418D64">
            <w:pPr>
              <w:pStyle w:val="105"/>
              <w:spacing w:line="560" w:lineRule="exact"/>
              <w:ind w:firstLine="48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F0F9A70">
            <w:pPr>
              <w:pStyle w:val="105"/>
              <w:spacing w:line="560" w:lineRule="exact"/>
              <w:ind w:firstLine="48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A13575">
            <w:pPr>
              <w:pStyle w:val="105"/>
              <w:spacing w:line="560" w:lineRule="exact"/>
              <w:ind w:firstLine="480"/>
              <w:jc w:val="center"/>
              <w:rPr>
                <w:rFonts w:hint="eastAsia" w:hAnsi="宋体" w:cs="宋体"/>
                <w:color w:val="auto"/>
                <w:sz w:val="24"/>
                <w:szCs w:val="24"/>
                <w:highlight w:val="none"/>
              </w:rPr>
            </w:pPr>
          </w:p>
        </w:tc>
      </w:tr>
      <w:tr w14:paraId="51F084EB">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095BFE5">
            <w:pPr>
              <w:pStyle w:val="105"/>
              <w:spacing w:line="560" w:lineRule="exact"/>
              <w:ind w:firstLine="48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B977087">
            <w:pPr>
              <w:pStyle w:val="105"/>
              <w:spacing w:line="560" w:lineRule="exact"/>
              <w:ind w:firstLine="48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72A3943">
            <w:pPr>
              <w:pStyle w:val="105"/>
              <w:spacing w:line="560" w:lineRule="exact"/>
              <w:ind w:firstLine="480"/>
              <w:jc w:val="center"/>
              <w:rPr>
                <w:rFonts w:hint="eastAsia" w:hAnsi="宋体" w:cs="宋体"/>
                <w:color w:val="auto"/>
                <w:sz w:val="24"/>
                <w:szCs w:val="24"/>
                <w:highlight w:val="none"/>
              </w:rPr>
            </w:pPr>
          </w:p>
        </w:tc>
      </w:tr>
      <w:tr w14:paraId="4F7F669E">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DDFFAD">
            <w:pPr>
              <w:pStyle w:val="105"/>
              <w:spacing w:line="560" w:lineRule="exact"/>
              <w:ind w:firstLine="48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32AD6F5">
            <w:pPr>
              <w:pStyle w:val="105"/>
              <w:spacing w:line="560" w:lineRule="exact"/>
              <w:ind w:firstLine="48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1B061CC">
            <w:pPr>
              <w:pStyle w:val="105"/>
              <w:spacing w:line="560" w:lineRule="exact"/>
              <w:ind w:firstLine="480"/>
              <w:jc w:val="center"/>
              <w:rPr>
                <w:rFonts w:hint="eastAsia" w:hAnsi="宋体" w:cs="宋体"/>
                <w:color w:val="auto"/>
                <w:sz w:val="24"/>
                <w:szCs w:val="24"/>
                <w:highlight w:val="none"/>
              </w:rPr>
            </w:pPr>
          </w:p>
        </w:tc>
      </w:tr>
      <w:tr w14:paraId="35603A74">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F916836">
            <w:pPr>
              <w:pStyle w:val="105"/>
              <w:spacing w:line="560" w:lineRule="exact"/>
              <w:ind w:firstLine="48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5049093">
            <w:pPr>
              <w:pStyle w:val="105"/>
              <w:spacing w:line="560" w:lineRule="exact"/>
              <w:ind w:firstLine="480"/>
              <w:jc w:val="center"/>
              <w:rPr>
                <w:rFonts w:hint="eastAsia" w:hAnsi="宋体" w:cs="宋体"/>
                <w:color w:val="auto"/>
                <w:sz w:val="24"/>
                <w:szCs w:val="24"/>
                <w:highlight w:val="none"/>
              </w:rPr>
            </w:pPr>
          </w:p>
        </w:tc>
      </w:tr>
    </w:tbl>
    <w:p w14:paraId="64DF2686">
      <w:pPr>
        <w:spacing w:line="560" w:lineRule="exact"/>
        <w:ind w:firstLine="480" w:firstLineChars="200"/>
        <w:outlineLvl w:val="0"/>
        <w:rPr>
          <w:rFonts w:hint="eastAsia" w:ascii="宋体" w:hAnsi="宋体" w:cs="宋体"/>
          <w:b/>
          <w:color w:val="auto"/>
          <w:sz w:val="24"/>
          <w:highlight w:val="none"/>
        </w:rPr>
      </w:pPr>
      <w:bookmarkStart w:id="387" w:name="_Toc22618"/>
      <w:bookmarkStart w:id="388" w:name="_Toc10340"/>
      <w:bookmarkStart w:id="389" w:name="_Toc1814"/>
      <w:r>
        <w:rPr>
          <w:rFonts w:hint="eastAsia" w:ascii="宋体" w:hAnsi="宋体" w:cs="宋体"/>
          <w:b/>
          <w:color w:val="auto"/>
          <w:sz w:val="24"/>
          <w:highlight w:val="none"/>
        </w:rPr>
        <w:t>1.4 付款</w:t>
      </w:r>
      <w:bookmarkEnd w:id="387"/>
      <w:bookmarkEnd w:id="388"/>
      <w:bookmarkEnd w:id="389"/>
      <w:r>
        <w:rPr>
          <w:rFonts w:hint="eastAsia" w:ascii="宋体" w:hAnsi="宋体" w:cs="宋体"/>
          <w:b/>
          <w:color w:val="auto"/>
          <w:sz w:val="24"/>
          <w:highlight w:val="none"/>
        </w:rPr>
        <w:t>方式、时间和条件</w:t>
      </w:r>
    </w:p>
    <w:p w14:paraId="1C117B94">
      <w:pPr>
        <w:pStyle w:val="616"/>
        <w:spacing w:before="0" w:beforeAutospacing="0" w:after="0" w:afterAutospacing="0" w:line="360" w:lineRule="auto"/>
        <w:ind w:firstLine="480"/>
        <w:rPr>
          <w:rFonts w:hint="eastAsia"/>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EBBF0F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454725D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0A7BCA3C">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C6DF0EE">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1.4.5</w:t>
      </w:r>
      <w:r>
        <w:rPr>
          <w:rFonts w:hint="eastAsia" w:ascii="宋体" w:hAnsi="宋体" w:cs="宋体"/>
          <w:color w:val="auto"/>
          <w:kern w:val="0"/>
          <w:sz w:val="24"/>
          <w:highlight w:val="none"/>
        </w:rPr>
        <w:t>对于满足合同约定的采购资金支付条件的，乙方可通过政采云平台提起在线支付申请、查询支付结果，路径为政采云-我的工作台-合同管理-支付管理。对于乙方提起在线支付申请的，甲方应当按规定做好审核并完成支付。</w:t>
      </w:r>
    </w:p>
    <w:p w14:paraId="203EE4FA">
      <w:pPr>
        <w:spacing w:line="560" w:lineRule="exact"/>
        <w:ind w:firstLine="480" w:firstLineChars="200"/>
        <w:outlineLvl w:val="0"/>
        <w:rPr>
          <w:rFonts w:hint="eastAsia" w:ascii="宋体" w:hAnsi="宋体" w:cs="宋体"/>
          <w:b/>
          <w:color w:val="auto"/>
          <w:sz w:val="24"/>
          <w:highlight w:val="none"/>
        </w:rPr>
      </w:pPr>
      <w:bookmarkStart w:id="390" w:name="_Toc32071"/>
      <w:bookmarkStart w:id="391" w:name="_Toc19304"/>
      <w:bookmarkStart w:id="392" w:name="_Toc2846"/>
      <w:r>
        <w:rPr>
          <w:rFonts w:hint="eastAsia" w:ascii="宋体" w:hAnsi="宋体" w:cs="宋体"/>
          <w:b/>
          <w:color w:val="auto"/>
          <w:sz w:val="24"/>
          <w:highlight w:val="none"/>
        </w:rPr>
        <w:t>1.5 货物交付期限、地点和方式</w:t>
      </w:r>
      <w:bookmarkEnd w:id="390"/>
      <w:bookmarkEnd w:id="391"/>
      <w:bookmarkEnd w:id="392"/>
    </w:p>
    <w:p w14:paraId="7265E585">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1.5.1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526B1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8A608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BA1C0ED">
      <w:pPr>
        <w:spacing w:line="560" w:lineRule="exact"/>
        <w:ind w:firstLine="480" w:firstLineChars="200"/>
        <w:outlineLvl w:val="0"/>
        <w:rPr>
          <w:rFonts w:hint="eastAsia" w:ascii="宋体" w:hAnsi="宋体" w:cs="宋体"/>
          <w:b/>
          <w:color w:val="auto"/>
          <w:sz w:val="24"/>
          <w:highlight w:val="none"/>
        </w:rPr>
      </w:pPr>
      <w:bookmarkStart w:id="393" w:name="_Toc19554"/>
      <w:bookmarkStart w:id="394" w:name="_Toc21423"/>
      <w:bookmarkStart w:id="395" w:name="_Toc27250"/>
      <w:r>
        <w:rPr>
          <w:rFonts w:hint="eastAsia" w:ascii="宋体" w:hAnsi="宋体" w:cs="宋体"/>
          <w:b/>
          <w:color w:val="auto"/>
          <w:sz w:val="24"/>
          <w:highlight w:val="none"/>
        </w:rPr>
        <w:t>1.6 违约责任</w:t>
      </w:r>
      <w:bookmarkEnd w:id="393"/>
      <w:bookmarkEnd w:id="394"/>
      <w:bookmarkEnd w:id="395"/>
    </w:p>
    <w:p w14:paraId="1E7B441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2958D94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57D121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27974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7D0FD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18E8FB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6798904F">
      <w:pPr>
        <w:spacing w:line="560" w:lineRule="exact"/>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8A07B3E">
      <w:pPr>
        <w:spacing w:line="560" w:lineRule="exact"/>
        <w:ind w:firstLine="480" w:firstLineChars="200"/>
        <w:outlineLvl w:val="0"/>
        <w:rPr>
          <w:rFonts w:hint="eastAsia" w:ascii="宋体" w:hAnsi="宋体" w:cs="宋体"/>
          <w:b/>
          <w:color w:val="auto"/>
          <w:sz w:val="24"/>
          <w:highlight w:val="none"/>
        </w:rPr>
      </w:pPr>
      <w:bookmarkStart w:id="396" w:name="_Toc16021"/>
      <w:bookmarkStart w:id="397" w:name="_Toc28375"/>
      <w:bookmarkStart w:id="398" w:name="_Toc15583"/>
      <w:r>
        <w:rPr>
          <w:rFonts w:hint="eastAsia" w:ascii="宋体" w:hAnsi="宋体" w:cs="宋体"/>
          <w:b/>
          <w:color w:val="auto"/>
          <w:sz w:val="24"/>
          <w:highlight w:val="none"/>
        </w:rPr>
        <w:t>1.7 合同争议的解决</w:t>
      </w:r>
      <w:bookmarkEnd w:id="396"/>
      <w:bookmarkEnd w:id="397"/>
      <w:bookmarkEnd w:id="398"/>
    </w:p>
    <w:p w14:paraId="09D81019">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0B0217E3">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B54CECE">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FDBA101">
      <w:pPr>
        <w:spacing w:line="560" w:lineRule="exact"/>
        <w:ind w:firstLine="480" w:firstLineChars="200"/>
        <w:outlineLvl w:val="0"/>
        <w:rPr>
          <w:rFonts w:hint="eastAsia" w:ascii="宋体" w:hAnsi="宋体" w:cs="宋体"/>
          <w:b/>
          <w:color w:val="auto"/>
          <w:sz w:val="24"/>
          <w:highlight w:val="none"/>
        </w:rPr>
      </w:pPr>
      <w:bookmarkStart w:id="399" w:name="_Toc11173"/>
      <w:bookmarkStart w:id="400" w:name="_Toc15322"/>
      <w:bookmarkStart w:id="401" w:name="_Toc7245"/>
      <w:r>
        <w:rPr>
          <w:rFonts w:hint="eastAsia" w:ascii="宋体" w:hAnsi="宋体" w:cs="宋体"/>
          <w:b/>
          <w:color w:val="auto"/>
          <w:sz w:val="24"/>
          <w:highlight w:val="none"/>
        </w:rPr>
        <w:t>1.8 合同生效</w:t>
      </w:r>
      <w:bookmarkEnd w:id="399"/>
      <w:bookmarkEnd w:id="400"/>
      <w:bookmarkEnd w:id="401"/>
    </w:p>
    <w:p w14:paraId="18FA9F43">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3C5F8697">
      <w:pPr>
        <w:autoSpaceDE w:val="0"/>
        <w:autoSpaceDN w:val="0"/>
        <w:spacing w:line="560" w:lineRule="exact"/>
        <w:rPr>
          <w:rFonts w:hint="eastAsia" w:ascii="宋体" w:hAnsi="宋体" w:cs="宋体"/>
          <w:color w:val="auto"/>
          <w:sz w:val="24"/>
          <w:highlight w:val="none"/>
          <w:lang w:val="zh-CN"/>
        </w:rPr>
      </w:pPr>
    </w:p>
    <w:p w14:paraId="67AF79A7">
      <w:pPr>
        <w:autoSpaceDE w:val="0"/>
        <w:autoSpaceDN w:val="0"/>
        <w:spacing w:line="560" w:lineRule="exact"/>
        <w:ind w:firstLine="482"/>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53F2414B">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0799825">
      <w:pPr>
        <w:autoSpaceDE w:val="0"/>
        <w:autoSpaceDN w:val="0"/>
        <w:spacing w:line="560" w:lineRule="exact"/>
        <w:rPr>
          <w:rFonts w:hint="eastAsia" w:ascii="宋体" w:hAnsi="宋体" w:cs="宋体"/>
          <w:color w:val="auto"/>
          <w:sz w:val="24"/>
          <w:highlight w:val="none"/>
          <w:lang w:val="zh-CN"/>
        </w:rPr>
      </w:pPr>
    </w:p>
    <w:p w14:paraId="5EE25CB3">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7FF88D36">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93D2AD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C73CEBE">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14D741D">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016EB19">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E5E59D3">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B131E7A">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49215306">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4FC1D30F">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2EB3D067">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35685BF1">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0EEE2B3">
      <w:pPr>
        <w:widowControl/>
        <w:adjustRightInd/>
        <w:ind w:firstLine="482"/>
        <w:jc w:val="left"/>
        <w:rPr>
          <w:rFonts w:hint="eastAsia" w:ascii="宋体" w:hAnsi="宋体" w:cs="宋体"/>
          <w:b/>
          <w:color w:val="auto"/>
          <w:sz w:val="24"/>
          <w:highlight w:val="none"/>
        </w:rPr>
      </w:pPr>
      <w:bookmarkStart w:id="402" w:name="_Toc331685783"/>
      <w:r>
        <w:rPr>
          <w:rFonts w:ascii="宋体" w:hAnsi="宋体" w:cs="宋体"/>
          <w:b/>
          <w:color w:val="auto"/>
          <w:highlight w:val="none"/>
        </w:rPr>
        <w:br w:type="page"/>
      </w:r>
    </w:p>
    <w:p w14:paraId="7EBC96AA">
      <w:pPr>
        <w:pStyle w:val="384"/>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bookmarkEnd w:id="402"/>
    </w:p>
    <w:p w14:paraId="4EF12848">
      <w:pPr>
        <w:spacing w:line="560" w:lineRule="exact"/>
        <w:ind w:firstLine="480" w:firstLineChars="200"/>
        <w:outlineLvl w:val="0"/>
        <w:rPr>
          <w:rFonts w:hint="eastAsia" w:ascii="宋体" w:hAnsi="宋体" w:cs="宋体"/>
          <w:b/>
          <w:color w:val="auto"/>
          <w:sz w:val="24"/>
          <w:highlight w:val="none"/>
        </w:rPr>
      </w:pPr>
      <w:bookmarkStart w:id="403" w:name="_Ref467379101"/>
      <w:bookmarkStart w:id="404" w:name="_Ref467379094"/>
      <w:bookmarkStart w:id="405" w:name="_Ref467378499"/>
      <w:bookmarkStart w:id="406" w:name="_Toc259093669"/>
      <w:bookmarkStart w:id="407" w:name="_Ref467379225"/>
      <w:bookmarkStart w:id="408" w:name="_Ref467379109"/>
      <w:bookmarkStart w:id="409" w:name="_Ref467379214"/>
      <w:bookmarkStart w:id="410" w:name="_Toc487900349"/>
      <w:bookmarkStart w:id="411" w:name="_Ref467378463"/>
      <w:bookmarkStart w:id="412" w:name="_Toc19614"/>
      <w:bookmarkStart w:id="413" w:name="_Toc279701240"/>
      <w:bookmarkStart w:id="414" w:name="_Toc28763"/>
      <w:bookmarkStart w:id="415" w:name="_Ref467378404"/>
      <w:bookmarkStart w:id="416" w:name="_Ref467379205"/>
      <w:bookmarkStart w:id="417" w:name="_Ref467379195"/>
      <w:bookmarkStart w:id="418" w:name="_Toc16917"/>
      <w:r>
        <w:rPr>
          <w:rFonts w:hint="eastAsia" w:ascii="宋体" w:hAnsi="宋体" w:cs="宋体"/>
          <w:b/>
          <w:color w:val="auto"/>
          <w:sz w:val="24"/>
          <w:highlight w:val="none"/>
        </w:rPr>
        <w:t>2.1 定义</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7E9CB2A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D7BA80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5230A6B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01992C7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68F87485">
      <w:pPr>
        <w:spacing w:line="560" w:lineRule="exact"/>
        <w:ind w:firstLine="480" w:firstLineChars="200"/>
        <w:rPr>
          <w:rFonts w:hint="eastAsia" w:ascii="宋体" w:hAnsi="宋体" w:cs="宋体"/>
          <w:color w:val="auto"/>
          <w:sz w:val="24"/>
          <w:highlight w:val="none"/>
        </w:rPr>
      </w:pPr>
      <w:bookmarkStart w:id="419" w:name="_Ref467378840"/>
      <w:r>
        <w:rPr>
          <w:rFonts w:hint="eastAsia" w:ascii="宋体" w:hAnsi="宋体" w:cs="宋体"/>
          <w:color w:val="auto"/>
          <w:sz w:val="24"/>
          <w:highlight w:val="none"/>
        </w:rPr>
        <w:t>2.1.4 “甲方”系指与中标供应商签署合同的采购人</w:t>
      </w:r>
      <w:bookmarkEnd w:id="419"/>
      <w:r>
        <w:rPr>
          <w:rFonts w:hint="eastAsia" w:ascii="宋体" w:hAnsi="宋体" w:cs="宋体"/>
          <w:color w:val="auto"/>
          <w:sz w:val="24"/>
          <w:highlight w:val="none"/>
        </w:rPr>
        <w:t>；采购人委托采购代理机构代表其与乙方签订合同的，采购人的授权委托书作为合同附件。</w:t>
      </w:r>
    </w:p>
    <w:p w14:paraId="6230FF87">
      <w:pPr>
        <w:spacing w:line="560" w:lineRule="exact"/>
        <w:ind w:firstLine="480" w:firstLineChars="200"/>
        <w:rPr>
          <w:rFonts w:hint="eastAsia" w:ascii="宋体" w:hAnsi="宋体" w:cs="宋体"/>
          <w:color w:val="auto"/>
          <w:sz w:val="24"/>
          <w:highlight w:val="none"/>
        </w:rPr>
      </w:pPr>
      <w:bookmarkStart w:id="420" w:name="_Ref467379400"/>
      <w:r>
        <w:rPr>
          <w:rFonts w:hint="eastAsia" w:ascii="宋体" w:hAnsi="宋体" w:cs="宋体"/>
          <w:color w:val="auto"/>
          <w:sz w:val="24"/>
          <w:highlight w:val="none"/>
        </w:rPr>
        <w:t>2.1.5 “乙方”系指根据合同约定交付货物的中标供应商</w:t>
      </w:r>
      <w:bookmarkEnd w:id="42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451124">
      <w:pPr>
        <w:spacing w:line="560" w:lineRule="exact"/>
        <w:ind w:firstLine="480" w:firstLineChars="200"/>
        <w:rPr>
          <w:rFonts w:hint="eastAsia" w:ascii="宋体" w:hAnsi="宋体" w:cs="宋体"/>
          <w:color w:val="auto"/>
          <w:sz w:val="24"/>
          <w:highlight w:val="none"/>
        </w:rPr>
      </w:pPr>
      <w:bookmarkStart w:id="421" w:name="_Ref467379436"/>
      <w:r>
        <w:rPr>
          <w:rFonts w:hint="eastAsia" w:ascii="宋体" w:hAnsi="宋体" w:cs="宋体"/>
          <w:color w:val="auto"/>
          <w:sz w:val="24"/>
          <w:highlight w:val="none"/>
        </w:rPr>
        <w:t>2.1.6 “现场”系指合同约定货物将要运至或者安装的地点。</w:t>
      </w:r>
      <w:bookmarkEnd w:id="421"/>
    </w:p>
    <w:p w14:paraId="0EAA9774">
      <w:pPr>
        <w:spacing w:line="560" w:lineRule="exact"/>
        <w:ind w:firstLine="480" w:firstLineChars="200"/>
        <w:outlineLvl w:val="0"/>
        <w:rPr>
          <w:rFonts w:hint="eastAsia" w:ascii="宋体" w:hAnsi="宋体" w:cs="宋体"/>
          <w:b/>
          <w:color w:val="auto"/>
          <w:sz w:val="24"/>
          <w:highlight w:val="none"/>
        </w:rPr>
      </w:pPr>
      <w:bookmarkStart w:id="422" w:name="_Toc259093670"/>
      <w:bookmarkStart w:id="423" w:name="_Toc32504"/>
      <w:bookmarkStart w:id="424" w:name="_Toc27635"/>
      <w:bookmarkStart w:id="425" w:name="_Toc13336"/>
      <w:bookmarkStart w:id="426" w:name="_Toc487900350"/>
      <w:bookmarkStart w:id="427" w:name="_Toc279701241"/>
      <w:r>
        <w:rPr>
          <w:rFonts w:hint="eastAsia" w:ascii="宋体" w:hAnsi="宋体" w:cs="宋体"/>
          <w:b/>
          <w:color w:val="auto"/>
          <w:sz w:val="24"/>
          <w:highlight w:val="none"/>
        </w:rPr>
        <w:t>2.2 技术规范</w:t>
      </w:r>
      <w:bookmarkEnd w:id="422"/>
      <w:bookmarkEnd w:id="423"/>
      <w:bookmarkEnd w:id="424"/>
      <w:bookmarkEnd w:id="425"/>
      <w:bookmarkEnd w:id="426"/>
      <w:bookmarkEnd w:id="427"/>
    </w:p>
    <w:p w14:paraId="1DA8CFF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2D4F8F80">
      <w:pPr>
        <w:spacing w:line="560" w:lineRule="exact"/>
        <w:ind w:firstLine="480" w:firstLineChars="200"/>
        <w:outlineLvl w:val="0"/>
        <w:rPr>
          <w:rFonts w:hint="eastAsia" w:ascii="宋体" w:hAnsi="宋体" w:cs="宋体"/>
          <w:b/>
          <w:color w:val="auto"/>
          <w:sz w:val="24"/>
          <w:highlight w:val="none"/>
        </w:rPr>
      </w:pPr>
      <w:bookmarkStart w:id="428" w:name="_Toc259093671"/>
      <w:bookmarkStart w:id="429" w:name="_Toc27853"/>
      <w:bookmarkStart w:id="430" w:name="_Toc279701242"/>
      <w:bookmarkStart w:id="431" w:name="_Toc31634"/>
      <w:bookmarkStart w:id="432" w:name="_Toc487900351"/>
      <w:bookmarkStart w:id="433" w:name="_Toc9829"/>
      <w:r>
        <w:rPr>
          <w:rFonts w:hint="eastAsia" w:ascii="宋体" w:hAnsi="宋体" w:cs="宋体"/>
          <w:b/>
          <w:color w:val="auto"/>
          <w:sz w:val="24"/>
          <w:highlight w:val="none"/>
        </w:rPr>
        <w:t>2.3 知识产权</w:t>
      </w:r>
      <w:bookmarkEnd w:id="428"/>
      <w:bookmarkEnd w:id="429"/>
      <w:bookmarkEnd w:id="430"/>
      <w:bookmarkEnd w:id="431"/>
      <w:bookmarkEnd w:id="432"/>
      <w:bookmarkEnd w:id="433"/>
    </w:p>
    <w:p w14:paraId="54E8FE5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FA1E10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A256A87">
      <w:pPr>
        <w:spacing w:line="560" w:lineRule="exact"/>
        <w:ind w:firstLine="480" w:firstLineChars="200"/>
        <w:outlineLvl w:val="0"/>
        <w:rPr>
          <w:rFonts w:hint="eastAsia" w:ascii="宋体" w:hAnsi="宋体" w:cs="宋体"/>
          <w:b/>
          <w:color w:val="auto"/>
          <w:sz w:val="24"/>
          <w:highlight w:val="none"/>
        </w:rPr>
      </w:pPr>
      <w:bookmarkStart w:id="434" w:name="_Toc29149"/>
      <w:bookmarkStart w:id="435" w:name="_Toc4194"/>
      <w:bookmarkStart w:id="436" w:name="_Toc11932"/>
      <w:r>
        <w:rPr>
          <w:rFonts w:hint="eastAsia" w:ascii="宋体" w:hAnsi="宋体" w:cs="宋体"/>
          <w:b/>
          <w:color w:val="auto"/>
          <w:sz w:val="24"/>
          <w:highlight w:val="none"/>
        </w:rPr>
        <w:t>2.4 包装和装运</w:t>
      </w:r>
      <w:bookmarkEnd w:id="434"/>
      <w:bookmarkEnd w:id="435"/>
      <w:bookmarkEnd w:id="436"/>
    </w:p>
    <w:p w14:paraId="6F09564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89DF7D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013F86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E1C258">
      <w:pPr>
        <w:spacing w:line="560" w:lineRule="exact"/>
        <w:ind w:firstLine="480" w:firstLineChars="200"/>
        <w:outlineLvl w:val="0"/>
        <w:rPr>
          <w:rFonts w:hint="eastAsia" w:ascii="宋体" w:hAnsi="宋体" w:cs="宋体"/>
          <w:b/>
          <w:color w:val="auto"/>
          <w:sz w:val="24"/>
          <w:highlight w:val="none"/>
        </w:rPr>
      </w:pPr>
      <w:bookmarkStart w:id="437" w:name="_Toc259093674"/>
      <w:bookmarkStart w:id="438" w:name="_Ref467379536"/>
      <w:bookmarkStart w:id="439" w:name="_Toc279701245"/>
      <w:bookmarkStart w:id="440" w:name="_Ref467378591"/>
      <w:bookmarkStart w:id="441" w:name="_Ref467378541"/>
      <w:bookmarkStart w:id="442" w:name="_Ref467379527"/>
      <w:bookmarkStart w:id="443" w:name="_Toc487900354"/>
      <w:bookmarkStart w:id="444" w:name="_Ref467379542"/>
      <w:bookmarkStart w:id="445" w:name="_Toc26182"/>
      <w:bookmarkStart w:id="446" w:name="_Toc30272"/>
      <w:bookmarkStart w:id="447" w:name="_Toc19074"/>
      <w:r>
        <w:rPr>
          <w:rFonts w:hint="eastAsia" w:ascii="宋体" w:hAnsi="宋体" w:cs="宋体"/>
          <w:b/>
          <w:color w:val="auto"/>
          <w:sz w:val="24"/>
          <w:highlight w:val="none"/>
        </w:rPr>
        <w:t>2.</w:t>
      </w:r>
      <w:bookmarkEnd w:id="437"/>
      <w:bookmarkEnd w:id="438"/>
      <w:bookmarkEnd w:id="439"/>
      <w:bookmarkEnd w:id="440"/>
      <w:bookmarkEnd w:id="441"/>
      <w:bookmarkEnd w:id="442"/>
      <w:bookmarkEnd w:id="443"/>
      <w:bookmarkEnd w:id="444"/>
      <w:r>
        <w:rPr>
          <w:rFonts w:hint="eastAsia" w:ascii="宋体" w:hAnsi="宋体" w:cs="宋体"/>
          <w:b/>
          <w:color w:val="auto"/>
          <w:sz w:val="24"/>
          <w:highlight w:val="none"/>
        </w:rPr>
        <w:t>5 履约检查和问题反馈</w:t>
      </w:r>
      <w:bookmarkEnd w:id="445"/>
      <w:bookmarkEnd w:id="446"/>
      <w:bookmarkEnd w:id="447"/>
    </w:p>
    <w:p w14:paraId="4804C1CE">
      <w:pPr>
        <w:spacing w:line="560" w:lineRule="exact"/>
        <w:ind w:firstLine="480" w:firstLineChars="200"/>
        <w:rPr>
          <w:rFonts w:hint="eastAsia" w:ascii="宋体" w:hAnsi="宋体" w:cs="宋体"/>
          <w:color w:val="auto"/>
          <w:sz w:val="24"/>
          <w:highlight w:val="none"/>
        </w:rPr>
      </w:pPr>
      <w:bookmarkStart w:id="448" w:name="_Ref467379657"/>
      <w:r>
        <w:rPr>
          <w:rFonts w:hint="eastAsia" w:ascii="宋体" w:hAnsi="宋体" w:cs="宋体"/>
          <w:color w:val="auto"/>
          <w:sz w:val="24"/>
          <w:highlight w:val="none"/>
        </w:rPr>
        <w:t>2.5.1</w:t>
      </w:r>
      <w:bookmarkEnd w:id="448"/>
      <w:bookmarkStart w:id="449" w:name="_Toc186431854"/>
      <w:bookmarkStart w:id="450" w:name="_Toc487900357"/>
      <w:bookmarkStart w:id="451" w:name="_Toc279701247"/>
      <w:bookmarkStart w:id="452" w:name="_Ref467379807"/>
      <w:bookmarkStart w:id="453" w:name="_Toc259093676"/>
      <w:bookmarkStart w:id="454"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2059A7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49"/>
      <w:bookmarkStart w:id="455" w:name="_Toc186431855"/>
      <w:r>
        <w:rPr>
          <w:rFonts w:hint="eastAsia" w:ascii="宋体" w:hAnsi="宋体" w:cs="宋体"/>
          <w:color w:val="auto"/>
          <w:sz w:val="24"/>
          <w:highlight w:val="none"/>
        </w:rPr>
        <w:t>。</w:t>
      </w:r>
    </w:p>
    <w:bookmarkEnd w:id="450"/>
    <w:bookmarkEnd w:id="451"/>
    <w:bookmarkEnd w:id="452"/>
    <w:bookmarkEnd w:id="453"/>
    <w:bookmarkEnd w:id="454"/>
    <w:bookmarkEnd w:id="455"/>
    <w:p w14:paraId="667BCC8D">
      <w:pPr>
        <w:spacing w:line="560" w:lineRule="exact"/>
        <w:ind w:firstLine="480" w:firstLineChars="200"/>
        <w:outlineLvl w:val="0"/>
        <w:rPr>
          <w:rFonts w:hint="eastAsia" w:ascii="宋体" w:hAnsi="宋体" w:cs="宋体"/>
          <w:b/>
          <w:color w:val="auto"/>
          <w:sz w:val="24"/>
          <w:highlight w:val="none"/>
        </w:rPr>
      </w:pPr>
      <w:bookmarkStart w:id="456" w:name="_Ref467379863"/>
      <w:bookmarkStart w:id="457" w:name="_Toc279701248"/>
      <w:bookmarkStart w:id="458" w:name="_Ref467379923"/>
      <w:bookmarkStart w:id="459" w:name="_Ref467379852"/>
      <w:bookmarkStart w:id="460" w:name="_Toc487900358"/>
      <w:bookmarkStart w:id="461" w:name="_Toc259093677"/>
      <w:bookmarkStart w:id="462" w:name="_Toc774"/>
      <w:bookmarkStart w:id="463" w:name="_Toc3225"/>
      <w:bookmarkStart w:id="464" w:name="_Toc16110"/>
      <w:r>
        <w:rPr>
          <w:rFonts w:hint="eastAsia" w:ascii="宋体" w:hAnsi="宋体" w:cs="宋体"/>
          <w:b/>
          <w:color w:val="auto"/>
          <w:sz w:val="24"/>
          <w:highlight w:val="none"/>
        </w:rPr>
        <w:t>2.6 技术资料</w:t>
      </w:r>
      <w:bookmarkEnd w:id="456"/>
      <w:bookmarkEnd w:id="457"/>
      <w:bookmarkEnd w:id="458"/>
      <w:bookmarkEnd w:id="459"/>
      <w:bookmarkEnd w:id="460"/>
      <w:bookmarkEnd w:id="461"/>
      <w:r>
        <w:rPr>
          <w:rFonts w:hint="eastAsia" w:ascii="宋体" w:hAnsi="宋体" w:cs="宋体"/>
          <w:b/>
          <w:color w:val="auto"/>
          <w:sz w:val="24"/>
          <w:highlight w:val="none"/>
        </w:rPr>
        <w:t>和保密义务</w:t>
      </w:r>
      <w:bookmarkEnd w:id="462"/>
      <w:bookmarkEnd w:id="463"/>
      <w:bookmarkEnd w:id="464"/>
    </w:p>
    <w:p w14:paraId="5ADC664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F90CDB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88FA6F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2534D81">
      <w:pPr>
        <w:spacing w:line="560" w:lineRule="exact"/>
        <w:ind w:firstLine="480" w:firstLineChars="200"/>
        <w:outlineLvl w:val="0"/>
        <w:rPr>
          <w:rFonts w:hint="eastAsia" w:ascii="宋体" w:hAnsi="宋体" w:cs="宋体"/>
          <w:b/>
          <w:color w:val="auto"/>
          <w:sz w:val="24"/>
          <w:highlight w:val="none"/>
        </w:rPr>
      </w:pPr>
      <w:bookmarkStart w:id="465" w:name="_Toc7860"/>
      <w:r>
        <w:rPr>
          <w:rFonts w:hint="eastAsia" w:ascii="宋体" w:hAnsi="宋体" w:cs="宋体"/>
          <w:b/>
          <w:color w:val="auto"/>
          <w:sz w:val="24"/>
          <w:highlight w:val="none"/>
        </w:rPr>
        <w:t>2.7 质量保证</w:t>
      </w:r>
      <w:bookmarkEnd w:id="465"/>
    </w:p>
    <w:p w14:paraId="1DC204C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8E8675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26461B5A">
      <w:pPr>
        <w:spacing w:line="560" w:lineRule="exact"/>
        <w:ind w:firstLine="480" w:firstLineChars="200"/>
        <w:outlineLvl w:val="0"/>
        <w:rPr>
          <w:rFonts w:hint="eastAsia" w:ascii="宋体" w:hAnsi="宋体" w:cs="宋体"/>
          <w:b/>
          <w:color w:val="auto"/>
          <w:sz w:val="24"/>
          <w:highlight w:val="none"/>
        </w:rPr>
      </w:pPr>
      <w:bookmarkStart w:id="466" w:name="_Toc17244"/>
      <w:bookmarkStart w:id="467" w:name="_Toc279701252"/>
      <w:bookmarkStart w:id="468" w:name="_Toc259093681"/>
      <w:bookmarkStart w:id="469" w:name="_Toc487900362"/>
      <w:r>
        <w:rPr>
          <w:rFonts w:hint="eastAsia" w:ascii="宋体" w:hAnsi="宋体" w:cs="宋体"/>
          <w:b/>
          <w:color w:val="auto"/>
          <w:sz w:val="24"/>
          <w:highlight w:val="none"/>
        </w:rPr>
        <w:t>2.8 货物的风险负担</w:t>
      </w:r>
      <w:bookmarkEnd w:id="466"/>
    </w:p>
    <w:p w14:paraId="5EADD959">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852151">
      <w:pPr>
        <w:spacing w:line="560" w:lineRule="exact"/>
        <w:ind w:firstLine="480" w:firstLineChars="200"/>
        <w:outlineLvl w:val="0"/>
        <w:rPr>
          <w:rFonts w:hint="eastAsia" w:ascii="宋体" w:hAnsi="宋体" w:cs="宋体"/>
          <w:b/>
          <w:color w:val="auto"/>
          <w:sz w:val="24"/>
          <w:highlight w:val="none"/>
        </w:rPr>
      </w:pPr>
      <w:bookmarkStart w:id="470" w:name="_Toc14055"/>
      <w:r>
        <w:rPr>
          <w:rFonts w:hint="eastAsia" w:ascii="宋体" w:hAnsi="宋体" w:cs="宋体"/>
          <w:b/>
          <w:color w:val="auto"/>
          <w:sz w:val="24"/>
          <w:highlight w:val="none"/>
        </w:rPr>
        <w:t>2.9 延迟交货</w:t>
      </w:r>
      <w:bookmarkEnd w:id="467"/>
      <w:bookmarkEnd w:id="468"/>
      <w:bookmarkEnd w:id="469"/>
      <w:bookmarkEnd w:id="470"/>
    </w:p>
    <w:p w14:paraId="5F9695C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2C628E40">
      <w:pPr>
        <w:spacing w:line="560" w:lineRule="exact"/>
        <w:ind w:firstLine="480" w:firstLineChars="200"/>
        <w:outlineLvl w:val="0"/>
        <w:rPr>
          <w:rFonts w:hint="eastAsia" w:ascii="宋体" w:hAnsi="宋体" w:cs="宋体"/>
          <w:b/>
          <w:color w:val="auto"/>
          <w:sz w:val="24"/>
          <w:highlight w:val="none"/>
        </w:rPr>
      </w:pPr>
      <w:bookmarkStart w:id="471" w:name="_Toc7502"/>
      <w:bookmarkStart w:id="472" w:name="_Toc487900364"/>
      <w:bookmarkStart w:id="473" w:name="_Toc259093683"/>
      <w:bookmarkStart w:id="474" w:name="_Toc279701254"/>
      <w:bookmarkStart w:id="475" w:name="_Ref467378121"/>
      <w:r>
        <w:rPr>
          <w:rFonts w:hint="eastAsia" w:ascii="宋体" w:hAnsi="宋体" w:cs="宋体"/>
          <w:b/>
          <w:color w:val="auto"/>
          <w:sz w:val="24"/>
          <w:highlight w:val="none"/>
        </w:rPr>
        <w:t>2.10 合同变更</w:t>
      </w:r>
      <w:bookmarkEnd w:id="471"/>
    </w:p>
    <w:p w14:paraId="5C97E86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76" w:name="_Toc487900369"/>
      <w:bookmarkStart w:id="477" w:name="_Toc259093688"/>
      <w:bookmarkStart w:id="478" w:name="_Toc279701259"/>
    </w:p>
    <w:p w14:paraId="31C6221C">
      <w:pPr>
        <w:spacing w:line="560" w:lineRule="exact"/>
        <w:ind w:firstLine="480" w:firstLineChars="200"/>
        <w:outlineLvl w:val="0"/>
        <w:rPr>
          <w:rFonts w:hint="eastAsia" w:ascii="宋体" w:hAnsi="宋体" w:cs="宋体"/>
          <w:b/>
          <w:color w:val="auto"/>
          <w:sz w:val="24"/>
          <w:highlight w:val="none"/>
        </w:rPr>
      </w:pPr>
      <w:bookmarkStart w:id="479" w:name="_Toc22955"/>
      <w:bookmarkStart w:id="480" w:name="_Toc15237"/>
      <w:bookmarkStart w:id="481" w:name="_Toc10366"/>
      <w:r>
        <w:rPr>
          <w:rFonts w:hint="eastAsia" w:ascii="宋体" w:hAnsi="宋体" w:cs="宋体"/>
          <w:b/>
          <w:color w:val="auto"/>
          <w:sz w:val="24"/>
          <w:highlight w:val="none"/>
        </w:rPr>
        <w:t>2.11 合同转让</w:t>
      </w:r>
      <w:bookmarkEnd w:id="476"/>
      <w:bookmarkEnd w:id="477"/>
      <w:bookmarkEnd w:id="478"/>
      <w:r>
        <w:rPr>
          <w:rFonts w:hint="eastAsia" w:ascii="宋体" w:hAnsi="宋体" w:cs="宋体"/>
          <w:b/>
          <w:color w:val="auto"/>
          <w:sz w:val="24"/>
          <w:highlight w:val="none"/>
        </w:rPr>
        <w:t>和分包</w:t>
      </w:r>
      <w:bookmarkEnd w:id="479"/>
      <w:bookmarkEnd w:id="480"/>
      <w:bookmarkEnd w:id="481"/>
    </w:p>
    <w:p w14:paraId="3C534E4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838317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B70CF78">
      <w:pPr>
        <w:spacing w:line="560" w:lineRule="exact"/>
        <w:ind w:firstLine="480" w:firstLineChars="200"/>
        <w:outlineLvl w:val="0"/>
        <w:rPr>
          <w:rFonts w:hint="eastAsia" w:ascii="宋体" w:hAnsi="宋体" w:cs="宋体"/>
          <w:b/>
          <w:color w:val="auto"/>
          <w:sz w:val="24"/>
          <w:highlight w:val="none"/>
        </w:rPr>
      </w:pPr>
      <w:bookmarkStart w:id="482" w:name="_Toc14066"/>
      <w:bookmarkStart w:id="483" w:name="_Toc13566"/>
      <w:bookmarkStart w:id="484" w:name="_Toc16508"/>
      <w:r>
        <w:rPr>
          <w:rFonts w:hint="eastAsia" w:ascii="宋体" w:hAnsi="宋体" w:cs="宋体"/>
          <w:b/>
          <w:color w:val="auto"/>
          <w:sz w:val="24"/>
          <w:highlight w:val="none"/>
        </w:rPr>
        <w:t>2.12 不可抗力</w:t>
      </w:r>
      <w:bookmarkEnd w:id="482"/>
      <w:bookmarkEnd w:id="483"/>
      <w:bookmarkEnd w:id="484"/>
    </w:p>
    <w:p w14:paraId="1C525E4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6105EC7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714B4D4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3B32BF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2FA51DD">
      <w:pPr>
        <w:spacing w:line="560" w:lineRule="exact"/>
        <w:ind w:firstLine="480" w:firstLineChars="200"/>
        <w:outlineLvl w:val="0"/>
        <w:rPr>
          <w:rFonts w:hint="eastAsia" w:ascii="宋体" w:hAnsi="宋体" w:cs="宋体"/>
          <w:b/>
          <w:color w:val="auto"/>
          <w:sz w:val="24"/>
          <w:highlight w:val="none"/>
        </w:rPr>
      </w:pPr>
      <w:bookmarkStart w:id="485" w:name="_Toc30676"/>
      <w:bookmarkStart w:id="486" w:name="_Toc279701255"/>
      <w:bookmarkStart w:id="487" w:name="_Toc6969"/>
      <w:bookmarkStart w:id="488" w:name="_Toc689"/>
      <w:bookmarkStart w:id="489" w:name="_Toc487900365"/>
      <w:bookmarkStart w:id="490" w:name="_Toc259093684"/>
      <w:r>
        <w:rPr>
          <w:rFonts w:hint="eastAsia" w:ascii="宋体" w:hAnsi="宋体" w:cs="宋体"/>
          <w:b/>
          <w:color w:val="auto"/>
          <w:sz w:val="24"/>
          <w:highlight w:val="none"/>
        </w:rPr>
        <w:t>2.13 税费</w:t>
      </w:r>
      <w:bookmarkEnd w:id="485"/>
      <w:bookmarkEnd w:id="486"/>
      <w:bookmarkEnd w:id="487"/>
      <w:bookmarkEnd w:id="488"/>
      <w:bookmarkEnd w:id="489"/>
      <w:bookmarkEnd w:id="490"/>
    </w:p>
    <w:p w14:paraId="0BF1125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0F7F7740">
      <w:pPr>
        <w:spacing w:line="560" w:lineRule="exact"/>
        <w:ind w:firstLine="480" w:firstLineChars="200"/>
        <w:outlineLvl w:val="0"/>
        <w:rPr>
          <w:rFonts w:hint="eastAsia" w:ascii="宋体" w:hAnsi="宋体" w:cs="宋体"/>
          <w:b/>
          <w:color w:val="auto"/>
          <w:sz w:val="24"/>
          <w:highlight w:val="none"/>
        </w:rPr>
      </w:pPr>
      <w:bookmarkStart w:id="491" w:name="_Toc8298"/>
      <w:bookmarkStart w:id="492" w:name="_Toc16959"/>
      <w:bookmarkStart w:id="493" w:name="_Toc7102"/>
      <w:bookmarkStart w:id="494" w:name="_Toc487900368"/>
      <w:bookmarkStart w:id="495" w:name="_Toc279701258"/>
      <w:bookmarkStart w:id="496" w:name="_Toc259093687"/>
      <w:r>
        <w:rPr>
          <w:rFonts w:hint="eastAsia" w:ascii="宋体" w:hAnsi="宋体" w:cs="宋体"/>
          <w:b/>
          <w:color w:val="auto"/>
          <w:sz w:val="24"/>
          <w:highlight w:val="none"/>
        </w:rPr>
        <w:t>2.14乙方破产</w:t>
      </w:r>
      <w:bookmarkEnd w:id="491"/>
      <w:bookmarkEnd w:id="492"/>
      <w:bookmarkEnd w:id="493"/>
      <w:bookmarkEnd w:id="494"/>
      <w:bookmarkEnd w:id="495"/>
      <w:bookmarkEnd w:id="496"/>
    </w:p>
    <w:p w14:paraId="0A89A71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69FA57B">
      <w:pPr>
        <w:spacing w:line="560" w:lineRule="exact"/>
        <w:ind w:firstLine="480" w:firstLineChars="200"/>
        <w:outlineLvl w:val="0"/>
        <w:rPr>
          <w:rFonts w:hint="eastAsia" w:ascii="宋体" w:hAnsi="宋体" w:cs="宋体"/>
          <w:b/>
          <w:color w:val="auto"/>
          <w:sz w:val="24"/>
          <w:highlight w:val="none"/>
        </w:rPr>
      </w:pPr>
      <w:bookmarkStart w:id="497" w:name="_Toc6134"/>
      <w:bookmarkStart w:id="498" w:name="_Toc29333"/>
      <w:bookmarkStart w:id="499" w:name="_Toc15387"/>
      <w:r>
        <w:rPr>
          <w:rFonts w:hint="eastAsia" w:ascii="宋体" w:hAnsi="宋体" w:cs="宋体"/>
          <w:b/>
          <w:color w:val="auto"/>
          <w:sz w:val="24"/>
          <w:highlight w:val="none"/>
        </w:rPr>
        <w:t>2.15 合同中止、终止</w:t>
      </w:r>
      <w:bookmarkEnd w:id="497"/>
      <w:bookmarkEnd w:id="498"/>
      <w:bookmarkEnd w:id="499"/>
    </w:p>
    <w:p w14:paraId="31F4006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70B44B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5577915">
      <w:pPr>
        <w:spacing w:line="560" w:lineRule="exact"/>
        <w:ind w:firstLine="480" w:firstLineChars="200"/>
        <w:outlineLvl w:val="0"/>
        <w:rPr>
          <w:rFonts w:hint="eastAsia" w:ascii="宋体" w:hAnsi="宋体" w:cs="宋体"/>
          <w:b/>
          <w:color w:val="auto"/>
          <w:sz w:val="24"/>
          <w:highlight w:val="none"/>
        </w:rPr>
      </w:pPr>
      <w:bookmarkStart w:id="500" w:name="_Toc14563"/>
      <w:bookmarkStart w:id="501" w:name="_Toc1125"/>
      <w:bookmarkStart w:id="502" w:name="_Toc6596"/>
      <w:r>
        <w:rPr>
          <w:rFonts w:hint="eastAsia" w:ascii="宋体" w:hAnsi="宋体" w:cs="宋体"/>
          <w:b/>
          <w:color w:val="auto"/>
          <w:sz w:val="24"/>
          <w:highlight w:val="none"/>
        </w:rPr>
        <w:t>2.16检验和验收</w:t>
      </w:r>
      <w:bookmarkEnd w:id="500"/>
      <w:bookmarkEnd w:id="501"/>
      <w:bookmarkEnd w:id="502"/>
    </w:p>
    <w:p w14:paraId="4C50CEB1">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2.16.1货物交付前，乙方应对货物的质量、数量等方面进行详细、全面地检验，并向甲方出具证明货物符合合同约定的文件；货物交付时，甲方在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4273B333">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E7B2996">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72"/>
    <w:bookmarkEnd w:id="473"/>
    <w:bookmarkEnd w:id="474"/>
    <w:bookmarkEnd w:id="475"/>
    <w:p w14:paraId="388D895E">
      <w:pPr>
        <w:spacing w:line="560" w:lineRule="exact"/>
        <w:ind w:firstLine="480" w:firstLineChars="200"/>
        <w:outlineLvl w:val="0"/>
        <w:rPr>
          <w:rFonts w:hint="eastAsia" w:ascii="宋体" w:hAnsi="宋体" w:cs="宋体"/>
          <w:b/>
          <w:color w:val="auto"/>
          <w:sz w:val="24"/>
          <w:highlight w:val="none"/>
        </w:rPr>
      </w:pPr>
      <w:bookmarkStart w:id="503" w:name="_Toc279701261"/>
      <w:bookmarkStart w:id="504" w:name="_Toc487900371"/>
      <w:bookmarkStart w:id="505" w:name="_Toc259093690"/>
      <w:bookmarkStart w:id="506" w:name="_Toc19604"/>
      <w:bookmarkStart w:id="507" w:name="_Toc11284"/>
      <w:bookmarkStart w:id="508" w:name="_Toc25182"/>
      <w:r>
        <w:rPr>
          <w:rFonts w:hint="eastAsia" w:ascii="宋体" w:hAnsi="宋体" w:cs="宋体"/>
          <w:b/>
          <w:color w:val="auto"/>
          <w:sz w:val="24"/>
          <w:highlight w:val="none"/>
        </w:rPr>
        <w:t>2.17 通知</w:t>
      </w:r>
      <w:bookmarkEnd w:id="503"/>
      <w:bookmarkEnd w:id="504"/>
      <w:bookmarkEnd w:id="505"/>
      <w:r>
        <w:rPr>
          <w:rFonts w:hint="eastAsia" w:ascii="宋体" w:hAnsi="宋体" w:cs="宋体"/>
          <w:b/>
          <w:color w:val="auto"/>
          <w:sz w:val="24"/>
          <w:highlight w:val="none"/>
        </w:rPr>
        <w:t>和送达</w:t>
      </w:r>
      <w:bookmarkEnd w:id="506"/>
      <w:bookmarkEnd w:id="507"/>
      <w:bookmarkEnd w:id="508"/>
    </w:p>
    <w:p w14:paraId="03B79D3F">
      <w:pPr>
        <w:spacing w:line="560" w:lineRule="exact"/>
        <w:ind w:firstLine="480" w:firstLineChars="200"/>
        <w:rPr>
          <w:rFonts w:hint="eastAsia" w:ascii="宋体" w:hAnsi="宋体" w:cs="宋体"/>
          <w:color w:val="auto"/>
          <w:sz w:val="24"/>
          <w:highlight w:val="none"/>
        </w:rPr>
      </w:pPr>
      <w:bookmarkStart w:id="509" w:name="_Toc3135"/>
      <w:bookmarkStart w:id="510" w:name="_Toc6698"/>
      <w:bookmarkStart w:id="511" w:name="_Toc279701262"/>
      <w:bookmarkStart w:id="512" w:name="_Toc259093691"/>
      <w:bookmarkStart w:id="513"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09"/>
      <w:bookmarkEnd w:id="510"/>
    </w:p>
    <w:p w14:paraId="74795CB9">
      <w:pPr>
        <w:spacing w:line="560" w:lineRule="exact"/>
        <w:ind w:firstLine="480" w:firstLineChars="200"/>
        <w:rPr>
          <w:rFonts w:hint="eastAsia" w:ascii="宋体" w:hAnsi="宋体" w:cs="宋体"/>
          <w:color w:val="auto"/>
          <w:sz w:val="24"/>
          <w:highlight w:val="none"/>
        </w:rPr>
      </w:pPr>
      <w:bookmarkStart w:id="514" w:name="_Toc23294"/>
      <w:bookmarkStart w:id="515"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4"/>
      <w:bookmarkEnd w:id="515"/>
    </w:p>
    <w:p w14:paraId="2C7A910A">
      <w:pPr>
        <w:spacing w:line="560" w:lineRule="exact"/>
        <w:ind w:firstLine="480" w:firstLineChars="200"/>
        <w:outlineLvl w:val="0"/>
        <w:rPr>
          <w:rFonts w:hint="eastAsia" w:ascii="宋体" w:hAnsi="宋体" w:cs="宋体"/>
          <w:b/>
          <w:color w:val="auto"/>
          <w:sz w:val="24"/>
          <w:highlight w:val="none"/>
        </w:rPr>
      </w:pPr>
      <w:bookmarkStart w:id="516" w:name="_Toc18540"/>
      <w:bookmarkStart w:id="517" w:name="_Toc4355"/>
      <w:bookmarkStart w:id="518" w:name="_Toc30599"/>
      <w:r>
        <w:rPr>
          <w:rFonts w:hint="eastAsia" w:ascii="宋体" w:hAnsi="宋体" w:cs="宋体"/>
          <w:b/>
          <w:color w:val="auto"/>
          <w:sz w:val="24"/>
          <w:highlight w:val="none"/>
        </w:rPr>
        <w:t>2.18 计量单位</w:t>
      </w:r>
      <w:bookmarkEnd w:id="511"/>
      <w:bookmarkEnd w:id="512"/>
      <w:bookmarkEnd w:id="513"/>
      <w:bookmarkEnd w:id="516"/>
      <w:bookmarkEnd w:id="517"/>
      <w:bookmarkEnd w:id="518"/>
    </w:p>
    <w:p w14:paraId="75543B1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CFEF9E2">
      <w:pPr>
        <w:spacing w:line="560" w:lineRule="exact"/>
        <w:ind w:firstLine="480" w:firstLineChars="200"/>
        <w:outlineLvl w:val="0"/>
        <w:rPr>
          <w:rFonts w:hint="eastAsia" w:ascii="宋体" w:hAnsi="宋体" w:cs="宋体"/>
          <w:b/>
          <w:color w:val="auto"/>
          <w:sz w:val="24"/>
          <w:highlight w:val="none"/>
        </w:rPr>
      </w:pPr>
      <w:bookmarkStart w:id="519" w:name="_Toc259093692"/>
      <w:bookmarkStart w:id="520" w:name="_Toc10330"/>
      <w:bookmarkStart w:id="521" w:name="_Toc279701263"/>
      <w:bookmarkStart w:id="522" w:name="_Toc487900373"/>
      <w:bookmarkStart w:id="523" w:name="_Toc12773"/>
      <w:bookmarkStart w:id="524" w:name="_Toc18567"/>
      <w:r>
        <w:rPr>
          <w:rFonts w:hint="eastAsia" w:ascii="宋体" w:hAnsi="宋体" w:cs="宋体"/>
          <w:b/>
          <w:color w:val="auto"/>
          <w:sz w:val="24"/>
          <w:highlight w:val="none"/>
        </w:rPr>
        <w:t>2.19 合同使用的文字和适用的法律</w:t>
      </w:r>
      <w:bookmarkEnd w:id="519"/>
      <w:bookmarkEnd w:id="520"/>
      <w:bookmarkEnd w:id="521"/>
      <w:bookmarkEnd w:id="522"/>
      <w:bookmarkEnd w:id="523"/>
      <w:bookmarkEnd w:id="524"/>
    </w:p>
    <w:p w14:paraId="346D9BE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4B282FD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5AF0494D">
      <w:pPr>
        <w:spacing w:line="560" w:lineRule="exact"/>
        <w:ind w:firstLine="480" w:firstLineChars="200"/>
        <w:outlineLvl w:val="0"/>
        <w:rPr>
          <w:rFonts w:hint="eastAsia" w:ascii="宋体" w:hAnsi="宋体" w:cs="宋体"/>
          <w:b/>
          <w:color w:val="auto"/>
          <w:sz w:val="24"/>
          <w:highlight w:val="none"/>
        </w:rPr>
      </w:pPr>
      <w:bookmarkStart w:id="525" w:name="_Toc12004"/>
      <w:bookmarkStart w:id="526" w:name="_Toc16673"/>
      <w:bookmarkStart w:id="527" w:name="_Toc279701264"/>
      <w:bookmarkStart w:id="528" w:name="_Toc259093693"/>
      <w:bookmarkStart w:id="529" w:name="_Toc3148"/>
      <w:bookmarkStart w:id="530" w:name="_Toc487900374"/>
      <w:r>
        <w:rPr>
          <w:rFonts w:hint="eastAsia" w:ascii="宋体" w:hAnsi="宋体" w:cs="宋体"/>
          <w:b/>
          <w:color w:val="auto"/>
          <w:sz w:val="24"/>
          <w:highlight w:val="none"/>
        </w:rPr>
        <w:t>2.20 履约保证金</w:t>
      </w:r>
      <w:bookmarkEnd w:id="525"/>
      <w:bookmarkEnd w:id="526"/>
      <w:bookmarkEnd w:id="527"/>
      <w:bookmarkEnd w:id="528"/>
      <w:bookmarkEnd w:id="529"/>
    </w:p>
    <w:p w14:paraId="3A29F61B">
      <w:pPr>
        <w:pStyle w:val="616"/>
        <w:spacing w:before="0" w:beforeAutospacing="0" w:after="0" w:afterAutospacing="0" w:line="360" w:lineRule="auto"/>
        <w:ind w:firstLine="480"/>
        <w:rPr>
          <w:rFonts w:hint="eastAsia"/>
          <w:color w:val="auto"/>
          <w:highlight w:val="none"/>
        </w:rPr>
      </w:pPr>
      <w:r>
        <w:rPr>
          <w:rFonts w:hint="eastAsia"/>
          <w:color w:val="auto"/>
          <w:highlight w:val="none"/>
        </w:rPr>
        <w:t>2.20.1 招标文件要求乙方提交履约保证金的，乙方应按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w:t>
      </w:r>
      <w:r>
        <w:rPr>
          <w:rFonts w:hint="eastAsia"/>
          <w:color w:val="auto"/>
          <w:highlight w:val="none"/>
        </w:rPr>
        <w:t>的履约保证金；鼓励和支持乙方以银行、保险公司出具的保函形式提供履约保证，乙方以银行、保险公司出具保函形式提交履约保证金的，甲方不得拒收。</w:t>
      </w:r>
    </w:p>
    <w:p w14:paraId="25F3D471">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2.20.2 </w:t>
      </w:r>
      <w:r>
        <w:rPr>
          <w:rFonts w:hint="eastAsia" w:ascii="宋体" w:hAnsi="宋体" w:cs="宋体"/>
          <w:color w:val="auto"/>
          <w:sz w:val="24"/>
          <w:highlight w:val="none"/>
        </w:rPr>
        <w:t>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14:paraId="64F49AB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069FC0">
      <w:pPr>
        <w:spacing w:line="56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2.20.4甲方在乙方履行完合同约定义务事项后及时退还，延迟退还的，应当按照合同约定和法律规定承担相应的赔偿责任。</w:t>
      </w:r>
    </w:p>
    <w:p w14:paraId="1BAB27C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bookmarkEnd w:id="530"/>
    <w:p w14:paraId="7BF68BDB">
      <w:pPr>
        <w:spacing w:line="560" w:lineRule="exact"/>
        <w:ind w:firstLine="480" w:firstLineChars="200"/>
        <w:outlineLvl w:val="0"/>
        <w:rPr>
          <w:rFonts w:hint="eastAsia" w:ascii="宋体" w:hAnsi="宋体" w:cs="宋体"/>
          <w:b/>
          <w:color w:val="auto"/>
          <w:sz w:val="24"/>
          <w:highlight w:val="none"/>
        </w:rPr>
      </w:pPr>
      <w:bookmarkStart w:id="531" w:name="_Toc19890"/>
      <w:bookmarkStart w:id="532" w:name="_Toc6885"/>
      <w:bookmarkStart w:id="533" w:name="_Toc14001"/>
      <w:r>
        <w:rPr>
          <w:rFonts w:hint="eastAsia" w:ascii="宋体" w:hAnsi="宋体" w:cs="宋体"/>
          <w:b/>
          <w:color w:val="auto"/>
          <w:sz w:val="24"/>
          <w:highlight w:val="none"/>
        </w:rPr>
        <w:t>2.22合同份数</w:t>
      </w:r>
      <w:bookmarkEnd w:id="531"/>
      <w:bookmarkEnd w:id="532"/>
      <w:bookmarkEnd w:id="533"/>
    </w:p>
    <w:p w14:paraId="42DC949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58A9C3DF">
      <w:pPr>
        <w:adjustRightInd/>
        <w:spacing w:line="360" w:lineRule="auto"/>
        <w:ind w:firstLine="2513" w:firstLineChars="1197"/>
        <w:outlineLvl w:val="0"/>
        <w:rPr>
          <w:rFonts w:hint="eastAsia" w:ascii="宋体" w:hAnsi="宋体" w:cs="宋体"/>
          <w:b/>
          <w:color w:val="auto"/>
          <w:highlight w:val="none"/>
        </w:rPr>
      </w:pPr>
      <w:r>
        <w:rPr>
          <w:rFonts w:hint="eastAsia" w:ascii="宋体" w:hAnsi="宋体" w:cs="宋体"/>
          <w:color w:val="auto"/>
          <w:kern w:val="0"/>
          <w:highlight w:val="none"/>
        </w:rPr>
        <w:br w:type="page"/>
      </w:r>
      <w:bookmarkStart w:id="534" w:name="_Toc331685784"/>
      <w:r>
        <w:rPr>
          <w:rFonts w:hint="eastAsia" w:ascii="宋体" w:hAnsi="宋体" w:cs="宋体"/>
          <w:b/>
          <w:color w:val="auto"/>
          <w:sz w:val="32"/>
          <w:szCs w:val="20"/>
          <w:highlight w:val="none"/>
        </w:rPr>
        <w:t xml:space="preserve"> </w:t>
      </w:r>
      <w:bookmarkEnd w:id="534"/>
      <w:r>
        <w:rPr>
          <w:rFonts w:hint="eastAsia" w:ascii="宋体" w:hAnsi="宋体" w:cs="宋体"/>
          <w:b/>
          <w:color w:val="auto"/>
          <w:sz w:val="32"/>
          <w:szCs w:val="20"/>
          <w:highlight w:val="none"/>
        </w:rPr>
        <w:t>第三部分  合同专用条款</w:t>
      </w:r>
    </w:p>
    <w:p w14:paraId="60EBDED7">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82" w:type="dxa"/>
        <w:tblInd w:w="-3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49"/>
        <w:gridCol w:w="7933"/>
      </w:tblGrid>
      <w:tr w14:paraId="5B22DA9B">
        <w:trPr>
          <w:trHeight w:val="540" w:hRule="atLeast"/>
        </w:trPr>
        <w:tc>
          <w:tcPr>
            <w:tcW w:w="1249" w:type="dxa"/>
            <w:tcBorders>
              <w:left w:val="single" w:color="auto" w:sz="4" w:space="0"/>
            </w:tcBorders>
            <w:vAlign w:val="center"/>
          </w:tcPr>
          <w:p w14:paraId="14AF52FC">
            <w:pPr>
              <w:spacing w:line="48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7933" w:type="dxa"/>
            <w:vAlign w:val="center"/>
          </w:tcPr>
          <w:p w14:paraId="4CD8962E">
            <w:pPr>
              <w:spacing w:line="480" w:lineRule="auto"/>
              <w:ind w:firstLine="3123" w:firstLineChars="1300"/>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0839173E">
        <w:trPr>
          <w:trHeight w:val="88" w:hRule="atLeast"/>
        </w:trPr>
        <w:tc>
          <w:tcPr>
            <w:tcW w:w="1249" w:type="dxa"/>
            <w:tcBorders>
              <w:left w:val="single" w:color="auto" w:sz="4" w:space="0"/>
            </w:tcBorders>
            <w:vAlign w:val="center"/>
          </w:tcPr>
          <w:p w14:paraId="54EE4853">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1.4.4</w:t>
            </w:r>
          </w:p>
        </w:tc>
        <w:tc>
          <w:tcPr>
            <w:tcW w:w="7933" w:type="dxa"/>
            <w:vAlign w:val="center"/>
          </w:tcPr>
          <w:p w14:paraId="304514D6">
            <w:pPr>
              <w:spacing w:line="360" w:lineRule="auto"/>
              <w:rPr>
                <w:rFonts w:hint="eastAsia" w:ascii="宋体" w:hAnsi="宋体" w:cs="宋体"/>
                <w:color w:val="auto"/>
                <w:sz w:val="24"/>
                <w:highlight w:val="none"/>
              </w:rPr>
            </w:pPr>
            <w:r>
              <w:rPr>
                <w:rFonts w:hint="eastAsia" w:ascii="宋体" w:hAnsi="宋体"/>
                <w:color w:val="auto"/>
                <w:sz w:val="24"/>
                <w:highlight w:val="none"/>
              </w:rPr>
              <w:t>资金支付的方式、时间和条件：合同签订后5个工作日内甲方向乙方支付预付款为合同总价的40%预付款，在供应商根据合同规定将货物交付、根据余财采〔2020〕14号《关于转发&lt;杭州市政府采购履约验收暂行办法&gt;的通知》精神，组织验收，验收合格收到发票后5个工作日内采购人支付剩余60%货款。</w:t>
            </w:r>
          </w:p>
        </w:tc>
      </w:tr>
      <w:tr w14:paraId="4EC3B1BE">
        <w:trPr>
          <w:trHeight w:val="88" w:hRule="atLeast"/>
        </w:trPr>
        <w:tc>
          <w:tcPr>
            <w:tcW w:w="1249" w:type="dxa"/>
            <w:tcBorders>
              <w:left w:val="single" w:color="auto" w:sz="4" w:space="0"/>
            </w:tcBorders>
            <w:vAlign w:val="center"/>
          </w:tcPr>
          <w:p w14:paraId="5F4FE37B">
            <w:pPr>
              <w:spacing w:line="360" w:lineRule="exact"/>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7933" w:type="dxa"/>
            <w:vAlign w:val="center"/>
          </w:tcPr>
          <w:p w14:paraId="67795D07">
            <w:pPr>
              <w:tabs>
                <w:tab w:val="left" w:pos="3360"/>
              </w:tabs>
              <w:spacing w:line="360" w:lineRule="auto"/>
              <w:rPr>
                <w:rFonts w:hint="eastAsia" w:ascii="宋体" w:hAnsi="宋体" w:cs="宋体"/>
                <w:color w:val="auto"/>
                <w:sz w:val="24"/>
                <w:highlight w:val="none"/>
              </w:rPr>
            </w:pPr>
            <w:r>
              <w:rPr>
                <w:rFonts w:hint="eastAsia" w:ascii="宋体" w:hAnsi="宋体"/>
                <w:color w:val="auto"/>
                <w:sz w:val="24"/>
                <w:highlight w:val="none"/>
              </w:rPr>
              <w:t>交付期限：合同签订完30天内安装调试完成。</w:t>
            </w:r>
          </w:p>
        </w:tc>
      </w:tr>
      <w:tr w14:paraId="71B3C674">
        <w:trPr>
          <w:trHeight w:val="88" w:hRule="atLeast"/>
        </w:trPr>
        <w:tc>
          <w:tcPr>
            <w:tcW w:w="1249" w:type="dxa"/>
            <w:tcBorders>
              <w:left w:val="single" w:color="auto" w:sz="4" w:space="0"/>
            </w:tcBorders>
            <w:vAlign w:val="center"/>
          </w:tcPr>
          <w:p w14:paraId="1855BC9F">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1.5.2</w:t>
            </w:r>
          </w:p>
        </w:tc>
        <w:tc>
          <w:tcPr>
            <w:tcW w:w="7933" w:type="dxa"/>
            <w:vAlign w:val="center"/>
          </w:tcPr>
          <w:p w14:paraId="000220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交货地点：</w:t>
            </w:r>
            <w:r>
              <w:rPr>
                <w:rFonts w:hint="eastAsia" w:ascii="宋体" w:hAnsi="宋体" w:cs="宋体"/>
                <w:color w:val="auto"/>
                <w:sz w:val="24"/>
                <w:highlight w:val="none"/>
                <w:u w:val="single"/>
              </w:rPr>
              <w:t>浙江省杭州市余杭区天元公学西站校区景腾北路和仓兴街交叉口</w:t>
            </w:r>
            <w:r>
              <w:rPr>
                <w:rFonts w:hint="eastAsia" w:ascii="宋体" w:hAnsi="宋体" w:cs="宋体"/>
                <w:color w:val="auto"/>
                <w:sz w:val="24"/>
                <w:highlight w:val="none"/>
              </w:rPr>
              <w:t>。</w:t>
            </w:r>
          </w:p>
        </w:tc>
      </w:tr>
      <w:tr w14:paraId="2D80DA29">
        <w:trPr>
          <w:trHeight w:val="88" w:hRule="atLeast"/>
        </w:trPr>
        <w:tc>
          <w:tcPr>
            <w:tcW w:w="1249" w:type="dxa"/>
            <w:tcBorders>
              <w:left w:val="single" w:color="auto" w:sz="4" w:space="0"/>
            </w:tcBorders>
            <w:vAlign w:val="center"/>
          </w:tcPr>
          <w:p w14:paraId="09C7C829">
            <w:pPr>
              <w:spacing w:line="360" w:lineRule="exact"/>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7933" w:type="dxa"/>
            <w:vAlign w:val="center"/>
          </w:tcPr>
          <w:p w14:paraId="63278214">
            <w:pPr>
              <w:spacing w:line="360" w:lineRule="auto"/>
              <w:rPr>
                <w:rFonts w:hint="eastAsia" w:ascii="宋体" w:hAnsi="宋体" w:cs="宋体"/>
                <w:color w:val="auto"/>
                <w:sz w:val="24"/>
                <w:highlight w:val="none"/>
              </w:rPr>
            </w:pPr>
            <w:r>
              <w:rPr>
                <w:rFonts w:hint="eastAsia" w:ascii="宋体" w:hAnsi="宋体"/>
                <w:color w:val="auto"/>
                <w:sz w:val="24"/>
                <w:highlight w:val="none"/>
              </w:rPr>
              <w:t>现场交付</w:t>
            </w:r>
          </w:p>
        </w:tc>
      </w:tr>
      <w:tr w14:paraId="25080E63">
        <w:trPr>
          <w:trHeight w:val="88" w:hRule="atLeast"/>
        </w:trPr>
        <w:tc>
          <w:tcPr>
            <w:tcW w:w="1249" w:type="dxa"/>
            <w:tcBorders>
              <w:left w:val="single" w:color="auto" w:sz="4" w:space="0"/>
            </w:tcBorders>
            <w:vAlign w:val="center"/>
          </w:tcPr>
          <w:p w14:paraId="2CA3BE80">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1.6.7</w:t>
            </w:r>
          </w:p>
        </w:tc>
        <w:tc>
          <w:tcPr>
            <w:tcW w:w="7933" w:type="dxa"/>
            <w:vAlign w:val="center"/>
          </w:tcPr>
          <w:p w14:paraId="3A67E3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违约责任详见条款</w:t>
            </w:r>
            <w:r>
              <w:rPr>
                <w:rFonts w:hint="eastAsia" w:ascii="宋体" w:hAnsi="宋体" w:cs="宋体"/>
                <w:b/>
                <w:color w:val="auto"/>
                <w:sz w:val="24"/>
                <w:highlight w:val="none"/>
              </w:rPr>
              <w:t>1.6违约责任</w:t>
            </w:r>
          </w:p>
        </w:tc>
      </w:tr>
      <w:tr w14:paraId="0E3BCBF2">
        <w:trPr>
          <w:trHeight w:val="88" w:hRule="atLeast"/>
        </w:trPr>
        <w:tc>
          <w:tcPr>
            <w:tcW w:w="1249" w:type="dxa"/>
            <w:tcBorders>
              <w:left w:val="single" w:color="auto" w:sz="4" w:space="0"/>
            </w:tcBorders>
            <w:vAlign w:val="center"/>
          </w:tcPr>
          <w:p w14:paraId="24E0DFBE">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1.7</w:t>
            </w:r>
          </w:p>
        </w:tc>
        <w:tc>
          <w:tcPr>
            <w:tcW w:w="7933" w:type="dxa"/>
            <w:vAlign w:val="center"/>
          </w:tcPr>
          <w:p w14:paraId="339F1F7C">
            <w:pPr>
              <w:spacing w:line="360" w:lineRule="auto"/>
              <w:rPr>
                <w:rFonts w:hint="eastAsia" w:ascii="宋体" w:hAnsi="宋体" w:cs="宋体"/>
                <w:color w:val="auto"/>
                <w:sz w:val="24"/>
                <w:highlight w:val="none"/>
              </w:rPr>
            </w:pPr>
            <w:r>
              <w:rPr>
                <w:rFonts w:hint="eastAsia" w:ascii="宋体" w:hAnsi="宋体"/>
                <w:color w:val="auto"/>
                <w:sz w:val="24"/>
                <w:highlight w:val="none"/>
              </w:rPr>
              <w:t>合同争议的解决：本合同履行过程中发生的任何争议，双方当事人均可通过和解或者调解解决；</w:t>
            </w:r>
          </w:p>
        </w:tc>
      </w:tr>
      <w:tr w14:paraId="1D35879A">
        <w:trPr>
          <w:trHeight w:val="88" w:hRule="atLeast"/>
        </w:trPr>
        <w:tc>
          <w:tcPr>
            <w:tcW w:w="1249" w:type="dxa"/>
            <w:tcBorders>
              <w:left w:val="single" w:color="auto" w:sz="4" w:space="0"/>
            </w:tcBorders>
            <w:vAlign w:val="center"/>
          </w:tcPr>
          <w:p w14:paraId="7177C3D6">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1.7.1</w:t>
            </w:r>
          </w:p>
        </w:tc>
        <w:tc>
          <w:tcPr>
            <w:tcW w:w="7933" w:type="dxa"/>
            <w:vAlign w:val="center"/>
          </w:tcPr>
          <w:p w14:paraId="43700DE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不愿和解、调解或者和解、调解不成的，可以选择将争议提交余杭区仲裁委员会依申请仲裁时其现行有效的仲裁规则裁决：</w:t>
            </w:r>
          </w:p>
        </w:tc>
      </w:tr>
      <w:tr w14:paraId="49DD2E01">
        <w:trPr>
          <w:trHeight w:val="88" w:hRule="atLeast"/>
        </w:trPr>
        <w:tc>
          <w:tcPr>
            <w:tcW w:w="1249" w:type="dxa"/>
            <w:tcBorders>
              <w:left w:val="single" w:color="auto" w:sz="4" w:space="0"/>
            </w:tcBorders>
            <w:vAlign w:val="center"/>
          </w:tcPr>
          <w:p w14:paraId="0BA5B6FE">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1.7.2</w:t>
            </w:r>
          </w:p>
        </w:tc>
        <w:tc>
          <w:tcPr>
            <w:tcW w:w="7933" w:type="dxa"/>
            <w:vAlign w:val="center"/>
          </w:tcPr>
          <w:p w14:paraId="24F33F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杭州市或项目所在地</w:t>
            </w:r>
          </w:p>
        </w:tc>
      </w:tr>
      <w:tr w14:paraId="19CF926B">
        <w:trPr>
          <w:trHeight w:val="88" w:hRule="atLeast"/>
        </w:trPr>
        <w:tc>
          <w:tcPr>
            <w:tcW w:w="1249" w:type="dxa"/>
            <w:tcBorders>
              <w:left w:val="single" w:color="auto" w:sz="4" w:space="0"/>
            </w:tcBorders>
            <w:vAlign w:val="center"/>
          </w:tcPr>
          <w:p w14:paraId="1AF208EF">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2.3.2</w:t>
            </w:r>
          </w:p>
        </w:tc>
        <w:tc>
          <w:tcPr>
            <w:tcW w:w="7933" w:type="dxa"/>
            <w:vAlign w:val="center"/>
          </w:tcPr>
          <w:p w14:paraId="754BB489">
            <w:pPr>
              <w:spacing w:line="360" w:lineRule="auto"/>
              <w:rPr>
                <w:rFonts w:hint="eastAsia" w:ascii="宋体" w:hAnsi="宋体" w:cs="宋体"/>
                <w:color w:val="auto"/>
                <w:sz w:val="24"/>
                <w:highlight w:val="none"/>
              </w:rPr>
            </w:pPr>
            <w:r>
              <w:rPr>
                <w:rFonts w:hint="eastAsia" w:ascii="宋体" w:hAnsi="宋体"/>
                <w:color w:val="auto"/>
                <w:sz w:val="24"/>
                <w:highlight w:val="none"/>
              </w:rPr>
              <w:t>具有知识产权的货物的知识产权归属：归采购人所有</w:t>
            </w:r>
          </w:p>
        </w:tc>
      </w:tr>
      <w:tr w14:paraId="356B3F8D">
        <w:trPr>
          <w:trHeight w:val="88" w:hRule="atLeast"/>
        </w:trPr>
        <w:tc>
          <w:tcPr>
            <w:tcW w:w="1249" w:type="dxa"/>
            <w:tcBorders>
              <w:left w:val="single" w:color="auto" w:sz="4" w:space="0"/>
            </w:tcBorders>
            <w:vAlign w:val="center"/>
          </w:tcPr>
          <w:p w14:paraId="267D2555">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2.4.1</w:t>
            </w:r>
          </w:p>
        </w:tc>
        <w:tc>
          <w:tcPr>
            <w:tcW w:w="7933" w:type="dxa"/>
            <w:vAlign w:val="center"/>
          </w:tcPr>
          <w:p w14:paraId="3B80B242">
            <w:pPr>
              <w:spacing w:line="360" w:lineRule="auto"/>
              <w:rPr>
                <w:rFonts w:hint="eastAsia" w:ascii="宋体" w:hAnsi="宋体" w:cs="宋体"/>
                <w:color w:val="auto"/>
                <w:sz w:val="24"/>
                <w:highlight w:val="none"/>
              </w:rPr>
            </w:pPr>
            <w:r>
              <w:rPr>
                <w:rFonts w:hint="eastAsia" w:ascii="宋体" w:hAnsi="宋体"/>
                <w:color w:val="auto"/>
                <w:sz w:val="24"/>
                <w:highlight w:val="none"/>
              </w:rPr>
              <w:t>包装和装运： 符合国家、省、市、区和采购人等要求</w:t>
            </w:r>
          </w:p>
        </w:tc>
      </w:tr>
      <w:tr w14:paraId="512DBF3D">
        <w:trPr>
          <w:trHeight w:val="88" w:hRule="atLeast"/>
        </w:trPr>
        <w:tc>
          <w:tcPr>
            <w:tcW w:w="1249" w:type="dxa"/>
            <w:tcBorders>
              <w:left w:val="single" w:color="auto" w:sz="4" w:space="0"/>
            </w:tcBorders>
            <w:vAlign w:val="center"/>
          </w:tcPr>
          <w:p w14:paraId="10DD2514">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2.4.3</w:t>
            </w:r>
          </w:p>
        </w:tc>
        <w:tc>
          <w:tcPr>
            <w:tcW w:w="7933" w:type="dxa"/>
            <w:vAlign w:val="center"/>
          </w:tcPr>
          <w:p w14:paraId="462EE67B">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装运货物的要求和通知：</w:t>
            </w:r>
            <w:r>
              <w:rPr>
                <w:rFonts w:hint="eastAsia" w:ascii="宋体" w:hAnsi="宋体"/>
                <w:color w:val="auto"/>
                <w:sz w:val="24"/>
                <w:highlight w:val="none"/>
              </w:rPr>
              <w:t>接到甲方发货通知后，5个工作日内将货物运输安装调试完毕交付甲方正常使用，地点由甲方指定。</w:t>
            </w:r>
          </w:p>
        </w:tc>
      </w:tr>
      <w:tr w14:paraId="7FF7EA02">
        <w:trPr>
          <w:trHeight w:val="88" w:hRule="atLeast"/>
        </w:trPr>
        <w:tc>
          <w:tcPr>
            <w:tcW w:w="1249" w:type="dxa"/>
            <w:tcBorders>
              <w:left w:val="single" w:color="auto" w:sz="4" w:space="0"/>
            </w:tcBorders>
          </w:tcPr>
          <w:p w14:paraId="1F1BBD77">
            <w:pPr>
              <w:spacing w:line="360" w:lineRule="exact"/>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7933" w:type="dxa"/>
            <w:vAlign w:val="center"/>
          </w:tcPr>
          <w:p w14:paraId="0D6AD4DF">
            <w:pPr>
              <w:spacing w:line="560" w:lineRule="exact"/>
              <w:ind w:firstLine="482"/>
              <w:outlineLvl w:val="0"/>
              <w:rPr>
                <w:rFonts w:hint="eastAsia" w:ascii="宋体" w:hAnsi="宋体" w:cs="宋体"/>
                <w:color w:val="auto"/>
                <w:sz w:val="24"/>
                <w:highlight w:val="none"/>
              </w:rPr>
            </w:pPr>
            <w:r>
              <w:rPr>
                <w:rFonts w:hint="eastAsia" w:ascii="宋体" w:hAnsi="宋体" w:cs="宋体"/>
                <w:b/>
                <w:color w:val="auto"/>
                <w:sz w:val="24"/>
                <w:highlight w:val="none"/>
              </w:rPr>
              <w:t>货物的风险负担：</w:t>
            </w:r>
            <w:r>
              <w:rPr>
                <w:rFonts w:hint="eastAsia" w:ascii="宋体" w:hAnsi="宋体"/>
                <w:color w:val="auto"/>
                <w:sz w:val="24"/>
                <w:highlight w:val="none"/>
              </w:rPr>
              <w:t>货物或者在途货物或者交付给第一承运人后的货物毁损、灭失的风险由乙方承担一切责任并赔偿甲方损失。</w:t>
            </w:r>
          </w:p>
        </w:tc>
      </w:tr>
      <w:tr w14:paraId="7F436A9B">
        <w:trPr>
          <w:trHeight w:val="88" w:hRule="atLeast"/>
        </w:trPr>
        <w:tc>
          <w:tcPr>
            <w:tcW w:w="1249" w:type="dxa"/>
            <w:tcBorders>
              <w:left w:val="single" w:color="auto" w:sz="4" w:space="0"/>
            </w:tcBorders>
            <w:vAlign w:val="center"/>
          </w:tcPr>
          <w:p w14:paraId="303AAD62">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2.12.3</w:t>
            </w:r>
          </w:p>
        </w:tc>
        <w:tc>
          <w:tcPr>
            <w:tcW w:w="7933" w:type="dxa"/>
            <w:vAlign w:val="center"/>
          </w:tcPr>
          <w:p w14:paraId="1C8D32A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w:t>
            </w:r>
            <w:r>
              <w:rPr>
                <w:rFonts w:hint="eastAsia" w:ascii="宋体" w:hAnsi="宋体"/>
                <w:color w:val="auto"/>
                <w:sz w:val="24"/>
                <w:highlight w:val="none"/>
              </w:rPr>
              <w:t>双方当事人应在3个工作日内以书面形式变更合同；</w:t>
            </w:r>
          </w:p>
        </w:tc>
      </w:tr>
      <w:tr w14:paraId="52E93CBA">
        <w:trPr>
          <w:trHeight w:val="88" w:hRule="atLeast"/>
        </w:trPr>
        <w:tc>
          <w:tcPr>
            <w:tcW w:w="1249" w:type="dxa"/>
            <w:tcBorders>
              <w:left w:val="single" w:color="auto" w:sz="4" w:space="0"/>
            </w:tcBorders>
            <w:vAlign w:val="center"/>
          </w:tcPr>
          <w:p w14:paraId="774D2956">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2.12.4</w:t>
            </w:r>
          </w:p>
        </w:tc>
        <w:tc>
          <w:tcPr>
            <w:tcW w:w="7933" w:type="dxa"/>
          </w:tcPr>
          <w:p w14:paraId="246C54B6">
            <w:pPr>
              <w:spacing w:line="360" w:lineRule="auto"/>
              <w:rPr>
                <w:rFonts w:hint="eastAsia" w:ascii="宋体" w:hAnsi="宋体" w:cs="宋体"/>
                <w:color w:val="auto"/>
                <w:sz w:val="24"/>
                <w:highlight w:val="none"/>
              </w:rPr>
            </w:pPr>
            <w:r>
              <w:rPr>
                <w:rFonts w:hint="eastAsia" w:ascii="宋体" w:hAnsi="宋体"/>
                <w:color w:val="auto"/>
                <w:sz w:val="24"/>
                <w:highlight w:val="none"/>
              </w:rPr>
              <w:t>受不可抗力影响的一方在不可抗力发生后，应在1个工作日内以书面形式通知对方当事人，并在3个工作日内，将有关部门出具的证明文件送达对方当事人。</w:t>
            </w:r>
          </w:p>
        </w:tc>
      </w:tr>
      <w:tr w14:paraId="7C4E84E2">
        <w:trPr>
          <w:trHeight w:val="88" w:hRule="atLeast"/>
        </w:trPr>
        <w:tc>
          <w:tcPr>
            <w:tcW w:w="1249" w:type="dxa"/>
            <w:tcBorders>
              <w:left w:val="single" w:color="auto" w:sz="4" w:space="0"/>
            </w:tcBorders>
            <w:vAlign w:val="center"/>
          </w:tcPr>
          <w:p w14:paraId="4FB366B0">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2.16.1</w:t>
            </w:r>
          </w:p>
        </w:tc>
        <w:tc>
          <w:tcPr>
            <w:tcW w:w="7933" w:type="dxa"/>
            <w:vAlign w:val="center"/>
          </w:tcPr>
          <w:p w14:paraId="0E00C5DC">
            <w:pPr>
              <w:spacing w:line="360" w:lineRule="auto"/>
              <w:rPr>
                <w:rFonts w:hint="eastAsia" w:ascii="宋体" w:hAnsi="宋体" w:cs="宋体"/>
                <w:color w:val="auto"/>
                <w:sz w:val="24"/>
                <w:highlight w:val="none"/>
              </w:rPr>
            </w:pPr>
            <w:r>
              <w:rPr>
                <w:rFonts w:hint="eastAsia" w:ascii="宋体" w:hAnsi="宋体"/>
                <w:color w:val="auto"/>
                <w:sz w:val="24"/>
                <w:highlight w:val="none"/>
              </w:rPr>
              <w:t>货物交付前，乙方应对货物的质量、数量等方面进行详细、全面的检验，并向甲方出具证明货物符合合同约定的文件；货物交付后，乙方在10个工作日内组织验收，并可依法邀请相关方参加，验收应出具验收书。</w:t>
            </w:r>
          </w:p>
        </w:tc>
      </w:tr>
      <w:tr w14:paraId="54B9D3B5">
        <w:trPr>
          <w:trHeight w:val="352" w:hRule="atLeast"/>
        </w:trPr>
        <w:tc>
          <w:tcPr>
            <w:tcW w:w="1249" w:type="dxa"/>
            <w:tcBorders>
              <w:left w:val="single" w:color="auto" w:sz="4" w:space="0"/>
            </w:tcBorders>
            <w:vAlign w:val="center"/>
          </w:tcPr>
          <w:p w14:paraId="35B0CB34">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2.16.3</w:t>
            </w:r>
          </w:p>
        </w:tc>
        <w:tc>
          <w:tcPr>
            <w:tcW w:w="7933" w:type="dxa"/>
            <w:vAlign w:val="center"/>
          </w:tcPr>
          <w:p w14:paraId="18B45775">
            <w:pPr>
              <w:spacing w:line="360" w:lineRule="auto"/>
              <w:rPr>
                <w:rFonts w:hint="eastAsia" w:ascii="宋体" w:hAnsi="宋体" w:cs="宋体"/>
                <w:color w:val="auto"/>
                <w:sz w:val="24"/>
                <w:highlight w:val="none"/>
              </w:rPr>
            </w:pPr>
            <w:r>
              <w:rPr>
                <w:rFonts w:hint="eastAsia" w:ascii="宋体" w:hAnsi="宋体"/>
                <w:color w:val="auto"/>
                <w:sz w:val="24"/>
                <w:highlight w:val="none"/>
              </w:rPr>
              <w:t>检验和验收标准、程序等具体内容以及前述验收书的效力，采用本行业通用标准。</w:t>
            </w:r>
          </w:p>
        </w:tc>
      </w:tr>
      <w:tr w14:paraId="57C7FA07">
        <w:trPr>
          <w:trHeight w:val="352" w:hRule="atLeast"/>
        </w:trPr>
        <w:tc>
          <w:tcPr>
            <w:tcW w:w="1249" w:type="dxa"/>
            <w:tcBorders>
              <w:left w:val="single" w:color="auto" w:sz="4" w:space="0"/>
            </w:tcBorders>
          </w:tcPr>
          <w:p w14:paraId="08DD1BA8">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2.20.1</w:t>
            </w:r>
          </w:p>
        </w:tc>
        <w:tc>
          <w:tcPr>
            <w:tcW w:w="7933" w:type="dxa"/>
          </w:tcPr>
          <w:p w14:paraId="7D131C09">
            <w:pPr>
              <w:spacing w:line="360" w:lineRule="auto"/>
              <w:rPr>
                <w:rFonts w:hint="eastAsia" w:ascii="宋体" w:hAnsi="宋体" w:cs="宋体"/>
                <w:color w:val="auto"/>
                <w:sz w:val="24"/>
                <w:highlight w:val="none"/>
              </w:rPr>
            </w:pPr>
            <w:r>
              <w:rPr>
                <w:rFonts w:hint="eastAsia" w:ascii="宋体" w:hAnsi="宋体"/>
                <w:color w:val="auto"/>
                <w:sz w:val="24"/>
                <w:highlight w:val="none"/>
              </w:rPr>
              <w:t>采购文件要求乙方提交履约保证金的，乙方应提交不超过合同价 1 %的履约保证金约定的方式，以支票、汇票、本票或者金融机构、担保机构出具的保函等非现金形式。</w:t>
            </w:r>
          </w:p>
        </w:tc>
      </w:tr>
      <w:tr w14:paraId="577DD1AE">
        <w:trPr>
          <w:trHeight w:val="65" w:hRule="atLeast"/>
        </w:trPr>
        <w:tc>
          <w:tcPr>
            <w:tcW w:w="1249" w:type="dxa"/>
            <w:tcBorders>
              <w:left w:val="single" w:color="auto" w:sz="4" w:space="0"/>
            </w:tcBorders>
            <w:vAlign w:val="center"/>
          </w:tcPr>
          <w:p w14:paraId="08939BCF">
            <w:pPr>
              <w:spacing w:line="360" w:lineRule="exact"/>
              <w:rPr>
                <w:rFonts w:hint="eastAsia" w:ascii="宋体" w:hAnsi="宋体" w:cs="宋体"/>
                <w:color w:val="auto"/>
                <w:sz w:val="24"/>
                <w:highlight w:val="none"/>
              </w:rPr>
            </w:pPr>
            <w:r>
              <w:rPr>
                <w:rFonts w:hint="eastAsia" w:ascii="宋体" w:hAnsi="宋体" w:cs="宋体"/>
                <w:color w:val="auto"/>
                <w:sz w:val="24"/>
                <w:highlight w:val="none"/>
              </w:rPr>
              <w:t xml:space="preserve">2.20.2 </w:t>
            </w:r>
          </w:p>
        </w:tc>
        <w:tc>
          <w:tcPr>
            <w:tcW w:w="7933" w:type="dxa"/>
            <w:vAlign w:val="center"/>
          </w:tcPr>
          <w:p w14:paraId="54AED856">
            <w:pPr>
              <w:spacing w:line="360" w:lineRule="auto"/>
              <w:rPr>
                <w:rFonts w:hint="eastAsia" w:ascii="宋体" w:hAnsi="宋体" w:cs="宋体"/>
                <w:color w:val="auto"/>
                <w:sz w:val="24"/>
                <w:highlight w:val="none"/>
              </w:rPr>
            </w:pPr>
            <w:r>
              <w:rPr>
                <w:rFonts w:hint="eastAsia" w:ascii="宋体" w:hAnsi="宋体"/>
                <w:color w:val="auto"/>
                <w:sz w:val="24"/>
                <w:highlight w:val="none"/>
              </w:rPr>
              <w:t>履约保证金在合同约定期间内不予退还。乙方在前述约定期间届满前能履行完合同约定义务事项的，甲方在前述约定期间届满之日起7个工作日内，将履约保证金无息退还乙方，逾期退还的，乙方可要求甲方支付违约金，违约金按每迟延退还一日的应退还而未退还金额的0.05  %计算，最高限额为本合同履约保证金的1%。项目验收结束后，甲方应及时退还。</w:t>
            </w:r>
          </w:p>
        </w:tc>
      </w:tr>
      <w:tr w14:paraId="020B94DB">
        <w:trPr>
          <w:trHeight w:val="65" w:hRule="atLeast"/>
        </w:trPr>
        <w:tc>
          <w:tcPr>
            <w:tcW w:w="1249" w:type="dxa"/>
            <w:tcBorders>
              <w:left w:val="single" w:color="auto" w:sz="4" w:space="0"/>
            </w:tcBorders>
            <w:vAlign w:val="center"/>
          </w:tcPr>
          <w:p w14:paraId="743690BA">
            <w:pPr>
              <w:spacing w:line="360" w:lineRule="exact"/>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2.22 </w:t>
            </w:r>
          </w:p>
        </w:tc>
        <w:tc>
          <w:tcPr>
            <w:tcW w:w="7933" w:type="dxa"/>
            <w:vAlign w:val="center"/>
          </w:tcPr>
          <w:p w14:paraId="0E98B467">
            <w:pPr>
              <w:spacing w:line="360" w:lineRule="auto"/>
              <w:rPr>
                <w:rFonts w:hint="eastAsia" w:ascii="宋体" w:hAnsi="宋体" w:cs="宋体"/>
                <w:color w:val="auto"/>
                <w:sz w:val="24"/>
                <w:highlight w:val="none"/>
              </w:rPr>
            </w:pPr>
            <w:r>
              <w:rPr>
                <w:rFonts w:hint="eastAsia" w:ascii="宋体" w:hAnsi="宋体"/>
                <w:color w:val="auto"/>
                <w:sz w:val="24"/>
                <w:highlight w:val="none"/>
              </w:rPr>
              <w:t>合同</w:t>
            </w:r>
            <w:r>
              <w:rPr>
                <w:rFonts w:hint="eastAsia" w:ascii="宋体" w:hAnsi="宋体"/>
                <w:color w:val="auto"/>
                <w:sz w:val="24"/>
                <w:highlight w:val="none"/>
                <w:u w:val="single"/>
              </w:rPr>
              <w:t xml:space="preserve"> 捌</w:t>
            </w:r>
            <w:r>
              <w:rPr>
                <w:rFonts w:hint="eastAsia" w:ascii="宋体" w:hAnsi="宋体"/>
                <w:color w:val="auto"/>
                <w:sz w:val="24"/>
                <w:highlight w:val="none"/>
              </w:rPr>
              <w:t xml:space="preserve">份数，每份均具有同等法律效力。 </w:t>
            </w:r>
          </w:p>
        </w:tc>
      </w:tr>
      <w:bookmarkEnd w:id="376"/>
      <w:bookmarkEnd w:id="377"/>
    </w:tbl>
    <w:p w14:paraId="48802FC5">
      <w:pPr>
        <w:spacing w:line="360" w:lineRule="auto"/>
        <w:rPr>
          <w:rFonts w:hint="eastAsia" w:ascii="宋体" w:hAnsi="宋体" w:cs="宋体"/>
          <w:bCs/>
          <w:color w:val="auto"/>
          <w:sz w:val="24"/>
          <w:highlight w:val="none"/>
        </w:rPr>
      </w:pPr>
    </w:p>
    <w:sectPr>
      <w:headerReference r:id="rId6" w:type="first"/>
      <w:footerReference r:id="rId9" w:type="first"/>
      <w:headerReference r:id="rId5" w:type="default"/>
      <w:footerReference r:id="rId7" w:type="default"/>
      <w:footerReference r:id="rId8" w:type="even"/>
      <w:pgSz w:w="11905" w:h="16838"/>
      <w:pgMar w:top="1134" w:right="1814" w:bottom="1474" w:left="1814" w:header="851" w:footer="850"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隶书">
    <w:altName w:val="报隶-简"/>
    <w:panose1 w:val="02010509060101010101"/>
    <w:charset w:val="86"/>
    <w:family w:val="modern"/>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Futura Bk">
    <w:altName w:val="苹方-简"/>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幼圆">
    <w:altName w:val="华文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Lucida Sans">
    <w:altName w:val="苹方-简"/>
    <w:panose1 w:val="020B0602030504020204"/>
    <w:charset w:val="00"/>
    <w:family w:val="swiss"/>
    <w:pitch w:val="default"/>
    <w:sig w:usb0="00000000" w:usb1="00000000" w:usb2="00000000" w:usb3="00000000" w:csb0="20000001" w:csb1="00000000"/>
  </w:font>
  <w:font w:name="FHLHE E+ Futura Bk">
    <w:altName w:val="苹方-简"/>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0000000000000000000"/>
    <w:charset w:val="00"/>
    <w:family w:val="auto"/>
    <w:pitch w:val="default"/>
    <w:sig w:usb0="E00002FF" w:usb1="5000785B" w:usb2="00000000" w:usb3="00000000" w:csb0="2000019F" w:csb1="4F010000"/>
  </w:font>
  <w:font w:name="Cumberland">
    <w:altName w:val="苹方-简"/>
    <w:panose1 w:val="00000000000000000000"/>
    <w:charset w:val="00"/>
    <w:family w:val="auto"/>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auto"/>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苹方-简"/>
    <w:panose1 w:val="02000400000000000000"/>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auto"/>
    <w:pitch w:val="default"/>
    <w:sig w:usb0="00000000" w:usb1="00000000" w:usb2="00000000" w:usb3="00000000" w:csb0="00000011" w:csb1="00000000"/>
  </w:font>
  <w:font w:name=".PingFang SC">
    <w:panose1 w:val="02020503050405090304"/>
    <w:charset w:val="00"/>
    <w:family w:val="auto"/>
    <w:pitch w:val="default"/>
    <w:sig w:usb0="E0000AFF" w:usb1="00007843" w:usb2="00000001" w:usb3="00000000" w:csb0="400001BF" w:csb1="DFF70000"/>
  </w:font>
  <w:font w:name="华文中宋">
    <w:altName w:val="汉仪书宋二KW"/>
    <w:panose1 w:val="02010600040101010101"/>
    <w:charset w:val="86"/>
    <w:family w:val="auto"/>
    <w:pitch w:val="default"/>
    <w:sig w:usb0="00000000" w:usb1="00000000" w:usb2="00000000" w:usb3="00000000" w:csb0="0004009F" w:csb1="DFD70000"/>
  </w:font>
  <w:font w:name="MS Sans Serif">
    <w:altName w:val="苹方-简"/>
    <w:panose1 w:val="00000000000000000000"/>
    <w:charset w:val="00"/>
    <w:family w:val="auto"/>
    <w:pitch w:val="default"/>
    <w:sig w:usb0="00000000" w:usb1="00000000" w:usb2="00000000" w:usb3="00000000" w:csb0="00000001" w:csb1="00000000"/>
  </w:font>
  <w:font w:name="等线 Light">
    <w:altName w:val="汉仪中等线KW"/>
    <w:panose1 w:val="02010600030101010101"/>
    <w:charset w:val="86"/>
    <w:family w:val="auto"/>
    <w:pitch w:val="default"/>
    <w:sig w:usb0="00000000" w:usb1="00000000" w:usb2="00000016" w:usb3="00000000" w:csb0="0004000F" w:csb1="00000000"/>
  </w:font>
  <w:font w:name="ˎ̥">
    <w:altName w:val="苹方-简"/>
    <w:panose1 w:val="00000000000000000000"/>
    <w:charset w:val="00"/>
    <w:family w:val="auto"/>
    <w:pitch w:val="default"/>
    <w:sig w:usb0="00000000" w:usb1="00000000" w:usb2="00000000"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MS Gothic">
    <w:altName w:val="Hiragino Sans"/>
    <w:panose1 w:val="020B0609070205080204"/>
    <w:charset w:val="80"/>
    <w:family w:val="modern"/>
    <w:pitch w:val="default"/>
    <w:sig w:usb0="00000000" w:usb1="00000000" w:usb2="08000012" w:usb3="00000000" w:csb0="4002009F" w:csb1="DFD70000"/>
  </w:font>
  <w:font w:name="Segoe UI Symbol">
    <w:altName w:val="苹方-简"/>
    <w:panose1 w:val="020B0502040204020203"/>
    <w:charset w:val="00"/>
    <w:family w:val="swiss"/>
    <w:pitch w:val="default"/>
    <w:sig w:usb0="00000000" w:usb1="00000000" w:usb2="00040000" w:usb3="04000000" w:csb0="00000001" w:csb1="40000000"/>
  </w:font>
  <w:font w:name="MS Mincho">
    <w:altName w:val="Hiragino Sans"/>
    <w:panose1 w:val="02020609040205080304"/>
    <w:charset w:val="80"/>
    <w:family w:val="modern"/>
    <w:pitch w:val="default"/>
    <w:sig w:usb0="00000000" w:usb1="00000000" w:usb2="08000012" w:usb3="00000000" w:csb0="0002009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iragino Sans">
    <w:panose1 w:val="020B0300000000000000"/>
    <w:charset w:val="80"/>
    <w:family w:val="auto"/>
    <w:pitch w:val="default"/>
    <w:sig w:usb0="E00002FF" w:usb1="7AE7FFFF" w:usb2="00000012" w:usb3="00000000" w:csb0="0002000D" w:csb1="00000000"/>
  </w:font>
  <w:font w:name="方正书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9D00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3E4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5AE5E">
    <w:pPr>
      <w:pStyle w:val="39"/>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7F0E83B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501E2">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14:paraId="0AFCAF69">
    <w:pPr>
      <w:pStyle w:val="39"/>
      <w:ind w:right="360" w:firstLine="360"/>
    </w:pPr>
  </w:p>
  <w:p w14:paraId="47C7153B"/>
  <w:p w14:paraId="06DDD197"/>
  <w:p w14:paraId="7F34D89C"/>
  <w:p w14:paraId="665B6810"/>
  <w:p w14:paraId="2D54CCA7"/>
  <w:p w14:paraId="710213F8"/>
  <w:p w14:paraId="43039E4B"/>
  <w:p w14:paraId="529BD5E4"/>
  <w:p w14:paraId="3845412A"/>
  <w:p w14:paraId="502D7CDE"/>
  <w:p w14:paraId="27F16D3F"/>
  <w:p w14:paraId="262B55C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F09A2">
    <w:pPr>
      <w:pStyle w:val="39"/>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35" w:name="_Toc36110187"/>
    <w:bookmarkStart w:id="536" w:name="_Toc131845147"/>
    <w:bookmarkStart w:id="537" w:name="_Toc164085800"/>
    <w:bookmarkStart w:id="538" w:name="_Toc91899912"/>
    <w:r>
      <w:rPr>
        <w:rFonts w:hint="eastAsia" w:ascii="仿宋_GB2312" w:eastAsia="仿宋_GB2312"/>
        <w:kern w:val="0"/>
        <w:szCs w:val="21"/>
      </w:rPr>
      <w:t xml:space="preserve"> 页</w:t>
    </w:r>
    <w:bookmarkEnd w:id="535"/>
    <w:bookmarkEnd w:id="536"/>
    <w:bookmarkEnd w:id="537"/>
    <w:bookmarkEnd w:id="538"/>
  </w:p>
  <w:p w14:paraId="76D87CBD"/>
  <w:p w14:paraId="7343EB37"/>
  <w:p w14:paraId="7271E660"/>
  <w:p w14:paraId="29CAD0FF"/>
  <w:p w14:paraId="0650FC89"/>
  <w:p w14:paraId="694214E8"/>
  <w:p w14:paraId="7F6355EA"/>
  <w:p w14:paraId="44D56448"/>
  <w:p w14:paraId="1A3EF5FF"/>
  <w:p w14:paraId="32CA2DAA"/>
  <w:p w14:paraId="64645847"/>
  <w:p w14:paraId="02F5CEB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93607">
    <w:pPr>
      <w:pStyle w:val="40"/>
      <w:ind w:firstLine="360"/>
    </w:pPr>
  </w:p>
  <w:p w14:paraId="377119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F5B32">
    <w:pPr>
      <w:pStyle w:val="40"/>
      <w:ind w:firstLine="360"/>
    </w:pPr>
    <w:r>
      <w:t></w:t>
    </w:r>
    <w:r>
      <w:rPr>
        <w:rFonts w:hint="eastAsia"/>
      </w:rPr>
      <w:t xml:space="preserve">                                             余杭区政府采购公开招标文件</w:t>
    </w:r>
  </w:p>
  <w:p w14:paraId="6C6A2E7C"/>
  <w:p w14:paraId="4EACF6F3"/>
  <w:p w14:paraId="70702EC8"/>
  <w:p w14:paraId="3D7C9928"/>
  <w:p w14:paraId="5EF74F54"/>
  <w:p w14:paraId="43F4E6DA"/>
  <w:p w14:paraId="1DAD071C"/>
  <w:p w14:paraId="15C055C1"/>
  <w:p w14:paraId="3C0E747C"/>
  <w:p w14:paraId="5337DF48"/>
  <w:p w14:paraId="06ADB6C7"/>
  <w:p w14:paraId="1B3932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BBCF8"/>
    <w:multiLevelType w:val="singleLevel"/>
    <w:tmpl w:val="8C1BBCF8"/>
    <w:lvl w:ilvl="0" w:tentative="0">
      <w:start w:val="1"/>
      <w:numFmt w:val="decimal"/>
      <w:pStyle w:val="100"/>
      <w:suff w:val="nothing"/>
      <w:lvlText w:val="%1、"/>
      <w:lvlJc w:val="left"/>
      <w:rPr>
        <w:rFonts w:hint="default"/>
        <w:color w:val="000000"/>
      </w:rPr>
    </w:lvl>
  </w:abstractNum>
  <w:abstractNum w:abstractNumId="1">
    <w:nsid w:val="7F9DCF24"/>
    <w:multiLevelType w:val="singleLevel"/>
    <w:tmpl w:val="7F9DCF24"/>
    <w:lvl w:ilvl="0" w:tentative="0">
      <w:start w:val="1"/>
      <w:numFmt w:val="decimal"/>
      <w:suff w:val="nothing"/>
      <w:lvlText w:val="（%1）"/>
      <w:lvlJc w:val="left"/>
    </w:lvl>
  </w:abstractNum>
  <w:num w:numId="1">
    <w:abstractNumId w:val="0"/>
  </w:num>
  <w:num w:numId="2">
    <w:abstractNumId w:val="1"/>
  </w:num>
  <w:num w:numId="3">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yNDU2MzQ1ZjE1ZWFiM2M4Yjk2N2IwMzkwNmY0Nz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9D"/>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0EF7"/>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2FD1"/>
    <w:rsid w:val="000730B1"/>
    <w:rsid w:val="00073860"/>
    <w:rsid w:val="000738EA"/>
    <w:rsid w:val="00074078"/>
    <w:rsid w:val="0007441A"/>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C69"/>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F75"/>
    <w:rsid w:val="000E5B7E"/>
    <w:rsid w:val="000E5FF9"/>
    <w:rsid w:val="000E6AE1"/>
    <w:rsid w:val="000E7142"/>
    <w:rsid w:val="000E7632"/>
    <w:rsid w:val="000E7737"/>
    <w:rsid w:val="000E7739"/>
    <w:rsid w:val="000E77EE"/>
    <w:rsid w:val="000E7CC6"/>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5B2"/>
    <w:rsid w:val="00132704"/>
    <w:rsid w:val="00132CBF"/>
    <w:rsid w:val="00133261"/>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04E"/>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5A5"/>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0CA2"/>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0B3"/>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255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43"/>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5CA"/>
    <w:rsid w:val="002F5BFE"/>
    <w:rsid w:val="002F5DA5"/>
    <w:rsid w:val="002F5E17"/>
    <w:rsid w:val="002F647C"/>
    <w:rsid w:val="002F6C6B"/>
    <w:rsid w:val="002F6CB0"/>
    <w:rsid w:val="002F6EFF"/>
    <w:rsid w:val="002F7DF0"/>
    <w:rsid w:val="002F7FAF"/>
    <w:rsid w:val="00300573"/>
    <w:rsid w:val="00300D44"/>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061"/>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5C6"/>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06"/>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39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207"/>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B82"/>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24F"/>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B7E"/>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3D"/>
    <w:rsid w:val="005975CE"/>
    <w:rsid w:val="005A0088"/>
    <w:rsid w:val="005A04F6"/>
    <w:rsid w:val="005A14F0"/>
    <w:rsid w:val="005A1861"/>
    <w:rsid w:val="005A1A31"/>
    <w:rsid w:val="005A1B1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664"/>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D2"/>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2F72"/>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5BA"/>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39F"/>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1DF"/>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5F47"/>
    <w:rsid w:val="0087677E"/>
    <w:rsid w:val="0087699B"/>
    <w:rsid w:val="0087712C"/>
    <w:rsid w:val="008776E7"/>
    <w:rsid w:val="00877746"/>
    <w:rsid w:val="00877C5D"/>
    <w:rsid w:val="00880354"/>
    <w:rsid w:val="0088093C"/>
    <w:rsid w:val="00880BC0"/>
    <w:rsid w:val="0088127A"/>
    <w:rsid w:val="008818B3"/>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A01"/>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4"/>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525"/>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3B4"/>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616"/>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740"/>
    <w:rsid w:val="009E5976"/>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75F"/>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743"/>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80B"/>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3C5"/>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BF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6D2"/>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D7"/>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B60"/>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0BB"/>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3F06"/>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AE0"/>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B17"/>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154"/>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4C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4CA"/>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394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27DA9"/>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3E"/>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A5"/>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66"/>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A49"/>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0D"/>
    <w:rsid w:val="00F0187E"/>
    <w:rsid w:val="00F01BE6"/>
    <w:rsid w:val="00F01F75"/>
    <w:rsid w:val="00F0217A"/>
    <w:rsid w:val="00F026D3"/>
    <w:rsid w:val="00F027E8"/>
    <w:rsid w:val="00F03395"/>
    <w:rsid w:val="00F034E6"/>
    <w:rsid w:val="00F03581"/>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0C2A"/>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265"/>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BD3"/>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1755C7"/>
    <w:rsid w:val="024C3F4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76C7C"/>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66E63"/>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B472B"/>
    <w:rsid w:val="0EF94D4B"/>
    <w:rsid w:val="0F267BBE"/>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2D0F10"/>
    <w:rsid w:val="12530213"/>
    <w:rsid w:val="127723A9"/>
    <w:rsid w:val="12862074"/>
    <w:rsid w:val="12883966"/>
    <w:rsid w:val="129E45B4"/>
    <w:rsid w:val="12D81596"/>
    <w:rsid w:val="12DD0481"/>
    <w:rsid w:val="13051237"/>
    <w:rsid w:val="13072A44"/>
    <w:rsid w:val="135F4BE2"/>
    <w:rsid w:val="139B1A0A"/>
    <w:rsid w:val="139D25C7"/>
    <w:rsid w:val="13BF3CE4"/>
    <w:rsid w:val="141008D8"/>
    <w:rsid w:val="14125FE6"/>
    <w:rsid w:val="14620B4B"/>
    <w:rsid w:val="146D271E"/>
    <w:rsid w:val="14982588"/>
    <w:rsid w:val="149A5AD9"/>
    <w:rsid w:val="14A7619D"/>
    <w:rsid w:val="14D63518"/>
    <w:rsid w:val="150536C3"/>
    <w:rsid w:val="150C1963"/>
    <w:rsid w:val="151447A0"/>
    <w:rsid w:val="154A6454"/>
    <w:rsid w:val="15762120"/>
    <w:rsid w:val="15A439B7"/>
    <w:rsid w:val="16A8729C"/>
    <w:rsid w:val="16B33777"/>
    <w:rsid w:val="16BC70A7"/>
    <w:rsid w:val="16C6339E"/>
    <w:rsid w:val="171306A2"/>
    <w:rsid w:val="172F2D79"/>
    <w:rsid w:val="1754446E"/>
    <w:rsid w:val="17557BEF"/>
    <w:rsid w:val="17D349C1"/>
    <w:rsid w:val="17FF48A3"/>
    <w:rsid w:val="18244F26"/>
    <w:rsid w:val="1830729E"/>
    <w:rsid w:val="1870062C"/>
    <w:rsid w:val="18817102"/>
    <w:rsid w:val="18830A15"/>
    <w:rsid w:val="18852B28"/>
    <w:rsid w:val="188B5321"/>
    <w:rsid w:val="18CC6513"/>
    <w:rsid w:val="19932372"/>
    <w:rsid w:val="19A20DD5"/>
    <w:rsid w:val="19AE03F1"/>
    <w:rsid w:val="19C15C39"/>
    <w:rsid w:val="1A071A03"/>
    <w:rsid w:val="1A1F16AE"/>
    <w:rsid w:val="1A2938DA"/>
    <w:rsid w:val="1A3B5C77"/>
    <w:rsid w:val="1A984BAD"/>
    <w:rsid w:val="1AB8220E"/>
    <w:rsid w:val="1AE4166C"/>
    <w:rsid w:val="1AF06CFB"/>
    <w:rsid w:val="1AF11B8D"/>
    <w:rsid w:val="1B11359C"/>
    <w:rsid w:val="1B2A271F"/>
    <w:rsid w:val="1B530544"/>
    <w:rsid w:val="1B713184"/>
    <w:rsid w:val="1BA16212"/>
    <w:rsid w:val="1BA209CF"/>
    <w:rsid w:val="1BB4777D"/>
    <w:rsid w:val="1BD75AB8"/>
    <w:rsid w:val="1C0459C2"/>
    <w:rsid w:val="1C1B3B4A"/>
    <w:rsid w:val="1C88086E"/>
    <w:rsid w:val="1D266CE1"/>
    <w:rsid w:val="1D3963AF"/>
    <w:rsid w:val="1D6A673C"/>
    <w:rsid w:val="1D9247AE"/>
    <w:rsid w:val="1DB567EC"/>
    <w:rsid w:val="1DCA0FC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42EB5"/>
    <w:rsid w:val="2084756F"/>
    <w:rsid w:val="208921B3"/>
    <w:rsid w:val="20973DEB"/>
    <w:rsid w:val="20B26522"/>
    <w:rsid w:val="20B44310"/>
    <w:rsid w:val="211116EB"/>
    <w:rsid w:val="216133FC"/>
    <w:rsid w:val="21CD1460"/>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396E36"/>
    <w:rsid w:val="245375B0"/>
    <w:rsid w:val="24642C0A"/>
    <w:rsid w:val="24B22173"/>
    <w:rsid w:val="24B95AD9"/>
    <w:rsid w:val="24BE24DA"/>
    <w:rsid w:val="24CF5825"/>
    <w:rsid w:val="24D663E6"/>
    <w:rsid w:val="24D77F2B"/>
    <w:rsid w:val="251264F8"/>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06431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E27BD"/>
    <w:rsid w:val="2A6D6092"/>
    <w:rsid w:val="2A7D76B4"/>
    <w:rsid w:val="2B3FD504"/>
    <w:rsid w:val="2B437463"/>
    <w:rsid w:val="2B7807EE"/>
    <w:rsid w:val="2BA50BF7"/>
    <w:rsid w:val="2BBF00EC"/>
    <w:rsid w:val="2BC37CFD"/>
    <w:rsid w:val="2BD5237F"/>
    <w:rsid w:val="2BE536CE"/>
    <w:rsid w:val="2BE758D9"/>
    <w:rsid w:val="2BF346BB"/>
    <w:rsid w:val="2C09049E"/>
    <w:rsid w:val="2C0A653C"/>
    <w:rsid w:val="2C191F85"/>
    <w:rsid w:val="2C9930F3"/>
    <w:rsid w:val="2CD77109"/>
    <w:rsid w:val="2CE82D6F"/>
    <w:rsid w:val="2D343236"/>
    <w:rsid w:val="2D575011"/>
    <w:rsid w:val="2D7B2C21"/>
    <w:rsid w:val="2DD15014"/>
    <w:rsid w:val="2DF72DE4"/>
    <w:rsid w:val="2E0220AF"/>
    <w:rsid w:val="2E4B082A"/>
    <w:rsid w:val="2E5478F5"/>
    <w:rsid w:val="2E5D4E86"/>
    <w:rsid w:val="2E5D790B"/>
    <w:rsid w:val="2E9A3C18"/>
    <w:rsid w:val="2EBB0FEE"/>
    <w:rsid w:val="2EC63002"/>
    <w:rsid w:val="2F0A6B38"/>
    <w:rsid w:val="2F5F72A3"/>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FB9FB"/>
    <w:rsid w:val="3B2349B7"/>
    <w:rsid w:val="3B616CFF"/>
    <w:rsid w:val="3B6259F6"/>
    <w:rsid w:val="3B69B644"/>
    <w:rsid w:val="3B976654"/>
    <w:rsid w:val="3BC01EFC"/>
    <w:rsid w:val="3BCA786A"/>
    <w:rsid w:val="3BD31E2F"/>
    <w:rsid w:val="3BF15831"/>
    <w:rsid w:val="3C105946"/>
    <w:rsid w:val="3C471448"/>
    <w:rsid w:val="3C5F759A"/>
    <w:rsid w:val="3C6C525A"/>
    <w:rsid w:val="3C781A3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409C4"/>
    <w:rsid w:val="3F1D1096"/>
    <w:rsid w:val="3F2F0234"/>
    <w:rsid w:val="3F6363FE"/>
    <w:rsid w:val="3F756B8F"/>
    <w:rsid w:val="3F95482B"/>
    <w:rsid w:val="4019356B"/>
    <w:rsid w:val="40592157"/>
    <w:rsid w:val="406E1CAE"/>
    <w:rsid w:val="40A0133A"/>
    <w:rsid w:val="40C31A53"/>
    <w:rsid w:val="40FF545D"/>
    <w:rsid w:val="410067C8"/>
    <w:rsid w:val="411B733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FA538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C177C0"/>
    <w:rsid w:val="4BEE2503"/>
    <w:rsid w:val="4C245A30"/>
    <w:rsid w:val="4CB6685F"/>
    <w:rsid w:val="4CC367FE"/>
    <w:rsid w:val="4D077F3C"/>
    <w:rsid w:val="4D123355"/>
    <w:rsid w:val="4D2A3B31"/>
    <w:rsid w:val="4D312C52"/>
    <w:rsid w:val="4D7A6305"/>
    <w:rsid w:val="4D905305"/>
    <w:rsid w:val="4D964A72"/>
    <w:rsid w:val="4D9C1254"/>
    <w:rsid w:val="4DDF0A0A"/>
    <w:rsid w:val="4E1970E8"/>
    <w:rsid w:val="4E793892"/>
    <w:rsid w:val="4E800872"/>
    <w:rsid w:val="4EC569ED"/>
    <w:rsid w:val="4ED50EA1"/>
    <w:rsid w:val="4EEC050C"/>
    <w:rsid w:val="4F104EC3"/>
    <w:rsid w:val="4F47354A"/>
    <w:rsid w:val="4F7EA70E"/>
    <w:rsid w:val="4F911C54"/>
    <w:rsid w:val="4FE625E0"/>
    <w:rsid w:val="5021480F"/>
    <w:rsid w:val="502B687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1333E"/>
    <w:rsid w:val="522E4CC3"/>
    <w:rsid w:val="5244713B"/>
    <w:rsid w:val="52615633"/>
    <w:rsid w:val="526F4DE4"/>
    <w:rsid w:val="52977FD4"/>
    <w:rsid w:val="52A25790"/>
    <w:rsid w:val="52A96B6F"/>
    <w:rsid w:val="52B45975"/>
    <w:rsid w:val="52D94AA4"/>
    <w:rsid w:val="52EA3A62"/>
    <w:rsid w:val="52F50BB8"/>
    <w:rsid w:val="53097272"/>
    <w:rsid w:val="530D4DE2"/>
    <w:rsid w:val="53544462"/>
    <w:rsid w:val="5397158E"/>
    <w:rsid w:val="54013861"/>
    <w:rsid w:val="54487265"/>
    <w:rsid w:val="544D6070"/>
    <w:rsid w:val="545729B8"/>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734ED"/>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47FF0"/>
    <w:rsid w:val="5C02690E"/>
    <w:rsid w:val="5C196DA7"/>
    <w:rsid w:val="5C2A048C"/>
    <w:rsid w:val="5C80234E"/>
    <w:rsid w:val="5C8A680C"/>
    <w:rsid w:val="5D0C4701"/>
    <w:rsid w:val="5D0F0395"/>
    <w:rsid w:val="5D0F71FD"/>
    <w:rsid w:val="5D221076"/>
    <w:rsid w:val="5D397964"/>
    <w:rsid w:val="5D5A391C"/>
    <w:rsid w:val="5D5F10C0"/>
    <w:rsid w:val="5D7C0443"/>
    <w:rsid w:val="5D891B7B"/>
    <w:rsid w:val="5DAD38EE"/>
    <w:rsid w:val="5E006862"/>
    <w:rsid w:val="5E0207B9"/>
    <w:rsid w:val="5E1834A1"/>
    <w:rsid w:val="5E261785"/>
    <w:rsid w:val="5E4A7017"/>
    <w:rsid w:val="5E552BBA"/>
    <w:rsid w:val="5E611C10"/>
    <w:rsid w:val="5E6A4100"/>
    <w:rsid w:val="5E7A0F3F"/>
    <w:rsid w:val="5EFC7377"/>
    <w:rsid w:val="5F06174D"/>
    <w:rsid w:val="5F3A3602"/>
    <w:rsid w:val="5F45733B"/>
    <w:rsid w:val="5F6277C6"/>
    <w:rsid w:val="5F6D0B1D"/>
    <w:rsid w:val="5F8D0B82"/>
    <w:rsid w:val="5F9761AC"/>
    <w:rsid w:val="5FA45AB0"/>
    <w:rsid w:val="5FCC5339"/>
    <w:rsid w:val="5FCFBCE2"/>
    <w:rsid w:val="5FE34A5B"/>
    <w:rsid w:val="5FF77A1F"/>
    <w:rsid w:val="5FFE1E36"/>
    <w:rsid w:val="60232584"/>
    <w:rsid w:val="607330CE"/>
    <w:rsid w:val="60825176"/>
    <w:rsid w:val="609F2AC4"/>
    <w:rsid w:val="60BD39C0"/>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A38F3"/>
    <w:rsid w:val="63711FED"/>
    <w:rsid w:val="63880DDC"/>
    <w:rsid w:val="638D750D"/>
    <w:rsid w:val="63AC6CC0"/>
    <w:rsid w:val="64055776"/>
    <w:rsid w:val="64240056"/>
    <w:rsid w:val="643E143A"/>
    <w:rsid w:val="64491666"/>
    <w:rsid w:val="6487366D"/>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139F7"/>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96D63"/>
    <w:rsid w:val="6C196F71"/>
    <w:rsid w:val="6C226FCB"/>
    <w:rsid w:val="6C31226F"/>
    <w:rsid w:val="6C552F0B"/>
    <w:rsid w:val="6C8C67B7"/>
    <w:rsid w:val="6C9D744C"/>
    <w:rsid w:val="6CB33FE0"/>
    <w:rsid w:val="6D167928"/>
    <w:rsid w:val="6D26299B"/>
    <w:rsid w:val="6D4772EC"/>
    <w:rsid w:val="6D9078AF"/>
    <w:rsid w:val="6DAA3FEF"/>
    <w:rsid w:val="6DC0172B"/>
    <w:rsid w:val="6DCB690C"/>
    <w:rsid w:val="6DD41A5B"/>
    <w:rsid w:val="6DE37B9E"/>
    <w:rsid w:val="6DEFC37A"/>
    <w:rsid w:val="6DF43C2E"/>
    <w:rsid w:val="6DF51CA3"/>
    <w:rsid w:val="6E8335BD"/>
    <w:rsid w:val="6E8E12EF"/>
    <w:rsid w:val="6E972936"/>
    <w:rsid w:val="6ED446C5"/>
    <w:rsid w:val="6F2A7D94"/>
    <w:rsid w:val="6F8331F1"/>
    <w:rsid w:val="6F8A3A57"/>
    <w:rsid w:val="6FAE1A09"/>
    <w:rsid w:val="6FD75BF8"/>
    <w:rsid w:val="6FDBC8B5"/>
    <w:rsid w:val="6FF35B4B"/>
    <w:rsid w:val="707723D0"/>
    <w:rsid w:val="70F5661B"/>
    <w:rsid w:val="71360107"/>
    <w:rsid w:val="713B688E"/>
    <w:rsid w:val="71B71FA3"/>
    <w:rsid w:val="71D43752"/>
    <w:rsid w:val="71F1796A"/>
    <w:rsid w:val="72154626"/>
    <w:rsid w:val="72262B5D"/>
    <w:rsid w:val="72283FF7"/>
    <w:rsid w:val="722E7212"/>
    <w:rsid w:val="723A0474"/>
    <w:rsid w:val="725923E4"/>
    <w:rsid w:val="72864BF7"/>
    <w:rsid w:val="729023FC"/>
    <w:rsid w:val="72B96D66"/>
    <w:rsid w:val="73C0646E"/>
    <w:rsid w:val="742222F5"/>
    <w:rsid w:val="74476126"/>
    <w:rsid w:val="74706664"/>
    <w:rsid w:val="747F3682"/>
    <w:rsid w:val="748A2D54"/>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980BFC"/>
    <w:rsid w:val="7BE77297"/>
    <w:rsid w:val="7BEE0103"/>
    <w:rsid w:val="7C0A0FE4"/>
    <w:rsid w:val="7C254906"/>
    <w:rsid w:val="7C590818"/>
    <w:rsid w:val="7C7C10F6"/>
    <w:rsid w:val="7C853BEA"/>
    <w:rsid w:val="7C881368"/>
    <w:rsid w:val="7CD50BCE"/>
    <w:rsid w:val="7CE27788"/>
    <w:rsid w:val="7D015090"/>
    <w:rsid w:val="7D0C32F1"/>
    <w:rsid w:val="7D0F408D"/>
    <w:rsid w:val="7D491C6C"/>
    <w:rsid w:val="7D5429C0"/>
    <w:rsid w:val="7D6E6D43"/>
    <w:rsid w:val="7D823547"/>
    <w:rsid w:val="7DA96C7A"/>
    <w:rsid w:val="7DB57A34"/>
    <w:rsid w:val="7DE60973"/>
    <w:rsid w:val="7DEF0916"/>
    <w:rsid w:val="7DF41303"/>
    <w:rsid w:val="7E1E5218"/>
    <w:rsid w:val="7E7F9FE4"/>
    <w:rsid w:val="7E9A4E1F"/>
    <w:rsid w:val="7EA7723A"/>
    <w:rsid w:val="7EF56FBB"/>
    <w:rsid w:val="7F0768EB"/>
    <w:rsid w:val="7F143BEC"/>
    <w:rsid w:val="7F3E2D39"/>
    <w:rsid w:val="7F715AF2"/>
    <w:rsid w:val="7F886E69"/>
    <w:rsid w:val="A69FCD92"/>
    <w:rsid w:val="BB7FA927"/>
    <w:rsid w:val="BDBF9ED0"/>
    <w:rsid w:val="DFBB00E7"/>
    <w:rsid w:val="F5DF0BEC"/>
    <w:rsid w:val="F5FFD31F"/>
    <w:rsid w:val="FE5BDE32"/>
    <w:rsid w:val="FF5FB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4"/>
    <w:autoRedefine/>
    <w:qFormat/>
    <w:uiPriority w:val="0"/>
    <w:pPr>
      <w:shd w:val="clear" w:color="auto" w:fill="000080"/>
    </w:pPr>
  </w:style>
  <w:style w:type="paragraph" w:styleId="19">
    <w:name w:val="annotation text"/>
    <w:basedOn w:val="1"/>
    <w:link w:val="852"/>
    <w:autoRedefine/>
    <w:qFormat/>
    <w:uiPriority w:val="99"/>
    <w:pPr>
      <w:jc w:val="left"/>
    </w:pPr>
  </w:style>
  <w:style w:type="paragraph" w:styleId="20">
    <w:name w:val="Salutation"/>
    <w:basedOn w:val="1"/>
    <w:next w:val="1"/>
    <w:link w:val="812"/>
    <w:autoRedefine/>
    <w:qFormat/>
    <w:uiPriority w:val="0"/>
    <w:rPr>
      <w:rFonts w:ascii="仿宋_GB2312" w:eastAsia="仿宋_GB2312"/>
      <w:sz w:val="28"/>
      <w:szCs w:val="20"/>
    </w:rPr>
  </w:style>
  <w:style w:type="paragraph" w:styleId="21">
    <w:name w:val="Body Text 3"/>
    <w:basedOn w:val="1"/>
    <w:link w:val="84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706"/>
    <w:autoRedefine/>
    <w:qFormat/>
    <w:uiPriority w:val="0"/>
    <w:pPr>
      <w:ind w:left="100" w:leftChars="2500"/>
    </w:pPr>
    <w:rPr>
      <w:rFonts w:ascii="宋体"/>
      <w:sz w:val="24"/>
      <w:szCs w:val="21"/>
      <w:lang w:val="zh-CN"/>
    </w:rPr>
  </w:style>
  <w:style w:type="paragraph" w:styleId="36">
    <w:name w:val="Body Text Indent 2"/>
    <w:basedOn w:val="1"/>
    <w:link w:val="82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7"/>
    <w:autoRedefine/>
    <w:qFormat/>
    <w:uiPriority w:val="0"/>
    <w:rPr>
      <w:lang w:val="zh-CN"/>
    </w:rPr>
  </w:style>
  <w:style w:type="paragraph" w:styleId="38">
    <w:name w:val="Balloon Text"/>
    <w:basedOn w:val="1"/>
    <w:link w:val="713"/>
    <w:autoRedefine/>
    <w:qFormat/>
    <w:uiPriority w:val="0"/>
    <w:rPr>
      <w:sz w:val="18"/>
      <w:szCs w:val="18"/>
    </w:rPr>
  </w:style>
  <w:style w:type="paragraph" w:styleId="39">
    <w:name w:val="footer"/>
    <w:basedOn w:val="1"/>
    <w:link w:val="888"/>
    <w:autoRedefine/>
    <w:qFormat/>
    <w:uiPriority w:val="99"/>
    <w:pPr>
      <w:tabs>
        <w:tab w:val="center" w:pos="4153"/>
        <w:tab w:val="right" w:pos="8306"/>
      </w:tabs>
      <w:snapToGrid w:val="0"/>
      <w:jc w:val="left"/>
    </w:pPr>
    <w:rPr>
      <w:sz w:val="18"/>
      <w:szCs w:val="18"/>
    </w:rPr>
  </w:style>
  <w:style w:type="paragraph" w:styleId="40">
    <w:name w:val="header"/>
    <w:basedOn w:val="1"/>
    <w:link w:val="896"/>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66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822"/>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881"/>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816"/>
    <w:autoRedefine/>
    <w:qFormat/>
    <w:uiPriority w:val="0"/>
    <w:pPr>
      <w:spacing w:after="120" w:line="480" w:lineRule="auto"/>
    </w:pPr>
  </w:style>
  <w:style w:type="paragraph" w:styleId="56">
    <w:name w:val="HTML Preformatted"/>
    <w:basedOn w:val="1"/>
    <w:link w:val="81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autoRedefine/>
    <w:qFormat/>
    <w:uiPriority w:val="0"/>
    <w:rPr>
      <w:b/>
      <w:bCs/>
    </w:rPr>
  </w:style>
  <w:style w:type="paragraph" w:styleId="60">
    <w:name w:val="Body Text First Indent"/>
    <w:basedOn w:val="23"/>
    <w:link w:val="831"/>
    <w:autoRedefine/>
    <w:qFormat/>
    <w:uiPriority w:val="0"/>
    <w:pPr>
      <w:ind w:firstLine="420"/>
    </w:pPr>
    <w:rPr>
      <w:rFonts w:hAnsi="Calibri" w:cs="Times New Roman"/>
      <w:szCs w:val="20"/>
    </w:rPr>
  </w:style>
  <w:style w:type="paragraph" w:styleId="61">
    <w:name w:val="Body Text First Indent 2"/>
    <w:basedOn w:val="24"/>
    <w:link w:val="65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Char1"/>
    <w:basedOn w:val="1"/>
    <w:autoRedefine/>
    <w:qFormat/>
    <w:uiPriority w:val="0"/>
    <w:rPr>
      <w:rFonts w:ascii="仿宋_GB2312" w:eastAsia="仿宋_GB2312"/>
      <w:b/>
      <w:sz w:val="32"/>
      <w:szCs w:val="32"/>
    </w:rPr>
  </w:style>
  <w:style w:type="paragraph" w:customStyle="1" w:styleId="80">
    <w:name w:val="表格非标题文字"/>
    <w:link w:val="61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autoRedefine/>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autoRedefine/>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autoRedefine/>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autoRedefine/>
    <w:qFormat/>
    <w:uiPriority w:val="0"/>
    <w:pPr>
      <w:spacing w:before="156" w:line="360" w:lineRule="auto"/>
      <w:ind w:firstLine="510" w:firstLineChars="200"/>
    </w:pPr>
    <w:rPr>
      <w:sz w:val="24"/>
      <w:szCs w:val="20"/>
    </w:rPr>
  </w:style>
  <w:style w:type="paragraph" w:customStyle="1" w:styleId="86">
    <w:name w:val="无间隔1"/>
    <w:link w:val="669"/>
    <w:autoRedefine/>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autoRedefine/>
    <w:qFormat/>
    <w:uiPriority w:val="0"/>
    <w:rPr>
      <w:rFonts w:ascii="宋体" w:hAnsi="Courier New"/>
      <w:szCs w:val="21"/>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autoRedefine/>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autoRedefine/>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autoRedefine/>
    <w:qFormat/>
    <w:uiPriority w:val="0"/>
    <w:pPr>
      <w:ind w:left="0" w:right="466" w:firstLine="288"/>
    </w:pPr>
    <w:rPr>
      <w:rFonts w:hAnsi="宋体"/>
    </w:rPr>
  </w:style>
  <w:style w:type="paragraph" w:customStyle="1" w:styleId="9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autoRedefine/>
    <w:qFormat/>
    <w:uiPriority w:val="0"/>
    <w:pPr>
      <w:adjustRightInd/>
      <w:spacing w:line="360" w:lineRule="auto"/>
      <w:ind w:firstLine="480" w:firstLineChars="200"/>
    </w:pPr>
    <w:rPr>
      <w:kern w:val="0"/>
      <w:sz w:val="24"/>
    </w:rPr>
  </w:style>
  <w:style w:type="paragraph" w:customStyle="1" w:styleId="98">
    <w:name w:val="gf正文1"/>
    <w:basedOn w:val="1"/>
    <w:link w:val="770"/>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表段落1"/>
    <w:basedOn w:val="1"/>
    <w:autoRedefine/>
    <w:qFormat/>
    <w:uiPriority w:val="34"/>
    <w:pPr>
      <w:numPr>
        <w:ilvl w:val="0"/>
        <w:numId w:val="1"/>
      </w:numPr>
      <w:spacing w:line="360" w:lineRule="auto"/>
      <w:ind w:firstLine="200"/>
    </w:pPr>
    <w:rPr>
      <w:rFonts w:ascii="宋体" w:hAnsi="宋体" w:cs="宋体"/>
      <w:sz w:val="24"/>
    </w:rPr>
  </w:style>
  <w:style w:type="paragraph" w:customStyle="1" w:styleId="101">
    <w:name w:val="此正文"/>
    <w:basedOn w:val="1"/>
    <w:link w:val="795"/>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autoRedefine/>
    <w:qFormat/>
    <w:uiPriority w:val="0"/>
    <w:pPr>
      <w:tabs>
        <w:tab w:val="left" w:pos="2356"/>
      </w:tabs>
    </w:pPr>
  </w:style>
  <w:style w:type="paragraph" w:customStyle="1" w:styleId="103">
    <w:name w:val="样式 标题 4h4H4Fab-4T5Ref Heading 1rh1Heading sqlsect 1.2.3...."/>
    <w:basedOn w:val="6"/>
    <w:link w:val="9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autoRedefine/>
    <w:qFormat/>
    <w:uiPriority w:val="0"/>
    <w:pPr>
      <w:adjustRightInd/>
    </w:pPr>
    <w:rPr>
      <w:rFonts w:ascii="宋体" w:hAnsi="Courier New"/>
      <w:kern w:val="0"/>
      <w:sz w:val="20"/>
      <w:szCs w:val="20"/>
    </w:rPr>
  </w:style>
  <w:style w:type="paragraph" w:customStyle="1" w:styleId="106">
    <w:name w:val="正文说明"/>
    <w:basedOn w:val="1"/>
    <w:link w:val="842"/>
    <w:autoRedefine/>
    <w:qFormat/>
    <w:uiPriority w:val="0"/>
    <w:pPr>
      <w:adjustRightInd/>
      <w:spacing w:line="360" w:lineRule="auto"/>
    </w:pPr>
    <w:rPr>
      <w:kern w:val="0"/>
      <w:sz w:val="24"/>
    </w:rPr>
  </w:style>
  <w:style w:type="paragraph" w:customStyle="1" w:styleId="107">
    <w:name w:val="Table Text"/>
    <w:basedOn w:val="1"/>
    <w:link w:val="848"/>
    <w:autoRedefine/>
    <w:qFormat/>
    <w:uiPriority w:val="0"/>
    <w:pPr>
      <w:widowControl/>
      <w:spacing w:before="60" w:after="60"/>
      <w:jc w:val="left"/>
    </w:pPr>
    <w:rPr>
      <w:kern w:val="0"/>
      <w:szCs w:val="21"/>
    </w:rPr>
  </w:style>
  <w:style w:type="paragraph" w:customStyle="1" w:styleId="108">
    <w:name w:val="公文正文"/>
    <w:basedOn w:val="1"/>
    <w:link w:val="860"/>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autoRedefine/>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312"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spacing w:before="0" w:after="0"/>
      <w:outlineLvl w:val="5"/>
    </w:pPr>
  </w:style>
  <w:style w:type="paragraph" w:customStyle="1" w:styleId="156">
    <w:name w:val="5级标题"/>
    <w:basedOn w:val="15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autoRedefine/>
    <w:qFormat/>
    <w:uiPriority w:val="0"/>
    <w:pPr>
      <w:keepLines/>
      <w:adjustRightInd/>
      <w:ind w:firstLine="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8"/>
    <w:autoRedefine/>
    <w:qFormat/>
    <w:uiPriority w:val="99"/>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4"/>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7"/>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5"/>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autoRedefine/>
    <w:qFormat/>
    <w:uiPriority w:val="0"/>
    <w:rPr>
      <w:rFonts w:ascii="宋体" w:eastAsia="宋体" w:cs="Times New Roman"/>
      <w:color w:val="auto"/>
    </w:rPr>
  </w:style>
  <w:style w:type="paragraph" w:customStyle="1" w:styleId="23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156"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3"/>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156"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0" w:beforeLines="0" w:after="0" w:afterLines="0"/>
      <w:ind w:left="1680"/>
      <w:outlineLvl w:val="2"/>
    </w:pPr>
  </w:style>
  <w:style w:type="paragraph" w:customStyle="1" w:styleId="340">
    <w:name w:val="章标题"/>
    <w:next w:val="32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autoRedefine/>
    <w:qFormat/>
    <w:uiPriority w:val="0"/>
    <w:pPr>
      <w:snapToGrid w:val="0"/>
      <w:ind w:firstLine="480" w:firstLineChars="200"/>
    </w:pPr>
    <w:rPr>
      <w:rFonts w:ascii="Times New Roman"/>
      <w:szCs w:val="24"/>
      <w:lang w:val="en-US"/>
    </w:rPr>
  </w:style>
  <w:style w:type="paragraph" w:customStyle="1" w:styleId="45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8"/>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1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18"/>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autoRedefine/>
    <w:qFormat/>
    <w:uiPriority w:val="0"/>
    <w:pPr>
      <w:tabs>
        <w:tab w:val="left" w:pos="1080"/>
        <w:tab w:val="clear" w:pos="1008"/>
      </w:tabs>
      <w:ind w:left="1080" w:hanging="1080"/>
    </w:pPr>
  </w:style>
  <w:style w:type="paragraph" w:customStyle="1" w:styleId="579">
    <w:name w:val="数字标题1"/>
    <w:basedOn w:val="3"/>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6"/>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39"/>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autoRedefine/>
    <w:qFormat/>
    <w:uiPriority w:val="34"/>
    <w:pPr>
      <w:adjustRightInd/>
      <w:ind w:firstLine="420" w:firstLineChars="200"/>
    </w:pPr>
  </w:style>
  <w:style w:type="paragraph" w:customStyle="1" w:styleId="60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autoRedefine/>
    <w:qFormat/>
    <w:uiPriority w:val="0"/>
    <w:pPr>
      <w:adjustRightInd/>
      <w:jc w:val="left"/>
    </w:pPr>
    <w:rPr>
      <w:rFonts w:ascii="Calibri" w:hAnsi="Calibri"/>
      <w:kern w:val="0"/>
      <w:sz w:val="22"/>
      <w:szCs w:val="22"/>
      <w:lang w:eastAsia="en-US"/>
    </w:rPr>
  </w:style>
  <w:style w:type="paragraph" w:customStyle="1" w:styleId="6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autoRedefine/>
    <w:qFormat/>
    <w:uiPriority w:val="0"/>
    <w:rPr>
      <w:rFonts w:ascii="Futura Bk" w:hAnsi="Futura Bk"/>
      <w:kern w:val="2"/>
      <w:sz w:val="18"/>
      <w:szCs w:val="21"/>
      <w:lang w:val="en-US" w:eastAsia="zh-CN" w:bidi="ar-SA"/>
    </w:rPr>
  </w:style>
  <w:style w:type="character" w:customStyle="1" w:styleId="619">
    <w:name w:val="*正文 Char"/>
    <w:link w:val="81"/>
    <w:autoRedefine/>
    <w:qFormat/>
    <w:locked/>
    <w:uiPriority w:val="0"/>
    <w:rPr>
      <w:rFonts w:ascii="宋体" w:hAnsi="宋体"/>
      <w:sz w:val="24"/>
    </w:rPr>
  </w:style>
  <w:style w:type="character" w:customStyle="1" w:styleId="620">
    <w:name w:val="Char Char71"/>
    <w:autoRedefine/>
    <w:semiHidden/>
    <w:qFormat/>
    <w:uiPriority w:val="0"/>
    <w:rPr>
      <w:rFonts w:eastAsia="宋体"/>
      <w:kern w:val="2"/>
      <w:sz w:val="21"/>
      <w:szCs w:val="24"/>
      <w:lang w:val="en-US" w:eastAsia="zh-CN" w:bidi="ar-SA"/>
    </w:rPr>
  </w:style>
  <w:style w:type="character" w:customStyle="1" w:styleId="621">
    <w:name w:val="Char Char6"/>
    <w:autoRedefine/>
    <w:qFormat/>
    <w:uiPriority w:val="0"/>
    <w:rPr>
      <w:rFonts w:eastAsia="宋体"/>
      <w:kern w:val="2"/>
      <w:sz w:val="21"/>
      <w:szCs w:val="24"/>
      <w:lang w:val="en-US" w:eastAsia="zh-CN" w:bidi="ar-SA"/>
    </w:rPr>
  </w:style>
  <w:style w:type="character" w:customStyle="1" w:styleId="622">
    <w:name w:val="正文缩进 Char"/>
    <w:autoRedefine/>
    <w:qFormat/>
    <w:uiPriority w:val="0"/>
    <w:rPr>
      <w:rFonts w:eastAsia="宋体"/>
      <w:kern w:val="2"/>
      <w:sz w:val="21"/>
      <w:lang w:val="en-US" w:eastAsia="zh-CN"/>
    </w:rPr>
  </w:style>
  <w:style w:type="character" w:customStyle="1" w:styleId="62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4">
    <w:name w:val="Char Char28"/>
    <w:autoRedefine/>
    <w:qFormat/>
    <w:uiPriority w:val="6"/>
    <w:rPr>
      <w:rFonts w:ascii="仿宋_GB2312" w:hAnsi="仿宋_GB2312" w:eastAsia="仿宋_GB2312"/>
      <w:kern w:val="1"/>
      <w:sz w:val="28"/>
    </w:rPr>
  </w:style>
  <w:style w:type="character" w:customStyle="1" w:styleId="62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autoRedefine/>
    <w:qFormat/>
    <w:uiPriority w:val="6"/>
    <w:rPr>
      <w:rFonts w:ascii="Times New Roman" w:hAnsi="Times New Roman" w:eastAsia="黑体" w:cs="Times New Roman"/>
      <w:b/>
      <w:kern w:val="0"/>
      <w:sz w:val="24"/>
      <w:szCs w:val="24"/>
    </w:rPr>
  </w:style>
  <w:style w:type="character" w:customStyle="1" w:styleId="627">
    <w:name w:val="U_正文 Char"/>
    <w:link w:val="82"/>
    <w:autoRedefine/>
    <w:qFormat/>
    <w:uiPriority w:val="0"/>
    <w:rPr>
      <w:sz w:val="24"/>
      <w:szCs w:val="24"/>
    </w:rPr>
  </w:style>
  <w:style w:type="character" w:customStyle="1" w:styleId="628">
    <w:name w:val="HTML 地址 Char1"/>
    <w:autoRedefine/>
    <w:qFormat/>
    <w:uiPriority w:val="0"/>
    <w:rPr>
      <w:rFonts w:ascii="Times New Roman" w:hAnsi="Times New Roman" w:eastAsia="宋体" w:cs="Times New Roman"/>
      <w:i/>
      <w:iCs/>
      <w:szCs w:val="24"/>
    </w:rPr>
  </w:style>
  <w:style w:type="character" w:customStyle="1" w:styleId="629">
    <w:name w:val="批注主题 字符"/>
    <w:link w:val="59"/>
    <w:autoRedefine/>
    <w:qFormat/>
    <w:uiPriority w:val="0"/>
    <w:rPr>
      <w:b/>
      <w:bCs/>
      <w:kern w:val="2"/>
      <w:sz w:val="21"/>
      <w:szCs w:val="24"/>
    </w:rPr>
  </w:style>
  <w:style w:type="character" w:customStyle="1" w:styleId="630">
    <w:name w:val="Char Char51"/>
    <w:autoRedefine/>
    <w:qFormat/>
    <w:uiPriority w:val="0"/>
    <w:rPr>
      <w:rFonts w:ascii="宋体" w:hAnsi="Courier New" w:eastAsia="宋体"/>
      <w:kern w:val="2"/>
      <w:sz w:val="21"/>
      <w:lang w:val="en-US" w:eastAsia="zh-CN"/>
    </w:rPr>
  </w:style>
  <w:style w:type="character" w:customStyle="1" w:styleId="631">
    <w:name w:val="表正文 Char"/>
    <w:autoRedefine/>
    <w:qFormat/>
    <w:uiPriority w:val="0"/>
    <w:rPr>
      <w:rFonts w:ascii="宋体" w:eastAsia="宋体"/>
      <w:snapToGrid w:val="0"/>
      <w:color w:val="000000"/>
      <w:kern w:val="28"/>
      <w:sz w:val="28"/>
      <w:lang w:val="en-US" w:eastAsia="zh-CN" w:bidi="ar-SA"/>
    </w:rPr>
  </w:style>
  <w:style w:type="character" w:customStyle="1" w:styleId="632">
    <w:name w:val="Char Char34"/>
    <w:autoRedefine/>
    <w:qFormat/>
    <w:uiPriority w:val="6"/>
    <w:rPr>
      <w:b/>
      <w:kern w:val="1"/>
      <w:sz w:val="28"/>
      <w:szCs w:val="28"/>
    </w:rPr>
  </w:style>
  <w:style w:type="character" w:customStyle="1" w:styleId="63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autoRedefine/>
    <w:qFormat/>
    <w:uiPriority w:val="0"/>
    <w:rPr>
      <w:rFonts w:ascii="宋体" w:hAnsi="宋体" w:eastAsia="宋体"/>
      <w:kern w:val="2"/>
      <w:sz w:val="24"/>
      <w:lang w:bidi="ar-SA"/>
    </w:rPr>
  </w:style>
  <w:style w:type="character" w:customStyle="1" w:styleId="635">
    <w:name w:val="未处理的提及1"/>
    <w:autoRedefine/>
    <w:qFormat/>
    <w:uiPriority w:val="0"/>
    <w:rPr>
      <w:color w:val="808080"/>
      <w:shd w:val="clear" w:color="auto" w:fill="E6E6E6"/>
    </w:rPr>
  </w:style>
  <w:style w:type="character" w:customStyle="1" w:styleId="636">
    <w:name w:val="txt"/>
    <w:autoRedefine/>
    <w:qFormat/>
    <w:uiPriority w:val="0"/>
    <w:rPr>
      <w:rFonts w:ascii="仿宋_GB2312" w:eastAsia="微软雅黑"/>
      <w:b/>
      <w:kern w:val="2"/>
      <w:sz w:val="32"/>
      <w:szCs w:val="32"/>
      <w:lang w:val="en-US" w:eastAsia="zh-CN" w:bidi="ar-SA"/>
    </w:rPr>
  </w:style>
  <w:style w:type="character" w:customStyle="1" w:styleId="63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38">
    <w:name w:val="Char Char32"/>
    <w:autoRedefine/>
    <w:qFormat/>
    <w:uiPriority w:val="6"/>
    <w:rPr>
      <w:b/>
      <w:kern w:val="1"/>
      <w:sz w:val="24"/>
      <w:szCs w:val="24"/>
    </w:rPr>
  </w:style>
  <w:style w:type="character" w:customStyle="1" w:styleId="639">
    <w:name w:val="PI Char1"/>
    <w:autoRedefine/>
    <w:qFormat/>
    <w:uiPriority w:val="0"/>
    <w:rPr>
      <w:rFonts w:ascii="宋体" w:hAnsi="宋体"/>
      <w:kern w:val="2"/>
      <w:sz w:val="24"/>
      <w:szCs w:val="24"/>
    </w:rPr>
  </w:style>
  <w:style w:type="character" w:customStyle="1" w:styleId="640">
    <w:name w:val="tw4winTerm"/>
    <w:autoRedefine/>
    <w:qFormat/>
    <w:uiPriority w:val="0"/>
    <w:rPr>
      <w:color w:val="0000FF"/>
    </w:rPr>
  </w:style>
  <w:style w:type="character" w:customStyle="1" w:styleId="641">
    <w:name w:val="Footer Char"/>
    <w:autoRedefine/>
    <w:qFormat/>
    <w:locked/>
    <w:uiPriority w:val="0"/>
    <w:rPr>
      <w:rFonts w:eastAsia="宋体"/>
      <w:kern w:val="2"/>
      <w:sz w:val="18"/>
      <w:lang w:val="en-US" w:eastAsia="zh-CN" w:bidi="ar-SA"/>
    </w:rPr>
  </w:style>
  <w:style w:type="character" w:customStyle="1" w:styleId="642">
    <w:name w:val="普通文字 Char Char1"/>
    <w:autoRedefine/>
    <w:qFormat/>
    <w:uiPriority w:val="0"/>
    <w:rPr>
      <w:rFonts w:ascii="宋体" w:hAnsi="Courier New"/>
      <w:kern w:val="2"/>
      <w:sz w:val="21"/>
    </w:rPr>
  </w:style>
  <w:style w:type="character" w:customStyle="1" w:styleId="643">
    <w:name w:val="Char Char101"/>
    <w:autoRedefine/>
    <w:qFormat/>
    <w:uiPriority w:val="6"/>
    <w:rPr>
      <w:rFonts w:ascii="宋体" w:hAnsi="宋体"/>
      <w:kern w:val="2"/>
      <w:sz w:val="21"/>
      <w:szCs w:val="24"/>
      <w:lang w:val="en-US" w:eastAsia="zh-CN"/>
    </w:rPr>
  </w:style>
  <w:style w:type="character" w:customStyle="1" w:styleId="644">
    <w:name w:val="标题 4 Char"/>
    <w:autoRedefine/>
    <w:qFormat/>
    <w:uiPriority w:val="0"/>
    <w:rPr>
      <w:rFonts w:ascii="Arial" w:hAnsi="Arial" w:eastAsia="黑体"/>
      <w:b/>
      <w:kern w:val="2"/>
      <w:sz w:val="28"/>
    </w:rPr>
  </w:style>
  <w:style w:type="character" w:customStyle="1" w:styleId="645">
    <w:name w:val="链接"/>
    <w:autoRedefine/>
    <w:qFormat/>
    <w:uiPriority w:val="0"/>
    <w:rPr>
      <w:color w:val="0000FF"/>
      <w:sz w:val="21"/>
      <w:szCs w:val="21"/>
      <w:u w:val="single"/>
    </w:rPr>
  </w:style>
  <w:style w:type="character" w:customStyle="1" w:styleId="646">
    <w:name w:val="h4 Char"/>
    <w:autoRedefine/>
    <w:qFormat/>
    <w:uiPriority w:val="0"/>
    <w:rPr>
      <w:rFonts w:ascii="Arial" w:hAnsi="Arial" w:eastAsia="黑体"/>
      <w:b/>
      <w:bCs/>
      <w:kern w:val="2"/>
      <w:sz w:val="28"/>
      <w:szCs w:val="28"/>
      <w:lang w:val="zh-CN" w:eastAsia="zh-CN" w:bidi="ar-SA"/>
    </w:rPr>
  </w:style>
  <w:style w:type="character" w:customStyle="1" w:styleId="647">
    <w:name w:val="5正文 Char"/>
    <w:link w:val="84"/>
    <w:autoRedefine/>
    <w:qFormat/>
    <w:uiPriority w:val="0"/>
    <w:rPr>
      <w:rFonts w:ascii="仿宋_GB2312" w:hAnsi="微软雅黑" w:eastAsia="仿宋_GB2312"/>
      <w:sz w:val="28"/>
      <w:szCs w:val="21"/>
    </w:rPr>
  </w:style>
  <w:style w:type="character" w:customStyle="1" w:styleId="648">
    <w:name w:val="标题 3 字符"/>
    <w:autoRedefine/>
    <w:qFormat/>
    <w:uiPriority w:val="9"/>
    <w:rPr>
      <w:b/>
      <w:bCs/>
      <w:kern w:val="2"/>
      <w:sz w:val="32"/>
      <w:szCs w:val="32"/>
    </w:rPr>
  </w:style>
  <w:style w:type="character" w:customStyle="1" w:styleId="649">
    <w:name w:val="样式6 Char"/>
    <w:autoRedefine/>
    <w:qFormat/>
    <w:uiPriority w:val="0"/>
    <w:rPr>
      <w:rFonts w:ascii="仿宋_GB2312" w:hAnsi="宋体" w:eastAsia="仿宋_GB2312"/>
      <w:b/>
      <w:bCs/>
      <w:kern w:val="2"/>
      <w:sz w:val="24"/>
      <w:szCs w:val="24"/>
      <w:lang w:val="en-US" w:eastAsia="zh-CN" w:bidi="ar-SA"/>
    </w:rPr>
  </w:style>
  <w:style w:type="character" w:customStyle="1" w:styleId="650">
    <w:name w:val="Char Char14"/>
    <w:autoRedefine/>
    <w:qFormat/>
    <w:uiPriority w:val="6"/>
    <w:rPr>
      <w:rFonts w:ascii="黑体" w:hAnsi="黑体" w:eastAsia="黑体"/>
    </w:rPr>
  </w:style>
  <w:style w:type="character" w:customStyle="1" w:styleId="651">
    <w:name w:val="Heading 2 Hidden Char"/>
    <w:autoRedefine/>
    <w:qFormat/>
    <w:uiPriority w:val="0"/>
    <w:rPr>
      <w:rFonts w:ascii="仿宋_GB2312" w:eastAsia="仿宋_GB2312"/>
      <w:b/>
      <w:bCs/>
      <w:kern w:val="2"/>
      <w:sz w:val="24"/>
      <w:szCs w:val="24"/>
      <w:lang w:val="zh-CN" w:eastAsia="zh-CN" w:bidi="ar-SA"/>
    </w:rPr>
  </w:style>
  <w:style w:type="character" w:customStyle="1" w:styleId="652">
    <w:name w:val="正文文本首行缩进 2 字符"/>
    <w:link w:val="61"/>
    <w:autoRedefine/>
    <w:qFormat/>
    <w:uiPriority w:val="0"/>
    <w:rPr>
      <w:rFonts w:ascii="宋体" w:hAnsi="宋体"/>
      <w:kern w:val="2"/>
      <w:sz w:val="21"/>
      <w:szCs w:val="24"/>
    </w:rPr>
  </w:style>
  <w:style w:type="character" w:customStyle="1" w:styleId="653">
    <w:name w:val="font11"/>
    <w:autoRedefine/>
    <w:qFormat/>
    <w:uiPriority w:val="0"/>
    <w:rPr>
      <w:rFonts w:hint="default" w:ascii="Times New Roman" w:hAnsi="Times New Roman" w:cs="Times New Roman"/>
      <w:color w:val="000000"/>
      <w:sz w:val="22"/>
      <w:szCs w:val="22"/>
      <w:u w:val="none"/>
    </w:rPr>
  </w:style>
  <w:style w:type="character" w:customStyle="1" w:styleId="654">
    <w:name w:val="表正文 Char1"/>
    <w:autoRedefine/>
    <w:qFormat/>
    <w:uiPriority w:val="0"/>
    <w:rPr>
      <w:rFonts w:ascii="宋体" w:eastAsia="宋体"/>
      <w:snapToGrid w:val="0"/>
      <w:color w:val="000000"/>
      <w:kern w:val="28"/>
      <w:sz w:val="28"/>
    </w:rPr>
  </w:style>
  <w:style w:type="character" w:customStyle="1" w:styleId="655">
    <w:name w:val="blue1"/>
    <w:basedOn w:val="69"/>
    <w:autoRedefine/>
    <w:qFormat/>
    <w:uiPriority w:val="0"/>
    <w:rPr>
      <w:rFonts w:ascii="Arial" w:hAnsi="Arial" w:eastAsia="黑体" w:cs="Arial"/>
      <w:snapToGrid w:val="0"/>
      <w:kern w:val="0"/>
      <w:szCs w:val="21"/>
    </w:rPr>
  </w:style>
  <w:style w:type="character" w:customStyle="1" w:styleId="656">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657">
    <w:name w:val="标书1 Char"/>
    <w:autoRedefine/>
    <w:qFormat/>
    <w:uiPriority w:val="0"/>
    <w:rPr>
      <w:rFonts w:eastAsia="宋体"/>
      <w:b/>
      <w:bCs/>
      <w:kern w:val="44"/>
      <w:sz w:val="44"/>
      <w:szCs w:val="44"/>
      <w:lang w:val="en-US" w:eastAsia="zh-CN" w:bidi="ar-SA"/>
    </w:rPr>
  </w:style>
  <w:style w:type="character" w:customStyle="1" w:styleId="658">
    <w:name w:val="样式5 Char"/>
    <w:autoRedefine/>
    <w:qFormat/>
    <w:uiPriority w:val="0"/>
    <w:rPr>
      <w:rFonts w:ascii="仿宋_GB2312" w:hAnsi="仿宋" w:eastAsia="仿宋_GB2312"/>
      <w:kern w:val="2"/>
      <w:sz w:val="24"/>
      <w:szCs w:val="24"/>
    </w:rPr>
  </w:style>
  <w:style w:type="character" w:customStyle="1" w:styleId="659">
    <w:name w:val="样式4 Char"/>
    <w:autoRedefine/>
    <w:qFormat/>
    <w:uiPriority w:val="0"/>
    <w:rPr>
      <w:rFonts w:ascii="仿宋_GB2312" w:hAnsi="仿宋" w:eastAsia="仿宋_GB2312"/>
      <w:b/>
      <w:kern w:val="2"/>
      <w:sz w:val="32"/>
      <w:szCs w:val="32"/>
      <w:lang w:bidi="ar-SA"/>
    </w:rPr>
  </w:style>
  <w:style w:type="character" w:customStyle="1" w:styleId="660">
    <w:name w:val="插图说明 Char"/>
    <w:autoRedefine/>
    <w:qFormat/>
    <w:uiPriority w:val="0"/>
    <w:rPr>
      <w:rFonts w:eastAsia="黑体"/>
      <w:sz w:val="24"/>
      <w:lang w:val="en-US" w:eastAsia="zh-CN"/>
    </w:rPr>
  </w:style>
  <w:style w:type="character" w:customStyle="1" w:styleId="661">
    <w:name w:val="正文2 Char Char"/>
    <w:link w:val="85"/>
    <w:autoRedefine/>
    <w:qFormat/>
    <w:uiPriority w:val="0"/>
    <w:rPr>
      <w:rFonts w:eastAsia="宋体"/>
      <w:kern w:val="2"/>
      <w:sz w:val="24"/>
      <w:lang w:val="en-US" w:eastAsia="zh-CN" w:bidi="ar-SA"/>
    </w:rPr>
  </w:style>
  <w:style w:type="character" w:customStyle="1" w:styleId="662">
    <w:name w:val="Char Char24"/>
    <w:autoRedefine/>
    <w:qFormat/>
    <w:uiPriority w:val="6"/>
    <w:rPr>
      <w:kern w:val="1"/>
      <w:sz w:val="21"/>
    </w:rPr>
  </w:style>
  <w:style w:type="character" w:customStyle="1" w:styleId="663">
    <w:name w:val="副标题 字符"/>
    <w:link w:val="46"/>
    <w:autoRedefine/>
    <w:qFormat/>
    <w:uiPriority w:val="0"/>
    <w:rPr>
      <w:rFonts w:ascii="Arial" w:hAnsi="Arial" w:eastAsia="隶书"/>
      <w:b/>
      <w:bCs/>
      <w:kern w:val="28"/>
      <w:sz w:val="44"/>
      <w:szCs w:val="32"/>
      <w:lang w:val="en-US" w:eastAsia="zh-CN" w:bidi="ar-SA"/>
    </w:rPr>
  </w:style>
  <w:style w:type="character" w:customStyle="1" w:styleId="664">
    <w:name w:val="普通文字 Char1 Char"/>
    <w:autoRedefine/>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autoRedefine/>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autoRedefine/>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autoRedefine/>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autoRedefine/>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autoRedefine/>
    <w:qFormat/>
    <w:uiPriority w:val="0"/>
    <w:rPr>
      <w:rFonts w:hint="eastAsia" w:ascii="仿宋_GB2312" w:eastAsia="仿宋_GB2312" w:cs="仿宋_GB2312"/>
      <w:color w:val="000000"/>
      <w:sz w:val="22"/>
      <w:szCs w:val="22"/>
      <w:u w:val="none"/>
    </w:rPr>
  </w:style>
  <w:style w:type="character" w:customStyle="1" w:styleId="676">
    <w:name w:val="标题 6 字符"/>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autoRedefine/>
    <w:qFormat/>
    <w:locked/>
    <w:uiPriority w:val="0"/>
    <w:rPr>
      <w:rFonts w:eastAsia="宋体"/>
      <w:kern w:val="2"/>
      <w:sz w:val="18"/>
      <w:szCs w:val="18"/>
      <w:lang w:val="en-US" w:eastAsia="zh-CN" w:bidi="ar-SA"/>
    </w:rPr>
  </w:style>
  <w:style w:type="character" w:customStyle="1" w:styleId="679">
    <w:name w:val="正文 项目2 Char"/>
    <w:basedOn w:val="680"/>
    <w:autoRedefine/>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autoRedefine/>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autoRedefine/>
    <w:qFormat/>
    <w:uiPriority w:val="0"/>
    <w:rPr>
      <w:rFonts w:ascii="宋体" w:hAnsi="Courier New" w:eastAsia="宋体"/>
      <w:kern w:val="2"/>
      <w:sz w:val="21"/>
      <w:lang w:val="en-US" w:eastAsia="zh-CN"/>
    </w:rPr>
  </w:style>
  <w:style w:type="character" w:customStyle="1" w:styleId="686">
    <w:name w:val="hei16b1"/>
    <w:autoRedefine/>
    <w:qFormat/>
    <w:uiPriority w:val="0"/>
    <w:rPr>
      <w:rFonts w:hint="default" w:ascii="Arial" w:hAnsi="Arial" w:cs="Arial"/>
      <w:b/>
      <w:bCs/>
      <w:color w:val="000000"/>
      <w:sz w:val="24"/>
      <w:szCs w:val="24"/>
    </w:rPr>
  </w:style>
  <w:style w:type="character" w:customStyle="1" w:styleId="687">
    <w:name w:val="正文（绿盟科技） Char"/>
    <w:link w:val="89"/>
    <w:autoRedefine/>
    <w:qFormat/>
    <w:uiPriority w:val="0"/>
    <w:rPr>
      <w:rFonts w:ascii="Arial" w:hAnsi="Arial"/>
      <w:sz w:val="21"/>
      <w:szCs w:val="21"/>
    </w:rPr>
  </w:style>
  <w:style w:type="character" w:customStyle="1" w:styleId="688">
    <w:name w:val="Char Char19"/>
    <w:autoRedefine/>
    <w:qFormat/>
    <w:uiPriority w:val="6"/>
    <w:rPr>
      <w:rFonts w:ascii="宋体" w:hAnsi="宋体"/>
      <w:i/>
      <w:sz w:val="24"/>
      <w:szCs w:val="24"/>
    </w:rPr>
  </w:style>
  <w:style w:type="character" w:customStyle="1" w:styleId="689">
    <w:name w:val="页脚 Char"/>
    <w:autoRedefine/>
    <w:qFormat/>
    <w:uiPriority w:val="0"/>
    <w:rPr>
      <w:rFonts w:eastAsia="仿宋_GB2312"/>
      <w:kern w:val="2"/>
      <w:sz w:val="18"/>
      <w:lang w:val="en-US" w:eastAsia="zh-CN"/>
    </w:rPr>
  </w:style>
  <w:style w:type="character" w:customStyle="1" w:styleId="690">
    <w:name w:val="批注主题 Char"/>
    <w:autoRedefine/>
    <w:qFormat/>
    <w:uiPriority w:val="0"/>
    <w:rPr>
      <w:rFonts w:eastAsia="宋体"/>
      <w:b/>
      <w:bCs/>
      <w:kern w:val="2"/>
      <w:sz w:val="21"/>
      <w:szCs w:val="24"/>
      <w:lang w:val="en-US" w:eastAsia="zh-CN" w:bidi="ar-SA"/>
    </w:rPr>
  </w:style>
  <w:style w:type="character" w:customStyle="1" w:styleId="691">
    <w:name w:val="Comment Text Char"/>
    <w:autoRedefine/>
    <w:qFormat/>
    <w:locked/>
    <w:uiPriority w:val="0"/>
    <w:rPr>
      <w:rFonts w:ascii="宋体" w:hAnsi="宋体" w:eastAsia="宋体"/>
      <w:kern w:val="2"/>
      <w:sz w:val="24"/>
      <w:lang w:val="en-US" w:eastAsia="zh-CN" w:bidi="ar-SA"/>
    </w:rPr>
  </w:style>
  <w:style w:type="character" w:customStyle="1" w:styleId="692">
    <w:name w:val="标题 2 字符"/>
    <w:autoRedefine/>
    <w:qFormat/>
    <w:uiPriority w:val="1"/>
    <w:rPr>
      <w:rFonts w:ascii="仿宋_GB2312" w:hAnsi="Times New Roman" w:eastAsia="仿宋_GB2312" w:cs="Times New Roman"/>
      <w:b/>
      <w:kern w:val="2"/>
      <w:sz w:val="24"/>
      <w:lang w:val="zh-CN"/>
    </w:rPr>
  </w:style>
  <w:style w:type="character" w:customStyle="1" w:styleId="693">
    <w:name w:val="Char Char72"/>
    <w:autoRedefine/>
    <w:qFormat/>
    <w:uiPriority w:val="0"/>
    <w:rPr>
      <w:rFonts w:eastAsia="宋体"/>
      <w:kern w:val="2"/>
      <w:sz w:val="21"/>
      <w:szCs w:val="24"/>
      <w:lang w:val="en-US" w:eastAsia="zh-CN" w:bidi="ar-SA"/>
    </w:rPr>
  </w:style>
  <w:style w:type="character" w:customStyle="1" w:styleId="694">
    <w:name w:val="正文文本缩进 Char2"/>
    <w:autoRedefine/>
    <w:qFormat/>
    <w:uiPriority w:val="0"/>
    <w:rPr>
      <w:rFonts w:ascii="Times New Roman" w:hAnsi="Times New Roman" w:eastAsia="宋体" w:cs="Times New Roman"/>
      <w:snapToGrid w:val="0"/>
      <w:kern w:val="0"/>
      <w:szCs w:val="24"/>
    </w:rPr>
  </w:style>
  <w:style w:type="character" w:customStyle="1" w:styleId="695">
    <w:name w:val="样式2 Char"/>
    <w:autoRedefine/>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autoRedefine/>
    <w:qFormat/>
    <w:uiPriority w:val="0"/>
    <w:rPr>
      <w:sz w:val="32"/>
    </w:rPr>
  </w:style>
  <w:style w:type="character" w:customStyle="1" w:styleId="697">
    <w:name w:val="Char Char4"/>
    <w:autoRedefine/>
    <w:qFormat/>
    <w:uiPriority w:val="0"/>
    <w:rPr>
      <w:rFonts w:eastAsia="宋体"/>
      <w:b/>
      <w:sz w:val="24"/>
      <w:lang w:eastAsia="zh-CN" w:bidi="ar-SA"/>
    </w:rPr>
  </w:style>
  <w:style w:type="character" w:customStyle="1" w:styleId="698">
    <w:name w:val="c7 style3"/>
    <w:autoRedefine/>
    <w:qFormat/>
    <w:uiPriority w:val="0"/>
  </w:style>
  <w:style w:type="character" w:customStyle="1" w:styleId="699">
    <w:name w:val="正文文本 3 Char1"/>
    <w:autoRedefine/>
    <w:semiHidden/>
    <w:qFormat/>
    <w:uiPriority w:val="99"/>
    <w:rPr>
      <w:rFonts w:ascii="Times New Roman" w:hAnsi="Times New Roman" w:eastAsia="宋体" w:cs="Times New Roman"/>
      <w:sz w:val="16"/>
      <w:szCs w:val="16"/>
    </w:rPr>
  </w:style>
  <w:style w:type="character" w:customStyle="1" w:styleId="700">
    <w:name w:val="tw4winInternal"/>
    <w:autoRedefine/>
    <w:qFormat/>
    <w:uiPriority w:val="0"/>
    <w:rPr>
      <w:rFonts w:ascii="Courier New" w:hAnsi="Courier New" w:cs="Courier New"/>
      <w:color w:val="FF0000"/>
      <w:lang w:val="en-US" w:eastAsia="zh-CN"/>
    </w:rPr>
  </w:style>
  <w:style w:type="character" w:customStyle="1" w:styleId="701">
    <w:name w:val="Char Char10"/>
    <w:autoRedefine/>
    <w:semiHidden/>
    <w:qFormat/>
    <w:uiPriority w:val="0"/>
    <w:rPr>
      <w:rFonts w:ascii="宋体" w:hAnsi="宋体"/>
      <w:kern w:val="2"/>
      <w:sz w:val="21"/>
      <w:szCs w:val="24"/>
      <w:lang w:val="en-US" w:eastAsia="zh-CN"/>
    </w:rPr>
  </w:style>
  <w:style w:type="character" w:customStyle="1" w:styleId="702">
    <w:name w:val="shadow11"/>
    <w:autoRedefine/>
    <w:qFormat/>
    <w:uiPriority w:val="0"/>
    <w:rPr>
      <w:color w:val="000000"/>
      <w:sz w:val="21"/>
    </w:rPr>
  </w:style>
  <w:style w:type="character" w:customStyle="1" w:styleId="703">
    <w:name w:val="正文非缩进 Char3"/>
    <w:autoRedefine/>
    <w:qFormat/>
    <w:uiPriority w:val="0"/>
    <w:rPr>
      <w:rFonts w:ascii="宋体" w:eastAsia="宋体"/>
      <w:snapToGrid w:val="0"/>
      <w:color w:val="000000"/>
      <w:kern w:val="28"/>
      <w:sz w:val="28"/>
      <w:lang w:val="en-US" w:eastAsia="zh-CN" w:bidi="ar-SA"/>
    </w:rPr>
  </w:style>
  <w:style w:type="character" w:customStyle="1" w:styleId="704">
    <w:name w:val="Char Char"/>
    <w:autoRedefine/>
    <w:qFormat/>
    <w:uiPriority w:val="0"/>
    <w:rPr>
      <w:rFonts w:ascii="宋体" w:hAnsi="Courier New" w:eastAsia="宋体"/>
      <w:kern w:val="2"/>
      <w:sz w:val="21"/>
      <w:lang w:val="en-US" w:eastAsia="zh-CN" w:bidi="ar-SA"/>
    </w:rPr>
  </w:style>
  <w:style w:type="character" w:customStyle="1" w:styleId="705">
    <w:name w:val="签名 Char1"/>
    <w:autoRedefine/>
    <w:qFormat/>
    <w:uiPriority w:val="0"/>
    <w:rPr>
      <w:rFonts w:ascii="Times New Roman" w:hAnsi="Times New Roman" w:eastAsia="宋体" w:cs="Times New Roman"/>
      <w:szCs w:val="24"/>
    </w:rPr>
  </w:style>
  <w:style w:type="character" w:customStyle="1" w:styleId="706">
    <w:name w:val="日期 字符"/>
    <w:link w:val="35"/>
    <w:autoRedefine/>
    <w:qFormat/>
    <w:uiPriority w:val="0"/>
    <w:rPr>
      <w:rFonts w:ascii="宋体"/>
      <w:kern w:val="2"/>
      <w:sz w:val="24"/>
      <w:szCs w:val="21"/>
      <w:lang w:val="zh-CN"/>
    </w:rPr>
  </w:style>
  <w:style w:type="character" w:customStyle="1" w:styleId="707">
    <w:name w:val="标题 9 字符"/>
    <w:link w:val="11"/>
    <w:autoRedefine/>
    <w:qFormat/>
    <w:uiPriority w:val="0"/>
    <w:rPr>
      <w:rFonts w:ascii="Arial" w:hAnsi="Arial" w:eastAsia="黑体"/>
      <w:kern w:val="2"/>
      <w:sz w:val="21"/>
      <w:szCs w:val="21"/>
    </w:rPr>
  </w:style>
  <w:style w:type="character" w:customStyle="1" w:styleId="708">
    <w:name w:val="Char Char18"/>
    <w:autoRedefine/>
    <w:qFormat/>
    <w:uiPriority w:val="6"/>
    <w:rPr>
      <w:rFonts w:ascii="宋体" w:hAnsi="宋体"/>
      <w:sz w:val="28"/>
    </w:rPr>
  </w:style>
  <w:style w:type="character" w:customStyle="1" w:styleId="709">
    <w:name w:val="批注文字 Char"/>
    <w:autoRedefine/>
    <w:qFormat/>
    <w:uiPriority w:val="0"/>
    <w:rPr>
      <w:kern w:val="2"/>
      <w:sz w:val="21"/>
      <w:szCs w:val="24"/>
    </w:rPr>
  </w:style>
  <w:style w:type="character" w:customStyle="1" w:styleId="710">
    <w:name w:val="Char Char22"/>
    <w:autoRedefine/>
    <w:qFormat/>
    <w:uiPriority w:val="6"/>
    <w:rPr>
      <w:rFonts w:ascii="宋体" w:hAnsi="宋体"/>
      <w:kern w:val="1"/>
      <w:sz w:val="24"/>
      <w:szCs w:val="24"/>
    </w:rPr>
  </w:style>
  <w:style w:type="character" w:customStyle="1" w:styleId="711">
    <w:name w:val="pt141"/>
    <w:autoRedefine/>
    <w:qFormat/>
    <w:uiPriority w:val="0"/>
    <w:rPr>
      <w:color w:val="330066"/>
      <w:sz w:val="22"/>
      <w:szCs w:val="22"/>
    </w:rPr>
  </w:style>
  <w:style w:type="character" w:customStyle="1" w:styleId="712">
    <w:name w:val="正文文本缩进 2 Char1"/>
    <w:autoRedefine/>
    <w:semiHidden/>
    <w:qFormat/>
    <w:uiPriority w:val="99"/>
    <w:rPr>
      <w:rFonts w:ascii="Times New Roman" w:hAnsi="Times New Roman" w:eastAsia="宋体" w:cs="Times New Roman"/>
      <w:szCs w:val="24"/>
    </w:rPr>
  </w:style>
  <w:style w:type="character" w:customStyle="1" w:styleId="713">
    <w:name w:val="批注框文本 字符1"/>
    <w:link w:val="38"/>
    <w:autoRedefine/>
    <w:qFormat/>
    <w:uiPriority w:val="0"/>
    <w:rPr>
      <w:kern w:val="2"/>
      <w:sz w:val="18"/>
      <w:szCs w:val="18"/>
    </w:rPr>
  </w:style>
  <w:style w:type="character" w:customStyle="1" w:styleId="714">
    <w:name w:val="Char Char611"/>
    <w:autoRedefine/>
    <w:qFormat/>
    <w:uiPriority w:val="0"/>
    <w:rPr>
      <w:rFonts w:eastAsia="宋体"/>
      <w:kern w:val="2"/>
      <w:sz w:val="21"/>
      <w:szCs w:val="24"/>
      <w:lang w:val="en-US" w:eastAsia="zh-CN" w:bidi="ar-SA"/>
    </w:rPr>
  </w:style>
  <w:style w:type="character" w:customStyle="1" w:styleId="715">
    <w:name w:val="highlight1"/>
    <w:autoRedefine/>
    <w:qFormat/>
    <w:uiPriority w:val="0"/>
    <w:rPr>
      <w:rFonts w:ascii="仿宋_GB2312" w:eastAsia="微软雅黑"/>
      <w:b/>
      <w:kern w:val="2"/>
      <w:sz w:val="23"/>
      <w:szCs w:val="23"/>
      <w:lang w:val="en-US" w:eastAsia="zh-CN" w:bidi="ar-SA"/>
    </w:rPr>
  </w:style>
  <w:style w:type="character" w:customStyle="1" w:styleId="716">
    <w:name w:val="my正文 Char"/>
    <w:link w:val="91"/>
    <w:autoRedefine/>
    <w:qFormat/>
    <w:locked/>
    <w:uiPriority w:val="0"/>
    <w:rPr>
      <w:rFonts w:ascii="Tahoma" w:hAnsi="Tahoma"/>
      <w:sz w:val="24"/>
      <w:szCs w:val="24"/>
    </w:rPr>
  </w:style>
  <w:style w:type="character" w:customStyle="1" w:styleId="717">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autoRedefine/>
    <w:qFormat/>
    <w:uiPriority w:val="0"/>
    <w:rPr>
      <w:color w:val="0000FF"/>
      <w:sz w:val="21"/>
    </w:rPr>
  </w:style>
  <w:style w:type="character" w:customStyle="1" w:styleId="719">
    <w:name w:val="页眉 Char"/>
    <w:autoRedefine/>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autoRedefine/>
    <w:qFormat/>
    <w:uiPriority w:val="0"/>
    <w:rPr>
      <w:rFonts w:ascii="仿宋_GB2312" w:eastAsia="微软雅黑"/>
      <w:b/>
      <w:kern w:val="2"/>
      <w:sz w:val="32"/>
      <w:szCs w:val="32"/>
      <w:lang w:val="en-US" w:eastAsia="zh-CN" w:bidi="ar-SA"/>
    </w:rPr>
  </w:style>
  <w:style w:type="character" w:customStyle="1" w:styleId="724">
    <w:name w:val="文档结构图 字符"/>
    <w:link w:val="18"/>
    <w:autoRedefine/>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autoRedefine/>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autoRedefine/>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autoRedefine/>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autoRedefine/>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autoRedefine/>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字符"/>
    <w:link w:val="29"/>
    <w:autoRedefine/>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autoRedefine/>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autoRedefine/>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字符"/>
    <w:link w:val="16"/>
    <w:autoRedefine/>
    <w:qFormat/>
    <w:uiPriority w:val="0"/>
    <w:rPr>
      <w:b/>
      <w:kern w:val="2"/>
      <w:sz w:val="28"/>
    </w:rPr>
  </w:style>
  <w:style w:type="character" w:customStyle="1" w:styleId="750">
    <w:name w:val="普通文字 Char3"/>
    <w:autoRedefine/>
    <w:qFormat/>
    <w:uiPriority w:val="0"/>
    <w:rPr>
      <w:rFonts w:ascii="宋体" w:hAnsi="Courier New" w:eastAsia="宋体"/>
      <w:kern w:val="2"/>
      <w:sz w:val="21"/>
      <w:lang w:val="en-US" w:eastAsia="zh-CN" w:bidi="ar-SA"/>
    </w:rPr>
  </w:style>
  <w:style w:type="character" w:customStyle="1" w:styleId="751">
    <w:name w:val="公文正文 Char"/>
    <w:autoRedefine/>
    <w:qFormat/>
    <w:uiPriority w:val="0"/>
    <w:rPr>
      <w:rFonts w:ascii="仿宋_GB2312" w:eastAsia="仿宋_GB2312"/>
      <w:kern w:val="2"/>
      <w:sz w:val="24"/>
      <w:szCs w:val="24"/>
      <w:lang w:val="en-US" w:eastAsia="zh-CN" w:bidi="ar-SA"/>
    </w:rPr>
  </w:style>
  <w:style w:type="character" w:customStyle="1" w:styleId="752">
    <w:name w:val="正文首行缩进 Char Char Char Char Char"/>
    <w:autoRedefine/>
    <w:qFormat/>
    <w:uiPriority w:val="0"/>
    <w:rPr>
      <w:rFonts w:ascii="宋体"/>
      <w:kern w:val="2"/>
      <w:sz w:val="24"/>
      <w:lang w:val="zh-CN"/>
    </w:rPr>
  </w:style>
  <w:style w:type="character" w:customStyle="1" w:styleId="753">
    <w:name w:val="PI Char"/>
    <w:autoRedefine/>
    <w:qFormat/>
    <w:uiPriority w:val="0"/>
    <w:rPr>
      <w:rFonts w:ascii="宋体" w:hAnsi="宋体" w:eastAsia="宋体"/>
      <w:kern w:val="2"/>
      <w:sz w:val="24"/>
      <w:szCs w:val="24"/>
      <w:lang w:val="en-US" w:eastAsia="zh-CN" w:bidi="ar-SA"/>
    </w:rPr>
  </w:style>
  <w:style w:type="character" w:customStyle="1" w:styleId="754">
    <w:name w:val="Default Char"/>
    <w:link w:val="96"/>
    <w:autoRedefine/>
    <w:qFormat/>
    <w:uiPriority w:val="0"/>
    <w:rPr>
      <w:rFonts w:ascii="仿宋_GB2312" w:eastAsia="仿宋_GB2312" w:cs="仿宋_GB2312"/>
      <w:color w:val="000000"/>
      <w:sz w:val="24"/>
      <w:szCs w:val="24"/>
      <w:lang w:val="en-US" w:eastAsia="zh-CN" w:bidi="ar-SA"/>
    </w:rPr>
  </w:style>
  <w:style w:type="character" w:customStyle="1" w:styleId="755">
    <w:name w:val="style91"/>
    <w:autoRedefine/>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autoRedefine/>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autoRedefine/>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autoRedefine/>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autoRedefine/>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autoRedefine/>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autoRedefine/>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autoRedefine/>
    <w:qFormat/>
    <w:uiPriority w:val="6"/>
    <w:rPr>
      <w:rFonts w:ascii="宋体" w:hAnsi="宋体"/>
      <w:kern w:val="1"/>
      <w:sz w:val="21"/>
    </w:rPr>
  </w:style>
  <w:style w:type="character" w:customStyle="1" w:styleId="772">
    <w:name w:val="正文缩进 Char3"/>
    <w:autoRedefine/>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autoRedefine/>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autoRedefine/>
    <w:qFormat/>
    <w:uiPriority w:val="0"/>
    <w:rPr>
      <w:rFonts w:ascii="仿宋_GB2312" w:eastAsia="仿宋_GB2312"/>
      <w:b/>
      <w:color w:val="000000"/>
      <w:kern w:val="2"/>
      <w:sz w:val="24"/>
      <w:lang w:val="en-US" w:eastAsia="zh-CN" w:bidi="ar-SA"/>
    </w:rPr>
  </w:style>
  <w:style w:type="character" w:customStyle="1" w:styleId="779">
    <w:name w:val="Char Char30"/>
    <w:autoRedefine/>
    <w:qFormat/>
    <w:uiPriority w:val="6"/>
    <w:rPr>
      <w:rFonts w:ascii="Arial" w:hAnsi="Arial" w:eastAsia="黑体"/>
      <w:kern w:val="1"/>
      <w:sz w:val="21"/>
      <w:szCs w:val="21"/>
    </w:rPr>
  </w:style>
  <w:style w:type="character" w:customStyle="1" w:styleId="780">
    <w:name w:val="正文文本缩进 字符1"/>
    <w:link w:val="24"/>
    <w:autoRedefine/>
    <w:qFormat/>
    <w:uiPriority w:val="0"/>
    <w:rPr>
      <w:rFonts w:ascii="宋体" w:hAnsi="宋体"/>
      <w:kern w:val="2"/>
      <w:sz w:val="24"/>
      <w:szCs w:val="24"/>
    </w:rPr>
  </w:style>
  <w:style w:type="character" w:customStyle="1" w:styleId="781">
    <w:name w:val="font01"/>
    <w:autoRedefine/>
    <w:qFormat/>
    <w:uiPriority w:val="0"/>
    <w:rPr>
      <w:rFonts w:hint="eastAsia" w:ascii="微软雅黑" w:hAnsi="微软雅黑" w:eastAsia="微软雅黑" w:cs="微软雅黑"/>
      <w:color w:val="000000"/>
      <w:sz w:val="20"/>
      <w:szCs w:val="20"/>
      <w:u w:val="none"/>
    </w:rPr>
  </w:style>
  <w:style w:type="character" w:customStyle="1" w:styleId="782">
    <w:name w:val="Char Char20"/>
    <w:autoRedefine/>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autoRedefine/>
    <w:qFormat/>
    <w:uiPriority w:val="9"/>
    <w:rPr>
      <w:rFonts w:ascii="Cambria" w:hAnsi="Cambria" w:eastAsia="宋体" w:cs="Times New Roman"/>
      <w:b/>
      <w:bCs/>
      <w:kern w:val="2"/>
      <w:sz w:val="28"/>
      <w:szCs w:val="28"/>
    </w:rPr>
  </w:style>
  <w:style w:type="character" w:customStyle="1" w:styleId="785">
    <w:name w:val="批注文字 Char2"/>
    <w:autoRedefine/>
    <w:qFormat/>
    <w:uiPriority w:val="99"/>
    <w:rPr>
      <w:rFonts w:ascii="Times New Roman" w:hAnsi="Times New Roman" w:eastAsia="宋体" w:cs="Times New Roman"/>
      <w:snapToGrid w:val="0"/>
      <w:kern w:val="0"/>
      <w:szCs w:val="24"/>
    </w:rPr>
  </w:style>
  <w:style w:type="character" w:customStyle="1" w:styleId="786">
    <w:name w:val="正文文本 2 Char"/>
    <w:autoRedefine/>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autoRedefine/>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autoRedefine/>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autoRedefine/>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字符1"/>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字符"/>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autoRedefine/>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字符"/>
    <w:link w:val="7"/>
    <w:autoRedefine/>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autoRedefine/>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autoRedefine/>
    <w:qFormat/>
    <w:uiPriority w:val="0"/>
    <w:rPr>
      <w:rFonts w:ascii="宋体" w:eastAsia="宋体"/>
      <w:kern w:val="2"/>
      <w:sz w:val="24"/>
      <w:szCs w:val="24"/>
      <w:lang w:val="zh-CN" w:bidi="ar-SA"/>
    </w:rPr>
  </w:style>
  <w:style w:type="character" w:customStyle="1" w:styleId="812">
    <w:name w:val="称呼 字符"/>
    <w:link w:val="20"/>
    <w:autoRedefine/>
    <w:qFormat/>
    <w:uiPriority w:val="0"/>
    <w:rPr>
      <w:rFonts w:ascii="仿宋_GB2312" w:eastAsia="仿宋_GB2312"/>
      <w:kern w:val="2"/>
      <w:sz w:val="28"/>
    </w:rPr>
  </w:style>
  <w:style w:type="character" w:customStyle="1" w:styleId="813">
    <w:name w:val="文本正文 Char Char"/>
    <w:autoRedefine/>
    <w:qFormat/>
    <w:locked/>
    <w:uiPriority w:val="0"/>
    <w:rPr>
      <w:sz w:val="24"/>
      <w:lang w:bidi="ar-SA"/>
    </w:rPr>
  </w:style>
  <w:style w:type="character" w:customStyle="1" w:styleId="814">
    <w:name w:val="正文缩进 字符"/>
    <w:autoRedefine/>
    <w:qFormat/>
    <w:uiPriority w:val="0"/>
    <w:rPr>
      <w:rFonts w:ascii="宋体" w:eastAsia="宋体"/>
      <w:snapToGrid w:val="0"/>
      <w:color w:val="000000"/>
      <w:kern w:val="28"/>
      <w:sz w:val="28"/>
      <w:lang w:val="en-US" w:eastAsia="zh-CN" w:bidi="ar-SA"/>
    </w:rPr>
  </w:style>
  <w:style w:type="character" w:customStyle="1" w:styleId="815">
    <w:name w:val="HTML 预设格式 字符"/>
    <w:link w:val="56"/>
    <w:autoRedefine/>
    <w:qFormat/>
    <w:uiPriority w:val="0"/>
    <w:rPr>
      <w:rFonts w:ascii="黑体" w:hAnsi="Courier New" w:eastAsia="黑体"/>
    </w:rPr>
  </w:style>
  <w:style w:type="character" w:customStyle="1" w:styleId="816">
    <w:name w:val="正文文本 2 字符1"/>
    <w:link w:val="55"/>
    <w:autoRedefine/>
    <w:qFormat/>
    <w:uiPriority w:val="0"/>
    <w:rPr>
      <w:kern w:val="2"/>
      <w:sz w:val="21"/>
      <w:szCs w:val="24"/>
    </w:rPr>
  </w:style>
  <w:style w:type="character" w:customStyle="1" w:styleId="817">
    <w:name w:val="样式 样式 标题 4h4H4Fab-4T5Ref Heading 1rh1Heading sqlsect 1.2.3.... +... Char"/>
    <w:link w:val="102"/>
    <w:autoRedefine/>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字符"/>
    <w:link w:val="9"/>
    <w:autoRedefine/>
    <w:qFormat/>
    <w:uiPriority w:val="0"/>
    <w:rPr>
      <w:b/>
      <w:bCs/>
      <w:kern w:val="2"/>
      <w:sz w:val="24"/>
      <w:szCs w:val="24"/>
    </w:rPr>
  </w:style>
  <w:style w:type="character" w:customStyle="1" w:styleId="820">
    <w:name w:val="正文文本缩进 2 字符"/>
    <w:link w:val="36"/>
    <w:qFormat/>
    <w:uiPriority w:val="0"/>
    <w:rPr>
      <w:rFonts w:ascii="宋体"/>
      <w:sz w:val="28"/>
    </w:rPr>
  </w:style>
  <w:style w:type="character" w:customStyle="1" w:styleId="821">
    <w:name w:val="Char Char5"/>
    <w:autoRedefine/>
    <w:qFormat/>
    <w:uiPriority w:val="0"/>
    <w:rPr>
      <w:rFonts w:ascii="宋体" w:hAnsi="Courier New" w:eastAsia="宋体"/>
      <w:kern w:val="2"/>
      <w:sz w:val="21"/>
      <w:lang w:val="en-US" w:eastAsia="zh-CN"/>
    </w:rPr>
  </w:style>
  <w:style w:type="character" w:customStyle="1" w:styleId="822">
    <w:name w:val="脚注文本 字符"/>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autoRedefine/>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autoRedefine/>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autoRedefine/>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autoRedefine/>
    <w:qFormat/>
    <w:uiPriority w:val="0"/>
    <w:rPr>
      <w:rFonts w:ascii="宋体" w:hAnsi="Courier New"/>
    </w:rPr>
  </w:style>
  <w:style w:type="character" w:customStyle="1" w:styleId="831">
    <w:name w:val="正文文本首行缩进 字符"/>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autoRedefine/>
    <w:qFormat/>
    <w:uiPriority w:val="0"/>
    <w:rPr>
      <w:b/>
      <w:bCs/>
      <w:color w:val="FF6633"/>
      <w:sz w:val="18"/>
      <w:szCs w:val="18"/>
    </w:rPr>
  </w:style>
  <w:style w:type="character" w:customStyle="1" w:styleId="834">
    <w:name w:val="Char Char31"/>
    <w:autoRedefine/>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字符1"/>
    <w:link w:val="6"/>
    <w:qFormat/>
    <w:uiPriority w:val="9"/>
    <w:rPr>
      <w:rFonts w:ascii="Arial" w:hAnsi="Arial" w:eastAsia="黑体"/>
      <w:b/>
      <w:bCs/>
      <w:kern w:val="2"/>
      <w:sz w:val="28"/>
      <w:szCs w:val="28"/>
      <w:lang w:val="zh-CN"/>
    </w:rPr>
  </w:style>
  <w:style w:type="character" w:customStyle="1" w:styleId="838">
    <w:name w:val="首行缩进 Char"/>
    <w:autoRedefine/>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字符"/>
    <w:link w:val="21"/>
    <w:autoRedefine/>
    <w:qFormat/>
    <w:uiPriority w:val="0"/>
    <w:rPr>
      <w:kern w:val="2"/>
      <w:sz w:val="21"/>
    </w:rPr>
  </w:style>
  <w:style w:type="character" w:customStyle="1" w:styleId="841">
    <w:name w:val="font31"/>
    <w:autoRedefine/>
    <w:qFormat/>
    <w:uiPriority w:val="0"/>
    <w:rPr>
      <w:rFonts w:hint="eastAsia" w:ascii="仿宋" w:hAnsi="仿宋" w:eastAsia="仿宋" w:cs="仿宋"/>
      <w:color w:val="000000"/>
      <w:sz w:val="20"/>
      <w:szCs w:val="20"/>
      <w:u w:val="none"/>
    </w:rPr>
  </w:style>
  <w:style w:type="character" w:customStyle="1" w:styleId="842">
    <w:name w:val="正文说明 Char"/>
    <w:link w:val="106"/>
    <w:autoRedefine/>
    <w:qFormat/>
    <w:uiPriority w:val="0"/>
    <w:rPr>
      <w:sz w:val="24"/>
      <w:szCs w:val="24"/>
    </w:rPr>
  </w:style>
  <w:style w:type="character" w:customStyle="1" w:styleId="843">
    <w:name w:val="脚注文本 Char1"/>
    <w:autoRedefine/>
    <w:qFormat/>
    <w:uiPriority w:val="0"/>
    <w:rPr>
      <w:rFonts w:ascii="Times New Roman" w:hAnsi="Times New Roman" w:eastAsia="宋体" w:cs="Times New Roman"/>
      <w:sz w:val="18"/>
      <w:szCs w:val="18"/>
    </w:rPr>
  </w:style>
  <w:style w:type="character" w:customStyle="1" w:styleId="844">
    <w:name w:val="Char Char1211"/>
    <w:autoRedefine/>
    <w:qFormat/>
    <w:uiPriority w:val="0"/>
    <w:rPr>
      <w:rFonts w:ascii="仿宋_GB2312" w:eastAsia="仿宋_GB2312"/>
      <w:b/>
      <w:bCs/>
      <w:kern w:val="2"/>
      <w:sz w:val="24"/>
      <w:szCs w:val="24"/>
      <w:lang w:val="zh-CN" w:eastAsia="zh-CN" w:bidi="ar-SA"/>
    </w:rPr>
  </w:style>
  <w:style w:type="character" w:customStyle="1" w:styleId="845">
    <w:name w:val="标题 Char"/>
    <w:autoRedefine/>
    <w:qFormat/>
    <w:uiPriority w:val="0"/>
    <w:rPr>
      <w:rFonts w:eastAsia="宋体"/>
      <w:b/>
      <w:sz w:val="24"/>
      <w:lang w:eastAsia="zh-CN" w:bidi="ar-SA"/>
    </w:rPr>
  </w:style>
  <w:style w:type="character" w:customStyle="1" w:styleId="846">
    <w:name w:val="Char Char35"/>
    <w:autoRedefine/>
    <w:qFormat/>
    <w:uiPriority w:val="6"/>
    <w:rPr>
      <w:rFonts w:ascii="Arial" w:hAnsi="Arial" w:eastAsia="黑体"/>
      <w:b/>
      <w:kern w:val="1"/>
      <w:sz w:val="28"/>
      <w:szCs w:val="28"/>
      <w:lang w:val="zh-CN"/>
    </w:rPr>
  </w:style>
  <w:style w:type="character" w:customStyle="1" w:styleId="847">
    <w:name w:val="纯文本 Char Char Char"/>
    <w:autoRedefine/>
    <w:qFormat/>
    <w:uiPriority w:val="0"/>
    <w:rPr>
      <w:rFonts w:ascii="宋体" w:hAnsi="Courier New" w:eastAsia="宋体"/>
      <w:kern w:val="2"/>
      <w:sz w:val="21"/>
      <w:lang w:val="en-US" w:eastAsia="zh-CN" w:bidi="ar-SA"/>
    </w:rPr>
  </w:style>
  <w:style w:type="character" w:customStyle="1" w:styleId="848">
    <w:name w:val="Table Text Char"/>
    <w:link w:val="107"/>
    <w:autoRedefine/>
    <w:qFormat/>
    <w:uiPriority w:val="0"/>
    <w:rPr>
      <w:sz w:val="21"/>
      <w:szCs w:val="21"/>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autoRedefine/>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字符1"/>
    <w:link w:val="19"/>
    <w:autoRedefine/>
    <w:qFormat/>
    <w:uiPriority w:val="0"/>
    <w:rPr>
      <w:kern w:val="2"/>
      <w:sz w:val="21"/>
      <w:szCs w:val="24"/>
    </w:rPr>
  </w:style>
  <w:style w:type="character" w:customStyle="1" w:styleId="853">
    <w:name w:val="签名 字符"/>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autoRedefine/>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autoRedefine/>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autoRedefine/>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字符"/>
    <w:link w:val="10"/>
    <w:qFormat/>
    <w:uiPriority w:val="0"/>
    <w:rPr>
      <w:rFonts w:ascii="Arial" w:hAnsi="Arial" w:eastAsia="黑体"/>
      <w:kern w:val="2"/>
      <w:sz w:val="24"/>
      <w:szCs w:val="24"/>
    </w:rPr>
  </w:style>
  <w:style w:type="character" w:customStyle="1" w:styleId="865">
    <w:name w:val="标书表格字体格式 Char"/>
    <w:autoRedefine/>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autoRedefine/>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autoRedefine/>
    <w:qFormat/>
    <w:uiPriority w:val="0"/>
  </w:style>
  <w:style w:type="character" w:customStyle="1" w:styleId="872">
    <w:name w:val="tw4winPopup"/>
    <w:autoRedefine/>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autoRedefine/>
    <w:qFormat/>
    <w:uiPriority w:val="0"/>
    <w:rPr>
      <w:rFonts w:ascii="宋体" w:eastAsia="仿宋_GB2312" w:cs="宋体"/>
      <w:color w:val="000000"/>
      <w:sz w:val="24"/>
      <w:lang w:val="en-US" w:eastAsia="zh-CN" w:bidi="ar-SA"/>
    </w:rPr>
  </w:style>
  <w:style w:type="character" w:customStyle="1" w:styleId="875">
    <w:name w:val="Char Char212"/>
    <w:autoRedefine/>
    <w:qFormat/>
    <w:uiPriority w:val="0"/>
    <w:rPr>
      <w:rFonts w:eastAsia="宋体"/>
      <w:b/>
      <w:bCs/>
      <w:kern w:val="2"/>
      <w:sz w:val="21"/>
      <w:szCs w:val="24"/>
      <w:lang w:val="en-US" w:eastAsia="zh-CN" w:bidi="ar-SA"/>
    </w:rPr>
  </w:style>
  <w:style w:type="character" w:customStyle="1" w:styleId="876">
    <w:name w:val="文档结构图 Char"/>
    <w:autoRedefine/>
    <w:qFormat/>
    <w:uiPriority w:val="0"/>
    <w:rPr>
      <w:rFonts w:eastAsia="宋体"/>
      <w:kern w:val="2"/>
      <w:sz w:val="21"/>
      <w:szCs w:val="24"/>
      <w:lang w:val="en-US" w:eastAsia="zh-CN" w:bidi="ar-SA"/>
    </w:rPr>
  </w:style>
  <w:style w:type="character" w:customStyle="1" w:styleId="877">
    <w:name w:val="zbggmain style9"/>
    <w:autoRedefine/>
    <w:qFormat/>
    <w:uiPriority w:val="0"/>
  </w:style>
  <w:style w:type="character" w:customStyle="1" w:styleId="878">
    <w:name w:val="Char Char16"/>
    <w:autoRedefine/>
    <w:qFormat/>
    <w:uiPriority w:val="6"/>
    <w:rPr>
      <w:kern w:val="1"/>
      <w:sz w:val="18"/>
      <w:szCs w:val="18"/>
    </w:rPr>
  </w:style>
  <w:style w:type="character" w:customStyle="1" w:styleId="879">
    <w:name w:val="font51"/>
    <w:autoRedefine/>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字符"/>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autoRedefine/>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autoRedefine/>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字符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autoRedefine/>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autoRedefine/>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字符2"/>
    <w:link w:val="40"/>
    <w:autoRedefine/>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autoRedefine/>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autoRedefine/>
    <w:qFormat/>
    <w:uiPriority w:val="0"/>
    <w:rPr>
      <w:rFonts w:ascii="Arial" w:hAnsi="Arial" w:eastAsia="黑体" w:cs="Arial"/>
      <w:snapToGrid w:val="0"/>
      <w:kern w:val="0"/>
      <w:szCs w:val="21"/>
    </w:rPr>
  </w:style>
  <w:style w:type="character" w:customStyle="1" w:styleId="905">
    <w:name w:val="Char Char161"/>
    <w:autoRedefine/>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autoRedefine/>
    <w:qFormat/>
    <w:uiPriority w:val="0"/>
    <w:rPr>
      <w:rFonts w:ascii="Times New Roman" w:hAnsi="Times New Roman" w:eastAsia="宋体" w:cs="Times New Roman"/>
      <w:sz w:val="20"/>
      <w:szCs w:val="20"/>
    </w:rPr>
  </w:style>
  <w:style w:type="character" w:customStyle="1" w:styleId="909">
    <w:name w:val="编号，小四 Char"/>
    <w:link w:val="114"/>
    <w:autoRedefine/>
    <w:qFormat/>
    <w:uiPriority w:val="0"/>
    <w:rPr>
      <w:rFonts w:ascii="Arial" w:hAnsi="Arial"/>
      <w:sz w:val="24"/>
    </w:rPr>
  </w:style>
  <w:style w:type="character" w:customStyle="1" w:styleId="910">
    <w:name w:val="Font Style82"/>
    <w:autoRedefine/>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autoRedefine/>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autoRedefine/>
    <w:qFormat/>
    <w:uiPriority w:val="99"/>
    <w:rPr>
      <w:kern w:val="2"/>
      <w:sz w:val="18"/>
      <w:szCs w:val="18"/>
    </w:rPr>
  </w:style>
  <w:style w:type="character" w:customStyle="1" w:styleId="926">
    <w:name w:val="正文2 Char"/>
    <w:autoRedefine/>
    <w:qFormat/>
    <w:uiPriority w:val="0"/>
    <w:rPr>
      <w:rFonts w:eastAsia="宋体"/>
      <w:kern w:val="2"/>
      <w:sz w:val="24"/>
      <w:lang w:val="en-US" w:eastAsia="zh-CN" w:bidi="ar-SA"/>
    </w:rPr>
  </w:style>
  <w:style w:type="character" w:customStyle="1" w:styleId="927">
    <w:name w:val="Char Char21"/>
    <w:autoRedefine/>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autoRedefine/>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字符"/>
    <w:link w:val="37"/>
    <w:qFormat/>
    <w:uiPriority w:val="0"/>
    <w:rPr>
      <w:kern w:val="2"/>
      <w:sz w:val="21"/>
      <w:szCs w:val="24"/>
      <w:lang w:val="zh-CN"/>
    </w:rPr>
  </w:style>
  <w:style w:type="character" w:customStyle="1" w:styleId="938">
    <w:name w:val="无间隔 Char"/>
    <w:link w:val="165"/>
    <w:autoRedefine/>
    <w:qFormat/>
    <w:uiPriority w:val="99"/>
    <w:rPr>
      <w:kern w:val="2"/>
      <w:sz w:val="21"/>
      <w:szCs w:val="22"/>
    </w:rPr>
  </w:style>
  <w:style w:type="character" w:customStyle="1" w:styleId="939">
    <w:name w:val="标准文本 Char Char"/>
    <w:link w:val="604"/>
    <w:autoRedefine/>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autoRedefine/>
    <w:qFormat/>
    <w:uiPriority w:val="0"/>
    <w:rPr>
      <w:rFonts w:hint="eastAsia" w:ascii="仿宋" w:hAnsi="仿宋" w:eastAsia="仿宋" w:cs="仿宋"/>
      <w:color w:val="000000"/>
      <w:sz w:val="22"/>
      <w:szCs w:val="22"/>
      <w:u w:val="none"/>
    </w:rPr>
  </w:style>
  <w:style w:type="table" w:customStyle="1" w:styleId="956">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2">
    <w:name w:val="列表段落11"/>
    <w:basedOn w:val="1"/>
    <w:autoRedefine/>
    <w:qFormat/>
    <w:uiPriority w:val="34"/>
    <w:pPr>
      <w:adjustRightInd/>
      <w:ind w:right="238" w:firstLine="420"/>
    </w:pPr>
    <w:rPr>
      <w:rFonts w:ascii="Calibri" w:hAnsi="Calibri"/>
      <w:sz w:val="24"/>
    </w:rPr>
  </w:style>
  <w:style w:type="table" w:customStyle="1" w:styleId="963">
    <w:name w:val="Table Normal"/>
    <w:unhideWhenUsed/>
    <w:qFormat/>
    <w:uiPriority w:val="0"/>
    <w:tblPr>
      <w:tblCellMar>
        <w:top w:w="0" w:type="dxa"/>
        <w:left w:w="0" w:type="dxa"/>
        <w:bottom w:w="0" w:type="dxa"/>
        <w:right w:w="0" w:type="dxa"/>
      </w:tblCellMar>
    </w:tblPr>
  </w:style>
  <w:style w:type="paragraph" w:customStyle="1" w:styleId="964">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 w:type="paragraph" w:styleId="96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39</Pages>
  <Words>15666</Words>
  <Characters>17329</Characters>
  <Lines>177</Lines>
  <Paragraphs>50</Paragraphs>
  <TotalTime>2</TotalTime>
  <ScaleCrop>false</ScaleCrop>
  <LinksUpToDate>false</LinksUpToDate>
  <CharactersWithSpaces>18047</CharactersWithSpaces>
  <Application>WPS Office_6.10.2.8876_F1E327BC-269C-435d-A152-05C5408002CA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2025-01-09T15:09:00Z</dcterms:created>
  <dc:creator>玥</dc:creator>
  <cp:lastModifiedBy>maruko</cp:lastModifiedBy>
  <cp:lastPrinted>2024-12-25T18:55:00Z</cp:lastPrinted>
  <dcterms:modified xsi:type="dcterms:W3CDTF">2025-01-17T21:33:37Z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2052-6.10.2.8876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2872E1994EE3D3C4315C8A67445E9D45_43</vt:lpwstr>
  </property>
  <property fmtid="{D5CDD505-2E9C-101B-9397-08002B2CF9AE}" pid="5" name="KSOTemplateDocerSaveRecord">
    <vt:lpwstr>eyJoZGlkIjoiMzRjNWE1OGE1ZDU4MzIyNzUzMDVjYTNiOGQwYmQ5YzQiLCJ1c2VySWQiOiIxOTg5NzQ2MzMifQ==</vt:lpwstr>
  </property>
</Properties>
</file>