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C3B4C">
      <w:pPr>
        <w:spacing w:line="360" w:lineRule="auto"/>
        <w:jc w:val="center"/>
        <w:rPr>
          <w:rFonts w:ascii="宋体" w:hAnsi="宋体" w:cs="宋体"/>
          <w:b/>
          <w:sz w:val="24"/>
        </w:rPr>
      </w:pPr>
    </w:p>
    <w:p w14:paraId="7257E4EE">
      <w:pPr>
        <w:spacing w:line="360" w:lineRule="auto"/>
        <w:jc w:val="center"/>
        <w:rPr>
          <w:rFonts w:ascii="宋体" w:hAnsi="宋体" w:cs="宋体"/>
          <w:b/>
          <w:sz w:val="24"/>
        </w:rPr>
      </w:pPr>
    </w:p>
    <w:p w14:paraId="5287F29B">
      <w:pPr>
        <w:adjustRightInd/>
        <w:spacing w:line="360" w:lineRule="auto"/>
        <w:jc w:val="center"/>
        <w:rPr>
          <w:rFonts w:ascii="宋体" w:hAnsi="宋体" w:cs="宋体"/>
          <w:sz w:val="48"/>
          <w:szCs w:val="48"/>
        </w:rPr>
      </w:pPr>
      <w:r>
        <w:rPr>
          <w:rFonts w:hint="eastAsia" w:ascii="宋体" w:hAnsi="宋体" w:cs="宋体"/>
          <w:sz w:val="48"/>
          <w:szCs w:val="48"/>
        </w:rPr>
        <w:t>桐君街道大管家片区环卫市政一体化作业服务项目</w:t>
      </w:r>
    </w:p>
    <w:p w14:paraId="55FFC96A">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963BE55">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E9B0D6B">
      <w:pPr>
        <w:snapToGrid w:val="0"/>
        <w:spacing w:line="360" w:lineRule="auto"/>
        <w:jc w:val="center"/>
        <w:rPr>
          <w:rFonts w:ascii="宋体" w:hAnsi="宋体" w:cs="宋体"/>
          <w:color w:val="FF0000"/>
          <w:sz w:val="30"/>
          <w:szCs w:val="30"/>
        </w:rPr>
      </w:pPr>
      <w:r>
        <w:rPr>
          <w:rFonts w:hint="eastAsia" w:ascii="宋体" w:hAnsi="宋体" w:cs="宋体"/>
          <w:color w:val="FF0000"/>
          <w:sz w:val="30"/>
          <w:szCs w:val="30"/>
        </w:rPr>
        <w:t xml:space="preserve">编号: QDZFCG2025TL-GK-006                            </w:t>
      </w:r>
    </w:p>
    <w:p w14:paraId="4E2FF095">
      <w:pPr>
        <w:adjustRightInd/>
        <w:spacing w:line="360" w:lineRule="auto"/>
        <w:rPr>
          <w:rFonts w:ascii="宋体" w:hAnsi="宋体" w:cs="宋体"/>
          <w:sz w:val="28"/>
          <w:szCs w:val="20"/>
        </w:rPr>
      </w:pPr>
    </w:p>
    <w:p w14:paraId="663662D0">
      <w:pPr>
        <w:spacing w:line="360" w:lineRule="auto"/>
        <w:jc w:val="center"/>
        <w:rPr>
          <w:rFonts w:ascii="宋体" w:hAnsi="宋体" w:cs="宋体"/>
          <w:b/>
          <w:sz w:val="44"/>
          <w:szCs w:val="44"/>
        </w:rPr>
      </w:pPr>
      <w:r>
        <w:rPr>
          <w:rFonts w:hint="eastAsia" w:ascii="宋体" w:hAnsi="宋体" w:cs="宋体"/>
          <w:b/>
          <w:sz w:val="44"/>
          <w:szCs w:val="44"/>
        </w:rPr>
        <w:t xml:space="preserve"> </w:t>
      </w:r>
    </w:p>
    <w:p w14:paraId="54741018">
      <w:pPr>
        <w:spacing w:line="360" w:lineRule="auto"/>
        <w:jc w:val="center"/>
        <w:rPr>
          <w:rFonts w:ascii="宋体" w:hAnsi="宋体" w:cs="宋体"/>
          <w:b/>
          <w:sz w:val="44"/>
          <w:szCs w:val="44"/>
        </w:rPr>
      </w:pPr>
    </w:p>
    <w:p w14:paraId="2F23D928">
      <w:pPr>
        <w:spacing w:line="360" w:lineRule="auto"/>
        <w:jc w:val="center"/>
        <w:rPr>
          <w:rFonts w:ascii="宋体" w:hAnsi="宋体" w:cs="宋体"/>
          <w:b/>
          <w:sz w:val="44"/>
          <w:szCs w:val="44"/>
        </w:rPr>
      </w:pPr>
    </w:p>
    <w:p w14:paraId="15C475F0">
      <w:pPr>
        <w:spacing w:line="360" w:lineRule="auto"/>
        <w:jc w:val="center"/>
        <w:rPr>
          <w:rFonts w:ascii="宋体" w:hAnsi="宋体" w:cs="宋体"/>
          <w:b/>
          <w:sz w:val="44"/>
          <w:szCs w:val="44"/>
        </w:rPr>
      </w:pPr>
    </w:p>
    <w:p w14:paraId="2F77E347">
      <w:pPr>
        <w:spacing w:line="360" w:lineRule="auto"/>
        <w:jc w:val="center"/>
        <w:rPr>
          <w:rFonts w:ascii="宋体" w:hAnsi="宋体" w:cs="宋体"/>
          <w:b/>
          <w:sz w:val="44"/>
          <w:szCs w:val="44"/>
        </w:rPr>
      </w:pPr>
    </w:p>
    <w:p w14:paraId="0689858B">
      <w:pPr>
        <w:spacing w:line="360" w:lineRule="auto"/>
        <w:rPr>
          <w:rFonts w:ascii="宋体" w:hAnsi="宋体" w:cs="宋体"/>
          <w:sz w:val="24"/>
        </w:rPr>
      </w:pPr>
    </w:p>
    <w:p w14:paraId="1A0B5766">
      <w:pPr>
        <w:spacing w:line="360" w:lineRule="auto"/>
        <w:rPr>
          <w:rFonts w:ascii="宋体" w:hAnsi="宋体" w:cs="宋体"/>
          <w:sz w:val="32"/>
          <w:szCs w:val="32"/>
        </w:rPr>
      </w:pPr>
    </w:p>
    <w:p w14:paraId="34A997F1">
      <w:pPr>
        <w:snapToGrid w:val="0"/>
        <w:spacing w:line="360" w:lineRule="auto"/>
        <w:jc w:val="center"/>
        <w:rPr>
          <w:rFonts w:ascii="宋体" w:hAnsi="宋体" w:cs="宋体"/>
          <w:bCs/>
          <w:sz w:val="32"/>
          <w:szCs w:val="32"/>
        </w:rPr>
      </w:pPr>
      <w:r>
        <w:rPr>
          <w:rFonts w:hint="eastAsia" w:ascii="宋体" w:hAnsi="宋体" w:cs="宋体"/>
          <w:bCs/>
          <w:sz w:val="32"/>
          <w:szCs w:val="32"/>
        </w:rPr>
        <w:t xml:space="preserve">桐庐县人民政府桐君街道办事处             </w:t>
      </w:r>
    </w:p>
    <w:p w14:paraId="15837B9E">
      <w:pPr>
        <w:snapToGrid w:val="0"/>
        <w:spacing w:line="360" w:lineRule="auto"/>
        <w:jc w:val="center"/>
        <w:rPr>
          <w:rFonts w:ascii="宋体" w:hAnsi="宋体" w:cs="宋体"/>
          <w:bCs/>
          <w:sz w:val="32"/>
          <w:szCs w:val="32"/>
        </w:rPr>
      </w:pPr>
      <w:r>
        <w:rPr>
          <w:rFonts w:hint="eastAsia" w:ascii="宋体" w:hAnsi="宋体" w:cs="宋体"/>
          <w:bCs/>
          <w:sz w:val="32"/>
          <w:szCs w:val="32"/>
        </w:rPr>
        <w:t>浙江乾达项目管理有限公司</w:t>
      </w:r>
    </w:p>
    <w:p w14:paraId="42E8202D">
      <w:pPr>
        <w:spacing w:line="360" w:lineRule="auto"/>
        <w:jc w:val="center"/>
        <w:rPr>
          <w:rFonts w:ascii="宋体" w:hAnsi="宋体" w:cs="宋体"/>
          <w:sz w:val="24"/>
        </w:rPr>
      </w:pPr>
      <w:r>
        <w:rPr>
          <w:rFonts w:hint="eastAsia" w:ascii="宋体" w:hAnsi="宋体" w:cs="宋体"/>
          <w:bCs/>
          <w:color w:val="FF0000"/>
          <w:sz w:val="32"/>
          <w:szCs w:val="32"/>
        </w:rPr>
        <w:t>二〇二五年二月</w:t>
      </w:r>
      <w:r>
        <w:rPr>
          <w:rFonts w:hint="eastAsia" w:ascii="宋体" w:hAnsi="宋体" w:cs="宋体"/>
          <w:sz w:val="24"/>
        </w:rPr>
        <w:br w:type="page"/>
      </w:r>
      <w:bookmarkStart w:id="0" w:name="_Hlt67893495"/>
      <w:bookmarkEnd w:id="0"/>
    </w:p>
    <w:p w14:paraId="28895AD9">
      <w:pPr>
        <w:spacing w:line="360" w:lineRule="auto"/>
        <w:jc w:val="center"/>
        <w:rPr>
          <w:rFonts w:ascii="宋体" w:hAnsi="宋体" w:cs="宋体"/>
          <w:sz w:val="24"/>
        </w:rPr>
      </w:pPr>
    </w:p>
    <w:p w14:paraId="15C6C496">
      <w:pPr>
        <w:spacing w:line="360" w:lineRule="auto"/>
        <w:jc w:val="center"/>
        <w:rPr>
          <w:rFonts w:ascii="宋体" w:hAnsi="宋体" w:cs="宋体"/>
          <w:b/>
          <w:sz w:val="48"/>
          <w:szCs w:val="48"/>
        </w:rPr>
      </w:pPr>
      <w:r>
        <w:rPr>
          <w:rFonts w:hint="eastAsia" w:ascii="宋体" w:hAnsi="宋体" w:cs="宋体"/>
          <w:b/>
          <w:sz w:val="48"/>
          <w:szCs w:val="48"/>
        </w:rPr>
        <w:t>目  录</w:t>
      </w:r>
    </w:p>
    <w:p w14:paraId="064BA865">
      <w:pPr>
        <w:spacing w:line="360" w:lineRule="auto"/>
        <w:rPr>
          <w:rFonts w:ascii="宋体" w:hAnsi="宋体" w:cs="宋体"/>
          <w:sz w:val="32"/>
          <w:szCs w:val="32"/>
        </w:rPr>
      </w:pPr>
    </w:p>
    <w:p w14:paraId="48A66BB0">
      <w:pPr>
        <w:spacing w:line="360" w:lineRule="auto"/>
        <w:rPr>
          <w:rFonts w:ascii="宋体" w:hAnsi="宋体" w:cs="宋体"/>
          <w:sz w:val="32"/>
          <w:szCs w:val="32"/>
        </w:rPr>
      </w:pPr>
    </w:p>
    <w:p w14:paraId="484F97E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700DCA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5B2460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F220D22">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5AE732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8D52BD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5BFB31B">
      <w:pPr>
        <w:spacing w:line="360" w:lineRule="auto"/>
        <w:ind w:firstLine="549" w:firstLineChars="229"/>
        <w:rPr>
          <w:rFonts w:ascii="宋体" w:hAnsi="宋体" w:cs="宋体"/>
          <w:sz w:val="24"/>
        </w:rPr>
      </w:pPr>
      <w:bookmarkStart w:id="1" w:name="_Hlt91233176"/>
      <w:bookmarkEnd w:id="1"/>
      <w:bookmarkStart w:id="2" w:name="_Toc91899869"/>
    </w:p>
    <w:p w14:paraId="1724D6E8">
      <w:pPr>
        <w:spacing w:line="360" w:lineRule="auto"/>
        <w:ind w:firstLine="549" w:firstLineChars="229"/>
        <w:rPr>
          <w:rFonts w:ascii="宋体" w:hAnsi="宋体" w:cs="宋体"/>
          <w:sz w:val="24"/>
        </w:rPr>
      </w:pPr>
    </w:p>
    <w:p w14:paraId="0BF46913">
      <w:pPr>
        <w:spacing w:line="360" w:lineRule="auto"/>
        <w:ind w:firstLine="549" w:firstLineChars="229"/>
        <w:rPr>
          <w:rFonts w:ascii="宋体" w:hAnsi="宋体" w:cs="宋体"/>
          <w:sz w:val="24"/>
        </w:rPr>
      </w:pPr>
    </w:p>
    <w:p w14:paraId="3172AA5F">
      <w:pPr>
        <w:spacing w:line="360" w:lineRule="auto"/>
        <w:ind w:firstLine="549" w:firstLineChars="229"/>
        <w:rPr>
          <w:rFonts w:ascii="宋体" w:hAnsi="宋体" w:cs="宋体"/>
          <w:sz w:val="24"/>
        </w:rPr>
      </w:pPr>
    </w:p>
    <w:p w14:paraId="1D4B8DB3">
      <w:pPr>
        <w:spacing w:line="360" w:lineRule="auto"/>
        <w:ind w:firstLine="549" w:firstLineChars="229"/>
        <w:rPr>
          <w:rFonts w:ascii="宋体" w:hAnsi="宋体" w:cs="宋体"/>
          <w:sz w:val="24"/>
        </w:rPr>
      </w:pPr>
    </w:p>
    <w:p w14:paraId="63E009D3">
      <w:pPr>
        <w:spacing w:line="360" w:lineRule="auto"/>
        <w:ind w:firstLine="549" w:firstLineChars="229"/>
        <w:rPr>
          <w:rFonts w:ascii="宋体" w:hAnsi="宋体" w:cs="宋体"/>
          <w:sz w:val="24"/>
        </w:rPr>
      </w:pPr>
    </w:p>
    <w:p w14:paraId="3F14C7F4">
      <w:pPr>
        <w:spacing w:line="360" w:lineRule="auto"/>
        <w:ind w:firstLine="549" w:firstLineChars="229"/>
        <w:rPr>
          <w:rFonts w:ascii="宋体" w:hAnsi="宋体" w:cs="宋体"/>
          <w:sz w:val="24"/>
        </w:rPr>
      </w:pPr>
    </w:p>
    <w:p w14:paraId="76FD0BEA">
      <w:pPr>
        <w:spacing w:line="360" w:lineRule="auto"/>
        <w:ind w:firstLine="549" w:firstLineChars="229"/>
        <w:rPr>
          <w:rFonts w:ascii="宋体" w:hAnsi="宋体" w:cs="宋体"/>
          <w:sz w:val="24"/>
        </w:rPr>
      </w:pPr>
    </w:p>
    <w:p w14:paraId="52E8508F">
      <w:pPr>
        <w:spacing w:line="360" w:lineRule="auto"/>
        <w:ind w:firstLine="549" w:firstLineChars="229"/>
        <w:rPr>
          <w:rFonts w:ascii="宋体" w:hAnsi="宋体" w:cs="宋体"/>
          <w:sz w:val="24"/>
        </w:rPr>
      </w:pPr>
    </w:p>
    <w:p w14:paraId="71F6946F">
      <w:pPr>
        <w:spacing w:line="360" w:lineRule="auto"/>
        <w:ind w:firstLine="549" w:firstLineChars="229"/>
        <w:rPr>
          <w:rFonts w:ascii="宋体" w:hAnsi="宋体" w:cs="宋体"/>
          <w:sz w:val="24"/>
        </w:rPr>
      </w:pPr>
    </w:p>
    <w:p w14:paraId="3E997708">
      <w:pPr>
        <w:spacing w:line="360" w:lineRule="auto"/>
        <w:ind w:firstLine="549" w:firstLineChars="229"/>
        <w:rPr>
          <w:rFonts w:ascii="宋体" w:hAnsi="宋体" w:cs="宋体"/>
          <w:sz w:val="24"/>
        </w:rPr>
      </w:pPr>
    </w:p>
    <w:p w14:paraId="4A6A1CA4">
      <w:pPr>
        <w:spacing w:line="360" w:lineRule="auto"/>
        <w:ind w:firstLine="549" w:firstLineChars="229"/>
        <w:rPr>
          <w:rFonts w:ascii="宋体" w:hAnsi="宋体" w:cs="宋体"/>
          <w:sz w:val="24"/>
        </w:rPr>
      </w:pPr>
    </w:p>
    <w:p w14:paraId="3BA73394">
      <w:pPr>
        <w:spacing w:line="360" w:lineRule="auto"/>
        <w:rPr>
          <w:rFonts w:ascii="宋体" w:hAnsi="宋体" w:cs="宋体"/>
          <w:sz w:val="24"/>
        </w:rPr>
      </w:pPr>
    </w:p>
    <w:p w14:paraId="33612685">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9EF11C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90201E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sz w:val="24"/>
          <w:u w:val="single"/>
        </w:rPr>
        <w:t>桐君街道大管家片区环卫市政一体化作业服务项目</w:t>
      </w:r>
      <w:r>
        <w:rPr>
          <w:rFonts w:hint="eastAsia" w:asciiTheme="minorEastAsia" w:hAnsiTheme="minorEastAsia" w:eastAsiaTheme="minorEastAsia"/>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color w:val="FF0000"/>
          <w:kern w:val="2"/>
          <w:sz w:val="24"/>
          <w:szCs w:val="24"/>
        </w:rPr>
        <w:t xml:space="preserve">2025年00月00日00点 00分00秒  </w:t>
      </w:r>
      <w:r>
        <w:rPr>
          <w:rStyle w:val="76"/>
          <w:rFonts w:hint="eastAsia" w:ascii="宋体" w:hAnsi="宋体" w:eastAsia="宋体" w:cs="宋体"/>
          <w:snapToGrid/>
          <w:color w:val="FF0000"/>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w:t>
      </w:r>
      <w:r>
        <w:rPr>
          <w:rFonts w:hint="eastAsia" w:asciiTheme="minorEastAsia" w:hAnsiTheme="minorEastAsia" w:eastAsiaTheme="minorEastAsia"/>
          <w:sz w:val="24"/>
        </w:rPr>
        <w:t>投标文件。</w:t>
      </w:r>
    </w:p>
    <w:p w14:paraId="7E9B4564">
      <w:pPr>
        <w:spacing w:line="360" w:lineRule="auto"/>
        <w:rPr>
          <w:rFonts w:ascii="宋体" w:hAnsi="宋体" w:cs="宋体"/>
          <w:b/>
          <w:sz w:val="24"/>
        </w:rPr>
      </w:pPr>
      <w:r>
        <w:rPr>
          <w:rFonts w:hint="eastAsia" w:ascii="宋体" w:hAnsi="宋体" w:cs="宋体"/>
          <w:b/>
          <w:sz w:val="24"/>
        </w:rPr>
        <w:t xml:space="preserve">一、项目基本情况                                            </w:t>
      </w:r>
    </w:p>
    <w:p w14:paraId="30DF5523">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项目编号：QDZFCG2025TL-GK-006</w:t>
      </w:r>
      <w:r>
        <w:rPr>
          <w:rFonts w:hint="eastAsia" w:ascii="宋体" w:hAnsi="宋体" w:cs="宋体"/>
          <w:color w:val="FF0000"/>
          <w:sz w:val="24"/>
        </w:rPr>
        <w:t xml:space="preserve">                             </w:t>
      </w:r>
    </w:p>
    <w:p w14:paraId="48AE66BA">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桐君街道大管家片区环卫市政一体化作业服务项目</w:t>
      </w:r>
    </w:p>
    <w:p w14:paraId="1A4E207C">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15566302</w:t>
      </w:r>
    </w:p>
    <w:p w14:paraId="0F4B8E88">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
          <w:sz w:val="24"/>
          <w:lang w:val="en-US" w:eastAsia="zh-CN"/>
        </w:rPr>
        <w:t>15566302</w:t>
      </w:r>
      <w:bookmarkStart w:id="527" w:name="_GoBack"/>
      <w:bookmarkEnd w:id="527"/>
    </w:p>
    <w:p w14:paraId="38108996">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 xml:space="preserve">桐庐县人民政府桐君街道办事处           </w:t>
      </w:r>
    </w:p>
    <w:p w14:paraId="05CE2A5E">
      <w:pPr>
        <w:pStyle w:val="15"/>
        <w:spacing w:line="360" w:lineRule="auto"/>
        <w:ind w:firstLine="480"/>
        <w:rPr>
          <w:rFonts w:asciiTheme="minorEastAsia" w:hAnsiTheme="minorEastAsia" w:eastAsiaTheme="minorEastAsia"/>
          <w:snapToGrid/>
          <w:color w:val="auto"/>
          <w:kern w:val="2"/>
          <w:sz w:val="24"/>
          <w:szCs w:val="24"/>
        </w:rPr>
      </w:pPr>
      <w:r>
        <w:rPr>
          <w:rFonts w:hint="eastAsia" w:hAnsi="宋体" w:cs="宋体"/>
          <w:b/>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w:t>
      </w:r>
    </w:p>
    <w:p w14:paraId="794345B0">
      <w:pPr>
        <w:pStyle w:val="15"/>
        <w:spacing w:line="360" w:lineRule="auto"/>
        <w:ind w:firstLine="480"/>
        <w:rPr>
          <w:rFonts w:hAnsi="宋体"/>
          <w:sz w:val="22"/>
          <w:szCs w:val="22"/>
        </w:rPr>
      </w:pPr>
      <w:r>
        <w:rPr>
          <w:rFonts w:hint="eastAsia" w:hAnsi="宋体" w:cs="宋体"/>
          <w:b/>
          <w:snapToGrid/>
          <w:color w:val="auto"/>
          <w:kern w:val="2"/>
          <w:sz w:val="24"/>
          <w:szCs w:val="24"/>
        </w:rPr>
        <w:t>合同履约期限：</w:t>
      </w:r>
      <w:r>
        <w:rPr>
          <w:rFonts w:hint="eastAsia"/>
          <w:b/>
          <w:sz w:val="24"/>
          <w:szCs w:val="24"/>
        </w:rPr>
        <w:t>本项目</w:t>
      </w:r>
      <w:r>
        <w:rPr>
          <w:rFonts w:hint="eastAsia" w:hAnsi="宋体" w:cs="宋体"/>
          <w:b/>
          <w:snapToGrid/>
          <w:color w:val="auto"/>
          <w:kern w:val="2"/>
          <w:sz w:val="24"/>
          <w:szCs w:val="24"/>
        </w:rPr>
        <w:t>服务期限2年，合同一年一签。</w:t>
      </w:r>
      <w:r>
        <w:rPr>
          <w:rFonts w:hint="eastAsia" w:hAnsi="宋体"/>
          <w:sz w:val="24"/>
          <w:szCs w:val="24"/>
        </w:rPr>
        <w:t>(</w:t>
      </w:r>
      <w:r>
        <w:rPr>
          <w:rFonts w:hint="eastAsia" w:hAnsi="宋体"/>
          <w:bCs/>
          <w:sz w:val="24"/>
          <w:szCs w:val="24"/>
        </w:rPr>
        <w:t>具体服务期以合同签订为准</w:t>
      </w:r>
      <w:r>
        <w:rPr>
          <w:rFonts w:hint="eastAsia" w:hAnsi="宋体"/>
          <w:sz w:val="24"/>
          <w:szCs w:val="24"/>
        </w:rPr>
        <w:t>)。</w:t>
      </w:r>
    </w:p>
    <w:p w14:paraId="44939868">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807599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3CD04B4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25851DE">
      <w:pPr>
        <w:spacing w:line="600" w:lineRule="exact"/>
        <w:rPr>
          <w:rFonts w:ascii="宋体" w:hAnsi="宋体" w:cs="宋体"/>
          <w:snapToGrid w:val="0"/>
          <w:kern w:val="28"/>
          <w:sz w:val="24"/>
        </w:rPr>
      </w:pPr>
      <w:r>
        <w:rPr>
          <w:rFonts w:hint="eastAsia" w:ascii="宋体" w:hAnsi="宋体" w:cs="宋体"/>
          <w:snapToGrid w:val="0"/>
          <w:kern w:val="28"/>
          <w:sz w:val="24"/>
          <w:szCs w:val="20"/>
        </w:rPr>
        <w:t xml:space="preserve">   </w:t>
      </w:r>
      <w:r>
        <w:rPr>
          <w:rFonts w:hint="eastAsia" w:ascii="宋体" w:hAnsi="宋体" w:cs="宋体"/>
          <w:snapToGrid w:val="0"/>
          <w:kern w:val="28"/>
          <w:sz w:val="24"/>
        </w:rPr>
        <w:t xml:space="preserve"> 2.落实政府采购政策需满足的资格要求：</w:t>
      </w:r>
    </w:p>
    <w:p w14:paraId="64A7F74D">
      <w:pPr>
        <w:spacing w:line="600" w:lineRule="exact"/>
        <w:ind w:firstLine="480" w:firstLineChars="200"/>
        <w:rPr>
          <w:rFonts w:ascii="宋体" w:hAnsi="宋体" w:cs="宋体"/>
          <w:sz w:val="24"/>
        </w:rPr>
      </w:pPr>
      <w:r>
        <w:rPr>
          <w:rFonts w:hint="eastAsia" w:ascii="宋体" w:hAnsi="宋体" w:cs="宋体"/>
          <w:kern w:val="0"/>
          <w:sz w:val="24"/>
        </w:rPr>
        <w:sym w:font="Wingdings" w:char="F0FE"/>
      </w:r>
      <w:r>
        <w:rPr>
          <w:rFonts w:hint="eastAsia" w:ascii="宋体" w:hAnsi="宋体" w:cs="宋体"/>
          <w:sz w:val="24"/>
        </w:rPr>
        <w:t>无；</w:t>
      </w:r>
    </w:p>
    <w:p w14:paraId="4D2AFB0C">
      <w:pPr>
        <w:spacing w:line="600" w:lineRule="exact"/>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14:paraId="712E6063">
      <w:pPr>
        <w:spacing w:line="600" w:lineRule="exact"/>
        <w:ind w:firstLine="897" w:firstLineChars="374"/>
        <w:rPr>
          <w:rFonts w:ascii="宋体" w:hAnsi="宋体" w:cs="宋体"/>
          <w:sz w:val="24"/>
          <w:u w:val="single"/>
        </w:rPr>
      </w:pPr>
      <w:r>
        <w:rPr>
          <w:rFonts w:hint="eastAsia" w:ascii="宋体" w:hAnsi="宋体" w:cs="宋体"/>
          <w:kern w:val="0"/>
          <w:sz w:val="24"/>
        </w:rPr>
        <w:t>☐</w:t>
      </w:r>
      <w:r>
        <w:rPr>
          <w:rFonts w:hint="eastAsia" w:ascii="宋体" w:hAnsi="宋体" w:cs="宋体"/>
          <w:sz w:val="24"/>
        </w:rPr>
        <w:t>货物全部由符合政策要求的中小企业制造，提供中小企业声明函；</w:t>
      </w:r>
    </w:p>
    <w:p w14:paraId="4C3DCA99">
      <w:pPr>
        <w:spacing w:line="600" w:lineRule="exact"/>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货物全部由符合政策要求的小微企业制造，提供中小企业声明函；</w:t>
      </w:r>
    </w:p>
    <w:p w14:paraId="2C265114">
      <w:pPr>
        <w:spacing w:line="600" w:lineRule="exact"/>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服务全部由符合政策要求的中小企业承接，提供中小企业声明函；</w:t>
      </w:r>
    </w:p>
    <w:p w14:paraId="71841C94">
      <w:pPr>
        <w:spacing w:line="600" w:lineRule="exact"/>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14:paraId="6F12A0C7">
      <w:pPr>
        <w:spacing w:line="6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14:paraId="2047B574">
      <w:pPr>
        <w:spacing w:line="6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14:paraId="4B6720B3">
      <w:pPr>
        <w:spacing w:line="600" w:lineRule="exact"/>
        <w:ind w:firstLine="480" w:firstLineChars="200"/>
        <w:rPr>
          <w:rFonts w:ascii="宋体" w:hAnsi="宋体" w:cs="宋体"/>
          <w:sz w:val="24"/>
        </w:rPr>
      </w:pPr>
      <w:r>
        <w:rPr>
          <w:rFonts w:hint="eastAsia" w:ascii="宋体" w:hAnsi="宋体" w:cs="宋体"/>
          <w:sz w:val="24"/>
        </w:rPr>
        <w:t>3.本项目的特定资格要求：无；</w:t>
      </w:r>
    </w:p>
    <w:p w14:paraId="63F5F40E">
      <w:pPr>
        <w:snapToGrid w:val="0"/>
        <w:spacing w:line="600" w:lineRule="exact"/>
        <w:ind w:firstLine="480" w:firstLineChars="200"/>
        <w:rPr>
          <w:rFonts w:ascii="宋体" w:hAnsi="宋体" w:cs="宋体"/>
          <w:sz w:val="24"/>
        </w:rPr>
      </w:pPr>
      <w:r>
        <w:rPr>
          <w:rFonts w:hint="eastAsia" w:ascii="宋体" w:hAnsi="宋体" w:cs="宋体"/>
          <w:sz w:val="24"/>
        </w:rPr>
        <w:t xml:space="preserve">4.单位负责人为同一人或者存在直接控股、管理关系的不同供应商，不得参加同一合同项下的政府采购活动；为采购项目提供整体设计、规范编制或者项目管理、监理、检测等服务后不得再参加该采购项目的其他采购活动。  </w:t>
      </w:r>
    </w:p>
    <w:p w14:paraId="4004DD10">
      <w:pPr>
        <w:snapToGrid w:val="0"/>
        <w:spacing w:line="600" w:lineRule="exact"/>
        <w:ind w:firstLine="480" w:firstLineChars="200"/>
        <w:rPr>
          <w:rFonts w:ascii="宋体" w:hAnsi="宋体" w:cs="宋体"/>
          <w:sz w:val="24"/>
        </w:rPr>
      </w:pPr>
      <w:r>
        <w:rPr>
          <w:rFonts w:hint="eastAsia" w:ascii="宋体" w:hAnsi="宋体" w:cs="宋体"/>
          <w:sz w:val="24"/>
        </w:rPr>
        <w:t>5.供应商采用联合体投标的：提供联合协议，联合体投标的联合体各方承担连带责任，联合体成员（含联合体牵头人）</w:t>
      </w:r>
      <w:r>
        <w:rPr>
          <w:rFonts w:hint="eastAsia" w:ascii="宋体" w:hAnsi="宋体" w:cs="宋体"/>
          <w:b/>
          <w:bCs/>
          <w:color w:val="FF0000"/>
          <w:sz w:val="24"/>
          <w:highlight w:val="yellow"/>
        </w:rPr>
        <w:t>不得超过2个。</w:t>
      </w:r>
    </w:p>
    <w:p w14:paraId="5A0FD9C3">
      <w:pPr>
        <w:snapToGrid w:val="0"/>
        <w:spacing w:line="600" w:lineRule="exact"/>
        <w:ind w:firstLine="480" w:firstLineChars="200"/>
        <w:rPr>
          <w:rFonts w:ascii="宋体" w:hAnsi="宋体" w:cs="宋体"/>
          <w:sz w:val="24"/>
        </w:rPr>
      </w:pPr>
      <w:r>
        <w:rPr>
          <w:rFonts w:hint="eastAsia" w:ascii="宋体" w:hAnsi="宋体" w:cs="宋体"/>
          <w:sz w:val="24"/>
        </w:rPr>
        <w:t>6.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159C79">
      <w:pPr>
        <w:spacing w:line="360" w:lineRule="auto"/>
        <w:rPr>
          <w:rFonts w:ascii="宋体" w:hAnsi="宋体" w:cs="宋体"/>
          <w:b/>
          <w:sz w:val="24"/>
        </w:rPr>
      </w:pPr>
      <w:r>
        <w:rPr>
          <w:rFonts w:hint="eastAsia" w:ascii="宋体" w:hAnsi="宋体" w:cs="宋体"/>
          <w:b/>
          <w:sz w:val="24"/>
        </w:rPr>
        <w:t xml:space="preserve">三、获取招标文件 </w:t>
      </w:r>
    </w:p>
    <w:p w14:paraId="67BF502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2025年00月00日</w:t>
      </w:r>
      <w:r>
        <w:rPr>
          <w:rFonts w:hint="eastAsia" w:ascii="宋体" w:hAnsi="宋体" w:cs="宋体"/>
          <w:sz w:val="24"/>
        </w:rPr>
        <w:t>，每天上午00:00至12:00 ，下午12:00至23:59（北京时间，线上获取法定节假日均可，线下获取文件法定节假日除外）</w:t>
      </w:r>
    </w:p>
    <w:p w14:paraId="765A78AA">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0A46B02">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158923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995967F">
      <w:pPr>
        <w:spacing w:line="360" w:lineRule="auto"/>
        <w:rPr>
          <w:rFonts w:ascii="宋体" w:hAnsi="宋体" w:cs="宋体"/>
          <w:b/>
          <w:sz w:val="24"/>
        </w:rPr>
      </w:pPr>
      <w:r>
        <w:rPr>
          <w:rFonts w:hint="eastAsia" w:ascii="宋体" w:hAnsi="宋体" w:cs="宋体"/>
          <w:b/>
          <w:sz w:val="24"/>
        </w:rPr>
        <w:t>四、提交投标文件截止时间、开标时间和地点</w:t>
      </w:r>
    </w:p>
    <w:p w14:paraId="2303E37C">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2025年00月00日00点00分00秒</w:t>
      </w:r>
      <w:r>
        <w:rPr>
          <w:rFonts w:hint="eastAsia" w:ascii="宋体" w:hAnsi="宋体" w:cs="宋体"/>
          <w:bCs/>
          <w:color w:val="FF0000"/>
          <w:sz w:val="24"/>
          <w:u w:val="single"/>
        </w:rPr>
        <w:t xml:space="preserve"> </w:t>
      </w:r>
      <w:r>
        <w:rPr>
          <w:rFonts w:hint="eastAsia" w:ascii="宋体" w:hAnsi="宋体" w:cs="宋体"/>
          <w:sz w:val="24"/>
        </w:rPr>
        <w:t>（北京时间）</w:t>
      </w:r>
    </w:p>
    <w:p w14:paraId="79BB50D1">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B9E5350">
      <w:pPr>
        <w:spacing w:line="360" w:lineRule="auto"/>
        <w:ind w:firstLine="482" w:firstLineChars="200"/>
        <w:rPr>
          <w:rFonts w:ascii="宋体" w:hAnsi="宋体" w:cs="宋体"/>
          <w:b/>
          <w:sz w:val="24"/>
        </w:rPr>
      </w:pPr>
      <w:r>
        <w:rPr>
          <w:rFonts w:hint="eastAsia" w:ascii="宋体" w:hAnsi="宋体" w:cs="宋体"/>
          <w:b/>
          <w:sz w:val="24"/>
        </w:rPr>
        <w:t>开标时间：</w:t>
      </w:r>
      <w:r>
        <w:rPr>
          <w:rFonts w:hint="eastAsia" w:ascii="宋体" w:hAnsi="宋体" w:cs="宋体"/>
          <w:color w:val="FF0000"/>
          <w:sz w:val="24"/>
          <w:u w:val="single"/>
        </w:rPr>
        <w:t>2025年00月00日00点00分00秒</w:t>
      </w:r>
      <w:r>
        <w:rPr>
          <w:rFonts w:hint="eastAsia" w:ascii="宋体" w:hAnsi="宋体" w:cs="宋体"/>
          <w:bCs/>
          <w:color w:val="FF0000"/>
          <w:sz w:val="24"/>
          <w:u w:val="single"/>
        </w:rPr>
        <w:t xml:space="preserve"> </w:t>
      </w:r>
      <w:r>
        <w:rPr>
          <w:rFonts w:hint="eastAsia" w:ascii="宋体" w:hAnsi="宋体" w:cs="宋体"/>
          <w:sz w:val="24"/>
        </w:rPr>
        <w:t>（北京时间）</w:t>
      </w:r>
    </w:p>
    <w:p w14:paraId="118A707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B7D0EBF">
      <w:pPr>
        <w:numPr>
          <w:ilvl w:val="0"/>
          <w:numId w:val="1"/>
        </w:numPr>
        <w:spacing w:line="360" w:lineRule="auto"/>
        <w:rPr>
          <w:rFonts w:ascii="宋体" w:hAnsi="宋体" w:cs="宋体"/>
          <w:b/>
          <w:sz w:val="24"/>
        </w:rPr>
      </w:pPr>
      <w:r>
        <w:rPr>
          <w:rFonts w:hint="eastAsia" w:ascii="宋体" w:hAnsi="宋体" w:cs="宋体"/>
          <w:b/>
          <w:sz w:val="24"/>
        </w:rPr>
        <w:t>采购意向链接</w:t>
      </w:r>
    </w:p>
    <w:p w14:paraId="4E415DCB">
      <w:pPr>
        <w:pStyle w:val="26"/>
        <w:ind w:left="479" w:leftChars="228" w:firstLine="0" w:firstLineChars="0"/>
      </w:pPr>
      <w:r>
        <w:rPr>
          <w:rFonts w:cs="宋体"/>
          <w:sz w:val="24"/>
        </w:rPr>
        <w:t>https://zfcg.czt.zj.gov.cn/site/detail?parentId=600007&amp;articleId=8PEEQD%2B5KlVRaOw%2Fc6n3JQ%3D%3D</w:t>
      </w:r>
    </w:p>
    <w:p w14:paraId="192BDA81">
      <w:pPr>
        <w:spacing w:line="360" w:lineRule="auto"/>
        <w:rPr>
          <w:rFonts w:ascii="宋体" w:hAnsi="宋体" w:cs="宋体"/>
          <w:sz w:val="24"/>
        </w:rPr>
      </w:pPr>
      <w:r>
        <w:rPr>
          <w:rFonts w:hint="eastAsia" w:ascii="宋体" w:hAnsi="宋体" w:cs="宋体"/>
          <w:b/>
          <w:sz w:val="24"/>
        </w:rPr>
        <w:t xml:space="preserve">六、公告期限 </w:t>
      </w:r>
    </w:p>
    <w:p w14:paraId="36B808D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697CD08">
      <w:pPr>
        <w:spacing w:line="360" w:lineRule="auto"/>
        <w:rPr>
          <w:rFonts w:ascii="宋体" w:hAnsi="宋体" w:cs="宋体"/>
          <w:b/>
          <w:sz w:val="24"/>
        </w:rPr>
      </w:pPr>
      <w:r>
        <w:rPr>
          <w:rFonts w:hint="eastAsia" w:ascii="宋体" w:hAnsi="宋体" w:cs="宋体"/>
          <w:b/>
          <w:sz w:val="24"/>
        </w:rPr>
        <w:t>七、其他补充事宜</w:t>
      </w:r>
    </w:p>
    <w:p w14:paraId="49585AF0">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5B16BD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07241C">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AA668E">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0FD99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CB129E7">
      <w:pPr>
        <w:spacing w:line="360" w:lineRule="auto"/>
        <w:rPr>
          <w:rFonts w:ascii="宋体" w:hAnsi="宋体" w:cs="宋体"/>
          <w:sz w:val="24"/>
        </w:rPr>
      </w:pPr>
      <w:r>
        <w:rPr>
          <w:rFonts w:hint="eastAsia" w:ascii="宋体" w:hAnsi="宋体" w:cs="宋体"/>
          <w:sz w:val="24"/>
        </w:rPr>
        <w:t xml:space="preserve">    1.采购人信息</w:t>
      </w:r>
    </w:p>
    <w:p w14:paraId="2F641F4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名    称： 桐庐县人民政府桐君街道办事处             </w:t>
      </w:r>
      <w:r>
        <w:rPr>
          <w:rFonts w:hint="eastAsia" w:ascii="仿宋" w:hAnsi="仿宋" w:eastAsia="仿宋" w:cs="仿宋"/>
          <w:color w:val="000000" w:themeColor="text1"/>
          <w:sz w:val="27"/>
          <w:szCs w:val="27"/>
          <w14:textFill>
            <w14:solidFill>
              <w14:schemeClr w14:val="tx1"/>
            </w14:solidFill>
          </w14:textFill>
        </w:rPr>
        <w:t> </w:t>
      </w:r>
    </w:p>
    <w:p w14:paraId="6AFDA38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 桐庐县桐君街道</w:t>
      </w:r>
    </w:p>
    <w:p w14:paraId="5CAFC018">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1C4137C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项目经办人（询问）： 钟洁</w:t>
      </w:r>
    </w:p>
    <w:p w14:paraId="4CE68D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项目联系方式（询问）：13758252845 </w:t>
      </w:r>
    </w:p>
    <w:p w14:paraId="0BDBBB5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 黄晓圆</w:t>
      </w:r>
    </w:p>
    <w:p w14:paraId="646A03B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 13958096124</w:t>
      </w:r>
    </w:p>
    <w:p w14:paraId="31AF1C03">
      <w:pPr>
        <w:spacing w:line="360" w:lineRule="auto"/>
        <w:ind w:firstLine="480" w:firstLineChars="200"/>
        <w:rPr>
          <w:rFonts w:asciiTheme="minorEastAsia" w:hAnsiTheme="minorEastAsia" w:eastAsiaTheme="minorEastAsia"/>
          <w:sz w:val="24"/>
        </w:rPr>
      </w:pPr>
      <w:r>
        <w:rPr>
          <w:rFonts w:hint="eastAsia" w:ascii="宋体" w:hAnsi="宋体" w:cs="宋体"/>
          <w:sz w:val="24"/>
        </w:rPr>
        <w:t xml:space="preserve"> 2.采购代理机构信息</w:t>
      </w:r>
    </w:p>
    <w:p w14:paraId="5CDCD6B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名    称：浙江乾达项目管理有限公司             </w:t>
      </w:r>
    </w:p>
    <w:p w14:paraId="17F226CA">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w:t>
      </w:r>
      <w:r>
        <w:rPr>
          <w:rFonts w:hint="eastAsia" w:asciiTheme="minorEastAsia" w:hAnsiTheme="minorEastAsia" w:eastAsiaTheme="minorEastAsia"/>
          <w:sz w:val="24"/>
        </w:rPr>
        <w:t>杭州市桐庐县荣正财富广场1301室</w:t>
      </w:r>
    </w:p>
    <w:p w14:paraId="321C90F6">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07BB3E8E">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项目经办人（询问）：王少锴</w:t>
      </w:r>
    </w:p>
    <w:p w14:paraId="17646C3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项目联系方式（询问）：15168437047</w:t>
      </w:r>
    </w:p>
    <w:p w14:paraId="58EB17C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 xml:space="preserve">质疑联系人：马浩鑫            </w:t>
      </w:r>
    </w:p>
    <w:p w14:paraId="4BF364FF">
      <w:pPr>
        <w:spacing w:line="360" w:lineRule="auto"/>
        <w:rPr>
          <w:rFonts w:ascii="宋体" w:hAnsi="宋体" w:cs="宋体"/>
          <w:sz w:val="24"/>
        </w:rPr>
      </w:pPr>
      <w:r>
        <w:rPr>
          <w:rFonts w:hint="eastAsia" w:asciiTheme="minorEastAsia" w:hAnsiTheme="minorEastAsia" w:eastAsiaTheme="minorEastAsia"/>
          <w:sz w:val="24"/>
        </w:rPr>
        <w:t xml:space="preserve">    质疑联系方式：13750846187</w:t>
      </w:r>
    </w:p>
    <w:p w14:paraId="76741ECD">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2A9C2FB5">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5160D2A5">
      <w:pPr>
        <w:spacing w:line="360" w:lineRule="auto"/>
        <w:ind w:left="480" w:hanging="480" w:hangingChars="200"/>
        <w:rPr>
          <w:rFonts w:ascii="宋体" w:hAnsi="宋体" w:cs="宋体"/>
          <w:sz w:val="24"/>
        </w:rPr>
      </w:pPr>
      <w:r>
        <w:rPr>
          <w:rFonts w:hint="eastAsia" w:ascii="宋体" w:hAnsi="宋体" w:cs="宋体"/>
          <w:sz w:val="24"/>
        </w:rPr>
        <w:t xml:space="preserve">    地    址：杭州市上城区清泰街549号城建综合大楼11楼（快递仅限ems或顺丰）     传    真： /</w:t>
      </w:r>
    </w:p>
    <w:p w14:paraId="2DD255D9">
      <w:pPr>
        <w:spacing w:line="360" w:lineRule="auto"/>
        <w:rPr>
          <w:rFonts w:ascii="宋体" w:hAnsi="宋体" w:cs="宋体"/>
          <w:sz w:val="24"/>
        </w:rPr>
      </w:pPr>
      <w:r>
        <w:rPr>
          <w:rFonts w:hint="eastAsia" w:ascii="宋体" w:hAnsi="宋体" w:cs="宋体"/>
          <w:sz w:val="24"/>
        </w:rPr>
        <w:t xml:space="preserve">    联系人 ：朱女士、王女士</w:t>
      </w:r>
    </w:p>
    <w:p w14:paraId="00B828AE">
      <w:pPr>
        <w:spacing w:line="360" w:lineRule="auto"/>
        <w:ind w:firstLine="480"/>
        <w:rPr>
          <w:rFonts w:ascii="宋体" w:hAnsi="宋体" w:cs="宋体"/>
          <w:sz w:val="24"/>
        </w:rPr>
      </w:pPr>
      <w:r>
        <w:rPr>
          <w:rFonts w:hint="eastAsia" w:ascii="宋体" w:hAnsi="宋体" w:cs="宋体"/>
          <w:sz w:val="24"/>
        </w:rPr>
        <w:t>监督投诉电话：0571-87227671，0571-87800218</w:t>
      </w:r>
    </w:p>
    <w:p w14:paraId="531F1DC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7AE637D">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F435E91">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171A6DC4">
      <w:pPr>
        <w:pStyle w:val="3"/>
        <w:rPr>
          <w:rFonts w:ascii="宋体"/>
          <w:snapToGrid w:val="0"/>
        </w:rPr>
      </w:pPr>
      <w:r>
        <w:br w:type="page"/>
      </w:r>
    </w:p>
    <w:p w14:paraId="450E5F9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9C6AEC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D1B0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1F47B45">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E2704BA">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4D5BC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18F3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AA3A106">
            <w:pPr>
              <w:snapToGrid w:val="0"/>
              <w:spacing w:line="360" w:lineRule="auto"/>
              <w:jc w:val="center"/>
              <w:rPr>
                <w:rFonts w:ascii="宋体" w:hAnsi="宋体" w:cs="宋体"/>
                <w:sz w:val="24"/>
              </w:rPr>
            </w:pPr>
          </w:p>
          <w:p w14:paraId="574126A4">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C347A5">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098B114">
            <w:pPr>
              <w:spacing w:line="360" w:lineRule="auto"/>
              <w:rPr>
                <w:rFonts w:ascii="宋体" w:hAnsi="宋体" w:cs="宋体"/>
                <w:sz w:val="24"/>
              </w:rPr>
            </w:pPr>
            <w:r>
              <w:rPr>
                <w:rFonts w:hint="eastAsia" w:ascii="宋体" w:hAnsi="宋体" w:cs="宋体"/>
                <w:sz w:val="24"/>
              </w:rPr>
              <w:t>服务类。</w:t>
            </w:r>
          </w:p>
        </w:tc>
      </w:tr>
      <w:tr w14:paraId="16D6E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2" w:hRule="atLeast"/>
          <w:tblHeader/>
        </w:trPr>
        <w:tc>
          <w:tcPr>
            <w:tcW w:w="629" w:type="dxa"/>
            <w:tcBorders>
              <w:top w:val="single" w:color="auto" w:sz="4" w:space="0"/>
              <w:left w:val="single" w:color="auto" w:sz="4" w:space="0"/>
              <w:bottom w:val="single" w:color="auto" w:sz="4" w:space="0"/>
              <w:right w:val="single" w:color="auto" w:sz="4" w:space="0"/>
            </w:tcBorders>
          </w:tcPr>
          <w:p w14:paraId="77592F2F">
            <w:pPr>
              <w:snapToGrid w:val="0"/>
              <w:spacing w:line="360" w:lineRule="auto"/>
              <w:jc w:val="center"/>
              <w:rPr>
                <w:rFonts w:ascii="宋体" w:hAnsi="宋体" w:cs="宋体"/>
                <w:sz w:val="24"/>
              </w:rPr>
            </w:pPr>
          </w:p>
          <w:p w14:paraId="7E04E11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8B1AEA">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28A53">
            <w:pPr>
              <w:snapToGrid w:val="0"/>
              <w:spacing w:line="360" w:lineRule="auto"/>
              <w:rPr>
                <w:rFonts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kern w:val="0"/>
                <w:sz w:val="24"/>
                <w:u w:val="single"/>
              </w:rPr>
              <w:t>桐君街道大管家片区环卫市政一体化作业服务项目</w:t>
            </w:r>
            <w:r>
              <w:rPr>
                <w:rFonts w:hint="eastAsia" w:ascii="宋体" w:hAnsi="宋体" w:cs="宋体"/>
                <w:color w:val="0000FF"/>
                <w:kern w:val="0"/>
                <w:sz w:val="24"/>
              </w:rPr>
              <w:t>，属于</w:t>
            </w:r>
            <w:r>
              <w:rPr>
                <w:rFonts w:hint="eastAsia" w:ascii="宋体" w:hAnsi="宋体" w:cs="宋体"/>
                <w:kern w:val="0"/>
                <w:sz w:val="24"/>
                <w:u w:val="single"/>
              </w:rPr>
              <w:t>其他未列明行业</w:t>
            </w:r>
            <w:r>
              <w:rPr>
                <w:rFonts w:hint="eastAsia" w:ascii="宋体" w:hAnsi="宋体" w:cs="宋体"/>
                <w:color w:val="0000FF"/>
                <w:kern w:val="0"/>
                <w:sz w:val="24"/>
              </w:rPr>
              <w:t>行业；</w:t>
            </w:r>
          </w:p>
          <w:p w14:paraId="71243388">
            <w:pPr>
              <w:pStyle w:val="3"/>
              <w:rPr>
                <w:rFonts w:ascii="宋体" w:hAnsi="宋体" w:eastAsia="宋体" w:cs="宋体"/>
                <w:lang w:val="en-US"/>
              </w:rPr>
            </w:pPr>
          </w:p>
        </w:tc>
      </w:tr>
      <w:tr w14:paraId="221AC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AD69C4">
            <w:pPr>
              <w:snapToGrid w:val="0"/>
              <w:spacing w:line="360" w:lineRule="auto"/>
              <w:jc w:val="center"/>
              <w:rPr>
                <w:rFonts w:ascii="宋体" w:hAnsi="宋体" w:cs="宋体"/>
                <w:sz w:val="24"/>
              </w:rPr>
            </w:pPr>
          </w:p>
          <w:p w14:paraId="1E1A6D01">
            <w:pPr>
              <w:snapToGrid w:val="0"/>
              <w:spacing w:line="360" w:lineRule="auto"/>
              <w:jc w:val="center"/>
              <w:rPr>
                <w:rFonts w:ascii="宋体" w:hAnsi="宋体" w:cs="宋体"/>
                <w:sz w:val="24"/>
              </w:rPr>
            </w:pPr>
          </w:p>
          <w:p w14:paraId="2CF9D6CD">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4DB8E7">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C1FB7">
            <w:pPr>
              <w:spacing w:line="360" w:lineRule="auto"/>
              <w:rPr>
                <w:rFonts w:ascii="宋体" w:hAnsi="宋体" w:cs="宋体"/>
                <w:kern w:val="0"/>
                <w:sz w:val="24"/>
              </w:rPr>
            </w:pPr>
            <w:sdt>
              <w:sdtPr>
                <w:rPr>
                  <w:rFonts w:hint="eastAsia" w:ascii="宋体" w:hAnsi="宋体" w:cs="宋体"/>
                  <w:kern w:val="0"/>
                  <w:sz w:val="24"/>
                </w:rPr>
                <w:id w:val="1474826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F175B50">
            <w:pPr>
              <w:spacing w:line="360" w:lineRule="auto"/>
              <w:rPr>
                <w:rFonts w:ascii="宋体" w:hAnsi="宋体" w:cs="宋体"/>
              </w:rPr>
            </w:pPr>
            <w:sdt>
              <w:sdtPr>
                <w:rPr>
                  <w:rFonts w:hint="eastAsia" w:ascii="宋体" w:hAnsi="宋体" w:cs="宋体"/>
                  <w:kern w:val="0"/>
                  <w:sz w:val="24"/>
                </w:rPr>
                <w:id w:val="14746672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BCAD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CA5F9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1E37F51">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94659B">
            <w:pPr>
              <w:spacing w:line="360" w:lineRule="auto"/>
              <w:rPr>
                <w:rFonts w:ascii="宋体" w:hAnsi="宋体" w:cs="宋体"/>
                <w:sz w:val="24"/>
              </w:rPr>
            </w:pPr>
            <w:sdt>
              <w:sdtPr>
                <w:rPr>
                  <w:rFonts w:hint="eastAsia" w:ascii="宋体" w:hAnsi="宋体" w:cs="宋体"/>
                  <w:kern w:val="0"/>
                  <w:sz w:val="24"/>
                </w:rPr>
                <w:id w:val="14746277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4747260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70660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118904">
            <w:pPr>
              <w:snapToGrid w:val="0"/>
              <w:spacing w:line="360" w:lineRule="auto"/>
              <w:jc w:val="center"/>
              <w:rPr>
                <w:rFonts w:ascii="宋体" w:hAnsi="宋体" w:cs="宋体"/>
                <w:sz w:val="24"/>
              </w:rPr>
            </w:pPr>
          </w:p>
          <w:p w14:paraId="1F23F899">
            <w:pPr>
              <w:snapToGrid w:val="0"/>
              <w:spacing w:line="360" w:lineRule="auto"/>
              <w:jc w:val="center"/>
              <w:rPr>
                <w:rFonts w:ascii="宋体" w:hAnsi="宋体" w:cs="宋体"/>
                <w:sz w:val="24"/>
              </w:rPr>
            </w:pPr>
          </w:p>
          <w:p w14:paraId="30AD8979">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8D168F">
            <w:pPr>
              <w:spacing w:line="360" w:lineRule="auto"/>
              <w:jc w:val="center"/>
              <w:rPr>
                <w:rFonts w:ascii="宋体" w:hAnsi="宋体" w:cs="宋体"/>
                <w:kern w:val="0"/>
                <w:sz w:val="24"/>
              </w:rPr>
            </w:pPr>
            <w:r>
              <w:rPr>
                <w:rFonts w:hint="eastAsia" w:ascii="宋体" w:hAnsi="宋体" w:cs="宋体"/>
                <w:b/>
                <w:bCs/>
                <w:kern w:val="0"/>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A32B1DD">
            <w:pPr>
              <w:spacing w:line="360" w:lineRule="auto"/>
              <w:rPr>
                <w:rFonts w:ascii="宋体" w:hAnsi="宋体" w:cs="宋体"/>
                <w:kern w:val="0"/>
                <w:sz w:val="24"/>
              </w:rPr>
            </w:pPr>
            <w:sdt>
              <w:sdtPr>
                <w:rPr>
                  <w:rFonts w:hint="eastAsia" w:ascii="宋体" w:hAnsi="宋体" w:cs="宋体"/>
                  <w:kern w:val="0"/>
                  <w:sz w:val="24"/>
                </w:rPr>
                <w:id w:val="14747967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A不组织。</w:t>
            </w:r>
          </w:p>
          <w:p w14:paraId="185469AA">
            <w:pPr>
              <w:spacing w:line="360" w:lineRule="auto"/>
              <w:rPr>
                <w:rFonts w:ascii="宋体" w:hAnsi="宋体" w:cs="宋体"/>
                <w:kern w:val="0"/>
                <w:sz w:val="24"/>
              </w:rPr>
            </w:pPr>
            <w:sdt>
              <w:sdtPr>
                <w:rPr>
                  <w:rFonts w:hint="eastAsia" w:ascii="宋体" w:hAnsi="宋体" w:cs="宋体"/>
                  <w:kern w:val="0"/>
                  <w:sz w:val="24"/>
                </w:rPr>
                <w:id w:val="147470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B组织，时间：</w:t>
            </w:r>
            <w:r>
              <w:rPr>
                <w:rFonts w:hint="eastAsia" w:ascii="宋体" w:hAnsi="宋体" w:cs="宋体"/>
                <w:kern w:val="0"/>
                <w:sz w:val="24"/>
                <w:u w:val="single"/>
              </w:rPr>
              <w:t xml:space="preserve">      </w:t>
            </w:r>
            <w:r>
              <w:rPr>
                <w:rFonts w:hint="eastAsia" w:ascii="宋体" w:hAnsi="宋体" w:cs="宋体"/>
                <w:kern w:val="0"/>
                <w:sz w:val="24"/>
              </w:rPr>
              <w:t>，地点：</w:t>
            </w:r>
            <w:r>
              <w:rPr>
                <w:rFonts w:hint="eastAsia"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w:t>
            </w:r>
          </w:p>
          <w:p w14:paraId="21AF5274">
            <w:pPr>
              <w:spacing w:line="360" w:lineRule="auto"/>
              <w:rPr>
                <w:rFonts w:ascii="宋体" w:hAnsi="宋体" w:cs="宋体"/>
                <w:kern w:val="0"/>
                <w:sz w:val="24"/>
              </w:rPr>
            </w:pPr>
            <w:r>
              <w:rPr>
                <w:rFonts w:hint="eastAsia" w:ascii="宋体" w:hAnsi="宋体" w:cs="宋体"/>
                <w:kern w:val="0"/>
                <w:sz w:val="24"/>
              </w:rPr>
              <w:t>☐C不统一组织，供应商在获取采购文件后，自行至项目现场考察。地点：</w:t>
            </w:r>
            <w:r>
              <w:rPr>
                <w:rFonts w:ascii="宋体" w:hAnsi="宋体" w:cs="宋体"/>
                <w:kern w:val="0"/>
                <w:sz w:val="24"/>
                <w:u w:val="single"/>
              </w:rPr>
              <w:t xml:space="preserve">   </w:t>
            </w:r>
            <w:r>
              <w:rPr>
                <w:rFonts w:hint="eastAsia" w:ascii="宋体" w:hAnsi="宋体" w:cs="宋体"/>
                <w:kern w:val="0"/>
                <w:sz w:val="24"/>
              </w:rPr>
              <w:t>，联系人：</w:t>
            </w:r>
            <w:r>
              <w:rPr>
                <w:rFonts w:hint="eastAsia" w:ascii="宋体" w:hAnsi="宋体" w:cs="宋体"/>
                <w:kern w:val="0"/>
                <w:sz w:val="24"/>
                <w:u w:val="single"/>
              </w:rPr>
              <w:t xml:space="preserve">   </w:t>
            </w: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w:t>
            </w:r>
          </w:p>
        </w:tc>
      </w:tr>
      <w:tr w14:paraId="17B18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A3F3B4">
            <w:pPr>
              <w:snapToGrid w:val="0"/>
              <w:spacing w:line="360" w:lineRule="auto"/>
              <w:jc w:val="center"/>
              <w:rPr>
                <w:rFonts w:ascii="宋体" w:hAnsi="宋体" w:cs="宋体"/>
                <w:sz w:val="24"/>
              </w:rPr>
            </w:pPr>
          </w:p>
          <w:p w14:paraId="1E840BC6">
            <w:pPr>
              <w:snapToGrid w:val="0"/>
              <w:spacing w:line="360" w:lineRule="auto"/>
              <w:jc w:val="center"/>
              <w:rPr>
                <w:rFonts w:ascii="宋体" w:hAnsi="宋体" w:cs="宋体"/>
                <w:sz w:val="24"/>
              </w:rPr>
            </w:pPr>
          </w:p>
          <w:p w14:paraId="31089971">
            <w:pPr>
              <w:snapToGrid w:val="0"/>
              <w:spacing w:line="360" w:lineRule="auto"/>
              <w:jc w:val="center"/>
              <w:rPr>
                <w:rFonts w:ascii="宋体" w:hAnsi="宋体" w:cs="宋体"/>
                <w:sz w:val="24"/>
              </w:rPr>
            </w:pPr>
          </w:p>
          <w:p w14:paraId="34BC527D">
            <w:pPr>
              <w:snapToGrid w:val="0"/>
              <w:spacing w:line="360" w:lineRule="auto"/>
              <w:jc w:val="center"/>
              <w:rPr>
                <w:rFonts w:ascii="宋体" w:hAnsi="宋体" w:cs="宋体"/>
                <w:sz w:val="24"/>
              </w:rPr>
            </w:pPr>
          </w:p>
          <w:p w14:paraId="3A53A274">
            <w:pPr>
              <w:snapToGrid w:val="0"/>
              <w:spacing w:line="360" w:lineRule="auto"/>
              <w:jc w:val="center"/>
              <w:rPr>
                <w:rFonts w:ascii="宋体" w:hAnsi="宋体" w:cs="宋体"/>
                <w:sz w:val="24"/>
              </w:rPr>
            </w:pPr>
          </w:p>
          <w:p w14:paraId="46A562AD">
            <w:pPr>
              <w:snapToGrid w:val="0"/>
              <w:spacing w:line="360" w:lineRule="auto"/>
              <w:jc w:val="center"/>
              <w:rPr>
                <w:rFonts w:ascii="宋体" w:hAnsi="宋体" w:cs="宋体"/>
                <w:sz w:val="24"/>
              </w:rPr>
            </w:pPr>
          </w:p>
          <w:p w14:paraId="0D83A890">
            <w:pPr>
              <w:snapToGrid w:val="0"/>
              <w:spacing w:line="360" w:lineRule="auto"/>
              <w:jc w:val="center"/>
              <w:rPr>
                <w:rFonts w:ascii="宋体" w:hAnsi="宋体" w:cs="宋体"/>
                <w:sz w:val="24"/>
              </w:rPr>
            </w:pPr>
          </w:p>
          <w:p w14:paraId="4D8B3877">
            <w:pPr>
              <w:snapToGrid w:val="0"/>
              <w:spacing w:line="360" w:lineRule="auto"/>
              <w:jc w:val="center"/>
              <w:rPr>
                <w:rFonts w:ascii="宋体" w:hAnsi="宋体" w:cs="宋体"/>
                <w:sz w:val="24"/>
              </w:rPr>
            </w:pPr>
          </w:p>
          <w:p w14:paraId="07B84772">
            <w:pPr>
              <w:snapToGrid w:val="0"/>
              <w:spacing w:line="360" w:lineRule="auto"/>
              <w:jc w:val="center"/>
              <w:rPr>
                <w:rFonts w:ascii="宋体" w:hAnsi="宋体" w:cs="宋体"/>
                <w:sz w:val="24"/>
              </w:rPr>
            </w:pPr>
          </w:p>
          <w:p w14:paraId="25A6BBF9">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D9615A0">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F378FA7">
            <w:pPr>
              <w:spacing w:line="360" w:lineRule="auto"/>
              <w:rPr>
                <w:rFonts w:ascii="宋体" w:hAnsi="宋体" w:cs="宋体"/>
                <w:sz w:val="24"/>
              </w:rPr>
            </w:pPr>
            <w:sdt>
              <w:sdtPr>
                <w:rPr>
                  <w:rFonts w:hint="eastAsia" w:ascii="宋体" w:hAnsi="宋体" w:cs="宋体"/>
                  <w:kern w:val="0"/>
                  <w:sz w:val="24"/>
                </w:rPr>
                <w:id w:val="1474750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1250635">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5CB0E44B">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E40707C">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FBDE76F">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7CE2DB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AD56B92">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BAC7E0F">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7050F48">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A232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C6C48CE">
            <w:pPr>
              <w:snapToGrid w:val="0"/>
              <w:spacing w:line="360" w:lineRule="auto"/>
              <w:jc w:val="center"/>
              <w:rPr>
                <w:rFonts w:ascii="宋体" w:hAnsi="宋体" w:cs="宋体"/>
                <w:sz w:val="24"/>
              </w:rPr>
            </w:pPr>
          </w:p>
          <w:p w14:paraId="1A90C300">
            <w:pPr>
              <w:snapToGrid w:val="0"/>
              <w:spacing w:line="360" w:lineRule="auto"/>
              <w:jc w:val="center"/>
              <w:rPr>
                <w:rFonts w:ascii="宋体" w:hAnsi="宋体" w:cs="宋体"/>
                <w:sz w:val="24"/>
              </w:rPr>
            </w:pPr>
          </w:p>
          <w:p w14:paraId="50B68D9D">
            <w:pPr>
              <w:snapToGrid w:val="0"/>
              <w:spacing w:line="360" w:lineRule="auto"/>
              <w:jc w:val="center"/>
              <w:rPr>
                <w:rFonts w:ascii="宋体" w:hAnsi="宋体" w:cs="宋体"/>
                <w:sz w:val="24"/>
              </w:rPr>
            </w:pPr>
          </w:p>
          <w:p w14:paraId="266A5B5D">
            <w:pPr>
              <w:snapToGrid w:val="0"/>
              <w:spacing w:line="360" w:lineRule="auto"/>
              <w:jc w:val="center"/>
              <w:rPr>
                <w:rFonts w:ascii="宋体" w:hAnsi="宋体" w:cs="宋体"/>
                <w:sz w:val="24"/>
              </w:rPr>
            </w:pPr>
          </w:p>
          <w:p w14:paraId="719B6223">
            <w:pPr>
              <w:snapToGrid w:val="0"/>
              <w:spacing w:line="360" w:lineRule="auto"/>
              <w:jc w:val="center"/>
              <w:rPr>
                <w:rFonts w:ascii="宋体" w:hAnsi="宋体" w:cs="宋体"/>
                <w:sz w:val="24"/>
              </w:rPr>
            </w:pPr>
          </w:p>
          <w:p w14:paraId="107B53AC">
            <w:pPr>
              <w:snapToGrid w:val="0"/>
              <w:spacing w:line="360" w:lineRule="auto"/>
              <w:jc w:val="center"/>
              <w:rPr>
                <w:rFonts w:ascii="宋体" w:hAnsi="宋体" w:cs="宋体"/>
                <w:sz w:val="24"/>
              </w:rPr>
            </w:pPr>
          </w:p>
          <w:p w14:paraId="12C5797B">
            <w:pPr>
              <w:snapToGrid w:val="0"/>
              <w:spacing w:line="360" w:lineRule="auto"/>
              <w:jc w:val="center"/>
              <w:rPr>
                <w:rFonts w:ascii="宋体" w:hAnsi="宋体" w:cs="宋体"/>
                <w:sz w:val="24"/>
              </w:rPr>
            </w:pPr>
          </w:p>
          <w:p w14:paraId="6E41E374">
            <w:pPr>
              <w:snapToGrid w:val="0"/>
              <w:spacing w:line="360" w:lineRule="auto"/>
              <w:jc w:val="center"/>
              <w:rPr>
                <w:rFonts w:ascii="宋体" w:hAnsi="宋体" w:cs="宋体"/>
                <w:sz w:val="24"/>
              </w:rPr>
            </w:pPr>
          </w:p>
          <w:p w14:paraId="3FE9EC9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8F3F2C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A8BF207">
            <w:pPr>
              <w:spacing w:line="360" w:lineRule="auto"/>
              <w:rPr>
                <w:rFonts w:ascii="宋体" w:hAnsi="宋体" w:cs="宋体"/>
                <w:sz w:val="24"/>
              </w:rPr>
            </w:pPr>
            <w:sdt>
              <w:sdtPr>
                <w:rPr>
                  <w:rFonts w:hint="eastAsia" w:ascii="宋体" w:hAnsi="宋体" w:cs="宋体"/>
                  <w:kern w:val="0"/>
                  <w:sz w:val="24"/>
                </w:rPr>
                <w:id w:val="1474779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B825E1E">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65224E6">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B04D3D4">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23B1B3B">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D5DE25A">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3CB323DB">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4DD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9094BE7">
            <w:pPr>
              <w:snapToGrid w:val="0"/>
              <w:spacing w:line="360" w:lineRule="auto"/>
              <w:jc w:val="center"/>
              <w:rPr>
                <w:rFonts w:ascii="宋体" w:hAnsi="宋体" w:cs="宋体"/>
                <w:sz w:val="24"/>
              </w:rPr>
            </w:pPr>
          </w:p>
          <w:p w14:paraId="6E616E41">
            <w:pPr>
              <w:snapToGrid w:val="0"/>
              <w:spacing w:line="360" w:lineRule="auto"/>
              <w:jc w:val="center"/>
              <w:rPr>
                <w:rFonts w:ascii="宋体" w:hAnsi="宋体" w:cs="宋体"/>
                <w:sz w:val="24"/>
              </w:rPr>
            </w:pPr>
          </w:p>
          <w:p w14:paraId="42B5B51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7A975A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D94F5D1">
            <w:pPr>
              <w:spacing w:line="360" w:lineRule="auto"/>
              <w:rPr>
                <w:rFonts w:ascii="宋体" w:hAnsi="宋体" w:cs="宋体"/>
                <w:sz w:val="24"/>
              </w:rPr>
            </w:pPr>
            <w:r>
              <w:rPr>
                <w:rFonts w:hint="eastAsia" w:ascii="宋体" w:hAnsi="宋体" w:cs="宋体"/>
                <w:sz w:val="24"/>
              </w:rPr>
              <w:t>（1）资格证明文件：见招标文件第二部分11.1。</w:t>
            </w:r>
          </w:p>
          <w:p w14:paraId="4D820B9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12D5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2AF548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AF1FFC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821CF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5D81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AF4866">
            <w:pPr>
              <w:snapToGrid w:val="0"/>
              <w:spacing w:line="360" w:lineRule="auto"/>
              <w:jc w:val="center"/>
              <w:rPr>
                <w:rFonts w:ascii="宋体" w:hAnsi="宋体" w:cs="宋体"/>
                <w:sz w:val="24"/>
              </w:rPr>
            </w:pPr>
          </w:p>
          <w:p w14:paraId="563CBEDC">
            <w:pPr>
              <w:snapToGrid w:val="0"/>
              <w:spacing w:line="360" w:lineRule="auto"/>
              <w:jc w:val="center"/>
              <w:rPr>
                <w:rFonts w:ascii="宋体" w:hAnsi="宋体" w:cs="宋体"/>
                <w:sz w:val="24"/>
              </w:rPr>
            </w:pPr>
          </w:p>
          <w:p w14:paraId="69106CD1">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030423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FD1AD0">
            <w:pPr>
              <w:snapToGrid w:val="0"/>
              <w:spacing w:line="360" w:lineRule="auto"/>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39A2975">
            <w:pPr>
              <w:pStyle w:val="81"/>
              <w:ind w:firstLine="480"/>
              <w:rPr>
                <w:rFonts w:ascii="宋体" w:hAnsi="宋体" w:cs="宋体"/>
                <w:sz w:val="24"/>
              </w:rPr>
            </w:pPr>
            <w:sdt>
              <w:sdtPr>
                <w:rPr>
                  <w:rFonts w:hint="eastAsia" w:ascii="宋体" w:hAnsi="宋体" w:cs="宋体"/>
                  <w:sz w:val="24"/>
                </w:rPr>
                <w:id w:val="147461840"/>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MS Gothic" w:hAnsi="MS Gothic" w:eastAsia="MS Gothic" w:cs="宋体"/>
                    <w:sz w:val="24"/>
                  </w:rPr>
                  <w:t>☐</w:t>
                </w:r>
              </w:sdtContent>
            </w:sdt>
            <w:r>
              <w:rPr>
                <w:rFonts w:hint="eastAsia" w:ascii="宋体" w:hAnsi="宋体" w:cs="宋体"/>
                <w:sz w:val="24"/>
              </w:rPr>
              <w:t xml:space="preserve">强制采购。产品：    </w:t>
            </w:r>
          </w:p>
          <w:p w14:paraId="3049F401">
            <w:pPr>
              <w:pStyle w:val="81"/>
              <w:ind w:firstLine="480"/>
              <w:rPr>
                <w:rFonts w:ascii="宋体" w:hAnsi="宋体" w:cs="宋体"/>
                <w:sz w:val="24"/>
              </w:rPr>
            </w:pPr>
            <w:r>
              <w:rPr>
                <w:rFonts w:hint="eastAsia" w:ascii="宋体" w:hAnsi="宋体" w:cs="宋体"/>
                <w:sz w:val="24"/>
              </w:rPr>
              <w:t xml:space="preserve">□优先采购节能产品。产品：   </w:t>
            </w:r>
          </w:p>
          <w:p w14:paraId="28810CC6">
            <w:pPr>
              <w:pStyle w:val="81"/>
              <w:ind w:firstLine="480"/>
              <w:rPr>
                <w:rFonts w:ascii="宋体" w:hAnsi="宋体" w:cs="宋体"/>
                <w:sz w:val="24"/>
              </w:rPr>
            </w:pPr>
            <w:r>
              <w:rPr>
                <w:rFonts w:hint="eastAsia" w:ascii="宋体" w:hAnsi="宋体" w:cs="宋体"/>
                <w:sz w:val="24"/>
              </w:rPr>
              <w:t xml:space="preserve">□优先采购环保产品。产品：    </w:t>
            </w:r>
          </w:p>
          <w:p w14:paraId="206A1882">
            <w:pPr>
              <w:pStyle w:val="81"/>
              <w:ind w:firstLine="480"/>
              <w:rPr>
                <w:rFonts w:ascii="宋体" w:hAnsi="宋体" w:cs="宋体"/>
                <w:sz w:val="24"/>
              </w:rPr>
            </w:pPr>
            <w:r>
              <w:rPr>
                <w:rFonts w:hint="eastAsia" w:ascii="宋体" w:hAnsi="宋体" w:cs="宋体"/>
                <w:sz w:val="24"/>
              </w:rPr>
              <w:t>☑无</w:t>
            </w:r>
          </w:p>
        </w:tc>
      </w:tr>
      <w:tr w14:paraId="4E4A3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06F7DAC">
            <w:pPr>
              <w:snapToGrid w:val="0"/>
              <w:spacing w:line="360" w:lineRule="auto"/>
              <w:jc w:val="center"/>
              <w:rPr>
                <w:rFonts w:ascii="宋体" w:hAnsi="宋体" w:cs="宋体"/>
                <w:sz w:val="24"/>
              </w:rPr>
            </w:pPr>
          </w:p>
          <w:p w14:paraId="1E9719F4">
            <w:pPr>
              <w:snapToGrid w:val="0"/>
              <w:spacing w:line="360" w:lineRule="auto"/>
              <w:jc w:val="center"/>
              <w:rPr>
                <w:rFonts w:ascii="宋体" w:hAnsi="宋体" w:cs="宋体"/>
                <w:sz w:val="24"/>
              </w:rPr>
            </w:pPr>
          </w:p>
          <w:p w14:paraId="73735224">
            <w:pPr>
              <w:snapToGrid w:val="0"/>
              <w:spacing w:line="360" w:lineRule="auto"/>
              <w:jc w:val="center"/>
              <w:rPr>
                <w:rFonts w:ascii="宋体" w:hAnsi="宋体" w:cs="宋体"/>
                <w:sz w:val="24"/>
              </w:rPr>
            </w:pPr>
          </w:p>
          <w:p w14:paraId="5F247534">
            <w:pPr>
              <w:snapToGrid w:val="0"/>
              <w:spacing w:line="360" w:lineRule="auto"/>
              <w:jc w:val="center"/>
              <w:rPr>
                <w:rFonts w:ascii="宋体" w:hAnsi="宋体" w:cs="宋体"/>
                <w:sz w:val="24"/>
              </w:rPr>
            </w:pPr>
          </w:p>
          <w:p w14:paraId="25AC854D">
            <w:pPr>
              <w:snapToGrid w:val="0"/>
              <w:spacing w:line="360" w:lineRule="auto"/>
              <w:jc w:val="center"/>
              <w:rPr>
                <w:rFonts w:ascii="宋体" w:hAnsi="宋体" w:cs="宋体"/>
                <w:sz w:val="24"/>
              </w:rPr>
            </w:pPr>
          </w:p>
          <w:p w14:paraId="397C310E">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E830EC">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80C74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4901E6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C3FC27E">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51986F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D12378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062B5E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A7B4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029A4BE7">
            <w:pPr>
              <w:snapToGrid w:val="0"/>
              <w:spacing w:line="360" w:lineRule="auto"/>
              <w:jc w:val="center"/>
              <w:rPr>
                <w:rFonts w:ascii="宋体" w:hAnsi="宋体" w:cs="宋体"/>
                <w:sz w:val="24"/>
              </w:rPr>
            </w:pPr>
          </w:p>
          <w:p w14:paraId="758A402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AEBA2A9">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58B2AC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B7D7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9CD0DD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98A883D">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8FEC34B">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桐庐县荣正财富广场1301室</w:t>
            </w:r>
            <w:r>
              <w:rPr>
                <w:rFonts w:hint="eastAsia" w:cs="宋体" w:asciiTheme="minorEastAsia" w:hAnsiTheme="minorEastAsia" w:eastAsiaTheme="minorEastAsia"/>
                <w:kern w:val="28"/>
                <w:sz w:val="24"/>
                <w:szCs w:val="24"/>
              </w:rPr>
              <w:t>；备份响应文件签收人员联系电话：</w:t>
            </w:r>
            <w:r>
              <w:rPr>
                <w:rFonts w:hint="eastAsia" w:hAnsi="宋体" w:cs="宋体"/>
                <w:sz w:val="24"/>
                <w:u w:val="single"/>
              </w:rPr>
              <w:t>13750846187</w:t>
            </w:r>
            <w:r>
              <w:rPr>
                <w:rFonts w:hint="eastAsia" w:cs="宋体" w:asciiTheme="minorEastAsia" w:hAnsiTheme="minorEastAsia" w:eastAsiaTheme="minorEastAsia"/>
                <w:sz w:val="24"/>
                <w:szCs w:val="24"/>
              </w:rPr>
              <w:t>。</w:t>
            </w:r>
            <w:r>
              <w:rPr>
                <w:rFonts w:hint="eastAsia" w:hAnsi="宋体" w:cs="宋体"/>
                <w:b/>
                <w:sz w:val="24"/>
                <w:szCs w:val="24"/>
              </w:rPr>
              <w:t>采购人、采购代理机构不强制或变相强制投标人提交备份投标文件。</w:t>
            </w:r>
          </w:p>
        </w:tc>
      </w:tr>
      <w:tr w14:paraId="04D4E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2C8871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1AA35C09">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7FD2D28">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B4D2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B934A">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4F8D832">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8ED9B5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17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4CD615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AC73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tcBorders>
              <w:top w:val="single" w:color="auto" w:sz="4" w:space="0"/>
              <w:left w:val="single" w:color="auto" w:sz="4" w:space="0"/>
              <w:bottom w:val="single" w:color="auto" w:sz="4" w:space="0"/>
              <w:right w:val="single" w:color="auto" w:sz="4" w:space="0"/>
            </w:tcBorders>
          </w:tcPr>
          <w:p w14:paraId="5B32872D">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96C4587">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1162456">
            <w:pPr>
              <w:spacing w:line="360" w:lineRule="auto"/>
              <w:rPr>
                <w:rFonts w:cs="Arial" w:asciiTheme="minorEastAsia" w:hAnsiTheme="minorEastAsia" w:eastAsiaTheme="minorEastAsia"/>
                <w:kern w:val="0"/>
                <w:sz w:val="24"/>
              </w:rPr>
            </w:pPr>
            <w:r>
              <w:rPr>
                <w:rFonts w:hint="eastAsia" w:ascii="宋体" w:hAnsi="宋体" w:cs="宋体"/>
                <w:color w:val="0000FF"/>
                <w:kern w:val="0"/>
                <w:sz w:val="24"/>
                <w:lang w:val="en"/>
              </w:rPr>
              <w:t>本项目推荐的中标候选人数量：</w:t>
            </w:r>
            <w:r>
              <w:rPr>
                <w:rFonts w:hint="eastAsia" w:ascii="宋体" w:hAnsi="宋体" w:cs="宋体"/>
                <w:color w:val="0000FF"/>
                <w:kern w:val="0"/>
                <w:sz w:val="24"/>
                <w:u w:val="single"/>
              </w:rPr>
              <w:t xml:space="preserve">   1   </w:t>
            </w:r>
            <w:r>
              <w:rPr>
                <w:rFonts w:hint="eastAsia" w:ascii="宋体" w:hAnsi="宋体" w:cs="宋体"/>
                <w:color w:val="0000FF"/>
                <w:kern w:val="0"/>
                <w:sz w:val="24"/>
                <w:lang w:val="en"/>
              </w:rPr>
              <w:t>。</w:t>
            </w:r>
          </w:p>
        </w:tc>
      </w:tr>
      <w:tr w14:paraId="1E066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tcBorders>
              <w:top w:val="single" w:color="auto" w:sz="4" w:space="0"/>
              <w:left w:val="single" w:color="000000" w:sz="8" w:space="0"/>
              <w:bottom w:val="single" w:color="auto" w:sz="4" w:space="0"/>
              <w:right w:val="single" w:color="000000" w:sz="2" w:space="0"/>
            </w:tcBorders>
          </w:tcPr>
          <w:p w14:paraId="16934B91">
            <w:pPr>
              <w:snapToGrid w:val="0"/>
              <w:spacing w:line="360" w:lineRule="auto"/>
              <w:jc w:val="center"/>
              <w:rPr>
                <w:rFonts w:ascii="宋体" w:hAnsi="宋体" w:cs="宋体"/>
                <w:sz w:val="24"/>
              </w:rPr>
            </w:pPr>
            <w:bookmarkStart w:id="12" w:name="第三部分"/>
            <w:bookmarkStart w:id="13" w:name="_Toc164416483"/>
            <w:r>
              <w:rPr>
                <w:rFonts w:hint="eastAsia" w:ascii="宋体" w:hAnsi="宋体" w:cs="宋体"/>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58AC7563">
            <w:pPr>
              <w:snapToGrid w:val="0"/>
              <w:spacing w:line="360" w:lineRule="auto"/>
              <w:jc w:val="center"/>
              <w:rPr>
                <w:rFonts w:ascii="宋体" w:hAnsi="宋体" w:cs="宋体"/>
                <w:b/>
                <w:sz w:val="24"/>
              </w:rPr>
            </w:pPr>
            <w:r>
              <w:rPr>
                <w:rFonts w:hint="eastAsia" w:ascii="宋体" w:hAnsi="宋体" w:cs="宋体"/>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D2297B4">
            <w:pPr>
              <w:spacing w:line="360" w:lineRule="auto"/>
              <w:rPr>
                <w:rFonts w:ascii="宋体" w:hAnsi="宋体" w:cs="宋体"/>
                <w:color w:val="0000FF"/>
                <w:kern w:val="0"/>
                <w:sz w:val="24"/>
              </w:rPr>
            </w:pPr>
            <w:r>
              <w:rPr>
                <w:rFonts w:hint="eastAsia" w:ascii="宋体" w:hAnsi="宋体" w:cs="宋体"/>
                <w:sz w:val="24"/>
              </w:rPr>
              <w:t>本次代理服务费由中标人支付，代理服务费按照国家计委印发的《招标代理服务收费管理暂行办法》计价格[2002]1980号收取。</w:t>
            </w:r>
          </w:p>
        </w:tc>
      </w:tr>
      <w:bookmarkEnd w:id="10"/>
    </w:tbl>
    <w:p w14:paraId="31EE41D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02704A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441324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C8F6C15">
      <w:pPr>
        <w:adjustRightInd/>
        <w:spacing w:line="360" w:lineRule="auto"/>
        <w:outlineLvl w:val="0"/>
        <w:rPr>
          <w:rFonts w:ascii="宋体" w:hAnsi="宋体" w:cs="宋体"/>
          <w:b/>
          <w:sz w:val="24"/>
        </w:rPr>
      </w:pPr>
      <w:r>
        <w:rPr>
          <w:rFonts w:hint="eastAsia" w:ascii="宋体" w:hAnsi="宋体" w:cs="宋体"/>
          <w:b/>
          <w:sz w:val="24"/>
        </w:rPr>
        <w:t xml:space="preserve">   2.定义</w:t>
      </w:r>
    </w:p>
    <w:p w14:paraId="4D5293C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C9E1227">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039D75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6C59FA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B4CDA9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864E832">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B5C7F75">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0E87BA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5B2047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3943943">
      <w:pPr>
        <w:spacing w:line="360" w:lineRule="auto"/>
        <w:ind w:firstLine="240" w:firstLineChars="100"/>
        <w:rPr>
          <w:rFonts w:ascii="宋体" w:hAnsi="宋体" w:cs="宋体"/>
          <w:sz w:val="24"/>
        </w:rPr>
      </w:pPr>
      <w:r>
        <w:rPr>
          <w:rFonts w:hint="eastAsia" w:ascii="宋体" w:hAnsi="宋体" w:cs="宋体"/>
          <w:sz w:val="24"/>
        </w:rPr>
        <w:t>3.2 支持绿色发展</w:t>
      </w:r>
    </w:p>
    <w:p w14:paraId="1BF33A2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730ECF7">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DFF00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07FCE6E">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7B77654C">
      <w:pPr>
        <w:spacing w:line="360" w:lineRule="auto"/>
        <w:ind w:firstLine="240" w:firstLineChars="100"/>
        <w:rPr>
          <w:rFonts w:ascii="宋体" w:hAnsi="宋体" w:cs="宋体"/>
          <w:sz w:val="24"/>
        </w:rPr>
      </w:pPr>
      <w:r>
        <w:rPr>
          <w:rFonts w:hint="eastAsia" w:ascii="宋体" w:hAnsi="宋体" w:cs="宋体"/>
          <w:sz w:val="24"/>
        </w:rPr>
        <w:t>3.3支持中小企业发展</w:t>
      </w:r>
    </w:p>
    <w:p w14:paraId="74BE911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34DC19">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ABFDA23">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6488A7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5E78AA4">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highlight w:val="yellow"/>
        </w:rPr>
        <w:t>20</w:t>
      </w:r>
      <w:r>
        <w:rPr>
          <w:rFonts w:hint="eastAsia" w:ascii="宋体" w:hAnsi="宋体" w:cs="宋体"/>
          <w:sz w:val="24"/>
          <w:highlight w:val="yellow"/>
        </w:rPr>
        <w:t>%</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w:t>
      </w:r>
      <w:r>
        <w:rPr>
          <w:rFonts w:ascii="宋体" w:hAnsi="宋体" w:cs="宋体"/>
          <w:sz w:val="24"/>
          <w:highlight w:val="yellow"/>
        </w:rPr>
        <w:t>6</w:t>
      </w:r>
      <w:r>
        <w:rPr>
          <w:rFonts w:hint="eastAsia" w:ascii="宋体" w:hAnsi="宋体" w:cs="宋体"/>
          <w:sz w:val="24"/>
          <w:highlight w:val="yellow"/>
        </w:rPr>
        <w:t>%</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EB2F69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0EB12A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8717C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AC9691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B357619">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3E8303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FC29AB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1B24024">
      <w:pPr>
        <w:pStyle w:val="3"/>
        <w:adjustRightInd w:val="0"/>
        <w:ind w:left="0" w:firstLine="480" w:firstLineChars="200"/>
      </w:pPr>
      <w:r>
        <w:rPr>
          <w:rFonts w:hint="eastAsia" w:ascii="宋体" w:hAnsi="宋体" w:eastAsia="宋体" w:cs="仿宋"/>
          <w:b w:val="0"/>
          <w:bCs w:val="0"/>
          <w:sz w:val="24"/>
          <w:szCs w:val="24"/>
          <w:lang w:val="en-US"/>
        </w:rPr>
        <w:t>3.4.3 采购人应当贯彻落实知识产权保护相关法律法规，应当采购使用正版软件。</w:t>
      </w:r>
    </w:p>
    <w:p w14:paraId="6E1A38AA">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5AE19F2">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sz w:val="24"/>
        </w:rPr>
        <w:t>、补偿救济</w:t>
      </w:r>
    </w:p>
    <w:p w14:paraId="34195279">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2F66CBCB">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D1F96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9DDC2D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FCD81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E5A0DC6">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567068B">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9AAF818">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D387EBA">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77676E7">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1F30CE9">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0D8EBC0">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3A6A724">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DCF77FC">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16ED7F9">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02F5F28">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AECC710">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AF96DB7">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32E8B769">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A15DAE6">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6F0B556">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F81E59C">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E363B1">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776B10C">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FC607B3">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44649E1">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6546B1CB">
      <w:pPr>
        <w:pStyle w:val="889"/>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86146B2">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69297641">
      <w:pPr>
        <w:shd w:val="clear" w:color="auto" w:fill="FFFFFF"/>
        <w:snapToGrid w:val="0"/>
        <w:spacing w:after="240" w:line="360" w:lineRule="auto"/>
        <w:ind w:firstLine="480" w:firstLineChars="200"/>
        <w:contextualSpacing/>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11BB7404">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2579985C">
      <w:pPr>
        <w:pStyle w:val="133"/>
        <w:snapToGrid w:val="0"/>
        <w:spacing w:before="0"/>
        <w:ind w:firstLine="360"/>
        <w:rPr>
          <w:rFonts w:ascii="宋体" w:hAnsi="宋体" w:cs="宋体"/>
          <w:sz w:val="18"/>
          <w:szCs w:val="18"/>
        </w:rPr>
      </w:pPr>
    </w:p>
    <w:p w14:paraId="35A3BB71">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79972A0">
      <w:pPr>
        <w:pStyle w:val="34"/>
        <w:spacing w:line="360" w:lineRule="auto"/>
        <w:rPr>
          <w:rFonts w:hAnsi="宋体" w:cs="宋体"/>
          <w:b/>
          <w:sz w:val="24"/>
          <w:szCs w:val="24"/>
        </w:rPr>
      </w:pPr>
      <w:r>
        <w:rPr>
          <w:rFonts w:hint="eastAsia" w:hAnsi="宋体" w:cs="宋体"/>
          <w:b/>
          <w:sz w:val="24"/>
          <w:szCs w:val="24"/>
        </w:rPr>
        <w:t>5．招标文件的构成</w:t>
      </w:r>
    </w:p>
    <w:p w14:paraId="11D69723">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608AFF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5A67CE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8894E9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6835E0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F57D3E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339C8CC">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67545F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F6AA1D3">
      <w:pPr>
        <w:pStyle w:val="34"/>
        <w:spacing w:line="360" w:lineRule="auto"/>
        <w:rPr>
          <w:rFonts w:hAnsi="宋体" w:cs="宋体"/>
          <w:b/>
          <w:sz w:val="24"/>
          <w:szCs w:val="24"/>
        </w:rPr>
      </w:pPr>
      <w:r>
        <w:rPr>
          <w:rFonts w:hint="eastAsia" w:hAnsi="宋体" w:cs="宋体"/>
          <w:b/>
          <w:sz w:val="24"/>
          <w:szCs w:val="24"/>
        </w:rPr>
        <w:t>6. 招标文件的澄清、修改</w:t>
      </w:r>
    </w:p>
    <w:p w14:paraId="72D12E0D">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D5A418F">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7CEB72E">
      <w:pPr>
        <w:pStyle w:val="23"/>
        <w:rPr>
          <w:rFonts w:hAnsi="宋体" w:cs="宋体"/>
          <w:sz w:val="18"/>
          <w:szCs w:val="18"/>
          <w:lang w:val="en-US"/>
        </w:rPr>
      </w:pPr>
      <w:r>
        <w:rPr>
          <w:rFonts w:hint="eastAsia" w:hAnsi="宋体" w:cs="宋体"/>
          <w:szCs w:val="24"/>
          <w:lang w:val="en-US"/>
        </w:rPr>
        <w:t xml:space="preserve">    </w:t>
      </w:r>
    </w:p>
    <w:p w14:paraId="609B134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842DC4E">
      <w:pPr>
        <w:pStyle w:val="34"/>
        <w:spacing w:line="360" w:lineRule="auto"/>
        <w:rPr>
          <w:rFonts w:hAnsi="宋体" w:cs="宋体"/>
          <w:b/>
          <w:sz w:val="24"/>
          <w:szCs w:val="24"/>
        </w:rPr>
      </w:pPr>
      <w:r>
        <w:rPr>
          <w:rFonts w:hint="eastAsia" w:hAnsi="宋体" w:cs="宋体"/>
          <w:b/>
          <w:sz w:val="24"/>
          <w:szCs w:val="24"/>
        </w:rPr>
        <w:t>7. 招标文件的获取</w:t>
      </w:r>
    </w:p>
    <w:p w14:paraId="28F540C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C8F7000">
      <w:pPr>
        <w:pStyle w:val="34"/>
        <w:spacing w:line="360" w:lineRule="auto"/>
        <w:rPr>
          <w:rFonts w:hAnsi="宋体" w:cs="宋体"/>
          <w:b/>
          <w:sz w:val="24"/>
          <w:szCs w:val="24"/>
        </w:rPr>
      </w:pPr>
      <w:r>
        <w:rPr>
          <w:rFonts w:hint="eastAsia" w:hAnsi="宋体" w:cs="宋体"/>
          <w:b/>
          <w:sz w:val="24"/>
          <w:szCs w:val="24"/>
        </w:rPr>
        <w:t>8.开标前答疑会或现场考察</w:t>
      </w:r>
    </w:p>
    <w:p w14:paraId="6F77A6AC">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E626439">
      <w:pPr>
        <w:pStyle w:val="34"/>
        <w:spacing w:line="360" w:lineRule="auto"/>
        <w:rPr>
          <w:rFonts w:hAnsi="宋体" w:cs="宋体"/>
          <w:b/>
          <w:szCs w:val="24"/>
        </w:rPr>
      </w:pPr>
      <w:r>
        <w:rPr>
          <w:rFonts w:hint="eastAsia" w:hAnsi="宋体" w:cs="宋体"/>
          <w:b/>
          <w:kern w:val="28"/>
          <w:sz w:val="24"/>
          <w:szCs w:val="24"/>
        </w:rPr>
        <w:t>9.投标保证金</w:t>
      </w:r>
    </w:p>
    <w:p w14:paraId="19565F04">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D8FDEEE">
      <w:pPr>
        <w:pStyle w:val="34"/>
        <w:spacing w:line="360" w:lineRule="auto"/>
        <w:rPr>
          <w:rFonts w:hAnsi="宋体" w:cs="宋体"/>
          <w:b/>
          <w:sz w:val="24"/>
          <w:szCs w:val="24"/>
        </w:rPr>
      </w:pPr>
      <w:r>
        <w:rPr>
          <w:rFonts w:hint="eastAsia" w:hAnsi="宋体" w:cs="宋体"/>
          <w:b/>
          <w:sz w:val="24"/>
          <w:szCs w:val="24"/>
        </w:rPr>
        <w:t>10. 投标文件的语言</w:t>
      </w:r>
    </w:p>
    <w:p w14:paraId="522DA95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D2B053B">
      <w:pPr>
        <w:pStyle w:val="34"/>
        <w:spacing w:line="360" w:lineRule="auto"/>
        <w:rPr>
          <w:rFonts w:hAnsi="宋体" w:cs="宋体"/>
          <w:b/>
          <w:sz w:val="24"/>
          <w:szCs w:val="24"/>
        </w:rPr>
      </w:pPr>
      <w:r>
        <w:rPr>
          <w:rFonts w:hint="eastAsia" w:hAnsi="宋体" w:cs="宋体"/>
          <w:b/>
          <w:sz w:val="24"/>
          <w:szCs w:val="24"/>
        </w:rPr>
        <w:t>11. 投标文件的组成</w:t>
      </w:r>
    </w:p>
    <w:p w14:paraId="4FB1032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1BCF74B">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778B25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7C561C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17EB4D5">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7CD15B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B6EF1C5">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148E3D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AC182C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43441C2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BCFD2AC">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75D29D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903825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项目小组人员名单；</w:t>
      </w:r>
    </w:p>
    <w:p w14:paraId="1D8DE05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740C6D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A374ED5">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9C2AC01">
      <w:pPr>
        <w:pStyle w:val="82"/>
        <w:adjustRightInd w:val="0"/>
        <w:spacing w:line="360" w:lineRule="auto"/>
        <w:ind w:firstLine="960" w:firstLineChars="400"/>
        <w:rPr>
          <w:color w:val="FF0000"/>
        </w:rPr>
      </w:pPr>
      <w:r>
        <w:rPr>
          <w:rFonts w:hint="eastAsia" w:ascii="宋体" w:hAnsi="宋体" w:eastAsia="宋体" w:cs="宋体"/>
          <w:sz w:val="24"/>
          <w:szCs w:val="24"/>
          <w:lang w:val="en-US"/>
        </w:rPr>
        <w:t>11.3.2 报价情况说明</w:t>
      </w:r>
      <w:r>
        <w:rPr>
          <w:rFonts w:hint="eastAsia" w:ascii="宋体" w:hAnsi="宋体" w:eastAsia="宋体" w:cs="宋体"/>
          <w:color w:val="FF0000"/>
          <w:sz w:val="24"/>
          <w:szCs w:val="24"/>
          <w:lang w:val="en-US"/>
        </w:rPr>
        <w:t>（如果有）；</w:t>
      </w:r>
    </w:p>
    <w:p w14:paraId="2C394421">
      <w:pPr>
        <w:snapToGrid w:val="0"/>
        <w:spacing w:line="360" w:lineRule="auto"/>
        <w:ind w:firstLine="960" w:firstLineChars="400"/>
        <w:rPr>
          <w:rFonts w:ascii="宋体" w:hAnsi="宋体" w:cs="宋体"/>
          <w:color w:val="FF0000"/>
          <w:sz w:val="24"/>
        </w:rPr>
      </w:pPr>
      <w:r>
        <w:rPr>
          <w:rFonts w:hint="eastAsia" w:ascii="宋体" w:hAnsi="宋体" w:cs="宋体"/>
          <w:sz w:val="24"/>
        </w:rPr>
        <w:t>11.3.3中小企业声明函。</w:t>
      </w:r>
      <w:r>
        <w:rPr>
          <w:rFonts w:hint="eastAsia" w:ascii="宋体" w:hAnsi="宋体" w:cs="宋体"/>
          <w:color w:val="FF0000"/>
          <w:sz w:val="24"/>
        </w:rPr>
        <w:t>（如果有）</w:t>
      </w:r>
    </w:p>
    <w:p w14:paraId="55A3FBC9">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2243CB2">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5DEED0C4">
      <w:pPr>
        <w:spacing w:line="360" w:lineRule="auto"/>
        <w:ind w:firstLine="720" w:firstLineChars="300"/>
      </w:pPr>
      <w:r>
        <w:rPr>
          <w:rFonts w:hint="eastAsia"/>
          <w:color w:val="FF0000"/>
          <w:sz w:val="24"/>
          <w:shd w:val="clear" w:color="auto" w:fill="FFFFFF"/>
        </w:rPr>
        <w:t>投标人应对投标文件中材料的真实性、合法性负责。</w:t>
      </w:r>
    </w:p>
    <w:p w14:paraId="105DAC99">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577AEF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9A934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91CC1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368029B">
      <w:pPr>
        <w:snapToGrid w:val="0"/>
        <w:spacing w:line="360" w:lineRule="auto"/>
        <w:rPr>
          <w:rFonts w:ascii="宋体" w:hAnsi="宋体" w:cs="宋体"/>
          <w:b/>
          <w:sz w:val="24"/>
        </w:rPr>
      </w:pPr>
      <w:r>
        <w:rPr>
          <w:rFonts w:hint="eastAsia" w:ascii="宋体" w:hAnsi="宋体" w:cs="宋体"/>
          <w:b/>
          <w:sz w:val="24"/>
        </w:rPr>
        <w:t>13.投标文件的签署、盖章</w:t>
      </w:r>
    </w:p>
    <w:p w14:paraId="66D9EA7C">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39C4D1C">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575EB67">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D4E36A6">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A190D70">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BF6160">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10D779A">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5E78D55">
      <w:pPr>
        <w:pStyle w:val="34"/>
        <w:spacing w:line="360" w:lineRule="auto"/>
        <w:rPr>
          <w:rFonts w:hAnsi="宋体" w:cs="宋体"/>
          <w:b/>
          <w:sz w:val="24"/>
          <w:szCs w:val="24"/>
        </w:rPr>
      </w:pPr>
      <w:r>
        <w:rPr>
          <w:rFonts w:hint="eastAsia" w:hAnsi="宋体" w:cs="宋体"/>
          <w:b/>
          <w:sz w:val="24"/>
          <w:szCs w:val="24"/>
        </w:rPr>
        <w:t>15.备份投标文件</w:t>
      </w:r>
    </w:p>
    <w:p w14:paraId="39028089">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C9B8DD8">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341AF70">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314E9C7">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75F12B6">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603585F">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7AADB860">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81DBEE5">
      <w:pPr>
        <w:pStyle w:val="133"/>
        <w:spacing w:before="0"/>
        <w:ind w:firstLine="0" w:firstLineChars="0"/>
        <w:rPr>
          <w:rFonts w:ascii="宋体" w:hAnsi="宋体" w:cs="宋体"/>
          <w:b/>
          <w:szCs w:val="24"/>
        </w:rPr>
      </w:pPr>
      <w:r>
        <w:rPr>
          <w:rFonts w:hint="eastAsia" w:ascii="宋体" w:hAnsi="宋体" w:cs="宋体"/>
          <w:b/>
          <w:szCs w:val="24"/>
        </w:rPr>
        <w:t>17.投标有效期</w:t>
      </w:r>
    </w:p>
    <w:p w14:paraId="2310BC2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BAE2843">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6586CCC9">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C926BD3">
      <w:pPr>
        <w:pStyle w:val="133"/>
        <w:spacing w:before="0"/>
        <w:ind w:firstLine="643"/>
        <w:rPr>
          <w:rFonts w:ascii="宋体" w:hAnsi="宋体" w:cs="宋体"/>
          <w:b/>
          <w:sz w:val="32"/>
        </w:rPr>
      </w:pPr>
    </w:p>
    <w:p w14:paraId="73484189">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41D025E">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C28ACAA">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7E3CC65">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5807066">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79B839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6205D14">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59EE88A">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C21FE19">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5387177">
      <w:pPr>
        <w:pStyle w:val="133"/>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DBFA6DE">
      <w:pPr>
        <w:pStyle w:val="133"/>
        <w:spacing w:before="0"/>
        <w:ind w:firstLine="0" w:firstLineChars="0"/>
        <w:rPr>
          <w:rFonts w:ascii="宋体" w:hAnsi="宋体" w:cs="宋体"/>
          <w:b/>
          <w:szCs w:val="24"/>
        </w:rPr>
      </w:pPr>
      <w:r>
        <w:rPr>
          <w:rFonts w:hint="eastAsia" w:ascii="宋体" w:hAnsi="宋体" w:cs="宋体"/>
          <w:b/>
          <w:szCs w:val="24"/>
        </w:rPr>
        <w:t>20、信用信息查询</w:t>
      </w:r>
    </w:p>
    <w:p w14:paraId="7E431065">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42A195E9">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A3AED91">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C343010">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BDBA599">
      <w:pPr>
        <w:pStyle w:val="133"/>
        <w:spacing w:before="0"/>
        <w:ind w:firstLine="0" w:firstLineChars="0"/>
        <w:rPr>
          <w:rFonts w:ascii="宋体" w:hAnsi="宋体" w:cs="宋体"/>
          <w:kern w:val="0"/>
          <w:szCs w:val="24"/>
        </w:rPr>
      </w:pPr>
    </w:p>
    <w:p w14:paraId="0100B98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C9BE7FC">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A1D1F67">
      <w:pPr>
        <w:spacing w:line="360" w:lineRule="auto"/>
        <w:rPr>
          <w:rFonts w:ascii="宋体" w:hAnsi="宋体" w:cs="宋体"/>
          <w:b/>
          <w:sz w:val="24"/>
        </w:rPr>
      </w:pPr>
    </w:p>
    <w:p w14:paraId="53B6C2AF">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178FAB9">
      <w:pPr>
        <w:pStyle w:val="25"/>
        <w:spacing w:line="360" w:lineRule="auto"/>
        <w:ind w:left="479" w:hanging="479" w:hangingChars="199"/>
        <w:rPr>
          <w:rFonts w:cs="宋体"/>
          <w:b/>
        </w:rPr>
      </w:pPr>
      <w:r>
        <w:rPr>
          <w:rFonts w:hint="eastAsia" w:cs="宋体"/>
          <w:b/>
        </w:rPr>
        <w:t>22. 确定中标供应商</w:t>
      </w:r>
    </w:p>
    <w:p w14:paraId="2AAF6DA7">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249663C">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FDE45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50063A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6BDEB5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0D360AC">
      <w:pPr>
        <w:pStyle w:val="133"/>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1904C6E6">
      <w:pPr>
        <w:pStyle w:val="82"/>
      </w:pPr>
    </w:p>
    <w:p w14:paraId="242458EE">
      <w:pPr>
        <w:snapToGrid w:val="0"/>
        <w:spacing w:line="360" w:lineRule="auto"/>
        <w:ind w:left="120" w:leftChars="57" w:firstLine="482" w:firstLineChars="150"/>
        <w:jc w:val="center"/>
        <w:rPr>
          <w:rFonts w:ascii="宋体" w:hAnsi="宋体" w:cs="宋体"/>
          <w:b/>
          <w:sz w:val="32"/>
        </w:rPr>
      </w:pPr>
    </w:p>
    <w:p w14:paraId="7875045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D257DD8">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730A1E9">
      <w:pPr>
        <w:pStyle w:val="25"/>
        <w:spacing w:line="360" w:lineRule="auto"/>
        <w:ind w:left="479" w:hanging="479" w:hangingChars="199"/>
        <w:rPr>
          <w:rFonts w:cs="宋体"/>
          <w:b/>
        </w:rPr>
      </w:pPr>
      <w:r>
        <w:rPr>
          <w:rFonts w:hint="eastAsia" w:cs="宋体"/>
          <w:b/>
        </w:rPr>
        <w:t>25. 合同的签订</w:t>
      </w:r>
    </w:p>
    <w:p w14:paraId="45C9ABF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45CA5A6">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D45B9C">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15998DF">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A6DBB2D">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037C413">
      <w:pPr>
        <w:pStyle w:val="25"/>
        <w:spacing w:line="360" w:lineRule="auto"/>
        <w:ind w:left="479" w:hanging="479" w:hangingChars="199"/>
        <w:rPr>
          <w:rFonts w:cs="宋体"/>
          <w:b/>
        </w:rPr>
      </w:pPr>
      <w:r>
        <w:rPr>
          <w:rFonts w:hint="eastAsia" w:cs="宋体"/>
          <w:b/>
        </w:rPr>
        <w:t>26. 履约保证金</w:t>
      </w:r>
    </w:p>
    <w:p w14:paraId="4A9A7A4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2A9CDFE">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34C33572">
      <w:pPr>
        <w:pStyle w:val="3"/>
      </w:pPr>
      <w:r>
        <w:rPr>
          <w:rFonts w:ascii="宋体" w:hAnsi="宋体" w:eastAsia="宋体"/>
          <w:sz w:val="24"/>
          <w:lang w:val="en-US"/>
        </w:rPr>
        <w:t>27.预付款</w:t>
      </w:r>
    </w:p>
    <w:p w14:paraId="53B2289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1AFB7EC6"/>
    <w:p w14:paraId="79F106BA">
      <w:pPr>
        <w:snapToGrid w:val="0"/>
        <w:spacing w:line="360" w:lineRule="auto"/>
        <w:ind w:firstLine="3357" w:firstLineChars="1045"/>
        <w:rPr>
          <w:rFonts w:ascii="宋体" w:hAnsi="宋体" w:cs="宋体"/>
          <w:b/>
          <w:sz w:val="32"/>
        </w:rPr>
      </w:pPr>
    </w:p>
    <w:p w14:paraId="24C3EF3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81AF7B7">
      <w:pPr>
        <w:pStyle w:val="133"/>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7E7151E">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27C3253">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038011B">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7CE31331">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555A750D">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657A6C18">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7A08511">
      <w:pPr>
        <w:tabs>
          <w:tab w:val="left" w:pos="0"/>
        </w:tabs>
        <w:spacing w:line="360" w:lineRule="auto"/>
        <w:ind w:firstLine="480"/>
        <w:rPr>
          <w:rFonts w:ascii="宋体" w:hAnsi="宋体" w:cs="宋体"/>
          <w:sz w:val="24"/>
        </w:rPr>
      </w:pPr>
    </w:p>
    <w:p w14:paraId="01D128B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144BFDE">
      <w:pPr>
        <w:pStyle w:val="25"/>
        <w:spacing w:line="360" w:lineRule="auto"/>
        <w:ind w:firstLine="0" w:firstLineChars="0"/>
        <w:rPr>
          <w:rFonts w:cs="宋体"/>
          <w:b/>
        </w:rPr>
      </w:pPr>
      <w:r>
        <w:rPr>
          <w:rFonts w:hint="eastAsia" w:cs="宋体"/>
          <w:b/>
        </w:rPr>
        <w:t>30.验收</w:t>
      </w:r>
    </w:p>
    <w:p w14:paraId="6BE1CE45">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4D8C1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3DF05A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A190A1">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29768"/>
      <w:bookmarkEnd w:id="18"/>
      <w:bookmarkStart w:id="19" w:name="_Hlt74730295"/>
      <w:bookmarkEnd w:id="19"/>
      <w:bookmarkStart w:id="20" w:name="_Hlt74707468"/>
      <w:bookmarkEnd w:id="20"/>
      <w:bookmarkStart w:id="21" w:name="_Hlt68403820"/>
      <w:bookmarkEnd w:id="21"/>
      <w:bookmarkStart w:id="22" w:name="_Hlt68057669"/>
      <w:bookmarkEnd w:id="22"/>
      <w:bookmarkStart w:id="23" w:name="_Hlt75236101"/>
      <w:bookmarkEnd w:id="23"/>
      <w:bookmarkStart w:id="24" w:name="_Hlt75236290"/>
      <w:bookmarkEnd w:id="24"/>
      <w:bookmarkStart w:id="25" w:name="_Hlt75236011"/>
      <w:bookmarkEnd w:id="25"/>
      <w:bookmarkStart w:id="26" w:name="_Hlt74714665"/>
      <w:bookmarkEnd w:id="26"/>
      <w:bookmarkStart w:id="27" w:name="_Hlt68073093"/>
      <w:bookmarkEnd w:id="27"/>
      <w:bookmarkStart w:id="28" w:name="_Hlt68072998"/>
      <w:bookmarkEnd w:id="28"/>
      <w:bookmarkStart w:id="29" w:name="_Hlt68072990"/>
      <w:bookmarkEnd w:id="29"/>
    </w:p>
    <w:p w14:paraId="4502144D">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82CDEFA">
      <w:pPr>
        <w:pStyle w:val="82"/>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63096B97">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6BED048E">
      <w:pPr>
        <w:spacing w:line="500" w:lineRule="exact"/>
        <w:rPr>
          <w:rFonts w:ascii="宋体" w:hAnsi="宋体" w:cs="宋体"/>
          <w:b/>
          <w:color w:val="000000"/>
          <w:sz w:val="24"/>
        </w:rPr>
      </w:pPr>
      <w:r>
        <w:rPr>
          <w:rFonts w:hint="eastAsia" w:ascii="宋体" w:hAnsi="宋体" w:cs="宋体"/>
          <w:b/>
          <w:color w:val="000000"/>
          <w:sz w:val="24"/>
        </w:rPr>
        <w:t>一、项目概况：</w:t>
      </w:r>
    </w:p>
    <w:p w14:paraId="27CDCC29">
      <w:pPr>
        <w:spacing w:line="500" w:lineRule="exact"/>
        <w:ind w:firstLine="480" w:firstLineChars="200"/>
      </w:pPr>
      <w:r>
        <w:rPr>
          <w:rFonts w:hint="eastAsia" w:ascii="宋体" w:hAnsi="宋体" w:cs="宋体"/>
          <w:bCs/>
          <w:sz w:val="24"/>
        </w:rPr>
        <w:t>本项目为“交钥匙”项目，采购内容主要包括迎春社区、东门社区、康乐社区管辖范围内的无物管小区及道路保洁、市政养护、绿化养护</w:t>
      </w:r>
      <w:r>
        <w:rPr>
          <w:rFonts w:hint="eastAsia" w:ascii="宋体" w:hAnsi="宋体" w:cs="宋体"/>
          <w:bCs/>
          <w:sz w:val="24"/>
          <w:lang w:eastAsia="zh-CN"/>
        </w:rPr>
        <w:t>、</w:t>
      </w:r>
      <w:r>
        <w:rPr>
          <w:rFonts w:hint="eastAsia" w:ascii="宋体" w:hAnsi="宋体" w:cs="宋体"/>
          <w:bCs/>
          <w:sz w:val="24"/>
          <w:highlight w:val="none"/>
          <w:lang w:val="en-US" w:eastAsia="zh-CN"/>
        </w:rPr>
        <w:t>公园保洁、公园公共器械、长廊、亭子维修养护</w:t>
      </w:r>
      <w:r>
        <w:rPr>
          <w:rFonts w:hint="eastAsia" w:ascii="宋体" w:hAnsi="宋体" w:cs="宋体"/>
          <w:bCs/>
          <w:color w:val="000000"/>
          <w:sz w:val="24"/>
        </w:rPr>
        <w:t>等工作。主要包括但不限于如下：</w:t>
      </w:r>
    </w:p>
    <w:p w14:paraId="0A630A3A">
      <w:pPr>
        <w:spacing w:line="500" w:lineRule="exact"/>
        <w:ind w:firstLine="480" w:firstLineChars="200"/>
        <w:rPr>
          <w:rFonts w:ascii="宋体" w:hAnsi="宋体" w:cs="宋体"/>
          <w:bCs/>
          <w:sz w:val="24"/>
          <w:highlight w:val="yellow"/>
        </w:rPr>
      </w:pPr>
      <w:r>
        <w:rPr>
          <w:rFonts w:hint="eastAsia" w:ascii="宋体" w:hAnsi="宋体" w:cs="宋体"/>
          <w:bCs/>
          <w:sz w:val="24"/>
        </w:rPr>
        <w:t>1、道路路面、绿化带、城市家具、公交岗亭、</w:t>
      </w:r>
      <w:r>
        <w:rPr>
          <w:rFonts w:hint="eastAsia" w:ascii="宋体" w:hAnsi="宋体" w:cs="宋体"/>
          <w:sz w:val="24"/>
        </w:rPr>
        <w:t>公共厕所</w:t>
      </w:r>
      <w:r>
        <w:rPr>
          <w:rFonts w:hint="eastAsia" w:ascii="宋体" w:hAnsi="宋体" w:cs="宋体"/>
          <w:bCs/>
          <w:sz w:val="24"/>
        </w:rPr>
        <w:t>的保洁、清洗及垃圾处置、</w:t>
      </w:r>
      <w:r>
        <w:rPr>
          <w:rFonts w:hint="eastAsia" w:ascii="宋体" w:hAnsi="宋体" w:cs="宋体"/>
          <w:sz w:val="24"/>
        </w:rPr>
        <w:t>“牛皮癣”小广告清理、垃圾分类清运至中转站</w:t>
      </w:r>
      <w:r>
        <w:rPr>
          <w:rFonts w:hint="eastAsia" w:ascii="宋体" w:hAnsi="宋体" w:cs="宋体"/>
          <w:sz w:val="24"/>
          <w:lang w:eastAsia="zh-CN"/>
        </w:rPr>
        <w:t>、</w:t>
      </w:r>
      <w:r>
        <w:rPr>
          <w:rFonts w:hint="eastAsia" w:ascii="宋体" w:hAnsi="宋体" w:eastAsia="宋体" w:cs="宋体"/>
          <w:bCs/>
          <w:sz w:val="24"/>
          <w:highlight w:val="yellow"/>
          <w:lang w:val="en-US" w:eastAsia="zh-CN"/>
        </w:rPr>
        <w:t>小区厢房点位垃圾通过封闭式垃圾收集车外运至富阳垃圾焚烧厂；</w:t>
      </w:r>
    </w:p>
    <w:p w14:paraId="1AFADB50">
      <w:pPr>
        <w:spacing w:line="500" w:lineRule="exact"/>
        <w:ind w:firstLine="480" w:firstLineChars="200"/>
        <w:rPr>
          <w:rFonts w:ascii="宋体" w:hAnsi="宋体" w:cs="宋体"/>
          <w:bCs/>
          <w:sz w:val="24"/>
        </w:rPr>
      </w:pPr>
      <w:r>
        <w:rPr>
          <w:rFonts w:hint="eastAsia" w:ascii="宋体" w:hAnsi="宋体" w:cs="宋体"/>
          <w:bCs/>
          <w:sz w:val="24"/>
        </w:rPr>
        <w:t>2、道路路面、人行道、排水等各项设施的检查、小修；</w:t>
      </w:r>
    </w:p>
    <w:p w14:paraId="4FA9B3C7">
      <w:pPr>
        <w:spacing w:line="500" w:lineRule="exact"/>
        <w:ind w:firstLine="480" w:firstLineChars="200"/>
        <w:rPr>
          <w:rFonts w:ascii="宋体" w:hAnsi="宋体" w:cs="宋体"/>
          <w:bCs/>
          <w:sz w:val="24"/>
        </w:rPr>
      </w:pPr>
      <w:r>
        <w:rPr>
          <w:rFonts w:hint="eastAsia" w:ascii="宋体" w:hAnsi="宋体" w:cs="宋体"/>
          <w:bCs/>
          <w:sz w:val="24"/>
        </w:rPr>
        <w:t>3、范围内的绿化的浇水、施肥、除草、修剪、补种、预防病虫害等；</w:t>
      </w:r>
    </w:p>
    <w:p w14:paraId="2D1CF557">
      <w:pPr>
        <w:spacing w:line="500" w:lineRule="exact"/>
        <w:ind w:firstLine="480" w:firstLineChars="200"/>
        <w:rPr>
          <w:rFonts w:ascii="宋体" w:hAnsi="宋体" w:cs="宋体"/>
          <w:bCs/>
          <w:sz w:val="24"/>
        </w:rPr>
      </w:pPr>
      <w:r>
        <w:rPr>
          <w:rFonts w:hint="eastAsia" w:ascii="宋体" w:hAnsi="宋体" w:cs="宋体"/>
          <w:bCs/>
          <w:sz w:val="24"/>
        </w:rPr>
        <w:t>4、时花的更换及养护；</w:t>
      </w:r>
    </w:p>
    <w:p w14:paraId="6E478050">
      <w:pPr>
        <w:spacing w:line="500" w:lineRule="exact"/>
        <w:ind w:firstLine="480" w:firstLineChars="200"/>
        <w:rPr>
          <w:rFonts w:hint="eastAsia" w:ascii="宋体" w:hAnsi="宋体" w:cs="宋体"/>
          <w:bCs/>
          <w:sz w:val="24"/>
          <w:highlight w:val="none"/>
        </w:rPr>
      </w:pPr>
      <w:r>
        <w:rPr>
          <w:rFonts w:hint="eastAsia" w:ascii="宋体" w:hAnsi="宋体" w:cs="宋体"/>
          <w:bCs/>
          <w:sz w:val="24"/>
        </w:rPr>
        <w:t>5、市政道路（包括人行道）、消火栓、雨污管网（化粪池、隔油池）、</w:t>
      </w:r>
      <w:r>
        <w:rPr>
          <w:rFonts w:hint="eastAsia" w:ascii="宋体" w:hAnsi="宋体" w:cs="宋体"/>
          <w:bCs/>
          <w:sz w:val="24"/>
          <w:highlight w:val="none"/>
          <w:lang w:val="en-US" w:eastAsia="zh-CN"/>
        </w:rPr>
        <w:t>排涝站1座、箱涵1处、</w:t>
      </w:r>
      <w:r>
        <w:rPr>
          <w:rFonts w:hint="eastAsia" w:ascii="宋体" w:hAnsi="宋体" w:cs="宋体"/>
          <w:bCs/>
          <w:sz w:val="24"/>
          <w:highlight w:val="none"/>
        </w:rPr>
        <w:t>养护等；</w:t>
      </w:r>
    </w:p>
    <w:p w14:paraId="68FC7FF8">
      <w:pPr>
        <w:spacing w:line="500" w:lineRule="exact"/>
        <w:ind w:firstLine="480" w:firstLineChars="200"/>
        <w:rPr>
          <w:rFonts w:ascii="宋体" w:hAnsi="宋体" w:cs="宋体"/>
          <w:bCs/>
          <w:sz w:val="24"/>
        </w:rPr>
      </w:pPr>
      <w:r>
        <w:rPr>
          <w:rFonts w:hint="eastAsia" w:ascii="宋体" w:hAnsi="宋体" w:cs="宋体"/>
          <w:bCs/>
          <w:sz w:val="24"/>
        </w:rPr>
        <w:t>主泵站、桥梁、路灯（包括景观灯）、富春路、迎春街涉及主管网的部分不在本次范围内。</w:t>
      </w:r>
    </w:p>
    <w:p w14:paraId="244607AB">
      <w:pPr>
        <w:spacing w:line="500" w:lineRule="exact"/>
        <w:ind w:firstLine="480" w:firstLineChars="200"/>
        <w:rPr>
          <w:rFonts w:ascii="宋体" w:hAnsi="宋体" w:cs="宋体"/>
          <w:bCs/>
          <w:sz w:val="24"/>
        </w:rPr>
      </w:pPr>
      <w:r>
        <w:rPr>
          <w:rFonts w:hint="eastAsia" w:ascii="宋体" w:hAnsi="宋体" w:cs="宋体"/>
          <w:bCs/>
          <w:sz w:val="24"/>
        </w:rPr>
        <w:t>6、养护范围内的防汛防台、防雪防冻、突发事件的应急处理及重大活动保障的配合工作；</w:t>
      </w:r>
    </w:p>
    <w:p w14:paraId="29885E3E">
      <w:pPr>
        <w:pStyle w:val="3"/>
        <w:ind w:left="433" w:leftChars="202" w:hanging="9" w:hangingChars="4"/>
        <w:rPr>
          <w:rFonts w:ascii="宋体" w:hAnsi="宋体" w:eastAsia="宋体" w:cs="宋体"/>
          <w:b w:val="0"/>
          <w:bCs w:val="0"/>
          <w:lang w:val="en-US"/>
        </w:rPr>
      </w:pPr>
      <w:r>
        <w:rPr>
          <w:rFonts w:hint="eastAsia" w:ascii="宋体" w:hAnsi="宋体" w:eastAsia="宋体" w:cs="宋体"/>
          <w:b w:val="0"/>
          <w:bCs w:val="0"/>
          <w:sz w:val="24"/>
          <w:lang w:val="en-US"/>
        </w:rPr>
        <w:t>7、养护范围内的果壳箱、护栏（围栏）等所有设施的维修更换。</w:t>
      </w:r>
    </w:p>
    <w:p w14:paraId="40ADAB86">
      <w:pPr>
        <w:pStyle w:val="41"/>
        <w:rPr>
          <w:rFonts w:ascii="宋体" w:hAnsi="宋体" w:cs="宋体"/>
          <w:b/>
          <w:sz w:val="36"/>
          <w:szCs w:val="36"/>
        </w:rPr>
      </w:pPr>
      <w:r>
        <w:rPr>
          <w:rFonts w:hint="eastAsia" w:ascii="宋体" w:hAnsi="宋体" w:cs="宋体"/>
          <w:b/>
          <w:color w:val="000000"/>
          <w:sz w:val="24"/>
          <w:szCs w:val="24"/>
        </w:rPr>
        <w:t>二、采购清单：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410"/>
        <w:gridCol w:w="1311"/>
        <w:gridCol w:w="3318"/>
        <w:gridCol w:w="1580"/>
      </w:tblGrid>
      <w:tr w14:paraId="55DC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76" w:type="dxa"/>
          </w:tcPr>
          <w:p w14:paraId="729960D9">
            <w:pPr>
              <w:pStyle w:val="41"/>
              <w:rPr>
                <w:rFonts w:ascii="宋体" w:hAnsi="宋体" w:cs="宋体"/>
                <w:sz w:val="24"/>
                <w:szCs w:val="32"/>
              </w:rPr>
            </w:pPr>
            <w:r>
              <w:rPr>
                <w:rFonts w:hint="eastAsia" w:ascii="宋体" w:hAnsi="宋体" w:cs="宋体"/>
                <w:sz w:val="24"/>
                <w:szCs w:val="32"/>
              </w:rPr>
              <w:t>序号</w:t>
            </w:r>
          </w:p>
        </w:tc>
        <w:tc>
          <w:tcPr>
            <w:tcW w:w="1410" w:type="dxa"/>
          </w:tcPr>
          <w:p w14:paraId="048AA912">
            <w:pPr>
              <w:pStyle w:val="41"/>
              <w:rPr>
                <w:rFonts w:ascii="宋体" w:hAnsi="宋体" w:cs="宋体"/>
                <w:sz w:val="24"/>
                <w:szCs w:val="32"/>
              </w:rPr>
            </w:pPr>
            <w:r>
              <w:rPr>
                <w:rFonts w:hint="eastAsia" w:ascii="宋体" w:hAnsi="宋体" w:cs="宋体"/>
                <w:sz w:val="24"/>
                <w:szCs w:val="32"/>
              </w:rPr>
              <w:t>名称</w:t>
            </w:r>
          </w:p>
        </w:tc>
        <w:tc>
          <w:tcPr>
            <w:tcW w:w="1311" w:type="dxa"/>
          </w:tcPr>
          <w:p w14:paraId="24FE79CB">
            <w:pPr>
              <w:pStyle w:val="41"/>
              <w:rPr>
                <w:rFonts w:ascii="宋体" w:hAnsi="宋体" w:cs="宋体"/>
                <w:sz w:val="24"/>
                <w:szCs w:val="32"/>
              </w:rPr>
            </w:pPr>
            <w:r>
              <w:rPr>
                <w:rFonts w:hint="eastAsia" w:ascii="宋体" w:hAnsi="宋体" w:cs="宋体"/>
                <w:sz w:val="24"/>
                <w:szCs w:val="32"/>
              </w:rPr>
              <w:t>单位</w:t>
            </w:r>
          </w:p>
        </w:tc>
        <w:tc>
          <w:tcPr>
            <w:tcW w:w="3318" w:type="dxa"/>
          </w:tcPr>
          <w:p w14:paraId="18890B65">
            <w:pPr>
              <w:pStyle w:val="41"/>
              <w:rPr>
                <w:rFonts w:ascii="宋体" w:hAnsi="宋体" w:cs="宋体"/>
                <w:sz w:val="24"/>
                <w:szCs w:val="32"/>
              </w:rPr>
            </w:pPr>
            <w:r>
              <w:rPr>
                <w:rFonts w:hint="eastAsia" w:ascii="宋体" w:hAnsi="宋体" w:cs="宋体"/>
                <w:sz w:val="24"/>
                <w:szCs w:val="32"/>
              </w:rPr>
              <w:t>面积</w:t>
            </w:r>
          </w:p>
        </w:tc>
        <w:tc>
          <w:tcPr>
            <w:tcW w:w="1580" w:type="dxa"/>
          </w:tcPr>
          <w:p w14:paraId="6CEA63E9">
            <w:pPr>
              <w:pStyle w:val="41"/>
              <w:rPr>
                <w:rFonts w:ascii="宋体" w:hAnsi="宋体" w:cs="宋体"/>
                <w:sz w:val="24"/>
                <w:szCs w:val="32"/>
              </w:rPr>
            </w:pPr>
            <w:r>
              <w:rPr>
                <w:rFonts w:hint="eastAsia" w:ascii="宋体" w:hAnsi="宋体" w:cs="宋体"/>
                <w:sz w:val="24"/>
                <w:szCs w:val="32"/>
              </w:rPr>
              <w:t>备注</w:t>
            </w:r>
          </w:p>
        </w:tc>
      </w:tr>
      <w:tr w14:paraId="1172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76" w:type="dxa"/>
            <w:vMerge w:val="restart"/>
          </w:tcPr>
          <w:p w14:paraId="5EEFB69E">
            <w:pPr>
              <w:pStyle w:val="41"/>
              <w:rPr>
                <w:rFonts w:ascii="宋体" w:hAnsi="宋体" w:cs="宋体"/>
                <w:sz w:val="24"/>
                <w:szCs w:val="32"/>
              </w:rPr>
            </w:pPr>
            <w:r>
              <w:rPr>
                <w:rFonts w:hint="eastAsia" w:ascii="宋体" w:hAnsi="宋体" w:cs="宋体"/>
                <w:sz w:val="24"/>
                <w:szCs w:val="32"/>
              </w:rPr>
              <w:t>1</w:t>
            </w:r>
          </w:p>
        </w:tc>
        <w:tc>
          <w:tcPr>
            <w:tcW w:w="1410" w:type="dxa"/>
            <w:vMerge w:val="restart"/>
          </w:tcPr>
          <w:p w14:paraId="20E801B1">
            <w:pPr>
              <w:pStyle w:val="41"/>
              <w:rPr>
                <w:rFonts w:ascii="宋体" w:hAnsi="宋体" w:cs="宋体"/>
                <w:sz w:val="24"/>
                <w:szCs w:val="32"/>
              </w:rPr>
            </w:pPr>
            <w:r>
              <w:rPr>
                <w:rFonts w:hint="eastAsia" w:ascii="宋体" w:hAnsi="宋体" w:cs="宋体"/>
                <w:sz w:val="24"/>
                <w:szCs w:val="32"/>
              </w:rPr>
              <w:t>环卫保洁</w:t>
            </w:r>
          </w:p>
        </w:tc>
        <w:tc>
          <w:tcPr>
            <w:tcW w:w="1311" w:type="dxa"/>
            <w:vMerge w:val="restart"/>
          </w:tcPr>
          <w:p w14:paraId="54D310E3">
            <w:pPr>
              <w:pStyle w:val="41"/>
              <w:rPr>
                <w:rFonts w:ascii="宋体" w:hAnsi="宋体" w:cs="宋体"/>
                <w:sz w:val="24"/>
                <w:szCs w:val="32"/>
              </w:rPr>
            </w:pPr>
            <w:r>
              <w:rPr>
                <w:rFonts w:hint="eastAsia" w:ascii="宋体" w:hAnsi="宋体" w:cs="宋体"/>
                <w:sz w:val="24"/>
                <w:szCs w:val="32"/>
              </w:rPr>
              <w:t>㎡</w:t>
            </w:r>
          </w:p>
        </w:tc>
        <w:tc>
          <w:tcPr>
            <w:tcW w:w="3318" w:type="dxa"/>
          </w:tcPr>
          <w:p w14:paraId="54D521C4">
            <w:pPr>
              <w:pStyle w:val="41"/>
              <w:rPr>
                <w:rFonts w:hint="default" w:ascii="宋体" w:hAnsi="宋体" w:eastAsia="宋体" w:cs="宋体"/>
                <w:sz w:val="24"/>
                <w:szCs w:val="32"/>
                <w:lang w:val="en-US" w:eastAsia="zh-CN"/>
              </w:rPr>
            </w:pPr>
            <w:r>
              <w:rPr>
                <w:rFonts w:hint="eastAsia" w:ascii="宋体" w:hAnsi="宋体" w:cs="宋体"/>
                <w:sz w:val="24"/>
                <w:szCs w:val="32"/>
              </w:rPr>
              <w:t>道路面积</w:t>
            </w:r>
            <w:r>
              <w:rPr>
                <w:rFonts w:hint="eastAsia" w:ascii="宋体" w:hAnsi="宋体" w:cs="宋体"/>
                <w:sz w:val="24"/>
                <w:szCs w:val="32"/>
                <w:lang w:val="en-US" w:eastAsia="zh-CN"/>
              </w:rPr>
              <w:t>113580</w:t>
            </w:r>
          </w:p>
        </w:tc>
        <w:tc>
          <w:tcPr>
            <w:tcW w:w="1580" w:type="dxa"/>
            <w:vMerge w:val="restart"/>
          </w:tcPr>
          <w:p w14:paraId="30A044A6">
            <w:pPr>
              <w:pStyle w:val="41"/>
              <w:rPr>
                <w:rFonts w:ascii="宋体" w:hAnsi="宋体" w:cs="宋体"/>
                <w:sz w:val="24"/>
                <w:szCs w:val="32"/>
              </w:rPr>
            </w:pPr>
          </w:p>
        </w:tc>
      </w:tr>
      <w:tr w14:paraId="087A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76" w:type="dxa"/>
            <w:vMerge w:val="continue"/>
          </w:tcPr>
          <w:p w14:paraId="69625E8A">
            <w:pPr>
              <w:pStyle w:val="41"/>
            </w:pPr>
          </w:p>
        </w:tc>
        <w:tc>
          <w:tcPr>
            <w:tcW w:w="1410" w:type="dxa"/>
            <w:vMerge w:val="continue"/>
          </w:tcPr>
          <w:p w14:paraId="5A4405BE">
            <w:pPr>
              <w:pStyle w:val="41"/>
            </w:pPr>
          </w:p>
        </w:tc>
        <w:tc>
          <w:tcPr>
            <w:tcW w:w="1311" w:type="dxa"/>
            <w:vMerge w:val="continue"/>
          </w:tcPr>
          <w:p w14:paraId="012C1A71">
            <w:pPr>
              <w:pStyle w:val="41"/>
            </w:pPr>
          </w:p>
        </w:tc>
        <w:tc>
          <w:tcPr>
            <w:tcW w:w="3318" w:type="dxa"/>
          </w:tcPr>
          <w:p w14:paraId="53237238">
            <w:pPr>
              <w:pStyle w:val="41"/>
              <w:rPr>
                <w:rFonts w:ascii="宋体" w:hAnsi="宋体" w:cs="宋体"/>
                <w:sz w:val="24"/>
                <w:szCs w:val="32"/>
              </w:rPr>
            </w:pPr>
            <w:r>
              <w:rPr>
                <w:rFonts w:hint="eastAsia" w:ascii="宋体" w:hAnsi="宋体" w:cs="宋体"/>
                <w:sz w:val="24"/>
                <w:szCs w:val="32"/>
              </w:rPr>
              <w:t>停车场3座，面积5630</w:t>
            </w:r>
          </w:p>
        </w:tc>
        <w:tc>
          <w:tcPr>
            <w:tcW w:w="1580" w:type="dxa"/>
            <w:vMerge w:val="continue"/>
          </w:tcPr>
          <w:p w14:paraId="7183A663">
            <w:pPr>
              <w:pStyle w:val="41"/>
              <w:rPr>
                <w:rFonts w:ascii="宋体" w:hAnsi="宋体" w:cs="宋体"/>
                <w:sz w:val="24"/>
                <w:szCs w:val="32"/>
              </w:rPr>
            </w:pPr>
          </w:p>
        </w:tc>
      </w:tr>
      <w:tr w14:paraId="3E89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76" w:type="dxa"/>
            <w:vMerge w:val="continue"/>
          </w:tcPr>
          <w:p w14:paraId="7FCDE639">
            <w:pPr>
              <w:pStyle w:val="41"/>
              <w:rPr>
                <w:rFonts w:ascii="宋体" w:hAnsi="宋体" w:cs="宋体"/>
                <w:sz w:val="24"/>
                <w:szCs w:val="32"/>
              </w:rPr>
            </w:pPr>
          </w:p>
        </w:tc>
        <w:tc>
          <w:tcPr>
            <w:tcW w:w="1410" w:type="dxa"/>
            <w:vMerge w:val="continue"/>
          </w:tcPr>
          <w:p w14:paraId="5DB67867">
            <w:pPr>
              <w:pStyle w:val="41"/>
              <w:rPr>
                <w:rFonts w:ascii="宋体" w:hAnsi="宋体" w:cs="宋体"/>
                <w:sz w:val="24"/>
                <w:szCs w:val="32"/>
              </w:rPr>
            </w:pPr>
          </w:p>
        </w:tc>
        <w:tc>
          <w:tcPr>
            <w:tcW w:w="1311" w:type="dxa"/>
            <w:vMerge w:val="continue"/>
          </w:tcPr>
          <w:p w14:paraId="32EBFBB5">
            <w:pPr>
              <w:pStyle w:val="41"/>
              <w:rPr>
                <w:rFonts w:ascii="宋体" w:hAnsi="宋体" w:cs="宋体"/>
                <w:sz w:val="24"/>
                <w:szCs w:val="32"/>
              </w:rPr>
            </w:pPr>
          </w:p>
        </w:tc>
        <w:tc>
          <w:tcPr>
            <w:tcW w:w="3318" w:type="dxa"/>
          </w:tcPr>
          <w:p w14:paraId="5DF717A5">
            <w:pPr>
              <w:pStyle w:val="41"/>
              <w:rPr>
                <w:rFonts w:ascii="宋体" w:hAnsi="宋体" w:cs="宋体"/>
                <w:sz w:val="24"/>
                <w:szCs w:val="32"/>
              </w:rPr>
            </w:pPr>
            <w:r>
              <w:rPr>
                <w:rFonts w:hint="eastAsia" w:ascii="宋体" w:hAnsi="宋体" w:cs="宋体"/>
                <w:sz w:val="24"/>
                <w:szCs w:val="32"/>
              </w:rPr>
              <w:t>无物管区域（道路面积84649平方米、绿化面积24044平方米、楼道347只）</w:t>
            </w:r>
          </w:p>
        </w:tc>
        <w:tc>
          <w:tcPr>
            <w:tcW w:w="1580" w:type="dxa"/>
            <w:vMerge w:val="continue"/>
          </w:tcPr>
          <w:p w14:paraId="18322FD9">
            <w:pPr>
              <w:pStyle w:val="41"/>
              <w:rPr>
                <w:rFonts w:ascii="宋体" w:hAnsi="宋体" w:cs="宋体"/>
                <w:sz w:val="24"/>
                <w:szCs w:val="32"/>
              </w:rPr>
            </w:pPr>
          </w:p>
        </w:tc>
      </w:tr>
      <w:tr w14:paraId="0317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76" w:type="dxa"/>
            <w:vMerge w:val="continue"/>
          </w:tcPr>
          <w:p w14:paraId="252FAF9A">
            <w:pPr>
              <w:pStyle w:val="41"/>
            </w:pPr>
          </w:p>
        </w:tc>
        <w:tc>
          <w:tcPr>
            <w:tcW w:w="1410" w:type="dxa"/>
            <w:vMerge w:val="continue"/>
          </w:tcPr>
          <w:p w14:paraId="5996DC34">
            <w:pPr>
              <w:pStyle w:val="41"/>
            </w:pPr>
          </w:p>
        </w:tc>
        <w:tc>
          <w:tcPr>
            <w:tcW w:w="1311" w:type="dxa"/>
            <w:vMerge w:val="continue"/>
          </w:tcPr>
          <w:p w14:paraId="79EB1E90">
            <w:pPr>
              <w:pStyle w:val="41"/>
            </w:pPr>
          </w:p>
        </w:tc>
        <w:tc>
          <w:tcPr>
            <w:tcW w:w="3318" w:type="dxa"/>
          </w:tcPr>
          <w:p w14:paraId="0EED4B47">
            <w:pPr>
              <w:pStyle w:val="41"/>
              <w:rPr>
                <w:rFonts w:ascii="宋体" w:hAnsi="宋体" w:cs="宋体"/>
                <w:sz w:val="24"/>
                <w:szCs w:val="32"/>
              </w:rPr>
            </w:pPr>
            <w:r>
              <w:rPr>
                <w:rFonts w:hint="eastAsia" w:ascii="宋体" w:hAnsi="宋体" w:cs="宋体"/>
                <w:sz w:val="24"/>
                <w:szCs w:val="32"/>
              </w:rPr>
              <w:t>公厕11座</w:t>
            </w:r>
          </w:p>
        </w:tc>
        <w:tc>
          <w:tcPr>
            <w:tcW w:w="1580" w:type="dxa"/>
            <w:vMerge w:val="continue"/>
          </w:tcPr>
          <w:p w14:paraId="7D718CE8">
            <w:pPr>
              <w:pStyle w:val="41"/>
              <w:rPr>
                <w:rFonts w:ascii="宋体" w:hAnsi="宋体" w:cs="宋体"/>
                <w:sz w:val="24"/>
                <w:szCs w:val="32"/>
              </w:rPr>
            </w:pPr>
          </w:p>
        </w:tc>
      </w:tr>
      <w:tr w14:paraId="3940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73917F5">
            <w:pPr>
              <w:pStyle w:val="41"/>
              <w:rPr>
                <w:rFonts w:ascii="宋体" w:hAnsi="宋体" w:cs="宋体"/>
                <w:sz w:val="24"/>
                <w:szCs w:val="32"/>
              </w:rPr>
            </w:pPr>
            <w:r>
              <w:rPr>
                <w:rFonts w:hint="eastAsia" w:ascii="宋体" w:hAnsi="宋体" w:cs="宋体"/>
                <w:sz w:val="24"/>
                <w:szCs w:val="32"/>
              </w:rPr>
              <w:t>2</w:t>
            </w:r>
          </w:p>
        </w:tc>
        <w:tc>
          <w:tcPr>
            <w:tcW w:w="1410" w:type="dxa"/>
          </w:tcPr>
          <w:p w14:paraId="6FC42783">
            <w:pPr>
              <w:pStyle w:val="41"/>
              <w:rPr>
                <w:rFonts w:ascii="宋体" w:hAnsi="宋体" w:cs="宋体"/>
                <w:sz w:val="24"/>
                <w:szCs w:val="32"/>
              </w:rPr>
            </w:pPr>
            <w:r>
              <w:rPr>
                <w:rFonts w:hint="eastAsia" w:ascii="宋体" w:hAnsi="宋体" w:cs="宋体"/>
                <w:sz w:val="24"/>
                <w:szCs w:val="32"/>
              </w:rPr>
              <w:t>市政养护</w:t>
            </w:r>
          </w:p>
        </w:tc>
        <w:tc>
          <w:tcPr>
            <w:tcW w:w="1311" w:type="dxa"/>
          </w:tcPr>
          <w:p w14:paraId="5B1CE2A3">
            <w:pPr>
              <w:pStyle w:val="41"/>
              <w:rPr>
                <w:rFonts w:ascii="宋体" w:hAnsi="宋体" w:cs="宋体"/>
                <w:sz w:val="24"/>
                <w:szCs w:val="32"/>
              </w:rPr>
            </w:pPr>
            <w:r>
              <w:rPr>
                <w:rFonts w:hint="eastAsia" w:ascii="宋体" w:hAnsi="宋体" w:cs="宋体"/>
                <w:sz w:val="24"/>
                <w:szCs w:val="32"/>
              </w:rPr>
              <w:t>㎡</w:t>
            </w:r>
          </w:p>
        </w:tc>
        <w:tc>
          <w:tcPr>
            <w:tcW w:w="3318" w:type="dxa"/>
          </w:tcPr>
          <w:p w14:paraId="6AC286EF">
            <w:pPr>
              <w:pStyle w:val="41"/>
              <w:rPr>
                <w:rFonts w:hint="default" w:ascii="宋体" w:hAnsi="宋体" w:eastAsia="宋体" w:cs="宋体"/>
                <w:sz w:val="24"/>
                <w:szCs w:val="32"/>
                <w:lang w:val="en-US" w:eastAsia="zh-CN"/>
              </w:rPr>
            </w:pPr>
            <w:r>
              <w:rPr>
                <w:rFonts w:hint="eastAsia" w:ascii="宋体" w:hAnsi="宋体" w:cs="宋体"/>
                <w:sz w:val="24"/>
                <w:szCs w:val="32"/>
                <w:lang w:val="en-US" w:eastAsia="zh-CN"/>
              </w:rPr>
              <w:t>113580</w:t>
            </w:r>
          </w:p>
        </w:tc>
        <w:tc>
          <w:tcPr>
            <w:tcW w:w="1580" w:type="dxa"/>
          </w:tcPr>
          <w:p w14:paraId="35AD48DF">
            <w:pPr>
              <w:pStyle w:val="41"/>
              <w:rPr>
                <w:rFonts w:ascii="宋体" w:hAnsi="宋体" w:cs="宋体"/>
                <w:sz w:val="24"/>
                <w:szCs w:val="32"/>
              </w:rPr>
            </w:pPr>
          </w:p>
        </w:tc>
      </w:tr>
      <w:tr w14:paraId="1459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9206673">
            <w:pPr>
              <w:pStyle w:val="41"/>
              <w:rPr>
                <w:rFonts w:ascii="宋体" w:hAnsi="宋体" w:cs="宋体"/>
                <w:sz w:val="24"/>
                <w:szCs w:val="32"/>
              </w:rPr>
            </w:pPr>
            <w:r>
              <w:rPr>
                <w:rFonts w:hint="eastAsia" w:ascii="宋体" w:hAnsi="宋体" w:cs="宋体"/>
                <w:sz w:val="24"/>
                <w:szCs w:val="32"/>
              </w:rPr>
              <w:t>3</w:t>
            </w:r>
          </w:p>
        </w:tc>
        <w:tc>
          <w:tcPr>
            <w:tcW w:w="1410" w:type="dxa"/>
          </w:tcPr>
          <w:p w14:paraId="20D3C5E6">
            <w:pPr>
              <w:pStyle w:val="41"/>
              <w:rPr>
                <w:rFonts w:ascii="宋体" w:hAnsi="宋体" w:cs="宋体"/>
                <w:sz w:val="24"/>
                <w:szCs w:val="32"/>
              </w:rPr>
            </w:pPr>
            <w:r>
              <w:rPr>
                <w:rFonts w:hint="eastAsia" w:ascii="宋体" w:hAnsi="宋体" w:cs="宋体"/>
                <w:sz w:val="24"/>
                <w:szCs w:val="32"/>
              </w:rPr>
              <w:t>绿化养护</w:t>
            </w:r>
          </w:p>
        </w:tc>
        <w:tc>
          <w:tcPr>
            <w:tcW w:w="1311" w:type="dxa"/>
          </w:tcPr>
          <w:p w14:paraId="1BEE7733">
            <w:pPr>
              <w:pStyle w:val="41"/>
              <w:rPr>
                <w:rFonts w:ascii="宋体" w:hAnsi="宋体" w:cs="宋体"/>
                <w:sz w:val="24"/>
                <w:szCs w:val="32"/>
              </w:rPr>
            </w:pPr>
            <w:r>
              <w:rPr>
                <w:rFonts w:hint="eastAsia" w:ascii="宋体" w:hAnsi="宋体" w:cs="宋体"/>
                <w:sz w:val="24"/>
                <w:szCs w:val="32"/>
              </w:rPr>
              <w:t>㎡</w:t>
            </w:r>
          </w:p>
        </w:tc>
        <w:tc>
          <w:tcPr>
            <w:tcW w:w="3318" w:type="dxa"/>
          </w:tcPr>
          <w:p w14:paraId="4F0F1645">
            <w:pPr>
              <w:pStyle w:val="41"/>
              <w:rPr>
                <w:rFonts w:hint="default" w:ascii="宋体" w:hAnsi="宋体" w:eastAsia="宋体" w:cs="宋体"/>
                <w:sz w:val="24"/>
                <w:szCs w:val="32"/>
                <w:lang w:val="en-US" w:eastAsia="zh-CN"/>
              </w:rPr>
            </w:pPr>
            <w:r>
              <w:rPr>
                <w:rFonts w:hint="eastAsia" w:ascii="宋体" w:hAnsi="宋体" w:cs="宋体"/>
                <w:sz w:val="24"/>
                <w:szCs w:val="32"/>
                <w:lang w:val="en-US" w:eastAsia="zh-CN"/>
              </w:rPr>
              <w:t>56942.67</w:t>
            </w:r>
          </w:p>
        </w:tc>
        <w:tc>
          <w:tcPr>
            <w:tcW w:w="1580" w:type="dxa"/>
          </w:tcPr>
          <w:p w14:paraId="21C774A5">
            <w:pPr>
              <w:pStyle w:val="41"/>
              <w:rPr>
                <w:rFonts w:ascii="宋体" w:hAnsi="宋体" w:cs="宋体"/>
                <w:sz w:val="24"/>
                <w:szCs w:val="32"/>
              </w:rPr>
            </w:pPr>
          </w:p>
        </w:tc>
      </w:tr>
    </w:tbl>
    <w:p w14:paraId="100F02C8">
      <w:pPr>
        <w:pStyle w:val="41"/>
        <w:rPr>
          <w:rFonts w:ascii="宋体" w:hAnsi="宋体" w:cs="宋体"/>
          <w:b/>
          <w:sz w:val="36"/>
          <w:szCs w:val="36"/>
        </w:rPr>
      </w:pPr>
    </w:p>
    <w:p w14:paraId="55EF8931">
      <w:pPr>
        <w:pStyle w:val="41"/>
        <w:numPr>
          <w:ilvl w:val="0"/>
          <w:numId w:val="2"/>
        </w:numPr>
        <w:rPr>
          <w:rFonts w:ascii="宋体" w:hAnsi="宋体" w:cs="宋体"/>
          <w:b/>
          <w:color w:val="000000"/>
          <w:sz w:val="24"/>
          <w:szCs w:val="24"/>
        </w:rPr>
      </w:pPr>
      <w:r>
        <w:rPr>
          <w:rFonts w:hint="eastAsia" w:ascii="宋体" w:hAnsi="宋体" w:cs="宋体"/>
          <w:b/>
          <w:color w:val="000000"/>
          <w:sz w:val="24"/>
          <w:szCs w:val="24"/>
        </w:rPr>
        <w:t>具体服务范围：</w:t>
      </w:r>
    </w:p>
    <w:p w14:paraId="7F26486C">
      <w:pPr>
        <w:pStyle w:val="26"/>
        <w:ind w:left="0" w:leftChars="0" w:firstLine="0" w:firstLineChars="0"/>
        <w:rPr>
          <w:rFonts w:cs="宋体"/>
          <w:b/>
          <w:sz w:val="36"/>
          <w:szCs w:val="36"/>
        </w:rPr>
        <w:sectPr>
          <w:pgSz w:w="11907" w:h="16840"/>
          <w:pgMar w:top="1474" w:right="1814" w:bottom="1474" w:left="1814" w:header="851" w:footer="851" w:gutter="0"/>
          <w:cols w:space="720" w:num="1"/>
        </w:sectPr>
      </w:pPr>
    </w:p>
    <w:p w14:paraId="7BE7103C">
      <w:pPr>
        <w:pStyle w:val="23"/>
        <w:spacing w:before="91" w:line="220" w:lineRule="auto"/>
        <w:ind w:left="5654"/>
      </w:pPr>
      <w:r>
        <w:rPr>
          <w:b/>
          <w:bCs/>
          <w:spacing w:val="-4"/>
        </w:rPr>
        <w:t>里弄小巷面积明细表</w:t>
      </w:r>
    </w:p>
    <w:p w14:paraId="2FCC4AC8">
      <w:pPr>
        <w:spacing w:line="118" w:lineRule="exact"/>
      </w:pPr>
    </w:p>
    <w:tbl>
      <w:tblPr>
        <w:tblStyle w:val="965"/>
        <w:tblW w:w="13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4"/>
        <w:gridCol w:w="2819"/>
        <w:gridCol w:w="1109"/>
        <w:gridCol w:w="1080"/>
        <w:gridCol w:w="1081"/>
        <w:gridCol w:w="1081"/>
        <w:gridCol w:w="4474"/>
      </w:tblGrid>
      <w:tr w14:paraId="49841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164" w:type="dxa"/>
            <w:vMerge w:val="restart"/>
            <w:tcBorders>
              <w:bottom w:val="nil"/>
            </w:tcBorders>
          </w:tcPr>
          <w:p w14:paraId="170A5DA6">
            <w:pPr>
              <w:spacing w:line="260" w:lineRule="auto"/>
              <w:rPr>
                <w:rFonts w:ascii="Arial"/>
              </w:rPr>
            </w:pPr>
          </w:p>
          <w:p w14:paraId="1DEBC191">
            <w:pPr>
              <w:pStyle w:val="340"/>
              <w:spacing w:before="65" w:line="229" w:lineRule="auto"/>
              <w:ind w:left="876"/>
            </w:pPr>
            <w:r>
              <w:rPr>
                <w:spacing w:val="5"/>
              </w:rPr>
              <w:t>序号</w:t>
            </w:r>
          </w:p>
        </w:tc>
        <w:tc>
          <w:tcPr>
            <w:tcW w:w="2819" w:type="dxa"/>
            <w:vMerge w:val="restart"/>
            <w:tcBorders>
              <w:bottom w:val="nil"/>
            </w:tcBorders>
          </w:tcPr>
          <w:p w14:paraId="210DC20A">
            <w:pPr>
              <w:spacing w:line="260" w:lineRule="auto"/>
              <w:rPr>
                <w:rFonts w:ascii="Arial"/>
              </w:rPr>
            </w:pPr>
          </w:p>
          <w:p w14:paraId="52EE6C1E">
            <w:pPr>
              <w:pStyle w:val="340"/>
              <w:spacing w:before="65" w:line="228" w:lineRule="auto"/>
              <w:ind w:left="995"/>
            </w:pPr>
            <w:r>
              <w:rPr>
                <w:spacing w:val="6"/>
              </w:rPr>
              <w:t>社区名称</w:t>
            </w:r>
          </w:p>
        </w:tc>
        <w:tc>
          <w:tcPr>
            <w:tcW w:w="1109" w:type="dxa"/>
          </w:tcPr>
          <w:p w14:paraId="2604B730">
            <w:pPr>
              <w:pStyle w:val="340"/>
              <w:spacing w:before="115" w:line="228" w:lineRule="auto"/>
              <w:ind w:left="139"/>
            </w:pPr>
            <w:r>
              <w:rPr>
                <w:spacing w:val="7"/>
              </w:rPr>
              <w:t>道路面积</w:t>
            </w:r>
          </w:p>
        </w:tc>
        <w:tc>
          <w:tcPr>
            <w:tcW w:w="1080" w:type="dxa"/>
          </w:tcPr>
          <w:p w14:paraId="46B26384">
            <w:pPr>
              <w:pStyle w:val="340"/>
              <w:spacing w:before="116" w:line="228" w:lineRule="auto"/>
              <w:ind w:left="127"/>
            </w:pPr>
            <w:r>
              <w:rPr>
                <w:spacing w:val="6"/>
              </w:rPr>
              <w:t>绿化面积</w:t>
            </w:r>
          </w:p>
        </w:tc>
        <w:tc>
          <w:tcPr>
            <w:tcW w:w="1081" w:type="dxa"/>
          </w:tcPr>
          <w:p w14:paraId="42EF9B75">
            <w:pPr>
              <w:pStyle w:val="340"/>
              <w:spacing w:before="115" w:line="228" w:lineRule="auto"/>
              <w:ind w:left="335"/>
            </w:pPr>
            <w:r>
              <w:rPr>
                <w:spacing w:val="5"/>
              </w:rPr>
              <w:t>楼道</w:t>
            </w:r>
          </w:p>
        </w:tc>
        <w:tc>
          <w:tcPr>
            <w:tcW w:w="1081" w:type="dxa"/>
          </w:tcPr>
          <w:p w14:paraId="524D86F4">
            <w:pPr>
              <w:pStyle w:val="340"/>
              <w:spacing w:before="115" w:line="228" w:lineRule="auto"/>
              <w:ind w:left="234"/>
            </w:pPr>
            <w:r>
              <w:rPr>
                <w:spacing w:val="6"/>
              </w:rPr>
              <w:t>垃圾桶</w:t>
            </w:r>
          </w:p>
        </w:tc>
        <w:tc>
          <w:tcPr>
            <w:tcW w:w="4474" w:type="dxa"/>
            <w:vMerge w:val="restart"/>
            <w:tcBorders>
              <w:bottom w:val="nil"/>
            </w:tcBorders>
          </w:tcPr>
          <w:p w14:paraId="6C347226">
            <w:pPr>
              <w:spacing w:line="260" w:lineRule="auto"/>
              <w:rPr>
                <w:rFonts w:ascii="Arial"/>
              </w:rPr>
            </w:pPr>
          </w:p>
          <w:p w14:paraId="13C34FFC">
            <w:pPr>
              <w:pStyle w:val="340"/>
              <w:spacing w:before="65" w:line="229" w:lineRule="auto"/>
              <w:ind w:left="2033"/>
            </w:pPr>
            <w:r>
              <w:rPr>
                <w:spacing w:val="3"/>
              </w:rPr>
              <w:t>备注</w:t>
            </w:r>
          </w:p>
        </w:tc>
      </w:tr>
      <w:tr w14:paraId="6CEE1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64" w:type="dxa"/>
            <w:vMerge w:val="continue"/>
            <w:tcBorders>
              <w:top w:val="nil"/>
            </w:tcBorders>
          </w:tcPr>
          <w:p w14:paraId="793C99CA">
            <w:pPr>
              <w:rPr>
                <w:rFonts w:ascii="Arial"/>
              </w:rPr>
            </w:pPr>
          </w:p>
        </w:tc>
        <w:tc>
          <w:tcPr>
            <w:tcW w:w="2819" w:type="dxa"/>
            <w:vMerge w:val="continue"/>
            <w:tcBorders>
              <w:top w:val="nil"/>
            </w:tcBorders>
          </w:tcPr>
          <w:p w14:paraId="4830B2E1">
            <w:pPr>
              <w:rPr>
                <w:rFonts w:ascii="Arial"/>
              </w:rPr>
            </w:pPr>
          </w:p>
        </w:tc>
        <w:tc>
          <w:tcPr>
            <w:tcW w:w="1109" w:type="dxa"/>
          </w:tcPr>
          <w:p w14:paraId="28C2B0D1">
            <w:pPr>
              <w:pStyle w:val="340"/>
              <w:spacing w:before="111" w:line="231" w:lineRule="auto"/>
              <w:ind w:left="385"/>
            </w:pPr>
            <w:r>
              <w:rPr>
                <w:spacing w:val="-8"/>
              </w:rPr>
              <w:t>(㎡)</w:t>
            </w:r>
          </w:p>
        </w:tc>
        <w:tc>
          <w:tcPr>
            <w:tcW w:w="1080" w:type="dxa"/>
          </w:tcPr>
          <w:p w14:paraId="1F19692B">
            <w:pPr>
              <w:pStyle w:val="340"/>
              <w:spacing w:before="111" w:line="231" w:lineRule="auto"/>
              <w:ind w:left="373"/>
            </w:pPr>
            <w:r>
              <w:rPr>
                <w:spacing w:val="-9"/>
              </w:rPr>
              <w:t>(㎡)</w:t>
            </w:r>
          </w:p>
        </w:tc>
        <w:tc>
          <w:tcPr>
            <w:tcW w:w="1081" w:type="dxa"/>
          </w:tcPr>
          <w:p w14:paraId="20C970D1">
            <w:pPr>
              <w:pStyle w:val="340"/>
              <w:spacing w:before="111" w:line="231" w:lineRule="auto"/>
              <w:ind w:left="373"/>
            </w:pPr>
            <w:r>
              <w:rPr>
                <w:spacing w:val="-9"/>
              </w:rPr>
              <w:t>(只)</w:t>
            </w:r>
          </w:p>
        </w:tc>
        <w:tc>
          <w:tcPr>
            <w:tcW w:w="1081" w:type="dxa"/>
          </w:tcPr>
          <w:p w14:paraId="297F62CC">
            <w:pPr>
              <w:pStyle w:val="340"/>
              <w:spacing w:before="111" w:line="231" w:lineRule="auto"/>
              <w:ind w:left="242"/>
            </w:pPr>
            <w:r>
              <w:rPr>
                <w:spacing w:val="-1"/>
              </w:rPr>
              <w:t>（只）</w:t>
            </w:r>
          </w:p>
        </w:tc>
        <w:tc>
          <w:tcPr>
            <w:tcW w:w="4474" w:type="dxa"/>
            <w:vMerge w:val="continue"/>
            <w:tcBorders>
              <w:top w:val="nil"/>
            </w:tcBorders>
          </w:tcPr>
          <w:p w14:paraId="05489999">
            <w:pPr>
              <w:rPr>
                <w:rFonts w:ascii="Arial"/>
              </w:rPr>
            </w:pPr>
          </w:p>
        </w:tc>
      </w:tr>
      <w:tr w14:paraId="57221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64" w:type="dxa"/>
          </w:tcPr>
          <w:p w14:paraId="134DF157">
            <w:pPr>
              <w:pStyle w:val="340"/>
              <w:tabs>
                <w:tab w:val="left" w:pos="1346"/>
              </w:tabs>
              <w:spacing w:before="145" w:line="190" w:lineRule="auto"/>
              <w:ind w:left="998"/>
            </w:pPr>
            <w:r>
              <w:rPr>
                <w:rFonts w:hint="eastAsia"/>
                <w:spacing w:val="-7"/>
              </w:rPr>
              <w:t>1</w:t>
            </w:r>
          </w:p>
        </w:tc>
        <w:tc>
          <w:tcPr>
            <w:tcW w:w="2819" w:type="dxa"/>
          </w:tcPr>
          <w:p w14:paraId="358ED35A">
            <w:pPr>
              <w:pStyle w:val="340"/>
              <w:spacing w:before="113" w:line="228" w:lineRule="auto"/>
              <w:ind w:left="992"/>
            </w:pPr>
            <w:r>
              <w:rPr>
                <w:spacing w:val="7"/>
              </w:rPr>
              <w:t>迎春社区</w:t>
            </w:r>
          </w:p>
        </w:tc>
        <w:tc>
          <w:tcPr>
            <w:tcW w:w="1109" w:type="dxa"/>
          </w:tcPr>
          <w:p w14:paraId="5660BD6A">
            <w:pPr>
              <w:pStyle w:val="340"/>
              <w:spacing w:before="147" w:line="189" w:lineRule="auto"/>
              <w:ind w:left="144"/>
            </w:pPr>
            <w:r>
              <w:rPr>
                <w:spacing w:val="3"/>
              </w:rPr>
              <w:t>35798.68</w:t>
            </w:r>
          </w:p>
        </w:tc>
        <w:tc>
          <w:tcPr>
            <w:tcW w:w="1080" w:type="dxa"/>
          </w:tcPr>
          <w:p w14:paraId="184F8DF7">
            <w:pPr>
              <w:pStyle w:val="340"/>
              <w:spacing w:before="146" w:line="190" w:lineRule="auto"/>
              <w:ind w:left="140"/>
            </w:pPr>
            <w:r>
              <w:rPr>
                <w:spacing w:val="2"/>
              </w:rPr>
              <w:t>18836.68</w:t>
            </w:r>
          </w:p>
        </w:tc>
        <w:tc>
          <w:tcPr>
            <w:tcW w:w="1081" w:type="dxa"/>
          </w:tcPr>
          <w:p w14:paraId="459C5C11">
            <w:pPr>
              <w:pStyle w:val="340"/>
              <w:spacing w:before="145" w:line="190" w:lineRule="auto"/>
              <w:ind w:left="404"/>
            </w:pPr>
            <w:r>
              <w:rPr>
                <w:spacing w:val="-3"/>
              </w:rPr>
              <w:t>164</w:t>
            </w:r>
          </w:p>
        </w:tc>
        <w:tc>
          <w:tcPr>
            <w:tcW w:w="1081" w:type="dxa"/>
          </w:tcPr>
          <w:p w14:paraId="4BA449E9">
            <w:pPr>
              <w:rPr>
                <w:rFonts w:ascii="Arial"/>
              </w:rPr>
            </w:pPr>
          </w:p>
        </w:tc>
        <w:tc>
          <w:tcPr>
            <w:tcW w:w="4474" w:type="dxa"/>
          </w:tcPr>
          <w:p w14:paraId="78F515F0">
            <w:pPr>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ascii="Arial"/>
              </w:rPr>
            </w:pPr>
            <w:r>
              <w:rPr>
                <w:rFonts w:hint="eastAsia" w:ascii="宋体" w:hAnsi="宋体" w:eastAsia="宋体" w:cs="宋体"/>
                <w:sz w:val="24"/>
                <w:szCs w:val="24"/>
                <w:lang w:val="en-US" w:eastAsia="zh-CN"/>
              </w:rPr>
              <w:t>江北江滨停车场面积2550㎡，广场路老煤饼厂停车场1080㎡</w:t>
            </w:r>
          </w:p>
        </w:tc>
      </w:tr>
      <w:tr w14:paraId="3C08E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64" w:type="dxa"/>
          </w:tcPr>
          <w:p w14:paraId="61526E53">
            <w:pPr>
              <w:pStyle w:val="340"/>
              <w:spacing w:before="149" w:line="189" w:lineRule="auto"/>
              <w:ind w:left="998"/>
            </w:pPr>
            <w:r>
              <w:rPr>
                <w:rFonts w:hint="eastAsia"/>
                <w:spacing w:val="-7"/>
              </w:rPr>
              <w:t>2</w:t>
            </w:r>
          </w:p>
        </w:tc>
        <w:tc>
          <w:tcPr>
            <w:tcW w:w="2819" w:type="dxa"/>
          </w:tcPr>
          <w:p w14:paraId="6959732A">
            <w:pPr>
              <w:pStyle w:val="340"/>
              <w:spacing w:before="116" w:line="228" w:lineRule="auto"/>
              <w:ind w:left="992"/>
            </w:pPr>
            <w:r>
              <w:rPr>
                <w:spacing w:val="7"/>
              </w:rPr>
              <w:t>迎春社区</w:t>
            </w:r>
          </w:p>
        </w:tc>
        <w:tc>
          <w:tcPr>
            <w:tcW w:w="1109" w:type="dxa"/>
          </w:tcPr>
          <w:p w14:paraId="16A9347D">
            <w:pPr>
              <w:pStyle w:val="340"/>
              <w:spacing w:before="149" w:line="189" w:lineRule="auto"/>
              <w:ind w:left="405"/>
            </w:pPr>
            <w:r>
              <w:rPr>
                <w:spacing w:val="1"/>
              </w:rPr>
              <w:t>300</w:t>
            </w:r>
          </w:p>
        </w:tc>
        <w:tc>
          <w:tcPr>
            <w:tcW w:w="1080" w:type="dxa"/>
          </w:tcPr>
          <w:p w14:paraId="2BC86CBF">
            <w:pPr>
              <w:rPr>
                <w:rFonts w:ascii="Arial"/>
              </w:rPr>
            </w:pPr>
          </w:p>
        </w:tc>
        <w:tc>
          <w:tcPr>
            <w:tcW w:w="1081" w:type="dxa"/>
          </w:tcPr>
          <w:p w14:paraId="260EC59B">
            <w:pPr>
              <w:pStyle w:val="340"/>
              <w:spacing w:before="149" w:line="189" w:lineRule="auto"/>
              <w:ind w:left="494"/>
            </w:pPr>
            <w:r>
              <w:t>4</w:t>
            </w:r>
          </w:p>
        </w:tc>
        <w:tc>
          <w:tcPr>
            <w:tcW w:w="1081" w:type="dxa"/>
          </w:tcPr>
          <w:p w14:paraId="6AEAFA1C">
            <w:pPr>
              <w:rPr>
                <w:rFonts w:ascii="Arial"/>
              </w:rPr>
            </w:pPr>
          </w:p>
        </w:tc>
        <w:tc>
          <w:tcPr>
            <w:tcW w:w="4474" w:type="dxa"/>
          </w:tcPr>
          <w:p w14:paraId="3D82C700">
            <w:pPr>
              <w:pStyle w:val="340"/>
              <w:spacing w:before="116" w:line="228" w:lineRule="auto"/>
              <w:ind w:left="1560"/>
            </w:pPr>
            <w:r>
              <w:rPr>
                <w:spacing w:val="2"/>
              </w:rPr>
              <w:t>迎春社区</w:t>
            </w:r>
            <w:r>
              <w:rPr>
                <w:spacing w:val="-22"/>
              </w:rPr>
              <w:t xml:space="preserve"> </w:t>
            </w:r>
            <w:r>
              <w:rPr>
                <w:spacing w:val="2"/>
              </w:rPr>
              <w:t>10</w:t>
            </w:r>
            <w:r>
              <w:rPr>
                <w:spacing w:val="-31"/>
              </w:rPr>
              <w:t xml:space="preserve"> </w:t>
            </w:r>
            <w:r>
              <w:rPr>
                <w:spacing w:val="2"/>
              </w:rPr>
              <w:t>幢</w:t>
            </w:r>
          </w:p>
        </w:tc>
      </w:tr>
      <w:tr w14:paraId="5B87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64" w:type="dxa"/>
          </w:tcPr>
          <w:p w14:paraId="2A564124">
            <w:pPr>
              <w:pStyle w:val="340"/>
              <w:spacing w:before="148" w:line="189" w:lineRule="auto"/>
              <w:ind w:left="998"/>
            </w:pPr>
            <w:r>
              <w:rPr>
                <w:rFonts w:hint="eastAsia"/>
                <w:spacing w:val="-7"/>
              </w:rPr>
              <w:t>3</w:t>
            </w:r>
          </w:p>
        </w:tc>
        <w:tc>
          <w:tcPr>
            <w:tcW w:w="2819" w:type="dxa"/>
          </w:tcPr>
          <w:p w14:paraId="40CC1CDD">
            <w:pPr>
              <w:pStyle w:val="340"/>
              <w:spacing w:before="115" w:line="228" w:lineRule="auto"/>
              <w:ind w:left="992"/>
            </w:pPr>
            <w:r>
              <w:rPr>
                <w:spacing w:val="7"/>
              </w:rPr>
              <w:t>迎春社区</w:t>
            </w:r>
          </w:p>
        </w:tc>
        <w:tc>
          <w:tcPr>
            <w:tcW w:w="1109" w:type="dxa"/>
          </w:tcPr>
          <w:p w14:paraId="5ED485EA">
            <w:pPr>
              <w:pStyle w:val="340"/>
              <w:spacing w:before="149" w:line="189" w:lineRule="auto"/>
              <w:ind w:left="459"/>
            </w:pPr>
            <w:r>
              <w:rPr>
                <w:spacing w:val="-2"/>
              </w:rPr>
              <w:t>70</w:t>
            </w:r>
          </w:p>
        </w:tc>
        <w:tc>
          <w:tcPr>
            <w:tcW w:w="1080" w:type="dxa"/>
          </w:tcPr>
          <w:p w14:paraId="134A961A">
            <w:pPr>
              <w:rPr>
                <w:rFonts w:ascii="Arial"/>
              </w:rPr>
            </w:pPr>
          </w:p>
        </w:tc>
        <w:tc>
          <w:tcPr>
            <w:tcW w:w="1081" w:type="dxa"/>
          </w:tcPr>
          <w:p w14:paraId="33803BE9">
            <w:pPr>
              <w:pStyle w:val="340"/>
              <w:spacing w:before="148" w:line="189" w:lineRule="auto"/>
              <w:ind w:left="510"/>
            </w:pPr>
            <w:r>
              <w:t>1</w:t>
            </w:r>
          </w:p>
        </w:tc>
        <w:tc>
          <w:tcPr>
            <w:tcW w:w="1081" w:type="dxa"/>
          </w:tcPr>
          <w:p w14:paraId="7BAF1438">
            <w:pPr>
              <w:rPr>
                <w:rFonts w:ascii="Arial"/>
              </w:rPr>
            </w:pPr>
          </w:p>
        </w:tc>
        <w:tc>
          <w:tcPr>
            <w:tcW w:w="4474" w:type="dxa"/>
          </w:tcPr>
          <w:p w14:paraId="4E08449F">
            <w:pPr>
              <w:pStyle w:val="340"/>
              <w:spacing w:before="115" w:line="228" w:lineRule="auto"/>
              <w:ind w:left="1664"/>
            </w:pPr>
            <w:r>
              <w:rPr>
                <w:spacing w:val="3"/>
              </w:rPr>
              <w:t>广场路</w:t>
            </w:r>
            <w:r>
              <w:rPr>
                <w:spacing w:val="-36"/>
              </w:rPr>
              <w:t xml:space="preserve"> </w:t>
            </w:r>
            <w:r>
              <w:rPr>
                <w:spacing w:val="3"/>
              </w:rPr>
              <w:t>21</w:t>
            </w:r>
            <w:r>
              <w:rPr>
                <w:spacing w:val="-31"/>
              </w:rPr>
              <w:t xml:space="preserve"> </w:t>
            </w:r>
            <w:r>
              <w:rPr>
                <w:spacing w:val="3"/>
              </w:rPr>
              <w:t>幢</w:t>
            </w:r>
          </w:p>
        </w:tc>
      </w:tr>
      <w:tr w14:paraId="2F3ED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64" w:type="dxa"/>
          </w:tcPr>
          <w:p w14:paraId="7849AFB6">
            <w:pPr>
              <w:pStyle w:val="340"/>
              <w:spacing w:before="148" w:line="190" w:lineRule="auto"/>
              <w:ind w:left="998"/>
              <w:rPr>
                <w:spacing w:val="-7"/>
              </w:rPr>
            </w:pPr>
            <w:r>
              <w:rPr>
                <w:rFonts w:hint="eastAsia"/>
                <w:spacing w:val="-7"/>
              </w:rPr>
              <w:t>4</w:t>
            </w:r>
          </w:p>
        </w:tc>
        <w:tc>
          <w:tcPr>
            <w:tcW w:w="2819" w:type="dxa"/>
          </w:tcPr>
          <w:p w14:paraId="79FAB18B">
            <w:pPr>
              <w:pStyle w:val="340"/>
              <w:spacing w:before="116" w:line="228" w:lineRule="auto"/>
              <w:ind w:left="992"/>
              <w:rPr>
                <w:spacing w:val="7"/>
              </w:rPr>
            </w:pPr>
            <w:r>
              <w:rPr>
                <w:spacing w:val="7"/>
              </w:rPr>
              <w:t>迎春社区</w:t>
            </w:r>
          </w:p>
        </w:tc>
        <w:tc>
          <w:tcPr>
            <w:tcW w:w="1109" w:type="dxa"/>
          </w:tcPr>
          <w:p w14:paraId="5D79E92C">
            <w:pPr>
              <w:pStyle w:val="340"/>
              <w:spacing w:before="148" w:line="190" w:lineRule="auto"/>
              <w:ind w:left="417"/>
              <w:rPr>
                <w:spacing w:val="-2"/>
              </w:rPr>
            </w:pPr>
            <w:r>
              <w:rPr>
                <w:spacing w:val="-3"/>
              </w:rPr>
              <w:t>180</w:t>
            </w:r>
          </w:p>
        </w:tc>
        <w:tc>
          <w:tcPr>
            <w:tcW w:w="1080" w:type="dxa"/>
          </w:tcPr>
          <w:p w14:paraId="2E555F5E">
            <w:pPr>
              <w:rPr>
                <w:rFonts w:ascii="Arial"/>
              </w:rPr>
            </w:pPr>
          </w:p>
        </w:tc>
        <w:tc>
          <w:tcPr>
            <w:tcW w:w="1081" w:type="dxa"/>
          </w:tcPr>
          <w:p w14:paraId="68134453">
            <w:pPr>
              <w:pStyle w:val="340"/>
              <w:spacing w:before="149" w:line="189" w:lineRule="auto"/>
              <w:ind w:left="499"/>
            </w:pPr>
            <w:r>
              <w:t>3</w:t>
            </w:r>
          </w:p>
        </w:tc>
        <w:tc>
          <w:tcPr>
            <w:tcW w:w="1081" w:type="dxa"/>
          </w:tcPr>
          <w:p w14:paraId="47F37CB3">
            <w:pPr>
              <w:rPr>
                <w:rFonts w:ascii="Arial"/>
              </w:rPr>
            </w:pPr>
          </w:p>
        </w:tc>
        <w:tc>
          <w:tcPr>
            <w:tcW w:w="4474" w:type="dxa"/>
          </w:tcPr>
          <w:p w14:paraId="28A358BA">
            <w:pPr>
              <w:pStyle w:val="340"/>
              <w:spacing w:before="116" w:line="228" w:lineRule="auto"/>
              <w:ind w:left="1664"/>
              <w:rPr>
                <w:spacing w:val="3"/>
              </w:rPr>
            </w:pPr>
            <w:r>
              <w:rPr>
                <w:spacing w:val="1"/>
              </w:rPr>
              <w:t>广场路</w:t>
            </w:r>
            <w:r>
              <w:rPr>
                <w:spacing w:val="-24"/>
              </w:rPr>
              <w:t xml:space="preserve"> </w:t>
            </w:r>
            <w:r>
              <w:rPr>
                <w:spacing w:val="1"/>
              </w:rPr>
              <w:t>18</w:t>
            </w:r>
            <w:r>
              <w:rPr>
                <w:spacing w:val="-31"/>
              </w:rPr>
              <w:t xml:space="preserve"> </w:t>
            </w:r>
            <w:r>
              <w:rPr>
                <w:spacing w:val="1"/>
              </w:rPr>
              <w:t>幢</w:t>
            </w:r>
          </w:p>
        </w:tc>
      </w:tr>
      <w:tr w14:paraId="4FC02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64" w:type="dxa"/>
          </w:tcPr>
          <w:p w14:paraId="519A0E7B">
            <w:pPr>
              <w:pStyle w:val="340"/>
              <w:spacing w:before="144" w:line="189" w:lineRule="auto"/>
              <w:ind w:left="998"/>
              <w:rPr>
                <w:spacing w:val="-7"/>
              </w:rPr>
            </w:pPr>
            <w:r>
              <w:rPr>
                <w:rFonts w:hint="eastAsia"/>
                <w:spacing w:val="-7"/>
              </w:rPr>
              <w:t>5</w:t>
            </w:r>
          </w:p>
        </w:tc>
        <w:tc>
          <w:tcPr>
            <w:tcW w:w="2819" w:type="dxa"/>
          </w:tcPr>
          <w:p w14:paraId="07FCDB2E">
            <w:pPr>
              <w:pStyle w:val="340"/>
              <w:spacing w:before="111" w:line="228" w:lineRule="auto"/>
              <w:ind w:left="992"/>
              <w:rPr>
                <w:spacing w:val="7"/>
              </w:rPr>
            </w:pPr>
            <w:r>
              <w:rPr>
                <w:spacing w:val="7"/>
              </w:rPr>
              <w:t>迎春社区</w:t>
            </w:r>
          </w:p>
        </w:tc>
        <w:tc>
          <w:tcPr>
            <w:tcW w:w="1109" w:type="dxa"/>
          </w:tcPr>
          <w:p w14:paraId="29DF31B0">
            <w:pPr>
              <w:pStyle w:val="340"/>
              <w:spacing w:before="145" w:line="189" w:lineRule="auto"/>
              <w:ind w:left="455"/>
              <w:rPr>
                <w:spacing w:val="-2"/>
              </w:rPr>
            </w:pPr>
            <w:r>
              <w:t>80</w:t>
            </w:r>
          </w:p>
        </w:tc>
        <w:tc>
          <w:tcPr>
            <w:tcW w:w="1080" w:type="dxa"/>
          </w:tcPr>
          <w:p w14:paraId="04879A74">
            <w:pPr>
              <w:rPr>
                <w:rFonts w:ascii="Arial"/>
              </w:rPr>
            </w:pPr>
          </w:p>
        </w:tc>
        <w:tc>
          <w:tcPr>
            <w:tcW w:w="1081" w:type="dxa"/>
          </w:tcPr>
          <w:p w14:paraId="110388DF">
            <w:pPr>
              <w:pStyle w:val="340"/>
              <w:spacing w:before="144" w:line="189" w:lineRule="auto"/>
              <w:ind w:left="497"/>
            </w:pPr>
            <w:r>
              <w:t>2</w:t>
            </w:r>
          </w:p>
        </w:tc>
        <w:tc>
          <w:tcPr>
            <w:tcW w:w="1081" w:type="dxa"/>
          </w:tcPr>
          <w:p w14:paraId="69402F98">
            <w:pPr>
              <w:rPr>
                <w:rFonts w:ascii="Arial"/>
              </w:rPr>
            </w:pPr>
          </w:p>
        </w:tc>
        <w:tc>
          <w:tcPr>
            <w:tcW w:w="4474" w:type="dxa"/>
          </w:tcPr>
          <w:p w14:paraId="3B2DE9EB">
            <w:pPr>
              <w:pStyle w:val="340"/>
              <w:spacing w:before="111" w:line="228" w:lineRule="auto"/>
              <w:ind w:left="1641"/>
              <w:rPr>
                <w:spacing w:val="3"/>
              </w:rPr>
            </w:pPr>
            <w:r>
              <w:rPr>
                <w:spacing w:val="6"/>
              </w:rPr>
              <w:t>老桐中宿舍</w:t>
            </w:r>
            <w:r>
              <w:rPr>
                <w:spacing w:val="-21"/>
              </w:rPr>
              <w:t xml:space="preserve"> </w:t>
            </w:r>
            <w:r>
              <w:rPr>
                <w:spacing w:val="6"/>
              </w:rPr>
              <w:t>1</w:t>
            </w:r>
          </w:p>
        </w:tc>
      </w:tr>
      <w:tr w14:paraId="14493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64" w:type="dxa"/>
          </w:tcPr>
          <w:p w14:paraId="3390FA18">
            <w:pPr>
              <w:pStyle w:val="340"/>
              <w:spacing w:before="143" w:line="190" w:lineRule="auto"/>
              <w:ind w:left="998"/>
              <w:rPr>
                <w:spacing w:val="-7"/>
              </w:rPr>
            </w:pPr>
            <w:r>
              <w:rPr>
                <w:rFonts w:hint="eastAsia"/>
                <w:spacing w:val="-7"/>
              </w:rPr>
              <w:t>6</w:t>
            </w:r>
          </w:p>
        </w:tc>
        <w:tc>
          <w:tcPr>
            <w:tcW w:w="2819" w:type="dxa"/>
          </w:tcPr>
          <w:p w14:paraId="5AF28D8F">
            <w:pPr>
              <w:pStyle w:val="340"/>
              <w:spacing w:before="111" w:line="228" w:lineRule="auto"/>
              <w:ind w:left="992"/>
              <w:rPr>
                <w:spacing w:val="7"/>
              </w:rPr>
            </w:pPr>
            <w:r>
              <w:rPr>
                <w:spacing w:val="7"/>
              </w:rPr>
              <w:t>迎春社区</w:t>
            </w:r>
          </w:p>
        </w:tc>
        <w:tc>
          <w:tcPr>
            <w:tcW w:w="1109" w:type="dxa"/>
          </w:tcPr>
          <w:p w14:paraId="235FFE28">
            <w:pPr>
              <w:pStyle w:val="340"/>
              <w:spacing w:before="144" w:line="189" w:lineRule="auto"/>
              <w:ind w:left="458"/>
              <w:rPr>
                <w:spacing w:val="-2"/>
              </w:rPr>
            </w:pPr>
            <w:r>
              <w:rPr>
                <w:spacing w:val="-2"/>
              </w:rPr>
              <w:t>50</w:t>
            </w:r>
          </w:p>
        </w:tc>
        <w:tc>
          <w:tcPr>
            <w:tcW w:w="1080" w:type="dxa"/>
          </w:tcPr>
          <w:p w14:paraId="66AC0EBA">
            <w:pPr>
              <w:rPr>
                <w:rFonts w:ascii="Arial"/>
              </w:rPr>
            </w:pPr>
          </w:p>
        </w:tc>
        <w:tc>
          <w:tcPr>
            <w:tcW w:w="1081" w:type="dxa"/>
          </w:tcPr>
          <w:p w14:paraId="4C4889B3">
            <w:pPr>
              <w:pStyle w:val="340"/>
              <w:spacing w:before="144" w:line="189" w:lineRule="auto"/>
              <w:ind w:left="510"/>
            </w:pPr>
            <w:r>
              <w:t>1</w:t>
            </w:r>
          </w:p>
        </w:tc>
        <w:tc>
          <w:tcPr>
            <w:tcW w:w="1081" w:type="dxa"/>
          </w:tcPr>
          <w:p w14:paraId="4FB1CF80">
            <w:pPr>
              <w:rPr>
                <w:rFonts w:ascii="Arial"/>
              </w:rPr>
            </w:pPr>
          </w:p>
        </w:tc>
        <w:tc>
          <w:tcPr>
            <w:tcW w:w="4474" w:type="dxa"/>
          </w:tcPr>
          <w:p w14:paraId="07F6745F">
            <w:pPr>
              <w:pStyle w:val="340"/>
              <w:spacing w:before="111" w:line="228" w:lineRule="auto"/>
              <w:ind w:left="1641"/>
              <w:rPr>
                <w:spacing w:val="3"/>
              </w:rPr>
            </w:pPr>
            <w:r>
              <w:rPr>
                <w:spacing w:val="6"/>
              </w:rPr>
              <w:t>老桐中宿舍</w:t>
            </w:r>
            <w:r>
              <w:rPr>
                <w:spacing w:val="-34"/>
              </w:rPr>
              <w:t xml:space="preserve"> </w:t>
            </w:r>
            <w:r>
              <w:rPr>
                <w:spacing w:val="6"/>
              </w:rPr>
              <w:t>2</w:t>
            </w:r>
          </w:p>
        </w:tc>
      </w:tr>
      <w:tr w14:paraId="4A4DA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64" w:type="dxa"/>
          </w:tcPr>
          <w:p w14:paraId="07DBC360">
            <w:pPr>
              <w:pStyle w:val="340"/>
              <w:spacing w:before="143" w:line="190" w:lineRule="auto"/>
              <w:ind w:left="998"/>
              <w:rPr>
                <w:spacing w:val="-7"/>
              </w:rPr>
            </w:pPr>
            <w:r>
              <w:rPr>
                <w:rFonts w:hint="eastAsia"/>
                <w:spacing w:val="-7"/>
              </w:rPr>
              <w:t>7</w:t>
            </w:r>
          </w:p>
        </w:tc>
        <w:tc>
          <w:tcPr>
            <w:tcW w:w="2819" w:type="dxa"/>
          </w:tcPr>
          <w:p w14:paraId="77C5B9CB">
            <w:pPr>
              <w:pStyle w:val="340"/>
              <w:spacing w:before="111" w:line="228" w:lineRule="auto"/>
              <w:ind w:left="992"/>
              <w:rPr>
                <w:spacing w:val="7"/>
              </w:rPr>
            </w:pPr>
            <w:r>
              <w:rPr>
                <w:spacing w:val="7"/>
              </w:rPr>
              <w:t>迎春社区</w:t>
            </w:r>
          </w:p>
        </w:tc>
        <w:tc>
          <w:tcPr>
            <w:tcW w:w="1109" w:type="dxa"/>
          </w:tcPr>
          <w:p w14:paraId="32B40748">
            <w:pPr>
              <w:pStyle w:val="340"/>
              <w:spacing w:before="144" w:line="189" w:lineRule="auto"/>
              <w:ind w:left="458"/>
              <w:rPr>
                <w:spacing w:val="-2"/>
              </w:rPr>
            </w:pPr>
            <w:r>
              <w:rPr>
                <w:spacing w:val="-2"/>
              </w:rPr>
              <w:t>50</w:t>
            </w:r>
          </w:p>
        </w:tc>
        <w:tc>
          <w:tcPr>
            <w:tcW w:w="1080" w:type="dxa"/>
          </w:tcPr>
          <w:p w14:paraId="4C87FBFE">
            <w:pPr>
              <w:rPr>
                <w:rFonts w:ascii="Arial"/>
              </w:rPr>
            </w:pPr>
          </w:p>
        </w:tc>
        <w:tc>
          <w:tcPr>
            <w:tcW w:w="1081" w:type="dxa"/>
          </w:tcPr>
          <w:p w14:paraId="641FD128">
            <w:pPr>
              <w:pStyle w:val="340"/>
              <w:spacing w:before="144" w:line="189" w:lineRule="auto"/>
              <w:ind w:left="510"/>
            </w:pPr>
            <w:r>
              <w:t>1</w:t>
            </w:r>
          </w:p>
        </w:tc>
        <w:tc>
          <w:tcPr>
            <w:tcW w:w="1081" w:type="dxa"/>
          </w:tcPr>
          <w:p w14:paraId="282DEC59">
            <w:pPr>
              <w:rPr>
                <w:rFonts w:ascii="Arial"/>
              </w:rPr>
            </w:pPr>
          </w:p>
        </w:tc>
        <w:tc>
          <w:tcPr>
            <w:tcW w:w="4474" w:type="dxa"/>
          </w:tcPr>
          <w:p w14:paraId="05074A87">
            <w:pPr>
              <w:pStyle w:val="340"/>
              <w:spacing w:before="111" w:line="228" w:lineRule="auto"/>
              <w:ind w:left="1641"/>
              <w:rPr>
                <w:spacing w:val="3"/>
              </w:rPr>
            </w:pPr>
            <w:r>
              <w:rPr>
                <w:spacing w:val="6"/>
              </w:rPr>
              <w:t>老桐中宿舍</w:t>
            </w:r>
            <w:r>
              <w:rPr>
                <w:spacing w:val="-33"/>
              </w:rPr>
              <w:t xml:space="preserve"> </w:t>
            </w:r>
            <w:r>
              <w:rPr>
                <w:spacing w:val="6"/>
              </w:rPr>
              <w:t>3</w:t>
            </w:r>
          </w:p>
        </w:tc>
      </w:tr>
      <w:tr w14:paraId="5BC20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64" w:type="dxa"/>
          </w:tcPr>
          <w:p w14:paraId="1EEA18D3">
            <w:pPr>
              <w:spacing w:line="329" w:lineRule="auto"/>
              <w:rPr>
                <w:rFonts w:ascii="Arial"/>
              </w:rPr>
            </w:pPr>
          </w:p>
          <w:p w14:paraId="1619456E">
            <w:pPr>
              <w:pStyle w:val="340"/>
              <w:spacing w:before="65" w:line="189" w:lineRule="auto"/>
              <w:ind w:left="985"/>
              <w:rPr>
                <w:spacing w:val="-7"/>
              </w:rPr>
            </w:pPr>
            <w:r>
              <w:rPr>
                <w:rFonts w:hint="eastAsia"/>
                <w:spacing w:val="-1"/>
              </w:rPr>
              <w:t>8</w:t>
            </w:r>
          </w:p>
        </w:tc>
        <w:tc>
          <w:tcPr>
            <w:tcW w:w="2819" w:type="dxa"/>
          </w:tcPr>
          <w:p w14:paraId="33A87BD1">
            <w:pPr>
              <w:spacing w:line="296" w:lineRule="auto"/>
              <w:rPr>
                <w:rFonts w:ascii="Arial"/>
              </w:rPr>
            </w:pPr>
          </w:p>
          <w:p w14:paraId="6FFF9BCC">
            <w:pPr>
              <w:pStyle w:val="340"/>
              <w:spacing w:before="65" w:line="228" w:lineRule="auto"/>
              <w:ind w:left="1000"/>
              <w:rPr>
                <w:spacing w:val="7"/>
              </w:rPr>
            </w:pPr>
            <w:r>
              <w:rPr>
                <w:spacing w:val="5"/>
              </w:rPr>
              <w:t>东门社区</w:t>
            </w:r>
          </w:p>
        </w:tc>
        <w:tc>
          <w:tcPr>
            <w:tcW w:w="1109" w:type="dxa"/>
          </w:tcPr>
          <w:p w14:paraId="53CB0956">
            <w:pPr>
              <w:spacing w:line="329" w:lineRule="auto"/>
              <w:rPr>
                <w:rFonts w:ascii="Arial"/>
              </w:rPr>
            </w:pPr>
          </w:p>
          <w:p w14:paraId="653BA7A4">
            <w:pPr>
              <w:pStyle w:val="340"/>
              <w:spacing w:before="65" w:line="189" w:lineRule="auto"/>
              <w:ind w:left="295"/>
              <w:rPr>
                <w:spacing w:val="-2"/>
              </w:rPr>
            </w:pPr>
            <w:r>
              <w:rPr>
                <w:spacing w:val="3"/>
              </w:rPr>
              <w:t>47750</w:t>
            </w:r>
          </w:p>
        </w:tc>
        <w:tc>
          <w:tcPr>
            <w:tcW w:w="1080" w:type="dxa"/>
          </w:tcPr>
          <w:p w14:paraId="6BDE4700">
            <w:pPr>
              <w:spacing w:line="329" w:lineRule="auto"/>
              <w:rPr>
                <w:rFonts w:ascii="Arial"/>
              </w:rPr>
            </w:pPr>
          </w:p>
          <w:p w14:paraId="18AC5A73">
            <w:pPr>
              <w:pStyle w:val="340"/>
              <w:spacing w:before="65" w:line="189" w:lineRule="auto"/>
              <w:ind w:left="340"/>
              <w:rPr>
                <w:rFonts w:ascii="Arial"/>
                <w:sz w:val="21"/>
              </w:rPr>
            </w:pPr>
            <w:r>
              <w:rPr>
                <w:spacing w:val="1"/>
              </w:rPr>
              <w:t>5207</w:t>
            </w:r>
          </w:p>
        </w:tc>
        <w:tc>
          <w:tcPr>
            <w:tcW w:w="1081" w:type="dxa"/>
          </w:tcPr>
          <w:p w14:paraId="0B9DC69D">
            <w:pPr>
              <w:spacing w:line="327" w:lineRule="auto"/>
              <w:rPr>
                <w:rFonts w:ascii="Arial"/>
              </w:rPr>
            </w:pPr>
          </w:p>
          <w:p w14:paraId="39EB20D5">
            <w:pPr>
              <w:pStyle w:val="340"/>
              <w:spacing w:before="65" w:line="190" w:lineRule="auto"/>
              <w:ind w:left="404"/>
            </w:pPr>
            <w:r>
              <w:rPr>
                <w:spacing w:val="-3"/>
              </w:rPr>
              <w:t>168</w:t>
            </w:r>
          </w:p>
        </w:tc>
        <w:tc>
          <w:tcPr>
            <w:tcW w:w="1081" w:type="dxa"/>
          </w:tcPr>
          <w:p w14:paraId="5CDB07E7">
            <w:pPr>
              <w:rPr>
                <w:rFonts w:ascii="Arial"/>
              </w:rPr>
            </w:pPr>
          </w:p>
        </w:tc>
        <w:tc>
          <w:tcPr>
            <w:tcW w:w="4474" w:type="dxa"/>
          </w:tcPr>
          <w:p w14:paraId="7875E84B">
            <w:pPr>
              <w:pStyle w:val="340"/>
              <w:spacing w:before="223" w:line="305" w:lineRule="auto"/>
              <w:ind w:left="1067" w:leftChars="508" w:right="45" w:firstLine="308" w:firstLineChars="175"/>
              <w:rPr>
                <w:spacing w:val="3"/>
              </w:rPr>
            </w:pPr>
            <w:r>
              <w:rPr>
                <w:spacing w:val="-2"/>
                <w:sz w:val="18"/>
                <w:szCs w:val="18"/>
              </w:rPr>
              <w:t>邮电路停车场面积</w:t>
            </w:r>
            <w:r>
              <w:rPr>
                <w:spacing w:val="-37"/>
                <w:sz w:val="18"/>
                <w:szCs w:val="18"/>
              </w:rPr>
              <w:t xml:space="preserve"> </w:t>
            </w:r>
            <w:r>
              <w:rPr>
                <w:spacing w:val="-2"/>
                <w:sz w:val="18"/>
                <w:szCs w:val="18"/>
              </w:rPr>
              <w:t>2000</w:t>
            </w:r>
            <w:r>
              <w:rPr>
                <w:spacing w:val="-31"/>
                <w:sz w:val="18"/>
                <w:szCs w:val="18"/>
              </w:rPr>
              <w:t xml:space="preserve"> </w:t>
            </w:r>
            <w:r>
              <w:rPr>
                <w:spacing w:val="-2"/>
                <w:sz w:val="18"/>
                <w:szCs w:val="18"/>
              </w:rPr>
              <w:t>㎡</w:t>
            </w:r>
          </w:p>
        </w:tc>
      </w:tr>
      <w:tr w14:paraId="11D88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64" w:type="dxa"/>
          </w:tcPr>
          <w:p w14:paraId="0BF9B47F">
            <w:pPr>
              <w:pStyle w:val="340"/>
              <w:spacing w:before="146" w:line="189" w:lineRule="auto"/>
              <w:ind w:left="985"/>
              <w:rPr>
                <w:spacing w:val="-7"/>
              </w:rPr>
            </w:pPr>
            <w:r>
              <w:rPr>
                <w:rFonts w:hint="eastAsia"/>
                <w:spacing w:val="-1"/>
              </w:rPr>
              <w:t>9</w:t>
            </w:r>
          </w:p>
        </w:tc>
        <w:tc>
          <w:tcPr>
            <w:tcW w:w="2819" w:type="dxa"/>
          </w:tcPr>
          <w:p w14:paraId="33206B08">
            <w:pPr>
              <w:pStyle w:val="340"/>
              <w:spacing w:before="113" w:line="228" w:lineRule="auto"/>
              <w:ind w:left="1000"/>
              <w:rPr>
                <w:spacing w:val="7"/>
              </w:rPr>
            </w:pPr>
            <w:r>
              <w:rPr>
                <w:spacing w:val="5"/>
              </w:rPr>
              <w:t>东门社区</w:t>
            </w:r>
          </w:p>
        </w:tc>
        <w:tc>
          <w:tcPr>
            <w:tcW w:w="1109" w:type="dxa"/>
          </w:tcPr>
          <w:p w14:paraId="3A2E2BCB">
            <w:pPr>
              <w:pStyle w:val="340"/>
              <w:spacing w:before="146" w:line="189" w:lineRule="auto"/>
              <w:ind w:left="405"/>
              <w:rPr>
                <w:spacing w:val="-2"/>
              </w:rPr>
            </w:pPr>
            <w:r>
              <w:rPr>
                <w:spacing w:val="1"/>
              </w:rPr>
              <w:t>300</w:t>
            </w:r>
          </w:p>
        </w:tc>
        <w:tc>
          <w:tcPr>
            <w:tcW w:w="1080" w:type="dxa"/>
          </w:tcPr>
          <w:p w14:paraId="6EDE94BD">
            <w:pPr>
              <w:rPr>
                <w:rFonts w:ascii="Arial"/>
              </w:rPr>
            </w:pPr>
          </w:p>
        </w:tc>
        <w:tc>
          <w:tcPr>
            <w:tcW w:w="1081" w:type="dxa"/>
          </w:tcPr>
          <w:p w14:paraId="64902B70">
            <w:pPr>
              <w:pStyle w:val="340"/>
              <w:spacing w:before="146" w:line="189" w:lineRule="auto"/>
              <w:ind w:left="499"/>
            </w:pPr>
            <w:r>
              <w:t>3</w:t>
            </w:r>
          </w:p>
        </w:tc>
        <w:tc>
          <w:tcPr>
            <w:tcW w:w="1081" w:type="dxa"/>
          </w:tcPr>
          <w:p w14:paraId="31D58702">
            <w:pPr>
              <w:rPr>
                <w:rFonts w:ascii="Arial"/>
              </w:rPr>
            </w:pPr>
          </w:p>
        </w:tc>
        <w:tc>
          <w:tcPr>
            <w:tcW w:w="4474" w:type="dxa"/>
          </w:tcPr>
          <w:p w14:paraId="2A3A42C5">
            <w:pPr>
              <w:pStyle w:val="340"/>
              <w:spacing w:before="129" w:line="219" w:lineRule="auto"/>
              <w:ind w:left="1711"/>
              <w:rPr>
                <w:spacing w:val="3"/>
              </w:rPr>
            </w:pPr>
            <w:r>
              <w:rPr>
                <w:spacing w:val="-5"/>
                <w:sz w:val="18"/>
                <w:szCs w:val="18"/>
              </w:rPr>
              <w:t>临江公寓</w:t>
            </w:r>
            <w:r>
              <w:rPr>
                <w:spacing w:val="-35"/>
                <w:sz w:val="18"/>
                <w:szCs w:val="18"/>
              </w:rPr>
              <w:t xml:space="preserve"> </w:t>
            </w:r>
            <w:r>
              <w:rPr>
                <w:spacing w:val="-5"/>
                <w:sz w:val="18"/>
                <w:szCs w:val="18"/>
              </w:rPr>
              <w:t>2</w:t>
            </w:r>
            <w:r>
              <w:rPr>
                <w:spacing w:val="-30"/>
                <w:sz w:val="18"/>
                <w:szCs w:val="18"/>
              </w:rPr>
              <w:t xml:space="preserve"> </w:t>
            </w:r>
            <w:r>
              <w:rPr>
                <w:spacing w:val="-5"/>
                <w:sz w:val="18"/>
                <w:szCs w:val="18"/>
              </w:rPr>
              <w:t>幢</w:t>
            </w:r>
          </w:p>
        </w:tc>
      </w:tr>
      <w:tr w14:paraId="147E3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64" w:type="dxa"/>
          </w:tcPr>
          <w:p w14:paraId="422C1DB1">
            <w:pPr>
              <w:spacing w:line="348" w:lineRule="auto"/>
              <w:rPr>
                <w:rFonts w:ascii="Arial"/>
              </w:rPr>
            </w:pPr>
          </w:p>
          <w:p w14:paraId="63AA9947">
            <w:pPr>
              <w:pStyle w:val="340"/>
              <w:spacing w:before="65" w:line="189" w:lineRule="auto"/>
              <w:ind w:left="985"/>
              <w:rPr>
                <w:spacing w:val="-7"/>
              </w:rPr>
            </w:pPr>
            <w:r>
              <w:rPr>
                <w:rFonts w:hint="eastAsia"/>
                <w:spacing w:val="-1"/>
              </w:rPr>
              <w:t>10</w:t>
            </w:r>
          </w:p>
        </w:tc>
        <w:tc>
          <w:tcPr>
            <w:tcW w:w="2819" w:type="dxa"/>
          </w:tcPr>
          <w:p w14:paraId="170EB5C2">
            <w:pPr>
              <w:spacing w:line="315" w:lineRule="auto"/>
              <w:rPr>
                <w:rFonts w:ascii="Arial"/>
              </w:rPr>
            </w:pPr>
          </w:p>
          <w:p w14:paraId="6AFF7CD2">
            <w:pPr>
              <w:pStyle w:val="340"/>
              <w:spacing w:before="65" w:line="228" w:lineRule="auto"/>
              <w:ind w:left="1000"/>
              <w:rPr>
                <w:spacing w:val="7"/>
              </w:rPr>
            </w:pPr>
            <w:r>
              <w:rPr>
                <w:spacing w:val="5"/>
              </w:rPr>
              <w:t>东门社区</w:t>
            </w:r>
          </w:p>
        </w:tc>
        <w:tc>
          <w:tcPr>
            <w:tcW w:w="1109" w:type="dxa"/>
          </w:tcPr>
          <w:p w14:paraId="67B47977">
            <w:pPr>
              <w:spacing w:line="348" w:lineRule="auto"/>
              <w:rPr>
                <w:rFonts w:ascii="Arial"/>
              </w:rPr>
            </w:pPr>
          </w:p>
          <w:p w14:paraId="3B2A875A">
            <w:pPr>
              <w:pStyle w:val="340"/>
              <w:spacing w:before="65" w:line="189" w:lineRule="auto"/>
              <w:ind w:left="459"/>
              <w:rPr>
                <w:spacing w:val="-2"/>
              </w:rPr>
            </w:pPr>
            <w:r>
              <w:rPr>
                <w:spacing w:val="-2"/>
              </w:rPr>
              <w:t>70</w:t>
            </w:r>
          </w:p>
        </w:tc>
        <w:tc>
          <w:tcPr>
            <w:tcW w:w="1080" w:type="dxa"/>
          </w:tcPr>
          <w:p w14:paraId="13C2BE69">
            <w:pPr>
              <w:rPr>
                <w:rFonts w:ascii="Arial"/>
              </w:rPr>
            </w:pPr>
          </w:p>
        </w:tc>
        <w:tc>
          <w:tcPr>
            <w:tcW w:w="1081" w:type="dxa"/>
          </w:tcPr>
          <w:p w14:paraId="3BED0EA7"/>
        </w:tc>
        <w:tc>
          <w:tcPr>
            <w:tcW w:w="1081" w:type="dxa"/>
          </w:tcPr>
          <w:p w14:paraId="62C109F4">
            <w:pPr>
              <w:rPr>
                <w:rFonts w:ascii="Arial"/>
              </w:rPr>
            </w:pPr>
          </w:p>
        </w:tc>
        <w:tc>
          <w:tcPr>
            <w:tcW w:w="4474" w:type="dxa"/>
          </w:tcPr>
          <w:p w14:paraId="51E4C365">
            <w:pPr>
              <w:pStyle w:val="340"/>
              <w:spacing w:before="244" w:line="307" w:lineRule="auto"/>
              <w:ind w:left="22" w:hanging="2"/>
              <w:rPr>
                <w:spacing w:val="3"/>
              </w:rPr>
            </w:pPr>
          </w:p>
        </w:tc>
      </w:tr>
      <w:tr w14:paraId="2C9F0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64" w:type="dxa"/>
          </w:tcPr>
          <w:p w14:paraId="172217F9">
            <w:pPr>
              <w:pStyle w:val="340"/>
              <w:spacing w:before="65" w:line="189" w:lineRule="auto"/>
              <w:ind w:left="985"/>
              <w:rPr>
                <w:spacing w:val="-1"/>
              </w:rPr>
            </w:pPr>
          </w:p>
        </w:tc>
        <w:tc>
          <w:tcPr>
            <w:tcW w:w="2819" w:type="dxa"/>
          </w:tcPr>
          <w:p w14:paraId="4D95F65E">
            <w:pPr>
              <w:pStyle w:val="340"/>
              <w:spacing w:before="65" w:line="228" w:lineRule="auto"/>
              <w:ind w:left="1000"/>
              <w:rPr>
                <w:spacing w:val="5"/>
              </w:rPr>
            </w:pPr>
            <w:r>
              <w:rPr>
                <w:rFonts w:hint="eastAsia"/>
                <w:spacing w:val="5"/>
              </w:rPr>
              <w:t>合计</w:t>
            </w:r>
          </w:p>
        </w:tc>
        <w:tc>
          <w:tcPr>
            <w:tcW w:w="1109" w:type="dxa"/>
          </w:tcPr>
          <w:p w14:paraId="10E348BB">
            <w:pPr>
              <w:pStyle w:val="340"/>
              <w:spacing w:before="147" w:line="189" w:lineRule="auto"/>
              <w:ind w:left="144"/>
              <w:rPr>
                <w:spacing w:val="3"/>
              </w:rPr>
            </w:pPr>
            <w:r>
              <w:rPr>
                <w:rFonts w:hint="eastAsia"/>
                <w:spacing w:val="3"/>
              </w:rPr>
              <w:t>84648.68</w:t>
            </w:r>
          </w:p>
        </w:tc>
        <w:tc>
          <w:tcPr>
            <w:tcW w:w="1080" w:type="dxa"/>
          </w:tcPr>
          <w:p w14:paraId="51266675">
            <w:pPr>
              <w:pStyle w:val="340"/>
              <w:spacing w:before="147" w:line="189" w:lineRule="auto"/>
              <w:ind w:left="144"/>
              <w:rPr>
                <w:spacing w:val="3"/>
              </w:rPr>
            </w:pPr>
            <w:r>
              <w:rPr>
                <w:rFonts w:hint="eastAsia"/>
                <w:spacing w:val="3"/>
              </w:rPr>
              <w:t>24043.68</w:t>
            </w:r>
          </w:p>
        </w:tc>
        <w:tc>
          <w:tcPr>
            <w:tcW w:w="1081" w:type="dxa"/>
          </w:tcPr>
          <w:p w14:paraId="55E09741">
            <w:pPr>
              <w:pStyle w:val="340"/>
              <w:spacing w:before="147" w:line="189" w:lineRule="auto"/>
              <w:ind w:left="144" w:firstLine="246" w:firstLineChars="100"/>
              <w:rPr>
                <w:spacing w:val="3"/>
              </w:rPr>
            </w:pPr>
            <w:r>
              <w:rPr>
                <w:rFonts w:hint="eastAsia"/>
                <w:spacing w:val="3"/>
              </w:rPr>
              <w:t>347</w:t>
            </w:r>
          </w:p>
        </w:tc>
        <w:tc>
          <w:tcPr>
            <w:tcW w:w="1081" w:type="dxa"/>
          </w:tcPr>
          <w:p w14:paraId="2C26F887">
            <w:pPr>
              <w:rPr>
                <w:rFonts w:ascii="Arial"/>
              </w:rPr>
            </w:pPr>
          </w:p>
        </w:tc>
        <w:tc>
          <w:tcPr>
            <w:tcW w:w="4474" w:type="dxa"/>
          </w:tcPr>
          <w:p w14:paraId="6392ACC1">
            <w:pPr>
              <w:pStyle w:val="340"/>
              <w:spacing w:before="244" w:line="307" w:lineRule="auto"/>
              <w:ind w:left="22" w:hanging="2"/>
              <w:rPr>
                <w:spacing w:val="-4"/>
                <w:sz w:val="18"/>
                <w:szCs w:val="18"/>
              </w:rPr>
            </w:pPr>
          </w:p>
        </w:tc>
      </w:tr>
    </w:tbl>
    <w:p w14:paraId="20851504">
      <w:pPr>
        <w:rPr>
          <w:rFonts w:ascii="Arial"/>
        </w:rPr>
      </w:pPr>
    </w:p>
    <w:p w14:paraId="09BEEB02">
      <w:pPr>
        <w:rPr>
          <w:rFonts w:ascii="Arial" w:hAnsi="Arial" w:eastAsia="Arial" w:cs="Arial"/>
          <w:szCs w:val="21"/>
        </w:rPr>
        <w:sectPr>
          <w:footerReference r:id="rId8" w:type="default"/>
          <w:pgSz w:w="16839" w:h="11906"/>
          <w:pgMar w:top="1012" w:right="1604" w:bottom="1170" w:left="1420" w:header="0" w:footer="956" w:gutter="0"/>
          <w:cols w:space="720" w:num="1"/>
        </w:sectPr>
      </w:pPr>
    </w:p>
    <w:p w14:paraId="0B6624CE">
      <w:pPr>
        <w:pStyle w:val="23"/>
        <w:spacing w:before="113" w:line="225" w:lineRule="auto"/>
        <w:ind w:left="3827"/>
        <w:rPr>
          <w:sz w:val="35"/>
          <w:szCs w:val="35"/>
        </w:rPr>
      </w:pPr>
      <w:r>
        <w:rPr>
          <w:b/>
          <w:bCs/>
          <w:spacing w:val="5"/>
          <w:sz w:val="35"/>
          <w:szCs w:val="35"/>
        </w:rPr>
        <w:t>202</w:t>
      </w:r>
      <w:r>
        <w:rPr>
          <w:rFonts w:hint="eastAsia"/>
          <w:b/>
          <w:bCs/>
          <w:spacing w:val="5"/>
          <w:sz w:val="35"/>
          <w:szCs w:val="35"/>
          <w:lang w:val="en-US"/>
        </w:rPr>
        <w:t>4</w:t>
      </w:r>
      <w:r>
        <w:rPr>
          <w:spacing w:val="-71"/>
          <w:sz w:val="35"/>
          <w:szCs w:val="35"/>
        </w:rPr>
        <w:t xml:space="preserve"> </w:t>
      </w:r>
      <w:r>
        <w:rPr>
          <w:b/>
          <w:bCs/>
          <w:spacing w:val="5"/>
          <w:sz w:val="35"/>
          <w:szCs w:val="35"/>
        </w:rPr>
        <w:t>年桐庐县桐君街道公厕基础信息统计表</w:t>
      </w:r>
    </w:p>
    <w:p w14:paraId="2EBBEB9A">
      <w:pPr>
        <w:spacing w:line="65" w:lineRule="exact"/>
      </w:pPr>
    </w:p>
    <w:tbl>
      <w:tblPr>
        <w:tblStyle w:val="965"/>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924"/>
        <w:gridCol w:w="924"/>
        <w:gridCol w:w="925"/>
        <w:gridCol w:w="887"/>
        <w:gridCol w:w="474"/>
        <w:gridCol w:w="474"/>
        <w:gridCol w:w="474"/>
        <w:gridCol w:w="477"/>
        <w:gridCol w:w="680"/>
        <w:gridCol w:w="1303"/>
        <w:gridCol w:w="474"/>
        <w:gridCol w:w="474"/>
        <w:gridCol w:w="1301"/>
        <w:gridCol w:w="474"/>
        <w:gridCol w:w="477"/>
        <w:gridCol w:w="474"/>
        <w:gridCol w:w="477"/>
        <w:gridCol w:w="474"/>
        <w:gridCol w:w="477"/>
        <w:gridCol w:w="474"/>
        <w:gridCol w:w="477"/>
        <w:gridCol w:w="491"/>
      </w:tblGrid>
      <w:tr w14:paraId="59F4D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78" w:type="dxa"/>
            <w:vMerge w:val="restart"/>
            <w:tcBorders>
              <w:bottom w:val="nil"/>
            </w:tcBorders>
          </w:tcPr>
          <w:p w14:paraId="46189D46">
            <w:pPr>
              <w:spacing w:line="265" w:lineRule="auto"/>
              <w:rPr>
                <w:rFonts w:ascii="Arial"/>
              </w:rPr>
            </w:pPr>
          </w:p>
          <w:p w14:paraId="3C618036">
            <w:pPr>
              <w:spacing w:line="265" w:lineRule="auto"/>
              <w:rPr>
                <w:rFonts w:ascii="Arial"/>
              </w:rPr>
            </w:pPr>
          </w:p>
          <w:p w14:paraId="7CF669D0">
            <w:pPr>
              <w:spacing w:line="266" w:lineRule="auto"/>
              <w:rPr>
                <w:rFonts w:ascii="Arial"/>
              </w:rPr>
            </w:pPr>
          </w:p>
          <w:p w14:paraId="7872CD71">
            <w:pPr>
              <w:pStyle w:val="340"/>
              <w:spacing w:before="72" w:line="222" w:lineRule="auto"/>
              <w:ind w:left="24"/>
              <w:rPr>
                <w:sz w:val="22"/>
                <w:szCs w:val="22"/>
              </w:rPr>
            </w:pPr>
            <w:r>
              <w:rPr>
                <w:spacing w:val="-3"/>
                <w:sz w:val="22"/>
                <w:szCs w:val="22"/>
              </w:rPr>
              <w:t>序号</w:t>
            </w:r>
          </w:p>
        </w:tc>
        <w:tc>
          <w:tcPr>
            <w:tcW w:w="924" w:type="dxa"/>
            <w:vMerge w:val="restart"/>
            <w:tcBorders>
              <w:bottom w:val="nil"/>
            </w:tcBorders>
          </w:tcPr>
          <w:p w14:paraId="26EBA307">
            <w:pPr>
              <w:spacing w:line="265" w:lineRule="auto"/>
              <w:rPr>
                <w:rFonts w:ascii="Arial"/>
              </w:rPr>
            </w:pPr>
          </w:p>
          <w:p w14:paraId="2287F91D">
            <w:pPr>
              <w:spacing w:line="266" w:lineRule="auto"/>
              <w:rPr>
                <w:rFonts w:ascii="Arial"/>
              </w:rPr>
            </w:pPr>
          </w:p>
          <w:p w14:paraId="1C805084">
            <w:pPr>
              <w:spacing w:line="266" w:lineRule="auto"/>
              <w:rPr>
                <w:rFonts w:ascii="Arial"/>
              </w:rPr>
            </w:pPr>
          </w:p>
          <w:p w14:paraId="349035AF">
            <w:pPr>
              <w:pStyle w:val="340"/>
              <w:spacing w:before="72" w:line="222" w:lineRule="auto"/>
              <w:ind w:left="32"/>
              <w:rPr>
                <w:sz w:val="22"/>
                <w:szCs w:val="22"/>
              </w:rPr>
            </w:pPr>
            <w:r>
              <w:rPr>
                <w:spacing w:val="-4"/>
                <w:sz w:val="22"/>
                <w:szCs w:val="22"/>
              </w:rPr>
              <w:t>公厕名称</w:t>
            </w:r>
          </w:p>
        </w:tc>
        <w:tc>
          <w:tcPr>
            <w:tcW w:w="924" w:type="dxa"/>
            <w:vMerge w:val="restart"/>
            <w:tcBorders>
              <w:bottom w:val="nil"/>
            </w:tcBorders>
          </w:tcPr>
          <w:p w14:paraId="3DB1C74C">
            <w:pPr>
              <w:spacing w:line="265" w:lineRule="auto"/>
              <w:rPr>
                <w:rFonts w:ascii="Arial"/>
              </w:rPr>
            </w:pPr>
          </w:p>
          <w:p w14:paraId="10E10E41">
            <w:pPr>
              <w:spacing w:line="265" w:lineRule="auto"/>
              <w:rPr>
                <w:rFonts w:ascii="Arial"/>
              </w:rPr>
            </w:pPr>
          </w:p>
          <w:p w14:paraId="7C933A71">
            <w:pPr>
              <w:spacing w:line="266" w:lineRule="auto"/>
              <w:rPr>
                <w:rFonts w:ascii="Arial"/>
              </w:rPr>
            </w:pPr>
          </w:p>
          <w:p w14:paraId="25E11A34">
            <w:pPr>
              <w:pStyle w:val="340"/>
              <w:spacing w:before="72" w:line="222" w:lineRule="auto"/>
              <w:ind w:left="30"/>
              <w:rPr>
                <w:sz w:val="22"/>
                <w:szCs w:val="22"/>
              </w:rPr>
            </w:pPr>
            <w:r>
              <w:rPr>
                <w:spacing w:val="-3"/>
                <w:sz w:val="22"/>
                <w:szCs w:val="22"/>
              </w:rPr>
              <w:t>详细地址</w:t>
            </w:r>
          </w:p>
        </w:tc>
        <w:tc>
          <w:tcPr>
            <w:tcW w:w="925" w:type="dxa"/>
            <w:vMerge w:val="restart"/>
            <w:tcBorders>
              <w:bottom w:val="nil"/>
            </w:tcBorders>
          </w:tcPr>
          <w:p w14:paraId="261327B7">
            <w:pPr>
              <w:spacing w:line="265" w:lineRule="auto"/>
              <w:rPr>
                <w:rFonts w:ascii="Arial"/>
              </w:rPr>
            </w:pPr>
          </w:p>
          <w:p w14:paraId="66534F0A">
            <w:pPr>
              <w:spacing w:line="266" w:lineRule="auto"/>
              <w:rPr>
                <w:rFonts w:ascii="Arial"/>
              </w:rPr>
            </w:pPr>
          </w:p>
          <w:p w14:paraId="25C8E5D3">
            <w:pPr>
              <w:spacing w:line="266" w:lineRule="auto"/>
              <w:rPr>
                <w:rFonts w:ascii="Arial"/>
              </w:rPr>
            </w:pPr>
          </w:p>
          <w:p w14:paraId="14239741">
            <w:pPr>
              <w:pStyle w:val="340"/>
              <w:spacing w:before="71" w:line="220" w:lineRule="auto"/>
              <w:ind w:left="248"/>
              <w:rPr>
                <w:sz w:val="22"/>
                <w:szCs w:val="22"/>
              </w:rPr>
            </w:pPr>
            <w:r>
              <w:rPr>
                <w:spacing w:val="-4"/>
                <w:sz w:val="22"/>
                <w:szCs w:val="22"/>
              </w:rPr>
              <w:t>街道</w:t>
            </w:r>
          </w:p>
        </w:tc>
        <w:tc>
          <w:tcPr>
            <w:tcW w:w="887" w:type="dxa"/>
            <w:vMerge w:val="restart"/>
            <w:tcBorders>
              <w:bottom w:val="nil"/>
            </w:tcBorders>
          </w:tcPr>
          <w:p w14:paraId="17B1899E">
            <w:pPr>
              <w:spacing w:line="320" w:lineRule="auto"/>
              <w:rPr>
                <w:rFonts w:ascii="Arial"/>
              </w:rPr>
            </w:pPr>
          </w:p>
          <w:p w14:paraId="51A1AE29">
            <w:pPr>
              <w:spacing w:line="321" w:lineRule="auto"/>
              <w:rPr>
                <w:rFonts w:ascii="Arial"/>
              </w:rPr>
            </w:pPr>
          </w:p>
          <w:p w14:paraId="721977CE">
            <w:pPr>
              <w:pStyle w:val="340"/>
              <w:spacing w:before="72" w:line="249" w:lineRule="auto"/>
              <w:ind w:left="338" w:right="110" w:hanging="215"/>
              <w:rPr>
                <w:sz w:val="22"/>
                <w:szCs w:val="22"/>
              </w:rPr>
            </w:pPr>
            <w:r>
              <w:rPr>
                <w:spacing w:val="-4"/>
                <w:sz w:val="22"/>
                <w:szCs w:val="22"/>
              </w:rPr>
              <w:t>建筑面</w:t>
            </w:r>
            <w:r>
              <w:rPr>
                <w:sz w:val="22"/>
                <w:szCs w:val="22"/>
              </w:rPr>
              <w:t xml:space="preserve"> 积</w:t>
            </w:r>
          </w:p>
        </w:tc>
        <w:tc>
          <w:tcPr>
            <w:tcW w:w="10426" w:type="dxa"/>
            <w:gridSpan w:val="18"/>
          </w:tcPr>
          <w:p w14:paraId="2BCDD50F">
            <w:pPr>
              <w:pStyle w:val="340"/>
              <w:spacing w:before="108" w:line="220" w:lineRule="auto"/>
              <w:ind w:left="4778"/>
              <w:rPr>
                <w:sz w:val="22"/>
                <w:szCs w:val="22"/>
              </w:rPr>
            </w:pPr>
            <w:r>
              <w:rPr>
                <w:spacing w:val="-3"/>
                <w:sz w:val="22"/>
                <w:szCs w:val="22"/>
              </w:rPr>
              <w:t>厕位数量</w:t>
            </w:r>
          </w:p>
        </w:tc>
      </w:tr>
      <w:tr w14:paraId="026F0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78" w:type="dxa"/>
            <w:vMerge w:val="continue"/>
            <w:tcBorders>
              <w:top w:val="nil"/>
              <w:bottom w:val="nil"/>
            </w:tcBorders>
          </w:tcPr>
          <w:p w14:paraId="2E52BB71">
            <w:pPr>
              <w:rPr>
                <w:rFonts w:ascii="Arial"/>
              </w:rPr>
            </w:pPr>
          </w:p>
        </w:tc>
        <w:tc>
          <w:tcPr>
            <w:tcW w:w="924" w:type="dxa"/>
            <w:vMerge w:val="continue"/>
            <w:tcBorders>
              <w:top w:val="nil"/>
              <w:bottom w:val="nil"/>
            </w:tcBorders>
          </w:tcPr>
          <w:p w14:paraId="115C09E9">
            <w:pPr>
              <w:rPr>
                <w:rFonts w:ascii="Arial"/>
              </w:rPr>
            </w:pPr>
          </w:p>
        </w:tc>
        <w:tc>
          <w:tcPr>
            <w:tcW w:w="924" w:type="dxa"/>
            <w:vMerge w:val="continue"/>
            <w:tcBorders>
              <w:top w:val="nil"/>
              <w:bottom w:val="nil"/>
            </w:tcBorders>
          </w:tcPr>
          <w:p w14:paraId="2A89A1A3">
            <w:pPr>
              <w:rPr>
                <w:rFonts w:ascii="Arial"/>
              </w:rPr>
            </w:pPr>
          </w:p>
        </w:tc>
        <w:tc>
          <w:tcPr>
            <w:tcW w:w="925" w:type="dxa"/>
            <w:vMerge w:val="continue"/>
            <w:tcBorders>
              <w:top w:val="nil"/>
              <w:bottom w:val="nil"/>
            </w:tcBorders>
          </w:tcPr>
          <w:p w14:paraId="7C6044B0">
            <w:pPr>
              <w:rPr>
                <w:rFonts w:ascii="Arial"/>
              </w:rPr>
            </w:pPr>
          </w:p>
        </w:tc>
        <w:tc>
          <w:tcPr>
            <w:tcW w:w="887" w:type="dxa"/>
            <w:vMerge w:val="continue"/>
            <w:tcBorders>
              <w:top w:val="nil"/>
              <w:bottom w:val="nil"/>
            </w:tcBorders>
          </w:tcPr>
          <w:p w14:paraId="05935E69">
            <w:pPr>
              <w:rPr>
                <w:rFonts w:ascii="Arial"/>
              </w:rPr>
            </w:pPr>
          </w:p>
        </w:tc>
        <w:tc>
          <w:tcPr>
            <w:tcW w:w="3882" w:type="dxa"/>
            <w:gridSpan w:val="6"/>
          </w:tcPr>
          <w:p w14:paraId="3713A49A">
            <w:pPr>
              <w:pStyle w:val="340"/>
              <w:spacing w:before="118" w:line="220" w:lineRule="auto"/>
              <w:ind w:left="1514"/>
              <w:rPr>
                <w:sz w:val="22"/>
                <w:szCs w:val="22"/>
              </w:rPr>
            </w:pPr>
            <w:r>
              <w:rPr>
                <w:spacing w:val="-5"/>
                <w:sz w:val="22"/>
                <w:szCs w:val="22"/>
              </w:rPr>
              <w:t>男厕位数</w:t>
            </w:r>
          </w:p>
        </w:tc>
        <w:tc>
          <w:tcPr>
            <w:tcW w:w="2249" w:type="dxa"/>
            <w:gridSpan w:val="3"/>
          </w:tcPr>
          <w:p w14:paraId="41E72E48">
            <w:pPr>
              <w:pStyle w:val="340"/>
              <w:spacing w:before="118" w:line="220" w:lineRule="auto"/>
              <w:ind w:left="697"/>
              <w:rPr>
                <w:sz w:val="22"/>
                <w:szCs w:val="22"/>
              </w:rPr>
            </w:pPr>
            <w:r>
              <w:rPr>
                <w:spacing w:val="-4"/>
                <w:sz w:val="22"/>
                <w:szCs w:val="22"/>
              </w:rPr>
              <w:t>女厕位数</w:t>
            </w:r>
          </w:p>
        </w:tc>
        <w:tc>
          <w:tcPr>
            <w:tcW w:w="1902" w:type="dxa"/>
            <w:gridSpan w:val="4"/>
          </w:tcPr>
          <w:p w14:paraId="2D6C4EF3">
            <w:pPr>
              <w:pStyle w:val="340"/>
              <w:spacing w:before="118" w:line="220" w:lineRule="auto"/>
              <w:ind w:left="410"/>
              <w:rPr>
                <w:sz w:val="22"/>
                <w:szCs w:val="22"/>
              </w:rPr>
            </w:pPr>
            <w:r>
              <w:rPr>
                <w:spacing w:val="-2"/>
                <w:sz w:val="22"/>
                <w:szCs w:val="22"/>
              </w:rPr>
              <w:t>第三卫生间</w:t>
            </w:r>
          </w:p>
        </w:tc>
        <w:tc>
          <w:tcPr>
            <w:tcW w:w="1902" w:type="dxa"/>
            <w:gridSpan w:val="4"/>
          </w:tcPr>
          <w:p w14:paraId="7BC86ABD">
            <w:pPr>
              <w:pStyle w:val="340"/>
              <w:spacing w:before="118" w:line="220" w:lineRule="auto"/>
              <w:ind w:left="298"/>
              <w:rPr>
                <w:sz w:val="22"/>
                <w:szCs w:val="22"/>
              </w:rPr>
            </w:pPr>
            <w:r>
              <w:rPr>
                <w:spacing w:val="-2"/>
                <w:sz w:val="22"/>
                <w:szCs w:val="22"/>
              </w:rPr>
              <w:t>独立无障碍间</w:t>
            </w:r>
          </w:p>
        </w:tc>
        <w:tc>
          <w:tcPr>
            <w:tcW w:w="491" w:type="dxa"/>
            <w:vMerge w:val="restart"/>
            <w:tcBorders>
              <w:bottom w:val="nil"/>
            </w:tcBorders>
          </w:tcPr>
          <w:p w14:paraId="22A12C3A">
            <w:pPr>
              <w:spacing w:line="292" w:lineRule="auto"/>
              <w:rPr>
                <w:rFonts w:ascii="Arial"/>
              </w:rPr>
            </w:pPr>
          </w:p>
          <w:p w14:paraId="618FF594">
            <w:pPr>
              <w:spacing w:line="293" w:lineRule="auto"/>
              <w:rPr>
                <w:rFonts w:ascii="Arial"/>
              </w:rPr>
            </w:pPr>
          </w:p>
          <w:p w14:paraId="08F534A3">
            <w:pPr>
              <w:pStyle w:val="340"/>
              <w:spacing w:before="72" w:line="220" w:lineRule="auto"/>
              <w:ind w:left="37"/>
              <w:rPr>
                <w:sz w:val="22"/>
                <w:szCs w:val="22"/>
              </w:rPr>
            </w:pPr>
            <w:r>
              <w:rPr>
                <w:spacing w:val="-7"/>
                <w:sz w:val="22"/>
                <w:szCs w:val="22"/>
              </w:rPr>
              <w:t>总数</w:t>
            </w:r>
          </w:p>
        </w:tc>
      </w:tr>
      <w:tr w14:paraId="6B989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78" w:type="dxa"/>
            <w:vMerge w:val="continue"/>
            <w:tcBorders>
              <w:top w:val="nil"/>
              <w:bottom w:val="nil"/>
            </w:tcBorders>
          </w:tcPr>
          <w:p w14:paraId="028198BF">
            <w:pPr>
              <w:rPr>
                <w:rFonts w:ascii="Arial"/>
              </w:rPr>
            </w:pPr>
          </w:p>
        </w:tc>
        <w:tc>
          <w:tcPr>
            <w:tcW w:w="924" w:type="dxa"/>
            <w:vMerge w:val="continue"/>
            <w:tcBorders>
              <w:top w:val="nil"/>
              <w:bottom w:val="nil"/>
            </w:tcBorders>
          </w:tcPr>
          <w:p w14:paraId="53507B3F">
            <w:pPr>
              <w:rPr>
                <w:rFonts w:ascii="Arial"/>
              </w:rPr>
            </w:pPr>
          </w:p>
        </w:tc>
        <w:tc>
          <w:tcPr>
            <w:tcW w:w="924" w:type="dxa"/>
            <w:vMerge w:val="continue"/>
            <w:tcBorders>
              <w:top w:val="nil"/>
              <w:bottom w:val="nil"/>
            </w:tcBorders>
          </w:tcPr>
          <w:p w14:paraId="2BBB1856">
            <w:pPr>
              <w:rPr>
                <w:rFonts w:ascii="Arial"/>
              </w:rPr>
            </w:pPr>
          </w:p>
        </w:tc>
        <w:tc>
          <w:tcPr>
            <w:tcW w:w="925" w:type="dxa"/>
            <w:vMerge w:val="continue"/>
            <w:tcBorders>
              <w:top w:val="nil"/>
              <w:bottom w:val="nil"/>
            </w:tcBorders>
          </w:tcPr>
          <w:p w14:paraId="70119B2D">
            <w:pPr>
              <w:rPr>
                <w:rFonts w:ascii="Arial"/>
              </w:rPr>
            </w:pPr>
          </w:p>
        </w:tc>
        <w:tc>
          <w:tcPr>
            <w:tcW w:w="887" w:type="dxa"/>
            <w:vMerge w:val="continue"/>
            <w:tcBorders>
              <w:top w:val="nil"/>
              <w:bottom w:val="nil"/>
            </w:tcBorders>
          </w:tcPr>
          <w:p w14:paraId="62FE638B">
            <w:pPr>
              <w:rPr>
                <w:rFonts w:ascii="Arial"/>
              </w:rPr>
            </w:pPr>
          </w:p>
        </w:tc>
        <w:tc>
          <w:tcPr>
            <w:tcW w:w="474" w:type="dxa"/>
            <w:vMerge w:val="restart"/>
            <w:tcBorders>
              <w:bottom w:val="nil"/>
            </w:tcBorders>
          </w:tcPr>
          <w:p w14:paraId="3C03B794">
            <w:pPr>
              <w:spacing w:line="359" w:lineRule="auto"/>
              <w:rPr>
                <w:rFonts w:ascii="Arial"/>
              </w:rPr>
            </w:pPr>
          </w:p>
          <w:p w14:paraId="2AEC9F29">
            <w:pPr>
              <w:pStyle w:val="340"/>
              <w:spacing w:before="71" w:line="220" w:lineRule="auto"/>
              <w:ind w:left="22"/>
              <w:rPr>
                <w:sz w:val="22"/>
                <w:szCs w:val="22"/>
              </w:rPr>
            </w:pPr>
            <w:r>
              <w:rPr>
                <w:spacing w:val="-3"/>
                <w:sz w:val="22"/>
                <w:szCs w:val="22"/>
              </w:rPr>
              <w:t>蹲位</w:t>
            </w:r>
          </w:p>
        </w:tc>
        <w:tc>
          <w:tcPr>
            <w:tcW w:w="474" w:type="dxa"/>
            <w:vMerge w:val="restart"/>
            <w:tcBorders>
              <w:bottom w:val="nil"/>
            </w:tcBorders>
          </w:tcPr>
          <w:p w14:paraId="6B595E30">
            <w:pPr>
              <w:spacing w:line="358" w:lineRule="auto"/>
              <w:rPr>
                <w:rFonts w:ascii="Arial"/>
              </w:rPr>
            </w:pPr>
          </w:p>
          <w:p w14:paraId="03E88D7F">
            <w:pPr>
              <w:pStyle w:val="340"/>
              <w:spacing w:before="72" w:line="222" w:lineRule="auto"/>
              <w:ind w:left="25"/>
              <w:rPr>
                <w:sz w:val="22"/>
                <w:szCs w:val="22"/>
              </w:rPr>
            </w:pPr>
            <w:r>
              <w:rPr>
                <w:spacing w:val="-4"/>
                <w:sz w:val="22"/>
                <w:szCs w:val="22"/>
              </w:rPr>
              <w:t>坐位</w:t>
            </w:r>
          </w:p>
        </w:tc>
        <w:tc>
          <w:tcPr>
            <w:tcW w:w="951" w:type="dxa"/>
            <w:gridSpan w:val="2"/>
          </w:tcPr>
          <w:p w14:paraId="79190428">
            <w:pPr>
              <w:pStyle w:val="340"/>
              <w:spacing w:before="118" w:line="220" w:lineRule="auto"/>
              <w:ind w:left="156"/>
              <w:rPr>
                <w:sz w:val="22"/>
                <w:szCs w:val="22"/>
              </w:rPr>
            </w:pPr>
            <w:r>
              <w:rPr>
                <w:spacing w:val="-5"/>
                <w:sz w:val="22"/>
                <w:szCs w:val="22"/>
              </w:rPr>
              <w:t>小便斗</w:t>
            </w:r>
          </w:p>
        </w:tc>
        <w:tc>
          <w:tcPr>
            <w:tcW w:w="680" w:type="dxa"/>
            <w:vMerge w:val="restart"/>
            <w:tcBorders>
              <w:bottom w:val="nil"/>
            </w:tcBorders>
          </w:tcPr>
          <w:p w14:paraId="4DFC0F4C">
            <w:pPr>
              <w:pStyle w:val="340"/>
              <w:spacing w:before="277" w:line="248" w:lineRule="auto"/>
              <w:ind w:left="234" w:right="116" w:hanging="103"/>
              <w:rPr>
                <w:sz w:val="22"/>
                <w:szCs w:val="22"/>
              </w:rPr>
            </w:pPr>
            <w:r>
              <w:rPr>
                <w:spacing w:val="-7"/>
                <w:sz w:val="22"/>
                <w:szCs w:val="22"/>
              </w:rPr>
              <w:t>小便</w:t>
            </w:r>
            <w:r>
              <w:rPr>
                <w:sz w:val="22"/>
                <w:szCs w:val="22"/>
              </w:rPr>
              <w:t xml:space="preserve"> 槽</w:t>
            </w:r>
          </w:p>
        </w:tc>
        <w:tc>
          <w:tcPr>
            <w:tcW w:w="1303" w:type="dxa"/>
            <w:vMerge w:val="restart"/>
            <w:tcBorders>
              <w:bottom w:val="nil"/>
            </w:tcBorders>
          </w:tcPr>
          <w:p w14:paraId="1C9EF9A6">
            <w:pPr>
              <w:pStyle w:val="340"/>
              <w:spacing w:before="276" w:line="250" w:lineRule="auto"/>
              <w:ind w:left="563" w:right="96" w:hanging="454"/>
              <w:rPr>
                <w:sz w:val="22"/>
                <w:szCs w:val="22"/>
              </w:rPr>
            </w:pPr>
            <w:r>
              <w:rPr>
                <w:spacing w:val="-2"/>
                <w:sz w:val="22"/>
                <w:szCs w:val="22"/>
              </w:rPr>
              <w:t>无障碍厕位</w:t>
            </w:r>
            <w:r>
              <w:rPr>
                <w:sz w:val="22"/>
                <w:szCs w:val="22"/>
              </w:rPr>
              <w:t xml:space="preserve"> 间</w:t>
            </w:r>
          </w:p>
        </w:tc>
        <w:tc>
          <w:tcPr>
            <w:tcW w:w="474" w:type="dxa"/>
            <w:vMerge w:val="restart"/>
            <w:tcBorders>
              <w:bottom w:val="nil"/>
            </w:tcBorders>
          </w:tcPr>
          <w:p w14:paraId="40E23C5D">
            <w:pPr>
              <w:spacing w:line="359" w:lineRule="auto"/>
              <w:rPr>
                <w:rFonts w:ascii="Arial"/>
              </w:rPr>
            </w:pPr>
          </w:p>
          <w:p w14:paraId="646647DB">
            <w:pPr>
              <w:pStyle w:val="340"/>
              <w:spacing w:before="71" w:line="220" w:lineRule="auto"/>
              <w:ind w:left="23"/>
              <w:rPr>
                <w:sz w:val="22"/>
                <w:szCs w:val="22"/>
              </w:rPr>
            </w:pPr>
            <w:r>
              <w:rPr>
                <w:spacing w:val="-3"/>
                <w:sz w:val="22"/>
                <w:szCs w:val="22"/>
              </w:rPr>
              <w:t>蹲位</w:t>
            </w:r>
          </w:p>
        </w:tc>
        <w:tc>
          <w:tcPr>
            <w:tcW w:w="474" w:type="dxa"/>
            <w:vMerge w:val="restart"/>
            <w:tcBorders>
              <w:bottom w:val="nil"/>
            </w:tcBorders>
          </w:tcPr>
          <w:p w14:paraId="3367DCD0">
            <w:pPr>
              <w:spacing w:line="358" w:lineRule="auto"/>
              <w:rPr>
                <w:rFonts w:ascii="Arial"/>
              </w:rPr>
            </w:pPr>
          </w:p>
          <w:p w14:paraId="57968F01">
            <w:pPr>
              <w:pStyle w:val="340"/>
              <w:spacing w:before="72" w:line="222" w:lineRule="auto"/>
              <w:ind w:left="26"/>
              <w:rPr>
                <w:sz w:val="22"/>
                <w:szCs w:val="22"/>
              </w:rPr>
            </w:pPr>
            <w:r>
              <w:rPr>
                <w:spacing w:val="-4"/>
                <w:sz w:val="22"/>
                <w:szCs w:val="22"/>
              </w:rPr>
              <w:t>坐位</w:t>
            </w:r>
          </w:p>
        </w:tc>
        <w:tc>
          <w:tcPr>
            <w:tcW w:w="1301" w:type="dxa"/>
            <w:vMerge w:val="restart"/>
            <w:tcBorders>
              <w:bottom w:val="nil"/>
            </w:tcBorders>
          </w:tcPr>
          <w:p w14:paraId="5119ADA7">
            <w:pPr>
              <w:pStyle w:val="340"/>
              <w:spacing w:before="276" w:line="250" w:lineRule="auto"/>
              <w:ind w:left="563" w:right="94" w:hanging="454"/>
              <w:rPr>
                <w:sz w:val="22"/>
                <w:szCs w:val="22"/>
              </w:rPr>
            </w:pPr>
            <w:r>
              <w:rPr>
                <w:spacing w:val="-2"/>
                <w:sz w:val="22"/>
                <w:szCs w:val="22"/>
              </w:rPr>
              <w:t>无障碍厕位</w:t>
            </w:r>
            <w:r>
              <w:rPr>
                <w:sz w:val="22"/>
                <w:szCs w:val="22"/>
              </w:rPr>
              <w:t xml:space="preserve"> 间</w:t>
            </w:r>
          </w:p>
        </w:tc>
        <w:tc>
          <w:tcPr>
            <w:tcW w:w="951" w:type="dxa"/>
            <w:gridSpan w:val="2"/>
          </w:tcPr>
          <w:p w14:paraId="6170AF57">
            <w:pPr>
              <w:pStyle w:val="340"/>
              <w:spacing w:before="118" w:line="222" w:lineRule="auto"/>
              <w:ind w:left="264"/>
              <w:rPr>
                <w:sz w:val="22"/>
                <w:szCs w:val="22"/>
              </w:rPr>
            </w:pPr>
            <w:r>
              <w:rPr>
                <w:spacing w:val="-4"/>
                <w:sz w:val="22"/>
                <w:szCs w:val="22"/>
              </w:rPr>
              <w:t>坐位</w:t>
            </w:r>
          </w:p>
        </w:tc>
        <w:tc>
          <w:tcPr>
            <w:tcW w:w="951" w:type="dxa"/>
            <w:gridSpan w:val="2"/>
          </w:tcPr>
          <w:p w14:paraId="75CF917A">
            <w:pPr>
              <w:pStyle w:val="340"/>
              <w:spacing w:before="118" w:line="220" w:lineRule="auto"/>
              <w:ind w:left="158"/>
              <w:rPr>
                <w:sz w:val="22"/>
                <w:szCs w:val="22"/>
              </w:rPr>
            </w:pPr>
            <w:r>
              <w:rPr>
                <w:spacing w:val="-5"/>
                <w:sz w:val="22"/>
                <w:szCs w:val="22"/>
              </w:rPr>
              <w:t>小便斗</w:t>
            </w:r>
          </w:p>
        </w:tc>
        <w:tc>
          <w:tcPr>
            <w:tcW w:w="951" w:type="dxa"/>
            <w:gridSpan w:val="2"/>
          </w:tcPr>
          <w:p w14:paraId="12D13226">
            <w:pPr>
              <w:pStyle w:val="340"/>
              <w:spacing w:before="118" w:line="222" w:lineRule="auto"/>
              <w:ind w:left="263"/>
              <w:rPr>
                <w:sz w:val="22"/>
                <w:szCs w:val="22"/>
              </w:rPr>
            </w:pPr>
            <w:r>
              <w:rPr>
                <w:spacing w:val="-4"/>
                <w:sz w:val="22"/>
                <w:szCs w:val="22"/>
              </w:rPr>
              <w:t>坐位</w:t>
            </w:r>
          </w:p>
        </w:tc>
        <w:tc>
          <w:tcPr>
            <w:tcW w:w="951" w:type="dxa"/>
            <w:gridSpan w:val="2"/>
          </w:tcPr>
          <w:p w14:paraId="0FB9DAD4">
            <w:pPr>
              <w:pStyle w:val="340"/>
              <w:spacing w:before="118" w:line="220" w:lineRule="auto"/>
              <w:ind w:left="160"/>
              <w:rPr>
                <w:sz w:val="22"/>
                <w:szCs w:val="22"/>
              </w:rPr>
            </w:pPr>
            <w:r>
              <w:rPr>
                <w:spacing w:val="-5"/>
                <w:sz w:val="22"/>
                <w:szCs w:val="22"/>
              </w:rPr>
              <w:t>小便斗</w:t>
            </w:r>
          </w:p>
        </w:tc>
        <w:tc>
          <w:tcPr>
            <w:tcW w:w="491" w:type="dxa"/>
            <w:vMerge w:val="continue"/>
            <w:tcBorders>
              <w:top w:val="nil"/>
              <w:bottom w:val="nil"/>
            </w:tcBorders>
          </w:tcPr>
          <w:p w14:paraId="44D552C4">
            <w:pPr>
              <w:rPr>
                <w:rFonts w:ascii="Arial"/>
              </w:rPr>
            </w:pPr>
          </w:p>
        </w:tc>
      </w:tr>
      <w:tr w14:paraId="20E15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78" w:type="dxa"/>
            <w:vMerge w:val="continue"/>
            <w:tcBorders>
              <w:top w:val="nil"/>
            </w:tcBorders>
          </w:tcPr>
          <w:p w14:paraId="24E099E6">
            <w:pPr>
              <w:rPr>
                <w:rFonts w:ascii="Arial"/>
              </w:rPr>
            </w:pPr>
          </w:p>
        </w:tc>
        <w:tc>
          <w:tcPr>
            <w:tcW w:w="924" w:type="dxa"/>
            <w:vMerge w:val="continue"/>
            <w:tcBorders>
              <w:top w:val="nil"/>
            </w:tcBorders>
          </w:tcPr>
          <w:p w14:paraId="6111CE04">
            <w:pPr>
              <w:rPr>
                <w:rFonts w:ascii="Arial"/>
              </w:rPr>
            </w:pPr>
          </w:p>
        </w:tc>
        <w:tc>
          <w:tcPr>
            <w:tcW w:w="924" w:type="dxa"/>
            <w:vMerge w:val="continue"/>
            <w:tcBorders>
              <w:top w:val="nil"/>
            </w:tcBorders>
          </w:tcPr>
          <w:p w14:paraId="3B075EF6">
            <w:pPr>
              <w:rPr>
                <w:rFonts w:ascii="Arial"/>
              </w:rPr>
            </w:pPr>
          </w:p>
        </w:tc>
        <w:tc>
          <w:tcPr>
            <w:tcW w:w="925" w:type="dxa"/>
            <w:vMerge w:val="continue"/>
            <w:tcBorders>
              <w:top w:val="nil"/>
            </w:tcBorders>
          </w:tcPr>
          <w:p w14:paraId="1AC8DD07">
            <w:pPr>
              <w:rPr>
                <w:rFonts w:ascii="Arial"/>
              </w:rPr>
            </w:pPr>
          </w:p>
        </w:tc>
        <w:tc>
          <w:tcPr>
            <w:tcW w:w="887" w:type="dxa"/>
            <w:vMerge w:val="continue"/>
            <w:tcBorders>
              <w:top w:val="nil"/>
            </w:tcBorders>
          </w:tcPr>
          <w:p w14:paraId="391B0A20">
            <w:pPr>
              <w:rPr>
                <w:rFonts w:ascii="Arial"/>
              </w:rPr>
            </w:pPr>
          </w:p>
        </w:tc>
        <w:tc>
          <w:tcPr>
            <w:tcW w:w="474" w:type="dxa"/>
            <w:vMerge w:val="continue"/>
            <w:tcBorders>
              <w:top w:val="nil"/>
            </w:tcBorders>
          </w:tcPr>
          <w:p w14:paraId="7591E7D3">
            <w:pPr>
              <w:rPr>
                <w:rFonts w:ascii="Arial"/>
              </w:rPr>
            </w:pPr>
          </w:p>
        </w:tc>
        <w:tc>
          <w:tcPr>
            <w:tcW w:w="474" w:type="dxa"/>
            <w:vMerge w:val="continue"/>
            <w:tcBorders>
              <w:top w:val="nil"/>
            </w:tcBorders>
          </w:tcPr>
          <w:p w14:paraId="7F12B7DD">
            <w:pPr>
              <w:rPr>
                <w:rFonts w:ascii="Arial"/>
              </w:rPr>
            </w:pPr>
          </w:p>
        </w:tc>
        <w:tc>
          <w:tcPr>
            <w:tcW w:w="474" w:type="dxa"/>
          </w:tcPr>
          <w:p w14:paraId="05608348">
            <w:pPr>
              <w:pStyle w:val="340"/>
              <w:spacing w:before="209" w:line="222" w:lineRule="auto"/>
              <w:ind w:left="24"/>
              <w:rPr>
                <w:sz w:val="22"/>
                <w:szCs w:val="22"/>
              </w:rPr>
            </w:pPr>
            <w:r>
              <w:rPr>
                <w:spacing w:val="-5"/>
                <w:sz w:val="22"/>
                <w:szCs w:val="22"/>
              </w:rPr>
              <w:t>成人</w:t>
            </w:r>
          </w:p>
        </w:tc>
        <w:tc>
          <w:tcPr>
            <w:tcW w:w="477" w:type="dxa"/>
          </w:tcPr>
          <w:p w14:paraId="2928571C">
            <w:pPr>
              <w:pStyle w:val="340"/>
              <w:spacing w:before="210" w:line="220" w:lineRule="auto"/>
              <w:ind w:left="28"/>
              <w:rPr>
                <w:sz w:val="22"/>
                <w:szCs w:val="22"/>
              </w:rPr>
            </w:pPr>
            <w:r>
              <w:rPr>
                <w:spacing w:val="-6"/>
                <w:sz w:val="22"/>
                <w:szCs w:val="22"/>
              </w:rPr>
              <w:t>儿童</w:t>
            </w:r>
          </w:p>
        </w:tc>
        <w:tc>
          <w:tcPr>
            <w:tcW w:w="680" w:type="dxa"/>
            <w:vMerge w:val="continue"/>
            <w:tcBorders>
              <w:top w:val="nil"/>
            </w:tcBorders>
          </w:tcPr>
          <w:p w14:paraId="38B05334">
            <w:pPr>
              <w:rPr>
                <w:rFonts w:ascii="Arial"/>
              </w:rPr>
            </w:pPr>
          </w:p>
        </w:tc>
        <w:tc>
          <w:tcPr>
            <w:tcW w:w="1303" w:type="dxa"/>
            <w:vMerge w:val="continue"/>
            <w:tcBorders>
              <w:top w:val="nil"/>
            </w:tcBorders>
          </w:tcPr>
          <w:p w14:paraId="690CE03F">
            <w:pPr>
              <w:rPr>
                <w:rFonts w:ascii="Arial"/>
              </w:rPr>
            </w:pPr>
          </w:p>
        </w:tc>
        <w:tc>
          <w:tcPr>
            <w:tcW w:w="474" w:type="dxa"/>
            <w:vMerge w:val="continue"/>
            <w:tcBorders>
              <w:top w:val="nil"/>
            </w:tcBorders>
          </w:tcPr>
          <w:p w14:paraId="02ACC127">
            <w:pPr>
              <w:rPr>
                <w:rFonts w:ascii="Arial"/>
              </w:rPr>
            </w:pPr>
          </w:p>
        </w:tc>
        <w:tc>
          <w:tcPr>
            <w:tcW w:w="474" w:type="dxa"/>
            <w:vMerge w:val="continue"/>
            <w:tcBorders>
              <w:top w:val="nil"/>
            </w:tcBorders>
          </w:tcPr>
          <w:p w14:paraId="111B5AD1">
            <w:pPr>
              <w:rPr>
                <w:rFonts w:ascii="Arial"/>
              </w:rPr>
            </w:pPr>
          </w:p>
        </w:tc>
        <w:tc>
          <w:tcPr>
            <w:tcW w:w="1301" w:type="dxa"/>
            <w:vMerge w:val="continue"/>
            <w:tcBorders>
              <w:top w:val="nil"/>
            </w:tcBorders>
          </w:tcPr>
          <w:p w14:paraId="6CFFB282">
            <w:pPr>
              <w:rPr>
                <w:rFonts w:ascii="Arial"/>
              </w:rPr>
            </w:pPr>
          </w:p>
        </w:tc>
        <w:tc>
          <w:tcPr>
            <w:tcW w:w="474" w:type="dxa"/>
          </w:tcPr>
          <w:p w14:paraId="0EAB627B">
            <w:pPr>
              <w:pStyle w:val="340"/>
              <w:spacing w:before="209" w:line="222" w:lineRule="auto"/>
              <w:ind w:left="28"/>
              <w:rPr>
                <w:sz w:val="22"/>
                <w:szCs w:val="22"/>
              </w:rPr>
            </w:pPr>
            <w:r>
              <w:rPr>
                <w:spacing w:val="-5"/>
                <w:sz w:val="22"/>
                <w:szCs w:val="22"/>
              </w:rPr>
              <w:t>成人</w:t>
            </w:r>
          </w:p>
        </w:tc>
        <w:tc>
          <w:tcPr>
            <w:tcW w:w="477" w:type="dxa"/>
          </w:tcPr>
          <w:p w14:paraId="55F8E994">
            <w:pPr>
              <w:pStyle w:val="340"/>
              <w:spacing w:before="210" w:line="220" w:lineRule="auto"/>
              <w:ind w:left="29"/>
              <w:rPr>
                <w:sz w:val="22"/>
                <w:szCs w:val="22"/>
              </w:rPr>
            </w:pPr>
            <w:r>
              <w:rPr>
                <w:spacing w:val="-6"/>
                <w:sz w:val="22"/>
                <w:szCs w:val="22"/>
              </w:rPr>
              <w:t>儿童</w:t>
            </w:r>
          </w:p>
        </w:tc>
        <w:tc>
          <w:tcPr>
            <w:tcW w:w="474" w:type="dxa"/>
          </w:tcPr>
          <w:p w14:paraId="3D0FBF1D">
            <w:pPr>
              <w:pStyle w:val="340"/>
              <w:spacing w:before="209" w:line="222" w:lineRule="auto"/>
              <w:ind w:left="27"/>
              <w:rPr>
                <w:sz w:val="22"/>
                <w:szCs w:val="22"/>
              </w:rPr>
            </w:pPr>
            <w:r>
              <w:rPr>
                <w:spacing w:val="-5"/>
                <w:sz w:val="22"/>
                <w:szCs w:val="22"/>
              </w:rPr>
              <w:t>成人</w:t>
            </w:r>
          </w:p>
        </w:tc>
        <w:tc>
          <w:tcPr>
            <w:tcW w:w="477" w:type="dxa"/>
          </w:tcPr>
          <w:p w14:paraId="6A3F320B">
            <w:pPr>
              <w:pStyle w:val="340"/>
              <w:spacing w:before="210" w:line="220" w:lineRule="auto"/>
              <w:ind w:left="31"/>
              <w:rPr>
                <w:sz w:val="22"/>
                <w:szCs w:val="22"/>
              </w:rPr>
            </w:pPr>
            <w:r>
              <w:rPr>
                <w:spacing w:val="-6"/>
                <w:sz w:val="22"/>
                <w:szCs w:val="22"/>
              </w:rPr>
              <w:t>儿童</w:t>
            </w:r>
          </w:p>
        </w:tc>
        <w:tc>
          <w:tcPr>
            <w:tcW w:w="474" w:type="dxa"/>
          </w:tcPr>
          <w:p w14:paraId="0F1C4F56">
            <w:pPr>
              <w:pStyle w:val="340"/>
              <w:spacing w:before="209" w:line="222" w:lineRule="auto"/>
              <w:ind w:left="26"/>
              <w:rPr>
                <w:sz w:val="22"/>
                <w:szCs w:val="22"/>
              </w:rPr>
            </w:pPr>
            <w:r>
              <w:rPr>
                <w:spacing w:val="-5"/>
                <w:sz w:val="22"/>
                <w:szCs w:val="22"/>
              </w:rPr>
              <w:t>成人</w:t>
            </w:r>
          </w:p>
        </w:tc>
        <w:tc>
          <w:tcPr>
            <w:tcW w:w="477" w:type="dxa"/>
          </w:tcPr>
          <w:p w14:paraId="36335F28">
            <w:pPr>
              <w:pStyle w:val="340"/>
              <w:spacing w:before="210" w:line="220" w:lineRule="auto"/>
              <w:ind w:left="30"/>
              <w:rPr>
                <w:sz w:val="22"/>
                <w:szCs w:val="22"/>
              </w:rPr>
            </w:pPr>
            <w:r>
              <w:rPr>
                <w:spacing w:val="-6"/>
                <w:sz w:val="22"/>
                <w:szCs w:val="22"/>
              </w:rPr>
              <w:t>儿童</w:t>
            </w:r>
          </w:p>
        </w:tc>
        <w:tc>
          <w:tcPr>
            <w:tcW w:w="474" w:type="dxa"/>
          </w:tcPr>
          <w:p w14:paraId="1FE6BE6D">
            <w:pPr>
              <w:pStyle w:val="340"/>
              <w:spacing w:before="209" w:line="222" w:lineRule="auto"/>
              <w:ind w:left="26"/>
              <w:rPr>
                <w:sz w:val="22"/>
                <w:szCs w:val="22"/>
              </w:rPr>
            </w:pPr>
            <w:r>
              <w:rPr>
                <w:spacing w:val="-5"/>
                <w:sz w:val="22"/>
                <w:szCs w:val="22"/>
              </w:rPr>
              <w:t>成人</w:t>
            </w:r>
          </w:p>
        </w:tc>
        <w:tc>
          <w:tcPr>
            <w:tcW w:w="477" w:type="dxa"/>
          </w:tcPr>
          <w:p w14:paraId="3075D513">
            <w:pPr>
              <w:pStyle w:val="340"/>
              <w:spacing w:before="210" w:line="220" w:lineRule="auto"/>
              <w:ind w:left="30"/>
              <w:rPr>
                <w:sz w:val="22"/>
                <w:szCs w:val="22"/>
              </w:rPr>
            </w:pPr>
            <w:r>
              <w:rPr>
                <w:spacing w:val="-6"/>
                <w:sz w:val="22"/>
                <w:szCs w:val="22"/>
              </w:rPr>
              <w:t>儿童</w:t>
            </w:r>
          </w:p>
        </w:tc>
        <w:tc>
          <w:tcPr>
            <w:tcW w:w="491" w:type="dxa"/>
            <w:vMerge w:val="continue"/>
            <w:tcBorders>
              <w:top w:val="nil"/>
            </w:tcBorders>
          </w:tcPr>
          <w:p w14:paraId="735951C0">
            <w:pPr>
              <w:rPr>
                <w:rFonts w:ascii="Arial"/>
              </w:rPr>
            </w:pPr>
          </w:p>
        </w:tc>
      </w:tr>
      <w:tr w14:paraId="10E07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78" w:type="dxa"/>
          </w:tcPr>
          <w:p w14:paraId="6FB7953A">
            <w:pPr>
              <w:spacing w:line="334" w:lineRule="auto"/>
              <w:rPr>
                <w:rFonts w:ascii="Arial"/>
              </w:rPr>
            </w:pPr>
          </w:p>
          <w:p w14:paraId="155128B6">
            <w:pPr>
              <w:pStyle w:val="340"/>
              <w:spacing w:before="72" w:line="184" w:lineRule="auto"/>
              <w:ind w:left="194"/>
              <w:rPr>
                <w:sz w:val="22"/>
                <w:szCs w:val="22"/>
              </w:rPr>
            </w:pPr>
            <w:r>
              <w:rPr>
                <w:rFonts w:hint="eastAsia"/>
                <w:sz w:val="22"/>
                <w:szCs w:val="22"/>
              </w:rPr>
              <w:t>1</w:t>
            </w:r>
          </w:p>
        </w:tc>
        <w:tc>
          <w:tcPr>
            <w:tcW w:w="924" w:type="dxa"/>
          </w:tcPr>
          <w:p w14:paraId="3441D5AA">
            <w:pPr>
              <w:pStyle w:val="340"/>
              <w:spacing w:before="217" w:line="250" w:lineRule="auto"/>
              <w:ind w:left="252" w:right="21" w:hanging="226"/>
              <w:rPr>
                <w:sz w:val="22"/>
                <w:szCs w:val="22"/>
              </w:rPr>
            </w:pPr>
            <w:r>
              <w:rPr>
                <w:spacing w:val="-3"/>
                <w:sz w:val="22"/>
                <w:szCs w:val="22"/>
              </w:rPr>
              <w:t>新华书店</w:t>
            </w:r>
            <w:r>
              <w:rPr>
                <w:spacing w:val="2"/>
                <w:sz w:val="22"/>
                <w:szCs w:val="22"/>
              </w:rPr>
              <w:t xml:space="preserve"> </w:t>
            </w:r>
            <w:r>
              <w:rPr>
                <w:spacing w:val="-7"/>
                <w:sz w:val="22"/>
                <w:szCs w:val="22"/>
              </w:rPr>
              <w:t>公厕</w:t>
            </w:r>
          </w:p>
        </w:tc>
        <w:tc>
          <w:tcPr>
            <w:tcW w:w="924" w:type="dxa"/>
          </w:tcPr>
          <w:p w14:paraId="5E17354C">
            <w:pPr>
              <w:pStyle w:val="340"/>
              <w:spacing w:before="61" w:line="220" w:lineRule="auto"/>
              <w:ind w:left="26"/>
              <w:rPr>
                <w:sz w:val="22"/>
                <w:szCs w:val="22"/>
              </w:rPr>
            </w:pPr>
            <w:r>
              <w:rPr>
                <w:spacing w:val="-2"/>
                <w:sz w:val="22"/>
                <w:szCs w:val="22"/>
              </w:rPr>
              <w:t>桐君路新</w:t>
            </w:r>
          </w:p>
          <w:p w14:paraId="731D5206">
            <w:pPr>
              <w:pStyle w:val="340"/>
              <w:spacing w:before="50" w:line="219" w:lineRule="auto"/>
              <w:ind w:left="28"/>
              <w:rPr>
                <w:sz w:val="22"/>
                <w:szCs w:val="22"/>
              </w:rPr>
            </w:pPr>
            <w:r>
              <w:rPr>
                <w:spacing w:val="-3"/>
                <w:sz w:val="22"/>
                <w:szCs w:val="22"/>
              </w:rPr>
              <w:t>华书店后</w:t>
            </w:r>
          </w:p>
          <w:p w14:paraId="4656DE45">
            <w:pPr>
              <w:pStyle w:val="340"/>
              <w:spacing w:before="49" w:line="218" w:lineRule="auto"/>
              <w:ind w:left="357"/>
              <w:rPr>
                <w:sz w:val="22"/>
                <w:szCs w:val="22"/>
              </w:rPr>
            </w:pPr>
            <w:r>
              <w:rPr>
                <w:sz w:val="22"/>
                <w:szCs w:val="22"/>
              </w:rPr>
              <w:t>面</w:t>
            </w:r>
          </w:p>
        </w:tc>
        <w:tc>
          <w:tcPr>
            <w:tcW w:w="925" w:type="dxa"/>
          </w:tcPr>
          <w:p w14:paraId="1502800C">
            <w:pPr>
              <w:spacing w:line="300" w:lineRule="auto"/>
              <w:rPr>
                <w:rFonts w:ascii="Arial"/>
              </w:rPr>
            </w:pPr>
          </w:p>
          <w:p w14:paraId="189D07F9">
            <w:pPr>
              <w:pStyle w:val="340"/>
              <w:spacing w:before="72" w:line="220" w:lineRule="auto"/>
              <w:ind w:left="26"/>
              <w:rPr>
                <w:sz w:val="22"/>
                <w:szCs w:val="22"/>
              </w:rPr>
            </w:pPr>
            <w:r>
              <w:rPr>
                <w:spacing w:val="-2"/>
                <w:sz w:val="22"/>
                <w:szCs w:val="22"/>
              </w:rPr>
              <w:t>桐君街道</w:t>
            </w:r>
          </w:p>
        </w:tc>
        <w:tc>
          <w:tcPr>
            <w:tcW w:w="887" w:type="dxa"/>
          </w:tcPr>
          <w:p w14:paraId="0B53F3AD">
            <w:pPr>
              <w:spacing w:line="334" w:lineRule="auto"/>
              <w:rPr>
                <w:rFonts w:ascii="Arial"/>
              </w:rPr>
            </w:pPr>
          </w:p>
          <w:p w14:paraId="2650D501">
            <w:pPr>
              <w:pStyle w:val="340"/>
              <w:spacing w:before="72" w:line="184" w:lineRule="auto"/>
              <w:ind w:left="227"/>
              <w:rPr>
                <w:sz w:val="22"/>
                <w:szCs w:val="22"/>
              </w:rPr>
            </w:pPr>
            <w:r>
              <w:rPr>
                <w:spacing w:val="-2"/>
                <w:sz w:val="22"/>
                <w:szCs w:val="22"/>
              </w:rPr>
              <w:t>46.6</w:t>
            </w:r>
          </w:p>
        </w:tc>
        <w:tc>
          <w:tcPr>
            <w:tcW w:w="474" w:type="dxa"/>
          </w:tcPr>
          <w:p w14:paraId="6010B4B6">
            <w:pPr>
              <w:spacing w:line="334" w:lineRule="auto"/>
              <w:rPr>
                <w:rFonts w:ascii="Arial"/>
              </w:rPr>
            </w:pPr>
          </w:p>
          <w:p w14:paraId="1ABC204B">
            <w:pPr>
              <w:pStyle w:val="340"/>
              <w:spacing w:before="72" w:line="184" w:lineRule="auto"/>
              <w:ind w:left="187"/>
              <w:rPr>
                <w:sz w:val="22"/>
                <w:szCs w:val="22"/>
              </w:rPr>
            </w:pPr>
            <w:r>
              <w:rPr>
                <w:sz w:val="22"/>
                <w:szCs w:val="22"/>
              </w:rPr>
              <w:t>4</w:t>
            </w:r>
          </w:p>
        </w:tc>
        <w:tc>
          <w:tcPr>
            <w:tcW w:w="474" w:type="dxa"/>
          </w:tcPr>
          <w:p w14:paraId="7431684A">
            <w:pPr>
              <w:rPr>
                <w:rFonts w:ascii="Arial"/>
              </w:rPr>
            </w:pPr>
          </w:p>
        </w:tc>
        <w:tc>
          <w:tcPr>
            <w:tcW w:w="474" w:type="dxa"/>
          </w:tcPr>
          <w:p w14:paraId="7FDA4C3D">
            <w:pPr>
              <w:spacing w:line="334" w:lineRule="auto"/>
              <w:rPr>
                <w:rFonts w:ascii="Arial"/>
              </w:rPr>
            </w:pPr>
          </w:p>
          <w:p w14:paraId="2334A7E6">
            <w:pPr>
              <w:pStyle w:val="340"/>
              <w:spacing w:before="72" w:line="184" w:lineRule="auto"/>
              <w:ind w:left="193"/>
              <w:rPr>
                <w:sz w:val="22"/>
                <w:szCs w:val="22"/>
              </w:rPr>
            </w:pPr>
            <w:r>
              <w:rPr>
                <w:sz w:val="22"/>
                <w:szCs w:val="22"/>
              </w:rPr>
              <w:t>3</w:t>
            </w:r>
          </w:p>
        </w:tc>
        <w:tc>
          <w:tcPr>
            <w:tcW w:w="477" w:type="dxa"/>
          </w:tcPr>
          <w:p w14:paraId="243F1BCB">
            <w:pPr>
              <w:rPr>
                <w:rFonts w:ascii="Arial"/>
              </w:rPr>
            </w:pPr>
          </w:p>
        </w:tc>
        <w:tc>
          <w:tcPr>
            <w:tcW w:w="680" w:type="dxa"/>
          </w:tcPr>
          <w:p w14:paraId="476BAC8E">
            <w:pPr>
              <w:rPr>
                <w:rFonts w:ascii="Arial"/>
              </w:rPr>
            </w:pPr>
          </w:p>
        </w:tc>
        <w:tc>
          <w:tcPr>
            <w:tcW w:w="1303" w:type="dxa"/>
          </w:tcPr>
          <w:p w14:paraId="03E44316">
            <w:pPr>
              <w:rPr>
                <w:rFonts w:ascii="Arial"/>
              </w:rPr>
            </w:pPr>
          </w:p>
        </w:tc>
        <w:tc>
          <w:tcPr>
            <w:tcW w:w="474" w:type="dxa"/>
          </w:tcPr>
          <w:p w14:paraId="76CBDD5B">
            <w:pPr>
              <w:spacing w:line="337" w:lineRule="auto"/>
              <w:rPr>
                <w:rFonts w:ascii="Arial"/>
              </w:rPr>
            </w:pPr>
          </w:p>
          <w:p w14:paraId="0E1B0E93">
            <w:pPr>
              <w:pStyle w:val="340"/>
              <w:spacing w:before="71" w:line="182" w:lineRule="auto"/>
              <w:ind w:left="195"/>
              <w:rPr>
                <w:sz w:val="22"/>
                <w:szCs w:val="22"/>
              </w:rPr>
            </w:pPr>
            <w:r>
              <w:rPr>
                <w:sz w:val="22"/>
                <w:szCs w:val="22"/>
              </w:rPr>
              <w:t>7</w:t>
            </w:r>
          </w:p>
        </w:tc>
        <w:tc>
          <w:tcPr>
            <w:tcW w:w="474" w:type="dxa"/>
          </w:tcPr>
          <w:p w14:paraId="39D77F4A">
            <w:pPr>
              <w:rPr>
                <w:rFonts w:ascii="Arial"/>
              </w:rPr>
            </w:pPr>
          </w:p>
        </w:tc>
        <w:tc>
          <w:tcPr>
            <w:tcW w:w="1301" w:type="dxa"/>
          </w:tcPr>
          <w:p w14:paraId="0C31C7B5">
            <w:pPr>
              <w:rPr>
                <w:rFonts w:ascii="Arial"/>
              </w:rPr>
            </w:pPr>
          </w:p>
        </w:tc>
        <w:tc>
          <w:tcPr>
            <w:tcW w:w="474" w:type="dxa"/>
          </w:tcPr>
          <w:p w14:paraId="7E79E318">
            <w:pPr>
              <w:rPr>
                <w:rFonts w:ascii="Arial"/>
              </w:rPr>
            </w:pPr>
          </w:p>
        </w:tc>
        <w:tc>
          <w:tcPr>
            <w:tcW w:w="477" w:type="dxa"/>
          </w:tcPr>
          <w:p w14:paraId="00778D4C">
            <w:pPr>
              <w:rPr>
                <w:rFonts w:ascii="Arial"/>
              </w:rPr>
            </w:pPr>
          </w:p>
        </w:tc>
        <w:tc>
          <w:tcPr>
            <w:tcW w:w="474" w:type="dxa"/>
          </w:tcPr>
          <w:p w14:paraId="2EF7642C">
            <w:pPr>
              <w:rPr>
                <w:rFonts w:ascii="Arial"/>
              </w:rPr>
            </w:pPr>
          </w:p>
        </w:tc>
        <w:tc>
          <w:tcPr>
            <w:tcW w:w="477" w:type="dxa"/>
          </w:tcPr>
          <w:p w14:paraId="0684745C">
            <w:pPr>
              <w:rPr>
                <w:rFonts w:ascii="Arial"/>
              </w:rPr>
            </w:pPr>
          </w:p>
        </w:tc>
        <w:tc>
          <w:tcPr>
            <w:tcW w:w="474" w:type="dxa"/>
          </w:tcPr>
          <w:p w14:paraId="07E6DFD5">
            <w:pPr>
              <w:rPr>
                <w:rFonts w:ascii="Arial"/>
              </w:rPr>
            </w:pPr>
          </w:p>
        </w:tc>
        <w:tc>
          <w:tcPr>
            <w:tcW w:w="477" w:type="dxa"/>
          </w:tcPr>
          <w:p w14:paraId="394071FA">
            <w:pPr>
              <w:rPr>
                <w:rFonts w:ascii="Arial"/>
              </w:rPr>
            </w:pPr>
          </w:p>
        </w:tc>
        <w:tc>
          <w:tcPr>
            <w:tcW w:w="474" w:type="dxa"/>
          </w:tcPr>
          <w:p w14:paraId="3AB40C3B">
            <w:pPr>
              <w:rPr>
                <w:rFonts w:ascii="Arial"/>
              </w:rPr>
            </w:pPr>
          </w:p>
        </w:tc>
        <w:tc>
          <w:tcPr>
            <w:tcW w:w="477" w:type="dxa"/>
          </w:tcPr>
          <w:p w14:paraId="71F22795">
            <w:pPr>
              <w:rPr>
                <w:rFonts w:ascii="Arial"/>
              </w:rPr>
            </w:pPr>
          </w:p>
        </w:tc>
        <w:tc>
          <w:tcPr>
            <w:tcW w:w="491" w:type="dxa"/>
          </w:tcPr>
          <w:p w14:paraId="011ADC12">
            <w:pPr>
              <w:spacing w:line="334" w:lineRule="auto"/>
              <w:rPr>
                <w:rFonts w:ascii="Arial"/>
              </w:rPr>
            </w:pPr>
          </w:p>
          <w:p w14:paraId="16C06FAE">
            <w:pPr>
              <w:pStyle w:val="340"/>
              <w:spacing w:before="72" w:line="184" w:lineRule="auto"/>
              <w:ind w:left="157"/>
              <w:rPr>
                <w:sz w:val="22"/>
                <w:szCs w:val="22"/>
              </w:rPr>
            </w:pPr>
            <w:r>
              <w:rPr>
                <w:spacing w:val="-13"/>
                <w:sz w:val="22"/>
                <w:szCs w:val="22"/>
              </w:rPr>
              <w:t>14</w:t>
            </w:r>
          </w:p>
        </w:tc>
      </w:tr>
      <w:tr w14:paraId="4DC0F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78" w:type="dxa"/>
          </w:tcPr>
          <w:p w14:paraId="176EC30E">
            <w:pPr>
              <w:spacing w:line="337" w:lineRule="auto"/>
              <w:rPr>
                <w:rFonts w:ascii="Arial"/>
              </w:rPr>
            </w:pPr>
          </w:p>
          <w:p w14:paraId="22862048">
            <w:pPr>
              <w:pStyle w:val="340"/>
              <w:spacing w:before="71" w:line="184" w:lineRule="auto"/>
              <w:ind w:left="195"/>
              <w:rPr>
                <w:sz w:val="22"/>
                <w:szCs w:val="22"/>
              </w:rPr>
            </w:pPr>
            <w:r>
              <w:rPr>
                <w:rFonts w:hint="eastAsia"/>
                <w:sz w:val="22"/>
                <w:szCs w:val="22"/>
              </w:rPr>
              <w:t>2</w:t>
            </w:r>
          </w:p>
        </w:tc>
        <w:tc>
          <w:tcPr>
            <w:tcW w:w="924" w:type="dxa"/>
          </w:tcPr>
          <w:p w14:paraId="51313264">
            <w:pPr>
              <w:spacing w:line="302" w:lineRule="auto"/>
              <w:rPr>
                <w:rFonts w:ascii="Arial"/>
              </w:rPr>
            </w:pPr>
          </w:p>
          <w:p w14:paraId="756E6336">
            <w:pPr>
              <w:pStyle w:val="340"/>
              <w:spacing w:before="72" w:line="220" w:lineRule="auto"/>
              <w:ind w:left="24"/>
              <w:rPr>
                <w:sz w:val="22"/>
                <w:szCs w:val="22"/>
              </w:rPr>
            </w:pPr>
            <w:r>
              <w:rPr>
                <w:spacing w:val="-2"/>
                <w:sz w:val="22"/>
                <w:szCs w:val="22"/>
              </w:rPr>
              <w:t>桐君公厕</w:t>
            </w:r>
          </w:p>
        </w:tc>
        <w:tc>
          <w:tcPr>
            <w:tcW w:w="924" w:type="dxa"/>
          </w:tcPr>
          <w:p w14:paraId="64FFECD7">
            <w:pPr>
              <w:pStyle w:val="340"/>
              <w:spacing w:before="64" w:line="220" w:lineRule="auto"/>
              <w:ind w:left="30"/>
              <w:rPr>
                <w:sz w:val="22"/>
                <w:szCs w:val="22"/>
              </w:rPr>
            </w:pPr>
            <w:r>
              <w:rPr>
                <w:spacing w:val="-3"/>
                <w:sz w:val="22"/>
                <w:szCs w:val="22"/>
              </w:rPr>
              <w:t>君政路桐</w:t>
            </w:r>
          </w:p>
          <w:p w14:paraId="52A3A0F7">
            <w:pPr>
              <w:pStyle w:val="340"/>
              <w:spacing w:before="49" w:line="221" w:lineRule="auto"/>
              <w:ind w:left="30"/>
              <w:rPr>
                <w:sz w:val="22"/>
                <w:szCs w:val="22"/>
              </w:rPr>
            </w:pPr>
            <w:r>
              <w:rPr>
                <w:spacing w:val="-3"/>
                <w:sz w:val="22"/>
                <w:szCs w:val="22"/>
              </w:rPr>
              <w:t>君医院对</w:t>
            </w:r>
          </w:p>
          <w:p w14:paraId="207B98B4">
            <w:pPr>
              <w:pStyle w:val="340"/>
              <w:spacing w:before="48" w:line="216" w:lineRule="auto"/>
              <w:ind w:left="357"/>
              <w:rPr>
                <w:sz w:val="22"/>
                <w:szCs w:val="22"/>
              </w:rPr>
            </w:pPr>
            <w:r>
              <w:rPr>
                <w:sz w:val="22"/>
                <w:szCs w:val="22"/>
              </w:rPr>
              <w:t>面</w:t>
            </w:r>
          </w:p>
        </w:tc>
        <w:tc>
          <w:tcPr>
            <w:tcW w:w="925" w:type="dxa"/>
          </w:tcPr>
          <w:p w14:paraId="343E5C1C">
            <w:pPr>
              <w:spacing w:line="302" w:lineRule="auto"/>
              <w:rPr>
                <w:rFonts w:ascii="Arial"/>
              </w:rPr>
            </w:pPr>
          </w:p>
          <w:p w14:paraId="72DDBCF3">
            <w:pPr>
              <w:pStyle w:val="340"/>
              <w:spacing w:before="72" w:line="220" w:lineRule="auto"/>
              <w:ind w:left="26"/>
              <w:rPr>
                <w:sz w:val="22"/>
                <w:szCs w:val="22"/>
              </w:rPr>
            </w:pPr>
            <w:r>
              <w:rPr>
                <w:spacing w:val="-2"/>
                <w:sz w:val="22"/>
                <w:szCs w:val="22"/>
              </w:rPr>
              <w:t>桐君街道</w:t>
            </w:r>
          </w:p>
        </w:tc>
        <w:tc>
          <w:tcPr>
            <w:tcW w:w="887" w:type="dxa"/>
          </w:tcPr>
          <w:p w14:paraId="76C1383E">
            <w:pPr>
              <w:spacing w:line="337" w:lineRule="auto"/>
              <w:rPr>
                <w:rFonts w:ascii="Arial"/>
              </w:rPr>
            </w:pPr>
          </w:p>
          <w:p w14:paraId="08D80E97">
            <w:pPr>
              <w:pStyle w:val="340"/>
              <w:spacing w:before="71" w:line="184" w:lineRule="auto"/>
              <w:ind w:left="339"/>
              <w:rPr>
                <w:sz w:val="22"/>
                <w:szCs w:val="22"/>
              </w:rPr>
            </w:pPr>
            <w:r>
              <w:rPr>
                <w:spacing w:val="-5"/>
                <w:sz w:val="22"/>
                <w:szCs w:val="22"/>
              </w:rPr>
              <w:t>80</w:t>
            </w:r>
          </w:p>
        </w:tc>
        <w:tc>
          <w:tcPr>
            <w:tcW w:w="474" w:type="dxa"/>
          </w:tcPr>
          <w:p w14:paraId="6B84CF40">
            <w:pPr>
              <w:spacing w:line="337" w:lineRule="auto"/>
              <w:rPr>
                <w:rFonts w:ascii="Arial"/>
              </w:rPr>
            </w:pPr>
          </w:p>
          <w:p w14:paraId="2109F3DE">
            <w:pPr>
              <w:pStyle w:val="340"/>
              <w:spacing w:before="71" w:line="184" w:lineRule="auto"/>
              <w:ind w:left="193"/>
              <w:rPr>
                <w:sz w:val="22"/>
                <w:szCs w:val="22"/>
              </w:rPr>
            </w:pPr>
            <w:r>
              <w:rPr>
                <w:sz w:val="22"/>
                <w:szCs w:val="22"/>
              </w:rPr>
              <w:t>3</w:t>
            </w:r>
          </w:p>
        </w:tc>
        <w:tc>
          <w:tcPr>
            <w:tcW w:w="474" w:type="dxa"/>
          </w:tcPr>
          <w:p w14:paraId="0745195E">
            <w:pPr>
              <w:rPr>
                <w:rFonts w:ascii="Arial"/>
              </w:rPr>
            </w:pPr>
          </w:p>
        </w:tc>
        <w:tc>
          <w:tcPr>
            <w:tcW w:w="474" w:type="dxa"/>
          </w:tcPr>
          <w:p w14:paraId="3B7CCDFA">
            <w:pPr>
              <w:spacing w:line="336" w:lineRule="auto"/>
              <w:rPr>
                <w:rFonts w:ascii="Arial"/>
              </w:rPr>
            </w:pPr>
          </w:p>
          <w:p w14:paraId="5D608D21">
            <w:pPr>
              <w:pStyle w:val="340"/>
              <w:spacing w:before="72" w:line="184" w:lineRule="auto"/>
              <w:ind w:left="187"/>
              <w:rPr>
                <w:sz w:val="22"/>
                <w:szCs w:val="22"/>
              </w:rPr>
            </w:pPr>
            <w:r>
              <w:rPr>
                <w:sz w:val="22"/>
                <w:szCs w:val="22"/>
              </w:rPr>
              <w:t>4</w:t>
            </w:r>
          </w:p>
        </w:tc>
        <w:tc>
          <w:tcPr>
            <w:tcW w:w="477" w:type="dxa"/>
          </w:tcPr>
          <w:p w14:paraId="2C909B28">
            <w:pPr>
              <w:rPr>
                <w:rFonts w:ascii="Arial"/>
              </w:rPr>
            </w:pPr>
          </w:p>
        </w:tc>
        <w:tc>
          <w:tcPr>
            <w:tcW w:w="680" w:type="dxa"/>
          </w:tcPr>
          <w:p w14:paraId="385BD722">
            <w:pPr>
              <w:rPr>
                <w:rFonts w:ascii="Arial"/>
              </w:rPr>
            </w:pPr>
          </w:p>
        </w:tc>
        <w:tc>
          <w:tcPr>
            <w:tcW w:w="1303" w:type="dxa"/>
          </w:tcPr>
          <w:p w14:paraId="59C8D9F5">
            <w:pPr>
              <w:spacing w:line="336" w:lineRule="auto"/>
              <w:rPr>
                <w:rFonts w:ascii="Arial"/>
              </w:rPr>
            </w:pPr>
          </w:p>
          <w:p w14:paraId="700AF8BD">
            <w:pPr>
              <w:pStyle w:val="340"/>
              <w:spacing w:before="72" w:line="184" w:lineRule="auto"/>
              <w:ind w:left="618"/>
              <w:rPr>
                <w:sz w:val="22"/>
                <w:szCs w:val="22"/>
              </w:rPr>
            </w:pPr>
            <w:r>
              <w:rPr>
                <w:sz w:val="22"/>
                <w:szCs w:val="22"/>
              </w:rPr>
              <w:t>1</w:t>
            </w:r>
          </w:p>
        </w:tc>
        <w:tc>
          <w:tcPr>
            <w:tcW w:w="474" w:type="dxa"/>
          </w:tcPr>
          <w:p w14:paraId="5D45E626">
            <w:pPr>
              <w:spacing w:line="339" w:lineRule="auto"/>
              <w:rPr>
                <w:rFonts w:ascii="Arial"/>
              </w:rPr>
            </w:pPr>
          </w:p>
          <w:p w14:paraId="04E0E027">
            <w:pPr>
              <w:pStyle w:val="340"/>
              <w:spacing w:before="71" w:line="182" w:lineRule="auto"/>
              <w:ind w:left="194"/>
              <w:rPr>
                <w:sz w:val="22"/>
                <w:szCs w:val="22"/>
              </w:rPr>
            </w:pPr>
            <w:r>
              <w:rPr>
                <w:sz w:val="22"/>
                <w:szCs w:val="22"/>
              </w:rPr>
              <w:t>5</w:t>
            </w:r>
          </w:p>
        </w:tc>
        <w:tc>
          <w:tcPr>
            <w:tcW w:w="474" w:type="dxa"/>
          </w:tcPr>
          <w:p w14:paraId="4779F275">
            <w:pPr>
              <w:rPr>
                <w:rFonts w:ascii="Arial"/>
              </w:rPr>
            </w:pPr>
          </w:p>
        </w:tc>
        <w:tc>
          <w:tcPr>
            <w:tcW w:w="1301" w:type="dxa"/>
          </w:tcPr>
          <w:p w14:paraId="6D546962">
            <w:pPr>
              <w:spacing w:line="336" w:lineRule="auto"/>
              <w:rPr>
                <w:rFonts w:ascii="Arial"/>
              </w:rPr>
            </w:pPr>
          </w:p>
          <w:p w14:paraId="3747CF80">
            <w:pPr>
              <w:pStyle w:val="340"/>
              <w:spacing w:before="72" w:line="184" w:lineRule="auto"/>
              <w:ind w:left="618"/>
              <w:rPr>
                <w:sz w:val="22"/>
                <w:szCs w:val="22"/>
              </w:rPr>
            </w:pPr>
            <w:r>
              <w:rPr>
                <w:sz w:val="22"/>
                <w:szCs w:val="22"/>
              </w:rPr>
              <w:t>1</w:t>
            </w:r>
          </w:p>
        </w:tc>
        <w:tc>
          <w:tcPr>
            <w:tcW w:w="474" w:type="dxa"/>
          </w:tcPr>
          <w:p w14:paraId="36513077">
            <w:pPr>
              <w:rPr>
                <w:rFonts w:ascii="Arial"/>
              </w:rPr>
            </w:pPr>
          </w:p>
        </w:tc>
        <w:tc>
          <w:tcPr>
            <w:tcW w:w="477" w:type="dxa"/>
          </w:tcPr>
          <w:p w14:paraId="7F61ABB6">
            <w:pPr>
              <w:rPr>
                <w:rFonts w:ascii="Arial"/>
              </w:rPr>
            </w:pPr>
          </w:p>
        </w:tc>
        <w:tc>
          <w:tcPr>
            <w:tcW w:w="474" w:type="dxa"/>
          </w:tcPr>
          <w:p w14:paraId="084E87E4">
            <w:pPr>
              <w:rPr>
                <w:rFonts w:ascii="Arial"/>
              </w:rPr>
            </w:pPr>
          </w:p>
        </w:tc>
        <w:tc>
          <w:tcPr>
            <w:tcW w:w="477" w:type="dxa"/>
          </w:tcPr>
          <w:p w14:paraId="58B2EC43">
            <w:pPr>
              <w:rPr>
                <w:rFonts w:ascii="Arial"/>
              </w:rPr>
            </w:pPr>
          </w:p>
        </w:tc>
        <w:tc>
          <w:tcPr>
            <w:tcW w:w="474" w:type="dxa"/>
          </w:tcPr>
          <w:p w14:paraId="1350DBE7">
            <w:pPr>
              <w:rPr>
                <w:rFonts w:ascii="Arial"/>
              </w:rPr>
            </w:pPr>
          </w:p>
        </w:tc>
        <w:tc>
          <w:tcPr>
            <w:tcW w:w="477" w:type="dxa"/>
          </w:tcPr>
          <w:p w14:paraId="0E73E5B3">
            <w:pPr>
              <w:rPr>
                <w:rFonts w:ascii="Arial"/>
              </w:rPr>
            </w:pPr>
          </w:p>
        </w:tc>
        <w:tc>
          <w:tcPr>
            <w:tcW w:w="474" w:type="dxa"/>
          </w:tcPr>
          <w:p w14:paraId="08FED8C8">
            <w:pPr>
              <w:rPr>
                <w:rFonts w:ascii="Arial"/>
              </w:rPr>
            </w:pPr>
          </w:p>
        </w:tc>
        <w:tc>
          <w:tcPr>
            <w:tcW w:w="477" w:type="dxa"/>
          </w:tcPr>
          <w:p w14:paraId="33AB1608">
            <w:pPr>
              <w:rPr>
                <w:rFonts w:ascii="Arial"/>
              </w:rPr>
            </w:pPr>
          </w:p>
        </w:tc>
        <w:tc>
          <w:tcPr>
            <w:tcW w:w="491" w:type="dxa"/>
          </w:tcPr>
          <w:p w14:paraId="7D3AA687">
            <w:pPr>
              <w:spacing w:line="336" w:lineRule="auto"/>
              <w:rPr>
                <w:rFonts w:ascii="Arial"/>
              </w:rPr>
            </w:pPr>
          </w:p>
          <w:p w14:paraId="5A7AD7A1">
            <w:pPr>
              <w:pStyle w:val="340"/>
              <w:spacing w:before="72" w:line="184" w:lineRule="auto"/>
              <w:ind w:left="157"/>
              <w:rPr>
                <w:sz w:val="22"/>
                <w:szCs w:val="22"/>
              </w:rPr>
            </w:pPr>
            <w:r>
              <w:rPr>
                <w:spacing w:val="-13"/>
                <w:sz w:val="22"/>
                <w:szCs w:val="22"/>
              </w:rPr>
              <w:t>14</w:t>
            </w:r>
          </w:p>
        </w:tc>
      </w:tr>
      <w:tr w14:paraId="53191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478" w:type="dxa"/>
          </w:tcPr>
          <w:p w14:paraId="0B959ECB">
            <w:pPr>
              <w:spacing w:line="317" w:lineRule="auto"/>
              <w:rPr>
                <w:rFonts w:ascii="Arial"/>
              </w:rPr>
            </w:pPr>
          </w:p>
          <w:p w14:paraId="108D9AAC">
            <w:pPr>
              <w:pStyle w:val="340"/>
              <w:spacing w:before="72" w:line="184" w:lineRule="auto"/>
              <w:ind w:left="190"/>
              <w:rPr>
                <w:sz w:val="22"/>
                <w:szCs w:val="22"/>
              </w:rPr>
            </w:pPr>
            <w:r>
              <w:rPr>
                <w:rFonts w:hint="eastAsia"/>
                <w:sz w:val="22"/>
                <w:szCs w:val="22"/>
              </w:rPr>
              <w:t>3</w:t>
            </w:r>
          </w:p>
        </w:tc>
        <w:tc>
          <w:tcPr>
            <w:tcW w:w="924" w:type="dxa"/>
          </w:tcPr>
          <w:p w14:paraId="4DCFA60B">
            <w:pPr>
              <w:pStyle w:val="340"/>
              <w:spacing w:before="200" w:line="250" w:lineRule="auto"/>
              <w:ind w:left="356" w:right="21" w:hanging="332"/>
              <w:rPr>
                <w:sz w:val="22"/>
                <w:szCs w:val="22"/>
              </w:rPr>
            </w:pPr>
            <w:r>
              <w:rPr>
                <w:spacing w:val="-2"/>
                <w:sz w:val="22"/>
                <w:szCs w:val="22"/>
              </w:rPr>
              <w:t>康乐路公</w:t>
            </w:r>
            <w:r>
              <w:rPr>
                <w:sz w:val="22"/>
                <w:szCs w:val="22"/>
              </w:rPr>
              <w:t xml:space="preserve"> 厕</w:t>
            </w:r>
          </w:p>
        </w:tc>
        <w:tc>
          <w:tcPr>
            <w:tcW w:w="924" w:type="dxa"/>
          </w:tcPr>
          <w:p w14:paraId="0BA55954">
            <w:pPr>
              <w:pStyle w:val="340"/>
              <w:spacing w:before="201" w:line="248" w:lineRule="auto"/>
              <w:ind w:left="139" w:right="18" w:hanging="113"/>
              <w:rPr>
                <w:sz w:val="22"/>
                <w:szCs w:val="22"/>
              </w:rPr>
            </w:pPr>
            <w:r>
              <w:rPr>
                <w:spacing w:val="-2"/>
                <w:sz w:val="22"/>
                <w:szCs w:val="22"/>
              </w:rPr>
              <w:t>康乐路停</w:t>
            </w:r>
            <w:r>
              <w:rPr>
                <w:sz w:val="22"/>
                <w:szCs w:val="22"/>
              </w:rPr>
              <w:t xml:space="preserve"> </w:t>
            </w:r>
            <w:r>
              <w:rPr>
                <w:spacing w:val="-3"/>
                <w:sz w:val="22"/>
                <w:szCs w:val="22"/>
              </w:rPr>
              <w:t>车场内</w:t>
            </w:r>
          </w:p>
        </w:tc>
        <w:tc>
          <w:tcPr>
            <w:tcW w:w="925" w:type="dxa"/>
          </w:tcPr>
          <w:p w14:paraId="549D59B5">
            <w:pPr>
              <w:spacing w:line="283" w:lineRule="auto"/>
              <w:rPr>
                <w:rFonts w:ascii="Arial"/>
              </w:rPr>
            </w:pPr>
          </w:p>
          <w:p w14:paraId="60E60934">
            <w:pPr>
              <w:pStyle w:val="340"/>
              <w:spacing w:before="72" w:line="220" w:lineRule="auto"/>
              <w:ind w:left="26"/>
              <w:rPr>
                <w:sz w:val="22"/>
                <w:szCs w:val="22"/>
              </w:rPr>
            </w:pPr>
            <w:r>
              <w:rPr>
                <w:spacing w:val="-2"/>
                <w:sz w:val="22"/>
                <w:szCs w:val="22"/>
              </w:rPr>
              <w:t>桐君街道</w:t>
            </w:r>
          </w:p>
        </w:tc>
        <w:tc>
          <w:tcPr>
            <w:tcW w:w="887" w:type="dxa"/>
          </w:tcPr>
          <w:p w14:paraId="22F491C8">
            <w:pPr>
              <w:spacing w:line="317" w:lineRule="auto"/>
              <w:rPr>
                <w:rFonts w:ascii="Arial"/>
              </w:rPr>
            </w:pPr>
          </w:p>
          <w:p w14:paraId="57F1D93E">
            <w:pPr>
              <w:pStyle w:val="340"/>
              <w:spacing w:before="72" w:line="184" w:lineRule="auto"/>
              <w:ind w:left="299"/>
              <w:rPr>
                <w:sz w:val="22"/>
                <w:szCs w:val="22"/>
              </w:rPr>
            </w:pPr>
            <w:r>
              <w:rPr>
                <w:spacing w:val="-8"/>
                <w:sz w:val="22"/>
                <w:szCs w:val="22"/>
              </w:rPr>
              <w:t>120</w:t>
            </w:r>
          </w:p>
        </w:tc>
        <w:tc>
          <w:tcPr>
            <w:tcW w:w="474" w:type="dxa"/>
          </w:tcPr>
          <w:p w14:paraId="4AC4FF60">
            <w:pPr>
              <w:spacing w:line="317" w:lineRule="auto"/>
              <w:rPr>
                <w:rFonts w:ascii="Arial"/>
              </w:rPr>
            </w:pPr>
          </w:p>
          <w:p w14:paraId="1626102A">
            <w:pPr>
              <w:pStyle w:val="340"/>
              <w:spacing w:before="72" w:line="184" w:lineRule="auto"/>
              <w:ind w:left="191"/>
              <w:rPr>
                <w:sz w:val="22"/>
                <w:szCs w:val="22"/>
              </w:rPr>
            </w:pPr>
            <w:r>
              <w:rPr>
                <w:sz w:val="22"/>
                <w:szCs w:val="22"/>
              </w:rPr>
              <w:t>2</w:t>
            </w:r>
          </w:p>
        </w:tc>
        <w:tc>
          <w:tcPr>
            <w:tcW w:w="474" w:type="dxa"/>
          </w:tcPr>
          <w:p w14:paraId="23CBC9D3">
            <w:pPr>
              <w:rPr>
                <w:rFonts w:ascii="Arial"/>
              </w:rPr>
            </w:pPr>
          </w:p>
        </w:tc>
        <w:tc>
          <w:tcPr>
            <w:tcW w:w="474" w:type="dxa"/>
          </w:tcPr>
          <w:p w14:paraId="6FDC92D7">
            <w:pPr>
              <w:spacing w:line="317" w:lineRule="auto"/>
              <w:rPr>
                <w:rFonts w:ascii="Arial"/>
              </w:rPr>
            </w:pPr>
          </w:p>
          <w:p w14:paraId="7ACC3D46">
            <w:pPr>
              <w:pStyle w:val="340"/>
              <w:spacing w:before="72" w:line="184" w:lineRule="auto"/>
              <w:ind w:left="193"/>
              <w:rPr>
                <w:sz w:val="22"/>
                <w:szCs w:val="22"/>
              </w:rPr>
            </w:pPr>
            <w:r>
              <w:rPr>
                <w:sz w:val="22"/>
                <w:szCs w:val="22"/>
              </w:rPr>
              <w:t>3</w:t>
            </w:r>
          </w:p>
        </w:tc>
        <w:tc>
          <w:tcPr>
            <w:tcW w:w="477" w:type="dxa"/>
          </w:tcPr>
          <w:p w14:paraId="2D2AE8BC">
            <w:pPr>
              <w:rPr>
                <w:rFonts w:ascii="Arial"/>
              </w:rPr>
            </w:pPr>
          </w:p>
        </w:tc>
        <w:tc>
          <w:tcPr>
            <w:tcW w:w="680" w:type="dxa"/>
          </w:tcPr>
          <w:p w14:paraId="06C6D9DD">
            <w:pPr>
              <w:rPr>
                <w:rFonts w:ascii="Arial"/>
              </w:rPr>
            </w:pPr>
          </w:p>
        </w:tc>
        <w:tc>
          <w:tcPr>
            <w:tcW w:w="1303" w:type="dxa"/>
          </w:tcPr>
          <w:p w14:paraId="01576CF4">
            <w:pPr>
              <w:spacing w:line="317" w:lineRule="auto"/>
              <w:rPr>
                <w:rFonts w:ascii="Arial"/>
              </w:rPr>
            </w:pPr>
          </w:p>
          <w:p w14:paraId="3004FE4F">
            <w:pPr>
              <w:pStyle w:val="340"/>
              <w:spacing w:before="72" w:line="184" w:lineRule="auto"/>
              <w:ind w:left="618"/>
              <w:rPr>
                <w:sz w:val="22"/>
                <w:szCs w:val="22"/>
              </w:rPr>
            </w:pPr>
            <w:r>
              <w:rPr>
                <w:sz w:val="22"/>
                <w:szCs w:val="22"/>
              </w:rPr>
              <w:t>1</w:t>
            </w:r>
          </w:p>
        </w:tc>
        <w:tc>
          <w:tcPr>
            <w:tcW w:w="474" w:type="dxa"/>
          </w:tcPr>
          <w:p w14:paraId="75256D93">
            <w:pPr>
              <w:spacing w:line="320" w:lineRule="auto"/>
              <w:rPr>
                <w:rFonts w:ascii="Arial"/>
              </w:rPr>
            </w:pPr>
          </w:p>
          <w:p w14:paraId="70947311">
            <w:pPr>
              <w:pStyle w:val="340"/>
              <w:spacing w:before="71" w:line="182" w:lineRule="auto"/>
              <w:ind w:left="195"/>
              <w:rPr>
                <w:sz w:val="22"/>
                <w:szCs w:val="22"/>
              </w:rPr>
            </w:pPr>
            <w:r>
              <w:rPr>
                <w:sz w:val="22"/>
                <w:szCs w:val="22"/>
              </w:rPr>
              <w:t>7</w:t>
            </w:r>
          </w:p>
        </w:tc>
        <w:tc>
          <w:tcPr>
            <w:tcW w:w="474" w:type="dxa"/>
          </w:tcPr>
          <w:p w14:paraId="14178058">
            <w:pPr>
              <w:spacing w:line="317" w:lineRule="auto"/>
              <w:rPr>
                <w:rFonts w:ascii="Arial"/>
              </w:rPr>
            </w:pPr>
          </w:p>
          <w:p w14:paraId="0EE7DC60">
            <w:pPr>
              <w:pStyle w:val="340"/>
              <w:spacing w:before="72" w:line="184" w:lineRule="auto"/>
              <w:ind w:left="204"/>
              <w:rPr>
                <w:sz w:val="22"/>
                <w:szCs w:val="22"/>
              </w:rPr>
            </w:pPr>
            <w:r>
              <w:rPr>
                <w:sz w:val="22"/>
                <w:szCs w:val="22"/>
              </w:rPr>
              <w:t>1</w:t>
            </w:r>
          </w:p>
        </w:tc>
        <w:tc>
          <w:tcPr>
            <w:tcW w:w="1301" w:type="dxa"/>
          </w:tcPr>
          <w:p w14:paraId="0B1AED1C">
            <w:pPr>
              <w:spacing w:line="317" w:lineRule="auto"/>
              <w:rPr>
                <w:rFonts w:ascii="Arial"/>
              </w:rPr>
            </w:pPr>
          </w:p>
          <w:p w14:paraId="7B776892">
            <w:pPr>
              <w:pStyle w:val="340"/>
              <w:spacing w:before="72" w:line="184" w:lineRule="auto"/>
              <w:ind w:left="618"/>
              <w:rPr>
                <w:sz w:val="22"/>
                <w:szCs w:val="22"/>
              </w:rPr>
            </w:pPr>
            <w:r>
              <w:rPr>
                <w:sz w:val="22"/>
                <w:szCs w:val="22"/>
              </w:rPr>
              <w:t>1</w:t>
            </w:r>
          </w:p>
        </w:tc>
        <w:tc>
          <w:tcPr>
            <w:tcW w:w="474" w:type="dxa"/>
          </w:tcPr>
          <w:p w14:paraId="2BA94618">
            <w:pPr>
              <w:rPr>
                <w:rFonts w:ascii="Arial"/>
              </w:rPr>
            </w:pPr>
          </w:p>
        </w:tc>
        <w:tc>
          <w:tcPr>
            <w:tcW w:w="477" w:type="dxa"/>
          </w:tcPr>
          <w:p w14:paraId="00175EC3">
            <w:pPr>
              <w:rPr>
                <w:rFonts w:ascii="Arial"/>
              </w:rPr>
            </w:pPr>
          </w:p>
        </w:tc>
        <w:tc>
          <w:tcPr>
            <w:tcW w:w="474" w:type="dxa"/>
          </w:tcPr>
          <w:p w14:paraId="31BC6688">
            <w:pPr>
              <w:rPr>
                <w:rFonts w:ascii="Arial"/>
              </w:rPr>
            </w:pPr>
          </w:p>
        </w:tc>
        <w:tc>
          <w:tcPr>
            <w:tcW w:w="477" w:type="dxa"/>
          </w:tcPr>
          <w:p w14:paraId="1996B368">
            <w:pPr>
              <w:rPr>
                <w:rFonts w:ascii="Arial"/>
              </w:rPr>
            </w:pPr>
          </w:p>
        </w:tc>
        <w:tc>
          <w:tcPr>
            <w:tcW w:w="474" w:type="dxa"/>
          </w:tcPr>
          <w:p w14:paraId="0B46C7EC">
            <w:pPr>
              <w:spacing w:line="317" w:lineRule="auto"/>
              <w:rPr>
                <w:rFonts w:ascii="Arial"/>
              </w:rPr>
            </w:pPr>
          </w:p>
          <w:p w14:paraId="6E2D5901">
            <w:pPr>
              <w:pStyle w:val="340"/>
              <w:spacing w:before="72" w:line="184" w:lineRule="auto"/>
              <w:ind w:left="207"/>
              <w:rPr>
                <w:sz w:val="22"/>
                <w:szCs w:val="22"/>
              </w:rPr>
            </w:pPr>
            <w:r>
              <w:rPr>
                <w:sz w:val="22"/>
                <w:szCs w:val="22"/>
              </w:rPr>
              <w:t>1</w:t>
            </w:r>
          </w:p>
        </w:tc>
        <w:tc>
          <w:tcPr>
            <w:tcW w:w="477" w:type="dxa"/>
          </w:tcPr>
          <w:p w14:paraId="6C814C68">
            <w:pPr>
              <w:spacing w:line="317" w:lineRule="auto"/>
              <w:rPr>
                <w:rFonts w:ascii="Arial"/>
              </w:rPr>
            </w:pPr>
          </w:p>
          <w:p w14:paraId="09910B6B">
            <w:pPr>
              <w:pStyle w:val="340"/>
              <w:spacing w:before="72" w:line="184" w:lineRule="auto"/>
              <w:ind w:left="208"/>
              <w:rPr>
                <w:sz w:val="22"/>
                <w:szCs w:val="22"/>
              </w:rPr>
            </w:pPr>
            <w:r>
              <w:rPr>
                <w:sz w:val="22"/>
                <w:szCs w:val="22"/>
              </w:rPr>
              <w:t>1</w:t>
            </w:r>
          </w:p>
        </w:tc>
        <w:tc>
          <w:tcPr>
            <w:tcW w:w="474" w:type="dxa"/>
          </w:tcPr>
          <w:p w14:paraId="6D94F8CE">
            <w:pPr>
              <w:rPr>
                <w:rFonts w:ascii="Arial"/>
              </w:rPr>
            </w:pPr>
          </w:p>
        </w:tc>
        <w:tc>
          <w:tcPr>
            <w:tcW w:w="477" w:type="dxa"/>
          </w:tcPr>
          <w:p w14:paraId="4BC69B36">
            <w:pPr>
              <w:rPr>
                <w:rFonts w:ascii="Arial"/>
              </w:rPr>
            </w:pPr>
          </w:p>
        </w:tc>
        <w:tc>
          <w:tcPr>
            <w:tcW w:w="491" w:type="dxa"/>
          </w:tcPr>
          <w:p w14:paraId="130DB922">
            <w:pPr>
              <w:spacing w:line="317" w:lineRule="auto"/>
              <w:rPr>
                <w:rFonts w:ascii="Arial"/>
              </w:rPr>
            </w:pPr>
          </w:p>
          <w:p w14:paraId="62D37646">
            <w:pPr>
              <w:pStyle w:val="340"/>
              <w:spacing w:before="72" w:line="184" w:lineRule="auto"/>
              <w:ind w:left="157"/>
              <w:rPr>
                <w:sz w:val="22"/>
                <w:szCs w:val="22"/>
              </w:rPr>
            </w:pPr>
            <w:r>
              <w:rPr>
                <w:spacing w:val="-13"/>
                <w:sz w:val="22"/>
                <w:szCs w:val="22"/>
              </w:rPr>
              <w:t>17</w:t>
            </w:r>
          </w:p>
        </w:tc>
      </w:tr>
      <w:tr w14:paraId="0F231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478" w:type="dxa"/>
          </w:tcPr>
          <w:p w14:paraId="6F9DD120">
            <w:pPr>
              <w:spacing w:line="339" w:lineRule="auto"/>
              <w:rPr>
                <w:rFonts w:ascii="Arial"/>
              </w:rPr>
            </w:pPr>
          </w:p>
          <w:p w14:paraId="78077C65">
            <w:pPr>
              <w:pStyle w:val="340"/>
              <w:spacing w:before="71" w:line="184" w:lineRule="auto"/>
              <w:ind w:left="193"/>
              <w:rPr>
                <w:sz w:val="22"/>
                <w:szCs w:val="22"/>
              </w:rPr>
            </w:pPr>
            <w:r>
              <w:rPr>
                <w:rFonts w:hint="eastAsia"/>
                <w:sz w:val="22"/>
                <w:szCs w:val="22"/>
              </w:rPr>
              <w:t>4</w:t>
            </w:r>
          </w:p>
        </w:tc>
        <w:tc>
          <w:tcPr>
            <w:tcW w:w="924" w:type="dxa"/>
          </w:tcPr>
          <w:p w14:paraId="473CD60A">
            <w:pPr>
              <w:pStyle w:val="340"/>
              <w:spacing w:before="222" w:line="250" w:lineRule="auto"/>
              <w:ind w:left="356" w:right="21" w:hanging="327"/>
              <w:rPr>
                <w:sz w:val="22"/>
                <w:szCs w:val="22"/>
              </w:rPr>
            </w:pPr>
            <w:r>
              <w:rPr>
                <w:spacing w:val="-4"/>
                <w:sz w:val="22"/>
                <w:szCs w:val="22"/>
              </w:rPr>
              <w:t>学田畈公</w:t>
            </w:r>
            <w:r>
              <w:rPr>
                <w:spacing w:val="2"/>
                <w:sz w:val="22"/>
                <w:szCs w:val="22"/>
              </w:rPr>
              <w:t xml:space="preserve"> </w:t>
            </w:r>
            <w:r>
              <w:rPr>
                <w:sz w:val="22"/>
                <w:szCs w:val="22"/>
              </w:rPr>
              <w:t>厕</w:t>
            </w:r>
          </w:p>
        </w:tc>
        <w:tc>
          <w:tcPr>
            <w:tcW w:w="924" w:type="dxa"/>
          </w:tcPr>
          <w:p w14:paraId="4FACAD10">
            <w:pPr>
              <w:pStyle w:val="340"/>
              <w:spacing w:before="66" w:line="220" w:lineRule="auto"/>
              <w:ind w:left="26"/>
              <w:rPr>
                <w:sz w:val="22"/>
                <w:szCs w:val="22"/>
              </w:rPr>
            </w:pPr>
            <w:r>
              <w:rPr>
                <w:spacing w:val="-2"/>
                <w:sz w:val="22"/>
                <w:szCs w:val="22"/>
              </w:rPr>
              <w:t>桐江花园</w:t>
            </w:r>
          </w:p>
          <w:p w14:paraId="3412D070">
            <w:pPr>
              <w:pStyle w:val="340"/>
              <w:spacing w:before="49" w:line="221" w:lineRule="auto"/>
              <w:ind w:left="27"/>
              <w:rPr>
                <w:sz w:val="22"/>
                <w:szCs w:val="22"/>
              </w:rPr>
            </w:pPr>
            <w:r>
              <w:rPr>
                <w:spacing w:val="-2"/>
                <w:sz w:val="22"/>
                <w:szCs w:val="22"/>
              </w:rPr>
              <w:t>三期小区</w:t>
            </w:r>
          </w:p>
          <w:p w14:paraId="0E5FE644">
            <w:pPr>
              <w:pStyle w:val="340"/>
              <w:spacing w:before="48" w:line="216" w:lineRule="auto"/>
              <w:ind w:left="361"/>
              <w:rPr>
                <w:sz w:val="22"/>
                <w:szCs w:val="22"/>
              </w:rPr>
            </w:pPr>
            <w:r>
              <w:rPr>
                <w:sz w:val="22"/>
                <w:szCs w:val="22"/>
              </w:rPr>
              <w:t>旁</w:t>
            </w:r>
          </w:p>
        </w:tc>
        <w:tc>
          <w:tcPr>
            <w:tcW w:w="925" w:type="dxa"/>
          </w:tcPr>
          <w:p w14:paraId="434BC95C">
            <w:pPr>
              <w:spacing w:line="305" w:lineRule="auto"/>
              <w:rPr>
                <w:rFonts w:ascii="Arial"/>
              </w:rPr>
            </w:pPr>
          </w:p>
          <w:p w14:paraId="68ED195D">
            <w:pPr>
              <w:pStyle w:val="340"/>
              <w:spacing w:before="71" w:line="220" w:lineRule="auto"/>
              <w:ind w:left="26"/>
              <w:rPr>
                <w:sz w:val="22"/>
                <w:szCs w:val="22"/>
              </w:rPr>
            </w:pPr>
            <w:r>
              <w:rPr>
                <w:spacing w:val="-2"/>
                <w:sz w:val="22"/>
                <w:szCs w:val="22"/>
              </w:rPr>
              <w:t>桐君街道</w:t>
            </w:r>
          </w:p>
        </w:tc>
        <w:tc>
          <w:tcPr>
            <w:tcW w:w="887" w:type="dxa"/>
          </w:tcPr>
          <w:p w14:paraId="1B46F5A8">
            <w:pPr>
              <w:spacing w:line="339" w:lineRule="auto"/>
              <w:rPr>
                <w:rFonts w:ascii="Arial"/>
              </w:rPr>
            </w:pPr>
          </w:p>
          <w:p w14:paraId="48641569">
            <w:pPr>
              <w:pStyle w:val="340"/>
              <w:spacing w:before="71" w:line="184" w:lineRule="auto"/>
              <w:ind w:left="172"/>
              <w:rPr>
                <w:sz w:val="22"/>
                <w:szCs w:val="22"/>
              </w:rPr>
            </w:pPr>
            <w:r>
              <w:rPr>
                <w:spacing w:val="-2"/>
                <w:sz w:val="22"/>
                <w:szCs w:val="22"/>
              </w:rPr>
              <w:t>49.95</w:t>
            </w:r>
          </w:p>
        </w:tc>
        <w:tc>
          <w:tcPr>
            <w:tcW w:w="474" w:type="dxa"/>
          </w:tcPr>
          <w:p w14:paraId="44EE358E">
            <w:pPr>
              <w:spacing w:line="339" w:lineRule="auto"/>
              <w:rPr>
                <w:rFonts w:ascii="Arial"/>
              </w:rPr>
            </w:pPr>
          </w:p>
          <w:p w14:paraId="0EEDBDE7">
            <w:pPr>
              <w:pStyle w:val="340"/>
              <w:spacing w:before="71" w:line="184" w:lineRule="auto"/>
              <w:ind w:left="191"/>
              <w:rPr>
                <w:sz w:val="22"/>
                <w:szCs w:val="22"/>
              </w:rPr>
            </w:pPr>
            <w:r>
              <w:rPr>
                <w:sz w:val="22"/>
                <w:szCs w:val="22"/>
              </w:rPr>
              <w:t>2</w:t>
            </w:r>
          </w:p>
        </w:tc>
        <w:tc>
          <w:tcPr>
            <w:tcW w:w="474" w:type="dxa"/>
          </w:tcPr>
          <w:p w14:paraId="1C920F96">
            <w:pPr>
              <w:rPr>
                <w:rFonts w:ascii="Arial"/>
              </w:rPr>
            </w:pPr>
          </w:p>
        </w:tc>
        <w:tc>
          <w:tcPr>
            <w:tcW w:w="474" w:type="dxa"/>
          </w:tcPr>
          <w:p w14:paraId="0D5C7AFB">
            <w:pPr>
              <w:spacing w:line="339" w:lineRule="auto"/>
              <w:rPr>
                <w:rFonts w:ascii="Arial"/>
              </w:rPr>
            </w:pPr>
          </w:p>
          <w:p w14:paraId="16ECBE62">
            <w:pPr>
              <w:pStyle w:val="340"/>
              <w:spacing w:before="71" w:line="184" w:lineRule="auto"/>
              <w:ind w:left="193"/>
              <w:rPr>
                <w:sz w:val="22"/>
                <w:szCs w:val="22"/>
              </w:rPr>
            </w:pPr>
            <w:r>
              <w:rPr>
                <w:sz w:val="22"/>
                <w:szCs w:val="22"/>
              </w:rPr>
              <w:t>3</w:t>
            </w:r>
          </w:p>
        </w:tc>
        <w:tc>
          <w:tcPr>
            <w:tcW w:w="477" w:type="dxa"/>
          </w:tcPr>
          <w:p w14:paraId="1F6D2701">
            <w:pPr>
              <w:rPr>
                <w:rFonts w:ascii="Arial"/>
              </w:rPr>
            </w:pPr>
          </w:p>
        </w:tc>
        <w:tc>
          <w:tcPr>
            <w:tcW w:w="680" w:type="dxa"/>
          </w:tcPr>
          <w:p w14:paraId="77F92069">
            <w:pPr>
              <w:rPr>
                <w:rFonts w:ascii="Arial"/>
              </w:rPr>
            </w:pPr>
          </w:p>
        </w:tc>
        <w:tc>
          <w:tcPr>
            <w:tcW w:w="1303" w:type="dxa"/>
          </w:tcPr>
          <w:p w14:paraId="5D2CB297">
            <w:pPr>
              <w:rPr>
                <w:rFonts w:ascii="Arial"/>
              </w:rPr>
            </w:pPr>
          </w:p>
        </w:tc>
        <w:tc>
          <w:tcPr>
            <w:tcW w:w="474" w:type="dxa"/>
          </w:tcPr>
          <w:p w14:paraId="2E66C679">
            <w:pPr>
              <w:spacing w:line="339" w:lineRule="auto"/>
              <w:rPr>
                <w:rFonts w:ascii="Arial"/>
              </w:rPr>
            </w:pPr>
          </w:p>
          <w:p w14:paraId="1637FE81">
            <w:pPr>
              <w:pStyle w:val="340"/>
              <w:spacing w:before="71" w:line="184" w:lineRule="auto"/>
              <w:ind w:left="194"/>
              <w:rPr>
                <w:sz w:val="22"/>
                <w:szCs w:val="22"/>
              </w:rPr>
            </w:pPr>
            <w:r>
              <w:rPr>
                <w:sz w:val="22"/>
                <w:szCs w:val="22"/>
              </w:rPr>
              <w:t>3</w:t>
            </w:r>
          </w:p>
        </w:tc>
        <w:tc>
          <w:tcPr>
            <w:tcW w:w="474" w:type="dxa"/>
          </w:tcPr>
          <w:p w14:paraId="3231A462">
            <w:pPr>
              <w:rPr>
                <w:rFonts w:ascii="Arial"/>
              </w:rPr>
            </w:pPr>
          </w:p>
        </w:tc>
        <w:tc>
          <w:tcPr>
            <w:tcW w:w="1301" w:type="dxa"/>
          </w:tcPr>
          <w:p w14:paraId="2E5499B5">
            <w:pPr>
              <w:rPr>
                <w:rFonts w:ascii="Arial"/>
              </w:rPr>
            </w:pPr>
          </w:p>
        </w:tc>
        <w:tc>
          <w:tcPr>
            <w:tcW w:w="474" w:type="dxa"/>
          </w:tcPr>
          <w:p w14:paraId="6CC0106C">
            <w:pPr>
              <w:rPr>
                <w:rFonts w:ascii="Arial"/>
              </w:rPr>
            </w:pPr>
          </w:p>
        </w:tc>
        <w:tc>
          <w:tcPr>
            <w:tcW w:w="477" w:type="dxa"/>
          </w:tcPr>
          <w:p w14:paraId="2114C3E8">
            <w:pPr>
              <w:rPr>
                <w:rFonts w:ascii="Arial"/>
              </w:rPr>
            </w:pPr>
          </w:p>
        </w:tc>
        <w:tc>
          <w:tcPr>
            <w:tcW w:w="474" w:type="dxa"/>
          </w:tcPr>
          <w:p w14:paraId="1CFC9834">
            <w:pPr>
              <w:rPr>
                <w:rFonts w:ascii="Arial"/>
              </w:rPr>
            </w:pPr>
          </w:p>
        </w:tc>
        <w:tc>
          <w:tcPr>
            <w:tcW w:w="477" w:type="dxa"/>
          </w:tcPr>
          <w:p w14:paraId="41339F7F">
            <w:pPr>
              <w:rPr>
                <w:rFonts w:ascii="Arial"/>
              </w:rPr>
            </w:pPr>
          </w:p>
        </w:tc>
        <w:tc>
          <w:tcPr>
            <w:tcW w:w="474" w:type="dxa"/>
          </w:tcPr>
          <w:p w14:paraId="76C76354">
            <w:pPr>
              <w:spacing w:line="339" w:lineRule="auto"/>
              <w:rPr>
                <w:rFonts w:ascii="Arial"/>
              </w:rPr>
            </w:pPr>
          </w:p>
          <w:p w14:paraId="76C39ECA">
            <w:pPr>
              <w:pStyle w:val="340"/>
              <w:spacing w:before="71" w:line="184" w:lineRule="auto"/>
              <w:ind w:left="207"/>
              <w:rPr>
                <w:sz w:val="22"/>
                <w:szCs w:val="22"/>
              </w:rPr>
            </w:pPr>
            <w:r>
              <w:rPr>
                <w:sz w:val="22"/>
                <w:szCs w:val="22"/>
              </w:rPr>
              <w:t>1</w:t>
            </w:r>
          </w:p>
        </w:tc>
        <w:tc>
          <w:tcPr>
            <w:tcW w:w="477" w:type="dxa"/>
          </w:tcPr>
          <w:p w14:paraId="5645C2D9">
            <w:pPr>
              <w:rPr>
                <w:rFonts w:ascii="Arial"/>
              </w:rPr>
            </w:pPr>
          </w:p>
        </w:tc>
        <w:tc>
          <w:tcPr>
            <w:tcW w:w="474" w:type="dxa"/>
          </w:tcPr>
          <w:p w14:paraId="3534BAB4">
            <w:pPr>
              <w:spacing w:line="339" w:lineRule="auto"/>
              <w:rPr>
                <w:rFonts w:ascii="Arial"/>
              </w:rPr>
            </w:pPr>
          </w:p>
          <w:p w14:paraId="416B679F">
            <w:pPr>
              <w:pStyle w:val="340"/>
              <w:spacing w:before="71" w:line="184" w:lineRule="auto"/>
              <w:ind w:left="206"/>
              <w:rPr>
                <w:sz w:val="22"/>
                <w:szCs w:val="22"/>
              </w:rPr>
            </w:pPr>
            <w:r>
              <w:rPr>
                <w:sz w:val="22"/>
                <w:szCs w:val="22"/>
              </w:rPr>
              <w:t>1</w:t>
            </w:r>
          </w:p>
        </w:tc>
        <w:tc>
          <w:tcPr>
            <w:tcW w:w="477" w:type="dxa"/>
          </w:tcPr>
          <w:p w14:paraId="17C9C94C">
            <w:pPr>
              <w:rPr>
                <w:rFonts w:ascii="Arial"/>
              </w:rPr>
            </w:pPr>
          </w:p>
        </w:tc>
        <w:tc>
          <w:tcPr>
            <w:tcW w:w="491" w:type="dxa"/>
          </w:tcPr>
          <w:p w14:paraId="1014CC4F">
            <w:pPr>
              <w:spacing w:line="339" w:lineRule="auto"/>
              <w:rPr>
                <w:rFonts w:ascii="Arial"/>
              </w:rPr>
            </w:pPr>
          </w:p>
          <w:p w14:paraId="10BCBF2F">
            <w:pPr>
              <w:pStyle w:val="340"/>
              <w:spacing w:before="71" w:line="184" w:lineRule="auto"/>
              <w:ind w:left="157"/>
              <w:rPr>
                <w:sz w:val="22"/>
                <w:szCs w:val="22"/>
              </w:rPr>
            </w:pPr>
            <w:r>
              <w:rPr>
                <w:spacing w:val="-13"/>
                <w:sz w:val="22"/>
                <w:szCs w:val="22"/>
              </w:rPr>
              <w:t>10</w:t>
            </w:r>
          </w:p>
        </w:tc>
      </w:tr>
      <w:tr w14:paraId="698A1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478" w:type="dxa"/>
          </w:tcPr>
          <w:p w14:paraId="60B11C08">
            <w:pPr>
              <w:spacing w:line="340" w:lineRule="auto"/>
              <w:rPr>
                <w:rFonts w:ascii="Arial"/>
              </w:rPr>
            </w:pPr>
          </w:p>
          <w:p w14:paraId="4AC465EB">
            <w:pPr>
              <w:pStyle w:val="340"/>
              <w:spacing w:before="72" w:line="182" w:lineRule="auto"/>
              <w:ind w:left="196"/>
              <w:rPr>
                <w:sz w:val="22"/>
                <w:szCs w:val="22"/>
              </w:rPr>
            </w:pPr>
            <w:r>
              <w:rPr>
                <w:rFonts w:hint="eastAsia"/>
                <w:sz w:val="22"/>
                <w:szCs w:val="22"/>
              </w:rPr>
              <w:t>5</w:t>
            </w:r>
          </w:p>
        </w:tc>
        <w:tc>
          <w:tcPr>
            <w:tcW w:w="924" w:type="dxa"/>
          </w:tcPr>
          <w:p w14:paraId="7A57D082">
            <w:pPr>
              <w:pStyle w:val="340"/>
              <w:spacing w:before="64" w:line="239" w:lineRule="auto"/>
              <w:ind w:left="357" w:right="21" w:hanging="332"/>
              <w:rPr>
                <w:spacing w:val="-4"/>
                <w:sz w:val="22"/>
                <w:szCs w:val="22"/>
              </w:rPr>
            </w:pPr>
            <w:r>
              <w:rPr>
                <w:spacing w:val="-2"/>
                <w:sz w:val="22"/>
                <w:szCs w:val="22"/>
              </w:rPr>
              <w:t>广场路公</w:t>
            </w:r>
            <w:r>
              <w:rPr>
                <w:sz w:val="22"/>
                <w:szCs w:val="22"/>
              </w:rPr>
              <w:t xml:space="preserve"> 厕</w:t>
            </w:r>
          </w:p>
        </w:tc>
        <w:tc>
          <w:tcPr>
            <w:tcW w:w="924" w:type="dxa"/>
          </w:tcPr>
          <w:p w14:paraId="716C6F52">
            <w:pPr>
              <w:pStyle w:val="340"/>
              <w:spacing w:before="64" w:line="239" w:lineRule="auto"/>
              <w:ind w:left="27" w:right="18"/>
              <w:rPr>
                <w:sz w:val="22"/>
                <w:szCs w:val="22"/>
              </w:rPr>
            </w:pPr>
            <w:r>
              <w:rPr>
                <w:spacing w:val="-2"/>
                <w:sz w:val="22"/>
                <w:szCs w:val="22"/>
              </w:rPr>
              <w:t>广场路中</w:t>
            </w:r>
            <w:r>
              <w:rPr>
                <w:sz w:val="22"/>
                <w:szCs w:val="22"/>
              </w:rPr>
              <w:t xml:space="preserve"> </w:t>
            </w:r>
            <w:r>
              <w:rPr>
                <w:spacing w:val="-3"/>
                <w:sz w:val="22"/>
                <w:szCs w:val="22"/>
              </w:rPr>
              <w:t>转站二楼</w:t>
            </w:r>
          </w:p>
        </w:tc>
        <w:tc>
          <w:tcPr>
            <w:tcW w:w="925" w:type="dxa"/>
          </w:tcPr>
          <w:p w14:paraId="1ADE13CE">
            <w:pPr>
              <w:pStyle w:val="340"/>
              <w:spacing w:before="221" w:line="220" w:lineRule="auto"/>
              <w:ind w:left="26"/>
              <w:rPr>
                <w:spacing w:val="-2"/>
                <w:sz w:val="22"/>
                <w:szCs w:val="22"/>
              </w:rPr>
            </w:pPr>
            <w:r>
              <w:rPr>
                <w:spacing w:val="-2"/>
                <w:sz w:val="22"/>
                <w:szCs w:val="22"/>
              </w:rPr>
              <w:t>桐君街道</w:t>
            </w:r>
          </w:p>
        </w:tc>
        <w:tc>
          <w:tcPr>
            <w:tcW w:w="887" w:type="dxa"/>
          </w:tcPr>
          <w:p w14:paraId="30686BD9">
            <w:pPr>
              <w:pStyle w:val="340"/>
              <w:spacing w:before="256" w:line="184" w:lineRule="auto"/>
              <w:ind w:left="339"/>
              <w:rPr>
                <w:spacing w:val="-2"/>
                <w:sz w:val="22"/>
                <w:szCs w:val="22"/>
              </w:rPr>
            </w:pPr>
            <w:r>
              <w:rPr>
                <w:spacing w:val="-5"/>
                <w:sz w:val="22"/>
                <w:szCs w:val="22"/>
              </w:rPr>
              <w:t>81</w:t>
            </w:r>
          </w:p>
        </w:tc>
        <w:tc>
          <w:tcPr>
            <w:tcW w:w="474" w:type="dxa"/>
          </w:tcPr>
          <w:p w14:paraId="75F63812">
            <w:pPr>
              <w:pStyle w:val="340"/>
              <w:spacing w:before="256" w:line="184" w:lineRule="auto"/>
              <w:ind w:left="190"/>
              <w:rPr>
                <w:sz w:val="22"/>
                <w:szCs w:val="22"/>
              </w:rPr>
            </w:pPr>
            <w:r>
              <w:rPr>
                <w:sz w:val="22"/>
                <w:szCs w:val="22"/>
              </w:rPr>
              <w:t>6</w:t>
            </w:r>
          </w:p>
        </w:tc>
        <w:tc>
          <w:tcPr>
            <w:tcW w:w="474" w:type="dxa"/>
          </w:tcPr>
          <w:p w14:paraId="46D3C533">
            <w:pPr>
              <w:rPr>
                <w:rFonts w:ascii="Arial"/>
              </w:rPr>
            </w:pPr>
          </w:p>
        </w:tc>
        <w:tc>
          <w:tcPr>
            <w:tcW w:w="474" w:type="dxa"/>
          </w:tcPr>
          <w:p w14:paraId="6CEC821F">
            <w:pPr>
              <w:pStyle w:val="340"/>
              <w:spacing w:before="258" w:line="182" w:lineRule="auto"/>
              <w:ind w:left="193"/>
              <w:rPr>
                <w:sz w:val="22"/>
                <w:szCs w:val="22"/>
              </w:rPr>
            </w:pPr>
            <w:r>
              <w:rPr>
                <w:sz w:val="22"/>
                <w:szCs w:val="22"/>
              </w:rPr>
              <w:t>5</w:t>
            </w:r>
          </w:p>
        </w:tc>
        <w:tc>
          <w:tcPr>
            <w:tcW w:w="477" w:type="dxa"/>
          </w:tcPr>
          <w:p w14:paraId="4A8FB54F">
            <w:pPr>
              <w:rPr>
                <w:rFonts w:ascii="Arial"/>
              </w:rPr>
            </w:pPr>
          </w:p>
        </w:tc>
        <w:tc>
          <w:tcPr>
            <w:tcW w:w="680" w:type="dxa"/>
          </w:tcPr>
          <w:p w14:paraId="478331B3">
            <w:pPr>
              <w:rPr>
                <w:rFonts w:ascii="Arial"/>
              </w:rPr>
            </w:pPr>
          </w:p>
        </w:tc>
        <w:tc>
          <w:tcPr>
            <w:tcW w:w="1303" w:type="dxa"/>
          </w:tcPr>
          <w:p w14:paraId="6EBB53C1">
            <w:pPr>
              <w:rPr>
                <w:rFonts w:ascii="Arial"/>
              </w:rPr>
            </w:pPr>
          </w:p>
        </w:tc>
        <w:tc>
          <w:tcPr>
            <w:tcW w:w="474" w:type="dxa"/>
          </w:tcPr>
          <w:p w14:paraId="5906EF87">
            <w:pPr>
              <w:pStyle w:val="340"/>
              <w:spacing w:before="258" w:line="182" w:lineRule="auto"/>
              <w:ind w:left="194"/>
              <w:rPr>
                <w:sz w:val="22"/>
                <w:szCs w:val="22"/>
              </w:rPr>
            </w:pPr>
            <w:r>
              <w:rPr>
                <w:sz w:val="22"/>
                <w:szCs w:val="22"/>
              </w:rPr>
              <w:t>5</w:t>
            </w:r>
          </w:p>
        </w:tc>
        <w:tc>
          <w:tcPr>
            <w:tcW w:w="474" w:type="dxa"/>
          </w:tcPr>
          <w:p w14:paraId="44A8EE67">
            <w:pPr>
              <w:rPr>
                <w:rFonts w:ascii="Arial"/>
              </w:rPr>
            </w:pPr>
          </w:p>
        </w:tc>
        <w:tc>
          <w:tcPr>
            <w:tcW w:w="1301" w:type="dxa"/>
          </w:tcPr>
          <w:p w14:paraId="6B1D762A">
            <w:pPr>
              <w:rPr>
                <w:rFonts w:ascii="Arial"/>
              </w:rPr>
            </w:pPr>
          </w:p>
        </w:tc>
        <w:tc>
          <w:tcPr>
            <w:tcW w:w="474" w:type="dxa"/>
          </w:tcPr>
          <w:p w14:paraId="5EB87530">
            <w:pPr>
              <w:rPr>
                <w:rFonts w:ascii="Arial"/>
              </w:rPr>
            </w:pPr>
          </w:p>
        </w:tc>
        <w:tc>
          <w:tcPr>
            <w:tcW w:w="477" w:type="dxa"/>
          </w:tcPr>
          <w:p w14:paraId="5ED9448D">
            <w:pPr>
              <w:rPr>
                <w:rFonts w:ascii="Arial"/>
              </w:rPr>
            </w:pPr>
          </w:p>
        </w:tc>
        <w:tc>
          <w:tcPr>
            <w:tcW w:w="474" w:type="dxa"/>
          </w:tcPr>
          <w:p w14:paraId="08D132CC">
            <w:pPr>
              <w:rPr>
                <w:rFonts w:ascii="Arial"/>
              </w:rPr>
            </w:pPr>
          </w:p>
        </w:tc>
        <w:tc>
          <w:tcPr>
            <w:tcW w:w="477" w:type="dxa"/>
          </w:tcPr>
          <w:p w14:paraId="3894E4C3">
            <w:pPr>
              <w:rPr>
                <w:rFonts w:ascii="Arial"/>
              </w:rPr>
            </w:pPr>
          </w:p>
        </w:tc>
        <w:tc>
          <w:tcPr>
            <w:tcW w:w="474" w:type="dxa"/>
          </w:tcPr>
          <w:p w14:paraId="110D2381">
            <w:pPr>
              <w:rPr>
                <w:sz w:val="22"/>
                <w:szCs w:val="22"/>
              </w:rPr>
            </w:pPr>
          </w:p>
        </w:tc>
        <w:tc>
          <w:tcPr>
            <w:tcW w:w="477" w:type="dxa"/>
          </w:tcPr>
          <w:p w14:paraId="7122B420">
            <w:pPr>
              <w:rPr>
                <w:rFonts w:ascii="Arial"/>
              </w:rPr>
            </w:pPr>
          </w:p>
        </w:tc>
        <w:tc>
          <w:tcPr>
            <w:tcW w:w="474" w:type="dxa"/>
          </w:tcPr>
          <w:p w14:paraId="65899D9B">
            <w:pPr>
              <w:rPr>
                <w:sz w:val="22"/>
                <w:szCs w:val="22"/>
              </w:rPr>
            </w:pPr>
          </w:p>
        </w:tc>
        <w:tc>
          <w:tcPr>
            <w:tcW w:w="477" w:type="dxa"/>
          </w:tcPr>
          <w:p w14:paraId="4E767E95">
            <w:pPr>
              <w:rPr>
                <w:rFonts w:ascii="Arial"/>
              </w:rPr>
            </w:pPr>
          </w:p>
        </w:tc>
        <w:tc>
          <w:tcPr>
            <w:tcW w:w="491" w:type="dxa"/>
          </w:tcPr>
          <w:p w14:paraId="52BDF358">
            <w:pPr>
              <w:pStyle w:val="340"/>
              <w:spacing w:before="256" w:line="184" w:lineRule="auto"/>
              <w:ind w:left="157"/>
              <w:rPr>
                <w:spacing w:val="-13"/>
                <w:sz w:val="22"/>
                <w:szCs w:val="22"/>
              </w:rPr>
            </w:pPr>
            <w:r>
              <w:rPr>
                <w:spacing w:val="-13"/>
                <w:sz w:val="22"/>
                <w:szCs w:val="22"/>
              </w:rPr>
              <w:t>16</w:t>
            </w:r>
          </w:p>
        </w:tc>
      </w:tr>
      <w:tr w14:paraId="42B29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478" w:type="dxa"/>
          </w:tcPr>
          <w:p w14:paraId="3A32F5AE">
            <w:pPr>
              <w:spacing w:line="318" w:lineRule="auto"/>
              <w:rPr>
                <w:rFonts w:ascii="Arial"/>
              </w:rPr>
            </w:pPr>
          </w:p>
          <w:p w14:paraId="137186C7">
            <w:pPr>
              <w:pStyle w:val="340"/>
              <w:spacing w:before="72" w:line="184" w:lineRule="auto"/>
              <w:ind w:left="192"/>
              <w:rPr>
                <w:sz w:val="22"/>
                <w:szCs w:val="22"/>
              </w:rPr>
            </w:pPr>
            <w:r>
              <w:rPr>
                <w:rFonts w:hint="eastAsia"/>
                <w:sz w:val="22"/>
                <w:szCs w:val="22"/>
              </w:rPr>
              <w:t>6</w:t>
            </w:r>
          </w:p>
        </w:tc>
        <w:tc>
          <w:tcPr>
            <w:tcW w:w="924" w:type="dxa"/>
          </w:tcPr>
          <w:p w14:paraId="73BAE2A7">
            <w:pPr>
              <w:spacing w:line="284" w:lineRule="auto"/>
              <w:rPr>
                <w:rFonts w:ascii="Arial"/>
              </w:rPr>
            </w:pPr>
          </w:p>
          <w:p w14:paraId="0F513340">
            <w:pPr>
              <w:pStyle w:val="340"/>
              <w:spacing w:before="72" w:line="221" w:lineRule="auto"/>
              <w:ind w:left="26"/>
              <w:rPr>
                <w:spacing w:val="-4"/>
                <w:sz w:val="22"/>
                <w:szCs w:val="22"/>
              </w:rPr>
            </w:pPr>
            <w:r>
              <w:rPr>
                <w:spacing w:val="-3"/>
                <w:sz w:val="22"/>
                <w:szCs w:val="22"/>
              </w:rPr>
              <w:t>江滨公厕</w:t>
            </w:r>
          </w:p>
        </w:tc>
        <w:tc>
          <w:tcPr>
            <w:tcW w:w="924" w:type="dxa"/>
          </w:tcPr>
          <w:p w14:paraId="09651184">
            <w:pPr>
              <w:pStyle w:val="340"/>
              <w:spacing w:before="202" w:line="248" w:lineRule="auto"/>
              <w:ind w:left="139" w:right="18" w:hanging="111"/>
              <w:rPr>
                <w:sz w:val="22"/>
                <w:szCs w:val="22"/>
              </w:rPr>
            </w:pPr>
            <w:r>
              <w:rPr>
                <w:spacing w:val="-3"/>
                <w:sz w:val="22"/>
                <w:szCs w:val="22"/>
              </w:rPr>
              <w:t>开元街停</w:t>
            </w:r>
            <w:r>
              <w:rPr>
                <w:spacing w:val="2"/>
                <w:sz w:val="22"/>
                <w:szCs w:val="22"/>
              </w:rPr>
              <w:t xml:space="preserve"> </w:t>
            </w:r>
            <w:r>
              <w:rPr>
                <w:spacing w:val="-3"/>
                <w:sz w:val="22"/>
                <w:szCs w:val="22"/>
              </w:rPr>
              <w:t>车场旁</w:t>
            </w:r>
          </w:p>
        </w:tc>
        <w:tc>
          <w:tcPr>
            <w:tcW w:w="925" w:type="dxa"/>
          </w:tcPr>
          <w:p w14:paraId="714845C8">
            <w:pPr>
              <w:spacing w:line="284" w:lineRule="auto"/>
              <w:rPr>
                <w:rFonts w:ascii="Arial"/>
              </w:rPr>
            </w:pPr>
          </w:p>
          <w:p w14:paraId="1C3F6F7C">
            <w:pPr>
              <w:pStyle w:val="340"/>
              <w:spacing w:before="72" w:line="220" w:lineRule="auto"/>
              <w:ind w:left="26"/>
              <w:rPr>
                <w:spacing w:val="-2"/>
                <w:sz w:val="22"/>
                <w:szCs w:val="22"/>
              </w:rPr>
            </w:pPr>
            <w:r>
              <w:rPr>
                <w:spacing w:val="-2"/>
                <w:sz w:val="22"/>
                <w:szCs w:val="22"/>
              </w:rPr>
              <w:t>桐君街道</w:t>
            </w:r>
          </w:p>
        </w:tc>
        <w:tc>
          <w:tcPr>
            <w:tcW w:w="887" w:type="dxa"/>
          </w:tcPr>
          <w:p w14:paraId="1A765013">
            <w:pPr>
              <w:spacing w:line="318" w:lineRule="auto"/>
              <w:rPr>
                <w:rFonts w:ascii="Arial"/>
              </w:rPr>
            </w:pPr>
          </w:p>
          <w:p w14:paraId="4DACF1FC">
            <w:pPr>
              <w:pStyle w:val="340"/>
              <w:spacing w:before="72" w:line="184" w:lineRule="auto"/>
              <w:ind w:left="174"/>
              <w:rPr>
                <w:spacing w:val="-2"/>
                <w:sz w:val="22"/>
                <w:szCs w:val="22"/>
              </w:rPr>
            </w:pPr>
            <w:r>
              <w:rPr>
                <w:spacing w:val="-2"/>
                <w:sz w:val="22"/>
                <w:szCs w:val="22"/>
              </w:rPr>
              <w:t>63.35</w:t>
            </w:r>
          </w:p>
        </w:tc>
        <w:tc>
          <w:tcPr>
            <w:tcW w:w="474" w:type="dxa"/>
          </w:tcPr>
          <w:p w14:paraId="6EEC8FB1">
            <w:pPr>
              <w:spacing w:line="318" w:lineRule="auto"/>
              <w:rPr>
                <w:rFonts w:ascii="Arial"/>
              </w:rPr>
            </w:pPr>
          </w:p>
          <w:p w14:paraId="2561FE07">
            <w:pPr>
              <w:pStyle w:val="340"/>
              <w:spacing w:before="72" w:line="184" w:lineRule="auto"/>
              <w:ind w:left="191"/>
              <w:rPr>
                <w:sz w:val="22"/>
                <w:szCs w:val="22"/>
              </w:rPr>
            </w:pPr>
            <w:r>
              <w:rPr>
                <w:sz w:val="22"/>
                <w:szCs w:val="22"/>
              </w:rPr>
              <w:t>2</w:t>
            </w:r>
          </w:p>
        </w:tc>
        <w:tc>
          <w:tcPr>
            <w:tcW w:w="474" w:type="dxa"/>
          </w:tcPr>
          <w:p w14:paraId="5F98E988">
            <w:pPr>
              <w:rPr>
                <w:rFonts w:ascii="Arial"/>
              </w:rPr>
            </w:pPr>
          </w:p>
        </w:tc>
        <w:tc>
          <w:tcPr>
            <w:tcW w:w="474" w:type="dxa"/>
          </w:tcPr>
          <w:p w14:paraId="67A44C29">
            <w:pPr>
              <w:spacing w:line="318" w:lineRule="auto"/>
              <w:rPr>
                <w:rFonts w:ascii="Arial"/>
              </w:rPr>
            </w:pPr>
          </w:p>
          <w:p w14:paraId="2C5B335E">
            <w:pPr>
              <w:pStyle w:val="340"/>
              <w:spacing w:before="72" w:line="184" w:lineRule="auto"/>
              <w:ind w:left="193"/>
              <w:rPr>
                <w:sz w:val="22"/>
                <w:szCs w:val="22"/>
              </w:rPr>
            </w:pPr>
            <w:r>
              <w:rPr>
                <w:sz w:val="22"/>
                <w:szCs w:val="22"/>
              </w:rPr>
              <w:t>3</w:t>
            </w:r>
          </w:p>
        </w:tc>
        <w:tc>
          <w:tcPr>
            <w:tcW w:w="477" w:type="dxa"/>
          </w:tcPr>
          <w:p w14:paraId="491CB8CD">
            <w:pPr>
              <w:rPr>
                <w:rFonts w:ascii="Arial"/>
              </w:rPr>
            </w:pPr>
          </w:p>
        </w:tc>
        <w:tc>
          <w:tcPr>
            <w:tcW w:w="680" w:type="dxa"/>
          </w:tcPr>
          <w:p w14:paraId="3D6EB67A">
            <w:pPr>
              <w:rPr>
                <w:rFonts w:ascii="Arial"/>
              </w:rPr>
            </w:pPr>
          </w:p>
        </w:tc>
        <w:tc>
          <w:tcPr>
            <w:tcW w:w="1303" w:type="dxa"/>
          </w:tcPr>
          <w:p w14:paraId="6A98BBC0">
            <w:pPr>
              <w:spacing w:line="318" w:lineRule="auto"/>
              <w:rPr>
                <w:rFonts w:ascii="Arial"/>
              </w:rPr>
            </w:pPr>
          </w:p>
          <w:p w14:paraId="31327882">
            <w:pPr>
              <w:pStyle w:val="340"/>
              <w:spacing w:before="72" w:line="184" w:lineRule="auto"/>
              <w:ind w:left="618"/>
              <w:rPr>
                <w:rFonts w:ascii="Arial"/>
                <w:sz w:val="21"/>
              </w:rPr>
            </w:pPr>
            <w:r>
              <w:rPr>
                <w:sz w:val="22"/>
                <w:szCs w:val="22"/>
              </w:rPr>
              <w:t>1</w:t>
            </w:r>
          </w:p>
        </w:tc>
        <w:tc>
          <w:tcPr>
            <w:tcW w:w="474" w:type="dxa"/>
          </w:tcPr>
          <w:p w14:paraId="6BC30740">
            <w:pPr>
              <w:spacing w:line="318" w:lineRule="auto"/>
              <w:rPr>
                <w:rFonts w:ascii="Arial"/>
              </w:rPr>
            </w:pPr>
          </w:p>
          <w:p w14:paraId="083BDC40">
            <w:pPr>
              <w:pStyle w:val="340"/>
              <w:spacing w:before="72" w:line="184" w:lineRule="auto"/>
              <w:ind w:left="188"/>
              <w:rPr>
                <w:sz w:val="22"/>
                <w:szCs w:val="22"/>
              </w:rPr>
            </w:pPr>
            <w:r>
              <w:rPr>
                <w:sz w:val="22"/>
                <w:szCs w:val="22"/>
              </w:rPr>
              <w:t>4</w:t>
            </w:r>
          </w:p>
        </w:tc>
        <w:tc>
          <w:tcPr>
            <w:tcW w:w="474" w:type="dxa"/>
          </w:tcPr>
          <w:p w14:paraId="4F0AB010">
            <w:pPr>
              <w:rPr>
                <w:rFonts w:ascii="Arial"/>
              </w:rPr>
            </w:pPr>
          </w:p>
        </w:tc>
        <w:tc>
          <w:tcPr>
            <w:tcW w:w="1301" w:type="dxa"/>
          </w:tcPr>
          <w:p w14:paraId="12116745">
            <w:pPr>
              <w:spacing w:line="318" w:lineRule="auto"/>
              <w:rPr>
                <w:rFonts w:ascii="Arial"/>
              </w:rPr>
            </w:pPr>
          </w:p>
          <w:p w14:paraId="36CC87B6">
            <w:pPr>
              <w:pStyle w:val="340"/>
              <w:spacing w:before="72" w:line="184" w:lineRule="auto"/>
              <w:ind w:left="618"/>
              <w:rPr>
                <w:rFonts w:ascii="Arial"/>
                <w:sz w:val="21"/>
              </w:rPr>
            </w:pPr>
            <w:r>
              <w:rPr>
                <w:sz w:val="22"/>
                <w:szCs w:val="22"/>
              </w:rPr>
              <w:t>1</w:t>
            </w:r>
          </w:p>
        </w:tc>
        <w:tc>
          <w:tcPr>
            <w:tcW w:w="474" w:type="dxa"/>
          </w:tcPr>
          <w:p w14:paraId="23A57A3B">
            <w:pPr>
              <w:rPr>
                <w:rFonts w:ascii="Arial"/>
              </w:rPr>
            </w:pPr>
          </w:p>
        </w:tc>
        <w:tc>
          <w:tcPr>
            <w:tcW w:w="477" w:type="dxa"/>
          </w:tcPr>
          <w:p w14:paraId="0472B7E1">
            <w:pPr>
              <w:rPr>
                <w:rFonts w:ascii="Arial"/>
              </w:rPr>
            </w:pPr>
          </w:p>
        </w:tc>
        <w:tc>
          <w:tcPr>
            <w:tcW w:w="474" w:type="dxa"/>
          </w:tcPr>
          <w:p w14:paraId="708EC596">
            <w:pPr>
              <w:rPr>
                <w:rFonts w:ascii="Arial"/>
              </w:rPr>
            </w:pPr>
          </w:p>
        </w:tc>
        <w:tc>
          <w:tcPr>
            <w:tcW w:w="477" w:type="dxa"/>
          </w:tcPr>
          <w:p w14:paraId="0A19C900">
            <w:pPr>
              <w:rPr>
                <w:rFonts w:ascii="Arial"/>
              </w:rPr>
            </w:pPr>
          </w:p>
        </w:tc>
        <w:tc>
          <w:tcPr>
            <w:tcW w:w="474" w:type="dxa"/>
          </w:tcPr>
          <w:p w14:paraId="2D6636EA">
            <w:pPr>
              <w:spacing w:line="318" w:lineRule="auto"/>
              <w:rPr>
                <w:rFonts w:ascii="Arial"/>
              </w:rPr>
            </w:pPr>
          </w:p>
          <w:p w14:paraId="611FFA07">
            <w:pPr>
              <w:pStyle w:val="340"/>
              <w:spacing w:before="72" w:line="184" w:lineRule="auto"/>
              <w:ind w:left="207"/>
              <w:rPr>
                <w:sz w:val="22"/>
                <w:szCs w:val="22"/>
              </w:rPr>
            </w:pPr>
            <w:r>
              <w:rPr>
                <w:sz w:val="22"/>
                <w:szCs w:val="22"/>
              </w:rPr>
              <w:t>1</w:t>
            </w:r>
          </w:p>
        </w:tc>
        <w:tc>
          <w:tcPr>
            <w:tcW w:w="477" w:type="dxa"/>
          </w:tcPr>
          <w:p w14:paraId="648A52BD">
            <w:pPr>
              <w:spacing w:line="318" w:lineRule="auto"/>
              <w:rPr>
                <w:rFonts w:ascii="Arial"/>
              </w:rPr>
            </w:pPr>
          </w:p>
          <w:p w14:paraId="5BDAB45E">
            <w:pPr>
              <w:pStyle w:val="340"/>
              <w:spacing w:before="72" w:line="184" w:lineRule="auto"/>
              <w:ind w:left="208"/>
              <w:rPr>
                <w:rFonts w:ascii="Arial"/>
                <w:sz w:val="21"/>
              </w:rPr>
            </w:pPr>
            <w:r>
              <w:rPr>
                <w:sz w:val="22"/>
                <w:szCs w:val="22"/>
              </w:rPr>
              <w:t>1</w:t>
            </w:r>
          </w:p>
        </w:tc>
        <w:tc>
          <w:tcPr>
            <w:tcW w:w="474" w:type="dxa"/>
          </w:tcPr>
          <w:p w14:paraId="0C3C2604">
            <w:pPr>
              <w:rPr>
                <w:sz w:val="22"/>
                <w:szCs w:val="22"/>
              </w:rPr>
            </w:pPr>
          </w:p>
        </w:tc>
        <w:tc>
          <w:tcPr>
            <w:tcW w:w="477" w:type="dxa"/>
          </w:tcPr>
          <w:p w14:paraId="1AB13005">
            <w:pPr>
              <w:rPr>
                <w:rFonts w:ascii="Arial"/>
              </w:rPr>
            </w:pPr>
          </w:p>
        </w:tc>
        <w:tc>
          <w:tcPr>
            <w:tcW w:w="491" w:type="dxa"/>
          </w:tcPr>
          <w:p w14:paraId="09E08540">
            <w:pPr>
              <w:spacing w:line="318" w:lineRule="auto"/>
              <w:rPr>
                <w:rFonts w:ascii="Arial"/>
              </w:rPr>
            </w:pPr>
          </w:p>
          <w:p w14:paraId="50860F6D">
            <w:pPr>
              <w:pStyle w:val="340"/>
              <w:spacing w:before="72" w:line="184" w:lineRule="auto"/>
              <w:ind w:left="157"/>
              <w:rPr>
                <w:spacing w:val="-13"/>
                <w:sz w:val="22"/>
                <w:szCs w:val="22"/>
              </w:rPr>
            </w:pPr>
            <w:r>
              <w:rPr>
                <w:spacing w:val="-13"/>
                <w:sz w:val="22"/>
                <w:szCs w:val="22"/>
              </w:rPr>
              <w:t>13</w:t>
            </w:r>
          </w:p>
        </w:tc>
      </w:tr>
      <w:tr w14:paraId="56AA0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478" w:type="dxa"/>
          </w:tcPr>
          <w:p w14:paraId="649D2F1A">
            <w:pPr>
              <w:spacing w:line="337" w:lineRule="auto"/>
              <w:rPr>
                <w:rFonts w:ascii="Arial"/>
              </w:rPr>
            </w:pPr>
          </w:p>
          <w:p w14:paraId="092809D2">
            <w:pPr>
              <w:pStyle w:val="340"/>
              <w:spacing w:before="71" w:line="184" w:lineRule="auto"/>
              <w:ind w:left="152"/>
              <w:rPr>
                <w:sz w:val="22"/>
                <w:szCs w:val="22"/>
              </w:rPr>
            </w:pPr>
            <w:r>
              <w:rPr>
                <w:rFonts w:hint="eastAsia"/>
                <w:spacing w:val="-13"/>
                <w:sz w:val="22"/>
                <w:szCs w:val="22"/>
              </w:rPr>
              <w:t>7</w:t>
            </w:r>
          </w:p>
        </w:tc>
        <w:tc>
          <w:tcPr>
            <w:tcW w:w="924" w:type="dxa"/>
          </w:tcPr>
          <w:p w14:paraId="74FA0E11">
            <w:pPr>
              <w:pStyle w:val="340"/>
              <w:spacing w:before="219" w:line="250" w:lineRule="auto"/>
              <w:ind w:left="252" w:right="21" w:hanging="227"/>
              <w:rPr>
                <w:spacing w:val="-4"/>
                <w:sz w:val="22"/>
                <w:szCs w:val="22"/>
              </w:rPr>
            </w:pPr>
            <w:r>
              <w:rPr>
                <w:spacing w:val="-2"/>
                <w:sz w:val="22"/>
                <w:szCs w:val="22"/>
              </w:rPr>
              <w:t>狮子码头</w:t>
            </w:r>
            <w:r>
              <w:rPr>
                <w:sz w:val="22"/>
                <w:szCs w:val="22"/>
              </w:rPr>
              <w:t xml:space="preserve"> </w:t>
            </w:r>
            <w:r>
              <w:rPr>
                <w:spacing w:val="-7"/>
                <w:sz w:val="22"/>
                <w:szCs w:val="22"/>
              </w:rPr>
              <w:t>公厕</w:t>
            </w:r>
          </w:p>
        </w:tc>
        <w:tc>
          <w:tcPr>
            <w:tcW w:w="924" w:type="dxa"/>
          </w:tcPr>
          <w:p w14:paraId="3928EEC5">
            <w:pPr>
              <w:pStyle w:val="340"/>
              <w:spacing w:before="64" w:line="220" w:lineRule="auto"/>
              <w:ind w:left="28"/>
              <w:rPr>
                <w:sz w:val="22"/>
                <w:szCs w:val="22"/>
              </w:rPr>
            </w:pPr>
            <w:r>
              <w:rPr>
                <w:spacing w:val="-3"/>
                <w:sz w:val="22"/>
                <w:szCs w:val="22"/>
              </w:rPr>
              <w:t>开元街华</w:t>
            </w:r>
          </w:p>
          <w:p w14:paraId="012C6A8C">
            <w:pPr>
              <w:pStyle w:val="340"/>
              <w:spacing w:before="49" w:line="221" w:lineRule="auto"/>
              <w:ind w:left="47"/>
              <w:rPr>
                <w:sz w:val="22"/>
                <w:szCs w:val="22"/>
              </w:rPr>
            </w:pPr>
            <w:r>
              <w:rPr>
                <w:spacing w:val="-7"/>
                <w:sz w:val="22"/>
                <w:szCs w:val="22"/>
              </w:rPr>
              <w:t>山医院对</w:t>
            </w:r>
          </w:p>
          <w:p w14:paraId="3A2B5864">
            <w:pPr>
              <w:pStyle w:val="340"/>
              <w:spacing w:before="48" w:line="216" w:lineRule="auto"/>
              <w:ind w:left="357"/>
              <w:rPr>
                <w:sz w:val="22"/>
                <w:szCs w:val="22"/>
              </w:rPr>
            </w:pPr>
            <w:r>
              <w:rPr>
                <w:sz w:val="22"/>
                <w:szCs w:val="22"/>
              </w:rPr>
              <w:t>面</w:t>
            </w:r>
          </w:p>
        </w:tc>
        <w:tc>
          <w:tcPr>
            <w:tcW w:w="925" w:type="dxa"/>
          </w:tcPr>
          <w:p w14:paraId="4EFABDAD">
            <w:pPr>
              <w:spacing w:line="302" w:lineRule="auto"/>
              <w:rPr>
                <w:rFonts w:ascii="Arial"/>
              </w:rPr>
            </w:pPr>
          </w:p>
          <w:p w14:paraId="414D2223">
            <w:pPr>
              <w:pStyle w:val="340"/>
              <w:spacing w:before="72" w:line="220" w:lineRule="auto"/>
              <w:ind w:left="26"/>
              <w:rPr>
                <w:spacing w:val="-2"/>
                <w:sz w:val="22"/>
                <w:szCs w:val="22"/>
              </w:rPr>
            </w:pPr>
            <w:r>
              <w:rPr>
                <w:spacing w:val="-2"/>
                <w:sz w:val="22"/>
                <w:szCs w:val="22"/>
              </w:rPr>
              <w:t>桐君街道</w:t>
            </w:r>
          </w:p>
        </w:tc>
        <w:tc>
          <w:tcPr>
            <w:tcW w:w="887" w:type="dxa"/>
          </w:tcPr>
          <w:p w14:paraId="515ED7CD">
            <w:pPr>
              <w:spacing w:line="337" w:lineRule="auto"/>
              <w:rPr>
                <w:rFonts w:ascii="Arial"/>
              </w:rPr>
            </w:pPr>
          </w:p>
          <w:p w14:paraId="52AF0CC0">
            <w:pPr>
              <w:pStyle w:val="340"/>
              <w:spacing w:before="71" w:line="184" w:lineRule="auto"/>
              <w:ind w:left="227"/>
              <w:rPr>
                <w:spacing w:val="-2"/>
                <w:sz w:val="22"/>
                <w:szCs w:val="22"/>
              </w:rPr>
            </w:pPr>
            <w:r>
              <w:rPr>
                <w:spacing w:val="-2"/>
                <w:sz w:val="22"/>
                <w:szCs w:val="22"/>
              </w:rPr>
              <w:t>47.6</w:t>
            </w:r>
          </w:p>
        </w:tc>
        <w:tc>
          <w:tcPr>
            <w:tcW w:w="474" w:type="dxa"/>
          </w:tcPr>
          <w:p w14:paraId="49C5B06F">
            <w:pPr>
              <w:spacing w:line="339" w:lineRule="auto"/>
              <w:rPr>
                <w:rFonts w:ascii="Arial"/>
              </w:rPr>
            </w:pPr>
          </w:p>
          <w:p w14:paraId="733BC858">
            <w:pPr>
              <w:pStyle w:val="340"/>
              <w:spacing w:before="71" w:line="182" w:lineRule="auto"/>
              <w:ind w:left="193"/>
              <w:rPr>
                <w:sz w:val="22"/>
                <w:szCs w:val="22"/>
              </w:rPr>
            </w:pPr>
            <w:r>
              <w:rPr>
                <w:sz w:val="22"/>
                <w:szCs w:val="22"/>
              </w:rPr>
              <w:t>5</w:t>
            </w:r>
          </w:p>
        </w:tc>
        <w:tc>
          <w:tcPr>
            <w:tcW w:w="474" w:type="dxa"/>
          </w:tcPr>
          <w:p w14:paraId="561F0C1A">
            <w:pPr>
              <w:rPr>
                <w:rFonts w:ascii="Arial"/>
              </w:rPr>
            </w:pPr>
          </w:p>
        </w:tc>
        <w:tc>
          <w:tcPr>
            <w:tcW w:w="474" w:type="dxa"/>
          </w:tcPr>
          <w:p w14:paraId="657EB949">
            <w:pPr>
              <w:spacing w:line="337" w:lineRule="auto"/>
              <w:rPr>
                <w:rFonts w:ascii="Arial"/>
              </w:rPr>
            </w:pPr>
          </w:p>
          <w:p w14:paraId="340EE638">
            <w:pPr>
              <w:pStyle w:val="340"/>
              <w:spacing w:before="71" w:line="184" w:lineRule="auto"/>
              <w:ind w:left="193"/>
              <w:rPr>
                <w:sz w:val="22"/>
                <w:szCs w:val="22"/>
              </w:rPr>
            </w:pPr>
            <w:r>
              <w:rPr>
                <w:sz w:val="22"/>
                <w:szCs w:val="22"/>
              </w:rPr>
              <w:t>3</w:t>
            </w:r>
          </w:p>
        </w:tc>
        <w:tc>
          <w:tcPr>
            <w:tcW w:w="477" w:type="dxa"/>
          </w:tcPr>
          <w:p w14:paraId="5454ED3C">
            <w:pPr>
              <w:rPr>
                <w:rFonts w:ascii="Arial"/>
              </w:rPr>
            </w:pPr>
          </w:p>
        </w:tc>
        <w:tc>
          <w:tcPr>
            <w:tcW w:w="680" w:type="dxa"/>
          </w:tcPr>
          <w:p w14:paraId="481F98EF">
            <w:pPr>
              <w:rPr>
                <w:rFonts w:ascii="Arial"/>
              </w:rPr>
            </w:pPr>
          </w:p>
        </w:tc>
        <w:tc>
          <w:tcPr>
            <w:tcW w:w="1303" w:type="dxa"/>
          </w:tcPr>
          <w:p w14:paraId="1C96ED94">
            <w:pPr>
              <w:rPr>
                <w:rFonts w:ascii="Arial"/>
              </w:rPr>
            </w:pPr>
          </w:p>
        </w:tc>
        <w:tc>
          <w:tcPr>
            <w:tcW w:w="474" w:type="dxa"/>
          </w:tcPr>
          <w:p w14:paraId="773170BD">
            <w:pPr>
              <w:spacing w:line="337" w:lineRule="auto"/>
              <w:rPr>
                <w:rFonts w:ascii="Arial"/>
              </w:rPr>
            </w:pPr>
          </w:p>
          <w:p w14:paraId="48BC4FC6">
            <w:pPr>
              <w:pStyle w:val="340"/>
              <w:spacing w:before="71" w:line="184" w:lineRule="auto"/>
              <w:ind w:left="194"/>
              <w:rPr>
                <w:sz w:val="22"/>
                <w:szCs w:val="22"/>
              </w:rPr>
            </w:pPr>
            <w:r>
              <w:rPr>
                <w:sz w:val="22"/>
                <w:szCs w:val="22"/>
              </w:rPr>
              <w:t>3</w:t>
            </w:r>
          </w:p>
        </w:tc>
        <w:tc>
          <w:tcPr>
            <w:tcW w:w="474" w:type="dxa"/>
          </w:tcPr>
          <w:p w14:paraId="6D218FF2">
            <w:pPr>
              <w:rPr>
                <w:rFonts w:ascii="Arial"/>
              </w:rPr>
            </w:pPr>
          </w:p>
        </w:tc>
        <w:tc>
          <w:tcPr>
            <w:tcW w:w="1301" w:type="dxa"/>
          </w:tcPr>
          <w:p w14:paraId="4066554C">
            <w:pPr>
              <w:rPr>
                <w:rFonts w:ascii="Arial"/>
              </w:rPr>
            </w:pPr>
          </w:p>
        </w:tc>
        <w:tc>
          <w:tcPr>
            <w:tcW w:w="474" w:type="dxa"/>
          </w:tcPr>
          <w:p w14:paraId="383FA22A">
            <w:pPr>
              <w:rPr>
                <w:rFonts w:ascii="Arial"/>
              </w:rPr>
            </w:pPr>
          </w:p>
        </w:tc>
        <w:tc>
          <w:tcPr>
            <w:tcW w:w="477" w:type="dxa"/>
          </w:tcPr>
          <w:p w14:paraId="5E464C52">
            <w:pPr>
              <w:rPr>
                <w:rFonts w:ascii="Arial"/>
              </w:rPr>
            </w:pPr>
          </w:p>
        </w:tc>
        <w:tc>
          <w:tcPr>
            <w:tcW w:w="474" w:type="dxa"/>
          </w:tcPr>
          <w:p w14:paraId="7D97255F">
            <w:pPr>
              <w:rPr>
                <w:rFonts w:ascii="Arial"/>
              </w:rPr>
            </w:pPr>
          </w:p>
        </w:tc>
        <w:tc>
          <w:tcPr>
            <w:tcW w:w="477" w:type="dxa"/>
          </w:tcPr>
          <w:p w14:paraId="5796D7A2">
            <w:pPr>
              <w:rPr>
                <w:rFonts w:ascii="Arial"/>
              </w:rPr>
            </w:pPr>
          </w:p>
        </w:tc>
        <w:tc>
          <w:tcPr>
            <w:tcW w:w="474" w:type="dxa"/>
          </w:tcPr>
          <w:p w14:paraId="178C6981">
            <w:pPr>
              <w:spacing w:line="336" w:lineRule="auto"/>
              <w:rPr>
                <w:rFonts w:ascii="Arial"/>
              </w:rPr>
            </w:pPr>
          </w:p>
          <w:p w14:paraId="751F985D">
            <w:pPr>
              <w:pStyle w:val="340"/>
              <w:spacing w:before="72" w:line="184" w:lineRule="auto"/>
              <w:ind w:left="207"/>
              <w:rPr>
                <w:sz w:val="22"/>
                <w:szCs w:val="22"/>
              </w:rPr>
            </w:pPr>
            <w:r>
              <w:rPr>
                <w:sz w:val="22"/>
                <w:szCs w:val="22"/>
              </w:rPr>
              <w:t>1</w:t>
            </w:r>
          </w:p>
        </w:tc>
        <w:tc>
          <w:tcPr>
            <w:tcW w:w="477" w:type="dxa"/>
          </w:tcPr>
          <w:p w14:paraId="3F5EDC03">
            <w:pPr>
              <w:rPr>
                <w:rFonts w:ascii="Arial"/>
              </w:rPr>
            </w:pPr>
          </w:p>
        </w:tc>
        <w:tc>
          <w:tcPr>
            <w:tcW w:w="474" w:type="dxa"/>
          </w:tcPr>
          <w:p w14:paraId="0A760933">
            <w:pPr>
              <w:spacing w:line="336" w:lineRule="auto"/>
              <w:rPr>
                <w:rFonts w:ascii="Arial"/>
              </w:rPr>
            </w:pPr>
          </w:p>
          <w:p w14:paraId="67BBA3C8">
            <w:pPr>
              <w:pStyle w:val="340"/>
              <w:spacing w:before="72" w:line="184" w:lineRule="auto"/>
              <w:ind w:left="206"/>
              <w:rPr>
                <w:sz w:val="22"/>
                <w:szCs w:val="22"/>
              </w:rPr>
            </w:pPr>
            <w:r>
              <w:rPr>
                <w:sz w:val="22"/>
                <w:szCs w:val="22"/>
              </w:rPr>
              <w:t>1</w:t>
            </w:r>
          </w:p>
        </w:tc>
        <w:tc>
          <w:tcPr>
            <w:tcW w:w="477" w:type="dxa"/>
          </w:tcPr>
          <w:p w14:paraId="36B98E00">
            <w:pPr>
              <w:rPr>
                <w:rFonts w:ascii="Arial"/>
              </w:rPr>
            </w:pPr>
          </w:p>
        </w:tc>
        <w:tc>
          <w:tcPr>
            <w:tcW w:w="491" w:type="dxa"/>
          </w:tcPr>
          <w:p w14:paraId="4C78593F">
            <w:pPr>
              <w:spacing w:line="337" w:lineRule="auto"/>
              <w:rPr>
                <w:rFonts w:ascii="Arial"/>
              </w:rPr>
            </w:pPr>
          </w:p>
          <w:p w14:paraId="7A03441A">
            <w:pPr>
              <w:pStyle w:val="340"/>
              <w:spacing w:before="71" w:line="184" w:lineRule="auto"/>
              <w:ind w:left="157"/>
              <w:rPr>
                <w:spacing w:val="-13"/>
                <w:sz w:val="22"/>
                <w:szCs w:val="22"/>
              </w:rPr>
            </w:pPr>
            <w:r>
              <w:rPr>
                <w:spacing w:val="-13"/>
                <w:sz w:val="22"/>
                <w:szCs w:val="22"/>
              </w:rPr>
              <w:t>13</w:t>
            </w:r>
          </w:p>
        </w:tc>
      </w:tr>
    </w:tbl>
    <w:p w14:paraId="3EE4FF62">
      <w:pPr>
        <w:rPr>
          <w:rFonts w:ascii="Arial"/>
        </w:rPr>
      </w:pPr>
    </w:p>
    <w:p w14:paraId="6D106E48">
      <w:pPr>
        <w:rPr>
          <w:rFonts w:ascii="Arial" w:hAnsi="Arial" w:eastAsia="Arial" w:cs="Arial"/>
          <w:szCs w:val="21"/>
        </w:rPr>
        <w:sectPr>
          <w:footerReference r:id="rId9" w:type="default"/>
          <w:pgSz w:w="16839" w:h="11906"/>
          <w:pgMar w:top="1012" w:right="848" w:bottom="1170" w:left="1420" w:header="0" w:footer="956" w:gutter="0"/>
          <w:cols w:space="720" w:num="1"/>
        </w:sectPr>
      </w:pPr>
    </w:p>
    <w:p w14:paraId="293E9615">
      <w:pPr>
        <w:spacing w:before="21"/>
      </w:pPr>
    </w:p>
    <w:tbl>
      <w:tblPr>
        <w:tblStyle w:val="965"/>
        <w:tblpPr w:leftFromText="180" w:rightFromText="180" w:vertAnchor="text" w:horzAnchor="page" w:tblpX="1437" w:tblpY="35"/>
        <w:tblOverlap w:val="never"/>
        <w:tblW w:w="145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924"/>
        <w:gridCol w:w="924"/>
        <w:gridCol w:w="925"/>
        <w:gridCol w:w="887"/>
        <w:gridCol w:w="474"/>
        <w:gridCol w:w="474"/>
        <w:gridCol w:w="474"/>
        <w:gridCol w:w="477"/>
        <w:gridCol w:w="680"/>
        <w:gridCol w:w="1303"/>
        <w:gridCol w:w="474"/>
        <w:gridCol w:w="474"/>
        <w:gridCol w:w="1301"/>
        <w:gridCol w:w="474"/>
        <w:gridCol w:w="477"/>
        <w:gridCol w:w="474"/>
        <w:gridCol w:w="477"/>
        <w:gridCol w:w="474"/>
        <w:gridCol w:w="477"/>
        <w:gridCol w:w="474"/>
        <w:gridCol w:w="477"/>
        <w:gridCol w:w="491"/>
      </w:tblGrid>
      <w:tr w14:paraId="76A6F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78" w:type="dxa"/>
          </w:tcPr>
          <w:p w14:paraId="727214D3">
            <w:pPr>
              <w:spacing w:line="336" w:lineRule="auto"/>
              <w:rPr>
                <w:rFonts w:ascii="Arial"/>
              </w:rPr>
            </w:pPr>
          </w:p>
          <w:p w14:paraId="50DA45C6">
            <w:pPr>
              <w:pStyle w:val="340"/>
              <w:spacing w:before="72" w:line="184" w:lineRule="auto"/>
              <w:ind w:left="152"/>
              <w:rPr>
                <w:sz w:val="22"/>
                <w:szCs w:val="22"/>
              </w:rPr>
            </w:pPr>
            <w:r>
              <w:rPr>
                <w:rFonts w:hint="eastAsia"/>
                <w:spacing w:val="-13"/>
                <w:sz w:val="22"/>
                <w:szCs w:val="22"/>
              </w:rPr>
              <w:t>8</w:t>
            </w:r>
          </w:p>
        </w:tc>
        <w:tc>
          <w:tcPr>
            <w:tcW w:w="924" w:type="dxa"/>
          </w:tcPr>
          <w:p w14:paraId="416BAEA4">
            <w:pPr>
              <w:pStyle w:val="340"/>
              <w:spacing w:before="219" w:line="250" w:lineRule="auto"/>
              <w:ind w:left="252" w:right="21" w:hanging="228"/>
              <w:rPr>
                <w:sz w:val="22"/>
                <w:szCs w:val="22"/>
              </w:rPr>
            </w:pPr>
            <w:r>
              <w:rPr>
                <w:spacing w:val="-2"/>
                <w:sz w:val="22"/>
                <w:szCs w:val="22"/>
              </w:rPr>
              <w:t>桐君广场</w:t>
            </w:r>
            <w:r>
              <w:rPr>
                <w:sz w:val="22"/>
                <w:szCs w:val="22"/>
              </w:rPr>
              <w:t xml:space="preserve"> </w:t>
            </w:r>
            <w:r>
              <w:rPr>
                <w:spacing w:val="-7"/>
                <w:sz w:val="22"/>
                <w:szCs w:val="22"/>
              </w:rPr>
              <w:t>公厕</w:t>
            </w:r>
          </w:p>
        </w:tc>
        <w:tc>
          <w:tcPr>
            <w:tcW w:w="924" w:type="dxa"/>
          </w:tcPr>
          <w:p w14:paraId="4E02442E">
            <w:pPr>
              <w:pStyle w:val="340"/>
              <w:spacing w:before="65" w:line="248" w:lineRule="auto"/>
              <w:ind w:left="26" w:right="18" w:firstLine="1"/>
              <w:rPr>
                <w:sz w:val="22"/>
                <w:szCs w:val="22"/>
              </w:rPr>
            </w:pPr>
            <w:r>
              <w:rPr>
                <w:spacing w:val="-3"/>
                <w:sz w:val="22"/>
                <w:szCs w:val="22"/>
              </w:rPr>
              <w:t>开元街、</w:t>
            </w:r>
            <w:r>
              <w:rPr>
                <w:spacing w:val="2"/>
                <w:sz w:val="22"/>
                <w:szCs w:val="22"/>
              </w:rPr>
              <w:t xml:space="preserve"> </w:t>
            </w:r>
            <w:r>
              <w:rPr>
                <w:spacing w:val="-2"/>
                <w:sz w:val="22"/>
                <w:szCs w:val="22"/>
              </w:rPr>
              <w:t>桐君广场</w:t>
            </w:r>
          </w:p>
          <w:p w14:paraId="06E41820">
            <w:pPr>
              <w:pStyle w:val="340"/>
              <w:spacing w:before="31" w:line="216" w:lineRule="auto"/>
              <w:ind w:left="361"/>
              <w:rPr>
                <w:sz w:val="22"/>
                <w:szCs w:val="22"/>
              </w:rPr>
            </w:pPr>
            <w:r>
              <w:rPr>
                <w:sz w:val="22"/>
                <w:szCs w:val="22"/>
              </w:rPr>
              <w:t>旁</w:t>
            </w:r>
          </w:p>
        </w:tc>
        <w:tc>
          <w:tcPr>
            <w:tcW w:w="925" w:type="dxa"/>
          </w:tcPr>
          <w:p w14:paraId="41D69299">
            <w:pPr>
              <w:spacing w:line="302" w:lineRule="auto"/>
              <w:rPr>
                <w:rFonts w:ascii="Arial"/>
              </w:rPr>
            </w:pPr>
          </w:p>
          <w:p w14:paraId="31CCB1E9">
            <w:pPr>
              <w:pStyle w:val="340"/>
              <w:spacing w:before="72" w:line="220" w:lineRule="auto"/>
              <w:ind w:left="26"/>
              <w:rPr>
                <w:sz w:val="22"/>
                <w:szCs w:val="22"/>
              </w:rPr>
            </w:pPr>
            <w:r>
              <w:rPr>
                <w:spacing w:val="-2"/>
                <w:sz w:val="22"/>
                <w:szCs w:val="22"/>
              </w:rPr>
              <w:t>桐君街道</w:t>
            </w:r>
          </w:p>
        </w:tc>
        <w:tc>
          <w:tcPr>
            <w:tcW w:w="887" w:type="dxa"/>
          </w:tcPr>
          <w:p w14:paraId="562D7010">
            <w:pPr>
              <w:spacing w:line="337" w:lineRule="auto"/>
              <w:rPr>
                <w:rFonts w:ascii="Arial"/>
              </w:rPr>
            </w:pPr>
          </w:p>
          <w:p w14:paraId="0C478913">
            <w:pPr>
              <w:pStyle w:val="340"/>
              <w:spacing w:before="71" w:line="184" w:lineRule="auto"/>
              <w:ind w:left="177"/>
              <w:rPr>
                <w:sz w:val="22"/>
                <w:szCs w:val="22"/>
              </w:rPr>
            </w:pPr>
            <w:r>
              <w:rPr>
                <w:spacing w:val="-3"/>
                <w:sz w:val="22"/>
                <w:szCs w:val="22"/>
              </w:rPr>
              <w:t>52.65</w:t>
            </w:r>
          </w:p>
        </w:tc>
        <w:tc>
          <w:tcPr>
            <w:tcW w:w="474" w:type="dxa"/>
          </w:tcPr>
          <w:p w14:paraId="2767A697">
            <w:pPr>
              <w:spacing w:line="336" w:lineRule="auto"/>
              <w:rPr>
                <w:rFonts w:ascii="Arial"/>
              </w:rPr>
            </w:pPr>
          </w:p>
          <w:p w14:paraId="4E1A825E">
            <w:pPr>
              <w:pStyle w:val="340"/>
              <w:spacing w:before="72" w:line="184" w:lineRule="auto"/>
              <w:ind w:left="191"/>
              <w:rPr>
                <w:sz w:val="22"/>
                <w:szCs w:val="22"/>
              </w:rPr>
            </w:pPr>
            <w:r>
              <w:rPr>
                <w:sz w:val="22"/>
                <w:szCs w:val="22"/>
              </w:rPr>
              <w:t>2</w:t>
            </w:r>
          </w:p>
        </w:tc>
        <w:tc>
          <w:tcPr>
            <w:tcW w:w="474" w:type="dxa"/>
          </w:tcPr>
          <w:p w14:paraId="1E4E3A16">
            <w:pPr>
              <w:spacing w:line="336" w:lineRule="auto"/>
              <w:rPr>
                <w:rFonts w:ascii="Arial"/>
              </w:rPr>
            </w:pPr>
          </w:p>
          <w:p w14:paraId="3074DEA3">
            <w:pPr>
              <w:pStyle w:val="340"/>
              <w:spacing w:before="72" w:line="184" w:lineRule="auto"/>
              <w:ind w:left="203"/>
              <w:rPr>
                <w:sz w:val="22"/>
                <w:szCs w:val="22"/>
              </w:rPr>
            </w:pPr>
            <w:r>
              <w:rPr>
                <w:sz w:val="22"/>
                <w:szCs w:val="22"/>
              </w:rPr>
              <w:t>1</w:t>
            </w:r>
          </w:p>
        </w:tc>
        <w:tc>
          <w:tcPr>
            <w:tcW w:w="474" w:type="dxa"/>
          </w:tcPr>
          <w:p w14:paraId="37248451">
            <w:pPr>
              <w:spacing w:line="337" w:lineRule="auto"/>
              <w:rPr>
                <w:rFonts w:ascii="Arial"/>
              </w:rPr>
            </w:pPr>
          </w:p>
          <w:p w14:paraId="43108E58">
            <w:pPr>
              <w:pStyle w:val="340"/>
              <w:spacing w:before="71" w:line="184" w:lineRule="auto"/>
              <w:ind w:left="193"/>
              <w:rPr>
                <w:sz w:val="22"/>
                <w:szCs w:val="22"/>
              </w:rPr>
            </w:pPr>
            <w:r>
              <w:rPr>
                <w:sz w:val="22"/>
                <w:szCs w:val="22"/>
              </w:rPr>
              <w:t>3</w:t>
            </w:r>
          </w:p>
        </w:tc>
        <w:tc>
          <w:tcPr>
            <w:tcW w:w="477" w:type="dxa"/>
          </w:tcPr>
          <w:p w14:paraId="73C2468A">
            <w:pPr>
              <w:rPr>
                <w:rFonts w:ascii="Arial"/>
              </w:rPr>
            </w:pPr>
          </w:p>
        </w:tc>
        <w:tc>
          <w:tcPr>
            <w:tcW w:w="680" w:type="dxa"/>
          </w:tcPr>
          <w:p w14:paraId="4BDFCCFE">
            <w:pPr>
              <w:rPr>
                <w:rFonts w:ascii="Arial"/>
              </w:rPr>
            </w:pPr>
          </w:p>
        </w:tc>
        <w:tc>
          <w:tcPr>
            <w:tcW w:w="1303" w:type="dxa"/>
          </w:tcPr>
          <w:p w14:paraId="76001B40">
            <w:pPr>
              <w:spacing w:line="336" w:lineRule="auto"/>
              <w:rPr>
                <w:rFonts w:ascii="Arial"/>
              </w:rPr>
            </w:pPr>
          </w:p>
          <w:p w14:paraId="7479331C">
            <w:pPr>
              <w:pStyle w:val="340"/>
              <w:spacing w:before="72" w:line="184" w:lineRule="auto"/>
              <w:ind w:left="618"/>
              <w:rPr>
                <w:sz w:val="22"/>
                <w:szCs w:val="22"/>
              </w:rPr>
            </w:pPr>
            <w:r>
              <w:rPr>
                <w:sz w:val="22"/>
                <w:szCs w:val="22"/>
              </w:rPr>
              <w:t>1</w:t>
            </w:r>
          </w:p>
        </w:tc>
        <w:tc>
          <w:tcPr>
            <w:tcW w:w="474" w:type="dxa"/>
          </w:tcPr>
          <w:p w14:paraId="6E72FB5C">
            <w:pPr>
              <w:spacing w:line="339" w:lineRule="auto"/>
              <w:rPr>
                <w:rFonts w:ascii="Arial"/>
              </w:rPr>
            </w:pPr>
          </w:p>
          <w:p w14:paraId="1DB858E2">
            <w:pPr>
              <w:pStyle w:val="340"/>
              <w:spacing w:before="71" w:line="182" w:lineRule="auto"/>
              <w:ind w:left="194"/>
              <w:rPr>
                <w:sz w:val="22"/>
                <w:szCs w:val="22"/>
              </w:rPr>
            </w:pPr>
            <w:r>
              <w:rPr>
                <w:sz w:val="22"/>
                <w:szCs w:val="22"/>
              </w:rPr>
              <w:t>5</w:t>
            </w:r>
          </w:p>
        </w:tc>
        <w:tc>
          <w:tcPr>
            <w:tcW w:w="474" w:type="dxa"/>
          </w:tcPr>
          <w:p w14:paraId="684F2341">
            <w:pPr>
              <w:spacing w:line="336" w:lineRule="auto"/>
              <w:rPr>
                <w:rFonts w:ascii="Arial"/>
              </w:rPr>
            </w:pPr>
          </w:p>
          <w:p w14:paraId="07D0A00C">
            <w:pPr>
              <w:pStyle w:val="340"/>
              <w:spacing w:before="72" w:line="184" w:lineRule="auto"/>
              <w:ind w:left="204"/>
              <w:rPr>
                <w:sz w:val="22"/>
                <w:szCs w:val="22"/>
              </w:rPr>
            </w:pPr>
            <w:r>
              <w:rPr>
                <w:sz w:val="22"/>
                <w:szCs w:val="22"/>
              </w:rPr>
              <w:t>1</w:t>
            </w:r>
          </w:p>
        </w:tc>
        <w:tc>
          <w:tcPr>
            <w:tcW w:w="1301" w:type="dxa"/>
          </w:tcPr>
          <w:p w14:paraId="33F9B989">
            <w:pPr>
              <w:rPr>
                <w:rFonts w:ascii="Arial"/>
              </w:rPr>
            </w:pPr>
          </w:p>
        </w:tc>
        <w:tc>
          <w:tcPr>
            <w:tcW w:w="474" w:type="dxa"/>
          </w:tcPr>
          <w:p w14:paraId="2005EAC9">
            <w:pPr>
              <w:rPr>
                <w:rFonts w:ascii="Arial"/>
              </w:rPr>
            </w:pPr>
          </w:p>
        </w:tc>
        <w:tc>
          <w:tcPr>
            <w:tcW w:w="477" w:type="dxa"/>
          </w:tcPr>
          <w:p w14:paraId="7A5AF0F7">
            <w:pPr>
              <w:rPr>
                <w:rFonts w:ascii="Arial"/>
              </w:rPr>
            </w:pPr>
          </w:p>
        </w:tc>
        <w:tc>
          <w:tcPr>
            <w:tcW w:w="474" w:type="dxa"/>
          </w:tcPr>
          <w:p w14:paraId="794628CC">
            <w:pPr>
              <w:rPr>
                <w:rFonts w:ascii="Arial"/>
              </w:rPr>
            </w:pPr>
          </w:p>
        </w:tc>
        <w:tc>
          <w:tcPr>
            <w:tcW w:w="477" w:type="dxa"/>
          </w:tcPr>
          <w:p w14:paraId="34CAA2E0">
            <w:pPr>
              <w:rPr>
                <w:rFonts w:ascii="Arial"/>
              </w:rPr>
            </w:pPr>
          </w:p>
        </w:tc>
        <w:tc>
          <w:tcPr>
            <w:tcW w:w="474" w:type="dxa"/>
          </w:tcPr>
          <w:p w14:paraId="4605E698">
            <w:pPr>
              <w:rPr>
                <w:rFonts w:ascii="Arial"/>
              </w:rPr>
            </w:pPr>
          </w:p>
        </w:tc>
        <w:tc>
          <w:tcPr>
            <w:tcW w:w="477" w:type="dxa"/>
          </w:tcPr>
          <w:p w14:paraId="373F570B">
            <w:pPr>
              <w:rPr>
                <w:rFonts w:ascii="Arial"/>
              </w:rPr>
            </w:pPr>
          </w:p>
        </w:tc>
        <w:tc>
          <w:tcPr>
            <w:tcW w:w="474" w:type="dxa"/>
          </w:tcPr>
          <w:p w14:paraId="77DBB6AB">
            <w:pPr>
              <w:rPr>
                <w:rFonts w:ascii="Arial"/>
              </w:rPr>
            </w:pPr>
          </w:p>
        </w:tc>
        <w:tc>
          <w:tcPr>
            <w:tcW w:w="477" w:type="dxa"/>
          </w:tcPr>
          <w:p w14:paraId="367897DD">
            <w:pPr>
              <w:rPr>
                <w:rFonts w:ascii="Arial"/>
              </w:rPr>
            </w:pPr>
          </w:p>
        </w:tc>
        <w:tc>
          <w:tcPr>
            <w:tcW w:w="491" w:type="dxa"/>
          </w:tcPr>
          <w:p w14:paraId="7BE8F143">
            <w:pPr>
              <w:spacing w:line="337" w:lineRule="auto"/>
              <w:rPr>
                <w:rFonts w:ascii="Arial"/>
              </w:rPr>
            </w:pPr>
          </w:p>
          <w:p w14:paraId="0BAEC202">
            <w:pPr>
              <w:pStyle w:val="340"/>
              <w:spacing w:before="71" w:line="184" w:lineRule="auto"/>
              <w:ind w:left="157"/>
              <w:rPr>
                <w:sz w:val="22"/>
                <w:szCs w:val="22"/>
              </w:rPr>
            </w:pPr>
            <w:r>
              <w:rPr>
                <w:spacing w:val="-13"/>
                <w:sz w:val="22"/>
                <w:szCs w:val="22"/>
              </w:rPr>
              <w:t>13</w:t>
            </w:r>
          </w:p>
        </w:tc>
      </w:tr>
      <w:tr w14:paraId="002F2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478" w:type="dxa"/>
          </w:tcPr>
          <w:p w14:paraId="0B27730F">
            <w:pPr>
              <w:spacing w:line="319" w:lineRule="auto"/>
              <w:rPr>
                <w:rFonts w:ascii="Arial"/>
              </w:rPr>
            </w:pPr>
          </w:p>
          <w:p w14:paraId="1769B057">
            <w:pPr>
              <w:pStyle w:val="340"/>
              <w:spacing w:before="71" w:line="184" w:lineRule="auto"/>
              <w:ind w:left="152"/>
              <w:rPr>
                <w:sz w:val="22"/>
                <w:szCs w:val="22"/>
              </w:rPr>
            </w:pPr>
            <w:r>
              <w:rPr>
                <w:rFonts w:hint="eastAsia"/>
                <w:spacing w:val="-13"/>
                <w:sz w:val="22"/>
                <w:szCs w:val="22"/>
              </w:rPr>
              <w:t>9</w:t>
            </w:r>
          </w:p>
        </w:tc>
        <w:tc>
          <w:tcPr>
            <w:tcW w:w="924" w:type="dxa"/>
          </w:tcPr>
          <w:p w14:paraId="0F5677BD">
            <w:pPr>
              <w:pStyle w:val="340"/>
              <w:spacing w:before="201" w:line="250" w:lineRule="auto"/>
              <w:ind w:left="252" w:right="21" w:hanging="227"/>
              <w:rPr>
                <w:sz w:val="22"/>
                <w:szCs w:val="22"/>
              </w:rPr>
            </w:pPr>
            <w:r>
              <w:rPr>
                <w:spacing w:val="-2"/>
                <w:sz w:val="22"/>
                <w:szCs w:val="22"/>
              </w:rPr>
              <w:t>体育场路</w:t>
            </w:r>
            <w:r>
              <w:rPr>
                <w:sz w:val="22"/>
                <w:szCs w:val="22"/>
              </w:rPr>
              <w:t xml:space="preserve"> </w:t>
            </w:r>
            <w:r>
              <w:rPr>
                <w:spacing w:val="-7"/>
                <w:sz w:val="22"/>
                <w:szCs w:val="22"/>
              </w:rPr>
              <w:t>公厕</w:t>
            </w:r>
          </w:p>
        </w:tc>
        <w:tc>
          <w:tcPr>
            <w:tcW w:w="924" w:type="dxa"/>
          </w:tcPr>
          <w:p w14:paraId="2123EA42">
            <w:pPr>
              <w:pStyle w:val="340"/>
              <w:spacing w:before="201" w:line="249" w:lineRule="auto"/>
              <w:ind w:left="29" w:right="18" w:hanging="2"/>
              <w:rPr>
                <w:sz w:val="22"/>
                <w:szCs w:val="22"/>
              </w:rPr>
            </w:pPr>
            <w:r>
              <w:rPr>
                <w:spacing w:val="-2"/>
                <w:sz w:val="22"/>
                <w:szCs w:val="22"/>
              </w:rPr>
              <w:t>体育场路</w:t>
            </w:r>
            <w:r>
              <w:rPr>
                <w:sz w:val="22"/>
                <w:szCs w:val="22"/>
              </w:rPr>
              <w:t xml:space="preserve"> </w:t>
            </w:r>
            <w:r>
              <w:rPr>
                <w:spacing w:val="-3"/>
                <w:sz w:val="22"/>
                <w:szCs w:val="22"/>
              </w:rPr>
              <w:t>建行后面</w:t>
            </w:r>
          </w:p>
        </w:tc>
        <w:tc>
          <w:tcPr>
            <w:tcW w:w="925" w:type="dxa"/>
          </w:tcPr>
          <w:p w14:paraId="7F8A703E">
            <w:pPr>
              <w:spacing w:line="285" w:lineRule="auto"/>
              <w:rPr>
                <w:rFonts w:ascii="Arial"/>
              </w:rPr>
            </w:pPr>
          </w:p>
          <w:p w14:paraId="0BCBAA30">
            <w:pPr>
              <w:pStyle w:val="340"/>
              <w:spacing w:before="71" w:line="220" w:lineRule="auto"/>
              <w:ind w:left="26"/>
              <w:rPr>
                <w:sz w:val="22"/>
                <w:szCs w:val="22"/>
              </w:rPr>
            </w:pPr>
            <w:r>
              <w:rPr>
                <w:spacing w:val="-2"/>
                <w:sz w:val="22"/>
                <w:szCs w:val="22"/>
              </w:rPr>
              <w:t>桐君街道</w:t>
            </w:r>
          </w:p>
        </w:tc>
        <w:tc>
          <w:tcPr>
            <w:tcW w:w="887" w:type="dxa"/>
          </w:tcPr>
          <w:p w14:paraId="253D04C7">
            <w:pPr>
              <w:spacing w:line="319" w:lineRule="auto"/>
              <w:rPr>
                <w:rFonts w:ascii="Arial"/>
              </w:rPr>
            </w:pPr>
          </w:p>
          <w:p w14:paraId="1A32FF23">
            <w:pPr>
              <w:pStyle w:val="340"/>
              <w:spacing w:before="71" w:line="184" w:lineRule="auto"/>
              <w:ind w:left="231"/>
              <w:rPr>
                <w:sz w:val="22"/>
                <w:szCs w:val="22"/>
              </w:rPr>
            </w:pPr>
            <w:r>
              <w:rPr>
                <w:spacing w:val="-3"/>
                <w:sz w:val="22"/>
                <w:szCs w:val="22"/>
              </w:rPr>
              <w:t>22.7</w:t>
            </w:r>
          </w:p>
        </w:tc>
        <w:tc>
          <w:tcPr>
            <w:tcW w:w="474" w:type="dxa"/>
          </w:tcPr>
          <w:p w14:paraId="16FF8472">
            <w:pPr>
              <w:spacing w:line="319" w:lineRule="auto"/>
              <w:rPr>
                <w:rFonts w:ascii="Arial"/>
              </w:rPr>
            </w:pPr>
          </w:p>
          <w:p w14:paraId="1F7C19B8">
            <w:pPr>
              <w:pStyle w:val="340"/>
              <w:spacing w:before="71" w:line="184" w:lineRule="auto"/>
              <w:ind w:left="193"/>
              <w:rPr>
                <w:sz w:val="22"/>
                <w:szCs w:val="22"/>
              </w:rPr>
            </w:pPr>
            <w:r>
              <w:rPr>
                <w:sz w:val="22"/>
                <w:szCs w:val="22"/>
              </w:rPr>
              <w:t>3</w:t>
            </w:r>
          </w:p>
        </w:tc>
        <w:tc>
          <w:tcPr>
            <w:tcW w:w="474" w:type="dxa"/>
          </w:tcPr>
          <w:p w14:paraId="296FDAAA">
            <w:pPr>
              <w:spacing w:line="319" w:lineRule="auto"/>
              <w:rPr>
                <w:rFonts w:ascii="Arial"/>
              </w:rPr>
            </w:pPr>
          </w:p>
          <w:p w14:paraId="30787894">
            <w:pPr>
              <w:pStyle w:val="340"/>
              <w:spacing w:before="71" w:line="184" w:lineRule="auto"/>
              <w:ind w:left="203"/>
              <w:rPr>
                <w:sz w:val="22"/>
                <w:szCs w:val="22"/>
              </w:rPr>
            </w:pPr>
            <w:r>
              <w:rPr>
                <w:sz w:val="22"/>
                <w:szCs w:val="22"/>
              </w:rPr>
              <w:t>1</w:t>
            </w:r>
          </w:p>
        </w:tc>
        <w:tc>
          <w:tcPr>
            <w:tcW w:w="474" w:type="dxa"/>
          </w:tcPr>
          <w:p w14:paraId="400D0488">
            <w:pPr>
              <w:spacing w:line="319" w:lineRule="auto"/>
              <w:rPr>
                <w:rFonts w:ascii="Arial"/>
              </w:rPr>
            </w:pPr>
          </w:p>
          <w:p w14:paraId="4CD341A9">
            <w:pPr>
              <w:pStyle w:val="340"/>
              <w:spacing w:before="71" w:line="184" w:lineRule="auto"/>
              <w:ind w:left="187"/>
              <w:rPr>
                <w:sz w:val="22"/>
                <w:szCs w:val="22"/>
              </w:rPr>
            </w:pPr>
            <w:r>
              <w:rPr>
                <w:sz w:val="22"/>
                <w:szCs w:val="22"/>
              </w:rPr>
              <w:t>4</w:t>
            </w:r>
          </w:p>
        </w:tc>
        <w:tc>
          <w:tcPr>
            <w:tcW w:w="477" w:type="dxa"/>
          </w:tcPr>
          <w:p w14:paraId="7EB6A25F">
            <w:pPr>
              <w:rPr>
                <w:rFonts w:ascii="Arial"/>
              </w:rPr>
            </w:pPr>
          </w:p>
        </w:tc>
        <w:tc>
          <w:tcPr>
            <w:tcW w:w="680" w:type="dxa"/>
          </w:tcPr>
          <w:p w14:paraId="2758773B">
            <w:pPr>
              <w:rPr>
                <w:rFonts w:ascii="Arial"/>
              </w:rPr>
            </w:pPr>
          </w:p>
        </w:tc>
        <w:tc>
          <w:tcPr>
            <w:tcW w:w="1303" w:type="dxa"/>
          </w:tcPr>
          <w:p w14:paraId="02E4F0E5">
            <w:pPr>
              <w:rPr>
                <w:rFonts w:ascii="Arial"/>
              </w:rPr>
            </w:pPr>
          </w:p>
        </w:tc>
        <w:tc>
          <w:tcPr>
            <w:tcW w:w="474" w:type="dxa"/>
          </w:tcPr>
          <w:p w14:paraId="662A5634">
            <w:pPr>
              <w:spacing w:line="319" w:lineRule="auto"/>
              <w:rPr>
                <w:rFonts w:ascii="Arial"/>
              </w:rPr>
            </w:pPr>
          </w:p>
          <w:p w14:paraId="72ECCED0">
            <w:pPr>
              <w:pStyle w:val="340"/>
              <w:spacing w:before="71" w:line="184" w:lineRule="auto"/>
              <w:ind w:left="206"/>
              <w:rPr>
                <w:sz w:val="22"/>
                <w:szCs w:val="22"/>
              </w:rPr>
            </w:pPr>
            <w:r>
              <w:rPr>
                <w:sz w:val="22"/>
                <w:szCs w:val="22"/>
              </w:rPr>
              <w:t>1</w:t>
            </w:r>
          </w:p>
        </w:tc>
        <w:tc>
          <w:tcPr>
            <w:tcW w:w="474" w:type="dxa"/>
          </w:tcPr>
          <w:p w14:paraId="5C4BA897">
            <w:pPr>
              <w:spacing w:line="319" w:lineRule="auto"/>
              <w:rPr>
                <w:rFonts w:ascii="Arial"/>
              </w:rPr>
            </w:pPr>
          </w:p>
          <w:p w14:paraId="64DDB100">
            <w:pPr>
              <w:pStyle w:val="340"/>
              <w:spacing w:before="71" w:line="184" w:lineRule="auto"/>
              <w:ind w:left="204"/>
              <w:rPr>
                <w:sz w:val="22"/>
                <w:szCs w:val="22"/>
              </w:rPr>
            </w:pPr>
            <w:r>
              <w:rPr>
                <w:sz w:val="22"/>
                <w:szCs w:val="22"/>
              </w:rPr>
              <w:t>1</w:t>
            </w:r>
          </w:p>
        </w:tc>
        <w:tc>
          <w:tcPr>
            <w:tcW w:w="1301" w:type="dxa"/>
          </w:tcPr>
          <w:p w14:paraId="340C2279">
            <w:pPr>
              <w:rPr>
                <w:rFonts w:ascii="Arial"/>
              </w:rPr>
            </w:pPr>
          </w:p>
        </w:tc>
        <w:tc>
          <w:tcPr>
            <w:tcW w:w="474" w:type="dxa"/>
          </w:tcPr>
          <w:p w14:paraId="43FA00AD">
            <w:pPr>
              <w:rPr>
                <w:rFonts w:ascii="Arial"/>
              </w:rPr>
            </w:pPr>
          </w:p>
        </w:tc>
        <w:tc>
          <w:tcPr>
            <w:tcW w:w="477" w:type="dxa"/>
          </w:tcPr>
          <w:p w14:paraId="12E6C47D">
            <w:pPr>
              <w:rPr>
                <w:rFonts w:ascii="Arial"/>
              </w:rPr>
            </w:pPr>
          </w:p>
        </w:tc>
        <w:tc>
          <w:tcPr>
            <w:tcW w:w="474" w:type="dxa"/>
          </w:tcPr>
          <w:p w14:paraId="06C4D6B8">
            <w:pPr>
              <w:rPr>
                <w:rFonts w:ascii="Arial"/>
              </w:rPr>
            </w:pPr>
          </w:p>
        </w:tc>
        <w:tc>
          <w:tcPr>
            <w:tcW w:w="477" w:type="dxa"/>
          </w:tcPr>
          <w:p w14:paraId="18C8B715">
            <w:pPr>
              <w:rPr>
                <w:rFonts w:ascii="Arial"/>
              </w:rPr>
            </w:pPr>
          </w:p>
        </w:tc>
        <w:tc>
          <w:tcPr>
            <w:tcW w:w="474" w:type="dxa"/>
          </w:tcPr>
          <w:p w14:paraId="79F08D91">
            <w:pPr>
              <w:rPr>
                <w:rFonts w:ascii="Arial"/>
              </w:rPr>
            </w:pPr>
          </w:p>
        </w:tc>
        <w:tc>
          <w:tcPr>
            <w:tcW w:w="477" w:type="dxa"/>
          </w:tcPr>
          <w:p w14:paraId="2CD2413A">
            <w:pPr>
              <w:rPr>
                <w:rFonts w:ascii="Arial"/>
              </w:rPr>
            </w:pPr>
          </w:p>
        </w:tc>
        <w:tc>
          <w:tcPr>
            <w:tcW w:w="474" w:type="dxa"/>
          </w:tcPr>
          <w:p w14:paraId="201903C6">
            <w:pPr>
              <w:rPr>
                <w:rFonts w:ascii="Arial"/>
              </w:rPr>
            </w:pPr>
          </w:p>
        </w:tc>
        <w:tc>
          <w:tcPr>
            <w:tcW w:w="477" w:type="dxa"/>
          </w:tcPr>
          <w:p w14:paraId="5CECE4A4">
            <w:pPr>
              <w:rPr>
                <w:rFonts w:ascii="Arial"/>
              </w:rPr>
            </w:pPr>
          </w:p>
        </w:tc>
        <w:tc>
          <w:tcPr>
            <w:tcW w:w="491" w:type="dxa"/>
          </w:tcPr>
          <w:p w14:paraId="43F2AAED">
            <w:pPr>
              <w:spacing w:line="319" w:lineRule="auto"/>
              <w:rPr>
                <w:rFonts w:ascii="Arial"/>
              </w:rPr>
            </w:pPr>
          </w:p>
          <w:p w14:paraId="55DBC930">
            <w:pPr>
              <w:pStyle w:val="340"/>
              <w:spacing w:before="71" w:line="184" w:lineRule="auto"/>
              <w:ind w:left="157"/>
              <w:rPr>
                <w:sz w:val="22"/>
                <w:szCs w:val="22"/>
              </w:rPr>
            </w:pPr>
            <w:r>
              <w:rPr>
                <w:spacing w:val="-13"/>
                <w:sz w:val="22"/>
                <w:szCs w:val="22"/>
              </w:rPr>
              <w:t>10</w:t>
            </w:r>
          </w:p>
        </w:tc>
      </w:tr>
      <w:tr w14:paraId="5F749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478" w:type="dxa"/>
          </w:tcPr>
          <w:p w14:paraId="7A416B6F">
            <w:pPr>
              <w:pStyle w:val="340"/>
              <w:spacing w:before="201" w:line="249" w:lineRule="auto"/>
              <w:ind w:right="18"/>
              <w:rPr>
                <w:spacing w:val="-2"/>
                <w:sz w:val="22"/>
                <w:szCs w:val="22"/>
              </w:rPr>
            </w:pPr>
            <w:r>
              <w:rPr>
                <w:rFonts w:hint="eastAsia"/>
                <w:spacing w:val="-2"/>
                <w:sz w:val="22"/>
                <w:szCs w:val="22"/>
              </w:rPr>
              <w:t>10</w:t>
            </w:r>
          </w:p>
        </w:tc>
        <w:tc>
          <w:tcPr>
            <w:tcW w:w="924" w:type="dxa"/>
          </w:tcPr>
          <w:p w14:paraId="717C4206">
            <w:pPr>
              <w:pStyle w:val="340"/>
              <w:spacing w:before="201" w:line="249" w:lineRule="auto"/>
              <w:ind w:left="29" w:right="18" w:hanging="2"/>
              <w:rPr>
                <w:spacing w:val="-2"/>
                <w:sz w:val="22"/>
                <w:szCs w:val="22"/>
              </w:rPr>
            </w:pPr>
            <w:r>
              <w:rPr>
                <w:rFonts w:hint="eastAsia"/>
                <w:spacing w:val="-2"/>
                <w:sz w:val="22"/>
                <w:szCs w:val="22"/>
              </w:rPr>
              <w:t>桐君苑公厕</w:t>
            </w:r>
          </w:p>
        </w:tc>
        <w:tc>
          <w:tcPr>
            <w:tcW w:w="924" w:type="dxa"/>
          </w:tcPr>
          <w:p w14:paraId="5970A6C1">
            <w:pPr>
              <w:pStyle w:val="340"/>
              <w:spacing w:before="201" w:line="249" w:lineRule="auto"/>
              <w:ind w:left="29" w:right="18" w:hanging="2"/>
              <w:rPr>
                <w:spacing w:val="-2"/>
                <w:sz w:val="22"/>
                <w:szCs w:val="22"/>
              </w:rPr>
            </w:pPr>
            <w:r>
              <w:rPr>
                <w:rFonts w:hint="eastAsia"/>
                <w:spacing w:val="-2"/>
                <w:sz w:val="22"/>
                <w:szCs w:val="22"/>
              </w:rPr>
              <w:t>中医院门口</w:t>
            </w:r>
          </w:p>
        </w:tc>
        <w:tc>
          <w:tcPr>
            <w:tcW w:w="925" w:type="dxa"/>
          </w:tcPr>
          <w:p w14:paraId="59187605">
            <w:pPr>
              <w:pStyle w:val="340"/>
              <w:spacing w:before="201" w:line="249" w:lineRule="auto"/>
              <w:ind w:left="29" w:right="18" w:hanging="2"/>
              <w:rPr>
                <w:spacing w:val="-2"/>
                <w:sz w:val="22"/>
                <w:szCs w:val="22"/>
              </w:rPr>
            </w:pPr>
            <w:r>
              <w:rPr>
                <w:spacing w:val="-2"/>
                <w:sz w:val="22"/>
                <w:szCs w:val="22"/>
              </w:rPr>
              <w:t>桐君街道</w:t>
            </w:r>
          </w:p>
        </w:tc>
        <w:tc>
          <w:tcPr>
            <w:tcW w:w="887" w:type="dxa"/>
          </w:tcPr>
          <w:p w14:paraId="27A7D843">
            <w:pPr>
              <w:pStyle w:val="340"/>
              <w:spacing w:before="201" w:line="249" w:lineRule="auto"/>
              <w:ind w:right="18" w:firstLine="216" w:firstLineChars="100"/>
              <w:rPr>
                <w:spacing w:val="-2"/>
                <w:sz w:val="22"/>
                <w:szCs w:val="22"/>
              </w:rPr>
            </w:pPr>
            <w:r>
              <w:rPr>
                <w:rFonts w:hint="eastAsia"/>
                <w:spacing w:val="-2"/>
                <w:sz w:val="22"/>
                <w:szCs w:val="22"/>
              </w:rPr>
              <w:t>50</w:t>
            </w:r>
          </w:p>
        </w:tc>
        <w:tc>
          <w:tcPr>
            <w:tcW w:w="474" w:type="dxa"/>
          </w:tcPr>
          <w:p w14:paraId="7DEF0F5A">
            <w:pPr>
              <w:pStyle w:val="340"/>
              <w:spacing w:before="71" w:line="184" w:lineRule="auto"/>
              <w:ind w:left="193"/>
              <w:rPr>
                <w:sz w:val="22"/>
                <w:szCs w:val="22"/>
              </w:rPr>
            </w:pPr>
          </w:p>
        </w:tc>
        <w:tc>
          <w:tcPr>
            <w:tcW w:w="474" w:type="dxa"/>
          </w:tcPr>
          <w:p w14:paraId="180E85D1">
            <w:pPr>
              <w:pStyle w:val="340"/>
              <w:spacing w:before="71" w:line="184" w:lineRule="auto"/>
              <w:ind w:left="203"/>
              <w:rPr>
                <w:sz w:val="22"/>
                <w:szCs w:val="22"/>
              </w:rPr>
            </w:pPr>
          </w:p>
        </w:tc>
        <w:tc>
          <w:tcPr>
            <w:tcW w:w="474" w:type="dxa"/>
          </w:tcPr>
          <w:p w14:paraId="6E6F7266">
            <w:pPr>
              <w:pStyle w:val="340"/>
              <w:spacing w:before="71" w:line="184" w:lineRule="auto"/>
              <w:ind w:left="187"/>
              <w:rPr>
                <w:sz w:val="22"/>
                <w:szCs w:val="22"/>
              </w:rPr>
            </w:pPr>
          </w:p>
        </w:tc>
        <w:tc>
          <w:tcPr>
            <w:tcW w:w="477" w:type="dxa"/>
          </w:tcPr>
          <w:p w14:paraId="5D8DC2D4">
            <w:pPr>
              <w:rPr>
                <w:rFonts w:ascii="Arial"/>
              </w:rPr>
            </w:pPr>
          </w:p>
        </w:tc>
        <w:tc>
          <w:tcPr>
            <w:tcW w:w="680" w:type="dxa"/>
          </w:tcPr>
          <w:p w14:paraId="507E21E0">
            <w:pPr>
              <w:rPr>
                <w:rFonts w:ascii="Arial"/>
              </w:rPr>
            </w:pPr>
          </w:p>
        </w:tc>
        <w:tc>
          <w:tcPr>
            <w:tcW w:w="1303" w:type="dxa"/>
          </w:tcPr>
          <w:p w14:paraId="28C1A5B1">
            <w:pPr>
              <w:rPr>
                <w:rFonts w:ascii="Arial"/>
              </w:rPr>
            </w:pPr>
          </w:p>
        </w:tc>
        <w:tc>
          <w:tcPr>
            <w:tcW w:w="474" w:type="dxa"/>
          </w:tcPr>
          <w:p w14:paraId="747FC707">
            <w:pPr>
              <w:pStyle w:val="340"/>
              <w:spacing w:before="71" w:line="184" w:lineRule="auto"/>
              <w:ind w:left="206"/>
              <w:rPr>
                <w:sz w:val="22"/>
                <w:szCs w:val="22"/>
              </w:rPr>
            </w:pPr>
          </w:p>
        </w:tc>
        <w:tc>
          <w:tcPr>
            <w:tcW w:w="474" w:type="dxa"/>
          </w:tcPr>
          <w:p w14:paraId="220246CC">
            <w:pPr>
              <w:pStyle w:val="340"/>
              <w:spacing w:before="71" w:line="184" w:lineRule="auto"/>
              <w:ind w:left="204"/>
              <w:rPr>
                <w:sz w:val="22"/>
                <w:szCs w:val="22"/>
              </w:rPr>
            </w:pPr>
          </w:p>
        </w:tc>
        <w:tc>
          <w:tcPr>
            <w:tcW w:w="1301" w:type="dxa"/>
          </w:tcPr>
          <w:p w14:paraId="763B975A">
            <w:pPr>
              <w:rPr>
                <w:rFonts w:ascii="Arial"/>
              </w:rPr>
            </w:pPr>
          </w:p>
        </w:tc>
        <w:tc>
          <w:tcPr>
            <w:tcW w:w="474" w:type="dxa"/>
          </w:tcPr>
          <w:p w14:paraId="22D3664F">
            <w:pPr>
              <w:rPr>
                <w:rFonts w:ascii="Arial"/>
              </w:rPr>
            </w:pPr>
          </w:p>
        </w:tc>
        <w:tc>
          <w:tcPr>
            <w:tcW w:w="477" w:type="dxa"/>
          </w:tcPr>
          <w:p w14:paraId="6F808EA0">
            <w:pPr>
              <w:rPr>
                <w:rFonts w:ascii="Arial"/>
              </w:rPr>
            </w:pPr>
          </w:p>
        </w:tc>
        <w:tc>
          <w:tcPr>
            <w:tcW w:w="474" w:type="dxa"/>
          </w:tcPr>
          <w:p w14:paraId="7B1100FF">
            <w:pPr>
              <w:rPr>
                <w:rFonts w:ascii="Arial"/>
              </w:rPr>
            </w:pPr>
          </w:p>
        </w:tc>
        <w:tc>
          <w:tcPr>
            <w:tcW w:w="477" w:type="dxa"/>
          </w:tcPr>
          <w:p w14:paraId="3A5A755F">
            <w:pPr>
              <w:rPr>
                <w:rFonts w:ascii="Arial"/>
              </w:rPr>
            </w:pPr>
          </w:p>
        </w:tc>
        <w:tc>
          <w:tcPr>
            <w:tcW w:w="474" w:type="dxa"/>
          </w:tcPr>
          <w:p w14:paraId="54FD9615">
            <w:pPr>
              <w:rPr>
                <w:rFonts w:ascii="Arial"/>
              </w:rPr>
            </w:pPr>
          </w:p>
        </w:tc>
        <w:tc>
          <w:tcPr>
            <w:tcW w:w="477" w:type="dxa"/>
          </w:tcPr>
          <w:p w14:paraId="689FAA58">
            <w:pPr>
              <w:rPr>
                <w:rFonts w:ascii="Arial"/>
              </w:rPr>
            </w:pPr>
          </w:p>
        </w:tc>
        <w:tc>
          <w:tcPr>
            <w:tcW w:w="474" w:type="dxa"/>
          </w:tcPr>
          <w:p w14:paraId="240EC2B4">
            <w:pPr>
              <w:rPr>
                <w:rFonts w:ascii="Arial"/>
              </w:rPr>
            </w:pPr>
          </w:p>
        </w:tc>
        <w:tc>
          <w:tcPr>
            <w:tcW w:w="477" w:type="dxa"/>
          </w:tcPr>
          <w:p w14:paraId="5F5146FB">
            <w:pPr>
              <w:rPr>
                <w:rFonts w:ascii="Arial"/>
              </w:rPr>
            </w:pPr>
          </w:p>
        </w:tc>
        <w:tc>
          <w:tcPr>
            <w:tcW w:w="491" w:type="dxa"/>
          </w:tcPr>
          <w:p w14:paraId="33E5F9D4">
            <w:pPr>
              <w:pStyle w:val="340"/>
              <w:spacing w:before="71" w:line="184" w:lineRule="auto"/>
              <w:ind w:left="157"/>
              <w:rPr>
                <w:spacing w:val="-13"/>
                <w:sz w:val="22"/>
                <w:szCs w:val="22"/>
              </w:rPr>
            </w:pPr>
          </w:p>
        </w:tc>
      </w:tr>
      <w:tr w14:paraId="270FB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478" w:type="dxa"/>
          </w:tcPr>
          <w:p w14:paraId="6C227E49">
            <w:pPr>
              <w:pStyle w:val="340"/>
              <w:spacing w:before="201" w:line="249" w:lineRule="auto"/>
              <w:ind w:right="18"/>
              <w:rPr>
                <w:spacing w:val="-2"/>
                <w:sz w:val="22"/>
                <w:szCs w:val="22"/>
              </w:rPr>
            </w:pPr>
            <w:r>
              <w:rPr>
                <w:rFonts w:hint="eastAsia"/>
                <w:spacing w:val="-2"/>
                <w:sz w:val="22"/>
                <w:szCs w:val="22"/>
              </w:rPr>
              <w:t>11</w:t>
            </w:r>
          </w:p>
        </w:tc>
        <w:tc>
          <w:tcPr>
            <w:tcW w:w="924" w:type="dxa"/>
          </w:tcPr>
          <w:p w14:paraId="1701E264">
            <w:pPr>
              <w:pStyle w:val="340"/>
              <w:spacing w:before="201" w:line="249" w:lineRule="auto"/>
              <w:ind w:left="29" w:right="18" w:hanging="2"/>
              <w:rPr>
                <w:spacing w:val="-2"/>
                <w:sz w:val="22"/>
                <w:szCs w:val="22"/>
              </w:rPr>
            </w:pPr>
            <w:r>
              <w:rPr>
                <w:rFonts w:hint="eastAsia"/>
                <w:spacing w:val="-2"/>
                <w:sz w:val="22"/>
                <w:szCs w:val="22"/>
              </w:rPr>
              <w:t>无障碍公厕</w:t>
            </w:r>
          </w:p>
        </w:tc>
        <w:tc>
          <w:tcPr>
            <w:tcW w:w="924" w:type="dxa"/>
          </w:tcPr>
          <w:p w14:paraId="21D025CF">
            <w:pPr>
              <w:pStyle w:val="340"/>
              <w:spacing w:before="201" w:line="249" w:lineRule="auto"/>
              <w:ind w:left="29" w:right="18" w:hanging="2"/>
              <w:rPr>
                <w:spacing w:val="-2"/>
                <w:sz w:val="22"/>
                <w:szCs w:val="22"/>
              </w:rPr>
            </w:pPr>
            <w:r>
              <w:rPr>
                <w:rFonts w:hint="eastAsia" w:ascii="宋体" w:hAnsi="宋体" w:cs="宋体"/>
                <w:spacing w:val="-2"/>
                <w:sz w:val="22"/>
                <w:szCs w:val="22"/>
              </w:rPr>
              <w:t>迎春街2幢大院内</w:t>
            </w:r>
          </w:p>
        </w:tc>
        <w:tc>
          <w:tcPr>
            <w:tcW w:w="925" w:type="dxa"/>
          </w:tcPr>
          <w:p w14:paraId="12741E5A">
            <w:pPr>
              <w:pStyle w:val="340"/>
              <w:spacing w:before="201" w:line="249" w:lineRule="auto"/>
              <w:ind w:left="29" w:right="18" w:hanging="2"/>
              <w:rPr>
                <w:spacing w:val="-2"/>
                <w:sz w:val="22"/>
                <w:szCs w:val="22"/>
              </w:rPr>
            </w:pPr>
            <w:r>
              <w:rPr>
                <w:spacing w:val="-2"/>
                <w:sz w:val="22"/>
                <w:szCs w:val="22"/>
              </w:rPr>
              <w:t>桐君街道</w:t>
            </w:r>
          </w:p>
        </w:tc>
        <w:tc>
          <w:tcPr>
            <w:tcW w:w="887" w:type="dxa"/>
          </w:tcPr>
          <w:p w14:paraId="172AAE87">
            <w:pPr>
              <w:pStyle w:val="340"/>
              <w:spacing w:before="201" w:line="249" w:lineRule="auto"/>
              <w:ind w:right="18" w:firstLine="216" w:firstLineChars="100"/>
              <w:rPr>
                <w:spacing w:val="-2"/>
                <w:sz w:val="22"/>
                <w:szCs w:val="22"/>
              </w:rPr>
            </w:pPr>
            <w:r>
              <w:rPr>
                <w:rFonts w:hint="eastAsia"/>
                <w:spacing w:val="-2"/>
                <w:sz w:val="22"/>
                <w:szCs w:val="22"/>
              </w:rPr>
              <w:t>15</w:t>
            </w:r>
          </w:p>
        </w:tc>
        <w:tc>
          <w:tcPr>
            <w:tcW w:w="474" w:type="dxa"/>
          </w:tcPr>
          <w:p w14:paraId="7EED190B">
            <w:pPr>
              <w:pStyle w:val="340"/>
              <w:spacing w:before="71" w:line="184" w:lineRule="auto"/>
              <w:ind w:left="193"/>
              <w:rPr>
                <w:sz w:val="22"/>
                <w:szCs w:val="22"/>
              </w:rPr>
            </w:pPr>
          </w:p>
        </w:tc>
        <w:tc>
          <w:tcPr>
            <w:tcW w:w="474" w:type="dxa"/>
          </w:tcPr>
          <w:p w14:paraId="434A6C4C">
            <w:pPr>
              <w:pStyle w:val="340"/>
              <w:spacing w:before="71" w:line="184" w:lineRule="auto"/>
              <w:ind w:left="203"/>
              <w:rPr>
                <w:sz w:val="22"/>
                <w:szCs w:val="22"/>
              </w:rPr>
            </w:pPr>
          </w:p>
        </w:tc>
        <w:tc>
          <w:tcPr>
            <w:tcW w:w="474" w:type="dxa"/>
          </w:tcPr>
          <w:p w14:paraId="1D3F0837">
            <w:pPr>
              <w:pStyle w:val="340"/>
              <w:spacing w:before="71" w:line="184" w:lineRule="auto"/>
              <w:ind w:left="187"/>
              <w:rPr>
                <w:sz w:val="22"/>
                <w:szCs w:val="22"/>
              </w:rPr>
            </w:pPr>
          </w:p>
        </w:tc>
        <w:tc>
          <w:tcPr>
            <w:tcW w:w="477" w:type="dxa"/>
          </w:tcPr>
          <w:p w14:paraId="553F3360">
            <w:pPr>
              <w:rPr>
                <w:rFonts w:ascii="Arial"/>
              </w:rPr>
            </w:pPr>
          </w:p>
        </w:tc>
        <w:tc>
          <w:tcPr>
            <w:tcW w:w="680" w:type="dxa"/>
          </w:tcPr>
          <w:p w14:paraId="468C59AB">
            <w:pPr>
              <w:rPr>
                <w:rFonts w:ascii="Arial"/>
              </w:rPr>
            </w:pPr>
          </w:p>
        </w:tc>
        <w:tc>
          <w:tcPr>
            <w:tcW w:w="1303" w:type="dxa"/>
          </w:tcPr>
          <w:p w14:paraId="442D68CA">
            <w:pPr>
              <w:rPr>
                <w:rFonts w:ascii="Arial"/>
              </w:rPr>
            </w:pPr>
          </w:p>
        </w:tc>
        <w:tc>
          <w:tcPr>
            <w:tcW w:w="474" w:type="dxa"/>
          </w:tcPr>
          <w:p w14:paraId="3F1A8148">
            <w:pPr>
              <w:pStyle w:val="340"/>
              <w:spacing w:before="71" w:line="184" w:lineRule="auto"/>
              <w:ind w:left="206"/>
              <w:rPr>
                <w:sz w:val="22"/>
                <w:szCs w:val="22"/>
              </w:rPr>
            </w:pPr>
          </w:p>
        </w:tc>
        <w:tc>
          <w:tcPr>
            <w:tcW w:w="474" w:type="dxa"/>
          </w:tcPr>
          <w:p w14:paraId="13C85438">
            <w:pPr>
              <w:pStyle w:val="340"/>
              <w:spacing w:before="71" w:line="184" w:lineRule="auto"/>
              <w:ind w:left="204"/>
              <w:rPr>
                <w:sz w:val="22"/>
                <w:szCs w:val="22"/>
              </w:rPr>
            </w:pPr>
          </w:p>
        </w:tc>
        <w:tc>
          <w:tcPr>
            <w:tcW w:w="1301" w:type="dxa"/>
          </w:tcPr>
          <w:p w14:paraId="06859B94">
            <w:pPr>
              <w:rPr>
                <w:rFonts w:ascii="Arial"/>
              </w:rPr>
            </w:pPr>
          </w:p>
        </w:tc>
        <w:tc>
          <w:tcPr>
            <w:tcW w:w="474" w:type="dxa"/>
          </w:tcPr>
          <w:p w14:paraId="6168D633">
            <w:pPr>
              <w:rPr>
                <w:rFonts w:ascii="Arial"/>
              </w:rPr>
            </w:pPr>
          </w:p>
        </w:tc>
        <w:tc>
          <w:tcPr>
            <w:tcW w:w="477" w:type="dxa"/>
          </w:tcPr>
          <w:p w14:paraId="0C9F5533">
            <w:pPr>
              <w:rPr>
                <w:rFonts w:ascii="Arial"/>
              </w:rPr>
            </w:pPr>
          </w:p>
        </w:tc>
        <w:tc>
          <w:tcPr>
            <w:tcW w:w="474" w:type="dxa"/>
          </w:tcPr>
          <w:p w14:paraId="2C464B3D">
            <w:pPr>
              <w:rPr>
                <w:rFonts w:ascii="Arial"/>
              </w:rPr>
            </w:pPr>
          </w:p>
        </w:tc>
        <w:tc>
          <w:tcPr>
            <w:tcW w:w="477" w:type="dxa"/>
          </w:tcPr>
          <w:p w14:paraId="525E851B">
            <w:pPr>
              <w:rPr>
                <w:rFonts w:ascii="Arial"/>
              </w:rPr>
            </w:pPr>
          </w:p>
        </w:tc>
        <w:tc>
          <w:tcPr>
            <w:tcW w:w="474" w:type="dxa"/>
          </w:tcPr>
          <w:p w14:paraId="0BC16AAC">
            <w:pPr>
              <w:rPr>
                <w:rFonts w:ascii="Arial"/>
              </w:rPr>
            </w:pPr>
          </w:p>
        </w:tc>
        <w:tc>
          <w:tcPr>
            <w:tcW w:w="477" w:type="dxa"/>
          </w:tcPr>
          <w:p w14:paraId="0C845B67">
            <w:pPr>
              <w:rPr>
                <w:rFonts w:ascii="Arial"/>
              </w:rPr>
            </w:pPr>
          </w:p>
        </w:tc>
        <w:tc>
          <w:tcPr>
            <w:tcW w:w="474" w:type="dxa"/>
          </w:tcPr>
          <w:p w14:paraId="5EA6B338">
            <w:pPr>
              <w:rPr>
                <w:rFonts w:ascii="Arial"/>
              </w:rPr>
            </w:pPr>
          </w:p>
        </w:tc>
        <w:tc>
          <w:tcPr>
            <w:tcW w:w="477" w:type="dxa"/>
          </w:tcPr>
          <w:p w14:paraId="286E6F27">
            <w:pPr>
              <w:rPr>
                <w:rFonts w:ascii="Arial"/>
              </w:rPr>
            </w:pPr>
          </w:p>
        </w:tc>
        <w:tc>
          <w:tcPr>
            <w:tcW w:w="491" w:type="dxa"/>
          </w:tcPr>
          <w:p w14:paraId="7575D37A">
            <w:pPr>
              <w:pStyle w:val="340"/>
              <w:spacing w:before="71" w:line="184" w:lineRule="auto"/>
              <w:ind w:left="157"/>
              <w:rPr>
                <w:spacing w:val="-13"/>
                <w:sz w:val="22"/>
                <w:szCs w:val="22"/>
              </w:rPr>
            </w:pPr>
          </w:p>
        </w:tc>
      </w:tr>
      <w:tr w14:paraId="44C84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8" w:type="dxa"/>
          </w:tcPr>
          <w:p w14:paraId="7D82F4F2">
            <w:pPr>
              <w:pStyle w:val="340"/>
              <w:spacing w:before="201" w:line="249" w:lineRule="auto"/>
              <w:ind w:left="29" w:right="18" w:hanging="2"/>
              <w:rPr>
                <w:spacing w:val="-2"/>
                <w:sz w:val="22"/>
                <w:szCs w:val="22"/>
              </w:rPr>
            </w:pPr>
            <w:r>
              <w:rPr>
                <w:rFonts w:hint="eastAsia"/>
                <w:spacing w:val="-2"/>
                <w:sz w:val="22"/>
                <w:szCs w:val="22"/>
              </w:rPr>
              <w:t>合计</w:t>
            </w:r>
          </w:p>
        </w:tc>
        <w:tc>
          <w:tcPr>
            <w:tcW w:w="924" w:type="dxa"/>
          </w:tcPr>
          <w:p w14:paraId="5348A1E7">
            <w:pPr>
              <w:pStyle w:val="340"/>
              <w:spacing w:before="201" w:line="249" w:lineRule="auto"/>
              <w:ind w:left="29" w:right="18" w:hanging="2"/>
              <w:rPr>
                <w:spacing w:val="-2"/>
                <w:sz w:val="22"/>
                <w:szCs w:val="22"/>
              </w:rPr>
            </w:pPr>
            <w:r>
              <w:rPr>
                <w:rFonts w:hint="eastAsia"/>
                <w:spacing w:val="-2"/>
                <w:sz w:val="22"/>
                <w:szCs w:val="22"/>
              </w:rPr>
              <w:t>11</w:t>
            </w:r>
          </w:p>
        </w:tc>
        <w:tc>
          <w:tcPr>
            <w:tcW w:w="924" w:type="dxa"/>
          </w:tcPr>
          <w:p w14:paraId="693ABB2A">
            <w:pPr>
              <w:pStyle w:val="340"/>
              <w:spacing w:before="201" w:line="249" w:lineRule="auto"/>
              <w:ind w:left="29" w:right="18" w:hanging="2"/>
              <w:rPr>
                <w:spacing w:val="-2"/>
                <w:sz w:val="22"/>
                <w:szCs w:val="22"/>
              </w:rPr>
            </w:pPr>
          </w:p>
        </w:tc>
        <w:tc>
          <w:tcPr>
            <w:tcW w:w="925" w:type="dxa"/>
          </w:tcPr>
          <w:p w14:paraId="1BCD4C31">
            <w:pPr>
              <w:pStyle w:val="340"/>
              <w:spacing w:before="201" w:line="249" w:lineRule="auto"/>
              <w:ind w:left="29" w:right="18" w:hanging="2"/>
              <w:rPr>
                <w:spacing w:val="-2"/>
                <w:sz w:val="22"/>
                <w:szCs w:val="22"/>
              </w:rPr>
            </w:pPr>
          </w:p>
        </w:tc>
        <w:tc>
          <w:tcPr>
            <w:tcW w:w="887" w:type="dxa"/>
          </w:tcPr>
          <w:p w14:paraId="0989CAFB">
            <w:pPr>
              <w:pStyle w:val="340"/>
              <w:spacing w:before="201" w:line="249" w:lineRule="auto"/>
              <w:ind w:left="29" w:right="18" w:hanging="2"/>
              <w:rPr>
                <w:spacing w:val="-2"/>
                <w:sz w:val="22"/>
                <w:szCs w:val="22"/>
              </w:rPr>
            </w:pPr>
            <w:r>
              <w:rPr>
                <w:rFonts w:hint="eastAsia"/>
                <w:spacing w:val="-2"/>
                <w:sz w:val="22"/>
                <w:szCs w:val="22"/>
              </w:rPr>
              <w:t>628.85</w:t>
            </w:r>
          </w:p>
        </w:tc>
        <w:tc>
          <w:tcPr>
            <w:tcW w:w="474" w:type="dxa"/>
          </w:tcPr>
          <w:p w14:paraId="698053F7">
            <w:pPr>
              <w:pStyle w:val="340"/>
              <w:spacing w:before="256" w:line="184" w:lineRule="auto"/>
              <w:ind w:left="190"/>
              <w:rPr>
                <w:sz w:val="22"/>
                <w:szCs w:val="22"/>
              </w:rPr>
            </w:pPr>
          </w:p>
        </w:tc>
        <w:tc>
          <w:tcPr>
            <w:tcW w:w="474" w:type="dxa"/>
          </w:tcPr>
          <w:p w14:paraId="1B4417ED">
            <w:pPr>
              <w:rPr>
                <w:rFonts w:ascii="Arial"/>
              </w:rPr>
            </w:pPr>
          </w:p>
        </w:tc>
        <w:tc>
          <w:tcPr>
            <w:tcW w:w="474" w:type="dxa"/>
          </w:tcPr>
          <w:p w14:paraId="49A0E1ED">
            <w:pPr>
              <w:pStyle w:val="340"/>
              <w:spacing w:before="258" w:line="182" w:lineRule="auto"/>
              <w:ind w:left="193"/>
              <w:rPr>
                <w:sz w:val="22"/>
                <w:szCs w:val="22"/>
              </w:rPr>
            </w:pPr>
          </w:p>
        </w:tc>
        <w:tc>
          <w:tcPr>
            <w:tcW w:w="477" w:type="dxa"/>
          </w:tcPr>
          <w:p w14:paraId="3BD44F6D">
            <w:pPr>
              <w:rPr>
                <w:rFonts w:ascii="Arial"/>
              </w:rPr>
            </w:pPr>
          </w:p>
        </w:tc>
        <w:tc>
          <w:tcPr>
            <w:tcW w:w="680" w:type="dxa"/>
          </w:tcPr>
          <w:p w14:paraId="6ED5FCA1">
            <w:pPr>
              <w:rPr>
                <w:rFonts w:ascii="Arial"/>
              </w:rPr>
            </w:pPr>
          </w:p>
        </w:tc>
        <w:tc>
          <w:tcPr>
            <w:tcW w:w="1303" w:type="dxa"/>
          </w:tcPr>
          <w:p w14:paraId="5600ABB0">
            <w:pPr>
              <w:rPr>
                <w:rFonts w:ascii="Arial"/>
              </w:rPr>
            </w:pPr>
          </w:p>
        </w:tc>
        <w:tc>
          <w:tcPr>
            <w:tcW w:w="474" w:type="dxa"/>
          </w:tcPr>
          <w:p w14:paraId="1D28E321">
            <w:pPr>
              <w:pStyle w:val="340"/>
              <w:spacing w:before="258" w:line="182" w:lineRule="auto"/>
              <w:ind w:left="194"/>
              <w:rPr>
                <w:sz w:val="22"/>
                <w:szCs w:val="22"/>
              </w:rPr>
            </w:pPr>
          </w:p>
        </w:tc>
        <w:tc>
          <w:tcPr>
            <w:tcW w:w="474" w:type="dxa"/>
          </w:tcPr>
          <w:p w14:paraId="326491FB">
            <w:pPr>
              <w:rPr>
                <w:rFonts w:ascii="Arial"/>
              </w:rPr>
            </w:pPr>
          </w:p>
        </w:tc>
        <w:tc>
          <w:tcPr>
            <w:tcW w:w="1301" w:type="dxa"/>
          </w:tcPr>
          <w:p w14:paraId="7D66C382">
            <w:pPr>
              <w:rPr>
                <w:rFonts w:ascii="Arial"/>
              </w:rPr>
            </w:pPr>
          </w:p>
        </w:tc>
        <w:tc>
          <w:tcPr>
            <w:tcW w:w="474" w:type="dxa"/>
          </w:tcPr>
          <w:p w14:paraId="46E41AFF">
            <w:pPr>
              <w:rPr>
                <w:rFonts w:ascii="Arial"/>
              </w:rPr>
            </w:pPr>
          </w:p>
        </w:tc>
        <w:tc>
          <w:tcPr>
            <w:tcW w:w="477" w:type="dxa"/>
          </w:tcPr>
          <w:p w14:paraId="68B0095F">
            <w:pPr>
              <w:rPr>
                <w:rFonts w:ascii="Arial"/>
              </w:rPr>
            </w:pPr>
          </w:p>
        </w:tc>
        <w:tc>
          <w:tcPr>
            <w:tcW w:w="474" w:type="dxa"/>
          </w:tcPr>
          <w:p w14:paraId="052A1D83">
            <w:pPr>
              <w:rPr>
                <w:rFonts w:ascii="Arial"/>
              </w:rPr>
            </w:pPr>
          </w:p>
        </w:tc>
        <w:tc>
          <w:tcPr>
            <w:tcW w:w="477" w:type="dxa"/>
          </w:tcPr>
          <w:p w14:paraId="27B04911">
            <w:pPr>
              <w:rPr>
                <w:rFonts w:ascii="Arial"/>
              </w:rPr>
            </w:pPr>
          </w:p>
        </w:tc>
        <w:tc>
          <w:tcPr>
            <w:tcW w:w="474" w:type="dxa"/>
          </w:tcPr>
          <w:p w14:paraId="4D94C339">
            <w:pPr>
              <w:rPr>
                <w:rFonts w:ascii="Arial"/>
              </w:rPr>
            </w:pPr>
          </w:p>
        </w:tc>
        <w:tc>
          <w:tcPr>
            <w:tcW w:w="477" w:type="dxa"/>
          </w:tcPr>
          <w:p w14:paraId="41E72B68">
            <w:pPr>
              <w:rPr>
                <w:rFonts w:ascii="Arial"/>
              </w:rPr>
            </w:pPr>
          </w:p>
        </w:tc>
        <w:tc>
          <w:tcPr>
            <w:tcW w:w="474" w:type="dxa"/>
          </w:tcPr>
          <w:p w14:paraId="25B92D53">
            <w:pPr>
              <w:rPr>
                <w:rFonts w:ascii="Arial"/>
              </w:rPr>
            </w:pPr>
          </w:p>
        </w:tc>
        <w:tc>
          <w:tcPr>
            <w:tcW w:w="477" w:type="dxa"/>
          </w:tcPr>
          <w:p w14:paraId="24A9A37B">
            <w:pPr>
              <w:rPr>
                <w:rFonts w:ascii="Arial"/>
              </w:rPr>
            </w:pPr>
          </w:p>
        </w:tc>
        <w:tc>
          <w:tcPr>
            <w:tcW w:w="491" w:type="dxa"/>
          </w:tcPr>
          <w:p w14:paraId="56C3786D">
            <w:pPr>
              <w:pStyle w:val="340"/>
              <w:spacing w:before="256" w:line="184" w:lineRule="auto"/>
              <w:ind w:left="157"/>
              <w:rPr>
                <w:spacing w:val="-13"/>
                <w:sz w:val="22"/>
                <w:szCs w:val="22"/>
              </w:rPr>
            </w:pPr>
            <w:r>
              <w:rPr>
                <w:rFonts w:hint="eastAsia"/>
                <w:spacing w:val="-13"/>
                <w:sz w:val="22"/>
                <w:szCs w:val="22"/>
              </w:rPr>
              <w:t>120</w:t>
            </w:r>
          </w:p>
        </w:tc>
      </w:tr>
    </w:tbl>
    <w:p w14:paraId="0FC3C909">
      <w:pPr>
        <w:spacing w:before="21"/>
      </w:pPr>
    </w:p>
    <w:p w14:paraId="4E70C07D">
      <w:pPr>
        <w:spacing w:before="21"/>
      </w:pPr>
    </w:p>
    <w:p w14:paraId="7EB4605D">
      <w:pPr>
        <w:rPr>
          <w:rFonts w:ascii="Arial" w:hAnsi="Arial" w:cs="Arial"/>
          <w:b/>
          <w:bCs/>
          <w:szCs w:val="21"/>
        </w:rPr>
        <w:sectPr>
          <w:footerReference r:id="rId10" w:type="default"/>
          <w:pgSz w:w="16839" w:h="11906"/>
          <w:pgMar w:top="1012" w:right="848" w:bottom="1170" w:left="1420" w:header="0" w:footer="956" w:gutter="0"/>
          <w:cols w:space="720" w:num="1"/>
        </w:sectPr>
      </w:pPr>
      <w:r>
        <w:rPr>
          <w:rFonts w:hint="eastAsia" w:ascii="Arial" w:hAnsi="Arial" w:cs="Arial"/>
          <w:b/>
          <w:bCs/>
          <w:szCs w:val="21"/>
        </w:rPr>
        <w:t>注：迎春街2幢大院内无障碍厕所保洁含在本次范围内（</w:t>
      </w:r>
      <w:r>
        <w:rPr>
          <w:rFonts w:hint="eastAsia" w:ascii="Arial" w:hAnsi="Arial" w:cs="Arial"/>
          <w:b/>
          <w:bCs/>
          <w:szCs w:val="21"/>
          <w:lang w:val="en-US" w:eastAsia="zh-CN"/>
        </w:rPr>
        <w:t>约</w:t>
      </w:r>
      <w:r>
        <w:rPr>
          <w:rFonts w:hint="eastAsia" w:ascii="Arial" w:hAnsi="Arial" w:cs="Arial"/>
          <w:b/>
          <w:bCs/>
          <w:szCs w:val="21"/>
        </w:rPr>
        <w:t>15㎡），日常维护不在本次范围内。</w:t>
      </w:r>
    </w:p>
    <w:p w14:paraId="49DB09B3">
      <w:pPr>
        <w:pStyle w:val="23"/>
        <w:spacing w:before="71" w:line="225" w:lineRule="auto"/>
        <w:ind w:left="4113"/>
        <w:rPr>
          <w:sz w:val="35"/>
          <w:szCs w:val="35"/>
        </w:rPr>
      </w:pPr>
      <w:r>
        <w:rPr>
          <w:spacing w:val="9"/>
          <w:sz w:val="28"/>
          <w:szCs w:val="28"/>
        </w:rPr>
        <w:t>桐庐县桐君街道道路清扫保洁路段</w:t>
      </w:r>
      <w:r>
        <w:rPr>
          <w:rFonts w:hint="eastAsia"/>
          <w:spacing w:val="9"/>
          <w:sz w:val="28"/>
          <w:szCs w:val="28"/>
          <w:lang w:val="en-US" w:eastAsia="zh-CN"/>
        </w:rPr>
        <w:t>及</w:t>
      </w:r>
      <w:r>
        <w:rPr>
          <w:spacing w:val="9"/>
          <w:sz w:val="28"/>
          <w:szCs w:val="28"/>
        </w:rPr>
        <w:t>市政道路明细表</w:t>
      </w:r>
    </w:p>
    <w:tbl>
      <w:tblPr>
        <w:tblStyle w:val="965"/>
        <w:tblpPr w:leftFromText="180" w:rightFromText="180" w:vertAnchor="text" w:horzAnchor="page" w:tblpX="1482" w:tblpY="55"/>
        <w:tblOverlap w:val="never"/>
        <w:tblW w:w="146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1746"/>
        <w:gridCol w:w="718"/>
        <w:gridCol w:w="2250"/>
        <w:gridCol w:w="730"/>
        <w:gridCol w:w="964"/>
        <w:gridCol w:w="489"/>
        <w:gridCol w:w="531"/>
        <w:gridCol w:w="964"/>
        <w:gridCol w:w="964"/>
        <w:gridCol w:w="967"/>
        <w:gridCol w:w="1019"/>
        <w:gridCol w:w="689"/>
        <w:gridCol w:w="690"/>
        <w:gridCol w:w="734"/>
        <w:gridCol w:w="750"/>
      </w:tblGrid>
      <w:tr w14:paraId="7B5CF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exact"/>
        </w:trPr>
        <w:tc>
          <w:tcPr>
            <w:tcW w:w="474" w:type="dxa"/>
            <w:vMerge w:val="restart"/>
            <w:tcBorders>
              <w:bottom w:val="nil"/>
            </w:tcBorders>
          </w:tcPr>
          <w:p w14:paraId="0F409D7A">
            <w:pPr>
              <w:spacing w:line="358" w:lineRule="auto"/>
              <w:rPr>
                <w:rFonts w:ascii="Arial"/>
                <w:color w:val="auto"/>
                <w:sz w:val="20"/>
                <w:szCs w:val="22"/>
                <w:highlight w:val="none"/>
              </w:rPr>
            </w:pPr>
          </w:p>
          <w:p w14:paraId="5717C4CD">
            <w:pPr>
              <w:pStyle w:val="340"/>
              <w:spacing w:before="72" w:line="222" w:lineRule="auto"/>
              <w:ind w:left="21"/>
              <w:rPr>
                <w:color w:val="auto"/>
                <w:sz w:val="21"/>
                <w:szCs w:val="21"/>
                <w:highlight w:val="none"/>
              </w:rPr>
            </w:pPr>
            <w:r>
              <w:rPr>
                <w:color w:val="auto"/>
                <w:spacing w:val="-3"/>
                <w:sz w:val="21"/>
                <w:szCs w:val="21"/>
                <w:highlight w:val="none"/>
              </w:rPr>
              <w:t>序号</w:t>
            </w:r>
          </w:p>
        </w:tc>
        <w:tc>
          <w:tcPr>
            <w:tcW w:w="1746" w:type="dxa"/>
            <w:vMerge w:val="restart"/>
            <w:tcBorders>
              <w:bottom w:val="nil"/>
            </w:tcBorders>
          </w:tcPr>
          <w:p w14:paraId="5FB69276">
            <w:pPr>
              <w:spacing w:line="359" w:lineRule="auto"/>
              <w:rPr>
                <w:rFonts w:ascii="Arial"/>
                <w:color w:val="auto"/>
                <w:sz w:val="20"/>
                <w:szCs w:val="22"/>
                <w:highlight w:val="none"/>
              </w:rPr>
            </w:pPr>
          </w:p>
          <w:p w14:paraId="155EF1A4">
            <w:pPr>
              <w:pStyle w:val="340"/>
              <w:spacing w:before="71" w:line="220" w:lineRule="auto"/>
              <w:ind w:left="620"/>
              <w:rPr>
                <w:color w:val="auto"/>
                <w:sz w:val="21"/>
                <w:szCs w:val="21"/>
                <w:highlight w:val="none"/>
              </w:rPr>
            </w:pPr>
            <w:r>
              <w:rPr>
                <w:color w:val="auto"/>
                <w:spacing w:val="-2"/>
                <w:sz w:val="21"/>
                <w:szCs w:val="21"/>
                <w:highlight w:val="none"/>
              </w:rPr>
              <w:t>道路名称</w:t>
            </w:r>
          </w:p>
        </w:tc>
        <w:tc>
          <w:tcPr>
            <w:tcW w:w="718" w:type="dxa"/>
            <w:vMerge w:val="restart"/>
            <w:tcBorders>
              <w:bottom w:val="nil"/>
            </w:tcBorders>
          </w:tcPr>
          <w:p w14:paraId="0A9E1F73">
            <w:pPr>
              <w:spacing w:line="359" w:lineRule="auto"/>
              <w:rPr>
                <w:rFonts w:ascii="Arial"/>
                <w:color w:val="auto"/>
                <w:sz w:val="20"/>
                <w:szCs w:val="22"/>
                <w:highlight w:val="none"/>
              </w:rPr>
            </w:pPr>
          </w:p>
          <w:p w14:paraId="367745E1">
            <w:pPr>
              <w:pStyle w:val="340"/>
              <w:spacing w:before="71" w:line="221" w:lineRule="auto"/>
              <w:ind w:left="166"/>
              <w:rPr>
                <w:color w:val="auto"/>
                <w:sz w:val="21"/>
                <w:szCs w:val="21"/>
                <w:highlight w:val="none"/>
              </w:rPr>
            </w:pPr>
            <w:r>
              <w:rPr>
                <w:color w:val="auto"/>
                <w:spacing w:val="-6"/>
                <w:sz w:val="21"/>
                <w:szCs w:val="21"/>
                <w:highlight w:val="none"/>
              </w:rPr>
              <w:t>级别</w:t>
            </w:r>
          </w:p>
        </w:tc>
        <w:tc>
          <w:tcPr>
            <w:tcW w:w="4964" w:type="dxa"/>
            <w:gridSpan w:val="5"/>
          </w:tcPr>
          <w:p w14:paraId="63F83949">
            <w:pPr>
              <w:pStyle w:val="340"/>
              <w:spacing w:before="75" w:line="220" w:lineRule="auto"/>
              <w:ind w:left="1955"/>
              <w:rPr>
                <w:color w:val="auto"/>
                <w:sz w:val="21"/>
                <w:szCs w:val="21"/>
                <w:highlight w:val="none"/>
              </w:rPr>
            </w:pPr>
            <w:r>
              <w:rPr>
                <w:color w:val="auto"/>
                <w:spacing w:val="-3"/>
                <w:sz w:val="21"/>
                <w:szCs w:val="21"/>
                <w:highlight w:val="none"/>
              </w:rPr>
              <w:t>主道路</w:t>
            </w:r>
          </w:p>
        </w:tc>
        <w:tc>
          <w:tcPr>
            <w:tcW w:w="2895" w:type="dxa"/>
            <w:gridSpan w:val="3"/>
          </w:tcPr>
          <w:p w14:paraId="11B2A88D">
            <w:pPr>
              <w:pStyle w:val="340"/>
              <w:spacing w:before="75" w:line="221" w:lineRule="auto"/>
              <w:ind w:left="1126"/>
              <w:rPr>
                <w:color w:val="auto"/>
                <w:sz w:val="21"/>
                <w:szCs w:val="21"/>
                <w:highlight w:val="none"/>
              </w:rPr>
            </w:pPr>
            <w:r>
              <w:rPr>
                <w:color w:val="auto"/>
                <w:spacing w:val="-3"/>
                <w:sz w:val="21"/>
                <w:szCs w:val="21"/>
                <w:highlight w:val="none"/>
              </w:rPr>
              <w:t>人行道</w:t>
            </w:r>
          </w:p>
        </w:tc>
        <w:tc>
          <w:tcPr>
            <w:tcW w:w="1019" w:type="dxa"/>
            <w:vMerge w:val="restart"/>
            <w:tcBorders>
              <w:bottom w:val="nil"/>
            </w:tcBorders>
          </w:tcPr>
          <w:p w14:paraId="64D82E67">
            <w:pPr>
              <w:pStyle w:val="340"/>
              <w:spacing w:before="276" w:line="249" w:lineRule="auto"/>
              <w:ind w:left="78" w:right="63"/>
              <w:jc w:val="both"/>
              <w:rPr>
                <w:color w:val="auto"/>
                <w:sz w:val="21"/>
                <w:szCs w:val="21"/>
                <w:highlight w:val="none"/>
              </w:rPr>
            </w:pPr>
            <w:r>
              <w:rPr>
                <w:color w:val="auto"/>
                <w:spacing w:val="-2"/>
                <w:sz w:val="21"/>
                <w:szCs w:val="21"/>
                <w:highlight w:val="none"/>
              </w:rPr>
              <w:t>清扫总面</w:t>
            </w:r>
            <w:r>
              <w:rPr>
                <w:color w:val="auto"/>
                <w:sz w:val="21"/>
                <w:szCs w:val="21"/>
                <w:highlight w:val="none"/>
              </w:rPr>
              <w:t xml:space="preserve"> </w:t>
            </w:r>
            <w:r>
              <w:rPr>
                <w:color w:val="auto"/>
                <w:spacing w:val="-6"/>
                <w:sz w:val="21"/>
                <w:szCs w:val="21"/>
                <w:highlight w:val="none"/>
              </w:rPr>
              <w:t>积（㎡）</w:t>
            </w:r>
          </w:p>
        </w:tc>
        <w:tc>
          <w:tcPr>
            <w:tcW w:w="1379" w:type="dxa"/>
            <w:gridSpan w:val="2"/>
          </w:tcPr>
          <w:p w14:paraId="12182F4A">
            <w:pPr>
              <w:pStyle w:val="340"/>
              <w:spacing w:before="75" w:line="220" w:lineRule="auto"/>
              <w:ind w:left="147"/>
              <w:rPr>
                <w:color w:val="auto"/>
                <w:sz w:val="21"/>
                <w:szCs w:val="21"/>
                <w:highlight w:val="none"/>
              </w:rPr>
            </w:pPr>
            <w:r>
              <w:rPr>
                <w:color w:val="auto"/>
                <w:spacing w:val="-2"/>
                <w:sz w:val="21"/>
                <w:szCs w:val="21"/>
                <w:highlight w:val="none"/>
              </w:rPr>
              <w:t>保洁员人数</w:t>
            </w:r>
          </w:p>
        </w:tc>
        <w:tc>
          <w:tcPr>
            <w:tcW w:w="734" w:type="dxa"/>
            <w:vMerge w:val="restart"/>
            <w:tcBorders>
              <w:bottom w:val="nil"/>
            </w:tcBorders>
          </w:tcPr>
          <w:p w14:paraId="69DD72CE">
            <w:pPr>
              <w:pStyle w:val="340"/>
              <w:spacing w:before="276" w:line="250" w:lineRule="auto"/>
              <w:ind w:left="50" w:right="33" w:hanging="2"/>
              <w:rPr>
                <w:color w:val="auto"/>
                <w:sz w:val="21"/>
                <w:szCs w:val="21"/>
                <w:highlight w:val="none"/>
              </w:rPr>
            </w:pPr>
            <w:r>
              <w:rPr>
                <w:color w:val="auto"/>
                <w:spacing w:val="-5"/>
                <w:sz w:val="21"/>
                <w:szCs w:val="21"/>
                <w:highlight w:val="none"/>
              </w:rPr>
              <w:t>果壳箱</w:t>
            </w:r>
            <w:r>
              <w:rPr>
                <w:color w:val="auto"/>
                <w:spacing w:val="1"/>
                <w:sz w:val="21"/>
                <w:szCs w:val="21"/>
                <w:highlight w:val="none"/>
              </w:rPr>
              <w:t xml:space="preserve"> </w:t>
            </w:r>
            <w:r>
              <w:rPr>
                <w:color w:val="auto"/>
                <w:spacing w:val="-10"/>
                <w:sz w:val="21"/>
                <w:szCs w:val="21"/>
                <w:highlight w:val="none"/>
              </w:rPr>
              <w:t>（只）</w:t>
            </w:r>
          </w:p>
        </w:tc>
        <w:tc>
          <w:tcPr>
            <w:tcW w:w="750" w:type="dxa"/>
            <w:vMerge w:val="restart"/>
            <w:tcBorders>
              <w:bottom w:val="nil"/>
            </w:tcBorders>
          </w:tcPr>
          <w:p w14:paraId="7D8808D9">
            <w:pPr>
              <w:pStyle w:val="340"/>
              <w:spacing w:before="276" w:line="250" w:lineRule="auto"/>
              <w:ind w:left="57" w:right="41" w:hanging="4"/>
              <w:rPr>
                <w:color w:val="auto"/>
                <w:sz w:val="21"/>
                <w:szCs w:val="21"/>
                <w:highlight w:val="none"/>
              </w:rPr>
            </w:pPr>
            <w:r>
              <w:rPr>
                <w:color w:val="auto"/>
                <w:spacing w:val="-4"/>
                <w:sz w:val="21"/>
                <w:szCs w:val="21"/>
                <w:highlight w:val="none"/>
              </w:rPr>
              <w:t>垃圾桶</w:t>
            </w:r>
            <w:r>
              <w:rPr>
                <w:color w:val="auto"/>
                <w:sz w:val="21"/>
                <w:szCs w:val="21"/>
                <w:highlight w:val="none"/>
              </w:rPr>
              <w:t xml:space="preserve"> </w:t>
            </w:r>
            <w:r>
              <w:rPr>
                <w:color w:val="auto"/>
                <w:spacing w:val="-10"/>
                <w:sz w:val="21"/>
                <w:szCs w:val="21"/>
                <w:highlight w:val="none"/>
              </w:rPr>
              <w:t>（只）</w:t>
            </w:r>
          </w:p>
        </w:tc>
      </w:tr>
      <w:tr w14:paraId="6E3FB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exact"/>
        </w:trPr>
        <w:tc>
          <w:tcPr>
            <w:tcW w:w="474" w:type="dxa"/>
            <w:vMerge w:val="continue"/>
            <w:tcBorders>
              <w:top w:val="nil"/>
              <w:bottom w:val="nil"/>
            </w:tcBorders>
          </w:tcPr>
          <w:p w14:paraId="0C4C1219">
            <w:pPr>
              <w:rPr>
                <w:rFonts w:ascii="Arial"/>
                <w:color w:val="auto"/>
                <w:sz w:val="20"/>
                <w:szCs w:val="22"/>
                <w:highlight w:val="none"/>
              </w:rPr>
            </w:pPr>
          </w:p>
        </w:tc>
        <w:tc>
          <w:tcPr>
            <w:tcW w:w="1746" w:type="dxa"/>
            <w:vMerge w:val="continue"/>
            <w:tcBorders>
              <w:top w:val="nil"/>
              <w:bottom w:val="nil"/>
            </w:tcBorders>
          </w:tcPr>
          <w:p w14:paraId="02F59A2C">
            <w:pPr>
              <w:rPr>
                <w:rFonts w:ascii="Arial"/>
                <w:color w:val="auto"/>
                <w:sz w:val="20"/>
                <w:szCs w:val="22"/>
                <w:highlight w:val="none"/>
              </w:rPr>
            </w:pPr>
          </w:p>
        </w:tc>
        <w:tc>
          <w:tcPr>
            <w:tcW w:w="718" w:type="dxa"/>
            <w:vMerge w:val="continue"/>
            <w:tcBorders>
              <w:top w:val="nil"/>
              <w:bottom w:val="nil"/>
            </w:tcBorders>
          </w:tcPr>
          <w:p w14:paraId="44856181">
            <w:pPr>
              <w:rPr>
                <w:rFonts w:ascii="Arial"/>
                <w:color w:val="auto"/>
                <w:sz w:val="20"/>
                <w:szCs w:val="22"/>
                <w:highlight w:val="none"/>
              </w:rPr>
            </w:pPr>
          </w:p>
        </w:tc>
        <w:tc>
          <w:tcPr>
            <w:tcW w:w="2250" w:type="dxa"/>
            <w:vMerge w:val="restart"/>
            <w:tcBorders>
              <w:bottom w:val="nil"/>
            </w:tcBorders>
          </w:tcPr>
          <w:p w14:paraId="78195F97">
            <w:pPr>
              <w:pStyle w:val="340"/>
              <w:spacing w:before="249" w:line="221" w:lineRule="auto"/>
              <w:ind w:left="481"/>
              <w:rPr>
                <w:color w:val="auto"/>
                <w:sz w:val="21"/>
                <w:szCs w:val="21"/>
                <w:highlight w:val="none"/>
              </w:rPr>
            </w:pPr>
            <w:r>
              <w:rPr>
                <w:color w:val="auto"/>
                <w:spacing w:val="-3"/>
                <w:sz w:val="21"/>
                <w:szCs w:val="21"/>
                <w:highlight w:val="none"/>
              </w:rPr>
              <w:t>起止点</w:t>
            </w:r>
          </w:p>
        </w:tc>
        <w:tc>
          <w:tcPr>
            <w:tcW w:w="730" w:type="dxa"/>
          </w:tcPr>
          <w:p w14:paraId="19F770D2">
            <w:pPr>
              <w:pStyle w:val="340"/>
              <w:spacing w:before="71" w:line="221" w:lineRule="auto"/>
              <w:ind w:left="270"/>
              <w:rPr>
                <w:color w:val="auto"/>
                <w:sz w:val="21"/>
                <w:szCs w:val="21"/>
                <w:highlight w:val="none"/>
              </w:rPr>
            </w:pPr>
            <w:r>
              <w:rPr>
                <w:color w:val="auto"/>
                <w:spacing w:val="-4"/>
                <w:sz w:val="21"/>
                <w:szCs w:val="21"/>
                <w:highlight w:val="none"/>
              </w:rPr>
              <w:t>长度</w:t>
            </w:r>
          </w:p>
        </w:tc>
        <w:tc>
          <w:tcPr>
            <w:tcW w:w="1453" w:type="dxa"/>
            <w:gridSpan w:val="2"/>
          </w:tcPr>
          <w:p w14:paraId="1239134C">
            <w:pPr>
              <w:pStyle w:val="340"/>
              <w:spacing w:before="71" w:line="221" w:lineRule="auto"/>
              <w:ind w:left="523"/>
              <w:rPr>
                <w:color w:val="auto"/>
                <w:sz w:val="21"/>
                <w:szCs w:val="21"/>
                <w:highlight w:val="none"/>
              </w:rPr>
            </w:pPr>
            <w:r>
              <w:rPr>
                <w:color w:val="auto"/>
                <w:spacing w:val="-10"/>
                <w:sz w:val="21"/>
                <w:szCs w:val="21"/>
                <w:highlight w:val="none"/>
              </w:rPr>
              <w:t>宽度</w:t>
            </w:r>
          </w:p>
        </w:tc>
        <w:tc>
          <w:tcPr>
            <w:tcW w:w="531" w:type="dxa"/>
            <w:vMerge w:val="restart"/>
            <w:tcBorders>
              <w:bottom w:val="nil"/>
            </w:tcBorders>
          </w:tcPr>
          <w:p w14:paraId="6B9E955C">
            <w:pPr>
              <w:pStyle w:val="340"/>
              <w:spacing w:before="93" w:line="250" w:lineRule="auto"/>
              <w:ind w:left="89" w:right="42" w:hanging="38"/>
              <w:rPr>
                <w:color w:val="auto"/>
                <w:sz w:val="21"/>
                <w:szCs w:val="21"/>
                <w:highlight w:val="none"/>
              </w:rPr>
            </w:pPr>
            <w:r>
              <w:rPr>
                <w:color w:val="auto"/>
                <w:spacing w:val="-4"/>
                <w:sz w:val="21"/>
                <w:szCs w:val="21"/>
                <w:highlight w:val="none"/>
              </w:rPr>
              <w:t>面积</w:t>
            </w:r>
            <w:r>
              <w:rPr>
                <w:color w:val="auto"/>
                <w:sz w:val="21"/>
                <w:szCs w:val="21"/>
                <w:highlight w:val="none"/>
              </w:rPr>
              <w:t xml:space="preserve"> </w:t>
            </w:r>
            <w:r>
              <w:rPr>
                <w:color w:val="auto"/>
                <w:spacing w:val="-16"/>
                <w:sz w:val="21"/>
                <w:szCs w:val="21"/>
                <w:highlight w:val="none"/>
              </w:rPr>
              <w:t>(㎡)</w:t>
            </w:r>
          </w:p>
        </w:tc>
        <w:tc>
          <w:tcPr>
            <w:tcW w:w="964" w:type="dxa"/>
          </w:tcPr>
          <w:p w14:paraId="2866AF0F">
            <w:pPr>
              <w:pStyle w:val="340"/>
              <w:spacing w:before="71" w:line="221" w:lineRule="auto"/>
              <w:ind w:left="269"/>
              <w:rPr>
                <w:color w:val="auto"/>
                <w:sz w:val="21"/>
                <w:szCs w:val="21"/>
                <w:highlight w:val="none"/>
              </w:rPr>
            </w:pPr>
            <w:r>
              <w:rPr>
                <w:color w:val="auto"/>
                <w:spacing w:val="-4"/>
                <w:sz w:val="21"/>
                <w:szCs w:val="21"/>
                <w:highlight w:val="none"/>
              </w:rPr>
              <w:t>长度</w:t>
            </w:r>
          </w:p>
        </w:tc>
        <w:tc>
          <w:tcPr>
            <w:tcW w:w="964" w:type="dxa"/>
          </w:tcPr>
          <w:p w14:paraId="48D17C59">
            <w:pPr>
              <w:pStyle w:val="340"/>
              <w:spacing w:before="71" w:line="221" w:lineRule="auto"/>
              <w:ind w:left="280"/>
              <w:rPr>
                <w:color w:val="auto"/>
                <w:sz w:val="21"/>
                <w:szCs w:val="21"/>
                <w:highlight w:val="none"/>
              </w:rPr>
            </w:pPr>
            <w:r>
              <w:rPr>
                <w:color w:val="auto"/>
                <w:spacing w:val="-10"/>
                <w:sz w:val="21"/>
                <w:szCs w:val="21"/>
                <w:highlight w:val="none"/>
              </w:rPr>
              <w:t>宽度</w:t>
            </w:r>
          </w:p>
        </w:tc>
        <w:tc>
          <w:tcPr>
            <w:tcW w:w="967" w:type="dxa"/>
            <w:vMerge w:val="restart"/>
            <w:tcBorders>
              <w:bottom w:val="nil"/>
            </w:tcBorders>
          </w:tcPr>
          <w:p w14:paraId="4DEB0228">
            <w:pPr>
              <w:pStyle w:val="340"/>
              <w:spacing w:before="249" w:line="221" w:lineRule="auto"/>
              <w:ind w:left="50"/>
              <w:rPr>
                <w:color w:val="auto"/>
                <w:sz w:val="21"/>
                <w:szCs w:val="21"/>
                <w:highlight w:val="none"/>
              </w:rPr>
            </w:pPr>
            <w:r>
              <w:rPr>
                <w:color w:val="auto"/>
                <w:spacing w:val="-2"/>
                <w:sz w:val="21"/>
                <w:szCs w:val="21"/>
                <w:highlight w:val="none"/>
              </w:rPr>
              <w:t>面积(㎡)</w:t>
            </w:r>
          </w:p>
        </w:tc>
        <w:tc>
          <w:tcPr>
            <w:tcW w:w="1019" w:type="dxa"/>
            <w:vMerge w:val="continue"/>
            <w:tcBorders>
              <w:top w:val="nil"/>
              <w:bottom w:val="nil"/>
            </w:tcBorders>
          </w:tcPr>
          <w:p w14:paraId="16605B79">
            <w:pPr>
              <w:rPr>
                <w:rFonts w:ascii="Arial"/>
                <w:color w:val="auto"/>
                <w:sz w:val="20"/>
                <w:szCs w:val="22"/>
                <w:highlight w:val="none"/>
              </w:rPr>
            </w:pPr>
          </w:p>
        </w:tc>
        <w:tc>
          <w:tcPr>
            <w:tcW w:w="689" w:type="dxa"/>
            <w:vMerge w:val="restart"/>
            <w:tcBorders>
              <w:bottom w:val="nil"/>
            </w:tcBorders>
          </w:tcPr>
          <w:p w14:paraId="0DC829CB">
            <w:pPr>
              <w:pStyle w:val="340"/>
              <w:spacing w:before="249" w:line="222" w:lineRule="auto"/>
              <w:ind w:left="164"/>
              <w:rPr>
                <w:color w:val="auto"/>
                <w:sz w:val="21"/>
                <w:szCs w:val="21"/>
                <w:highlight w:val="none"/>
              </w:rPr>
            </w:pPr>
            <w:r>
              <w:rPr>
                <w:color w:val="auto"/>
                <w:spacing w:val="-20"/>
                <w:sz w:val="21"/>
                <w:szCs w:val="21"/>
                <w:highlight w:val="none"/>
              </w:rPr>
              <w:t>白班</w:t>
            </w:r>
          </w:p>
        </w:tc>
        <w:tc>
          <w:tcPr>
            <w:tcW w:w="690" w:type="dxa"/>
            <w:vMerge w:val="restart"/>
            <w:tcBorders>
              <w:bottom w:val="nil"/>
            </w:tcBorders>
          </w:tcPr>
          <w:p w14:paraId="7CC79AEF">
            <w:pPr>
              <w:pStyle w:val="340"/>
              <w:spacing w:before="93" w:line="249" w:lineRule="auto"/>
              <w:ind w:left="240" w:right="9" w:hanging="196"/>
              <w:rPr>
                <w:color w:val="auto"/>
                <w:sz w:val="21"/>
                <w:szCs w:val="21"/>
                <w:highlight w:val="none"/>
              </w:rPr>
            </w:pPr>
            <w:r>
              <w:rPr>
                <w:color w:val="auto"/>
                <w:spacing w:val="-10"/>
                <w:sz w:val="21"/>
                <w:szCs w:val="21"/>
                <w:highlight w:val="none"/>
              </w:rPr>
              <w:t>中、晚</w:t>
            </w:r>
            <w:r>
              <w:rPr>
                <w:color w:val="auto"/>
                <w:sz w:val="21"/>
                <w:szCs w:val="21"/>
                <w:highlight w:val="none"/>
              </w:rPr>
              <w:t xml:space="preserve"> 班</w:t>
            </w:r>
          </w:p>
        </w:tc>
        <w:tc>
          <w:tcPr>
            <w:tcW w:w="734" w:type="dxa"/>
            <w:vMerge w:val="continue"/>
            <w:tcBorders>
              <w:top w:val="nil"/>
              <w:bottom w:val="nil"/>
            </w:tcBorders>
          </w:tcPr>
          <w:p w14:paraId="3DA06531">
            <w:pPr>
              <w:rPr>
                <w:rFonts w:ascii="Arial"/>
                <w:color w:val="auto"/>
                <w:sz w:val="20"/>
                <w:szCs w:val="22"/>
                <w:highlight w:val="none"/>
              </w:rPr>
            </w:pPr>
          </w:p>
        </w:tc>
        <w:tc>
          <w:tcPr>
            <w:tcW w:w="750" w:type="dxa"/>
            <w:vMerge w:val="continue"/>
            <w:tcBorders>
              <w:top w:val="nil"/>
              <w:bottom w:val="nil"/>
            </w:tcBorders>
          </w:tcPr>
          <w:p w14:paraId="7182952E">
            <w:pPr>
              <w:rPr>
                <w:rFonts w:ascii="Arial"/>
                <w:color w:val="auto"/>
                <w:sz w:val="20"/>
                <w:szCs w:val="22"/>
                <w:highlight w:val="none"/>
              </w:rPr>
            </w:pPr>
          </w:p>
        </w:tc>
      </w:tr>
      <w:tr w14:paraId="67A48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exact"/>
        </w:trPr>
        <w:tc>
          <w:tcPr>
            <w:tcW w:w="474" w:type="dxa"/>
            <w:vMerge w:val="continue"/>
            <w:tcBorders>
              <w:top w:val="nil"/>
            </w:tcBorders>
          </w:tcPr>
          <w:p w14:paraId="561CA3BD">
            <w:pPr>
              <w:rPr>
                <w:rFonts w:ascii="Arial"/>
                <w:color w:val="auto"/>
                <w:sz w:val="20"/>
                <w:szCs w:val="22"/>
                <w:highlight w:val="none"/>
              </w:rPr>
            </w:pPr>
          </w:p>
        </w:tc>
        <w:tc>
          <w:tcPr>
            <w:tcW w:w="1746" w:type="dxa"/>
            <w:vMerge w:val="continue"/>
            <w:tcBorders>
              <w:top w:val="nil"/>
            </w:tcBorders>
          </w:tcPr>
          <w:p w14:paraId="6130181C">
            <w:pPr>
              <w:rPr>
                <w:rFonts w:ascii="Arial"/>
                <w:color w:val="auto"/>
                <w:sz w:val="20"/>
                <w:szCs w:val="22"/>
                <w:highlight w:val="none"/>
              </w:rPr>
            </w:pPr>
          </w:p>
        </w:tc>
        <w:tc>
          <w:tcPr>
            <w:tcW w:w="718" w:type="dxa"/>
            <w:vMerge w:val="continue"/>
            <w:tcBorders>
              <w:top w:val="nil"/>
            </w:tcBorders>
          </w:tcPr>
          <w:p w14:paraId="61D0071B">
            <w:pPr>
              <w:rPr>
                <w:rFonts w:ascii="Arial"/>
                <w:color w:val="auto"/>
                <w:sz w:val="20"/>
                <w:szCs w:val="22"/>
                <w:highlight w:val="none"/>
              </w:rPr>
            </w:pPr>
          </w:p>
        </w:tc>
        <w:tc>
          <w:tcPr>
            <w:tcW w:w="2250" w:type="dxa"/>
            <w:vMerge w:val="continue"/>
            <w:tcBorders>
              <w:top w:val="nil"/>
            </w:tcBorders>
          </w:tcPr>
          <w:p w14:paraId="58EA03FB">
            <w:pPr>
              <w:rPr>
                <w:rFonts w:ascii="Arial"/>
                <w:color w:val="auto"/>
                <w:sz w:val="20"/>
                <w:szCs w:val="22"/>
                <w:highlight w:val="none"/>
              </w:rPr>
            </w:pPr>
          </w:p>
        </w:tc>
        <w:tc>
          <w:tcPr>
            <w:tcW w:w="730" w:type="dxa"/>
          </w:tcPr>
          <w:p w14:paraId="246D09D2">
            <w:pPr>
              <w:pStyle w:val="340"/>
              <w:spacing w:before="72" w:line="226" w:lineRule="auto"/>
              <w:ind w:left="220"/>
              <w:rPr>
                <w:color w:val="auto"/>
                <w:sz w:val="21"/>
                <w:szCs w:val="21"/>
                <w:highlight w:val="none"/>
              </w:rPr>
            </w:pPr>
            <w:r>
              <w:rPr>
                <w:color w:val="auto"/>
                <w:spacing w:val="-6"/>
                <w:sz w:val="21"/>
                <w:szCs w:val="21"/>
                <w:highlight w:val="none"/>
              </w:rPr>
              <w:t>（M）</w:t>
            </w:r>
          </w:p>
        </w:tc>
        <w:tc>
          <w:tcPr>
            <w:tcW w:w="1453" w:type="dxa"/>
            <w:gridSpan w:val="2"/>
          </w:tcPr>
          <w:p w14:paraId="415CCB32">
            <w:pPr>
              <w:pStyle w:val="340"/>
              <w:spacing w:before="72" w:line="226" w:lineRule="auto"/>
              <w:ind w:left="463"/>
              <w:rPr>
                <w:color w:val="auto"/>
                <w:sz w:val="21"/>
                <w:szCs w:val="21"/>
                <w:highlight w:val="none"/>
              </w:rPr>
            </w:pPr>
            <w:r>
              <w:rPr>
                <w:color w:val="auto"/>
                <w:spacing w:val="-5"/>
                <w:sz w:val="21"/>
                <w:szCs w:val="21"/>
                <w:highlight w:val="none"/>
              </w:rPr>
              <w:t>（M）</w:t>
            </w:r>
          </w:p>
        </w:tc>
        <w:tc>
          <w:tcPr>
            <w:tcW w:w="531" w:type="dxa"/>
            <w:vMerge w:val="continue"/>
            <w:tcBorders>
              <w:top w:val="nil"/>
            </w:tcBorders>
          </w:tcPr>
          <w:p w14:paraId="067B8350">
            <w:pPr>
              <w:rPr>
                <w:rFonts w:ascii="Arial"/>
                <w:color w:val="auto"/>
                <w:sz w:val="20"/>
                <w:szCs w:val="22"/>
                <w:highlight w:val="none"/>
              </w:rPr>
            </w:pPr>
          </w:p>
        </w:tc>
        <w:tc>
          <w:tcPr>
            <w:tcW w:w="964" w:type="dxa"/>
          </w:tcPr>
          <w:p w14:paraId="3502E900">
            <w:pPr>
              <w:pStyle w:val="340"/>
              <w:spacing w:before="72" w:line="226" w:lineRule="auto"/>
              <w:ind w:left="219"/>
              <w:rPr>
                <w:color w:val="auto"/>
                <w:sz w:val="21"/>
                <w:szCs w:val="21"/>
                <w:highlight w:val="none"/>
              </w:rPr>
            </w:pPr>
            <w:r>
              <w:rPr>
                <w:color w:val="auto"/>
                <w:spacing w:val="-5"/>
                <w:sz w:val="21"/>
                <w:szCs w:val="21"/>
                <w:highlight w:val="none"/>
              </w:rPr>
              <w:t>（M）</w:t>
            </w:r>
          </w:p>
        </w:tc>
        <w:tc>
          <w:tcPr>
            <w:tcW w:w="964" w:type="dxa"/>
          </w:tcPr>
          <w:p w14:paraId="3697AF7D">
            <w:pPr>
              <w:pStyle w:val="340"/>
              <w:spacing w:before="72" w:line="226" w:lineRule="auto"/>
              <w:ind w:left="220"/>
              <w:rPr>
                <w:color w:val="auto"/>
                <w:sz w:val="21"/>
                <w:szCs w:val="21"/>
                <w:highlight w:val="none"/>
              </w:rPr>
            </w:pPr>
            <w:r>
              <w:rPr>
                <w:color w:val="auto"/>
                <w:spacing w:val="-6"/>
                <w:sz w:val="21"/>
                <w:szCs w:val="21"/>
                <w:highlight w:val="none"/>
              </w:rPr>
              <w:t>（M）</w:t>
            </w:r>
          </w:p>
        </w:tc>
        <w:tc>
          <w:tcPr>
            <w:tcW w:w="967" w:type="dxa"/>
            <w:vMerge w:val="continue"/>
            <w:tcBorders>
              <w:top w:val="nil"/>
            </w:tcBorders>
          </w:tcPr>
          <w:p w14:paraId="70B6B2C3">
            <w:pPr>
              <w:rPr>
                <w:rFonts w:ascii="Arial"/>
                <w:color w:val="auto"/>
                <w:sz w:val="20"/>
                <w:szCs w:val="22"/>
                <w:highlight w:val="none"/>
              </w:rPr>
            </w:pPr>
          </w:p>
        </w:tc>
        <w:tc>
          <w:tcPr>
            <w:tcW w:w="1019" w:type="dxa"/>
            <w:vMerge w:val="continue"/>
            <w:tcBorders>
              <w:top w:val="nil"/>
            </w:tcBorders>
          </w:tcPr>
          <w:p w14:paraId="2A116714">
            <w:pPr>
              <w:rPr>
                <w:rFonts w:ascii="Arial"/>
                <w:color w:val="auto"/>
                <w:sz w:val="20"/>
                <w:szCs w:val="22"/>
                <w:highlight w:val="none"/>
              </w:rPr>
            </w:pPr>
          </w:p>
        </w:tc>
        <w:tc>
          <w:tcPr>
            <w:tcW w:w="689" w:type="dxa"/>
            <w:vMerge w:val="continue"/>
            <w:tcBorders>
              <w:top w:val="nil"/>
            </w:tcBorders>
          </w:tcPr>
          <w:p w14:paraId="42E580D0">
            <w:pPr>
              <w:rPr>
                <w:rFonts w:ascii="Arial"/>
                <w:color w:val="auto"/>
                <w:sz w:val="20"/>
                <w:szCs w:val="22"/>
                <w:highlight w:val="none"/>
              </w:rPr>
            </w:pPr>
          </w:p>
        </w:tc>
        <w:tc>
          <w:tcPr>
            <w:tcW w:w="690" w:type="dxa"/>
            <w:vMerge w:val="continue"/>
            <w:tcBorders>
              <w:top w:val="nil"/>
            </w:tcBorders>
          </w:tcPr>
          <w:p w14:paraId="71CB45B1">
            <w:pPr>
              <w:rPr>
                <w:rFonts w:ascii="Arial"/>
                <w:color w:val="auto"/>
                <w:sz w:val="20"/>
                <w:szCs w:val="22"/>
                <w:highlight w:val="none"/>
              </w:rPr>
            </w:pPr>
          </w:p>
        </w:tc>
        <w:tc>
          <w:tcPr>
            <w:tcW w:w="734" w:type="dxa"/>
            <w:vMerge w:val="continue"/>
            <w:tcBorders>
              <w:top w:val="nil"/>
            </w:tcBorders>
          </w:tcPr>
          <w:p w14:paraId="6655F474">
            <w:pPr>
              <w:rPr>
                <w:rFonts w:ascii="Arial"/>
                <w:color w:val="auto"/>
                <w:sz w:val="20"/>
                <w:szCs w:val="22"/>
                <w:highlight w:val="none"/>
              </w:rPr>
            </w:pPr>
          </w:p>
        </w:tc>
        <w:tc>
          <w:tcPr>
            <w:tcW w:w="750" w:type="dxa"/>
            <w:vMerge w:val="continue"/>
            <w:tcBorders>
              <w:top w:val="nil"/>
            </w:tcBorders>
          </w:tcPr>
          <w:p w14:paraId="79B7D412">
            <w:pPr>
              <w:rPr>
                <w:rFonts w:ascii="Arial"/>
                <w:color w:val="auto"/>
                <w:sz w:val="20"/>
                <w:szCs w:val="22"/>
                <w:highlight w:val="none"/>
              </w:rPr>
            </w:pPr>
          </w:p>
        </w:tc>
      </w:tr>
      <w:tr w14:paraId="14C56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exact"/>
        </w:trPr>
        <w:tc>
          <w:tcPr>
            <w:tcW w:w="474" w:type="dxa"/>
            <w:vAlign w:val="center"/>
          </w:tcPr>
          <w:p w14:paraId="4E9CCE4A">
            <w:pPr>
              <w:pStyle w:val="340"/>
              <w:spacing w:before="258" w:line="184" w:lineRule="auto"/>
              <w:ind w:left="204"/>
              <w:jc w:val="left"/>
              <w:rPr>
                <w:color w:val="auto"/>
                <w:sz w:val="21"/>
                <w:szCs w:val="21"/>
                <w:highlight w:val="none"/>
              </w:rPr>
            </w:pPr>
            <w:r>
              <w:rPr>
                <w:color w:val="auto"/>
                <w:sz w:val="21"/>
                <w:szCs w:val="21"/>
                <w:highlight w:val="none"/>
              </w:rPr>
              <w:t>1</w:t>
            </w:r>
          </w:p>
        </w:tc>
        <w:tc>
          <w:tcPr>
            <w:tcW w:w="1746" w:type="dxa"/>
            <w:vAlign w:val="top"/>
          </w:tcPr>
          <w:p w14:paraId="0E37AD7B">
            <w:pPr>
              <w:pStyle w:val="340"/>
              <w:spacing w:before="224" w:line="220" w:lineRule="auto"/>
              <w:ind w:left="730" w:leftChars="0"/>
              <w:rPr>
                <w:color w:val="auto"/>
                <w:sz w:val="21"/>
                <w:szCs w:val="21"/>
                <w:highlight w:val="none"/>
              </w:rPr>
            </w:pPr>
            <w:r>
              <w:rPr>
                <w:color w:val="auto"/>
                <w:spacing w:val="-2"/>
                <w:sz w:val="21"/>
                <w:szCs w:val="21"/>
                <w:highlight w:val="none"/>
              </w:rPr>
              <w:t>康乐路</w:t>
            </w:r>
          </w:p>
        </w:tc>
        <w:tc>
          <w:tcPr>
            <w:tcW w:w="718" w:type="dxa"/>
            <w:vAlign w:val="top"/>
          </w:tcPr>
          <w:p w14:paraId="40723F0E">
            <w:pPr>
              <w:pStyle w:val="340"/>
              <w:spacing w:before="264" w:line="179" w:lineRule="auto"/>
              <w:ind w:left="277" w:leftChars="0"/>
              <w:rPr>
                <w:color w:val="auto"/>
                <w:sz w:val="21"/>
                <w:szCs w:val="21"/>
                <w:highlight w:val="none"/>
              </w:rPr>
            </w:pPr>
            <w:r>
              <w:rPr>
                <w:color w:val="auto"/>
                <w:sz w:val="21"/>
                <w:szCs w:val="21"/>
                <w:highlight w:val="none"/>
              </w:rPr>
              <w:t>二</w:t>
            </w:r>
          </w:p>
        </w:tc>
        <w:tc>
          <w:tcPr>
            <w:tcW w:w="2250" w:type="dxa"/>
            <w:vAlign w:val="top"/>
          </w:tcPr>
          <w:p w14:paraId="17140FEC">
            <w:pPr>
              <w:pStyle w:val="340"/>
              <w:spacing w:before="68" w:line="243" w:lineRule="auto"/>
              <w:ind w:left="19" w:leftChars="0" w:right="12" w:rightChars="0" w:firstLine="11" w:firstLineChars="0"/>
              <w:rPr>
                <w:color w:val="auto"/>
                <w:sz w:val="21"/>
                <w:szCs w:val="21"/>
                <w:highlight w:val="none"/>
              </w:rPr>
            </w:pPr>
            <w:r>
              <w:rPr>
                <w:color w:val="auto"/>
                <w:spacing w:val="2"/>
                <w:sz w:val="21"/>
                <w:szCs w:val="21"/>
                <w:highlight w:val="none"/>
              </w:rPr>
              <w:t>富春路口至开元</w:t>
            </w:r>
            <w:r>
              <w:rPr>
                <w:color w:val="auto"/>
                <w:spacing w:val="-3"/>
                <w:sz w:val="21"/>
                <w:szCs w:val="21"/>
                <w:highlight w:val="none"/>
              </w:rPr>
              <w:t>街路口</w:t>
            </w:r>
          </w:p>
        </w:tc>
        <w:tc>
          <w:tcPr>
            <w:tcW w:w="730" w:type="dxa"/>
            <w:vAlign w:val="top"/>
          </w:tcPr>
          <w:p w14:paraId="6D613709">
            <w:pPr>
              <w:pStyle w:val="340"/>
              <w:spacing w:before="258" w:line="184" w:lineRule="auto"/>
              <w:ind w:left="285" w:leftChars="0"/>
              <w:rPr>
                <w:color w:val="auto"/>
                <w:sz w:val="21"/>
                <w:szCs w:val="21"/>
                <w:highlight w:val="none"/>
              </w:rPr>
            </w:pPr>
            <w:r>
              <w:rPr>
                <w:color w:val="auto"/>
                <w:spacing w:val="-6"/>
                <w:sz w:val="21"/>
                <w:szCs w:val="21"/>
                <w:highlight w:val="none"/>
              </w:rPr>
              <w:t>1100</w:t>
            </w:r>
          </w:p>
        </w:tc>
        <w:tc>
          <w:tcPr>
            <w:tcW w:w="964" w:type="dxa"/>
            <w:vAlign w:val="top"/>
          </w:tcPr>
          <w:p w14:paraId="62E2F9F2">
            <w:pPr>
              <w:pStyle w:val="340"/>
              <w:spacing w:before="258" w:line="184" w:lineRule="auto"/>
              <w:ind w:left="283" w:leftChars="0"/>
              <w:rPr>
                <w:color w:val="auto"/>
                <w:sz w:val="21"/>
                <w:szCs w:val="21"/>
                <w:highlight w:val="none"/>
              </w:rPr>
            </w:pPr>
            <w:r>
              <w:rPr>
                <w:color w:val="auto"/>
                <w:spacing w:val="-6"/>
                <w:sz w:val="21"/>
                <w:szCs w:val="21"/>
                <w:highlight w:val="none"/>
              </w:rPr>
              <w:t>12.1</w:t>
            </w:r>
          </w:p>
        </w:tc>
        <w:tc>
          <w:tcPr>
            <w:tcW w:w="1020" w:type="dxa"/>
            <w:gridSpan w:val="2"/>
            <w:vAlign w:val="top"/>
          </w:tcPr>
          <w:p w14:paraId="770E86EE">
            <w:pPr>
              <w:pStyle w:val="340"/>
              <w:spacing w:before="258" w:line="184" w:lineRule="auto"/>
              <w:ind w:left="258" w:leftChars="0"/>
              <w:rPr>
                <w:color w:val="auto"/>
                <w:sz w:val="21"/>
                <w:szCs w:val="21"/>
                <w:highlight w:val="none"/>
              </w:rPr>
            </w:pPr>
            <w:r>
              <w:rPr>
                <w:color w:val="auto"/>
                <w:spacing w:val="-5"/>
                <w:sz w:val="21"/>
                <w:szCs w:val="21"/>
                <w:highlight w:val="none"/>
              </w:rPr>
              <w:t>13310</w:t>
            </w:r>
          </w:p>
        </w:tc>
        <w:tc>
          <w:tcPr>
            <w:tcW w:w="964" w:type="dxa"/>
            <w:vAlign w:val="top"/>
          </w:tcPr>
          <w:p w14:paraId="68E1B5D5">
            <w:pPr>
              <w:pStyle w:val="340"/>
              <w:spacing w:before="258" w:line="184" w:lineRule="auto"/>
              <w:ind w:left="284" w:leftChars="0"/>
              <w:rPr>
                <w:color w:val="auto"/>
                <w:sz w:val="21"/>
                <w:szCs w:val="21"/>
                <w:highlight w:val="none"/>
              </w:rPr>
            </w:pPr>
            <w:r>
              <w:rPr>
                <w:color w:val="auto"/>
                <w:spacing w:val="-6"/>
                <w:sz w:val="21"/>
                <w:szCs w:val="21"/>
                <w:highlight w:val="none"/>
              </w:rPr>
              <w:t>1100</w:t>
            </w:r>
          </w:p>
        </w:tc>
        <w:tc>
          <w:tcPr>
            <w:tcW w:w="964" w:type="dxa"/>
            <w:vAlign w:val="top"/>
          </w:tcPr>
          <w:p w14:paraId="19D18667">
            <w:pPr>
              <w:pStyle w:val="340"/>
              <w:spacing w:before="258" w:line="184" w:lineRule="auto"/>
              <w:ind w:left="433" w:leftChars="0"/>
              <w:rPr>
                <w:color w:val="auto"/>
                <w:sz w:val="21"/>
                <w:szCs w:val="21"/>
                <w:highlight w:val="none"/>
              </w:rPr>
            </w:pPr>
            <w:r>
              <w:rPr>
                <w:color w:val="auto"/>
                <w:sz w:val="21"/>
                <w:szCs w:val="21"/>
                <w:highlight w:val="none"/>
              </w:rPr>
              <w:t>9</w:t>
            </w:r>
          </w:p>
        </w:tc>
        <w:tc>
          <w:tcPr>
            <w:tcW w:w="967" w:type="dxa"/>
            <w:vAlign w:val="top"/>
          </w:tcPr>
          <w:p w14:paraId="1715EF4A">
            <w:pPr>
              <w:pStyle w:val="340"/>
              <w:spacing w:before="258" w:line="184" w:lineRule="auto"/>
              <w:ind w:left="270" w:leftChars="0"/>
              <w:rPr>
                <w:color w:val="auto"/>
                <w:sz w:val="21"/>
                <w:szCs w:val="21"/>
                <w:highlight w:val="none"/>
              </w:rPr>
            </w:pPr>
            <w:r>
              <w:rPr>
                <w:color w:val="auto"/>
                <w:spacing w:val="-2"/>
                <w:sz w:val="21"/>
                <w:szCs w:val="21"/>
                <w:highlight w:val="none"/>
              </w:rPr>
              <w:t>9900</w:t>
            </w:r>
          </w:p>
        </w:tc>
        <w:tc>
          <w:tcPr>
            <w:tcW w:w="1019" w:type="dxa"/>
            <w:vAlign w:val="top"/>
          </w:tcPr>
          <w:p w14:paraId="0B693950">
            <w:pPr>
              <w:pStyle w:val="340"/>
              <w:spacing w:before="258" w:line="184" w:lineRule="auto"/>
              <w:ind w:left="244" w:leftChars="0"/>
              <w:jc w:val="both"/>
              <w:rPr>
                <w:color w:val="auto"/>
                <w:sz w:val="21"/>
                <w:szCs w:val="21"/>
                <w:highlight w:val="none"/>
              </w:rPr>
            </w:pPr>
            <w:r>
              <w:rPr>
                <w:color w:val="auto"/>
                <w:spacing w:val="-2"/>
                <w:sz w:val="21"/>
                <w:szCs w:val="21"/>
                <w:highlight w:val="none"/>
              </w:rPr>
              <w:t>23210</w:t>
            </w:r>
          </w:p>
        </w:tc>
        <w:tc>
          <w:tcPr>
            <w:tcW w:w="689" w:type="dxa"/>
            <w:vAlign w:val="center"/>
          </w:tcPr>
          <w:p w14:paraId="362A98BE">
            <w:pPr>
              <w:jc w:val="center"/>
              <w:rPr>
                <w:rFonts w:ascii="宋体" w:hAnsi="宋体" w:cs="宋体"/>
                <w:color w:val="auto"/>
                <w:sz w:val="20"/>
                <w:szCs w:val="22"/>
                <w:highlight w:val="none"/>
              </w:rPr>
            </w:pPr>
            <w:r>
              <w:rPr>
                <w:rFonts w:hint="eastAsia" w:ascii="宋体" w:hAnsi="宋体" w:eastAsia="宋体" w:cs="宋体"/>
                <w:color w:val="auto"/>
                <w:sz w:val="20"/>
                <w:szCs w:val="22"/>
                <w:highlight w:val="none"/>
                <w:lang w:val="en-US" w:eastAsia="zh-CN"/>
              </w:rPr>
              <w:t>6</w:t>
            </w:r>
          </w:p>
        </w:tc>
        <w:tc>
          <w:tcPr>
            <w:tcW w:w="690" w:type="dxa"/>
            <w:vAlign w:val="center"/>
          </w:tcPr>
          <w:p w14:paraId="7BF279F9">
            <w:pPr>
              <w:jc w:val="center"/>
              <w:rPr>
                <w:rFonts w:ascii="宋体" w:hAnsi="宋体" w:cs="宋体"/>
                <w:color w:val="auto"/>
                <w:sz w:val="20"/>
                <w:szCs w:val="22"/>
                <w:highlight w:val="none"/>
              </w:rPr>
            </w:pPr>
            <w:r>
              <w:rPr>
                <w:rFonts w:hint="eastAsia" w:ascii="宋体" w:hAnsi="宋体" w:eastAsia="宋体" w:cs="宋体"/>
                <w:color w:val="auto"/>
                <w:sz w:val="20"/>
                <w:szCs w:val="22"/>
                <w:highlight w:val="none"/>
                <w:lang w:val="en-US" w:eastAsia="zh-CN"/>
              </w:rPr>
              <w:t>2</w:t>
            </w:r>
          </w:p>
        </w:tc>
        <w:tc>
          <w:tcPr>
            <w:tcW w:w="734" w:type="dxa"/>
            <w:vAlign w:val="top"/>
          </w:tcPr>
          <w:p w14:paraId="68753F97">
            <w:pPr>
              <w:pStyle w:val="340"/>
              <w:spacing w:before="258" w:line="184" w:lineRule="auto"/>
              <w:ind w:left="281" w:leftChars="0"/>
              <w:rPr>
                <w:color w:val="auto"/>
                <w:sz w:val="21"/>
                <w:szCs w:val="21"/>
                <w:highlight w:val="none"/>
              </w:rPr>
            </w:pPr>
            <w:r>
              <w:rPr>
                <w:color w:val="auto"/>
                <w:spacing w:val="-13"/>
                <w:sz w:val="21"/>
                <w:szCs w:val="21"/>
                <w:highlight w:val="none"/>
              </w:rPr>
              <w:t>14</w:t>
            </w:r>
          </w:p>
        </w:tc>
        <w:tc>
          <w:tcPr>
            <w:tcW w:w="750" w:type="dxa"/>
            <w:vAlign w:val="top"/>
          </w:tcPr>
          <w:p w14:paraId="3D3125F1">
            <w:pPr>
              <w:rPr>
                <w:rFonts w:ascii="Arial"/>
                <w:color w:val="auto"/>
                <w:sz w:val="20"/>
                <w:szCs w:val="22"/>
                <w:highlight w:val="none"/>
              </w:rPr>
            </w:pPr>
          </w:p>
        </w:tc>
      </w:tr>
      <w:tr w14:paraId="36A6A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exact"/>
        </w:trPr>
        <w:tc>
          <w:tcPr>
            <w:tcW w:w="474" w:type="dxa"/>
            <w:vAlign w:val="center"/>
          </w:tcPr>
          <w:p w14:paraId="43B27466">
            <w:pPr>
              <w:pStyle w:val="340"/>
              <w:spacing w:before="176" w:line="184" w:lineRule="auto"/>
              <w:ind w:left="190"/>
              <w:jc w:val="left"/>
              <w:rPr>
                <w:color w:val="auto"/>
                <w:sz w:val="21"/>
                <w:szCs w:val="21"/>
                <w:highlight w:val="none"/>
              </w:rPr>
            </w:pPr>
            <w:r>
              <w:rPr>
                <w:color w:val="auto"/>
                <w:sz w:val="21"/>
                <w:szCs w:val="21"/>
                <w:highlight w:val="none"/>
              </w:rPr>
              <w:t>2</w:t>
            </w:r>
          </w:p>
        </w:tc>
        <w:tc>
          <w:tcPr>
            <w:tcW w:w="1746" w:type="dxa"/>
            <w:vAlign w:val="top"/>
          </w:tcPr>
          <w:p w14:paraId="09E1051A">
            <w:pPr>
              <w:pStyle w:val="340"/>
              <w:spacing w:before="142" w:line="220" w:lineRule="auto"/>
              <w:ind w:left="730" w:leftChars="0"/>
              <w:rPr>
                <w:color w:val="auto"/>
                <w:sz w:val="21"/>
                <w:szCs w:val="21"/>
                <w:highlight w:val="none"/>
              </w:rPr>
            </w:pPr>
            <w:r>
              <w:rPr>
                <w:color w:val="auto"/>
                <w:spacing w:val="-2"/>
                <w:sz w:val="21"/>
                <w:szCs w:val="21"/>
                <w:highlight w:val="none"/>
              </w:rPr>
              <w:t>桐君路</w:t>
            </w:r>
          </w:p>
        </w:tc>
        <w:tc>
          <w:tcPr>
            <w:tcW w:w="718" w:type="dxa"/>
            <w:vAlign w:val="top"/>
          </w:tcPr>
          <w:p w14:paraId="3C493D00">
            <w:pPr>
              <w:pStyle w:val="340"/>
              <w:spacing w:before="182" w:line="179" w:lineRule="auto"/>
              <w:ind w:left="277" w:leftChars="0"/>
              <w:rPr>
                <w:color w:val="auto"/>
                <w:sz w:val="21"/>
                <w:szCs w:val="21"/>
                <w:highlight w:val="none"/>
              </w:rPr>
            </w:pPr>
            <w:r>
              <w:rPr>
                <w:color w:val="auto"/>
                <w:sz w:val="21"/>
                <w:szCs w:val="21"/>
                <w:highlight w:val="none"/>
              </w:rPr>
              <w:t>二</w:t>
            </w:r>
          </w:p>
        </w:tc>
        <w:tc>
          <w:tcPr>
            <w:tcW w:w="2250" w:type="dxa"/>
            <w:vAlign w:val="top"/>
          </w:tcPr>
          <w:p w14:paraId="6CD2B3DF">
            <w:pPr>
              <w:pStyle w:val="340"/>
              <w:spacing w:before="142" w:line="220" w:lineRule="auto"/>
              <w:rPr>
                <w:rFonts w:hint="eastAsia" w:eastAsia="宋体"/>
                <w:color w:val="auto"/>
                <w:sz w:val="21"/>
                <w:szCs w:val="21"/>
                <w:highlight w:val="none"/>
                <w:lang w:eastAsia="zh-CN"/>
              </w:rPr>
            </w:pPr>
            <w:r>
              <w:rPr>
                <w:rFonts w:hint="eastAsia"/>
                <w:color w:val="auto"/>
                <w:spacing w:val="3"/>
                <w:sz w:val="21"/>
                <w:szCs w:val="21"/>
                <w:highlight w:val="none"/>
                <w:lang w:val="en-US" w:eastAsia="zh-CN"/>
              </w:rPr>
              <w:t>迎春路</w:t>
            </w:r>
            <w:r>
              <w:rPr>
                <w:color w:val="auto"/>
                <w:spacing w:val="-2"/>
                <w:sz w:val="21"/>
                <w:szCs w:val="21"/>
                <w:highlight w:val="none"/>
              </w:rPr>
              <w:t>至</w:t>
            </w:r>
            <w:r>
              <w:rPr>
                <w:rFonts w:hint="eastAsia"/>
                <w:color w:val="auto"/>
                <w:spacing w:val="-2"/>
                <w:sz w:val="21"/>
                <w:szCs w:val="21"/>
                <w:highlight w:val="none"/>
                <w:lang w:val="en-US" w:eastAsia="zh-CN"/>
              </w:rPr>
              <w:t>天目路</w:t>
            </w:r>
          </w:p>
        </w:tc>
        <w:tc>
          <w:tcPr>
            <w:tcW w:w="730" w:type="dxa"/>
            <w:vAlign w:val="top"/>
          </w:tcPr>
          <w:p w14:paraId="52A79FAB">
            <w:pPr>
              <w:pStyle w:val="340"/>
              <w:spacing w:before="176" w:line="184" w:lineRule="auto"/>
              <w:ind w:firstLine="204" w:firstLineChars="100"/>
              <w:rPr>
                <w:color w:val="auto"/>
                <w:sz w:val="21"/>
                <w:szCs w:val="21"/>
                <w:highlight w:val="none"/>
              </w:rPr>
            </w:pPr>
            <w:r>
              <w:rPr>
                <w:rFonts w:hint="eastAsia"/>
                <w:color w:val="auto"/>
                <w:spacing w:val="-3"/>
                <w:sz w:val="21"/>
                <w:szCs w:val="21"/>
                <w:highlight w:val="none"/>
                <w:lang w:val="en-US" w:eastAsia="zh-CN"/>
              </w:rPr>
              <w:t>550</w:t>
            </w:r>
          </w:p>
        </w:tc>
        <w:tc>
          <w:tcPr>
            <w:tcW w:w="964" w:type="dxa"/>
            <w:vAlign w:val="top"/>
          </w:tcPr>
          <w:p w14:paraId="01808F96">
            <w:pPr>
              <w:pStyle w:val="340"/>
              <w:spacing w:before="176" w:line="184" w:lineRule="auto"/>
              <w:ind w:left="324" w:leftChars="0"/>
              <w:rPr>
                <w:color w:val="auto"/>
                <w:sz w:val="21"/>
                <w:szCs w:val="21"/>
                <w:highlight w:val="none"/>
              </w:rPr>
            </w:pPr>
            <w:r>
              <w:rPr>
                <w:color w:val="auto"/>
                <w:spacing w:val="-4"/>
                <w:sz w:val="21"/>
                <w:szCs w:val="21"/>
                <w:highlight w:val="none"/>
              </w:rPr>
              <w:t>6.3</w:t>
            </w:r>
          </w:p>
        </w:tc>
        <w:tc>
          <w:tcPr>
            <w:tcW w:w="1020" w:type="dxa"/>
            <w:gridSpan w:val="2"/>
            <w:vAlign w:val="top"/>
          </w:tcPr>
          <w:p w14:paraId="539F78B2">
            <w:pPr>
              <w:pStyle w:val="340"/>
              <w:spacing w:before="176" w:line="184" w:lineRule="auto"/>
              <w:ind w:left="301" w:leftChars="0"/>
              <w:rPr>
                <w:color w:val="auto"/>
                <w:sz w:val="21"/>
                <w:szCs w:val="21"/>
                <w:highlight w:val="none"/>
              </w:rPr>
            </w:pPr>
            <w:r>
              <w:rPr>
                <w:rFonts w:hint="eastAsia"/>
                <w:color w:val="auto"/>
                <w:spacing w:val="-3"/>
                <w:sz w:val="21"/>
                <w:szCs w:val="21"/>
                <w:highlight w:val="none"/>
                <w:lang w:val="en-US" w:eastAsia="zh-CN"/>
              </w:rPr>
              <w:t>3465</w:t>
            </w:r>
          </w:p>
        </w:tc>
        <w:tc>
          <w:tcPr>
            <w:tcW w:w="964" w:type="dxa"/>
            <w:vAlign w:val="top"/>
          </w:tcPr>
          <w:p w14:paraId="15E29908">
            <w:pPr>
              <w:pStyle w:val="340"/>
              <w:spacing w:before="176" w:line="184" w:lineRule="auto"/>
              <w:ind w:left="324" w:leftChars="0"/>
              <w:rPr>
                <w:color w:val="auto"/>
                <w:sz w:val="21"/>
                <w:szCs w:val="21"/>
                <w:highlight w:val="none"/>
              </w:rPr>
            </w:pPr>
            <w:r>
              <w:rPr>
                <w:rFonts w:hint="eastAsia"/>
                <w:color w:val="auto"/>
                <w:spacing w:val="-3"/>
                <w:sz w:val="21"/>
                <w:szCs w:val="21"/>
                <w:highlight w:val="none"/>
                <w:lang w:val="en-US" w:eastAsia="zh-CN"/>
              </w:rPr>
              <w:t>550</w:t>
            </w:r>
          </w:p>
        </w:tc>
        <w:tc>
          <w:tcPr>
            <w:tcW w:w="964" w:type="dxa"/>
            <w:vAlign w:val="top"/>
          </w:tcPr>
          <w:p w14:paraId="269397C9">
            <w:pPr>
              <w:pStyle w:val="340"/>
              <w:spacing w:before="179" w:line="182" w:lineRule="auto"/>
              <w:ind w:left="437" w:leftChars="0"/>
              <w:rPr>
                <w:color w:val="auto"/>
                <w:sz w:val="21"/>
                <w:szCs w:val="21"/>
                <w:highlight w:val="none"/>
              </w:rPr>
            </w:pPr>
            <w:r>
              <w:rPr>
                <w:color w:val="auto"/>
                <w:sz w:val="21"/>
                <w:szCs w:val="21"/>
                <w:highlight w:val="none"/>
              </w:rPr>
              <w:t>7</w:t>
            </w:r>
          </w:p>
        </w:tc>
        <w:tc>
          <w:tcPr>
            <w:tcW w:w="967" w:type="dxa"/>
            <w:vAlign w:val="top"/>
          </w:tcPr>
          <w:p w14:paraId="09A80755">
            <w:pPr>
              <w:pStyle w:val="340"/>
              <w:spacing w:before="176" w:line="184" w:lineRule="auto"/>
              <w:ind w:left="271" w:leftChars="0"/>
              <w:rPr>
                <w:color w:val="auto"/>
                <w:sz w:val="21"/>
                <w:szCs w:val="21"/>
                <w:highlight w:val="none"/>
              </w:rPr>
            </w:pPr>
            <w:r>
              <w:rPr>
                <w:rFonts w:hint="eastAsia"/>
                <w:color w:val="auto"/>
                <w:spacing w:val="-3"/>
                <w:sz w:val="21"/>
                <w:szCs w:val="21"/>
                <w:highlight w:val="none"/>
                <w:lang w:val="en-US" w:eastAsia="zh-CN"/>
              </w:rPr>
              <w:t>3850</w:t>
            </w:r>
          </w:p>
        </w:tc>
        <w:tc>
          <w:tcPr>
            <w:tcW w:w="1019" w:type="dxa"/>
            <w:vAlign w:val="top"/>
          </w:tcPr>
          <w:p w14:paraId="74352F91">
            <w:pPr>
              <w:pStyle w:val="340"/>
              <w:spacing w:before="176" w:line="184" w:lineRule="auto"/>
              <w:ind w:left="257" w:leftChars="0"/>
              <w:jc w:val="both"/>
              <w:rPr>
                <w:color w:val="auto"/>
                <w:sz w:val="21"/>
                <w:szCs w:val="21"/>
                <w:highlight w:val="none"/>
              </w:rPr>
            </w:pPr>
            <w:r>
              <w:rPr>
                <w:rFonts w:hint="eastAsia"/>
                <w:color w:val="auto"/>
                <w:spacing w:val="-5"/>
                <w:sz w:val="21"/>
                <w:szCs w:val="21"/>
                <w:highlight w:val="none"/>
                <w:lang w:val="en-US" w:eastAsia="zh-CN"/>
              </w:rPr>
              <w:t>7015</w:t>
            </w:r>
          </w:p>
        </w:tc>
        <w:tc>
          <w:tcPr>
            <w:tcW w:w="689" w:type="dxa"/>
            <w:vAlign w:val="center"/>
          </w:tcPr>
          <w:p w14:paraId="0015670B">
            <w:pPr>
              <w:jc w:val="center"/>
              <w:rPr>
                <w:rFonts w:ascii="宋体" w:hAnsi="宋体" w:cs="宋体"/>
                <w:color w:val="auto"/>
                <w:sz w:val="20"/>
                <w:szCs w:val="22"/>
                <w:highlight w:val="none"/>
              </w:rPr>
            </w:pPr>
            <w:r>
              <w:rPr>
                <w:rFonts w:hint="eastAsia" w:ascii="宋体" w:hAnsi="宋体" w:cs="宋体"/>
                <w:color w:val="auto"/>
                <w:sz w:val="20"/>
                <w:szCs w:val="22"/>
                <w:highlight w:val="none"/>
                <w:lang w:val="en-US" w:eastAsia="zh-CN"/>
              </w:rPr>
              <w:t>5</w:t>
            </w:r>
          </w:p>
        </w:tc>
        <w:tc>
          <w:tcPr>
            <w:tcW w:w="690" w:type="dxa"/>
            <w:vAlign w:val="center"/>
          </w:tcPr>
          <w:p w14:paraId="4EBC9E0F">
            <w:pPr>
              <w:jc w:val="center"/>
              <w:rPr>
                <w:rFonts w:ascii="宋体" w:hAnsi="宋体" w:cs="宋体"/>
                <w:color w:val="auto"/>
                <w:sz w:val="20"/>
                <w:szCs w:val="22"/>
                <w:highlight w:val="none"/>
              </w:rPr>
            </w:pPr>
            <w:r>
              <w:rPr>
                <w:rFonts w:hint="eastAsia" w:ascii="宋体" w:hAnsi="宋体" w:cs="宋体"/>
                <w:color w:val="auto"/>
                <w:sz w:val="20"/>
                <w:szCs w:val="22"/>
                <w:highlight w:val="none"/>
                <w:lang w:val="en-US" w:eastAsia="zh-CN"/>
              </w:rPr>
              <w:t xml:space="preserve">2                                                       </w:t>
            </w:r>
          </w:p>
        </w:tc>
        <w:tc>
          <w:tcPr>
            <w:tcW w:w="734" w:type="dxa"/>
            <w:vAlign w:val="top"/>
          </w:tcPr>
          <w:p w14:paraId="325331E0">
            <w:pPr>
              <w:pStyle w:val="340"/>
              <w:spacing w:before="179" w:line="182" w:lineRule="auto"/>
              <w:ind w:left="325" w:leftChars="0"/>
              <w:rPr>
                <w:color w:val="auto"/>
                <w:sz w:val="21"/>
                <w:szCs w:val="21"/>
                <w:highlight w:val="none"/>
              </w:rPr>
            </w:pPr>
            <w:r>
              <w:rPr>
                <w:rFonts w:hint="eastAsia"/>
                <w:color w:val="auto"/>
                <w:sz w:val="21"/>
                <w:szCs w:val="21"/>
                <w:highlight w:val="none"/>
                <w:lang w:val="en-US" w:eastAsia="zh-CN"/>
              </w:rPr>
              <w:t>6</w:t>
            </w:r>
          </w:p>
        </w:tc>
        <w:tc>
          <w:tcPr>
            <w:tcW w:w="750" w:type="dxa"/>
            <w:vAlign w:val="top"/>
          </w:tcPr>
          <w:p w14:paraId="4921DAEF">
            <w:pPr>
              <w:rPr>
                <w:rFonts w:ascii="Arial"/>
                <w:color w:val="auto"/>
                <w:sz w:val="20"/>
                <w:szCs w:val="22"/>
                <w:highlight w:val="none"/>
              </w:rPr>
            </w:pPr>
          </w:p>
        </w:tc>
      </w:tr>
      <w:tr w14:paraId="74297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474" w:type="dxa"/>
            <w:vAlign w:val="center"/>
          </w:tcPr>
          <w:p w14:paraId="6B708F30">
            <w:pPr>
              <w:pStyle w:val="340"/>
              <w:spacing w:before="91" w:line="248" w:lineRule="auto"/>
              <w:ind w:left="22" w:right="12" w:firstLine="216" w:firstLineChars="100"/>
              <w:jc w:val="left"/>
              <w:rPr>
                <w:color w:val="auto"/>
                <w:spacing w:val="3"/>
                <w:sz w:val="21"/>
                <w:szCs w:val="21"/>
                <w:highlight w:val="none"/>
              </w:rPr>
            </w:pPr>
            <w:r>
              <w:rPr>
                <w:color w:val="auto"/>
                <w:spacing w:val="3"/>
                <w:sz w:val="21"/>
                <w:szCs w:val="21"/>
                <w:highlight w:val="none"/>
              </w:rPr>
              <w:t>3</w:t>
            </w:r>
          </w:p>
        </w:tc>
        <w:tc>
          <w:tcPr>
            <w:tcW w:w="1746" w:type="dxa"/>
            <w:vAlign w:val="center"/>
          </w:tcPr>
          <w:p w14:paraId="4AE43865">
            <w:pPr>
              <w:pStyle w:val="340"/>
              <w:spacing w:before="91" w:line="248" w:lineRule="auto"/>
              <w:ind w:left="22" w:leftChars="0" w:right="12" w:rightChars="0"/>
              <w:jc w:val="center"/>
              <w:rPr>
                <w:color w:val="auto"/>
                <w:spacing w:val="3"/>
                <w:sz w:val="21"/>
                <w:szCs w:val="21"/>
                <w:highlight w:val="none"/>
              </w:rPr>
            </w:pPr>
            <w:r>
              <w:rPr>
                <w:color w:val="auto"/>
                <w:spacing w:val="3"/>
                <w:sz w:val="21"/>
                <w:szCs w:val="21"/>
                <w:highlight w:val="none"/>
              </w:rPr>
              <w:t>开元街</w:t>
            </w:r>
          </w:p>
        </w:tc>
        <w:tc>
          <w:tcPr>
            <w:tcW w:w="718" w:type="dxa"/>
            <w:vAlign w:val="center"/>
          </w:tcPr>
          <w:p w14:paraId="5183FF45">
            <w:pPr>
              <w:pStyle w:val="340"/>
              <w:spacing w:before="91" w:line="248" w:lineRule="auto"/>
              <w:ind w:left="22" w:leftChars="0" w:right="12" w:rightChars="0"/>
              <w:jc w:val="center"/>
              <w:rPr>
                <w:color w:val="auto"/>
                <w:spacing w:val="3"/>
                <w:sz w:val="21"/>
                <w:szCs w:val="21"/>
                <w:highlight w:val="none"/>
              </w:rPr>
            </w:pPr>
            <w:r>
              <w:rPr>
                <w:color w:val="auto"/>
                <w:spacing w:val="3"/>
                <w:sz w:val="21"/>
                <w:szCs w:val="21"/>
                <w:highlight w:val="none"/>
              </w:rPr>
              <w:t>二</w:t>
            </w:r>
          </w:p>
        </w:tc>
        <w:tc>
          <w:tcPr>
            <w:tcW w:w="2250" w:type="dxa"/>
            <w:vAlign w:val="center"/>
          </w:tcPr>
          <w:p w14:paraId="2FF47CF1">
            <w:pPr>
              <w:pStyle w:val="340"/>
              <w:spacing w:before="91" w:line="248" w:lineRule="auto"/>
              <w:ind w:left="22" w:leftChars="0" w:right="12" w:rightChars="0"/>
              <w:jc w:val="both"/>
              <w:rPr>
                <w:color w:val="auto"/>
                <w:spacing w:val="3"/>
                <w:sz w:val="21"/>
                <w:szCs w:val="21"/>
                <w:highlight w:val="none"/>
              </w:rPr>
            </w:pPr>
            <w:r>
              <w:rPr>
                <w:rFonts w:hint="eastAsia"/>
                <w:color w:val="auto"/>
                <w:spacing w:val="3"/>
                <w:sz w:val="21"/>
                <w:szCs w:val="21"/>
                <w:highlight w:val="none"/>
                <w:lang w:val="en-US" w:eastAsia="zh-CN"/>
              </w:rPr>
              <w:t>迎春路</w:t>
            </w:r>
            <w:r>
              <w:rPr>
                <w:color w:val="auto"/>
                <w:spacing w:val="3"/>
                <w:sz w:val="21"/>
                <w:szCs w:val="21"/>
                <w:highlight w:val="none"/>
              </w:rPr>
              <w:t>至天目路</w:t>
            </w:r>
          </w:p>
        </w:tc>
        <w:tc>
          <w:tcPr>
            <w:tcW w:w="730" w:type="dxa"/>
            <w:vAlign w:val="center"/>
          </w:tcPr>
          <w:p w14:paraId="251884F6">
            <w:pPr>
              <w:pStyle w:val="340"/>
              <w:spacing w:before="91" w:line="248" w:lineRule="auto"/>
              <w:ind w:left="22" w:leftChars="0" w:right="12" w:rightChars="0"/>
              <w:jc w:val="center"/>
              <w:rPr>
                <w:color w:val="auto"/>
                <w:spacing w:val="3"/>
                <w:sz w:val="21"/>
                <w:szCs w:val="21"/>
                <w:highlight w:val="none"/>
              </w:rPr>
            </w:pPr>
            <w:r>
              <w:rPr>
                <w:rFonts w:hint="eastAsia"/>
                <w:color w:val="auto"/>
                <w:spacing w:val="3"/>
                <w:sz w:val="21"/>
                <w:szCs w:val="21"/>
                <w:highlight w:val="none"/>
                <w:lang w:val="en-US" w:eastAsia="zh-CN"/>
              </w:rPr>
              <w:t>7</w:t>
            </w:r>
            <w:r>
              <w:rPr>
                <w:color w:val="auto"/>
                <w:spacing w:val="3"/>
                <w:sz w:val="21"/>
                <w:szCs w:val="21"/>
                <w:highlight w:val="none"/>
              </w:rPr>
              <w:t>00</w:t>
            </w:r>
          </w:p>
        </w:tc>
        <w:tc>
          <w:tcPr>
            <w:tcW w:w="964" w:type="dxa"/>
            <w:vAlign w:val="center"/>
          </w:tcPr>
          <w:p w14:paraId="2ADDF648">
            <w:pPr>
              <w:pStyle w:val="340"/>
              <w:spacing w:before="91" w:line="248" w:lineRule="auto"/>
              <w:ind w:left="22" w:leftChars="0" w:right="12" w:rightChars="0"/>
              <w:jc w:val="center"/>
              <w:rPr>
                <w:color w:val="auto"/>
                <w:spacing w:val="3"/>
                <w:sz w:val="21"/>
                <w:szCs w:val="21"/>
                <w:highlight w:val="none"/>
              </w:rPr>
            </w:pPr>
            <w:r>
              <w:rPr>
                <w:color w:val="auto"/>
                <w:spacing w:val="3"/>
                <w:sz w:val="21"/>
                <w:szCs w:val="21"/>
                <w:highlight w:val="none"/>
              </w:rPr>
              <w:t>10</w:t>
            </w:r>
          </w:p>
        </w:tc>
        <w:tc>
          <w:tcPr>
            <w:tcW w:w="1020" w:type="dxa"/>
            <w:gridSpan w:val="2"/>
            <w:vAlign w:val="center"/>
          </w:tcPr>
          <w:p w14:paraId="4BA48303">
            <w:pPr>
              <w:pStyle w:val="340"/>
              <w:spacing w:before="91" w:line="248" w:lineRule="auto"/>
              <w:ind w:left="22" w:leftChars="0" w:right="12" w:rightChars="0"/>
              <w:jc w:val="center"/>
              <w:rPr>
                <w:color w:val="auto"/>
                <w:spacing w:val="3"/>
                <w:sz w:val="21"/>
                <w:szCs w:val="21"/>
                <w:highlight w:val="none"/>
              </w:rPr>
            </w:pPr>
            <w:r>
              <w:rPr>
                <w:rFonts w:hint="eastAsia"/>
                <w:color w:val="auto"/>
                <w:spacing w:val="3"/>
                <w:sz w:val="21"/>
                <w:szCs w:val="21"/>
                <w:highlight w:val="none"/>
                <w:lang w:val="en-US" w:eastAsia="zh-CN"/>
              </w:rPr>
              <w:t>7</w:t>
            </w:r>
            <w:r>
              <w:rPr>
                <w:color w:val="auto"/>
                <w:spacing w:val="3"/>
                <w:sz w:val="21"/>
                <w:szCs w:val="21"/>
                <w:highlight w:val="none"/>
              </w:rPr>
              <w:t>000</w:t>
            </w:r>
          </w:p>
        </w:tc>
        <w:tc>
          <w:tcPr>
            <w:tcW w:w="964" w:type="dxa"/>
            <w:vAlign w:val="center"/>
          </w:tcPr>
          <w:p w14:paraId="2605CAA8">
            <w:pPr>
              <w:pStyle w:val="340"/>
              <w:spacing w:before="91" w:line="248" w:lineRule="auto"/>
              <w:ind w:left="22" w:leftChars="0" w:right="12" w:rightChars="0"/>
              <w:jc w:val="center"/>
              <w:rPr>
                <w:color w:val="auto"/>
                <w:spacing w:val="3"/>
                <w:sz w:val="21"/>
                <w:szCs w:val="21"/>
                <w:highlight w:val="none"/>
              </w:rPr>
            </w:pPr>
            <w:r>
              <w:rPr>
                <w:rFonts w:hint="eastAsia"/>
                <w:color w:val="auto"/>
                <w:spacing w:val="3"/>
                <w:sz w:val="21"/>
                <w:szCs w:val="21"/>
                <w:highlight w:val="none"/>
                <w:lang w:val="en-US" w:eastAsia="zh-CN"/>
              </w:rPr>
              <w:t>7</w:t>
            </w:r>
            <w:r>
              <w:rPr>
                <w:color w:val="auto"/>
                <w:spacing w:val="3"/>
                <w:sz w:val="21"/>
                <w:szCs w:val="21"/>
                <w:highlight w:val="none"/>
              </w:rPr>
              <w:t>00</w:t>
            </w:r>
          </w:p>
        </w:tc>
        <w:tc>
          <w:tcPr>
            <w:tcW w:w="964" w:type="dxa"/>
            <w:vAlign w:val="center"/>
          </w:tcPr>
          <w:p w14:paraId="0CDC6935">
            <w:pPr>
              <w:pStyle w:val="340"/>
              <w:spacing w:before="91" w:line="248" w:lineRule="auto"/>
              <w:ind w:left="22" w:leftChars="0" w:right="12" w:rightChars="0"/>
              <w:jc w:val="center"/>
              <w:rPr>
                <w:color w:val="auto"/>
                <w:spacing w:val="3"/>
                <w:sz w:val="21"/>
                <w:szCs w:val="21"/>
                <w:highlight w:val="none"/>
              </w:rPr>
            </w:pPr>
            <w:r>
              <w:rPr>
                <w:color w:val="auto"/>
                <w:spacing w:val="3"/>
                <w:sz w:val="21"/>
                <w:szCs w:val="21"/>
                <w:highlight w:val="none"/>
              </w:rPr>
              <w:t>7.6</w:t>
            </w:r>
          </w:p>
        </w:tc>
        <w:tc>
          <w:tcPr>
            <w:tcW w:w="967" w:type="dxa"/>
            <w:vAlign w:val="center"/>
          </w:tcPr>
          <w:p w14:paraId="0545ABAB">
            <w:pPr>
              <w:pStyle w:val="340"/>
              <w:spacing w:before="91" w:line="248" w:lineRule="auto"/>
              <w:ind w:left="22" w:leftChars="0" w:right="12" w:rightChars="0"/>
              <w:jc w:val="center"/>
              <w:rPr>
                <w:color w:val="auto"/>
                <w:spacing w:val="3"/>
                <w:sz w:val="21"/>
                <w:szCs w:val="21"/>
                <w:highlight w:val="none"/>
              </w:rPr>
            </w:pPr>
            <w:r>
              <w:rPr>
                <w:rFonts w:hint="eastAsia"/>
                <w:color w:val="auto"/>
                <w:spacing w:val="3"/>
                <w:sz w:val="21"/>
                <w:szCs w:val="21"/>
                <w:highlight w:val="none"/>
                <w:lang w:val="en-US" w:eastAsia="zh-CN"/>
              </w:rPr>
              <w:t>5320</w:t>
            </w:r>
          </w:p>
        </w:tc>
        <w:tc>
          <w:tcPr>
            <w:tcW w:w="1019" w:type="dxa"/>
            <w:vAlign w:val="top"/>
          </w:tcPr>
          <w:p w14:paraId="1BFD7666">
            <w:pPr>
              <w:pStyle w:val="340"/>
              <w:spacing w:before="91" w:line="248" w:lineRule="auto"/>
              <w:ind w:left="22" w:leftChars="0" w:right="12" w:rightChars="0" w:firstLine="216" w:firstLineChars="100"/>
              <w:jc w:val="both"/>
              <w:rPr>
                <w:color w:val="auto"/>
                <w:spacing w:val="3"/>
                <w:sz w:val="21"/>
                <w:szCs w:val="21"/>
                <w:highlight w:val="none"/>
              </w:rPr>
            </w:pPr>
            <w:r>
              <w:rPr>
                <w:rFonts w:hint="eastAsia"/>
                <w:color w:val="auto"/>
                <w:spacing w:val="3"/>
                <w:sz w:val="21"/>
                <w:szCs w:val="21"/>
                <w:highlight w:val="none"/>
                <w:lang w:val="en-US" w:eastAsia="zh-CN"/>
              </w:rPr>
              <w:t>12320</w:t>
            </w:r>
          </w:p>
        </w:tc>
        <w:tc>
          <w:tcPr>
            <w:tcW w:w="689" w:type="dxa"/>
            <w:vAlign w:val="center"/>
          </w:tcPr>
          <w:p w14:paraId="07C984A6">
            <w:pPr>
              <w:pStyle w:val="340"/>
              <w:spacing w:before="91" w:line="248" w:lineRule="auto"/>
              <w:ind w:left="22" w:leftChars="0" w:right="12" w:rightChars="0"/>
              <w:jc w:val="center"/>
              <w:rPr>
                <w:color w:val="auto"/>
                <w:spacing w:val="3"/>
                <w:sz w:val="21"/>
                <w:szCs w:val="21"/>
                <w:highlight w:val="none"/>
              </w:rPr>
            </w:pPr>
            <w:r>
              <w:rPr>
                <w:rFonts w:hint="eastAsia"/>
                <w:color w:val="auto"/>
                <w:spacing w:val="3"/>
                <w:sz w:val="21"/>
                <w:szCs w:val="21"/>
                <w:highlight w:val="none"/>
                <w:lang w:val="en-US" w:eastAsia="zh-CN"/>
              </w:rPr>
              <w:t>5</w:t>
            </w:r>
          </w:p>
        </w:tc>
        <w:tc>
          <w:tcPr>
            <w:tcW w:w="690" w:type="dxa"/>
            <w:vAlign w:val="center"/>
          </w:tcPr>
          <w:p w14:paraId="689AAEB4">
            <w:pPr>
              <w:pStyle w:val="340"/>
              <w:spacing w:before="91" w:line="248" w:lineRule="auto"/>
              <w:ind w:left="22" w:leftChars="0" w:right="12" w:rightChars="0"/>
              <w:jc w:val="center"/>
              <w:rPr>
                <w:color w:val="auto"/>
                <w:spacing w:val="3"/>
                <w:sz w:val="21"/>
                <w:szCs w:val="21"/>
                <w:highlight w:val="none"/>
              </w:rPr>
            </w:pPr>
            <w:r>
              <w:rPr>
                <w:rFonts w:hint="eastAsia"/>
                <w:color w:val="auto"/>
                <w:spacing w:val="3"/>
                <w:sz w:val="21"/>
                <w:szCs w:val="21"/>
                <w:highlight w:val="none"/>
                <w:lang w:val="en-US" w:eastAsia="zh-CN"/>
              </w:rPr>
              <w:t>2</w:t>
            </w:r>
          </w:p>
        </w:tc>
        <w:tc>
          <w:tcPr>
            <w:tcW w:w="734" w:type="dxa"/>
            <w:vAlign w:val="center"/>
          </w:tcPr>
          <w:p w14:paraId="41E41DD5">
            <w:pPr>
              <w:pStyle w:val="340"/>
              <w:spacing w:before="91" w:line="248" w:lineRule="auto"/>
              <w:ind w:left="22" w:leftChars="0" w:right="12" w:rightChars="0"/>
              <w:jc w:val="center"/>
              <w:rPr>
                <w:color w:val="auto"/>
                <w:spacing w:val="3"/>
                <w:sz w:val="21"/>
                <w:szCs w:val="21"/>
                <w:highlight w:val="none"/>
              </w:rPr>
            </w:pPr>
            <w:r>
              <w:rPr>
                <w:rFonts w:hint="eastAsia"/>
                <w:color w:val="auto"/>
                <w:spacing w:val="3"/>
                <w:sz w:val="21"/>
                <w:szCs w:val="21"/>
                <w:highlight w:val="none"/>
                <w:lang w:val="en-US" w:eastAsia="zh-CN"/>
              </w:rPr>
              <w:t>5</w:t>
            </w:r>
          </w:p>
        </w:tc>
        <w:tc>
          <w:tcPr>
            <w:tcW w:w="750" w:type="dxa"/>
            <w:vAlign w:val="center"/>
          </w:tcPr>
          <w:p w14:paraId="4199CD69">
            <w:pPr>
              <w:pStyle w:val="340"/>
              <w:spacing w:before="91" w:line="248" w:lineRule="auto"/>
              <w:ind w:left="22" w:leftChars="0" w:right="12" w:rightChars="0"/>
              <w:jc w:val="center"/>
              <w:rPr>
                <w:color w:val="auto"/>
                <w:spacing w:val="3"/>
                <w:sz w:val="21"/>
                <w:szCs w:val="21"/>
                <w:highlight w:val="none"/>
              </w:rPr>
            </w:pPr>
          </w:p>
        </w:tc>
      </w:tr>
      <w:tr w14:paraId="1BFAC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474" w:type="dxa"/>
            <w:vAlign w:val="center"/>
          </w:tcPr>
          <w:p w14:paraId="15AEF371">
            <w:pPr>
              <w:pStyle w:val="340"/>
              <w:spacing w:before="262" w:line="184" w:lineRule="auto"/>
              <w:ind w:left="187"/>
              <w:jc w:val="left"/>
              <w:rPr>
                <w:color w:val="auto"/>
                <w:sz w:val="21"/>
                <w:szCs w:val="21"/>
                <w:highlight w:val="none"/>
              </w:rPr>
            </w:pPr>
            <w:r>
              <w:rPr>
                <w:color w:val="auto"/>
                <w:sz w:val="21"/>
                <w:szCs w:val="21"/>
                <w:highlight w:val="none"/>
              </w:rPr>
              <w:t>4</w:t>
            </w:r>
          </w:p>
        </w:tc>
        <w:tc>
          <w:tcPr>
            <w:tcW w:w="1746" w:type="dxa"/>
            <w:vAlign w:val="top"/>
          </w:tcPr>
          <w:p w14:paraId="231CF525">
            <w:pPr>
              <w:pStyle w:val="340"/>
              <w:spacing w:before="227" w:line="220" w:lineRule="auto"/>
              <w:ind w:left="621" w:leftChars="0"/>
              <w:rPr>
                <w:color w:val="auto"/>
                <w:sz w:val="21"/>
                <w:szCs w:val="21"/>
                <w:highlight w:val="none"/>
              </w:rPr>
            </w:pPr>
            <w:r>
              <w:rPr>
                <w:color w:val="auto"/>
                <w:spacing w:val="-2"/>
                <w:sz w:val="21"/>
                <w:szCs w:val="21"/>
                <w:highlight w:val="none"/>
              </w:rPr>
              <w:t>体育场路</w:t>
            </w:r>
          </w:p>
        </w:tc>
        <w:tc>
          <w:tcPr>
            <w:tcW w:w="718" w:type="dxa"/>
            <w:vAlign w:val="top"/>
          </w:tcPr>
          <w:p w14:paraId="5DB28611">
            <w:pPr>
              <w:pStyle w:val="340"/>
              <w:spacing w:before="268" w:line="179" w:lineRule="auto"/>
              <w:ind w:left="277" w:leftChars="0"/>
              <w:rPr>
                <w:color w:val="auto"/>
                <w:sz w:val="21"/>
                <w:szCs w:val="21"/>
                <w:highlight w:val="none"/>
              </w:rPr>
            </w:pPr>
            <w:r>
              <w:rPr>
                <w:color w:val="auto"/>
                <w:sz w:val="21"/>
                <w:szCs w:val="21"/>
                <w:highlight w:val="none"/>
              </w:rPr>
              <w:t>二</w:t>
            </w:r>
          </w:p>
        </w:tc>
        <w:tc>
          <w:tcPr>
            <w:tcW w:w="2250" w:type="dxa"/>
            <w:vAlign w:val="top"/>
          </w:tcPr>
          <w:p w14:paraId="1050470A">
            <w:pPr>
              <w:pStyle w:val="340"/>
              <w:spacing w:before="71" w:line="242" w:lineRule="auto"/>
              <w:ind w:left="21" w:leftChars="0" w:right="12" w:rightChars="0"/>
              <w:rPr>
                <w:color w:val="auto"/>
                <w:sz w:val="21"/>
                <w:szCs w:val="21"/>
                <w:highlight w:val="none"/>
              </w:rPr>
            </w:pPr>
            <w:r>
              <w:rPr>
                <w:color w:val="auto"/>
                <w:spacing w:val="4"/>
                <w:sz w:val="21"/>
                <w:szCs w:val="21"/>
                <w:highlight w:val="none"/>
              </w:rPr>
              <w:t>建设银行至天目</w:t>
            </w:r>
            <w:r>
              <w:rPr>
                <w:color w:val="auto"/>
                <w:sz w:val="21"/>
                <w:szCs w:val="21"/>
                <w:highlight w:val="none"/>
              </w:rPr>
              <w:t>路</w:t>
            </w:r>
          </w:p>
        </w:tc>
        <w:tc>
          <w:tcPr>
            <w:tcW w:w="730" w:type="dxa"/>
            <w:vAlign w:val="top"/>
          </w:tcPr>
          <w:p w14:paraId="060C7F3A">
            <w:pPr>
              <w:pStyle w:val="340"/>
              <w:spacing w:before="262" w:line="184" w:lineRule="auto"/>
              <w:ind w:left="326" w:leftChars="0"/>
              <w:rPr>
                <w:color w:val="auto"/>
                <w:sz w:val="21"/>
                <w:szCs w:val="21"/>
                <w:highlight w:val="none"/>
              </w:rPr>
            </w:pPr>
            <w:r>
              <w:rPr>
                <w:color w:val="auto"/>
                <w:spacing w:val="-4"/>
                <w:sz w:val="21"/>
                <w:szCs w:val="21"/>
                <w:highlight w:val="none"/>
              </w:rPr>
              <w:t>600</w:t>
            </w:r>
          </w:p>
        </w:tc>
        <w:tc>
          <w:tcPr>
            <w:tcW w:w="964" w:type="dxa"/>
            <w:vAlign w:val="top"/>
          </w:tcPr>
          <w:p w14:paraId="6900219C">
            <w:pPr>
              <w:pStyle w:val="340"/>
              <w:spacing w:before="262" w:line="184" w:lineRule="auto"/>
              <w:ind w:left="283" w:leftChars="0"/>
              <w:rPr>
                <w:color w:val="auto"/>
                <w:sz w:val="21"/>
                <w:szCs w:val="21"/>
                <w:highlight w:val="none"/>
              </w:rPr>
            </w:pPr>
            <w:r>
              <w:rPr>
                <w:color w:val="auto"/>
                <w:spacing w:val="-6"/>
                <w:sz w:val="21"/>
                <w:szCs w:val="21"/>
                <w:highlight w:val="none"/>
              </w:rPr>
              <w:t>10.6</w:t>
            </w:r>
          </w:p>
        </w:tc>
        <w:tc>
          <w:tcPr>
            <w:tcW w:w="1020" w:type="dxa"/>
            <w:gridSpan w:val="2"/>
            <w:vAlign w:val="top"/>
          </w:tcPr>
          <w:p w14:paraId="29D79076">
            <w:pPr>
              <w:pStyle w:val="340"/>
              <w:spacing w:before="262" w:line="184" w:lineRule="auto"/>
              <w:ind w:left="298" w:leftChars="0"/>
              <w:rPr>
                <w:color w:val="auto"/>
                <w:sz w:val="21"/>
                <w:szCs w:val="21"/>
                <w:highlight w:val="none"/>
              </w:rPr>
            </w:pPr>
            <w:r>
              <w:rPr>
                <w:color w:val="auto"/>
                <w:spacing w:val="-3"/>
                <w:sz w:val="21"/>
                <w:szCs w:val="21"/>
                <w:highlight w:val="none"/>
              </w:rPr>
              <w:t>6360</w:t>
            </w:r>
          </w:p>
        </w:tc>
        <w:tc>
          <w:tcPr>
            <w:tcW w:w="964" w:type="dxa"/>
            <w:vAlign w:val="top"/>
          </w:tcPr>
          <w:p w14:paraId="45FB3403">
            <w:pPr>
              <w:rPr>
                <w:rFonts w:ascii="Arial"/>
                <w:color w:val="auto"/>
                <w:sz w:val="20"/>
                <w:szCs w:val="22"/>
                <w:highlight w:val="none"/>
              </w:rPr>
            </w:pPr>
          </w:p>
        </w:tc>
        <w:tc>
          <w:tcPr>
            <w:tcW w:w="964" w:type="dxa"/>
            <w:vAlign w:val="top"/>
          </w:tcPr>
          <w:p w14:paraId="644C5390">
            <w:pPr>
              <w:rPr>
                <w:rFonts w:ascii="Arial"/>
                <w:color w:val="auto"/>
                <w:sz w:val="20"/>
                <w:szCs w:val="22"/>
                <w:highlight w:val="none"/>
              </w:rPr>
            </w:pPr>
          </w:p>
        </w:tc>
        <w:tc>
          <w:tcPr>
            <w:tcW w:w="967" w:type="dxa"/>
            <w:vAlign w:val="top"/>
          </w:tcPr>
          <w:p w14:paraId="3343A90D">
            <w:pPr>
              <w:rPr>
                <w:rFonts w:ascii="Arial"/>
                <w:color w:val="auto"/>
                <w:sz w:val="20"/>
                <w:szCs w:val="22"/>
                <w:highlight w:val="none"/>
              </w:rPr>
            </w:pPr>
          </w:p>
        </w:tc>
        <w:tc>
          <w:tcPr>
            <w:tcW w:w="1019" w:type="dxa"/>
            <w:vAlign w:val="top"/>
          </w:tcPr>
          <w:p w14:paraId="54FEEEB2">
            <w:pPr>
              <w:pStyle w:val="340"/>
              <w:spacing w:before="262" w:line="184" w:lineRule="auto"/>
              <w:ind w:left="298" w:leftChars="0"/>
              <w:jc w:val="both"/>
              <w:rPr>
                <w:color w:val="auto"/>
                <w:sz w:val="21"/>
                <w:szCs w:val="21"/>
                <w:highlight w:val="none"/>
              </w:rPr>
            </w:pPr>
            <w:r>
              <w:rPr>
                <w:color w:val="auto"/>
                <w:spacing w:val="-3"/>
                <w:sz w:val="21"/>
                <w:szCs w:val="21"/>
                <w:highlight w:val="none"/>
              </w:rPr>
              <w:t>6360</w:t>
            </w:r>
          </w:p>
        </w:tc>
        <w:tc>
          <w:tcPr>
            <w:tcW w:w="689" w:type="dxa"/>
            <w:vAlign w:val="center"/>
          </w:tcPr>
          <w:p w14:paraId="63CB5329">
            <w:pPr>
              <w:jc w:val="center"/>
              <w:rPr>
                <w:rFonts w:ascii="宋体" w:hAnsi="宋体" w:cs="宋体"/>
                <w:color w:val="auto"/>
                <w:sz w:val="20"/>
                <w:szCs w:val="22"/>
                <w:highlight w:val="none"/>
              </w:rPr>
            </w:pPr>
          </w:p>
        </w:tc>
        <w:tc>
          <w:tcPr>
            <w:tcW w:w="690" w:type="dxa"/>
            <w:vAlign w:val="center"/>
          </w:tcPr>
          <w:p w14:paraId="768C7D6C">
            <w:pPr>
              <w:jc w:val="center"/>
              <w:rPr>
                <w:rFonts w:ascii="宋体" w:hAnsi="宋体" w:cs="宋体"/>
                <w:color w:val="auto"/>
                <w:sz w:val="20"/>
                <w:szCs w:val="22"/>
                <w:highlight w:val="none"/>
              </w:rPr>
            </w:pPr>
          </w:p>
        </w:tc>
        <w:tc>
          <w:tcPr>
            <w:tcW w:w="734" w:type="dxa"/>
            <w:vAlign w:val="top"/>
          </w:tcPr>
          <w:p w14:paraId="7E2BB4A1">
            <w:pPr>
              <w:pStyle w:val="340"/>
              <w:spacing w:before="262" w:line="184" w:lineRule="auto"/>
              <w:ind w:left="321" w:leftChars="0"/>
              <w:rPr>
                <w:color w:val="auto"/>
                <w:sz w:val="21"/>
                <w:szCs w:val="21"/>
                <w:highlight w:val="none"/>
              </w:rPr>
            </w:pPr>
            <w:r>
              <w:rPr>
                <w:color w:val="auto"/>
                <w:sz w:val="21"/>
                <w:szCs w:val="21"/>
                <w:highlight w:val="none"/>
              </w:rPr>
              <w:t>0</w:t>
            </w:r>
          </w:p>
        </w:tc>
        <w:tc>
          <w:tcPr>
            <w:tcW w:w="750" w:type="dxa"/>
            <w:vAlign w:val="top"/>
          </w:tcPr>
          <w:p w14:paraId="2F991EEF">
            <w:pPr>
              <w:rPr>
                <w:rFonts w:ascii="Arial"/>
                <w:color w:val="auto"/>
                <w:sz w:val="20"/>
                <w:szCs w:val="22"/>
                <w:highlight w:val="none"/>
              </w:rPr>
            </w:pPr>
          </w:p>
        </w:tc>
      </w:tr>
      <w:tr w14:paraId="1F2B5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474" w:type="dxa"/>
            <w:vAlign w:val="center"/>
          </w:tcPr>
          <w:p w14:paraId="43982677">
            <w:pPr>
              <w:pStyle w:val="340"/>
              <w:spacing w:before="281" w:line="184" w:lineRule="auto"/>
              <w:ind w:left="189"/>
              <w:jc w:val="left"/>
              <w:rPr>
                <w:color w:val="auto"/>
                <w:sz w:val="21"/>
                <w:szCs w:val="21"/>
                <w:highlight w:val="none"/>
              </w:rPr>
            </w:pPr>
            <w:r>
              <w:rPr>
                <w:rFonts w:hint="eastAsia"/>
                <w:color w:val="auto"/>
                <w:sz w:val="21"/>
                <w:szCs w:val="21"/>
                <w:highlight w:val="none"/>
              </w:rPr>
              <w:t>5</w:t>
            </w:r>
          </w:p>
        </w:tc>
        <w:tc>
          <w:tcPr>
            <w:tcW w:w="1746" w:type="dxa"/>
            <w:vAlign w:val="top"/>
          </w:tcPr>
          <w:p w14:paraId="4E1525DF">
            <w:pPr>
              <w:pStyle w:val="340"/>
              <w:spacing w:before="247" w:line="220" w:lineRule="auto"/>
              <w:ind w:left="736" w:leftChars="0"/>
              <w:rPr>
                <w:color w:val="auto"/>
                <w:sz w:val="21"/>
                <w:szCs w:val="21"/>
                <w:highlight w:val="none"/>
              </w:rPr>
            </w:pPr>
            <w:r>
              <w:rPr>
                <w:color w:val="auto"/>
                <w:spacing w:val="-4"/>
                <w:sz w:val="21"/>
                <w:szCs w:val="21"/>
                <w:highlight w:val="none"/>
              </w:rPr>
              <w:t>天目路</w:t>
            </w:r>
          </w:p>
        </w:tc>
        <w:tc>
          <w:tcPr>
            <w:tcW w:w="718" w:type="dxa"/>
            <w:vAlign w:val="top"/>
          </w:tcPr>
          <w:p w14:paraId="71AE676F">
            <w:pPr>
              <w:pStyle w:val="340"/>
              <w:spacing w:before="287" w:line="179" w:lineRule="auto"/>
              <w:ind w:left="277" w:leftChars="0"/>
              <w:rPr>
                <w:color w:val="auto"/>
                <w:sz w:val="21"/>
                <w:szCs w:val="21"/>
                <w:highlight w:val="none"/>
              </w:rPr>
            </w:pPr>
            <w:r>
              <w:rPr>
                <w:color w:val="auto"/>
                <w:sz w:val="21"/>
                <w:szCs w:val="21"/>
                <w:highlight w:val="none"/>
              </w:rPr>
              <w:t>二</w:t>
            </w:r>
          </w:p>
        </w:tc>
        <w:tc>
          <w:tcPr>
            <w:tcW w:w="2250" w:type="dxa"/>
            <w:vAlign w:val="top"/>
          </w:tcPr>
          <w:p w14:paraId="74ED1D4D">
            <w:pPr>
              <w:pStyle w:val="340"/>
              <w:spacing w:before="91" w:line="248" w:lineRule="auto"/>
              <w:ind w:left="22" w:leftChars="0" w:right="12" w:rightChars="0"/>
              <w:rPr>
                <w:color w:val="auto"/>
                <w:sz w:val="21"/>
                <w:szCs w:val="21"/>
                <w:highlight w:val="none"/>
              </w:rPr>
            </w:pPr>
            <w:r>
              <w:rPr>
                <w:color w:val="auto"/>
                <w:spacing w:val="3"/>
                <w:sz w:val="21"/>
                <w:szCs w:val="21"/>
                <w:highlight w:val="none"/>
              </w:rPr>
              <w:t>老大桥至东门头</w:t>
            </w:r>
            <w:r>
              <w:rPr>
                <w:color w:val="auto"/>
                <w:spacing w:val="-4"/>
                <w:sz w:val="21"/>
                <w:szCs w:val="21"/>
                <w:highlight w:val="none"/>
              </w:rPr>
              <w:t>悬索桥</w:t>
            </w:r>
          </w:p>
        </w:tc>
        <w:tc>
          <w:tcPr>
            <w:tcW w:w="730" w:type="dxa"/>
            <w:vAlign w:val="top"/>
          </w:tcPr>
          <w:p w14:paraId="00DD36AB">
            <w:pPr>
              <w:pStyle w:val="340"/>
              <w:spacing w:before="281" w:line="184" w:lineRule="auto"/>
              <w:ind w:left="285" w:leftChars="0"/>
              <w:rPr>
                <w:color w:val="auto"/>
                <w:sz w:val="21"/>
                <w:szCs w:val="21"/>
                <w:highlight w:val="none"/>
              </w:rPr>
            </w:pPr>
            <w:r>
              <w:rPr>
                <w:color w:val="auto"/>
                <w:spacing w:val="-6"/>
                <w:sz w:val="21"/>
                <w:szCs w:val="21"/>
                <w:highlight w:val="none"/>
              </w:rPr>
              <w:t>1300</w:t>
            </w:r>
          </w:p>
        </w:tc>
        <w:tc>
          <w:tcPr>
            <w:tcW w:w="964" w:type="dxa"/>
            <w:vAlign w:val="top"/>
          </w:tcPr>
          <w:p w14:paraId="6027C4CE">
            <w:pPr>
              <w:pStyle w:val="340"/>
              <w:spacing w:before="281" w:line="184" w:lineRule="auto"/>
              <w:ind w:left="394" w:leftChars="0"/>
              <w:rPr>
                <w:color w:val="auto"/>
                <w:sz w:val="21"/>
                <w:szCs w:val="21"/>
                <w:highlight w:val="none"/>
              </w:rPr>
            </w:pPr>
            <w:r>
              <w:rPr>
                <w:color w:val="auto"/>
                <w:spacing w:val="-13"/>
                <w:sz w:val="21"/>
                <w:szCs w:val="21"/>
                <w:highlight w:val="none"/>
              </w:rPr>
              <w:t>13</w:t>
            </w:r>
          </w:p>
        </w:tc>
        <w:tc>
          <w:tcPr>
            <w:tcW w:w="1020" w:type="dxa"/>
            <w:gridSpan w:val="2"/>
            <w:vAlign w:val="top"/>
          </w:tcPr>
          <w:p w14:paraId="050EDBC1">
            <w:pPr>
              <w:pStyle w:val="340"/>
              <w:spacing w:before="281" w:line="184" w:lineRule="auto"/>
              <w:ind w:left="258" w:leftChars="0"/>
              <w:rPr>
                <w:color w:val="auto"/>
                <w:sz w:val="21"/>
                <w:szCs w:val="21"/>
                <w:highlight w:val="none"/>
              </w:rPr>
            </w:pPr>
            <w:r>
              <w:rPr>
                <w:color w:val="auto"/>
                <w:spacing w:val="-5"/>
                <w:sz w:val="21"/>
                <w:szCs w:val="21"/>
                <w:highlight w:val="none"/>
              </w:rPr>
              <w:t>16900</w:t>
            </w:r>
          </w:p>
        </w:tc>
        <w:tc>
          <w:tcPr>
            <w:tcW w:w="964" w:type="dxa"/>
            <w:vAlign w:val="top"/>
          </w:tcPr>
          <w:p w14:paraId="4577D9DE">
            <w:pPr>
              <w:pStyle w:val="340"/>
              <w:spacing w:before="281" w:line="184" w:lineRule="auto"/>
              <w:ind w:left="284" w:leftChars="0"/>
              <w:rPr>
                <w:color w:val="auto"/>
                <w:sz w:val="21"/>
                <w:szCs w:val="21"/>
                <w:highlight w:val="none"/>
              </w:rPr>
            </w:pPr>
            <w:r>
              <w:rPr>
                <w:color w:val="auto"/>
                <w:spacing w:val="-6"/>
                <w:sz w:val="21"/>
                <w:szCs w:val="21"/>
                <w:highlight w:val="none"/>
              </w:rPr>
              <w:t>1300</w:t>
            </w:r>
          </w:p>
        </w:tc>
        <w:tc>
          <w:tcPr>
            <w:tcW w:w="964" w:type="dxa"/>
            <w:vAlign w:val="top"/>
          </w:tcPr>
          <w:p w14:paraId="3B160535">
            <w:pPr>
              <w:pStyle w:val="340"/>
              <w:spacing w:before="281" w:line="184" w:lineRule="auto"/>
              <w:ind w:left="436" w:leftChars="0"/>
              <w:rPr>
                <w:color w:val="auto"/>
                <w:sz w:val="21"/>
                <w:szCs w:val="21"/>
                <w:highlight w:val="none"/>
              </w:rPr>
            </w:pPr>
            <w:r>
              <w:rPr>
                <w:color w:val="auto"/>
                <w:sz w:val="21"/>
                <w:szCs w:val="21"/>
                <w:highlight w:val="none"/>
              </w:rPr>
              <w:t>3</w:t>
            </w:r>
          </w:p>
        </w:tc>
        <w:tc>
          <w:tcPr>
            <w:tcW w:w="967" w:type="dxa"/>
            <w:vAlign w:val="top"/>
          </w:tcPr>
          <w:p w14:paraId="07F2C7DE">
            <w:pPr>
              <w:pStyle w:val="340"/>
              <w:spacing w:before="281" w:line="184" w:lineRule="auto"/>
              <w:ind w:left="274" w:leftChars="0"/>
              <w:rPr>
                <w:color w:val="auto"/>
                <w:sz w:val="21"/>
                <w:szCs w:val="21"/>
                <w:highlight w:val="none"/>
              </w:rPr>
            </w:pPr>
            <w:r>
              <w:rPr>
                <w:color w:val="auto"/>
                <w:spacing w:val="-3"/>
                <w:sz w:val="21"/>
                <w:szCs w:val="21"/>
                <w:highlight w:val="none"/>
              </w:rPr>
              <w:t>3900</w:t>
            </w:r>
          </w:p>
        </w:tc>
        <w:tc>
          <w:tcPr>
            <w:tcW w:w="1019" w:type="dxa"/>
            <w:vAlign w:val="top"/>
          </w:tcPr>
          <w:p w14:paraId="2874CBDC">
            <w:pPr>
              <w:pStyle w:val="340"/>
              <w:spacing w:before="281" w:line="184" w:lineRule="auto"/>
              <w:ind w:firstLine="206" w:firstLineChars="100"/>
              <w:jc w:val="both"/>
              <w:rPr>
                <w:color w:val="auto"/>
                <w:sz w:val="21"/>
                <w:szCs w:val="21"/>
                <w:highlight w:val="none"/>
              </w:rPr>
            </w:pPr>
            <w:r>
              <w:rPr>
                <w:color w:val="auto"/>
                <w:spacing w:val="-2"/>
                <w:sz w:val="21"/>
                <w:szCs w:val="21"/>
                <w:highlight w:val="none"/>
              </w:rPr>
              <w:t>20800</w:t>
            </w:r>
          </w:p>
        </w:tc>
        <w:tc>
          <w:tcPr>
            <w:tcW w:w="689" w:type="dxa"/>
            <w:vAlign w:val="center"/>
          </w:tcPr>
          <w:p w14:paraId="14B23183">
            <w:pPr>
              <w:jc w:val="center"/>
              <w:rPr>
                <w:rFonts w:ascii="宋体" w:hAnsi="宋体" w:cs="宋体"/>
                <w:color w:val="auto"/>
                <w:sz w:val="20"/>
                <w:szCs w:val="22"/>
                <w:highlight w:val="none"/>
              </w:rPr>
            </w:pPr>
            <w:r>
              <w:rPr>
                <w:rFonts w:hint="eastAsia" w:ascii="宋体" w:hAnsi="宋体" w:eastAsia="宋体" w:cs="宋体"/>
                <w:color w:val="auto"/>
                <w:sz w:val="20"/>
                <w:szCs w:val="22"/>
                <w:highlight w:val="none"/>
                <w:lang w:val="en-US" w:eastAsia="zh-CN"/>
              </w:rPr>
              <w:t>2</w:t>
            </w:r>
          </w:p>
        </w:tc>
        <w:tc>
          <w:tcPr>
            <w:tcW w:w="690" w:type="dxa"/>
            <w:vAlign w:val="center"/>
          </w:tcPr>
          <w:p w14:paraId="1AAACA21">
            <w:pPr>
              <w:jc w:val="center"/>
              <w:rPr>
                <w:rFonts w:ascii="宋体" w:hAnsi="宋体" w:cs="宋体"/>
                <w:color w:val="auto"/>
                <w:sz w:val="20"/>
                <w:szCs w:val="22"/>
                <w:highlight w:val="none"/>
              </w:rPr>
            </w:pPr>
          </w:p>
        </w:tc>
        <w:tc>
          <w:tcPr>
            <w:tcW w:w="734" w:type="dxa"/>
            <w:vAlign w:val="top"/>
          </w:tcPr>
          <w:p w14:paraId="207BA95E">
            <w:pPr>
              <w:pStyle w:val="340"/>
              <w:spacing w:before="281" w:line="184" w:lineRule="auto"/>
              <w:ind w:left="281" w:leftChars="0"/>
              <w:rPr>
                <w:color w:val="auto"/>
                <w:sz w:val="21"/>
                <w:szCs w:val="21"/>
                <w:highlight w:val="none"/>
              </w:rPr>
            </w:pPr>
            <w:r>
              <w:rPr>
                <w:color w:val="auto"/>
                <w:spacing w:val="-13"/>
                <w:sz w:val="21"/>
                <w:szCs w:val="21"/>
                <w:highlight w:val="none"/>
              </w:rPr>
              <w:t>13</w:t>
            </w:r>
          </w:p>
        </w:tc>
        <w:tc>
          <w:tcPr>
            <w:tcW w:w="750" w:type="dxa"/>
            <w:vAlign w:val="top"/>
          </w:tcPr>
          <w:p w14:paraId="678686F3">
            <w:pPr>
              <w:pStyle w:val="340"/>
              <w:spacing w:before="284" w:line="182" w:lineRule="auto"/>
              <w:ind w:left="329" w:leftChars="0"/>
              <w:rPr>
                <w:color w:val="auto"/>
                <w:sz w:val="21"/>
                <w:szCs w:val="21"/>
                <w:highlight w:val="none"/>
              </w:rPr>
            </w:pPr>
            <w:r>
              <w:rPr>
                <w:color w:val="auto"/>
                <w:sz w:val="21"/>
                <w:szCs w:val="21"/>
                <w:highlight w:val="none"/>
              </w:rPr>
              <w:t>5</w:t>
            </w:r>
          </w:p>
        </w:tc>
      </w:tr>
      <w:tr w14:paraId="269FB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474" w:type="dxa"/>
            <w:vAlign w:val="center"/>
          </w:tcPr>
          <w:p w14:paraId="1181849F">
            <w:pPr>
              <w:pStyle w:val="340"/>
              <w:spacing w:before="181" w:line="184" w:lineRule="auto"/>
              <w:ind w:left="188"/>
              <w:jc w:val="left"/>
              <w:rPr>
                <w:color w:val="auto"/>
                <w:sz w:val="21"/>
                <w:szCs w:val="21"/>
                <w:highlight w:val="none"/>
              </w:rPr>
            </w:pPr>
            <w:r>
              <w:rPr>
                <w:rFonts w:hint="eastAsia"/>
                <w:color w:val="auto"/>
                <w:sz w:val="21"/>
                <w:szCs w:val="21"/>
                <w:highlight w:val="none"/>
              </w:rPr>
              <w:t>6</w:t>
            </w:r>
          </w:p>
        </w:tc>
        <w:tc>
          <w:tcPr>
            <w:tcW w:w="1746" w:type="dxa"/>
            <w:vAlign w:val="top"/>
          </w:tcPr>
          <w:p w14:paraId="788C551C">
            <w:pPr>
              <w:pStyle w:val="340"/>
              <w:spacing w:before="146" w:line="220" w:lineRule="auto"/>
              <w:ind w:left="731" w:leftChars="0"/>
              <w:rPr>
                <w:color w:val="auto"/>
                <w:sz w:val="21"/>
                <w:szCs w:val="21"/>
                <w:highlight w:val="none"/>
              </w:rPr>
            </w:pPr>
            <w:r>
              <w:rPr>
                <w:color w:val="auto"/>
                <w:spacing w:val="-3"/>
                <w:sz w:val="21"/>
                <w:szCs w:val="21"/>
                <w:highlight w:val="none"/>
              </w:rPr>
              <w:t>广场路</w:t>
            </w:r>
          </w:p>
        </w:tc>
        <w:tc>
          <w:tcPr>
            <w:tcW w:w="718" w:type="dxa"/>
            <w:vAlign w:val="top"/>
          </w:tcPr>
          <w:p w14:paraId="737F9A08">
            <w:pPr>
              <w:pStyle w:val="340"/>
              <w:spacing w:before="187" w:line="179" w:lineRule="auto"/>
              <w:ind w:left="277" w:leftChars="0"/>
              <w:rPr>
                <w:color w:val="auto"/>
                <w:sz w:val="21"/>
                <w:szCs w:val="21"/>
                <w:highlight w:val="none"/>
              </w:rPr>
            </w:pPr>
            <w:r>
              <w:rPr>
                <w:color w:val="auto"/>
                <w:sz w:val="21"/>
                <w:szCs w:val="21"/>
                <w:highlight w:val="none"/>
              </w:rPr>
              <w:t>二</w:t>
            </w:r>
          </w:p>
        </w:tc>
        <w:tc>
          <w:tcPr>
            <w:tcW w:w="2250" w:type="dxa"/>
            <w:vAlign w:val="top"/>
          </w:tcPr>
          <w:p w14:paraId="2DCB3BE6">
            <w:pPr>
              <w:pStyle w:val="340"/>
              <w:spacing w:before="146" w:line="220" w:lineRule="auto"/>
              <w:ind w:left="18" w:leftChars="0"/>
              <w:rPr>
                <w:color w:val="auto"/>
                <w:sz w:val="21"/>
                <w:szCs w:val="21"/>
                <w:highlight w:val="none"/>
              </w:rPr>
            </w:pPr>
            <w:r>
              <w:rPr>
                <w:color w:val="auto"/>
                <w:spacing w:val="-1"/>
                <w:sz w:val="21"/>
                <w:szCs w:val="21"/>
                <w:highlight w:val="none"/>
              </w:rPr>
              <w:t>迎春街至天目路</w:t>
            </w:r>
          </w:p>
        </w:tc>
        <w:tc>
          <w:tcPr>
            <w:tcW w:w="730" w:type="dxa"/>
            <w:vAlign w:val="top"/>
          </w:tcPr>
          <w:p w14:paraId="20224FC9">
            <w:pPr>
              <w:pStyle w:val="340"/>
              <w:spacing w:before="181" w:line="184" w:lineRule="auto"/>
              <w:ind w:left="285" w:leftChars="0"/>
              <w:rPr>
                <w:color w:val="auto"/>
                <w:sz w:val="21"/>
                <w:szCs w:val="21"/>
                <w:highlight w:val="none"/>
              </w:rPr>
            </w:pPr>
            <w:r>
              <w:rPr>
                <w:color w:val="auto"/>
                <w:spacing w:val="-6"/>
                <w:sz w:val="21"/>
                <w:szCs w:val="21"/>
                <w:highlight w:val="none"/>
              </w:rPr>
              <w:t>1400</w:t>
            </w:r>
          </w:p>
        </w:tc>
        <w:tc>
          <w:tcPr>
            <w:tcW w:w="964" w:type="dxa"/>
            <w:vAlign w:val="top"/>
          </w:tcPr>
          <w:p w14:paraId="696722D3">
            <w:pPr>
              <w:pStyle w:val="340"/>
              <w:spacing w:before="181" w:line="184" w:lineRule="auto"/>
              <w:ind w:left="394" w:leftChars="0"/>
              <w:rPr>
                <w:color w:val="auto"/>
                <w:sz w:val="21"/>
                <w:szCs w:val="21"/>
                <w:highlight w:val="none"/>
              </w:rPr>
            </w:pPr>
            <w:r>
              <w:rPr>
                <w:color w:val="auto"/>
                <w:spacing w:val="-13"/>
                <w:sz w:val="21"/>
                <w:szCs w:val="21"/>
                <w:highlight w:val="none"/>
              </w:rPr>
              <w:t>13</w:t>
            </w:r>
          </w:p>
        </w:tc>
        <w:tc>
          <w:tcPr>
            <w:tcW w:w="1020" w:type="dxa"/>
            <w:gridSpan w:val="2"/>
            <w:vAlign w:val="top"/>
          </w:tcPr>
          <w:p w14:paraId="722C69FB">
            <w:pPr>
              <w:pStyle w:val="340"/>
              <w:spacing w:before="181" w:line="184" w:lineRule="auto"/>
              <w:ind w:left="258" w:leftChars="0"/>
              <w:rPr>
                <w:color w:val="auto"/>
                <w:sz w:val="21"/>
                <w:szCs w:val="21"/>
                <w:highlight w:val="none"/>
              </w:rPr>
            </w:pPr>
            <w:r>
              <w:rPr>
                <w:color w:val="auto"/>
                <w:spacing w:val="-5"/>
                <w:sz w:val="21"/>
                <w:szCs w:val="21"/>
                <w:highlight w:val="none"/>
              </w:rPr>
              <w:t>18200</w:t>
            </w:r>
          </w:p>
        </w:tc>
        <w:tc>
          <w:tcPr>
            <w:tcW w:w="964" w:type="dxa"/>
            <w:vAlign w:val="top"/>
          </w:tcPr>
          <w:p w14:paraId="5904E443">
            <w:pPr>
              <w:pStyle w:val="340"/>
              <w:spacing w:before="181" w:line="184" w:lineRule="auto"/>
              <w:ind w:left="284" w:leftChars="0"/>
              <w:rPr>
                <w:color w:val="auto"/>
                <w:sz w:val="21"/>
                <w:szCs w:val="21"/>
                <w:highlight w:val="none"/>
              </w:rPr>
            </w:pPr>
            <w:r>
              <w:rPr>
                <w:color w:val="auto"/>
                <w:spacing w:val="-6"/>
                <w:sz w:val="21"/>
                <w:szCs w:val="21"/>
                <w:highlight w:val="none"/>
              </w:rPr>
              <w:t>1400</w:t>
            </w:r>
          </w:p>
        </w:tc>
        <w:tc>
          <w:tcPr>
            <w:tcW w:w="964" w:type="dxa"/>
            <w:vAlign w:val="top"/>
          </w:tcPr>
          <w:p w14:paraId="6D85447A">
            <w:pPr>
              <w:pStyle w:val="340"/>
              <w:spacing w:before="181" w:line="184" w:lineRule="auto"/>
              <w:ind w:left="433" w:leftChars="0"/>
              <w:rPr>
                <w:color w:val="auto"/>
                <w:sz w:val="21"/>
                <w:szCs w:val="21"/>
                <w:highlight w:val="none"/>
              </w:rPr>
            </w:pPr>
            <w:r>
              <w:rPr>
                <w:color w:val="auto"/>
                <w:sz w:val="21"/>
                <w:szCs w:val="21"/>
                <w:highlight w:val="none"/>
              </w:rPr>
              <w:t>8</w:t>
            </w:r>
          </w:p>
        </w:tc>
        <w:tc>
          <w:tcPr>
            <w:tcW w:w="967" w:type="dxa"/>
            <w:vAlign w:val="top"/>
          </w:tcPr>
          <w:p w14:paraId="500916FD">
            <w:pPr>
              <w:pStyle w:val="340"/>
              <w:spacing w:before="181" w:line="184" w:lineRule="auto"/>
              <w:ind w:left="231" w:leftChars="0"/>
              <w:rPr>
                <w:color w:val="auto"/>
                <w:sz w:val="21"/>
                <w:szCs w:val="21"/>
                <w:highlight w:val="none"/>
              </w:rPr>
            </w:pPr>
            <w:r>
              <w:rPr>
                <w:color w:val="auto"/>
                <w:spacing w:val="-5"/>
                <w:sz w:val="21"/>
                <w:szCs w:val="21"/>
                <w:highlight w:val="none"/>
              </w:rPr>
              <w:t>11200</w:t>
            </w:r>
          </w:p>
        </w:tc>
        <w:tc>
          <w:tcPr>
            <w:tcW w:w="1019" w:type="dxa"/>
            <w:vAlign w:val="top"/>
          </w:tcPr>
          <w:p w14:paraId="2D450A2A">
            <w:pPr>
              <w:pStyle w:val="340"/>
              <w:spacing w:before="181" w:line="184" w:lineRule="auto"/>
              <w:ind w:left="244" w:leftChars="0"/>
              <w:jc w:val="both"/>
              <w:rPr>
                <w:color w:val="auto"/>
                <w:sz w:val="21"/>
                <w:szCs w:val="21"/>
                <w:highlight w:val="none"/>
              </w:rPr>
            </w:pPr>
            <w:r>
              <w:rPr>
                <w:color w:val="auto"/>
                <w:spacing w:val="-2"/>
                <w:sz w:val="21"/>
                <w:szCs w:val="21"/>
                <w:highlight w:val="none"/>
              </w:rPr>
              <w:t>29400</w:t>
            </w:r>
          </w:p>
        </w:tc>
        <w:tc>
          <w:tcPr>
            <w:tcW w:w="689" w:type="dxa"/>
            <w:vAlign w:val="center"/>
          </w:tcPr>
          <w:p w14:paraId="19009CBE">
            <w:pPr>
              <w:jc w:val="center"/>
              <w:rPr>
                <w:rFonts w:ascii="宋体" w:hAnsi="宋体" w:cs="宋体"/>
                <w:color w:val="auto"/>
                <w:sz w:val="20"/>
                <w:szCs w:val="22"/>
                <w:highlight w:val="none"/>
              </w:rPr>
            </w:pPr>
            <w:r>
              <w:rPr>
                <w:rFonts w:hint="eastAsia" w:ascii="宋体" w:hAnsi="宋体" w:eastAsia="宋体" w:cs="宋体"/>
                <w:color w:val="auto"/>
                <w:sz w:val="20"/>
                <w:szCs w:val="22"/>
                <w:highlight w:val="none"/>
                <w:lang w:val="en-US" w:eastAsia="zh-CN"/>
              </w:rPr>
              <w:t>6</w:t>
            </w:r>
          </w:p>
        </w:tc>
        <w:tc>
          <w:tcPr>
            <w:tcW w:w="690" w:type="dxa"/>
            <w:vAlign w:val="center"/>
          </w:tcPr>
          <w:p w14:paraId="3DAF2844">
            <w:pPr>
              <w:jc w:val="center"/>
              <w:rPr>
                <w:rFonts w:ascii="宋体" w:hAnsi="宋体" w:cs="宋体"/>
                <w:color w:val="auto"/>
                <w:sz w:val="20"/>
                <w:szCs w:val="22"/>
                <w:highlight w:val="none"/>
              </w:rPr>
            </w:pPr>
            <w:r>
              <w:rPr>
                <w:rFonts w:hint="eastAsia" w:ascii="宋体" w:hAnsi="宋体" w:eastAsia="宋体" w:cs="宋体"/>
                <w:color w:val="auto"/>
                <w:sz w:val="20"/>
                <w:szCs w:val="22"/>
                <w:highlight w:val="none"/>
                <w:lang w:val="en-US" w:eastAsia="zh-CN"/>
              </w:rPr>
              <w:t>3</w:t>
            </w:r>
          </w:p>
        </w:tc>
        <w:tc>
          <w:tcPr>
            <w:tcW w:w="734" w:type="dxa"/>
            <w:vAlign w:val="top"/>
          </w:tcPr>
          <w:p w14:paraId="7189F319">
            <w:pPr>
              <w:pStyle w:val="340"/>
              <w:spacing w:before="181" w:line="184" w:lineRule="auto"/>
              <w:ind w:left="321" w:leftChars="0"/>
              <w:rPr>
                <w:color w:val="auto"/>
                <w:sz w:val="21"/>
                <w:szCs w:val="21"/>
                <w:highlight w:val="none"/>
              </w:rPr>
            </w:pPr>
            <w:r>
              <w:rPr>
                <w:color w:val="auto"/>
                <w:sz w:val="21"/>
                <w:szCs w:val="21"/>
                <w:highlight w:val="none"/>
              </w:rPr>
              <w:t>8</w:t>
            </w:r>
          </w:p>
        </w:tc>
        <w:tc>
          <w:tcPr>
            <w:tcW w:w="750" w:type="dxa"/>
            <w:vAlign w:val="top"/>
          </w:tcPr>
          <w:p w14:paraId="5376B844">
            <w:pPr>
              <w:rPr>
                <w:rFonts w:ascii="Arial"/>
                <w:color w:val="auto"/>
                <w:sz w:val="20"/>
                <w:szCs w:val="22"/>
                <w:highlight w:val="none"/>
              </w:rPr>
            </w:pPr>
          </w:p>
        </w:tc>
      </w:tr>
      <w:tr w14:paraId="02C8A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474" w:type="dxa"/>
            <w:vAlign w:val="center"/>
          </w:tcPr>
          <w:p w14:paraId="435C2BCD">
            <w:pPr>
              <w:pStyle w:val="340"/>
              <w:spacing w:before="181" w:line="184" w:lineRule="auto"/>
              <w:ind w:left="149"/>
              <w:jc w:val="left"/>
              <w:rPr>
                <w:color w:val="auto"/>
                <w:sz w:val="21"/>
                <w:szCs w:val="21"/>
                <w:highlight w:val="none"/>
              </w:rPr>
            </w:pPr>
            <w:r>
              <w:rPr>
                <w:rFonts w:hint="eastAsia"/>
                <w:color w:val="auto"/>
                <w:spacing w:val="-13"/>
                <w:sz w:val="21"/>
                <w:szCs w:val="21"/>
                <w:highlight w:val="none"/>
              </w:rPr>
              <w:t>7</w:t>
            </w:r>
          </w:p>
        </w:tc>
        <w:tc>
          <w:tcPr>
            <w:tcW w:w="1746" w:type="dxa"/>
            <w:vAlign w:val="top"/>
          </w:tcPr>
          <w:p w14:paraId="64D56F83">
            <w:pPr>
              <w:pStyle w:val="340"/>
              <w:spacing w:before="147" w:line="220" w:lineRule="auto"/>
              <w:ind w:left="747" w:leftChars="0"/>
              <w:rPr>
                <w:color w:val="auto"/>
                <w:sz w:val="21"/>
                <w:szCs w:val="21"/>
                <w:highlight w:val="none"/>
              </w:rPr>
            </w:pPr>
            <w:r>
              <w:rPr>
                <w:color w:val="auto"/>
                <w:spacing w:val="-8"/>
                <w:sz w:val="21"/>
                <w:szCs w:val="21"/>
                <w:highlight w:val="none"/>
              </w:rPr>
              <w:t>邮电路</w:t>
            </w:r>
          </w:p>
        </w:tc>
        <w:tc>
          <w:tcPr>
            <w:tcW w:w="718" w:type="dxa"/>
            <w:vAlign w:val="top"/>
          </w:tcPr>
          <w:p w14:paraId="7743B751">
            <w:pPr>
              <w:pStyle w:val="340"/>
              <w:spacing w:before="187" w:line="179" w:lineRule="auto"/>
              <w:ind w:left="277" w:leftChars="0"/>
              <w:rPr>
                <w:color w:val="auto"/>
                <w:sz w:val="21"/>
                <w:szCs w:val="21"/>
                <w:highlight w:val="none"/>
              </w:rPr>
            </w:pPr>
            <w:r>
              <w:rPr>
                <w:color w:val="auto"/>
                <w:sz w:val="21"/>
                <w:szCs w:val="21"/>
                <w:highlight w:val="none"/>
              </w:rPr>
              <w:t>二</w:t>
            </w:r>
          </w:p>
        </w:tc>
        <w:tc>
          <w:tcPr>
            <w:tcW w:w="2250" w:type="dxa"/>
            <w:vAlign w:val="top"/>
          </w:tcPr>
          <w:p w14:paraId="331CA784">
            <w:pPr>
              <w:pStyle w:val="340"/>
              <w:spacing w:before="147" w:line="220" w:lineRule="auto"/>
              <w:ind w:left="19" w:leftChars="0"/>
              <w:rPr>
                <w:color w:val="auto"/>
                <w:sz w:val="21"/>
                <w:szCs w:val="21"/>
                <w:highlight w:val="none"/>
              </w:rPr>
            </w:pPr>
            <w:r>
              <w:rPr>
                <w:color w:val="auto"/>
                <w:spacing w:val="-2"/>
                <w:sz w:val="21"/>
                <w:szCs w:val="21"/>
                <w:highlight w:val="none"/>
              </w:rPr>
              <w:t>广场路至开元街</w:t>
            </w:r>
          </w:p>
        </w:tc>
        <w:tc>
          <w:tcPr>
            <w:tcW w:w="730" w:type="dxa"/>
            <w:vAlign w:val="top"/>
          </w:tcPr>
          <w:p w14:paraId="2D9292C0">
            <w:pPr>
              <w:pStyle w:val="340"/>
              <w:spacing w:before="181" w:line="184" w:lineRule="auto"/>
              <w:ind w:left="327" w:leftChars="0"/>
              <w:rPr>
                <w:color w:val="auto"/>
                <w:sz w:val="21"/>
                <w:szCs w:val="21"/>
                <w:highlight w:val="none"/>
              </w:rPr>
            </w:pPr>
            <w:r>
              <w:rPr>
                <w:color w:val="auto"/>
                <w:spacing w:val="-4"/>
                <w:sz w:val="21"/>
                <w:szCs w:val="21"/>
                <w:highlight w:val="none"/>
              </w:rPr>
              <w:t>250</w:t>
            </w:r>
          </w:p>
        </w:tc>
        <w:tc>
          <w:tcPr>
            <w:tcW w:w="964" w:type="dxa"/>
            <w:vAlign w:val="top"/>
          </w:tcPr>
          <w:p w14:paraId="61A2741B">
            <w:pPr>
              <w:pStyle w:val="340"/>
              <w:spacing w:before="181" w:line="184" w:lineRule="auto"/>
              <w:ind w:left="394" w:leftChars="0"/>
              <w:rPr>
                <w:color w:val="auto"/>
                <w:sz w:val="21"/>
                <w:szCs w:val="21"/>
                <w:highlight w:val="none"/>
              </w:rPr>
            </w:pPr>
            <w:r>
              <w:rPr>
                <w:color w:val="auto"/>
                <w:spacing w:val="-13"/>
                <w:sz w:val="21"/>
                <w:szCs w:val="21"/>
                <w:highlight w:val="none"/>
              </w:rPr>
              <w:t>10</w:t>
            </w:r>
          </w:p>
        </w:tc>
        <w:tc>
          <w:tcPr>
            <w:tcW w:w="1020" w:type="dxa"/>
            <w:gridSpan w:val="2"/>
            <w:vAlign w:val="top"/>
          </w:tcPr>
          <w:p w14:paraId="5F21B5C4">
            <w:pPr>
              <w:pStyle w:val="340"/>
              <w:spacing w:before="181" w:line="184" w:lineRule="auto"/>
              <w:ind w:left="299" w:leftChars="0"/>
              <w:rPr>
                <w:color w:val="auto"/>
                <w:sz w:val="21"/>
                <w:szCs w:val="21"/>
                <w:highlight w:val="none"/>
              </w:rPr>
            </w:pPr>
            <w:r>
              <w:rPr>
                <w:color w:val="auto"/>
                <w:spacing w:val="-3"/>
                <w:sz w:val="21"/>
                <w:szCs w:val="21"/>
                <w:highlight w:val="none"/>
              </w:rPr>
              <w:t>2500</w:t>
            </w:r>
          </w:p>
        </w:tc>
        <w:tc>
          <w:tcPr>
            <w:tcW w:w="964" w:type="dxa"/>
            <w:vAlign w:val="top"/>
          </w:tcPr>
          <w:p w14:paraId="1C697942">
            <w:pPr>
              <w:pStyle w:val="340"/>
              <w:spacing w:before="181" w:line="184" w:lineRule="auto"/>
              <w:ind w:left="326" w:leftChars="0"/>
              <w:rPr>
                <w:color w:val="auto"/>
                <w:sz w:val="21"/>
                <w:szCs w:val="21"/>
                <w:highlight w:val="none"/>
              </w:rPr>
            </w:pPr>
            <w:r>
              <w:rPr>
                <w:color w:val="auto"/>
                <w:spacing w:val="-4"/>
                <w:sz w:val="21"/>
                <w:szCs w:val="21"/>
                <w:highlight w:val="none"/>
              </w:rPr>
              <w:t>250</w:t>
            </w:r>
          </w:p>
        </w:tc>
        <w:tc>
          <w:tcPr>
            <w:tcW w:w="964" w:type="dxa"/>
            <w:vAlign w:val="top"/>
          </w:tcPr>
          <w:p w14:paraId="04844152">
            <w:pPr>
              <w:pStyle w:val="340"/>
              <w:spacing w:before="181" w:line="184" w:lineRule="auto"/>
              <w:ind w:left="433" w:leftChars="0"/>
              <w:rPr>
                <w:color w:val="auto"/>
                <w:sz w:val="21"/>
                <w:szCs w:val="21"/>
                <w:highlight w:val="none"/>
              </w:rPr>
            </w:pPr>
            <w:r>
              <w:rPr>
                <w:color w:val="auto"/>
                <w:sz w:val="21"/>
                <w:szCs w:val="21"/>
                <w:highlight w:val="none"/>
              </w:rPr>
              <w:t>8</w:t>
            </w:r>
          </w:p>
        </w:tc>
        <w:tc>
          <w:tcPr>
            <w:tcW w:w="967" w:type="dxa"/>
            <w:vAlign w:val="top"/>
          </w:tcPr>
          <w:p w14:paraId="18A52546">
            <w:pPr>
              <w:pStyle w:val="340"/>
              <w:spacing w:before="181" w:line="184" w:lineRule="auto"/>
              <w:ind w:left="272" w:leftChars="0"/>
              <w:rPr>
                <w:color w:val="auto"/>
                <w:sz w:val="21"/>
                <w:szCs w:val="21"/>
                <w:highlight w:val="none"/>
              </w:rPr>
            </w:pPr>
            <w:r>
              <w:rPr>
                <w:color w:val="auto"/>
                <w:spacing w:val="-3"/>
                <w:sz w:val="21"/>
                <w:szCs w:val="21"/>
                <w:highlight w:val="none"/>
              </w:rPr>
              <w:t>2000</w:t>
            </w:r>
          </w:p>
        </w:tc>
        <w:tc>
          <w:tcPr>
            <w:tcW w:w="1019" w:type="dxa"/>
            <w:vAlign w:val="top"/>
          </w:tcPr>
          <w:p w14:paraId="45CAA228">
            <w:pPr>
              <w:pStyle w:val="340"/>
              <w:spacing w:before="181" w:line="184" w:lineRule="auto"/>
              <w:ind w:left="295" w:leftChars="0"/>
              <w:jc w:val="both"/>
              <w:rPr>
                <w:color w:val="auto"/>
                <w:sz w:val="21"/>
                <w:szCs w:val="21"/>
                <w:highlight w:val="none"/>
              </w:rPr>
            </w:pPr>
            <w:r>
              <w:rPr>
                <w:color w:val="auto"/>
                <w:spacing w:val="-2"/>
                <w:sz w:val="21"/>
                <w:szCs w:val="21"/>
                <w:highlight w:val="none"/>
              </w:rPr>
              <w:t>4500</w:t>
            </w:r>
          </w:p>
        </w:tc>
        <w:tc>
          <w:tcPr>
            <w:tcW w:w="689" w:type="dxa"/>
            <w:vAlign w:val="center"/>
          </w:tcPr>
          <w:p w14:paraId="0B69C44C">
            <w:pPr>
              <w:jc w:val="center"/>
              <w:rPr>
                <w:rFonts w:ascii="宋体" w:hAnsi="宋体" w:cs="宋体"/>
                <w:color w:val="auto"/>
                <w:sz w:val="20"/>
                <w:szCs w:val="22"/>
                <w:highlight w:val="none"/>
              </w:rPr>
            </w:pPr>
          </w:p>
        </w:tc>
        <w:tc>
          <w:tcPr>
            <w:tcW w:w="690" w:type="dxa"/>
            <w:vAlign w:val="center"/>
          </w:tcPr>
          <w:p w14:paraId="2A00386C">
            <w:pPr>
              <w:jc w:val="center"/>
              <w:rPr>
                <w:rFonts w:ascii="宋体" w:hAnsi="宋体" w:cs="宋体"/>
                <w:color w:val="auto"/>
                <w:sz w:val="20"/>
                <w:szCs w:val="22"/>
                <w:highlight w:val="none"/>
              </w:rPr>
            </w:pPr>
          </w:p>
        </w:tc>
        <w:tc>
          <w:tcPr>
            <w:tcW w:w="734" w:type="dxa"/>
            <w:vAlign w:val="top"/>
          </w:tcPr>
          <w:p w14:paraId="5CB8C4B7">
            <w:pPr>
              <w:pStyle w:val="340"/>
              <w:spacing w:before="181" w:line="184" w:lineRule="auto"/>
              <w:ind w:left="322" w:leftChars="0"/>
              <w:rPr>
                <w:color w:val="auto"/>
                <w:sz w:val="21"/>
                <w:szCs w:val="21"/>
                <w:highlight w:val="none"/>
              </w:rPr>
            </w:pPr>
            <w:r>
              <w:rPr>
                <w:color w:val="auto"/>
                <w:sz w:val="21"/>
                <w:szCs w:val="21"/>
                <w:highlight w:val="none"/>
              </w:rPr>
              <w:t>2</w:t>
            </w:r>
          </w:p>
        </w:tc>
        <w:tc>
          <w:tcPr>
            <w:tcW w:w="750" w:type="dxa"/>
            <w:vAlign w:val="top"/>
          </w:tcPr>
          <w:p w14:paraId="4D1CA6C9">
            <w:pPr>
              <w:pStyle w:val="340"/>
              <w:spacing w:before="184" w:line="182" w:lineRule="auto"/>
              <w:ind w:left="329" w:leftChars="0"/>
              <w:rPr>
                <w:color w:val="auto"/>
                <w:sz w:val="21"/>
                <w:szCs w:val="21"/>
                <w:highlight w:val="none"/>
              </w:rPr>
            </w:pPr>
            <w:r>
              <w:rPr>
                <w:color w:val="auto"/>
                <w:sz w:val="21"/>
                <w:szCs w:val="21"/>
                <w:highlight w:val="none"/>
              </w:rPr>
              <w:t>5</w:t>
            </w:r>
          </w:p>
        </w:tc>
      </w:tr>
      <w:tr w14:paraId="7B827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exact"/>
        </w:trPr>
        <w:tc>
          <w:tcPr>
            <w:tcW w:w="474" w:type="dxa"/>
            <w:vAlign w:val="center"/>
          </w:tcPr>
          <w:p w14:paraId="4B436627">
            <w:pPr>
              <w:pStyle w:val="340"/>
              <w:spacing w:before="251" w:line="184" w:lineRule="auto"/>
              <w:ind w:firstLine="210" w:firstLineChars="100"/>
              <w:jc w:val="left"/>
              <w:rPr>
                <w:color w:val="auto"/>
                <w:spacing w:val="-13"/>
                <w:sz w:val="21"/>
                <w:szCs w:val="21"/>
                <w:highlight w:val="none"/>
              </w:rPr>
            </w:pPr>
            <w:r>
              <w:rPr>
                <w:rFonts w:hint="eastAsia"/>
                <w:color w:val="auto"/>
                <w:sz w:val="21"/>
                <w:szCs w:val="21"/>
                <w:highlight w:val="none"/>
              </w:rPr>
              <w:t>8</w:t>
            </w:r>
          </w:p>
        </w:tc>
        <w:tc>
          <w:tcPr>
            <w:tcW w:w="1746" w:type="dxa"/>
            <w:vMerge w:val="restart"/>
            <w:vAlign w:val="top"/>
          </w:tcPr>
          <w:p w14:paraId="0E32F35E">
            <w:pPr>
              <w:spacing w:line="467" w:lineRule="auto"/>
              <w:rPr>
                <w:rFonts w:ascii="Arial"/>
                <w:color w:val="auto"/>
                <w:sz w:val="20"/>
                <w:szCs w:val="22"/>
                <w:highlight w:val="none"/>
              </w:rPr>
            </w:pPr>
          </w:p>
          <w:p w14:paraId="5238DEB0">
            <w:pPr>
              <w:pStyle w:val="340"/>
              <w:spacing w:before="71" w:line="220" w:lineRule="auto"/>
              <w:ind w:left="691" w:leftChars="0"/>
              <w:rPr>
                <w:color w:val="auto"/>
                <w:spacing w:val="-8"/>
                <w:sz w:val="21"/>
                <w:szCs w:val="21"/>
                <w:highlight w:val="none"/>
              </w:rPr>
            </w:pPr>
            <w:r>
              <w:rPr>
                <w:color w:val="auto"/>
                <w:spacing w:val="-4"/>
                <w:sz w:val="21"/>
                <w:szCs w:val="21"/>
                <w:highlight w:val="none"/>
              </w:rPr>
              <w:t>学田路</w:t>
            </w:r>
          </w:p>
        </w:tc>
        <w:tc>
          <w:tcPr>
            <w:tcW w:w="718" w:type="dxa"/>
            <w:vAlign w:val="top"/>
          </w:tcPr>
          <w:p w14:paraId="317B1378">
            <w:pPr>
              <w:pStyle w:val="340"/>
              <w:spacing w:before="62" w:line="237" w:lineRule="auto"/>
              <w:ind w:left="177" w:leftChars="0"/>
              <w:rPr>
                <w:color w:val="auto"/>
                <w:sz w:val="21"/>
                <w:szCs w:val="21"/>
                <w:highlight w:val="none"/>
              </w:rPr>
            </w:pPr>
            <w:r>
              <w:rPr>
                <w:color w:val="auto"/>
                <w:sz w:val="21"/>
                <w:szCs w:val="21"/>
                <w:highlight w:val="none"/>
              </w:rPr>
              <w:t>三</w:t>
            </w:r>
          </w:p>
        </w:tc>
        <w:tc>
          <w:tcPr>
            <w:tcW w:w="2250" w:type="dxa"/>
            <w:vAlign w:val="top"/>
          </w:tcPr>
          <w:p w14:paraId="64E430DA">
            <w:pPr>
              <w:pStyle w:val="340"/>
              <w:spacing w:before="60"/>
              <w:ind w:left="608" w:leftChars="0" w:right="50" w:rightChars="0" w:hanging="551" w:firstLineChars="0"/>
              <w:rPr>
                <w:color w:val="auto"/>
                <w:spacing w:val="-2"/>
                <w:sz w:val="21"/>
                <w:szCs w:val="21"/>
                <w:highlight w:val="none"/>
              </w:rPr>
            </w:pPr>
            <w:r>
              <w:rPr>
                <w:color w:val="auto"/>
                <w:spacing w:val="-2"/>
                <w:sz w:val="21"/>
                <w:szCs w:val="21"/>
                <w:highlight w:val="none"/>
              </w:rPr>
              <w:t>广场路口至体育</w:t>
            </w:r>
            <w:r>
              <w:rPr>
                <w:color w:val="auto"/>
                <w:spacing w:val="-3"/>
                <w:sz w:val="21"/>
                <w:szCs w:val="21"/>
                <w:highlight w:val="none"/>
              </w:rPr>
              <w:t>场路</w:t>
            </w:r>
          </w:p>
        </w:tc>
        <w:tc>
          <w:tcPr>
            <w:tcW w:w="730" w:type="dxa"/>
            <w:vAlign w:val="top"/>
          </w:tcPr>
          <w:p w14:paraId="14E50EFF">
            <w:pPr>
              <w:pStyle w:val="340"/>
              <w:spacing w:before="96" w:line="184" w:lineRule="auto"/>
              <w:ind w:left="246" w:leftChars="0"/>
              <w:rPr>
                <w:color w:val="auto"/>
                <w:spacing w:val="-4"/>
                <w:sz w:val="21"/>
                <w:szCs w:val="21"/>
                <w:highlight w:val="none"/>
              </w:rPr>
            </w:pPr>
            <w:r>
              <w:rPr>
                <w:color w:val="auto"/>
                <w:spacing w:val="-5"/>
                <w:sz w:val="21"/>
                <w:szCs w:val="21"/>
                <w:highlight w:val="none"/>
              </w:rPr>
              <w:t>750</w:t>
            </w:r>
          </w:p>
        </w:tc>
        <w:tc>
          <w:tcPr>
            <w:tcW w:w="964" w:type="dxa"/>
            <w:vAlign w:val="top"/>
          </w:tcPr>
          <w:p w14:paraId="4837A776">
            <w:pPr>
              <w:pStyle w:val="340"/>
              <w:spacing w:before="96" w:line="184" w:lineRule="auto"/>
              <w:ind w:left="189" w:leftChars="0"/>
              <w:rPr>
                <w:color w:val="auto"/>
                <w:spacing w:val="-13"/>
                <w:sz w:val="21"/>
                <w:szCs w:val="21"/>
                <w:highlight w:val="none"/>
              </w:rPr>
            </w:pPr>
            <w:r>
              <w:rPr>
                <w:color w:val="auto"/>
                <w:spacing w:val="-3"/>
                <w:sz w:val="21"/>
                <w:szCs w:val="21"/>
                <w:highlight w:val="none"/>
              </w:rPr>
              <w:t>8.5</w:t>
            </w:r>
          </w:p>
        </w:tc>
        <w:tc>
          <w:tcPr>
            <w:tcW w:w="1020" w:type="dxa"/>
            <w:gridSpan w:val="2"/>
            <w:vAlign w:val="top"/>
          </w:tcPr>
          <w:p w14:paraId="5824E5CD">
            <w:pPr>
              <w:pStyle w:val="340"/>
              <w:spacing w:before="96" w:line="184" w:lineRule="auto"/>
              <w:ind w:left="313" w:leftChars="0"/>
              <w:rPr>
                <w:color w:val="auto"/>
                <w:spacing w:val="-3"/>
                <w:sz w:val="21"/>
                <w:szCs w:val="21"/>
                <w:highlight w:val="none"/>
              </w:rPr>
            </w:pPr>
            <w:r>
              <w:rPr>
                <w:color w:val="auto"/>
                <w:spacing w:val="-3"/>
                <w:sz w:val="21"/>
                <w:szCs w:val="21"/>
                <w:highlight w:val="none"/>
              </w:rPr>
              <w:t>6375</w:t>
            </w:r>
          </w:p>
        </w:tc>
        <w:tc>
          <w:tcPr>
            <w:tcW w:w="964" w:type="dxa"/>
            <w:vAlign w:val="top"/>
          </w:tcPr>
          <w:p w14:paraId="0FE1075C">
            <w:pPr>
              <w:rPr>
                <w:color w:val="auto"/>
                <w:spacing w:val="-4"/>
                <w:szCs w:val="21"/>
                <w:highlight w:val="none"/>
              </w:rPr>
            </w:pPr>
          </w:p>
        </w:tc>
        <w:tc>
          <w:tcPr>
            <w:tcW w:w="964" w:type="dxa"/>
            <w:vAlign w:val="top"/>
          </w:tcPr>
          <w:p w14:paraId="63D19058">
            <w:pPr>
              <w:rPr>
                <w:color w:val="auto"/>
                <w:szCs w:val="21"/>
                <w:highlight w:val="none"/>
              </w:rPr>
            </w:pPr>
          </w:p>
        </w:tc>
        <w:tc>
          <w:tcPr>
            <w:tcW w:w="967" w:type="dxa"/>
            <w:vAlign w:val="top"/>
          </w:tcPr>
          <w:p w14:paraId="3125FC13">
            <w:pPr>
              <w:rPr>
                <w:color w:val="auto"/>
                <w:spacing w:val="-3"/>
                <w:szCs w:val="21"/>
                <w:highlight w:val="none"/>
              </w:rPr>
            </w:pPr>
          </w:p>
        </w:tc>
        <w:tc>
          <w:tcPr>
            <w:tcW w:w="1019" w:type="dxa"/>
            <w:vAlign w:val="top"/>
          </w:tcPr>
          <w:p w14:paraId="39ED40AF">
            <w:pPr>
              <w:pStyle w:val="340"/>
              <w:spacing w:before="96" w:line="184" w:lineRule="auto"/>
              <w:ind w:left="153" w:leftChars="0" w:firstLine="204" w:firstLineChars="100"/>
              <w:jc w:val="both"/>
              <w:rPr>
                <w:color w:val="auto"/>
                <w:spacing w:val="-2"/>
                <w:sz w:val="21"/>
                <w:szCs w:val="21"/>
                <w:highlight w:val="none"/>
              </w:rPr>
            </w:pPr>
            <w:r>
              <w:rPr>
                <w:color w:val="auto"/>
                <w:spacing w:val="-3"/>
                <w:sz w:val="21"/>
                <w:szCs w:val="21"/>
                <w:highlight w:val="none"/>
              </w:rPr>
              <w:t>6375</w:t>
            </w:r>
          </w:p>
        </w:tc>
        <w:tc>
          <w:tcPr>
            <w:tcW w:w="689" w:type="dxa"/>
            <w:vMerge w:val="restart"/>
            <w:vAlign w:val="center"/>
          </w:tcPr>
          <w:p w14:paraId="4CBA8314">
            <w:pPr>
              <w:jc w:val="center"/>
              <w:rPr>
                <w:rFonts w:ascii="宋体" w:hAnsi="宋体" w:cs="宋体"/>
                <w:color w:val="auto"/>
                <w:sz w:val="20"/>
                <w:szCs w:val="22"/>
                <w:highlight w:val="none"/>
              </w:rPr>
            </w:pPr>
            <w:r>
              <w:rPr>
                <w:rFonts w:hint="eastAsia" w:ascii="宋体" w:hAnsi="宋体" w:cs="宋体"/>
                <w:color w:val="auto"/>
                <w:sz w:val="20"/>
                <w:szCs w:val="22"/>
                <w:highlight w:val="none"/>
                <w:lang w:val="en-US" w:eastAsia="zh-CN"/>
              </w:rPr>
              <w:t>3</w:t>
            </w:r>
          </w:p>
        </w:tc>
        <w:tc>
          <w:tcPr>
            <w:tcW w:w="690" w:type="dxa"/>
            <w:vAlign w:val="top"/>
          </w:tcPr>
          <w:p w14:paraId="1064A83E">
            <w:pPr>
              <w:rPr>
                <w:rFonts w:ascii="宋体" w:hAnsi="宋体" w:cs="宋体"/>
                <w:color w:val="auto"/>
                <w:sz w:val="20"/>
                <w:szCs w:val="22"/>
                <w:highlight w:val="none"/>
              </w:rPr>
            </w:pPr>
          </w:p>
        </w:tc>
        <w:tc>
          <w:tcPr>
            <w:tcW w:w="734" w:type="dxa"/>
            <w:vAlign w:val="top"/>
          </w:tcPr>
          <w:p w14:paraId="04A00D74">
            <w:pPr>
              <w:pStyle w:val="340"/>
              <w:spacing w:before="96" w:line="184" w:lineRule="auto"/>
              <w:ind w:left="320" w:leftChars="0"/>
              <w:rPr>
                <w:color w:val="auto"/>
                <w:sz w:val="21"/>
                <w:szCs w:val="21"/>
                <w:highlight w:val="none"/>
              </w:rPr>
            </w:pPr>
            <w:r>
              <w:rPr>
                <w:color w:val="auto"/>
                <w:sz w:val="21"/>
                <w:szCs w:val="21"/>
                <w:highlight w:val="none"/>
              </w:rPr>
              <w:t>0</w:t>
            </w:r>
          </w:p>
        </w:tc>
        <w:tc>
          <w:tcPr>
            <w:tcW w:w="750" w:type="dxa"/>
            <w:vAlign w:val="top"/>
          </w:tcPr>
          <w:p w14:paraId="42D44BDE">
            <w:pPr>
              <w:rPr>
                <w:color w:val="auto"/>
                <w:szCs w:val="21"/>
                <w:highlight w:val="none"/>
              </w:rPr>
            </w:pPr>
          </w:p>
        </w:tc>
      </w:tr>
      <w:tr w14:paraId="3DC26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exact"/>
        </w:trPr>
        <w:tc>
          <w:tcPr>
            <w:tcW w:w="474" w:type="dxa"/>
            <w:vAlign w:val="center"/>
          </w:tcPr>
          <w:p w14:paraId="4B6F1465">
            <w:pPr>
              <w:pStyle w:val="340"/>
              <w:spacing w:before="254" w:line="184" w:lineRule="auto"/>
              <w:ind w:left="246"/>
              <w:jc w:val="left"/>
              <w:rPr>
                <w:color w:val="auto"/>
                <w:spacing w:val="-13"/>
                <w:sz w:val="21"/>
                <w:szCs w:val="21"/>
                <w:highlight w:val="none"/>
              </w:rPr>
            </w:pPr>
            <w:r>
              <w:rPr>
                <w:rFonts w:hint="eastAsia"/>
                <w:color w:val="auto"/>
                <w:sz w:val="21"/>
                <w:szCs w:val="21"/>
                <w:highlight w:val="none"/>
              </w:rPr>
              <w:t>9</w:t>
            </w:r>
          </w:p>
        </w:tc>
        <w:tc>
          <w:tcPr>
            <w:tcW w:w="1746" w:type="dxa"/>
            <w:vMerge w:val="continue"/>
            <w:vAlign w:val="top"/>
          </w:tcPr>
          <w:p w14:paraId="21979D0A">
            <w:pPr>
              <w:rPr>
                <w:color w:val="auto"/>
                <w:spacing w:val="-8"/>
                <w:szCs w:val="21"/>
                <w:highlight w:val="none"/>
              </w:rPr>
            </w:pPr>
          </w:p>
        </w:tc>
        <w:tc>
          <w:tcPr>
            <w:tcW w:w="718" w:type="dxa"/>
            <w:vAlign w:val="top"/>
          </w:tcPr>
          <w:p w14:paraId="28B7B05B">
            <w:pPr>
              <w:pStyle w:val="340"/>
              <w:spacing w:before="64" w:line="237" w:lineRule="auto"/>
              <w:ind w:left="177" w:leftChars="0"/>
              <w:rPr>
                <w:color w:val="auto"/>
                <w:sz w:val="21"/>
                <w:szCs w:val="21"/>
                <w:highlight w:val="none"/>
              </w:rPr>
            </w:pPr>
            <w:r>
              <w:rPr>
                <w:color w:val="auto"/>
                <w:sz w:val="21"/>
                <w:szCs w:val="21"/>
                <w:highlight w:val="none"/>
              </w:rPr>
              <w:t>三</w:t>
            </w:r>
          </w:p>
        </w:tc>
        <w:tc>
          <w:tcPr>
            <w:tcW w:w="2250" w:type="dxa"/>
            <w:vAlign w:val="top"/>
          </w:tcPr>
          <w:p w14:paraId="762BC859">
            <w:pPr>
              <w:pStyle w:val="340"/>
              <w:spacing w:before="63" w:line="239" w:lineRule="auto"/>
              <w:ind w:left="718" w:leftChars="0" w:right="50" w:rightChars="0" w:hanging="661" w:firstLineChars="0"/>
              <w:rPr>
                <w:color w:val="auto"/>
                <w:spacing w:val="-2"/>
                <w:sz w:val="21"/>
                <w:szCs w:val="21"/>
                <w:highlight w:val="none"/>
              </w:rPr>
            </w:pPr>
            <w:r>
              <w:rPr>
                <w:color w:val="auto"/>
                <w:spacing w:val="-2"/>
                <w:sz w:val="21"/>
                <w:szCs w:val="21"/>
                <w:highlight w:val="none"/>
              </w:rPr>
              <w:t>体育场路至富春</w:t>
            </w:r>
            <w:r>
              <w:rPr>
                <w:color w:val="auto"/>
                <w:sz w:val="21"/>
                <w:szCs w:val="21"/>
                <w:highlight w:val="none"/>
              </w:rPr>
              <w:t>路</w:t>
            </w:r>
          </w:p>
        </w:tc>
        <w:tc>
          <w:tcPr>
            <w:tcW w:w="730" w:type="dxa"/>
            <w:vAlign w:val="top"/>
          </w:tcPr>
          <w:p w14:paraId="1C74410C">
            <w:pPr>
              <w:pStyle w:val="340"/>
              <w:spacing w:before="98" w:line="184" w:lineRule="auto"/>
              <w:ind w:left="245" w:leftChars="0"/>
              <w:rPr>
                <w:color w:val="auto"/>
                <w:spacing w:val="-4"/>
                <w:sz w:val="21"/>
                <w:szCs w:val="21"/>
                <w:highlight w:val="none"/>
              </w:rPr>
            </w:pPr>
            <w:r>
              <w:rPr>
                <w:color w:val="auto"/>
                <w:spacing w:val="-4"/>
                <w:sz w:val="21"/>
                <w:szCs w:val="21"/>
                <w:highlight w:val="none"/>
              </w:rPr>
              <w:t>300</w:t>
            </w:r>
          </w:p>
        </w:tc>
        <w:tc>
          <w:tcPr>
            <w:tcW w:w="964" w:type="dxa"/>
            <w:vAlign w:val="top"/>
          </w:tcPr>
          <w:p w14:paraId="41050EE5">
            <w:pPr>
              <w:pStyle w:val="340"/>
              <w:spacing w:before="98" w:line="184" w:lineRule="auto"/>
              <w:ind w:left="300" w:leftChars="0"/>
              <w:rPr>
                <w:color w:val="auto"/>
                <w:spacing w:val="-13"/>
                <w:sz w:val="21"/>
                <w:szCs w:val="21"/>
                <w:highlight w:val="none"/>
              </w:rPr>
            </w:pPr>
            <w:r>
              <w:rPr>
                <w:color w:val="auto"/>
                <w:sz w:val="21"/>
                <w:szCs w:val="21"/>
                <w:highlight w:val="none"/>
              </w:rPr>
              <w:t>6</w:t>
            </w:r>
          </w:p>
        </w:tc>
        <w:tc>
          <w:tcPr>
            <w:tcW w:w="1020" w:type="dxa"/>
            <w:gridSpan w:val="2"/>
            <w:vAlign w:val="top"/>
          </w:tcPr>
          <w:p w14:paraId="4A1C82B0">
            <w:pPr>
              <w:pStyle w:val="340"/>
              <w:spacing w:before="98" w:line="184" w:lineRule="auto"/>
              <w:ind w:left="327" w:leftChars="0"/>
              <w:rPr>
                <w:color w:val="auto"/>
                <w:spacing w:val="-3"/>
                <w:sz w:val="21"/>
                <w:szCs w:val="21"/>
                <w:highlight w:val="none"/>
              </w:rPr>
            </w:pPr>
            <w:r>
              <w:rPr>
                <w:color w:val="auto"/>
                <w:spacing w:val="-6"/>
                <w:sz w:val="21"/>
                <w:szCs w:val="21"/>
                <w:highlight w:val="none"/>
              </w:rPr>
              <w:t>1800</w:t>
            </w:r>
          </w:p>
        </w:tc>
        <w:tc>
          <w:tcPr>
            <w:tcW w:w="964" w:type="dxa"/>
            <w:vAlign w:val="top"/>
          </w:tcPr>
          <w:p w14:paraId="24AB17F1">
            <w:pPr>
              <w:pStyle w:val="340"/>
              <w:spacing w:before="98" w:line="184" w:lineRule="auto"/>
              <w:ind w:left="247" w:leftChars="0"/>
              <w:rPr>
                <w:color w:val="auto"/>
                <w:spacing w:val="-4"/>
                <w:sz w:val="21"/>
                <w:szCs w:val="21"/>
                <w:highlight w:val="none"/>
              </w:rPr>
            </w:pPr>
            <w:r>
              <w:rPr>
                <w:color w:val="auto"/>
                <w:spacing w:val="-4"/>
                <w:sz w:val="21"/>
                <w:szCs w:val="21"/>
                <w:highlight w:val="none"/>
              </w:rPr>
              <w:t>300</w:t>
            </w:r>
          </w:p>
        </w:tc>
        <w:tc>
          <w:tcPr>
            <w:tcW w:w="964" w:type="dxa"/>
            <w:vAlign w:val="top"/>
          </w:tcPr>
          <w:p w14:paraId="1D564C4D">
            <w:pPr>
              <w:pStyle w:val="340"/>
              <w:spacing w:before="98" w:line="184" w:lineRule="auto"/>
              <w:ind w:left="319" w:leftChars="0"/>
              <w:rPr>
                <w:color w:val="auto"/>
                <w:sz w:val="21"/>
                <w:szCs w:val="21"/>
                <w:highlight w:val="none"/>
              </w:rPr>
            </w:pPr>
            <w:r>
              <w:rPr>
                <w:color w:val="auto"/>
                <w:sz w:val="21"/>
                <w:szCs w:val="21"/>
                <w:highlight w:val="none"/>
              </w:rPr>
              <w:t>6</w:t>
            </w:r>
          </w:p>
        </w:tc>
        <w:tc>
          <w:tcPr>
            <w:tcW w:w="967" w:type="dxa"/>
            <w:vAlign w:val="top"/>
          </w:tcPr>
          <w:p w14:paraId="5450FB43">
            <w:pPr>
              <w:pStyle w:val="340"/>
              <w:spacing w:before="98" w:line="184" w:lineRule="auto"/>
              <w:ind w:left="205" w:leftChars="0"/>
              <w:rPr>
                <w:color w:val="auto"/>
                <w:spacing w:val="-3"/>
                <w:sz w:val="21"/>
                <w:szCs w:val="21"/>
                <w:highlight w:val="none"/>
              </w:rPr>
            </w:pPr>
            <w:r>
              <w:rPr>
                <w:color w:val="auto"/>
                <w:spacing w:val="-6"/>
                <w:sz w:val="21"/>
                <w:szCs w:val="21"/>
                <w:highlight w:val="none"/>
              </w:rPr>
              <w:t>1800</w:t>
            </w:r>
          </w:p>
        </w:tc>
        <w:tc>
          <w:tcPr>
            <w:tcW w:w="1019" w:type="dxa"/>
            <w:vAlign w:val="top"/>
          </w:tcPr>
          <w:p w14:paraId="3418FF8C">
            <w:pPr>
              <w:pStyle w:val="340"/>
              <w:spacing w:before="98" w:line="184" w:lineRule="auto"/>
              <w:ind w:left="156" w:leftChars="0" w:firstLine="204" w:firstLineChars="100"/>
              <w:jc w:val="both"/>
              <w:rPr>
                <w:color w:val="auto"/>
                <w:spacing w:val="-2"/>
                <w:sz w:val="21"/>
                <w:szCs w:val="21"/>
                <w:highlight w:val="none"/>
              </w:rPr>
            </w:pPr>
            <w:r>
              <w:rPr>
                <w:color w:val="auto"/>
                <w:spacing w:val="-3"/>
                <w:sz w:val="21"/>
                <w:szCs w:val="21"/>
                <w:highlight w:val="none"/>
              </w:rPr>
              <w:t>3600</w:t>
            </w:r>
          </w:p>
        </w:tc>
        <w:tc>
          <w:tcPr>
            <w:tcW w:w="689" w:type="dxa"/>
            <w:vMerge w:val="continue"/>
            <w:vAlign w:val="center"/>
          </w:tcPr>
          <w:p w14:paraId="4374FFEC">
            <w:pPr>
              <w:jc w:val="center"/>
              <w:rPr>
                <w:rFonts w:ascii="宋体" w:hAnsi="宋体" w:cs="宋体"/>
                <w:color w:val="auto"/>
                <w:sz w:val="20"/>
                <w:szCs w:val="22"/>
                <w:highlight w:val="none"/>
              </w:rPr>
            </w:pPr>
          </w:p>
        </w:tc>
        <w:tc>
          <w:tcPr>
            <w:tcW w:w="690" w:type="dxa"/>
            <w:vAlign w:val="top"/>
          </w:tcPr>
          <w:p w14:paraId="7999EC10">
            <w:pPr>
              <w:rPr>
                <w:rFonts w:ascii="宋体" w:hAnsi="宋体" w:cs="宋体"/>
                <w:color w:val="auto"/>
                <w:sz w:val="20"/>
                <w:szCs w:val="22"/>
                <w:highlight w:val="none"/>
              </w:rPr>
            </w:pPr>
          </w:p>
        </w:tc>
        <w:tc>
          <w:tcPr>
            <w:tcW w:w="734" w:type="dxa"/>
            <w:vAlign w:val="top"/>
          </w:tcPr>
          <w:p w14:paraId="03811C2C">
            <w:pPr>
              <w:pStyle w:val="340"/>
              <w:spacing w:before="98" w:line="184" w:lineRule="auto"/>
              <w:ind w:left="320" w:leftChars="0"/>
              <w:rPr>
                <w:color w:val="auto"/>
                <w:sz w:val="21"/>
                <w:szCs w:val="21"/>
                <w:highlight w:val="none"/>
              </w:rPr>
            </w:pPr>
            <w:r>
              <w:rPr>
                <w:color w:val="auto"/>
                <w:sz w:val="21"/>
                <w:szCs w:val="21"/>
                <w:highlight w:val="none"/>
              </w:rPr>
              <w:t>0</w:t>
            </w:r>
          </w:p>
        </w:tc>
        <w:tc>
          <w:tcPr>
            <w:tcW w:w="750" w:type="dxa"/>
            <w:vAlign w:val="top"/>
          </w:tcPr>
          <w:p w14:paraId="3A96824B">
            <w:pPr>
              <w:rPr>
                <w:color w:val="auto"/>
                <w:szCs w:val="21"/>
                <w:highlight w:val="none"/>
              </w:rPr>
            </w:pPr>
          </w:p>
        </w:tc>
      </w:tr>
      <w:tr w14:paraId="7075A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474" w:type="dxa"/>
            <w:vAlign w:val="center"/>
          </w:tcPr>
          <w:p w14:paraId="655DF57C">
            <w:pPr>
              <w:pStyle w:val="340"/>
              <w:spacing w:before="254" w:line="184" w:lineRule="auto"/>
              <w:ind w:left="246"/>
              <w:jc w:val="left"/>
              <w:rPr>
                <w:color w:val="auto"/>
                <w:sz w:val="21"/>
                <w:szCs w:val="21"/>
                <w:highlight w:val="none"/>
              </w:rPr>
            </w:pPr>
          </w:p>
        </w:tc>
        <w:tc>
          <w:tcPr>
            <w:tcW w:w="1746" w:type="dxa"/>
            <w:vAlign w:val="center"/>
          </w:tcPr>
          <w:p w14:paraId="6F9E67C9">
            <w:pPr>
              <w:jc w:val="center"/>
              <w:rPr>
                <w:rFonts w:ascii="宋体" w:hAnsi="宋体" w:cs="宋体"/>
                <w:color w:val="auto"/>
                <w:spacing w:val="-3"/>
                <w:sz w:val="21"/>
                <w:szCs w:val="21"/>
                <w:highlight w:val="none"/>
              </w:rPr>
            </w:pPr>
            <w:r>
              <w:rPr>
                <w:rFonts w:hint="eastAsia"/>
                <w:color w:val="auto"/>
                <w:spacing w:val="-8"/>
                <w:sz w:val="21"/>
                <w:szCs w:val="21"/>
                <w:highlight w:val="none"/>
                <w:lang w:val="en-US" w:eastAsia="zh-CN"/>
              </w:rPr>
              <w:t>合计</w:t>
            </w:r>
          </w:p>
        </w:tc>
        <w:tc>
          <w:tcPr>
            <w:tcW w:w="718" w:type="dxa"/>
            <w:vAlign w:val="top"/>
          </w:tcPr>
          <w:p w14:paraId="008E0414">
            <w:pPr>
              <w:pStyle w:val="340"/>
              <w:spacing w:before="64" w:line="237" w:lineRule="auto"/>
              <w:ind w:left="177" w:leftChars="0"/>
              <w:rPr>
                <w:rFonts w:ascii="宋体" w:hAnsi="宋体" w:cs="宋体"/>
                <w:color w:val="auto"/>
                <w:spacing w:val="-3"/>
                <w:sz w:val="21"/>
                <w:szCs w:val="21"/>
                <w:highlight w:val="none"/>
              </w:rPr>
            </w:pPr>
          </w:p>
        </w:tc>
        <w:tc>
          <w:tcPr>
            <w:tcW w:w="2250" w:type="dxa"/>
            <w:vAlign w:val="top"/>
          </w:tcPr>
          <w:p w14:paraId="2624931C">
            <w:pPr>
              <w:pStyle w:val="340"/>
              <w:spacing w:before="63" w:line="239" w:lineRule="auto"/>
              <w:ind w:left="718" w:leftChars="0" w:right="50" w:rightChars="0" w:hanging="661" w:firstLineChars="0"/>
              <w:rPr>
                <w:rFonts w:ascii="宋体" w:hAnsi="宋体" w:cs="宋体"/>
                <w:color w:val="auto"/>
                <w:spacing w:val="-3"/>
                <w:sz w:val="21"/>
                <w:szCs w:val="21"/>
                <w:highlight w:val="none"/>
              </w:rPr>
            </w:pPr>
          </w:p>
        </w:tc>
        <w:tc>
          <w:tcPr>
            <w:tcW w:w="730" w:type="dxa"/>
            <w:vAlign w:val="top"/>
          </w:tcPr>
          <w:p w14:paraId="47E94A57">
            <w:pPr>
              <w:pStyle w:val="340"/>
              <w:spacing w:before="98" w:line="184" w:lineRule="auto"/>
              <w:ind w:left="245" w:leftChars="0"/>
              <w:rPr>
                <w:rFonts w:ascii="宋体" w:hAnsi="宋体" w:cs="宋体"/>
                <w:color w:val="auto"/>
                <w:spacing w:val="-3"/>
                <w:sz w:val="21"/>
                <w:szCs w:val="21"/>
                <w:highlight w:val="none"/>
              </w:rPr>
            </w:pPr>
          </w:p>
        </w:tc>
        <w:tc>
          <w:tcPr>
            <w:tcW w:w="964" w:type="dxa"/>
            <w:vAlign w:val="top"/>
          </w:tcPr>
          <w:p w14:paraId="7D91EE2D">
            <w:pPr>
              <w:pStyle w:val="340"/>
              <w:spacing w:before="98" w:line="184" w:lineRule="auto"/>
              <w:ind w:left="300" w:leftChars="0"/>
              <w:rPr>
                <w:rFonts w:ascii="宋体" w:hAnsi="宋体" w:cs="宋体"/>
                <w:color w:val="auto"/>
                <w:spacing w:val="-3"/>
                <w:sz w:val="21"/>
                <w:szCs w:val="21"/>
                <w:highlight w:val="none"/>
              </w:rPr>
            </w:pPr>
          </w:p>
        </w:tc>
        <w:tc>
          <w:tcPr>
            <w:tcW w:w="1020" w:type="dxa"/>
            <w:gridSpan w:val="2"/>
            <w:vAlign w:val="top"/>
          </w:tcPr>
          <w:p w14:paraId="1EF26EB4">
            <w:pPr>
              <w:pStyle w:val="340"/>
              <w:spacing w:before="98" w:line="184" w:lineRule="auto"/>
              <w:ind w:left="327" w:leftChars="0"/>
              <w:rPr>
                <w:rFonts w:ascii="宋体" w:hAnsi="宋体" w:cs="宋体"/>
                <w:color w:val="auto"/>
                <w:spacing w:val="-3"/>
                <w:sz w:val="21"/>
                <w:szCs w:val="21"/>
                <w:highlight w:val="none"/>
              </w:rPr>
            </w:pPr>
          </w:p>
        </w:tc>
        <w:tc>
          <w:tcPr>
            <w:tcW w:w="964" w:type="dxa"/>
            <w:vAlign w:val="top"/>
          </w:tcPr>
          <w:p w14:paraId="3759E0A6">
            <w:pPr>
              <w:pStyle w:val="340"/>
              <w:spacing w:before="98" w:line="184" w:lineRule="auto"/>
              <w:ind w:left="247" w:leftChars="0"/>
              <w:rPr>
                <w:rFonts w:ascii="宋体" w:hAnsi="宋体" w:cs="宋体"/>
                <w:color w:val="auto"/>
                <w:spacing w:val="-3"/>
                <w:sz w:val="21"/>
                <w:szCs w:val="21"/>
                <w:highlight w:val="none"/>
              </w:rPr>
            </w:pPr>
          </w:p>
        </w:tc>
        <w:tc>
          <w:tcPr>
            <w:tcW w:w="964" w:type="dxa"/>
            <w:vAlign w:val="top"/>
          </w:tcPr>
          <w:p w14:paraId="7C30BE31">
            <w:pPr>
              <w:pStyle w:val="340"/>
              <w:spacing w:before="98" w:line="184" w:lineRule="auto"/>
              <w:ind w:left="319" w:leftChars="0"/>
              <w:rPr>
                <w:rFonts w:ascii="宋体" w:hAnsi="宋体" w:cs="宋体"/>
                <w:color w:val="auto"/>
                <w:spacing w:val="-3"/>
                <w:sz w:val="21"/>
                <w:szCs w:val="21"/>
                <w:highlight w:val="none"/>
              </w:rPr>
            </w:pPr>
          </w:p>
        </w:tc>
        <w:tc>
          <w:tcPr>
            <w:tcW w:w="967" w:type="dxa"/>
            <w:vAlign w:val="top"/>
          </w:tcPr>
          <w:p w14:paraId="2263EDC6">
            <w:pPr>
              <w:pStyle w:val="340"/>
              <w:spacing w:before="98" w:line="184" w:lineRule="auto"/>
              <w:ind w:left="205" w:leftChars="0"/>
              <w:rPr>
                <w:rFonts w:ascii="宋体" w:hAnsi="宋体" w:cs="宋体"/>
                <w:color w:val="auto"/>
                <w:spacing w:val="-3"/>
                <w:sz w:val="21"/>
                <w:szCs w:val="21"/>
                <w:highlight w:val="none"/>
              </w:rPr>
            </w:pPr>
          </w:p>
        </w:tc>
        <w:tc>
          <w:tcPr>
            <w:tcW w:w="1019" w:type="dxa"/>
            <w:vAlign w:val="top"/>
          </w:tcPr>
          <w:p w14:paraId="525BCBFA">
            <w:pPr>
              <w:pStyle w:val="340"/>
              <w:spacing w:before="98" w:line="184" w:lineRule="auto"/>
              <w:ind w:left="156" w:leftChars="0"/>
              <w:jc w:val="both"/>
              <w:rPr>
                <w:rFonts w:ascii="宋体" w:hAnsi="宋体" w:cs="宋体"/>
                <w:color w:val="auto"/>
                <w:spacing w:val="-3"/>
                <w:sz w:val="21"/>
                <w:szCs w:val="21"/>
                <w:highlight w:val="none"/>
              </w:rPr>
            </w:pPr>
            <w:r>
              <w:rPr>
                <w:rFonts w:hint="eastAsia"/>
                <w:color w:val="auto"/>
                <w:spacing w:val="-3"/>
                <w:sz w:val="21"/>
                <w:szCs w:val="21"/>
                <w:highlight w:val="none"/>
                <w:lang w:val="en-US" w:eastAsia="zh-CN"/>
              </w:rPr>
              <w:t>113580</w:t>
            </w:r>
          </w:p>
        </w:tc>
        <w:tc>
          <w:tcPr>
            <w:tcW w:w="689" w:type="dxa"/>
            <w:vAlign w:val="center"/>
          </w:tcPr>
          <w:p w14:paraId="754CBBE8">
            <w:pPr>
              <w:jc w:val="center"/>
              <w:rPr>
                <w:rFonts w:ascii="宋体" w:hAnsi="宋体" w:cs="宋体"/>
                <w:color w:val="auto"/>
                <w:spacing w:val="-3"/>
                <w:sz w:val="21"/>
                <w:szCs w:val="21"/>
                <w:highlight w:val="none"/>
              </w:rPr>
            </w:pPr>
          </w:p>
        </w:tc>
        <w:tc>
          <w:tcPr>
            <w:tcW w:w="690" w:type="dxa"/>
            <w:vAlign w:val="top"/>
          </w:tcPr>
          <w:p w14:paraId="0F839B45">
            <w:pPr>
              <w:rPr>
                <w:rFonts w:ascii="宋体" w:hAnsi="宋体" w:cs="宋体"/>
                <w:color w:val="auto"/>
                <w:sz w:val="20"/>
                <w:szCs w:val="22"/>
                <w:highlight w:val="none"/>
              </w:rPr>
            </w:pPr>
          </w:p>
        </w:tc>
        <w:tc>
          <w:tcPr>
            <w:tcW w:w="734" w:type="dxa"/>
            <w:vAlign w:val="top"/>
          </w:tcPr>
          <w:p w14:paraId="3F817636">
            <w:pPr>
              <w:pStyle w:val="340"/>
              <w:spacing w:before="98" w:line="184" w:lineRule="auto"/>
              <w:ind w:left="320" w:leftChars="0"/>
              <w:rPr>
                <w:color w:val="auto"/>
                <w:sz w:val="21"/>
                <w:szCs w:val="21"/>
                <w:highlight w:val="none"/>
              </w:rPr>
            </w:pPr>
          </w:p>
        </w:tc>
        <w:tc>
          <w:tcPr>
            <w:tcW w:w="750" w:type="dxa"/>
            <w:vAlign w:val="top"/>
          </w:tcPr>
          <w:p w14:paraId="43FD2473">
            <w:pPr>
              <w:rPr>
                <w:color w:val="auto"/>
                <w:szCs w:val="21"/>
                <w:highlight w:val="none"/>
              </w:rPr>
            </w:pPr>
          </w:p>
        </w:tc>
      </w:tr>
    </w:tbl>
    <w:p w14:paraId="6DD7BF2E">
      <w:pPr>
        <w:spacing w:line="69" w:lineRule="exact"/>
      </w:pPr>
    </w:p>
    <w:p w14:paraId="45286A0A"/>
    <w:p w14:paraId="6B43328E"/>
    <w:p w14:paraId="59496C8A">
      <w:pPr>
        <w:pStyle w:val="26"/>
        <w:ind w:firstLine="420"/>
      </w:pPr>
    </w:p>
    <w:p w14:paraId="529C98A6">
      <w:pPr>
        <w:sectPr>
          <w:pgSz w:w="16840" w:h="11907" w:orient="landscape"/>
          <w:pgMar w:top="1814" w:right="1474" w:bottom="1814" w:left="1474" w:header="851" w:footer="851" w:gutter="0"/>
          <w:cols w:space="720" w:num="1"/>
        </w:sectPr>
      </w:pPr>
    </w:p>
    <w:p w14:paraId="57BE2690">
      <w:pPr>
        <w:spacing w:line="360" w:lineRule="auto"/>
        <w:ind w:left="105"/>
        <w:rPr>
          <w:rFonts w:ascii="宋体" w:hAnsi="宋体" w:cs="宋体"/>
          <w:b/>
          <w:bCs/>
          <w:sz w:val="24"/>
        </w:rPr>
      </w:pPr>
      <w:r>
        <w:rPr>
          <w:rFonts w:hint="eastAsia" w:ascii="宋体" w:hAnsi="宋体" w:cs="宋体"/>
          <w:b/>
          <w:bCs/>
          <w:sz w:val="24"/>
        </w:rPr>
        <w:t>绿化养护：</w:t>
      </w:r>
    </w:p>
    <w:tbl>
      <w:tblPr>
        <w:tblStyle w:val="62"/>
        <w:tblW w:w="9318" w:type="dxa"/>
        <w:tblInd w:w="93" w:type="dxa"/>
        <w:tblLayout w:type="autofit"/>
        <w:tblCellMar>
          <w:top w:w="0" w:type="dxa"/>
          <w:left w:w="108" w:type="dxa"/>
          <w:bottom w:w="0" w:type="dxa"/>
          <w:right w:w="108" w:type="dxa"/>
        </w:tblCellMar>
      </w:tblPr>
      <w:tblGrid>
        <w:gridCol w:w="792"/>
        <w:gridCol w:w="2868"/>
        <w:gridCol w:w="1501"/>
        <w:gridCol w:w="4157"/>
      </w:tblGrid>
      <w:tr w14:paraId="7DDF8AAB">
        <w:tblPrEx>
          <w:tblCellMar>
            <w:top w:w="0" w:type="dxa"/>
            <w:left w:w="108" w:type="dxa"/>
            <w:bottom w:w="0" w:type="dxa"/>
            <w:right w:w="108" w:type="dxa"/>
          </w:tblCellMar>
        </w:tblPrEx>
        <w:trPr>
          <w:trHeight w:val="94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77C7">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7A8F">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93CF">
            <w:pPr>
              <w:widowControl/>
              <w:jc w:val="center"/>
              <w:textAlignment w:val="center"/>
              <w:rPr>
                <w:rFonts w:ascii="宋体" w:hAnsi="宋体" w:cs="宋体"/>
                <w:color w:val="000000"/>
                <w:sz w:val="24"/>
              </w:rPr>
            </w:pPr>
            <w:r>
              <w:rPr>
                <w:rFonts w:hint="eastAsia" w:ascii="宋体" w:hAnsi="宋体" w:cs="宋体"/>
                <w:color w:val="000000"/>
                <w:kern w:val="0"/>
                <w:sz w:val="24"/>
                <w:lang w:bidi="ar"/>
              </w:rPr>
              <w:t>面积       （平方米）</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50DA">
            <w:pPr>
              <w:widowControl/>
              <w:jc w:val="center"/>
              <w:textAlignment w:val="center"/>
              <w:rPr>
                <w:rFonts w:ascii="宋体" w:hAnsi="宋体" w:cs="宋体"/>
                <w:color w:val="000000"/>
                <w:sz w:val="24"/>
              </w:rPr>
            </w:pPr>
            <w:r>
              <w:rPr>
                <w:rFonts w:hint="eastAsia" w:ascii="宋体" w:hAnsi="宋体" w:cs="宋体"/>
                <w:b/>
                <w:bCs/>
                <w:kern w:val="0"/>
                <w:sz w:val="24"/>
              </w:rPr>
              <w:t>单项报价最高限价及养护标准</w:t>
            </w:r>
          </w:p>
        </w:tc>
      </w:tr>
      <w:tr w14:paraId="7563E2F8">
        <w:tblPrEx>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5EEF">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53E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江北江滨公园（富春江一桥—东门头）</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AF1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17305.90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1920">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二级绿地，养护费用7元每平方每年</w:t>
            </w:r>
          </w:p>
        </w:tc>
      </w:tr>
      <w:tr w14:paraId="3ED60B9B">
        <w:tblPrEx>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E74A">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0EA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天目溪公园（分水江大桥—铁索桥）</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B97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33557.77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E30D">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二级绿地，养护费用7元每平方每年</w:t>
            </w:r>
          </w:p>
        </w:tc>
      </w:tr>
      <w:tr w14:paraId="4CA3A7B1">
        <w:tblPrEx>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7C62">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85D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东门头宋都周边绿化</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006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2931.00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CD0B">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2024年新增，三级绿地，养护费用5元每平方</w:t>
            </w:r>
          </w:p>
        </w:tc>
      </w:tr>
      <w:tr w14:paraId="55B1F62B">
        <w:tblPrEx>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237E">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7BB7">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桐君广场周边绿化</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B214">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2358.00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7A94">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2024年新增，三级绿地，养护费用5元每平方</w:t>
            </w:r>
          </w:p>
        </w:tc>
      </w:tr>
      <w:tr w14:paraId="50ECE07B">
        <w:tblPrEx>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0598">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B4B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康乐路行道树（富春路—开元街）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8794">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164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B71B">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单株行道树的树池每个按1平方米计算，养护费用100元每株每年</w:t>
            </w:r>
          </w:p>
        </w:tc>
      </w:tr>
      <w:tr w14:paraId="117DD0E3">
        <w:tblPrEx>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EFE0">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742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广场路行道树（迎春街—天目路）</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1ED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130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C384">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单株行道树的树池每个按1平方米计算，养护费用100元每株每年</w:t>
            </w:r>
          </w:p>
        </w:tc>
      </w:tr>
      <w:tr w14:paraId="7F45D0AF">
        <w:tblPrEx>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FD5F">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25B1">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桐君路行道树（开元街—天目路）</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7EC5">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88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26A0">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单株行道树的树池每个按1平方米计算，养护费用100元每株每年</w:t>
            </w:r>
          </w:p>
        </w:tc>
      </w:tr>
      <w:tr w14:paraId="2B9CD146">
        <w:tblPrEx>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C13E">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BE3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开元街行道树（开元街—天目路）</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BC90">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96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7501">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单株行道树的树池每个按1平方米计算，养护费用100元每株每年</w:t>
            </w:r>
          </w:p>
        </w:tc>
      </w:tr>
      <w:tr w14:paraId="624186EE">
        <w:tblPrEx>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4614">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E3A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天目路行道树（广场路—富春路）</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5057">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50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A851">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单株行道树的树池每个按1平方米计算，养护费用100元每株每年</w:t>
            </w:r>
          </w:p>
        </w:tc>
      </w:tr>
      <w:tr w14:paraId="2E66DD8C">
        <w:tblPrEx>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0205">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9A5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邮电路行道树（富春路—开元街）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6DBF">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125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4D71">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单株行道树的树池每个按1平方米计算，养护费用100元每株每年</w:t>
            </w:r>
          </w:p>
        </w:tc>
      </w:tr>
      <w:tr w14:paraId="64325644">
        <w:tblPrEx>
          <w:tblCellMar>
            <w:top w:w="0" w:type="dxa"/>
            <w:left w:w="108" w:type="dxa"/>
            <w:bottom w:w="0" w:type="dxa"/>
            <w:right w:w="108" w:type="dxa"/>
          </w:tblCellMar>
        </w:tblPrEx>
        <w:trPr>
          <w:trHeight w:val="63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C42F">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F8D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体育场路行道树（邮电路—天目路）</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48A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50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3C00">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单株行道树的树池每个按1平方米计算，养护费用100元每株每年</w:t>
            </w:r>
          </w:p>
        </w:tc>
      </w:tr>
      <w:tr w14:paraId="7845272B">
        <w:tblPrEx>
          <w:tblCellMar>
            <w:top w:w="0" w:type="dxa"/>
            <w:left w:w="108" w:type="dxa"/>
            <w:bottom w:w="0" w:type="dxa"/>
            <w:right w:w="108" w:type="dxa"/>
          </w:tblCellMar>
        </w:tblPrEx>
        <w:trPr>
          <w:trHeight w:val="65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B9CB">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5C9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学田路行道树（体育场路—桐君路）</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BDC6">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40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A11D">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单株行道树的树池每个按1平方米计算，养护费用100元每株每年</w:t>
            </w:r>
          </w:p>
        </w:tc>
      </w:tr>
      <w:tr w14:paraId="6AA46499">
        <w:tblPrEx>
          <w:tblCellMar>
            <w:top w:w="0" w:type="dxa"/>
            <w:left w:w="108" w:type="dxa"/>
            <w:bottom w:w="0" w:type="dxa"/>
            <w:right w:w="108" w:type="dxa"/>
          </w:tblCellMar>
        </w:tblPrEx>
        <w:trPr>
          <w:trHeight w:val="65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01E4">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A7FB">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天目路行道树（开元街—分水江大桥）</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248E">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 xml:space="preserve">36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A148">
            <w:pPr>
              <w:keepNext w:val="0"/>
              <w:keepLines w:val="0"/>
              <w:widowControl/>
              <w:suppressLineNumbers w:val="0"/>
              <w:jc w:val="left"/>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单株行道树的树池每个按1平方米计算，养护费用100元每株每年</w:t>
            </w:r>
          </w:p>
        </w:tc>
      </w:tr>
      <w:tr w14:paraId="25146310">
        <w:tblPrEx>
          <w:tblCellMar>
            <w:top w:w="0" w:type="dxa"/>
            <w:left w:w="108" w:type="dxa"/>
            <w:bottom w:w="0" w:type="dxa"/>
            <w:right w:w="108" w:type="dxa"/>
          </w:tblCellMar>
        </w:tblPrEx>
        <w:trPr>
          <w:trHeight w:val="65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88CD">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65EF">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君政弄行道树（富春路—体育场路）</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9082">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 xml:space="preserve">11 </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0A7E">
            <w:pPr>
              <w:keepNext w:val="0"/>
              <w:keepLines w:val="0"/>
              <w:widowControl/>
              <w:suppressLineNumbers w:val="0"/>
              <w:jc w:val="left"/>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单株行道树的树池每个按1平方米计算，养护费用100元每株每年</w:t>
            </w:r>
          </w:p>
        </w:tc>
      </w:tr>
    </w:tbl>
    <w:p w14:paraId="694ADD6D">
      <w:pPr>
        <w:pStyle w:val="26"/>
        <w:ind w:firstLine="420"/>
      </w:pPr>
    </w:p>
    <w:p w14:paraId="77550A8F"/>
    <w:p w14:paraId="0D9EB68E">
      <w:pPr>
        <w:spacing w:line="360" w:lineRule="auto"/>
        <w:ind w:left="105"/>
        <w:rPr>
          <w:rFonts w:ascii="宋体" w:hAnsi="宋体" w:cs="宋体"/>
          <w:b/>
          <w:bCs/>
          <w:sz w:val="24"/>
        </w:rPr>
      </w:pPr>
      <w:r>
        <w:rPr>
          <w:rFonts w:hint="eastAsia" w:ascii="宋体" w:hAnsi="宋体" w:cs="宋体"/>
          <w:b/>
          <w:bCs/>
          <w:sz w:val="24"/>
        </w:rPr>
        <w:t>注：1、以上面积为甲方提供的，各投标单位应根据现场实际踏测自行测量</w:t>
      </w:r>
      <w:r>
        <w:rPr>
          <w:rFonts w:hint="eastAsia" w:ascii="宋体" w:hAnsi="宋体" w:cs="宋体"/>
          <w:b/>
          <w:bCs/>
          <w:sz w:val="24"/>
          <w:lang w:eastAsia="zh-CN"/>
        </w:rPr>
        <w:t>，</w:t>
      </w:r>
      <w:r>
        <w:rPr>
          <w:rFonts w:hint="eastAsia" w:ascii="宋体" w:hAnsi="宋体" w:cs="宋体"/>
          <w:b/>
          <w:bCs/>
          <w:sz w:val="24"/>
        </w:rPr>
        <w:t>如面积不一致应充分考虑在投标报价内，今后不作调整。</w:t>
      </w:r>
    </w:p>
    <w:p w14:paraId="2778678B">
      <w:pPr>
        <w:pStyle w:val="26"/>
        <w:spacing w:line="360" w:lineRule="auto"/>
        <w:ind w:left="0" w:leftChars="0" w:firstLine="0" w:firstLineChars="0"/>
        <w:rPr>
          <w:rFonts w:cs="宋体"/>
          <w:b/>
          <w:bCs/>
          <w:color w:val="000000"/>
          <w:kern w:val="0"/>
          <w:sz w:val="24"/>
          <w:lang w:bidi="ar"/>
        </w:rPr>
      </w:pPr>
      <w:r>
        <w:rPr>
          <w:rFonts w:hint="eastAsia" w:cs="宋体"/>
          <w:b/>
          <w:bCs/>
          <w:sz w:val="24"/>
        </w:rPr>
        <w:t xml:space="preserve">     2、</w:t>
      </w:r>
      <w:r>
        <w:rPr>
          <w:rFonts w:hint="eastAsia" w:cs="宋体"/>
          <w:b/>
          <w:bCs/>
          <w:color w:val="000000"/>
          <w:kern w:val="0"/>
          <w:sz w:val="24"/>
          <w:lang w:bidi="ar"/>
        </w:rPr>
        <w:t>本项目养护包含范围内的垃圾分类音乐线及牛皮藓清理，相应的费用不在单独计取，含在投标报价内。</w:t>
      </w:r>
    </w:p>
    <w:p w14:paraId="168D023D">
      <w:pPr>
        <w:pStyle w:val="26"/>
        <w:ind w:left="0" w:leftChars="0" w:firstLine="0" w:firstLineChars="0"/>
        <w:rPr>
          <w:rFonts w:cs="宋体"/>
          <w:b/>
          <w:color w:val="000000"/>
          <w:sz w:val="24"/>
        </w:rPr>
      </w:pPr>
      <w:r>
        <w:rPr>
          <w:rFonts w:hint="eastAsia" w:cs="宋体"/>
          <w:b/>
          <w:color w:val="000000"/>
          <w:sz w:val="24"/>
        </w:rPr>
        <w:t>四、服务要求</w:t>
      </w:r>
    </w:p>
    <w:p w14:paraId="3E693EC3"/>
    <w:p w14:paraId="78486ED1">
      <w:pPr>
        <w:numPr>
          <w:ilvl w:val="0"/>
          <w:numId w:val="3"/>
        </w:numPr>
        <w:spacing w:line="360" w:lineRule="auto"/>
        <w:ind w:firstLine="480" w:firstLineChars="200"/>
      </w:pPr>
      <w:r>
        <w:rPr>
          <w:rFonts w:hint="eastAsia" w:ascii="宋体" w:hAnsi="宋体"/>
          <w:sz w:val="24"/>
        </w:rPr>
        <w:t>本项目人员配置要求：道路保洁管理人员1人，绿化养护管理人员1人，市政养护管理人员1人，其他作业人员安排数量符合招标文件规定（保洁：</w:t>
      </w:r>
      <w:r>
        <w:rPr>
          <w:rFonts w:hint="eastAsia" w:ascii="宋体" w:hAnsi="宋体"/>
          <w:sz w:val="24"/>
          <w:highlight w:val="yellow"/>
        </w:rPr>
        <w:t>驾驶员不少于</w:t>
      </w:r>
      <w:r>
        <w:rPr>
          <w:rFonts w:hint="eastAsia" w:ascii="宋体" w:hAnsi="宋体"/>
          <w:sz w:val="24"/>
          <w:highlight w:val="yellow"/>
          <w:lang w:val="en-US" w:eastAsia="zh-CN"/>
        </w:rPr>
        <w:t>9</w:t>
      </w:r>
      <w:r>
        <w:rPr>
          <w:rFonts w:hint="eastAsia" w:ascii="宋体" w:hAnsi="宋体"/>
          <w:sz w:val="24"/>
          <w:highlight w:val="yellow"/>
        </w:rPr>
        <w:t>人，保洁人员不少于</w:t>
      </w:r>
      <w:r>
        <w:rPr>
          <w:rFonts w:hint="eastAsia" w:ascii="宋体" w:hAnsi="宋体"/>
          <w:sz w:val="24"/>
          <w:highlight w:val="yellow"/>
          <w:lang w:val="en-US" w:eastAsia="zh-CN"/>
        </w:rPr>
        <w:t>107</w:t>
      </w:r>
      <w:r>
        <w:rPr>
          <w:rFonts w:hint="eastAsia" w:ascii="宋体" w:hAnsi="宋体"/>
          <w:sz w:val="24"/>
          <w:highlight w:val="yellow"/>
        </w:rPr>
        <w:t>人</w:t>
      </w:r>
      <w:r>
        <w:rPr>
          <w:rFonts w:hint="eastAsia" w:ascii="宋体" w:hAnsi="宋体"/>
          <w:b/>
          <w:bCs/>
          <w:color w:val="0000FF"/>
          <w:sz w:val="24"/>
          <w:highlight w:val="yellow"/>
          <w:lang w:eastAsia="zh-CN"/>
        </w:rPr>
        <w:t>（</w:t>
      </w:r>
      <w:r>
        <w:rPr>
          <w:rFonts w:hint="eastAsia" w:ascii="宋体" w:hAnsi="宋体" w:eastAsia="宋体" w:cs="宋体"/>
          <w:b/>
          <w:bCs/>
          <w:color w:val="0000FF"/>
          <w:sz w:val="24"/>
          <w:szCs w:val="24"/>
          <w:highlight w:val="yellow"/>
          <w:lang w:val="en-US" w:eastAsia="zh-CN"/>
        </w:rPr>
        <w:t>中标单位必须接收原区域内作业人员，三个月内不能</w:t>
      </w:r>
      <w:r>
        <w:rPr>
          <w:rFonts w:hint="eastAsia" w:ascii="宋体" w:hAnsi="宋体" w:eastAsia="宋体" w:cs="宋体"/>
          <w:b/>
          <w:bCs/>
          <w:color w:val="0000FF"/>
          <w:kern w:val="0"/>
          <w:sz w:val="24"/>
          <w:szCs w:val="24"/>
          <w:highlight w:val="yellow"/>
          <w:lang w:val="en-US" w:eastAsia="zh-CN" w:bidi="ar"/>
        </w:rPr>
        <w:t>无故辞退（如违法违纪，身体因素的除外），具体人数以实际为准</w:t>
      </w:r>
      <w:r>
        <w:rPr>
          <w:rFonts w:hint="eastAsia" w:ascii="宋体" w:hAnsi="宋体"/>
          <w:sz w:val="24"/>
          <w:highlight w:val="yellow"/>
          <w:lang w:eastAsia="zh-CN"/>
        </w:rPr>
        <w:t>）</w:t>
      </w:r>
      <w:r>
        <w:rPr>
          <w:rFonts w:hint="eastAsia" w:ascii="宋体" w:hAnsi="宋体"/>
          <w:sz w:val="24"/>
        </w:rPr>
        <w:t>；绿化养护：不少于10人；市政养护：不少于10人），如有活动、节假日、高温抗旱、抗台风、抗暴雨、抗雪灾等恶劣天气情况下根据甲方要求增派人员，满足突发事件需求。），所有作业人员必须挂牌上岗，统一着装，作业时必须统一穿着工作制服。</w:t>
      </w:r>
      <w:r>
        <w:rPr>
          <w:rFonts w:hint="eastAsia" w:ascii="宋体" w:hAnsi="宋体" w:eastAsia="宋体" w:cs="宋体"/>
          <w:b w:val="0"/>
          <w:bCs w:val="0"/>
          <w:color w:val="auto"/>
          <w:sz w:val="24"/>
          <w:szCs w:val="24"/>
          <w:highlight w:val="none"/>
          <w:lang w:val="en-US" w:eastAsia="zh-CN"/>
        </w:rPr>
        <w:t>中标单位必须接收原区域内作业人员，三个月内不能</w:t>
      </w:r>
      <w:r>
        <w:rPr>
          <w:rFonts w:hint="eastAsia" w:ascii="宋体" w:hAnsi="宋体" w:eastAsia="宋体" w:cs="宋体"/>
          <w:b w:val="0"/>
          <w:bCs w:val="0"/>
          <w:color w:val="auto"/>
          <w:kern w:val="0"/>
          <w:sz w:val="24"/>
          <w:szCs w:val="24"/>
          <w:highlight w:val="none"/>
          <w:lang w:val="en-US" w:eastAsia="zh-CN" w:bidi="ar"/>
        </w:rPr>
        <w:t>无故辞退（如违法违纪，身体因素的除外）</w:t>
      </w:r>
      <w:r>
        <w:rPr>
          <w:rFonts w:hint="eastAsia" w:ascii="宋体" w:hAnsi="宋体" w:eastAsia="宋体" w:cs="宋体"/>
          <w:b w:val="0"/>
          <w:bCs w:val="0"/>
          <w:color w:val="auto"/>
          <w:sz w:val="24"/>
          <w:szCs w:val="24"/>
          <w:highlight w:val="none"/>
          <w:lang w:val="en-US" w:eastAsia="zh-CN"/>
        </w:rPr>
        <w:t>。</w:t>
      </w:r>
    </w:p>
    <w:p w14:paraId="6C16D975">
      <w:pPr>
        <w:pStyle w:val="34"/>
        <w:snapToGrid w:val="0"/>
        <w:spacing w:line="600" w:lineRule="exact"/>
        <w:ind w:firstLine="241" w:firstLineChars="100"/>
        <w:rPr>
          <w:rFonts w:hAnsi="宋体" w:cs="宋体"/>
          <w:b/>
          <w:bCs/>
          <w:sz w:val="24"/>
        </w:rPr>
      </w:pPr>
      <w:r>
        <w:rPr>
          <w:rFonts w:hint="eastAsia" w:hAnsi="宋体" w:cs="宋体"/>
          <w:b/>
          <w:bCs/>
          <w:sz w:val="24"/>
        </w:rPr>
        <w:t>1、人员要求配置表（响应表中响应承诺即可，否则视为不满足）：</w:t>
      </w:r>
    </w:p>
    <w:tbl>
      <w:tblPr>
        <w:tblStyle w:val="62"/>
        <w:tblW w:w="904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8"/>
        <w:gridCol w:w="2321"/>
        <w:gridCol w:w="919"/>
        <w:gridCol w:w="2139"/>
        <w:gridCol w:w="1462"/>
        <w:gridCol w:w="1365"/>
      </w:tblGrid>
      <w:tr w14:paraId="6B3E5A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12" w:space="0"/>
              <w:left w:val="single" w:color="auto" w:sz="12" w:space="0"/>
              <w:bottom w:val="single" w:color="auto" w:sz="2" w:space="0"/>
              <w:right w:val="single" w:color="auto" w:sz="2" w:space="0"/>
            </w:tcBorders>
            <w:vAlign w:val="center"/>
          </w:tcPr>
          <w:p w14:paraId="6F8E9C14">
            <w:pPr>
              <w:jc w:val="center"/>
              <w:rPr>
                <w:rFonts w:ascii="宋体" w:hAnsi="宋体" w:cs="宋体"/>
                <w:b/>
                <w:bCs/>
                <w:szCs w:val="21"/>
              </w:rPr>
            </w:pPr>
            <w:r>
              <w:rPr>
                <w:rFonts w:hint="eastAsia" w:ascii="宋体" w:hAnsi="宋体" w:cs="宋体"/>
                <w:b/>
                <w:bCs/>
                <w:szCs w:val="21"/>
              </w:rPr>
              <w:t>序号</w:t>
            </w:r>
          </w:p>
        </w:tc>
        <w:tc>
          <w:tcPr>
            <w:tcW w:w="2321" w:type="dxa"/>
            <w:tcBorders>
              <w:top w:val="single" w:color="auto" w:sz="12" w:space="0"/>
              <w:left w:val="single" w:color="auto" w:sz="2" w:space="0"/>
              <w:bottom w:val="single" w:color="auto" w:sz="2" w:space="0"/>
              <w:right w:val="single" w:color="auto" w:sz="2" w:space="0"/>
            </w:tcBorders>
            <w:vAlign w:val="center"/>
          </w:tcPr>
          <w:p w14:paraId="404B8B86">
            <w:pPr>
              <w:jc w:val="center"/>
              <w:rPr>
                <w:rFonts w:ascii="宋体" w:hAnsi="宋体" w:cs="宋体"/>
                <w:b/>
                <w:bCs/>
                <w:szCs w:val="21"/>
              </w:rPr>
            </w:pPr>
            <w:r>
              <w:rPr>
                <w:rFonts w:hint="eastAsia" w:ascii="宋体" w:hAnsi="宋体" w:cs="宋体"/>
                <w:b/>
                <w:bCs/>
                <w:szCs w:val="21"/>
              </w:rPr>
              <w:t>拟任分工</w:t>
            </w:r>
          </w:p>
        </w:tc>
        <w:tc>
          <w:tcPr>
            <w:tcW w:w="919" w:type="dxa"/>
            <w:tcBorders>
              <w:top w:val="single" w:color="auto" w:sz="12" w:space="0"/>
              <w:left w:val="single" w:color="auto" w:sz="2" w:space="0"/>
              <w:bottom w:val="single" w:color="auto" w:sz="2" w:space="0"/>
              <w:right w:val="single" w:color="auto" w:sz="4" w:space="0"/>
            </w:tcBorders>
            <w:vAlign w:val="center"/>
          </w:tcPr>
          <w:p w14:paraId="2874ACB1">
            <w:pPr>
              <w:jc w:val="center"/>
              <w:rPr>
                <w:rFonts w:ascii="宋体" w:hAnsi="宋体" w:cs="宋体"/>
                <w:b/>
                <w:bCs/>
                <w:szCs w:val="21"/>
              </w:rPr>
            </w:pPr>
            <w:r>
              <w:rPr>
                <w:rFonts w:hint="eastAsia" w:ascii="宋体" w:hAnsi="宋体" w:cs="宋体"/>
                <w:b/>
                <w:bCs/>
                <w:szCs w:val="21"/>
              </w:rPr>
              <w:t>数量</w:t>
            </w:r>
          </w:p>
        </w:tc>
        <w:tc>
          <w:tcPr>
            <w:tcW w:w="2139" w:type="dxa"/>
            <w:tcBorders>
              <w:top w:val="single" w:color="auto" w:sz="12" w:space="0"/>
              <w:left w:val="single" w:color="auto" w:sz="4" w:space="0"/>
              <w:bottom w:val="single" w:color="auto" w:sz="2" w:space="0"/>
              <w:right w:val="single" w:color="auto" w:sz="2" w:space="0"/>
            </w:tcBorders>
            <w:vAlign w:val="center"/>
          </w:tcPr>
          <w:p w14:paraId="273104A3">
            <w:pPr>
              <w:jc w:val="center"/>
              <w:rPr>
                <w:rFonts w:ascii="宋体" w:hAnsi="宋体" w:cs="宋体"/>
                <w:b/>
                <w:bCs/>
                <w:szCs w:val="21"/>
              </w:rPr>
            </w:pPr>
            <w:r>
              <w:rPr>
                <w:rFonts w:hint="eastAsia" w:ascii="宋体" w:hAnsi="宋体" w:cs="宋体"/>
                <w:b/>
                <w:bCs/>
                <w:szCs w:val="21"/>
              </w:rPr>
              <w:t>职称</w:t>
            </w:r>
          </w:p>
        </w:tc>
        <w:tc>
          <w:tcPr>
            <w:tcW w:w="1462" w:type="dxa"/>
            <w:tcBorders>
              <w:top w:val="single" w:color="auto" w:sz="12" w:space="0"/>
              <w:left w:val="single" w:color="auto" w:sz="2" w:space="0"/>
              <w:bottom w:val="single" w:color="auto" w:sz="2" w:space="0"/>
              <w:right w:val="single" w:color="auto" w:sz="2" w:space="0"/>
            </w:tcBorders>
            <w:vAlign w:val="center"/>
          </w:tcPr>
          <w:p w14:paraId="247DB603">
            <w:pPr>
              <w:jc w:val="center"/>
              <w:rPr>
                <w:rFonts w:ascii="宋体" w:hAnsi="宋体" w:cs="宋体"/>
                <w:b/>
                <w:bCs/>
                <w:szCs w:val="21"/>
              </w:rPr>
            </w:pPr>
            <w:r>
              <w:rPr>
                <w:rFonts w:hint="eastAsia" w:ascii="宋体" w:hAnsi="宋体" w:cs="宋体"/>
                <w:b/>
                <w:bCs/>
                <w:szCs w:val="21"/>
              </w:rPr>
              <w:t>学历</w:t>
            </w:r>
          </w:p>
        </w:tc>
        <w:tc>
          <w:tcPr>
            <w:tcW w:w="1365" w:type="dxa"/>
            <w:tcBorders>
              <w:top w:val="single" w:color="auto" w:sz="12" w:space="0"/>
              <w:left w:val="single" w:color="auto" w:sz="2" w:space="0"/>
              <w:bottom w:val="single" w:color="auto" w:sz="2" w:space="0"/>
              <w:right w:val="single" w:color="auto" w:sz="2" w:space="0"/>
            </w:tcBorders>
            <w:vAlign w:val="center"/>
          </w:tcPr>
          <w:p w14:paraId="47AC9D9A">
            <w:pPr>
              <w:jc w:val="center"/>
              <w:rPr>
                <w:rFonts w:ascii="宋体" w:hAnsi="宋体" w:cs="宋体"/>
                <w:b/>
                <w:bCs/>
                <w:szCs w:val="21"/>
              </w:rPr>
            </w:pPr>
            <w:r>
              <w:rPr>
                <w:rFonts w:hint="eastAsia" w:ascii="宋体" w:hAnsi="宋体" w:cs="宋体"/>
                <w:b/>
                <w:bCs/>
                <w:szCs w:val="21"/>
              </w:rPr>
              <w:t>社保</w:t>
            </w:r>
          </w:p>
        </w:tc>
      </w:tr>
      <w:tr w14:paraId="2D704A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442BBB3F">
            <w:pPr>
              <w:jc w:val="center"/>
              <w:rPr>
                <w:rFonts w:ascii="宋体" w:hAnsi="宋体" w:cs="宋体"/>
                <w:szCs w:val="21"/>
              </w:rPr>
            </w:pPr>
            <w:r>
              <w:rPr>
                <w:rFonts w:hint="eastAsia" w:ascii="宋体" w:hAnsi="宋体" w:cs="宋体"/>
                <w:szCs w:val="21"/>
              </w:rPr>
              <w:t>1</w:t>
            </w:r>
          </w:p>
        </w:tc>
        <w:tc>
          <w:tcPr>
            <w:tcW w:w="2321" w:type="dxa"/>
            <w:tcBorders>
              <w:top w:val="single" w:color="auto" w:sz="2" w:space="0"/>
              <w:left w:val="single" w:color="auto" w:sz="2" w:space="0"/>
              <w:bottom w:val="single" w:color="auto" w:sz="2" w:space="0"/>
              <w:right w:val="single" w:color="auto" w:sz="2" w:space="0"/>
            </w:tcBorders>
            <w:vAlign w:val="center"/>
          </w:tcPr>
          <w:p w14:paraId="3DB62989">
            <w:pPr>
              <w:jc w:val="center"/>
              <w:rPr>
                <w:rFonts w:ascii="宋体" w:hAnsi="宋体" w:cs="宋体"/>
                <w:szCs w:val="21"/>
              </w:rPr>
            </w:pPr>
            <w:r>
              <w:rPr>
                <w:rFonts w:hint="eastAsia" w:ascii="宋体" w:hAnsi="宋体" w:cs="宋体"/>
                <w:szCs w:val="21"/>
              </w:rPr>
              <w:t>道路保洁管理人员</w:t>
            </w:r>
          </w:p>
        </w:tc>
        <w:tc>
          <w:tcPr>
            <w:tcW w:w="919" w:type="dxa"/>
            <w:tcBorders>
              <w:top w:val="single" w:color="auto" w:sz="2" w:space="0"/>
              <w:left w:val="single" w:color="auto" w:sz="2" w:space="0"/>
              <w:bottom w:val="single" w:color="auto" w:sz="2" w:space="0"/>
              <w:right w:val="single" w:color="auto" w:sz="4" w:space="0"/>
            </w:tcBorders>
            <w:vAlign w:val="center"/>
          </w:tcPr>
          <w:p w14:paraId="5DCE51C3">
            <w:pPr>
              <w:jc w:val="center"/>
              <w:rPr>
                <w:rFonts w:ascii="宋体" w:hAnsi="宋体" w:cs="宋体"/>
                <w:szCs w:val="21"/>
              </w:rPr>
            </w:pPr>
            <w:r>
              <w:rPr>
                <w:rFonts w:hint="eastAsia" w:ascii="宋体" w:hAnsi="宋体" w:cs="宋体"/>
                <w:szCs w:val="21"/>
              </w:rPr>
              <w:t>1人</w:t>
            </w:r>
          </w:p>
        </w:tc>
        <w:tc>
          <w:tcPr>
            <w:tcW w:w="2139" w:type="dxa"/>
            <w:tcBorders>
              <w:top w:val="single" w:color="auto" w:sz="2" w:space="0"/>
              <w:left w:val="single" w:color="auto" w:sz="4" w:space="0"/>
              <w:bottom w:val="single" w:color="auto" w:sz="2" w:space="0"/>
              <w:right w:val="single" w:color="auto" w:sz="2" w:space="0"/>
            </w:tcBorders>
            <w:vAlign w:val="center"/>
          </w:tcPr>
          <w:p w14:paraId="19959568">
            <w:pPr>
              <w:jc w:val="center"/>
              <w:rPr>
                <w:rFonts w:ascii="宋体" w:hAnsi="宋体" w:cs="宋体"/>
                <w:szCs w:val="21"/>
              </w:rPr>
            </w:pPr>
            <w:r>
              <w:rPr>
                <w:rFonts w:hint="eastAsia" w:ascii="宋体" w:hAnsi="宋体" w:cs="宋体"/>
                <w:szCs w:val="21"/>
              </w:rPr>
              <w:t>中级职称及以上</w:t>
            </w:r>
          </w:p>
        </w:tc>
        <w:tc>
          <w:tcPr>
            <w:tcW w:w="1462" w:type="dxa"/>
            <w:tcBorders>
              <w:top w:val="single" w:color="auto" w:sz="2" w:space="0"/>
              <w:left w:val="single" w:color="auto" w:sz="2" w:space="0"/>
              <w:bottom w:val="single" w:color="auto" w:sz="2" w:space="0"/>
              <w:right w:val="single" w:color="auto" w:sz="2" w:space="0"/>
            </w:tcBorders>
            <w:vAlign w:val="center"/>
          </w:tcPr>
          <w:p w14:paraId="42921231">
            <w:pPr>
              <w:jc w:val="center"/>
              <w:rPr>
                <w:rFonts w:ascii="宋体" w:hAnsi="宋体" w:cs="宋体"/>
                <w:szCs w:val="21"/>
              </w:rPr>
            </w:pPr>
            <w:r>
              <w:rPr>
                <w:rFonts w:hint="eastAsia" w:ascii="宋体" w:hAnsi="宋体" w:cs="宋体"/>
                <w:szCs w:val="21"/>
              </w:rPr>
              <w:t>本科及以上</w:t>
            </w:r>
          </w:p>
        </w:tc>
        <w:tc>
          <w:tcPr>
            <w:tcW w:w="1365" w:type="dxa"/>
            <w:tcBorders>
              <w:top w:val="single" w:color="auto" w:sz="2" w:space="0"/>
              <w:left w:val="single" w:color="auto" w:sz="2" w:space="0"/>
              <w:bottom w:val="single" w:color="auto" w:sz="2" w:space="0"/>
              <w:right w:val="single" w:color="auto" w:sz="2" w:space="0"/>
            </w:tcBorders>
            <w:vAlign w:val="center"/>
          </w:tcPr>
          <w:p w14:paraId="5DC34204">
            <w:pPr>
              <w:jc w:val="center"/>
              <w:rPr>
                <w:rFonts w:ascii="宋体" w:hAnsi="宋体" w:cs="宋体"/>
                <w:szCs w:val="21"/>
              </w:rPr>
            </w:pPr>
            <w:r>
              <w:rPr>
                <w:rFonts w:hint="eastAsia" w:ascii="宋体" w:hAnsi="宋体" w:cs="宋体"/>
                <w:szCs w:val="21"/>
              </w:rPr>
              <w:t>3个月的社保缴纳证明</w:t>
            </w:r>
          </w:p>
        </w:tc>
      </w:tr>
      <w:tr w14:paraId="1796A5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2F397CDD">
            <w:pPr>
              <w:jc w:val="center"/>
              <w:rPr>
                <w:rFonts w:ascii="宋体" w:hAnsi="宋体" w:cs="宋体"/>
                <w:szCs w:val="21"/>
              </w:rPr>
            </w:pPr>
            <w:r>
              <w:rPr>
                <w:rFonts w:hint="eastAsia" w:ascii="宋体" w:hAnsi="宋体" w:cs="宋体"/>
                <w:szCs w:val="21"/>
              </w:rPr>
              <w:t>2</w:t>
            </w:r>
          </w:p>
        </w:tc>
        <w:tc>
          <w:tcPr>
            <w:tcW w:w="2321" w:type="dxa"/>
            <w:tcBorders>
              <w:top w:val="single" w:color="auto" w:sz="2" w:space="0"/>
              <w:left w:val="single" w:color="auto" w:sz="2" w:space="0"/>
              <w:bottom w:val="single" w:color="auto" w:sz="2" w:space="0"/>
              <w:right w:val="single" w:color="auto" w:sz="2" w:space="0"/>
            </w:tcBorders>
            <w:vAlign w:val="center"/>
          </w:tcPr>
          <w:p w14:paraId="3895C1C9">
            <w:pPr>
              <w:jc w:val="center"/>
              <w:rPr>
                <w:rFonts w:ascii="宋体" w:hAnsi="宋体" w:cs="宋体"/>
                <w:szCs w:val="21"/>
              </w:rPr>
            </w:pPr>
            <w:r>
              <w:rPr>
                <w:rFonts w:hint="eastAsia" w:ascii="宋体" w:hAnsi="宋体" w:cs="宋体"/>
                <w:szCs w:val="21"/>
              </w:rPr>
              <w:t>绿化养护管理人员</w:t>
            </w:r>
          </w:p>
        </w:tc>
        <w:tc>
          <w:tcPr>
            <w:tcW w:w="919" w:type="dxa"/>
            <w:tcBorders>
              <w:top w:val="single" w:color="auto" w:sz="2" w:space="0"/>
              <w:left w:val="single" w:color="auto" w:sz="2" w:space="0"/>
              <w:bottom w:val="single" w:color="auto" w:sz="2" w:space="0"/>
              <w:right w:val="single" w:color="auto" w:sz="4" w:space="0"/>
            </w:tcBorders>
            <w:vAlign w:val="center"/>
          </w:tcPr>
          <w:p w14:paraId="4AAA17D7">
            <w:pPr>
              <w:jc w:val="center"/>
              <w:rPr>
                <w:rFonts w:ascii="宋体" w:hAnsi="宋体" w:cs="宋体"/>
                <w:szCs w:val="21"/>
              </w:rPr>
            </w:pPr>
            <w:r>
              <w:rPr>
                <w:rFonts w:hint="eastAsia" w:ascii="宋体" w:hAnsi="宋体" w:cs="宋体"/>
                <w:szCs w:val="21"/>
              </w:rPr>
              <w:t>1人</w:t>
            </w:r>
          </w:p>
        </w:tc>
        <w:tc>
          <w:tcPr>
            <w:tcW w:w="2139" w:type="dxa"/>
            <w:tcBorders>
              <w:top w:val="single" w:color="auto" w:sz="2" w:space="0"/>
              <w:left w:val="single" w:color="auto" w:sz="4" w:space="0"/>
              <w:bottom w:val="single" w:color="auto" w:sz="2" w:space="0"/>
              <w:right w:val="single" w:color="auto" w:sz="2" w:space="0"/>
            </w:tcBorders>
            <w:vAlign w:val="center"/>
          </w:tcPr>
          <w:p w14:paraId="4A4BB55E">
            <w:pPr>
              <w:jc w:val="center"/>
              <w:rPr>
                <w:rFonts w:ascii="宋体" w:hAnsi="宋体" w:cs="宋体"/>
                <w:szCs w:val="21"/>
              </w:rPr>
            </w:pPr>
            <w:r>
              <w:rPr>
                <w:rFonts w:hint="eastAsia" w:ascii="宋体" w:hAnsi="宋体" w:cs="宋体"/>
                <w:szCs w:val="21"/>
              </w:rPr>
              <w:t>园林绿化初级职称及以上</w:t>
            </w:r>
          </w:p>
        </w:tc>
        <w:tc>
          <w:tcPr>
            <w:tcW w:w="1462" w:type="dxa"/>
            <w:tcBorders>
              <w:top w:val="single" w:color="auto" w:sz="2" w:space="0"/>
              <w:left w:val="single" w:color="auto" w:sz="2" w:space="0"/>
              <w:bottom w:val="single" w:color="auto" w:sz="2" w:space="0"/>
              <w:right w:val="single" w:color="auto" w:sz="2" w:space="0"/>
            </w:tcBorders>
            <w:vAlign w:val="center"/>
          </w:tcPr>
          <w:p w14:paraId="2BF13668">
            <w:pPr>
              <w:jc w:val="center"/>
              <w:rPr>
                <w:rFonts w:ascii="宋体" w:hAnsi="宋体" w:cs="宋体"/>
                <w:szCs w:val="21"/>
              </w:rPr>
            </w:pPr>
            <w:r>
              <w:rPr>
                <w:rFonts w:hint="eastAsia" w:ascii="宋体" w:hAnsi="宋体" w:cs="宋体"/>
                <w:szCs w:val="21"/>
              </w:rPr>
              <w:t>本科及以上</w:t>
            </w:r>
          </w:p>
        </w:tc>
        <w:tc>
          <w:tcPr>
            <w:tcW w:w="1365" w:type="dxa"/>
            <w:tcBorders>
              <w:top w:val="single" w:color="auto" w:sz="2" w:space="0"/>
              <w:left w:val="single" w:color="auto" w:sz="2" w:space="0"/>
              <w:bottom w:val="single" w:color="auto" w:sz="2" w:space="0"/>
              <w:right w:val="single" w:color="auto" w:sz="2" w:space="0"/>
            </w:tcBorders>
            <w:vAlign w:val="center"/>
          </w:tcPr>
          <w:p w14:paraId="60A01F25">
            <w:pPr>
              <w:jc w:val="center"/>
              <w:rPr>
                <w:rFonts w:ascii="宋体" w:hAnsi="宋体" w:cs="宋体"/>
                <w:szCs w:val="21"/>
              </w:rPr>
            </w:pPr>
            <w:r>
              <w:rPr>
                <w:rFonts w:hint="eastAsia" w:ascii="宋体" w:hAnsi="宋体" w:cs="宋体"/>
                <w:szCs w:val="21"/>
              </w:rPr>
              <w:t>3个月的社保缴纳证明</w:t>
            </w:r>
          </w:p>
        </w:tc>
      </w:tr>
      <w:tr w14:paraId="6CCB94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543C4D03">
            <w:pPr>
              <w:jc w:val="center"/>
              <w:rPr>
                <w:rFonts w:ascii="宋体" w:hAnsi="宋体" w:cs="宋体"/>
                <w:szCs w:val="21"/>
              </w:rPr>
            </w:pPr>
            <w:r>
              <w:rPr>
                <w:rFonts w:hint="eastAsia" w:ascii="宋体" w:hAnsi="宋体" w:cs="宋体"/>
                <w:szCs w:val="21"/>
              </w:rPr>
              <w:t>3</w:t>
            </w:r>
          </w:p>
        </w:tc>
        <w:tc>
          <w:tcPr>
            <w:tcW w:w="2321" w:type="dxa"/>
            <w:tcBorders>
              <w:top w:val="single" w:color="auto" w:sz="2" w:space="0"/>
              <w:left w:val="single" w:color="auto" w:sz="2" w:space="0"/>
              <w:bottom w:val="single" w:color="auto" w:sz="2" w:space="0"/>
              <w:right w:val="single" w:color="auto" w:sz="2" w:space="0"/>
            </w:tcBorders>
            <w:vAlign w:val="center"/>
          </w:tcPr>
          <w:p w14:paraId="7E2EA63D">
            <w:pPr>
              <w:jc w:val="center"/>
              <w:rPr>
                <w:rFonts w:ascii="宋体" w:hAnsi="宋体" w:cs="宋体"/>
                <w:szCs w:val="21"/>
              </w:rPr>
            </w:pPr>
            <w:r>
              <w:rPr>
                <w:rFonts w:hint="eastAsia" w:ascii="宋体" w:hAnsi="宋体" w:cs="宋体"/>
                <w:szCs w:val="21"/>
              </w:rPr>
              <w:t>市政养护管理人员</w:t>
            </w:r>
          </w:p>
        </w:tc>
        <w:tc>
          <w:tcPr>
            <w:tcW w:w="919" w:type="dxa"/>
            <w:tcBorders>
              <w:top w:val="single" w:color="auto" w:sz="2" w:space="0"/>
              <w:left w:val="single" w:color="auto" w:sz="2" w:space="0"/>
              <w:bottom w:val="single" w:color="auto" w:sz="2" w:space="0"/>
              <w:right w:val="single" w:color="auto" w:sz="4" w:space="0"/>
            </w:tcBorders>
            <w:vAlign w:val="center"/>
          </w:tcPr>
          <w:p w14:paraId="349AEA0D">
            <w:pPr>
              <w:jc w:val="center"/>
              <w:rPr>
                <w:rFonts w:ascii="宋体" w:hAnsi="宋体" w:cs="宋体"/>
                <w:szCs w:val="21"/>
              </w:rPr>
            </w:pPr>
            <w:r>
              <w:rPr>
                <w:rFonts w:hint="eastAsia" w:ascii="宋体" w:hAnsi="宋体" w:cs="宋体"/>
                <w:szCs w:val="21"/>
              </w:rPr>
              <w:t>1人</w:t>
            </w:r>
          </w:p>
        </w:tc>
        <w:tc>
          <w:tcPr>
            <w:tcW w:w="2139" w:type="dxa"/>
            <w:tcBorders>
              <w:top w:val="single" w:color="auto" w:sz="2" w:space="0"/>
              <w:left w:val="single" w:color="auto" w:sz="4" w:space="0"/>
              <w:bottom w:val="single" w:color="auto" w:sz="2" w:space="0"/>
              <w:right w:val="single" w:color="auto" w:sz="2" w:space="0"/>
            </w:tcBorders>
            <w:vAlign w:val="center"/>
          </w:tcPr>
          <w:p w14:paraId="68E3E579">
            <w:pPr>
              <w:jc w:val="center"/>
              <w:rPr>
                <w:rFonts w:ascii="宋体" w:hAnsi="宋体" w:cs="宋体"/>
                <w:szCs w:val="21"/>
              </w:rPr>
            </w:pPr>
            <w:r>
              <w:rPr>
                <w:rFonts w:hint="eastAsia" w:ascii="宋体" w:hAnsi="宋体" w:cs="宋体"/>
                <w:szCs w:val="21"/>
              </w:rPr>
              <w:t>中级职称及以上</w:t>
            </w:r>
          </w:p>
        </w:tc>
        <w:tc>
          <w:tcPr>
            <w:tcW w:w="1462" w:type="dxa"/>
            <w:tcBorders>
              <w:top w:val="single" w:color="auto" w:sz="2" w:space="0"/>
              <w:left w:val="single" w:color="auto" w:sz="2" w:space="0"/>
              <w:bottom w:val="single" w:color="auto" w:sz="2" w:space="0"/>
              <w:right w:val="single" w:color="auto" w:sz="2" w:space="0"/>
            </w:tcBorders>
            <w:vAlign w:val="center"/>
          </w:tcPr>
          <w:p w14:paraId="6794FF81">
            <w:pPr>
              <w:jc w:val="center"/>
              <w:rPr>
                <w:rFonts w:ascii="宋体" w:hAnsi="宋体" w:cs="宋体"/>
                <w:szCs w:val="21"/>
              </w:rPr>
            </w:pPr>
            <w:r>
              <w:rPr>
                <w:rFonts w:hint="eastAsia" w:ascii="宋体" w:hAnsi="宋体" w:cs="宋体"/>
                <w:szCs w:val="21"/>
              </w:rPr>
              <w:t>本科及以上</w:t>
            </w:r>
          </w:p>
        </w:tc>
        <w:tc>
          <w:tcPr>
            <w:tcW w:w="1365" w:type="dxa"/>
            <w:tcBorders>
              <w:top w:val="single" w:color="auto" w:sz="2" w:space="0"/>
              <w:left w:val="single" w:color="auto" w:sz="2" w:space="0"/>
              <w:bottom w:val="single" w:color="auto" w:sz="2" w:space="0"/>
              <w:right w:val="single" w:color="auto" w:sz="2" w:space="0"/>
            </w:tcBorders>
            <w:vAlign w:val="center"/>
          </w:tcPr>
          <w:p w14:paraId="22008EC7">
            <w:pPr>
              <w:jc w:val="center"/>
              <w:rPr>
                <w:rFonts w:ascii="宋体" w:hAnsi="宋体" w:cs="宋体"/>
                <w:szCs w:val="21"/>
              </w:rPr>
            </w:pPr>
            <w:r>
              <w:rPr>
                <w:rFonts w:hint="eastAsia" w:ascii="宋体" w:hAnsi="宋体" w:cs="宋体"/>
                <w:szCs w:val="21"/>
              </w:rPr>
              <w:t>3个月的社保缴纳证明</w:t>
            </w:r>
          </w:p>
        </w:tc>
      </w:tr>
      <w:tr w14:paraId="599177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11C7C44A">
            <w:pPr>
              <w:jc w:val="center"/>
              <w:rPr>
                <w:rFonts w:ascii="宋体" w:hAnsi="宋体" w:cs="宋体"/>
                <w:szCs w:val="21"/>
              </w:rPr>
            </w:pPr>
            <w:r>
              <w:rPr>
                <w:rFonts w:hint="eastAsia" w:ascii="宋体" w:hAnsi="宋体" w:cs="宋体"/>
                <w:szCs w:val="21"/>
              </w:rPr>
              <w:t>4</w:t>
            </w:r>
          </w:p>
        </w:tc>
        <w:tc>
          <w:tcPr>
            <w:tcW w:w="8206" w:type="dxa"/>
            <w:gridSpan w:val="5"/>
            <w:tcBorders>
              <w:top w:val="single" w:color="auto" w:sz="2" w:space="0"/>
              <w:left w:val="single" w:color="auto" w:sz="2" w:space="0"/>
              <w:bottom w:val="single" w:color="auto" w:sz="2" w:space="0"/>
              <w:right w:val="single" w:color="auto" w:sz="2" w:space="0"/>
            </w:tcBorders>
            <w:vAlign w:val="center"/>
          </w:tcPr>
          <w:p w14:paraId="0507504C">
            <w:pPr>
              <w:jc w:val="center"/>
              <w:rPr>
                <w:rFonts w:ascii="宋体" w:hAnsi="宋体" w:cs="宋体"/>
                <w:szCs w:val="21"/>
              </w:rPr>
            </w:pPr>
            <w:r>
              <w:rPr>
                <w:rFonts w:hint="eastAsia" w:ascii="宋体" w:hAnsi="宋体" w:cs="宋体"/>
                <w:szCs w:val="21"/>
              </w:rPr>
              <w:t>其他作业人员</w:t>
            </w:r>
          </w:p>
        </w:tc>
      </w:tr>
      <w:tr w14:paraId="3EEE73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6AA21D11">
            <w:pPr>
              <w:jc w:val="center"/>
              <w:rPr>
                <w:rFonts w:ascii="宋体" w:hAnsi="宋体" w:cs="宋体"/>
                <w:szCs w:val="21"/>
              </w:rPr>
            </w:pPr>
            <w:r>
              <w:rPr>
                <w:rFonts w:hint="eastAsia" w:ascii="宋体" w:hAnsi="宋体" w:cs="宋体"/>
                <w:szCs w:val="21"/>
              </w:rPr>
              <w:t>4.1</w:t>
            </w:r>
          </w:p>
        </w:tc>
        <w:tc>
          <w:tcPr>
            <w:tcW w:w="2321" w:type="dxa"/>
            <w:tcBorders>
              <w:top w:val="single" w:color="auto" w:sz="2" w:space="0"/>
              <w:left w:val="single" w:color="auto" w:sz="2" w:space="0"/>
              <w:bottom w:val="single" w:color="auto" w:sz="2" w:space="0"/>
              <w:right w:val="single" w:color="auto" w:sz="2" w:space="0"/>
            </w:tcBorders>
            <w:vAlign w:val="center"/>
          </w:tcPr>
          <w:p w14:paraId="639954E4">
            <w:pPr>
              <w:jc w:val="center"/>
              <w:rPr>
                <w:rFonts w:ascii="宋体" w:hAnsi="宋体" w:cs="宋体"/>
                <w:szCs w:val="21"/>
              </w:rPr>
            </w:pPr>
            <w:r>
              <w:rPr>
                <w:rFonts w:hint="eastAsia" w:ascii="宋体" w:hAnsi="宋体" w:cs="宋体"/>
                <w:szCs w:val="21"/>
              </w:rPr>
              <w:t>驾驶员</w:t>
            </w:r>
          </w:p>
        </w:tc>
        <w:tc>
          <w:tcPr>
            <w:tcW w:w="919" w:type="dxa"/>
            <w:tcBorders>
              <w:top w:val="single" w:color="auto" w:sz="2" w:space="0"/>
              <w:left w:val="single" w:color="auto" w:sz="2" w:space="0"/>
              <w:bottom w:val="single" w:color="auto" w:sz="2" w:space="0"/>
              <w:right w:val="single" w:color="auto" w:sz="4" w:space="0"/>
            </w:tcBorders>
            <w:vAlign w:val="center"/>
          </w:tcPr>
          <w:p w14:paraId="53694102">
            <w:pPr>
              <w:jc w:val="center"/>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人</w:t>
            </w:r>
          </w:p>
        </w:tc>
        <w:tc>
          <w:tcPr>
            <w:tcW w:w="2139" w:type="dxa"/>
            <w:tcBorders>
              <w:top w:val="single" w:color="auto" w:sz="2" w:space="0"/>
              <w:left w:val="single" w:color="auto" w:sz="4" w:space="0"/>
              <w:bottom w:val="single" w:color="auto" w:sz="2" w:space="0"/>
              <w:right w:val="single" w:color="auto" w:sz="2" w:space="0"/>
            </w:tcBorders>
            <w:vAlign w:val="center"/>
          </w:tcPr>
          <w:p w14:paraId="0B2547B6">
            <w:pPr>
              <w:jc w:val="center"/>
              <w:rPr>
                <w:rFonts w:ascii="宋体" w:hAnsi="宋体" w:cs="宋体"/>
                <w:szCs w:val="21"/>
              </w:rPr>
            </w:pPr>
            <w:r>
              <w:rPr>
                <w:rFonts w:hint="eastAsia" w:ascii="宋体" w:hAnsi="宋体" w:cs="宋体"/>
                <w:szCs w:val="21"/>
              </w:rPr>
              <w:t>/</w:t>
            </w:r>
          </w:p>
        </w:tc>
        <w:tc>
          <w:tcPr>
            <w:tcW w:w="1462" w:type="dxa"/>
            <w:tcBorders>
              <w:top w:val="single" w:color="auto" w:sz="2" w:space="0"/>
              <w:left w:val="single" w:color="auto" w:sz="2" w:space="0"/>
              <w:bottom w:val="single" w:color="auto" w:sz="2" w:space="0"/>
              <w:right w:val="single" w:color="auto" w:sz="2" w:space="0"/>
            </w:tcBorders>
            <w:vAlign w:val="center"/>
          </w:tcPr>
          <w:p w14:paraId="3F54B4BD">
            <w:pPr>
              <w:jc w:val="center"/>
              <w:rPr>
                <w:rFonts w:ascii="宋体" w:hAnsi="宋体" w:cs="宋体"/>
                <w:szCs w:val="21"/>
              </w:rPr>
            </w:pPr>
            <w:r>
              <w:rPr>
                <w:rFonts w:hint="eastAsia" w:ascii="宋体" w:hAnsi="宋体" w:cs="宋体"/>
                <w:szCs w:val="21"/>
              </w:rPr>
              <w:t>/</w:t>
            </w:r>
          </w:p>
        </w:tc>
        <w:tc>
          <w:tcPr>
            <w:tcW w:w="1365" w:type="dxa"/>
            <w:tcBorders>
              <w:top w:val="single" w:color="auto" w:sz="2" w:space="0"/>
              <w:left w:val="single" w:color="auto" w:sz="2" w:space="0"/>
              <w:bottom w:val="single" w:color="auto" w:sz="2" w:space="0"/>
              <w:right w:val="single" w:color="auto" w:sz="2" w:space="0"/>
            </w:tcBorders>
            <w:vAlign w:val="center"/>
          </w:tcPr>
          <w:p w14:paraId="0B45117D">
            <w:pPr>
              <w:jc w:val="center"/>
              <w:rPr>
                <w:rFonts w:ascii="宋体" w:hAnsi="宋体" w:cs="宋体"/>
                <w:szCs w:val="21"/>
              </w:rPr>
            </w:pPr>
            <w:r>
              <w:rPr>
                <w:rFonts w:hint="eastAsia" w:ascii="宋体" w:hAnsi="宋体" w:cs="宋体"/>
                <w:szCs w:val="21"/>
              </w:rPr>
              <w:t>/</w:t>
            </w:r>
          </w:p>
        </w:tc>
      </w:tr>
      <w:tr w14:paraId="08DCBB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shd w:val="clear" w:color="auto" w:fill="auto"/>
            <w:vAlign w:val="center"/>
          </w:tcPr>
          <w:p w14:paraId="4BE18492">
            <w:pPr>
              <w:jc w:val="center"/>
              <w:rPr>
                <w:rFonts w:ascii="宋体" w:hAnsi="宋体" w:cs="宋体"/>
                <w:szCs w:val="21"/>
              </w:rPr>
            </w:pPr>
            <w:r>
              <w:rPr>
                <w:rFonts w:hint="eastAsia" w:ascii="宋体" w:hAnsi="宋体" w:cs="宋体"/>
                <w:szCs w:val="21"/>
              </w:rPr>
              <w:t>4.2</w:t>
            </w:r>
          </w:p>
        </w:tc>
        <w:tc>
          <w:tcPr>
            <w:tcW w:w="2321" w:type="dxa"/>
            <w:tcBorders>
              <w:top w:val="single" w:color="auto" w:sz="2" w:space="0"/>
              <w:left w:val="single" w:color="auto" w:sz="2" w:space="0"/>
              <w:bottom w:val="single" w:color="auto" w:sz="2" w:space="0"/>
              <w:right w:val="single" w:color="auto" w:sz="2" w:space="0"/>
            </w:tcBorders>
            <w:shd w:val="clear" w:color="auto" w:fill="auto"/>
            <w:vAlign w:val="center"/>
          </w:tcPr>
          <w:p w14:paraId="22BA31C6">
            <w:pPr>
              <w:jc w:val="center"/>
              <w:rPr>
                <w:rFonts w:ascii="宋体" w:hAnsi="宋体" w:cs="宋体"/>
                <w:szCs w:val="21"/>
              </w:rPr>
            </w:pPr>
            <w:r>
              <w:rPr>
                <w:rFonts w:hint="eastAsia" w:ascii="宋体" w:hAnsi="宋体" w:cs="宋体"/>
                <w:szCs w:val="21"/>
              </w:rPr>
              <w:t>道路保洁人员</w:t>
            </w:r>
          </w:p>
        </w:tc>
        <w:tc>
          <w:tcPr>
            <w:tcW w:w="919" w:type="dxa"/>
            <w:tcBorders>
              <w:top w:val="single" w:color="auto" w:sz="2" w:space="0"/>
              <w:left w:val="single" w:color="auto" w:sz="2" w:space="0"/>
              <w:bottom w:val="single" w:color="auto" w:sz="2" w:space="0"/>
              <w:right w:val="single" w:color="auto" w:sz="4" w:space="0"/>
            </w:tcBorders>
            <w:shd w:val="clear" w:color="auto" w:fill="auto"/>
            <w:vAlign w:val="center"/>
          </w:tcPr>
          <w:p w14:paraId="1BF1D7DC">
            <w:pPr>
              <w:jc w:val="center"/>
              <w:rPr>
                <w:rFonts w:hint="eastAsia" w:ascii="宋体" w:hAnsi="宋体" w:cs="宋体"/>
                <w:szCs w:val="21"/>
              </w:rPr>
            </w:pPr>
            <w:r>
              <w:rPr>
                <w:rFonts w:hint="eastAsia" w:ascii="宋体" w:hAnsi="宋体" w:cs="宋体"/>
                <w:szCs w:val="21"/>
                <w:lang w:val="en-US" w:eastAsia="zh-CN"/>
              </w:rPr>
              <w:t>107</w:t>
            </w:r>
            <w:r>
              <w:rPr>
                <w:rFonts w:hint="eastAsia" w:ascii="宋体" w:hAnsi="宋体" w:cs="宋体"/>
                <w:szCs w:val="21"/>
              </w:rPr>
              <w:t>人</w:t>
            </w:r>
          </w:p>
        </w:tc>
        <w:tc>
          <w:tcPr>
            <w:tcW w:w="2139" w:type="dxa"/>
            <w:tcBorders>
              <w:top w:val="single" w:color="auto" w:sz="2" w:space="0"/>
              <w:left w:val="single" w:color="auto" w:sz="4" w:space="0"/>
              <w:bottom w:val="single" w:color="auto" w:sz="2" w:space="0"/>
              <w:right w:val="single" w:color="auto" w:sz="2" w:space="0"/>
            </w:tcBorders>
            <w:shd w:val="clear" w:color="auto" w:fill="auto"/>
            <w:vAlign w:val="center"/>
          </w:tcPr>
          <w:p w14:paraId="691E61DE">
            <w:pPr>
              <w:jc w:val="center"/>
              <w:rPr>
                <w:rFonts w:ascii="宋体" w:hAnsi="宋体" w:cs="宋体"/>
                <w:szCs w:val="21"/>
              </w:rPr>
            </w:pPr>
            <w:r>
              <w:rPr>
                <w:rFonts w:hint="eastAsia" w:ascii="宋体" w:hAnsi="宋体" w:cs="宋体"/>
                <w:szCs w:val="21"/>
              </w:rPr>
              <w:t>/</w:t>
            </w:r>
          </w:p>
        </w:tc>
        <w:tc>
          <w:tcPr>
            <w:tcW w:w="1462" w:type="dxa"/>
            <w:tcBorders>
              <w:top w:val="single" w:color="auto" w:sz="2" w:space="0"/>
              <w:left w:val="single" w:color="auto" w:sz="2" w:space="0"/>
              <w:bottom w:val="single" w:color="auto" w:sz="2" w:space="0"/>
              <w:right w:val="single" w:color="auto" w:sz="2" w:space="0"/>
            </w:tcBorders>
            <w:shd w:val="clear" w:color="auto" w:fill="auto"/>
            <w:vAlign w:val="center"/>
          </w:tcPr>
          <w:p w14:paraId="62B9CC7A">
            <w:pPr>
              <w:jc w:val="center"/>
              <w:rPr>
                <w:rFonts w:ascii="宋体" w:hAnsi="宋体" w:cs="宋体"/>
                <w:szCs w:val="21"/>
              </w:rPr>
            </w:pPr>
            <w:r>
              <w:rPr>
                <w:rFonts w:hint="eastAsia" w:ascii="宋体" w:hAnsi="宋体" w:cs="宋体"/>
                <w:szCs w:val="21"/>
              </w:rPr>
              <w:t>/</w:t>
            </w:r>
          </w:p>
        </w:tc>
        <w:tc>
          <w:tcPr>
            <w:tcW w:w="1365" w:type="dxa"/>
            <w:tcBorders>
              <w:top w:val="single" w:color="auto" w:sz="2" w:space="0"/>
              <w:left w:val="single" w:color="auto" w:sz="2" w:space="0"/>
              <w:bottom w:val="single" w:color="auto" w:sz="2" w:space="0"/>
              <w:right w:val="single" w:color="auto" w:sz="2" w:space="0"/>
            </w:tcBorders>
            <w:shd w:val="clear" w:color="auto" w:fill="auto"/>
            <w:vAlign w:val="center"/>
          </w:tcPr>
          <w:p w14:paraId="01FB3718">
            <w:pPr>
              <w:jc w:val="center"/>
              <w:rPr>
                <w:rFonts w:ascii="宋体" w:hAnsi="宋体" w:cs="宋体"/>
                <w:szCs w:val="21"/>
              </w:rPr>
            </w:pPr>
            <w:r>
              <w:rPr>
                <w:rFonts w:hint="eastAsia" w:ascii="宋体" w:hAnsi="宋体" w:cs="宋体"/>
                <w:szCs w:val="21"/>
              </w:rPr>
              <w:t>/</w:t>
            </w:r>
          </w:p>
        </w:tc>
      </w:tr>
      <w:tr w14:paraId="5AE2B9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2AF163D6">
            <w:pPr>
              <w:jc w:val="center"/>
              <w:rPr>
                <w:rFonts w:ascii="宋体" w:hAnsi="宋体" w:cs="宋体"/>
                <w:szCs w:val="21"/>
              </w:rPr>
            </w:pPr>
            <w:r>
              <w:rPr>
                <w:rFonts w:hint="eastAsia" w:ascii="宋体" w:hAnsi="宋体" w:cs="宋体"/>
                <w:szCs w:val="21"/>
              </w:rPr>
              <w:t>4.3</w:t>
            </w:r>
          </w:p>
        </w:tc>
        <w:tc>
          <w:tcPr>
            <w:tcW w:w="2321" w:type="dxa"/>
            <w:tcBorders>
              <w:top w:val="single" w:color="auto" w:sz="2" w:space="0"/>
              <w:left w:val="single" w:color="auto" w:sz="2" w:space="0"/>
              <w:bottom w:val="single" w:color="auto" w:sz="2" w:space="0"/>
              <w:right w:val="single" w:color="auto" w:sz="2" w:space="0"/>
            </w:tcBorders>
            <w:vAlign w:val="center"/>
          </w:tcPr>
          <w:p w14:paraId="26A36736">
            <w:pPr>
              <w:jc w:val="center"/>
              <w:rPr>
                <w:rFonts w:ascii="宋体" w:hAnsi="宋体" w:cs="宋体"/>
                <w:szCs w:val="21"/>
              </w:rPr>
            </w:pPr>
            <w:r>
              <w:rPr>
                <w:rFonts w:hint="eastAsia" w:ascii="宋体" w:hAnsi="宋体" w:cs="宋体"/>
                <w:szCs w:val="21"/>
              </w:rPr>
              <w:t>绿化养护人员</w:t>
            </w:r>
          </w:p>
        </w:tc>
        <w:tc>
          <w:tcPr>
            <w:tcW w:w="919" w:type="dxa"/>
            <w:tcBorders>
              <w:top w:val="single" w:color="auto" w:sz="2" w:space="0"/>
              <w:left w:val="single" w:color="auto" w:sz="2" w:space="0"/>
              <w:bottom w:val="single" w:color="auto" w:sz="2" w:space="0"/>
              <w:right w:val="single" w:color="auto" w:sz="4" w:space="0"/>
            </w:tcBorders>
            <w:vAlign w:val="center"/>
          </w:tcPr>
          <w:p w14:paraId="1A9EF18F">
            <w:pPr>
              <w:jc w:val="center"/>
              <w:rPr>
                <w:rFonts w:ascii="宋体" w:hAnsi="宋体" w:cs="宋体"/>
                <w:szCs w:val="21"/>
              </w:rPr>
            </w:pPr>
            <w:r>
              <w:rPr>
                <w:rFonts w:hint="eastAsia" w:ascii="宋体" w:hAnsi="宋体" w:cs="宋体"/>
                <w:szCs w:val="21"/>
              </w:rPr>
              <w:t>10人</w:t>
            </w:r>
          </w:p>
        </w:tc>
        <w:tc>
          <w:tcPr>
            <w:tcW w:w="2139" w:type="dxa"/>
            <w:tcBorders>
              <w:top w:val="single" w:color="auto" w:sz="2" w:space="0"/>
              <w:left w:val="single" w:color="auto" w:sz="4" w:space="0"/>
              <w:bottom w:val="single" w:color="auto" w:sz="2" w:space="0"/>
              <w:right w:val="single" w:color="auto" w:sz="2" w:space="0"/>
            </w:tcBorders>
            <w:vAlign w:val="center"/>
          </w:tcPr>
          <w:p w14:paraId="763EA3AA">
            <w:pPr>
              <w:jc w:val="center"/>
              <w:rPr>
                <w:rFonts w:ascii="宋体" w:hAnsi="宋体" w:cs="宋体"/>
                <w:szCs w:val="21"/>
              </w:rPr>
            </w:pPr>
            <w:r>
              <w:rPr>
                <w:rFonts w:hint="eastAsia" w:ascii="宋体" w:hAnsi="宋体" w:cs="宋体"/>
                <w:szCs w:val="21"/>
              </w:rPr>
              <w:t>/</w:t>
            </w:r>
          </w:p>
        </w:tc>
        <w:tc>
          <w:tcPr>
            <w:tcW w:w="1462" w:type="dxa"/>
            <w:tcBorders>
              <w:top w:val="single" w:color="auto" w:sz="2" w:space="0"/>
              <w:left w:val="single" w:color="auto" w:sz="2" w:space="0"/>
              <w:bottom w:val="single" w:color="auto" w:sz="2" w:space="0"/>
              <w:right w:val="single" w:color="auto" w:sz="2" w:space="0"/>
            </w:tcBorders>
            <w:vAlign w:val="center"/>
          </w:tcPr>
          <w:p w14:paraId="4263B187">
            <w:pPr>
              <w:jc w:val="center"/>
              <w:rPr>
                <w:rFonts w:ascii="宋体" w:hAnsi="宋体" w:cs="宋体"/>
                <w:szCs w:val="21"/>
              </w:rPr>
            </w:pPr>
            <w:r>
              <w:rPr>
                <w:rFonts w:hint="eastAsia" w:ascii="宋体" w:hAnsi="宋体" w:cs="宋体"/>
                <w:szCs w:val="21"/>
              </w:rPr>
              <w:t>/</w:t>
            </w:r>
          </w:p>
        </w:tc>
        <w:tc>
          <w:tcPr>
            <w:tcW w:w="1365" w:type="dxa"/>
            <w:tcBorders>
              <w:top w:val="single" w:color="auto" w:sz="2" w:space="0"/>
              <w:left w:val="single" w:color="auto" w:sz="2" w:space="0"/>
              <w:bottom w:val="single" w:color="auto" w:sz="2" w:space="0"/>
              <w:right w:val="single" w:color="auto" w:sz="2" w:space="0"/>
            </w:tcBorders>
            <w:vAlign w:val="center"/>
          </w:tcPr>
          <w:p w14:paraId="050206BF">
            <w:pPr>
              <w:jc w:val="center"/>
              <w:rPr>
                <w:rFonts w:ascii="宋体" w:hAnsi="宋体" w:cs="宋体"/>
                <w:szCs w:val="21"/>
              </w:rPr>
            </w:pPr>
            <w:r>
              <w:rPr>
                <w:rFonts w:hint="eastAsia" w:ascii="宋体" w:hAnsi="宋体" w:cs="宋体"/>
                <w:szCs w:val="21"/>
              </w:rPr>
              <w:t>/</w:t>
            </w:r>
          </w:p>
        </w:tc>
      </w:tr>
      <w:tr w14:paraId="4F2959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14:paraId="20B7D26F">
            <w:pPr>
              <w:jc w:val="center"/>
              <w:rPr>
                <w:rFonts w:ascii="宋体" w:hAnsi="宋体" w:cs="宋体"/>
                <w:szCs w:val="21"/>
              </w:rPr>
            </w:pPr>
            <w:r>
              <w:rPr>
                <w:rFonts w:hint="eastAsia" w:ascii="宋体" w:hAnsi="宋体" w:cs="宋体"/>
                <w:szCs w:val="21"/>
              </w:rPr>
              <w:t>4.4</w:t>
            </w:r>
          </w:p>
        </w:tc>
        <w:tc>
          <w:tcPr>
            <w:tcW w:w="2321" w:type="dxa"/>
            <w:tcBorders>
              <w:top w:val="single" w:color="auto" w:sz="2" w:space="0"/>
              <w:left w:val="single" w:color="auto" w:sz="2" w:space="0"/>
              <w:bottom w:val="single" w:color="auto" w:sz="2" w:space="0"/>
              <w:right w:val="single" w:color="auto" w:sz="2" w:space="0"/>
            </w:tcBorders>
            <w:vAlign w:val="center"/>
          </w:tcPr>
          <w:p w14:paraId="6CA707EF">
            <w:pPr>
              <w:jc w:val="center"/>
              <w:rPr>
                <w:rFonts w:ascii="宋体" w:hAnsi="宋体" w:cs="宋体"/>
                <w:szCs w:val="21"/>
              </w:rPr>
            </w:pPr>
            <w:r>
              <w:rPr>
                <w:rFonts w:hint="eastAsia" w:ascii="宋体" w:hAnsi="宋体" w:cs="宋体"/>
                <w:szCs w:val="21"/>
              </w:rPr>
              <w:t>市政养护人员</w:t>
            </w:r>
          </w:p>
        </w:tc>
        <w:tc>
          <w:tcPr>
            <w:tcW w:w="919" w:type="dxa"/>
            <w:tcBorders>
              <w:top w:val="single" w:color="auto" w:sz="2" w:space="0"/>
              <w:left w:val="single" w:color="auto" w:sz="2" w:space="0"/>
              <w:bottom w:val="single" w:color="auto" w:sz="2" w:space="0"/>
              <w:right w:val="single" w:color="auto" w:sz="4" w:space="0"/>
            </w:tcBorders>
            <w:vAlign w:val="center"/>
          </w:tcPr>
          <w:p w14:paraId="58529839">
            <w:pPr>
              <w:jc w:val="center"/>
              <w:rPr>
                <w:rFonts w:ascii="宋体" w:hAnsi="宋体" w:cs="宋体"/>
                <w:szCs w:val="21"/>
              </w:rPr>
            </w:pPr>
            <w:r>
              <w:rPr>
                <w:rFonts w:hint="eastAsia" w:ascii="宋体" w:hAnsi="宋体" w:cs="宋体"/>
                <w:szCs w:val="21"/>
              </w:rPr>
              <w:t xml:space="preserve"> 10人</w:t>
            </w:r>
          </w:p>
        </w:tc>
        <w:tc>
          <w:tcPr>
            <w:tcW w:w="2139" w:type="dxa"/>
            <w:tcBorders>
              <w:top w:val="single" w:color="auto" w:sz="2" w:space="0"/>
              <w:left w:val="single" w:color="auto" w:sz="4" w:space="0"/>
              <w:bottom w:val="single" w:color="auto" w:sz="2" w:space="0"/>
              <w:right w:val="single" w:color="auto" w:sz="2" w:space="0"/>
            </w:tcBorders>
            <w:vAlign w:val="center"/>
          </w:tcPr>
          <w:p w14:paraId="52DA9E11">
            <w:pPr>
              <w:jc w:val="center"/>
              <w:rPr>
                <w:rFonts w:ascii="宋体" w:hAnsi="宋体" w:cs="宋体"/>
                <w:szCs w:val="21"/>
              </w:rPr>
            </w:pPr>
            <w:r>
              <w:rPr>
                <w:rFonts w:hint="eastAsia" w:ascii="宋体" w:hAnsi="宋体" w:cs="宋体"/>
                <w:szCs w:val="21"/>
              </w:rPr>
              <w:t>/</w:t>
            </w:r>
          </w:p>
        </w:tc>
        <w:tc>
          <w:tcPr>
            <w:tcW w:w="1462" w:type="dxa"/>
            <w:tcBorders>
              <w:top w:val="single" w:color="auto" w:sz="2" w:space="0"/>
              <w:left w:val="single" w:color="auto" w:sz="2" w:space="0"/>
              <w:bottom w:val="single" w:color="auto" w:sz="2" w:space="0"/>
              <w:right w:val="single" w:color="auto" w:sz="2" w:space="0"/>
            </w:tcBorders>
            <w:vAlign w:val="center"/>
          </w:tcPr>
          <w:p w14:paraId="6F7E40BE">
            <w:pPr>
              <w:jc w:val="center"/>
              <w:rPr>
                <w:rFonts w:ascii="宋体" w:hAnsi="宋体" w:cs="宋体"/>
                <w:szCs w:val="21"/>
              </w:rPr>
            </w:pPr>
            <w:r>
              <w:rPr>
                <w:rFonts w:hint="eastAsia" w:ascii="宋体" w:hAnsi="宋体" w:cs="宋体"/>
                <w:szCs w:val="21"/>
              </w:rPr>
              <w:t>/</w:t>
            </w:r>
          </w:p>
        </w:tc>
        <w:tc>
          <w:tcPr>
            <w:tcW w:w="1365" w:type="dxa"/>
            <w:tcBorders>
              <w:top w:val="single" w:color="auto" w:sz="2" w:space="0"/>
              <w:left w:val="single" w:color="auto" w:sz="2" w:space="0"/>
              <w:bottom w:val="single" w:color="auto" w:sz="2" w:space="0"/>
              <w:right w:val="single" w:color="auto" w:sz="2" w:space="0"/>
            </w:tcBorders>
            <w:vAlign w:val="center"/>
          </w:tcPr>
          <w:p w14:paraId="280F1DBD">
            <w:pPr>
              <w:jc w:val="center"/>
              <w:rPr>
                <w:rFonts w:ascii="宋体" w:hAnsi="宋体" w:cs="宋体"/>
                <w:szCs w:val="21"/>
              </w:rPr>
            </w:pPr>
            <w:r>
              <w:rPr>
                <w:rFonts w:hint="eastAsia" w:ascii="宋体" w:hAnsi="宋体" w:cs="宋体"/>
                <w:szCs w:val="21"/>
              </w:rPr>
              <w:t>/</w:t>
            </w:r>
          </w:p>
        </w:tc>
      </w:tr>
    </w:tbl>
    <w:p w14:paraId="5AD6D841">
      <w:pPr>
        <w:widowControl/>
        <w:spacing w:line="600" w:lineRule="exact"/>
        <w:ind w:left="-53" w:leftChars="-25" w:firstLine="482" w:firstLineChars="200"/>
        <w:rPr>
          <w:rFonts w:ascii="宋体" w:hAnsi="宋体" w:cs="宋体"/>
          <w:b/>
          <w:bCs/>
          <w:snapToGrid w:val="0"/>
          <w:sz w:val="24"/>
          <w:szCs w:val="21"/>
        </w:rPr>
      </w:pPr>
      <w:r>
        <w:rPr>
          <w:rFonts w:hint="eastAsia" w:ascii="宋体" w:hAnsi="宋体" w:cs="宋体"/>
          <w:b/>
          <w:bCs/>
          <w:snapToGrid w:val="0"/>
          <w:sz w:val="24"/>
          <w:szCs w:val="21"/>
        </w:rPr>
        <w:t>2、本项目设备配置要求</w:t>
      </w:r>
    </w:p>
    <w:p w14:paraId="233F24F8">
      <w:pPr>
        <w:widowControl/>
        <w:spacing w:line="600" w:lineRule="exact"/>
        <w:ind w:left="-53" w:leftChars="-25" w:firstLine="482" w:firstLineChars="200"/>
        <w:rPr>
          <w:rFonts w:ascii="宋体" w:hAnsi="宋体" w:cs="宋体"/>
          <w:b/>
          <w:bCs/>
          <w:snapToGrid w:val="0"/>
          <w:sz w:val="24"/>
          <w:szCs w:val="21"/>
        </w:rPr>
      </w:pPr>
      <w:r>
        <w:rPr>
          <w:rFonts w:hint="eastAsia" w:ascii="宋体" w:hAnsi="宋体" w:cs="宋体"/>
          <w:b/>
          <w:bCs/>
          <w:snapToGrid w:val="0"/>
          <w:sz w:val="24"/>
          <w:szCs w:val="21"/>
        </w:rPr>
        <w:t>拟投入项目设备配置表（响应表中响应承诺即可，否则视为不满足）</w:t>
      </w:r>
    </w:p>
    <w:tbl>
      <w:tblPr>
        <w:tblStyle w:val="62"/>
        <w:tblW w:w="891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100"/>
        <w:gridCol w:w="1373"/>
        <w:gridCol w:w="3351"/>
        <w:gridCol w:w="1406"/>
      </w:tblGrid>
      <w:tr w14:paraId="0D0B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1AC2DBAA">
            <w:pPr>
              <w:pStyle w:val="25"/>
              <w:spacing w:line="500" w:lineRule="exact"/>
              <w:ind w:firstLine="0" w:firstLineChars="0"/>
              <w:jc w:val="center"/>
              <w:rPr>
                <w:rFonts w:cs="宋体"/>
                <w:sz w:val="21"/>
                <w:szCs w:val="21"/>
              </w:rPr>
            </w:pPr>
            <w:r>
              <w:rPr>
                <w:rFonts w:hint="eastAsia" w:cs="宋体"/>
                <w:sz w:val="21"/>
                <w:szCs w:val="21"/>
              </w:rPr>
              <w:t>序号</w:t>
            </w:r>
          </w:p>
        </w:tc>
        <w:tc>
          <w:tcPr>
            <w:tcW w:w="2100" w:type="dxa"/>
            <w:vAlign w:val="center"/>
          </w:tcPr>
          <w:p w14:paraId="4C6D0B85">
            <w:pPr>
              <w:pStyle w:val="25"/>
              <w:spacing w:line="500" w:lineRule="exact"/>
              <w:ind w:firstLine="420"/>
              <w:rPr>
                <w:rFonts w:cs="宋体"/>
                <w:sz w:val="21"/>
                <w:szCs w:val="21"/>
              </w:rPr>
            </w:pPr>
            <w:r>
              <w:rPr>
                <w:rFonts w:hint="eastAsia" w:cs="宋体"/>
                <w:sz w:val="21"/>
                <w:szCs w:val="21"/>
              </w:rPr>
              <w:t>设备名称</w:t>
            </w:r>
          </w:p>
        </w:tc>
        <w:tc>
          <w:tcPr>
            <w:tcW w:w="1373" w:type="dxa"/>
            <w:vAlign w:val="center"/>
          </w:tcPr>
          <w:p w14:paraId="79ECB60C">
            <w:pPr>
              <w:pStyle w:val="25"/>
              <w:spacing w:line="500" w:lineRule="exact"/>
              <w:ind w:firstLine="0" w:firstLineChars="0"/>
              <w:rPr>
                <w:rFonts w:cs="宋体"/>
                <w:sz w:val="21"/>
                <w:szCs w:val="21"/>
              </w:rPr>
            </w:pPr>
            <w:r>
              <w:rPr>
                <w:rFonts w:hint="eastAsia" w:cs="宋体"/>
                <w:sz w:val="21"/>
                <w:szCs w:val="21"/>
              </w:rPr>
              <w:t>规格要求</w:t>
            </w:r>
          </w:p>
        </w:tc>
        <w:tc>
          <w:tcPr>
            <w:tcW w:w="3351" w:type="dxa"/>
            <w:vAlign w:val="center"/>
          </w:tcPr>
          <w:p w14:paraId="50D66069">
            <w:pPr>
              <w:pStyle w:val="25"/>
              <w:spacing w:line="500" w:lineRule="exact"/>
              <w:ind w:firstLine="0" w:firstLineChars="0"/>
              <w:jc w:val="center"/>
              <w:rPr>
                <w:rFonts w:cs="宋体"/>
                <w:sz w:val="21"/>
                <w:szCs w:val="21"/>
              </w:rPr>
            </w:pPr>
            <w:r>
              <w:rPr>
                <w:rFonts w:hint="eastAsia" w:cs="宋体"/>
                <w:sz w:val="21"/>
                <w:szCs w:val="21"/>
              </w:rPr>
              <w:t>数量</w:t>
            </w:r>
          </w:p>
        </w:tc>
        <w:tc>
          <w:tcPr>
            <w:tcW w:w="1406" w:type="dxa"/>
            <w:vAlign w:val="center"/>
          </w:tcPr>
          <w:p w14:paraId="2C2DD179">
            <w:pPr>
              <w:pStyle w:val="25"/>
              <w:spacing w:line="500" w:lineRule="exact"/>
              <w:ind w:firstLine="0" w:firstLineChars="0"/>
              <w:rPr>
                <w:rFonts w:cs="宋体"/>
                <w:sz w:val="21"/>
                <w:szCs w:val="21"/>
              </w:rPr>
            </w:pPr>
            <w:r>
              <w:rPr>
                <w:rFonts w:hint="eastAsia" w:cs="宋体"/>
                <w:sz w:val="21"/>
                <w:szCs w:val="21"/>
              </w:rPr>
              <w:t>服务内容</w:t>
            </w:r>
          </w:p>
        </w:tc>
      </w:tr>
      <w:tr w14:paraId="4247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16FFCD68">
            <w:pPr>
              <w:pStyle w:val="25"/>
              <w:spacing w:line="500" w:lineRule="exact"/>
              <w:ind w:firstLine="0" w:firstLineChars="0"/>
              <w:jc w:val="center"/>
              <w:rPr>
                <w:rFonts w:cs="宋体"/>
                <w:sz w:val="21"/>
                <w:szCs w:val="21"/>
              </w:rPr>
            </w:pPr>
            <w:r>
              <w:rPr>
                <w:rFonts w:hint="eastAsia" w:cs="宋体"/>
                <w:sz w:val="21"/>
                <w:szCs w:val="21"/>
              </w:rPr>
              <w:t>1</w:t>
            </w:r>
          </w:p>
        </w:tc>
        <w:tc>
          <w:tcPr>
            <w:tcW w:w="2100" w:type="dxa"/>
            <w:vAlign w:val="center"/>
          </w:tcPr>
          <w:p w14:paraId="7B095854">
            <w:pPr>
              <w:pStyle w:val="25"/>
              <w:spacing w:line="500" w:lineRule="exact"/>
              <w:ind w:firstLine="0" w:firstLineChars="0"/>
              <w:jc w:val="center"/>
              <w:rPr>
                <w:rFonts w:cs="宋体"/>
                <w:sz w:val="21"/>
                <w:szCs w:val="21"/>
              </w:rPr>
            </w:pPr>
            <w:r>
              <w:rPr>
                <w:rFonts w:hint="eastAsia" w:cs="宋体"/>
                <w:sz w:val="21"/>
                <w:szCs w:val="21"/>
              </w:rPr>
              <w:t>机扫车</w:t>
            </w:r>
          </w:p>
        </w:tc>
        <w:tc>
          <w:tcPr>
            <w:tcW w:w="1373" w:type="dxa"/>
            <w:vAlign w:val="center"/>
          </w:tcPr>
          <w:p w14:paraId="6E636821">
            <w:pPr>
              <w:pStyle w:val="25"/>
              <w:spacing w:line="500" w:lineRule="exact"/>
              <w:ind w:firstLine="0" w:firstLineChars="0"/>
              <w:jc w:val="center"/>
              <w:rPr>
                <w:rFonts w:cs="宋体"/>
                <w:sz w:val="21"/>
                <w:szCs w:val="21"/>
              </w:rPr>
            </w:pPr>
            <w:r>
              <w:rPr>
                <w:rFonts w:hint="eastAsia" w:cs="宋体"/>
                <w:sz w:val="21"/>
                <w:szCs w:val="21"/>
              </w:rPr>
              <w:t xml:space="preserve"> </w:t>
            </w:r>
            <w:r>
              <w:rPr>
                <w:rFonts w:hint="eastAsia" w:ascii="宋体" w:hAnsi="宋体" w:eastAsia="宋体" w:cs="宋体"/>
                <w:b w:val="0"/>
                <w:bCs w:val="0"/>
                <w:color w:val="auto"/>
                <w:sz w:val="21"/>
                <w:szCs w:val="21"/>
                <w:vertAlign w:val="baseline"/>
                <w:lang w:val="en-US" w:eastAsia="zh-CN"/>
              </w:rPr>
              <w:t>≧6000KG</w:t>
            </w:r>
          </w:p>
        </w:tc>
        <w:tc>
          <w:tcPr>
            <w:tcW w:w="3351" w:type="dxa"/>
            <w:vAlign w:val="center"/>
          </w:tcPr>
          <w:p w14:paraId="0B76D5A5">
            <w:pPr>
              <w:pStyle w:val="25"/>
              <w:spacing w:line="500" w:lineRule="exact"/>
              <w:ind w:firstLine="0" w:firstLineChars="0"/>
              <w:jc w:val="center"/>
              <w:rPr>
                <w:rFonts w:cs="宋体"/>
                <w:sz w:val="21"/>
                <w:szCs w:val="21"/>
              </w:rPr>
            </w:pPr>
            <w:r>
              <w:rPr>
                <w:rFonts w:hint="eastAsia" w:cs="宋体"/>
                <w:sz w:val="21"/>
                <w:szCs w:val="21"/>
              </w:rPr>
              <w:t>≥1辆</w:t>
            </w:r>
          </w:p>
        </w:tc>
        <w:tc>
          <w:tcPr>
            <w:tcW w:w="1406" w:type="dxa"/>
            <w:vMerge w:val="restart"/>
            <w:vAlign w:val="center"/>
          </w:tcPr>
          <w:p w14:paraId="3E23DAB9">
            <w:pPr>
              <w:pStyle w:val="25"/>
              <w:spacing w:line="500" w:lineRule="exact"/>
              <w:ind w:firstLine="0" w:firstLineChars="0"/>
              <w:rPr>
                <w:rFonts w:cs="宋体"/>
                <w:sz w:val="21"/>
                <w:szCs w:val="21"/>
              </w:rPr>
            </w:pPr>
            <w:r>
              <w:rPr>
                <w:rFonts w:hint="eastAsia" w:cs="宋体"/>
                <w:sz w:val="21"/>
                <w:szCs w:val="21"/>
              </w:rPr>
              <w:t>保洁设备</w:t>
            </w:r>
          </w:p>
        </w:tc>
      </w:tr>
      <w:tr w14:paraId="73AB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2991092F">
            <w:pPr>
              <w:pStyle w:val="25"/>
              <w:spacing w:line="500" w:lineRule="exact"/>
              <w:ind w:firstLine="0" w:firstLineChars="0"/>
              <w:jc w:val="center"/>
              <w:rPr>
                <w:rFonts w:hint="eastAsia" w:eastAsia="宋体" w:cs="宋体"/>
                <w:sz w:val="21"/>
                <w:szCs w:val="21"/>
                <w:highlight w:val="yellow"/>
                <w:lang w:val="en-US" w:eastAsia="zh-CN"/>
              </w:rPr>
            </w:pPr>
            <w:r>
              <w:rPr>
                <w:rFonts w:hint="eastAsia" w:cs="宋体"/>
                <w:sz w:val="21"/>
                <w:szCs w:val="21"/>
                <w:highlight w:val="yellow"/>
                <w:lang w:val="en-US" w:eastAsia="zh-CN"/>
              </w:rPr>
              <w:t>2</w:t>
            </w:r>
          </w:p>
        </w:tc>
        <w:tc>
          <w:tcPr>
            <w:tcW w:w="2100" w:type="dxa"/>
            <w:vAlign w:val="center"/>
          </w:tcPr>
          <w:p w14:paraId="1C821853">
            <w:pPr>
              <w:pStyle w:val="25"/>
              <w:spacing w:line="500" w:lineRule="exact"/>
              <w:ind w:firstLine="0" w:firstLineChars="0"/>
              <w:jc w:val="center"/>
              <w:rPr>
                <w:rFonts w:hint="default" w:eastAsia="宋体" w:cs="宋体"/>
                <w:sz w:val="21"/>
                <w:szCs w:val="21"/>
                <w:highlight w:val="yellow"/>
                <w:lang w:val="en-US" w:eastAsia="zh-CN"/>
              </w:rPr>
            </w:pPr>
            <w:r>
              <w:rPr>
                <w:rFonts w:hint="eastAsia" w:cs="宋体"/>
                <w:sz w:val="21"/>
                <w:szCs w:val="21"/>
                <w:highlight w:val="yellow"/>
                <w:lang w:val="en-US" w:eastAsia="zh-CN"/>
              </w:rPr>
              <w:t>封闭式垃圾收集车</w:t>
            </w:r>
          </w:p>
        </w:tc>
        <w:tc>
          <w:tcPr>
            <w:tcW w:w="1373" w:type="dxa"/>
            <w:vAlign w:val="center"/>
          </w:tcPr>
          <w:p w14:paraId="6F0333DD">
            <w:pPr>
              <w:pStyle w:val="25"/>
              <w:spacing w:line="500" w:lineRule="exact"/>
              <w:ind w:firstLine="0" w:firstLineChars="0"/>
              <w:jc w:val="center"/>
              <w:rPr>
                <w:rFonts w:hint="default" w:cs="宋体"/>
                <w:sz w:val="21"/>
                <w:szCs w:val="21"/>
                <w:highlight w:val="yellow"/>
                <w:lang w:val="en-US"/>
              </w:rPr>
            </w:pPr>
            <w:r>
              <w:rPr>
                <w:rFonts w:hint="eastAsia" w:ascii="宋体" w:hAnsi="宋体" w:eastAsia="宋体" w:cs="宋体"/>
                <w:b w:val="0"/>
                <w:bCs w:val="0"/>
                <w:color w:val="auto"/>
                <w:sz w:val="21"/>
                <w:szCs w:val="21"/>
              </w:rPr>
              <w:t>中型（或中型以上）</w:t>
            </w:r>
          </w:p>
        </w:tc>
        <w:tc>
          <w:tcPr>
            <w:tcW w:w="3351" w:type="dxa"/>
            <w:vAlign w:val="center"/>
          </w:tcPr>
          <w:p w14:paraId="468D4617">
            <w:pPr>
              <w:pStyle w:val="25"/>
              <w:spacing w:line="500" w:lineRule="exact"/>
              <w:ind w:firstLine="1260" w:firstLineChars="600"/>
              <w:jc w:val="both"/>
              <w:rPr>
                <w:rFonts w:hint="default" w:eastAsia="宋体" w:cs="宋体"/>
                <w:sz w:val="21"/>
                <w:szCs w:val="21"/>
                <w:highlight w:val="yellow"/>
                <w:lang w:val="en-US" w:eastAsia="zh-CN"/>
              </w:rPr>
            </w:pPr>
            <w:r>
              <w:rPr>
                <w:rFonts w:hint="eastAsia" w:cs="宋体"/>
                <w:sz w:val="21"/>
                <w:szCs w:val="21"/>
                <w:highlight w:val="yellow"/>
              </w:rPr>
              <w:t>≥</w:t>
            </w:r>
            <w:r>
              <w:rPr>
                <w:rFonts w:hint="eastAsia" w:cs="宋体"/>
                <w:sz w:val="21"/>
                <w:szCs w:val="21"/>
                <w:highlight w:val="yellow"/>
                <w:lang w:val="en-US" w:eastAsia="zh-CN"/>
              </w:rPr>
              <w:t>2辆</w:t>
            </w:r>
          </w:p>
        </w:tc>
        <w:tc>
          <w:tcPr>
            <w:tcW w:w="1406" w:type="dxa"/>
            <w:vMerge w:val="continue"/>
            <w:vAlign w:val="center"/>
          </w:tcPr>
          <w:p w14:paraId="1D74760D">
            <w:pPr>
              <w:pStyle w:val="25"/>
              <w:spacing w:line="500" w:lineRule="exact"/>
              <w:ind w:firstLine="0" w:firstLineChars="0"/>
              <w:rPr>
                <w:rFonts w:hint="default" w:cs="宋体"/>
                <w:sz w:val="21"/>
                <w:szCs w:val="21"/>
                <w:lang w:val="en-US"/>
              </w:rPr>
            </w:pPr>
          </w:p>
        </w:tc>
      </w:tr>
      <w:tr w14:paraId="36A6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7EA0CBDB">
            <w:pPr>
              <w:pStyle w:val="25"/>
              <w:spacing w:line="500" w:lineRule="exact"/>
              <w:ind w:firstLine="0" w:firstLineChars="0"/>
              <w:jc w:val="center"/>
              <w:rPr>
                <w:rFonts w:hint="eastAsia" w:eastAsia="宋体" w:cs="宋体"/>
                <w:sz w:val="21"/>
                <w:szCs w:val="21"/>
                <w:lang w:eastAsia="zh-CN"/>
              </w:rPr>
            </w:pPr>
            <w:r>
              <w:rPr>
                <w:rFonts w:hint="eastAsia" w:cs="宋体"/>
                <w:sz w:val="21"/>
                <w:szCs w:val="21"/>
                <w:lang w:val="en-US" w:eastAsia="zh-CN"/>
              </w:rPr>
              <w:t>3</w:t>
            </w:r>
          </w:p>
        </w:tc>
        <w:tc>
          <w:tcPr>
            <w:tcW w:w="2100" w:type="dxa"/>
            <w:vAlign w:val="center"/>
          </w:tcPr>
          <w:p w14:paraId="4B621A8B">
            <w:pPr>
              <w:pStyle w:val="25"/>
              <w:spacing w:line="500" w:lineRule="exact"/>
              <w:ind w:firstLine="0" w:firstLineChars="0"/>
              <w:jc w:val="center"/>
              <w:rPr>
                <w:rFonts w:cs="宋体"/>
                <w:sz w:val="21"/>
                <w:szCs w:val="21"/>
              </w:rPr>
            </w:pPr>
            <w:r>
              <w:rPr>
                <w:rFonts w:hint="eastAsia" w:cs="宋体"/>
                <w:sz w:val="21"/>
                <w:szCs w:val="21"/>
              </w:rPr>
              <w:t>洒水车</w:t>
            </w:r>
          </w:p>
        </w:tc>
        <w:tc>
          <w:tcPr>
            <w:tcW w:w="1373" w:type="dxa"/>
            <w:vAlign w:val="center"/>
          </w:tcPr>
          <w:p w14:paraId="3B061673">
            <w:pPr>
              <w:pStyle w:val="25"/>
              <w:spacing w:line="500" w:lineRule="exact"/>
              <w:ind w:firstLine="0" w:firstLineChars="0"/>
              <w:jc w:val="center"/>
              <w:rPr>
                <w:rFonts w:cs="宋体"/>
                <w:sz w:val="21"/>
                <w:szCs w:val="21"/>
              </w:rPr>
            </w:pPr>
            <w:r>
              <w:rPr>
                <w:rFonts w:hint="eastAsia" w:cs="宋体"/>
                <w:sz w:val="21"/>
                <w:szCs w:val="21"/>
              </w:rPr>
              <w:t xml:space="preserve"> </w:t>
            </w:r>
          </w:p>
        </w:tc>
        <w:tc>
          <w:tcPr>
            <w:tcW w:w="3351" w:type="dxa"/>
            <w:vAlign w:val="center"/>
          </w:tcPr>
          <w:p w14:paraId="1D913E3C">
            <w:pPr>
              <w:pStyle w:val="25"/>
              <w:spacing w:line="500" w:lineRule="exact"/>
              <w:ind w:firstLine="0" w:firstLineChars="0"/>
              <w:jc w:val="center"/>
              <w:rPr>
                <w:rFonts w:cs="宋体"/>
                <w:sz w:val="21"/>
                <w:szCs w:val="21"/>
              </w:rPr>
            </w:pPr>
            <w:r>
              <w:rPr>
                <w:rFonts w:hint="eastAsia" w:cs="宋体"/>
                <w:sz w:val="21"/>
                <w:szCs w:val="21"/>
              </w:rPr>
              <w:t>洒水车≥1辆、电动小型多功能清洗车（具有高压冲洗功能）≥2辆</w:t>
            </w:r>
          </w:p>
        </w:tc>
        <w:tc>
          <w:tcPr>
            <w:tcW w:w="1406" w:type="dxa"/>
            <w:vMerge w:val="continue"/>
            <w:vAlign w:val="center"/>
          </w:tcPr>
          <w:p w14:paraId="6A6A6EB2">
            <w:pPr>
              <w:pStyle w:val="25"/>
              <w:spacing w:line="500" w:lineRule="exact"/>
              <w:ind w:firstLine="0" w:firstLineChars="0"/>
              <w:jc w:val="center"/>
              <w:rPr>
                <w:rFonts w:cs="宋体"/>
                <w:sz w:val="21"/>
                <w:szCs w:val="21"/>
              </w:rPr>
            </w:pPr>
          </w:p>
        </w:tc>
      </w:tr>
      <w:tr w14:paraId="318C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6AC8FEE7">
            <w:pPr>
              <w:pStyle w:val="25"/>
              <w:spacing w:line="500" w:lineRule="exact"/>
              <w:ind w:firstLine="0" w:firstLineChars="0"/>
              <w:jc w:val="center"/>
              <w:rPr>
                <w:rFonts w:hint="eastAsia" w:eastAsia="宋体" w:cs="宋体"/>
                <w:sz w:val="21"/>
                <w:szCs w:val="21"/>
                <w:lang w:eastAsia="zh-CN"/>
              </w:rPr>
            </w:pPr>
            <w:r>
              <w:rPr>
                <w:rFonts w:hint="eastAsia" w:cs="宋体"/>
                <w:sz w:val="21"/>
                <w:szCs w:val="21"/>
                <w:lang w:val="en-US" w:eastAsia="zh-CN"/>
              </w:rPr>
              <w:t>4</w:t>
            </w:r>
          </w:p>
        </w:tc>
        <w:tc>
          <w:tcPr>
            <w:tcW w:w="2100" w:type="dxa"/>
            <w:vAlign w:val="center"/>
          </w:tcPr>
          <w:p w14:paraId="2B8DEB49">
            <w:pPr>
              <w:pStyle w:val="25"/>
              <w:spacing w:line="500" w:lineRule="exact"/>
              <w:ind w:firstLine="0" w:firstLineChars="0"/>
              <w:jc w:val="center"/>
              <w:rPr>
                <w:rFonts w:cs="宋体"/>
                <w:sz w:val="21"/>
                <w:szCs w:val="21"/>
              </w:rPr>
            </w:pPr>
            <w:r>
              <w:rPr>
                <w:rFonts w:hint="eastAsia" w:cs="宋体"/>
                <w:sz w:val="21"/>
                <w:szCs w:val="21"/>
              </w:rPr>
              <w:t>音乐收集车</w:t>
            </w:r>
            <w:r>
              <w:rPr>
                <w:rFonts w:hint="eastAsia" w:ascii="宋体" w:hAnsi="宋体" w:eastAsia="宋体" w:cs="宋体"/>
                <w:sz w:val="21"/>
                <w:szCs w:val="21"/>
              </w:rPr>
              <w:t>（果壳箱收集车）</w:t>
            </w:r>
          </w:p>
        </w:tc>
        <w:tc>
          <w:tcPr>
            <w:tcW w:w="1373" w:type="dxa"/>
            <w:vAlign w:val="center"/>
          </w:tcPr>
          <w:p w14:paraId="31FED86E">
            <w:pPr>
              <w:pStyle w:val="25"/>
              <w:spacing w:line="500" w:lineRule="exact"/>
              <w:ind w:firstLine="0" w:firstLineChars="0"/>
              <w:jc w:val="center"/>
              <w:rPr>
                <w:rFonts w:cs="宋体"/>
                <w:sz w:val="21"/>
                <w:szCs w:val="21"/>
              </w:rPr>
            </w:pPr>
            <w:r>
              <w:rPr>
                <w:rFonts w:hint="eastAsia" w:cs="宋体"/>
                <w:sz w:val="21"/>
                <w:szCs w:val="21"/>
              </w:rPr>
              <w:t xml:space="preserve"> </w:t>
            </w:r>
            <w:r>
              <w:rPr>
                <w:rFonts w:hint="eastAsia" w:ascii="宋体" w:hAnsi="宋体" w:eastAsia="宋体" w:cs="宋体"/>
                <w:b w:val="0"/>
                <w:bCs w:val="0"/>
                <w:color w:val="auto"/>
                <w:sz w:val="21"/>
                <w:szCs w:val="21"/>
                <w:lang w:eastAsia="zh-CN"/>
              </w:rPr>
              <w:t>轻型</w:t>
            </w:r>
          </w:p>
        </w:tc>
        <w:tc>
          <w:tcPr>
            <w:tcW w:w="3351" w:type="dxa"/>
            <w:vAlign w:val="center"/>
          </w:tcPr>
          <w:p w14:paraId="1B790DC2">
            <w:pPr>
              <w:pStyle w:val="25"/>
              <w:spacing w:line="500" w:lineRule="exact"/>
              <w:ind w:firstLine="0" w:firstLineChars="0"/>
              <w:jc w:val="center"/>
              <w:rPr>
                <w:rFonts w:cs="宋体"/>
                <w:sz w:val="21"/>
                <w:szCs w:val="21"/>
              </w:rPr>
            </w:pPr>
            <w:r>
              <w:rPr>
                <w:rFonts w:hint="eastAsia" w:cs="宋体"/>
                <w:sz w:val="21"/>
                <w:szCs w:val="21"/>
              </w:rPr>
              <w:t>≥2辆</w:t>
            </w:r>
          </w:p>
        </w:tc>
        <w:tc>
          <w:tcPr>
            <w:tcW w:w="1406" w:type="dxa"/>
            <w:vMerge w:val="continue"/>
            <w:vAlign w:val="center"/>
          </w:tcPr>
          <w:p w14:paraId="4CE05251">
            <w:pPr>
              <w:pStyle w:val="25"/>
              <w:spacing w:line="500" w:lineRule="exact"/>
              <w:ind w:firstLine="0" w:firstLineChars="0"/>
              <w:jc w:val="center"/>
              <w:rPr>
                <w:rFonts w:cs="宋体"/>
                <w:sz w:val="21"/>
                <w:szCs w:val="21"/>
              </w:rPr>
            </w:pPr>
          </w:p>
        </w:tc>
      </w:tr>
      <w:tr w14:paraId="2D6A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45E58032">
            <w:pPr>
              <w:pStyle w:val="25"/>
              <w:spacing w:line="500" w:lineRule="exact"/>
              <w:ind w:firstLine="0" w:firstLineChars="0"/>
              <w:jc w:val="center"/>
              <w:rPr>
                <w:rFonts w:hint="eastAsia" w:eastAsia="宋体" w:cs="宋体"/>
                <w:sz w:val="21"/>
                <w:szCs w:val="21"/>
                <w:lang w:eastAsia="zh-CN"/>
              </w:rPr>
            </w:pPr>
            <w:r>
              <w:rPr>
                <w:rFonts w:hint="eastAsia" w:cs="宋体"/>
                <w:sz w:val="21"/>
                <w:szCs w:val="21"/>
                <w:lang w:val="en-US" w:eastAsia="zh-CN"/>
              </w:rPr>
              <w:t>5</w:t>
            </w:r>
          </w:p>
        </w:tc>
        <w:tc>
          <w:tcPr>
            <w:tcW w:w="2100" w:type="dxa"/>
            <w:vAlign w:val="center"/>
          </w:tcPr>
          <w:p w14:paraId="2F8C3774">
            <w:pPr>
              <w:pStyle w:val="25"/>
              <w:spacing w:line="500" w:lineRule="exact"/>
              <w:ind w:firstLine="420"/>
              <w:jc w:val="left"/>
              <w:rPr>
                <w:rFonts w:cs="宋体"/>
                <w:sz w:val="21"/>
                <w:szCs w:val="21"/>
              </w:rPr>
            </w:pPr>
            <w:r>
              <w:rPr>
                <w:rFonts w:hint="eastAsia" w:cs="宋体"/>
                <w:sz w:val="21"/>
                <w:szCs w:val="21"/>
              </w:rPr>
              <w:t>吸粪车</w:t>
            </w:r>
          </w:p>
        </w:tc>
        <w:tc>
          <w:tcPr>
            <w:tcW w:w="1373" w:type="dxa"/>
            <w:vAlign w:val="center"/>
          </w:tcPr>
          <w:p w14:paraId="402AFAC7">
            <w:pPr>
              <w:pStyle w:val="25"/>
              <w:spacing w:line="500" w:lineRule="exact"/>
              <w:ind w:firstLine="0" w:firstLineChars="0"/>
              <w:jc w:val="center"/>
              <w:rPr>
                <w:rFonts w:cs="宋体"/>
                <w:sz w:val="21"/>
                <w:szCs w:val="21"/>
              </w:rPr>
            </w:pPr>
            <w:r>
              <w:rPr>
                <w:rFonts w:hint="eastAsia" w:cs="宋体"/>
                <w:sz w:val="21"/>
                <w:szCs w:val="21"/>
              </w:rPr>
              <w:t xml:space="preserve"> </w:t>
            </w:r>
            <w:r>
              <w:rPr>
                <w:rFonts w:hint="eastAsia" w:ascii="宋体" w:hAnsi="宋体" w:eastAsia="宋体" w:cs="宋体"/>
                <w:b w:val="0"/>
                <w:bCs w:val="0"/>
                <w:color w:val="auto"/>
                <w:sz w:val="21"/>
                <w:szCs w:val="21"/>
                <w:vertAlign w:val="baseline"/>
                <w:lang w:val="en-US" w:eastAsia="zh-CN"/>
              </w:rPr>
              <w:t>中型</w:t>
            </w:r>
          </w:p>
        </w:tc>
        <w:tc>
          <w:tcPr>
            <w:tcW w:w="3351" w:type="dxa"/>
            <w:vAlign w:val="center"/>
          </w:tcPr>
          <w:p w14:paraId="7C93778A">
            <w:pPr>
              <w:pStyle w:val="25"/>
              <w:spacing w:line="500" w:lineRule="exact"/>
              <w:ind w:firstLine="0" w:firstLineChars="0"/>
              <w:jc w:val="center"/>
              <w:rPr>
                <w:rFonts w:cs="宋体"/>
                <w:sz w:val="21"/>
                <w:szCs w:val="21"/>
              </w:rPr>
            </w:pPr>
            <w:r>
              <w:rPr>
                <w:rFonts w:hint="eastAsia" w:cs="宋体"/>
                <w:sz w:val="21"/>
                <w:szCs w:val="21"/>
              </w:rPr>
              <w:t>≥1辆</w:t>
            </w:r>
          </w:p>
        </w:tc>
        <w:tc>
          <w:tcPr>
            <w:tcW w:w="1406" w:type="dxa"/>
            <w:vMerge w:val="continue"/>
            <w:vAlign w:val="center"/>
          </w:tcPr>
          <w:p w14:paraId="3CD90F22">
            <w:pPr>
              <w:pStyle w:val="25"/>
              <w:spacing w:line="500" w:lineRule="exact"/>
              <w:ind w:firstLine="0" w:firstLineChars="0"/>
              <w:jc w:val="center"/>
              <w:rPr>
                <w:rFonts w:cs="宋体"/>
                <w:sz w:val="21"/>
                <w:szCs w:val="21"/>
              </w:rPr>
            </w:pPr>
          </w:p>
        </w:tc>
      </w:tr>
      <w:tr w14:paraId="3E87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301B736A">
            <w:pPr>
              <w:pStyle w:val="25"/>
              <w:spacing w:line="500" w:lineRule="exact"/>
              <w:ind w:firstLine="0" w:firstLineChars="0"/>
              <w:jc w:val="center"/>
              <w:rPr>
                <w:rFonts w:hint="eastAsia" w:eastAsia="宋体" w:cs="宋体"/>
                <w:sz w:val="21"/>
                <w:szCs w:val="21"/>
                <w:lang w:eastAsia="zh-CN"/>
              </w:rPr>
            </w:pPr>
            <w:r>
              <w:rPr>
                <w:rFonts w:hint="eastAsia" w:cs="宋体"/>
                <w:sz w:val="21"/>
                <w:szCs w:val="21"/>
                <w:lang w:val="en-US" w:eastAsia="zh-CN"/>
              </w:rPr>
              <w:t>6</w:t>
            </w:r>
          </w:p>
        </w:tc>
        <w:tc>
          <w:tcPr>
            <w:tcW w:w="2100" w:type="dxa"/>
            <w:vAlign w:val="center"/>
          </w:tcPr>
          <w:p w14:paraId="12E2C895">
            <w:pPr>
              <w:pStyle w:val="25"/>
              <w:spacing w:line="500" w:lineRule="exact"/>
              <w:ind w:firstLine="0" w:firstLineChars="0"/>
              <w:jc w:val="left"/>
              <w:rPr>
                <w:rFonts w:cs="宋体"/>
                <w:sz w:val="21"/>
                <w:szCs w:val="21"/>
              </w:rPr>
            </w:pPr>
            <w:r>
              <w:rPr>
                <w:rFonts w:hint="eastAsia" w:cs="宋体"/>
                <w:sz w:val="21"/>
                <w:szCs w:val="21"/>
              </w:rPr>
              <w:t>垃圾收集车（电动）</w:t>
            </w:r>
          </w:p>
        </w:tc>
        <w:tc>
          <w:tcPr>
            <w:tcW w:w="1373" w:type="dxa"/>
            <w:vAlign w:val="center"/>
          </w:tcPr>
          <w:p w14:paraId="058983A1">
            <w:pPr>
              <w:pStyle w:val="25"/>
              <w:spacing w:line="500" w:lineRule="exact"/>
              <w:ind w:firstLine="0" w:firstLineChars="0"/>
              <w:jc w:val="center"/>
              <w:rPr>
                <w:rFonts w:cs="宋体"/>
                <w:sz w:val="21"/>
                <w:szCs w:val="21"/>
              </w:rPr>
            </w:pPr>
            <w:r>
              <w:rPr>
                <w:rFonts w:hint="eastAsia" w:cs="宋体"/>
                <w:sz w:val="21"/>
                <w:szCs w:val="21"/>
              </w:rPr>
              <w:t xml:space="preserve"> </w:t>
            </w:r>
          </w:p>
        </w:tc>
        <w:tc>
          <w:tcPr>
            <w:tcW w:w="3351" w:type="dxa"/>
            <w:vAlign w:val="center"/>
          </w:tcPr>
          <w:p w14:paraId="117400E7">
            <w:pPr>
              <w:pStyle w:val="25"/>
              <w:spacing w:line="500" w:lineRule="exact"/>
              <w:ind w:firstLine="0" w:firstLineChars="0"/>
              <w:jc w:val="center"/>
              <w:rPr>
                <w:rFonts w:cs="宋体"/>
                <w:sz w:val="21"/>
                <w:szCs w:val="21"/>
              </w:rPr>
            </w:pPr>
            <w:r>
              <w:rPr>
                <w:rFonts w:hint="eastAsia" w:cs="宋体"/>
                <w:sz w:val="21"/>
                <w:szCs w:val="21"/>
              </w:rPr>
              <w:t>≥3辆</w:t>
            </w:r>
          </w:p>
        </w:tc>
        <w:tc>
          <w:tcPr>
            <w:tcW w:w="1406" w:type="dxa"/>
            <w:vMerge w:val="continue"/>
            <w:vAlign w:val="center"/>
          </w:tcPr>
          <w:p w14:paraId="6AA30E4B">
            <w:pPr>
              <w:pStyle w:val="25"/>
              <w:spacing w:line="500" w:lineRule="exact"/>
              <w:ind w:firstLine="0" w:firstLineChars="0"/>
              <w:jc w:val="center"/>
              <w:rPr>
                <w:rFonts w:cs="宋体"/>
                <w:sz w:val="21"/>
                <w:szCs w:val="21"/>
              </w:rPr>
            </w:pPr>
          </w:p>
        </w:tc>
      </w:tr>
      <w:tr w14:paraId="3040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061BA012">
            <w:pPr>
              <w:pStyle w:val="25"/>
              <w:spacing w:line="500" w:lineRule="exact"/>
              <w:ind w:firstLine="0" w:firstLineChars="0"/>
              <w:jc w:val="center"/>
              <w:rPr>
                <w:rFonts w:hint="eastAsia" w:eastAsia="宋体" w:cs="宋体"/>
                <w:sz w:val="21"/>
                <w:szCs w:val="21"/>
                <w:lang w:eastAsia="zh-CN"/>
              </w:rPr>
            </w:pPr>
            <w:r>
              <w:rPr>
                <w:rFonts w:hint="eastAsia" w:cs="宋体"/>
                <w:sz w:val="21"/>
                <w:szCs w:val="21"/>
                <w:lang w:val="en-US" w:eastAsia="zh-CN"/>
              </w:rPr>
              <w:t>7</w:t>
            </w:r>
          </w:p>
        </w:tc>
        <w:tc>
          <w:tcPr>
            <w:tcW w:w="2100" w:type="dxa"/>
            <w:vAlign w:val="center"/>
          </w:tcPr>
          <w:p w14:paraId="4A19EBEB">
            <w:pPr>
              <w:pStyle w:val="25"/>
              <w:spacing w:line="500" w:lineRule="exact"/>
              <w:ind w:firstLine="0" w:firstLineChars="0"/>
              <w:jc w:val="left"/>
              <w:rPr>
                <w:rFonts w:cs="宋体"/>
                <w:sz w:val="21"/>
                <w:szCs w:val="21"/>
              </w:rPr>
            </w:pPr>
            <w:r>
              <w:rPr>
                <w:rFonts w:hint="eastAsia" w:cs="宋体"/>
                <w:sz w:val="21"/>
                <w:szCs w:val="21"/>
              </w:rPr>
              <w:t>三轮环卫保洁车（电动）</w:t>
            </w:r>
          </w:p>
        </w:tc>
        <w:tc>
          <w:tcPr>
            <w:tcW w:w="1373" w:type="dxa"/>
            <w:vAlign w:val="center"/>
          </w:tcPr>
          <w:p w14:paraId="5AF0CEF4">
            <w:pPr>
              <w:pStyle w:val="25"/>
              <w:spacing w:line="500" w:lineRule="exact"/>
              <w:ind w:firstLine="0" w:firstLineChars="0"/>
              <w:jc w:val="center"/>
              <w:rPr>
                <w:rFonts w:cs="宋体"/>
                <w:sz w:val="21"/>
                <w:szCs w:val="21"/>
              </w:rPr>
            </w:pPr>
          </w:p>
        </w:tc>
        <w:tc>
          <w:tcPr>
            <w:tcW w:w="3351" w:type="dxa"/>
            <w:vAlign w:val="center"/>
          </w:tcPr>
          <w:p w14:paraId="2629AFA7">
            <w:pPr>
              <w:pStyle w:val="25"/>
              <w:spacing w:line="500" w:lineRule="exact"/>
              <w:ind w:firstLine="0" w:firstLineChars="0"/>
              <w:jc w:val="center"/>
              <w:rPr>
                <w:rFonts w:cs="宋体"/>
                <w:sz w:val="21"/>
                <w:szCs w:val="21"/>
              </w:rPr>
            </w:pPr>
            <w:r>
              <w:rPr>
                <w:rFonts w:hint="eastAsia" w:cs="宋体"/>
                <w:sz w:val="21"/>
                <w:szCs w:val="21"/>
              </w:rPr>
              <w:t>≥6辆</w:t>
            </w:r>
          </w:p>
        </w:tc>
        <w:tc>
          <w:tcPr>
            <w:tcW w:w="1406" w:type="dxa"/>
            <w:vAlign w:val="center"/>
          </w:tcPr>
          <w:p w14:paraId="234E081B">
            <w:pPr>
              <w:pStyle w:val="25"/>
              <w:spacing w:line="500" w:lineRule="exact"/>
              <w:ind w:firstLine="0" w:firstLineChars="0"/>
              <w:jc w:val="center"/>
              <w:rPr>
                <w:rFonts w:cs="宋体"/>
                <w:sz w:val="21"/>
                <w:szCs w:val="21"/>
              </w:rPr>
            </w:pPr>
          </w:p>
        </w:tc>
      </w:tr>
      <w:tr w14:paraId="5053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5940ED07">
            <w:pPr>
              <w:pStyle w:val="25"/>
              <w:spacing w:line="500" w:lineRule="exact"/>
              <w:ind w:firstLine="0" w:firstLineChars="0"/>
              <w:jc w:val="center"/>
              <w:rPr>
                <w:rFonts w:hint="eastAsia" w:eastAsia="宋体" w:cs="宋体"/>
                <w:sz w:val="21"/>
                <w:szCs w:val="21"/>
                <w:lang w:eastAsia="zh-CN"/>
              </w:rPr>
            </w:pPr>
            <w:r>
              <w:rPr>
                <w:rFonts w:hint="eastAsia" w:cs="宋体"/>
                <w:sz w:val="21"/>
                <w:szCs w:val="21"/>
                <w:lang w:val="en-US" w:eastAsia="zh-CN"/>
              </w:rPr>
              <w:t>8</w:t>
            </w:r>
          </w:p>
        </w:tc>
        <w:tc>
          <w:tcPr>
            <w:tcW w:w="2100" w:type="dxa"/>
            <w:vAlign w:val="center"/>
          </w:tcPr>
          <w:p w14:paraId="716D0FB0">
            <w:pPr>
              <w:jc w:val="left"/>
              <w:rPr>
                <w:rFonts w:ascii="宋体" w:hAnsi="宋体" w:cs="宋体"/>
                <w:szCs w:val="21"/>
              </w:rPr>
            </w:pPr>
            <w:r>
              <w:rPr>
                <w:rFonts w:hint="eastAsia" w:ascii="宋体" w:hAnsi="宋体" w:cs="宋体"/>
                <w:szCs w:val="21"/>
              </w:rPr>
              <w:t>沥青路面热再生修补车</w:t>
            </w:r>
          </w:p>
        </w:tc>
        <w:tc>
          <w:tcPr>
            <w:tcW w:w="1373" w:type="dxa"/>
            <w:vAlign w:val="center"/>
          </w:tcPr>
          <w:p w14:paraId="7F5121A8">
            <w:pPr>
              <w:jc w:val="left"/>
              <w:rPr>
                <w:rFonts w:ascii="宋体" w:hAnsi="宋体" w:cs="宋体"/>
                <w:szCs w:val="21"/>
              </w:rPr>
            </w:pPr>
          </w:p>
        </w:tc>
        <w:tc>
          <w:tcPr>
            <w:tcW w:w="3351" w:type="dxa"/>
            <w:vAlign w:val="center"/>
          </w:tcPr>
          <w:p w14:paraId="4B83BEF4">
            <w:pPr>
              <w:pStyle w:val="25"/>
              <w:spacing w:line="500" w:lineRule="exact"/>
              <w:ind w:firstLine="1260" w:firstLineChars="600"/>
              <w:jc w:val="left"/>
              <w:rPr>
                <w:rFonts w:cs="宋体"/>
                <w:sz w:val="21"/>
                <w:szCs w:val="21"/>
              </w:rPr>
            </w:pPr>
            <w:r>
              <w:rPr>
                <w:rFonts w:hint="eastAsia" w:cs="宋体"/>
                <w:sz w:val="21"/>
                <w:szCs w:val="21"/>
              </w:rPr>
              <w:t>≥1辆</w:t>
            </w:r>
          </w:p>
        </w:tc>
        <w:tc>
          <w:tcPr>
            <w:tcW w:w="1406" w:type="dxa"/>
            <w:vMerge w:val="restart"/>
            <w:vAlign w:val="center"/>
          </w:tcPr>
          <w:p w14:paraId="3DD4379E">
            <w:pPr>
              <w:pStyle w:val="25"/>
              <w:spacing w:line="500" w:lineRule="exact"/>
              <w:ind w:firstLine="0" w:firstLineChars="0"/>
              <w:jc w:val="left"/>
              <w:rPr>
                <w:rFonts w:cs="宋体"/>
                <w:sz w:val="21"/>
                <w:szCs w:val="21"/>
              </w:rPr>
            </w:pPr>
            <w:r>
              <w:rPr>
                <w:rFonts w:hint="eastAsia" w:cs="宋体"/>
                <w:sz w:val="21"/>
                <w:szCs w:val="21"/>
              </w:rPr>
              <w:t>市政养护设备</w:t>
            </w:r>
          </w:p>
        </w:tc>
      </w:tr>
      <w:tr w14:paraId="4D80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36AC176B">
            <w:pPr>
              <w:pStyle w:val="25"/>
              <w:spacing w:line="500" w:lineRule="exact"/>
              <w:ind w:firstLine="0" w:firstLineChars="0"/>
              <w:jc w:val="center"/>
              <w:rPr>
                <w:rFonts w:hint="eastAsia" w:eastAsia="宋体" w:cs="宋体"/>
                <w:sz w:val="21"/>
                <w:szCs w:val="21"/>
                <w:lang w:eastAsia="zh-CN"/>
              </w:rPr>
            </w:pPr>
            <w:r>
              <w:rPr>
                <w:rFonts w:hint="eastAsia" w:cs="宋体"/>
                <w:sz w:val="21"/>
                <w:szCs w:val="21"/>
                <w:lang w:val="en-US" w:eastAsia="zh-CN"/>
              </w:rPr>
              <w:t>9</w:t>
            </w:r>
          </w:p>
        </w:tc>
        <w:tc>
          <w:tcPr>
            <w:tcW w:w="2100" w:type="dxa"/>
            <w:vAlign w:val="center"/>
          </w:tcPr>
          <w:p w14:paraId="2C5413AC">
            <w:pPr>
              <w:pStyle w:val="25"/>
              <w:spacing w:line="500" w:lineRule="exact"/>
              <w:ind w:firstLine="0" w:firstLineChars="0"/>
              <w:jc w:val="left"/>
              <w:rPr>
                <w:rFonts w:cs="宋体"/>
                <w:sz w:val="21"/>
                <w:szCs w:val="21"/>
              </w:rPr>
            </w:pPr>
            <w:r>
              <w:rPr>
                <w:rFonts w:hint="eastAsia" w:cs="宋体"/>
                <w:sz w:val="21"/>
                <w:szCs w:val="21"/>
              </w:rPr>
              <w:t>储料式沥青保温车</w:t>
            </w:r>
          </w:p>
        </w:tc>
        <w:tc>
          <w:tcPr>
            <w:tcW w:w="1373" w:type="dxa"/>
            <w:vAlign w:val="center"/>
          </w:tcPr>
          <w:p w14:paraId="0F6FF9BA">
            <w:pPr>
              <w:pStyle w:val="25"/>
              <w:spacing w:line="500" w:lineRule="exact"/>
              <w:ind w:firstLine="0" w:firstLineChars="0"/>
              <w:jc w:val="center"/>
              <w:rPr>
                <w:rFonts w:cs="宋体"/>
                <w:sz w:val="21"/>
                <w:szCs w:val="21"/>
              </w:rPr>
            </w:pPr>
          </w:p>
        </w:tc>
        <w:tc>
          <w:tcPr>
            <w:tcW w:w="3351" w:type="dxa"/>
            <w:vAlign w:val="center"/>
          </w:tcPr>
          <w:p w14:paraId="49AC3F14">
            <w:pPr>
              <w:pStyle w:val="25"/>
              <w:spacing w:line="500" w:lineRule="exact"/>
              <w:ind w:firstLine="0" w:firstLineChars="0"/>
              <w:jc w:val="center"/>
              <w:rPr>
                <w:rFonts w:cs="宋体"/>
                <w:sz w:val="21"/>
                <w:szCs w:val="21"/>
              </w:rPr>
            </w:pPr>
            <w:r>
              <w:rPr>
                <w:rFonts w:hint="eastAsia" w:cs="宋体"/>
                <w:sz w:val="21"/>
                <w:szCs w:val="21"/>
              </w:rPr>
              <w:t>≥1辆</w:t>
            </w:r>
          </w:p>
        </w:tc>
        <w:tc>
          <w:tcPr>
            <w:tcW w:w="1406" w:type="dxa"/>
            <w:vMerge w:val="continue"/>
            <w:vAlign w:val="center"/>
          </w:tcPr>
          <w:p w14:paraId="4E7C6BB3">
            <w:pPr>
              <w:pStyle w:val="25"/>
              <w:spacing w:line="500" w:lineRule="exact"/>
              <w:ind w:firstLine="0" w:firstLineChars="0"/>
              <w:jc w:val="center"/>
              <w:rPr>
                <w:rFonts w:cs="宋体"/>
                <w:sz w:val="21"/>
                <w:szCs w:val="21"/>
              </w:rPr>
            </w:pPr>
          </w:p>
        </w:tc>
      </w:tr>
      <w:tr w14:paraId="757E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491697A6">
            <w:pPr>
              <w:pStyle w:val="25"/>
              <w:spacing w:line="500" w:lineRule="exact"/>
              <w:ind w:firstLine="0" w:firstLineChars="0"/>
              <w:jc w:val="center"/>
              <w:rPr>
                <w:rFonts w:hint="default" w:eastAsia="宋体" w:cs="宋体"/>
                <w:sz w:val="21"/>
                <w:szCs w:val="21"/>
                <w:lang w:val="en-US" w:eastAsia="zh-CN"/>
              </w:rPr>
            </w:pPr>
            <w:r>
              <w:rPr>
                <w:rFonts w:hint="eastAsia" w:cs="宋体"/>
                <w:sz w:val="21"/>
                <w:szCs w:val="21"/>
                <w:lang w:val="en-US" w:eastAsia="zh-CN"/>
              </w:rPr>
              <w:t>10</w:t>
            </w:r>
          </w:p>
        </w:tc>
        <w:tc>
          <w:tcPr>
            <w:tcW w:w="2100" w:type="dxa"/>
            <w:vAlign w:val="center"/>
          </w:tcPr>
          <w:p w14:paraId="0CBDAB10">
            <w:pPr>
              <w:pStyle w:val="25"/>
              <w:spacing w:line="500" w:lineRule="exact"/>
              <w:ind w:firstLine="0" w:firstLineChars="0"/>
              <w:jc w:val="left"/>
              <w:rPr>
                <w:rFonts w:cs="宋体"/>
                <w:sz w:val="21"/>
                <w:szCs w:val="21"/>
              </w:rPr>
            </w:pPr>
            <w:r>
              <w:rPr>
                <w:rFonts w:hint="eastAsia" w:cs="宋体"/>
                <w:sz w:val="21"/>
                <w:szCs w:val="21"/>
              </w:rPr>
              <w:t>工程抢修车</w:t>
            </w:r>
          </w:p>
        </w:tc>
        <w:tc>
          <w:tcPr>
            <w:tcW w:w="1373" w:type="dxa"/>
            <w:vAlign w:val="center"/>
          </w:tcPr>
          <w:p w14:paraId="3A7FB411">
            <w:pPr>
              <w:pStyle w:val="25"/>
              <w:spacing w:line="500" w:lineRule="exact"/>
              <w:ind w:firstLine="0" w:firstLineChars="0"/>
              <w:jc w:val="center"/>
              <w:rPr>
                <w:rFonts w:cs="宋体"/>
                <w:sz w:val="21"/>
                <w:szCs w:val="21"/>
              </w:rPr>
            </w:pPr>
          </w:p>
        </w:tc>
        <w:tc>
          <w:tcPr>
            <w:tcW w:w="3351" w:type="dxa"/>
            <w:vAlign w:val="center"/>
          </w:tcPr>
          <w:p w14:paraId="68B1C5C7">
            <w:pPr>
              <w:pStyle w:val="25"/>
              <w:spacing w:line="500" w:lineRule="exact"/>
              <w:ind w:firstLine="0" w:firstLineChars="0"/>
              <w:jc w:val="center"/>
              <w:rPr>
                <w:rFonts w:cs="宋体"/>
                <w:sz w:val="21"/>
                <w:szCs w:val="21"/>
              </w:rPr>
            </w:pPr>
            <w:r>
              <w:rPr>
                <w:rFonts w:hint="eastAsia" w:cs="宋体"/>
                <w:sz w:val="21"/>
                <w:szCs w:val="21"/>
              </w:rPr>
              <w:t>≥1辆</w:t>
            </w:r>
          </w:p>
        </w:tc>
        <w:tc>
          <w:tcPr>
            <w:tcW w:w="1406" w:type="dxa"/>
            <w:vMerge w:val="continue"/>
            <w:vAlign w:val="center"/>
          </w:tcPr>
          <w:p w14:paraId="765AE995">
            <w:pPr>
              <w:pStyle w:val="25"/>
              <w:spacing w:line="500" w:lineRule="exact"/>
              <w:ind w:firstLine="0" w:firstLineChars="0"/>
              <w:jc w:val="center"/>
              <w:rPr>
                <w:rFonts w:cs="宋体"/>
                <w:sz w:val="21"/>
                <w:szCs w:val="21"/>
              </w:rPr>
            </w:pPr>
          </w:p>
        </w:tc>
      </w:tr>
      <w:tr w14:paraId="22CF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87" w:type="dxa"/>
            <w:vAlign w:val="center"/>
          </w:tcPr>
          <w:p w14:paraId="41F9BB70">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1</w:t>
            </w:r>
            <w:r>
              <w:rPr>
                <w:rFonts w:hint="eastAsia" w:cs="宋体"/>
                <w:sz w:val="21"/>
                <w:szCs w:val="21"/>
                <w:lang w:val="en-US" w:eastAsia="zh-CN"/>
              </w:rPr>
              <w:t>1</w:t>
            </w:r>
          </w:p>
        </w:tc>
        <w:tc>
          <w:tcPr>
            <w:tcW w:w="2100" w:type="dxa"/>
            <w:vAlign w:val="center"/>
          </w:tcPr>
          <w:p w14:paraId="585299D6">
            <w:pPr>
              <w:pStyle w:val="25"/>
              <w:spacing w:line="500" w:lineRule="exact"/>
              <w:ind w:firstLine="0" w:firstLineChars="0"/>
              <w:jc w:val="left"/>
              <w:rPr>
                <w:rFonts w:cs="宋体"/>
                <w:sz w:val="21"/>
                <w:szCs w:val="21"/>
              </w:rPr>
            </w:pPr>
            <w:r>
              <w:rPr>
                <w:rFonts w:hint="eastAsia" w:cs="宋体"/>
                <w:sz w:val="21"/>
                <w:szCs w:val="21"/>
              </w:rPr>
              <w:t>雨污水管道专用高压冲洗设备</w:t>
            </w:r>
          </w:p>
        </w:tc>
        <w:tc>
          <w:tcPr>
            <w:tcW w:w="1373" w:type="dxa"/>
            <w:vAlign w:val="center"/>
          </w:tcPr>
          <w:p w14:paraId="2D513725">
            <w:pPr>
              <w:pStyle w:val="25"/>
              <w:spacing w:line="500" w:lineRule="exact"/>
              <w:ind w:firstLine="0" w:firstLineChars="0"/>
              <w:jc w:val="center"/>
              <w:rPr>
                <w:rFonts w:cs="宋体"/>
                <w:sz w:val="21"/>
                <w:szCs w:val="21"/>
              </w:rPr>
            </w:pPr>
          </w:p>
        </w:tc>
        <w:tc>
          <w:tcPr>
            <w:tcW w:w="3351" w:type="dxa"/>
            <w:vAlign w:val="center"/>
          </w:tcPr>
          <w:p w14:paraId="3CEBAD26">
            <w:pPr>
              <w:pStyle w:val="25"/>
              <w:spacing w:line="500" w:lineRule="exact"/>
              <w:ind w:firstLine="0" w:firstLineChars="0"/>
              <w:jc w:val="center"/>
              <w:rPr>
                <w:rFonts w:cs="宋体"/>
                <w:sz w:val="21"/>
                <w:szCs w:val="21"/>
              </w:rPr>
            </w:pPr>
            <w:r>
              <w:rPr>
                <w:rFonts w:hint="eastAsia" w:cs="宋体"/>
                <w:sz w:val="21"/>
                <w:szCs w:val="21"/>
              </w:rPr>
              <w:t>≥1台</w:t>
            </w:r>
          </w:p>
        </w:tc>
        <w:tc>
          <w:tcPr>
            <w:tcW w:w="1406" w:type="dxa"/>
            <w:vMerge w:val="continue"/>
            <w:vAlign w:val="center"/>
          </w:tcPr>
          <w:p w14:paraId="25CD87FA">
            <w:pPr>
              <w:pStyle w:val="25"/>
              <w:spacing w:line="500" w:lineRule="exact"/>
              <w:ind w:firstLine="0" w:firstLineChars="0"/>
              <w:jc w:val="center"/>
              <w:rPr>
                <w:rFonts w:cs="宋体"/>
                <w:sz w:val="21"/>
                <w:szCs w:val="21"/>
              </w:rPr>
            </w:pPr>
          </w:p>
        </w:tc>
      </w:tr>
      <w:tr w14:paraId="183E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2C353B76">
            <w:pPr>
              <w:pStyle w:val="25"/>
              <w:spacing w:line="500" w:lineRule="exact"/>
              <w:ind w:firstLine="0" w:firstLineChars="0"/>
              <w:jc w:val="center"/>
              <w:rPr>
                <w:rFonts w:cs="宋体"/>
                <w:sz w:val="21"/>
                <w:szCs w:val="21"/>
              </w:rPr>
            </w:pPr>
            <w:r>
              <w:rPr>
                <w:rFonts w:hint="eastAsia" w:cs="宋体"/>
                <w:sz w:val="21"/>
                <w:szCs w:val="21"/>
              </w:rPr>
              <w:t>1</w:t>
            </w:r>
            <w:r>
              <w:rPr>
                <w:rFonts w:hint="eastAsia" w:cs="宋体"/>
                <w:sz w:val="21"/>
                <w:szCs w:val="21"/>
                <w:lang w:val="en-US" w:eastAsia="zh-CN"/>
              </w:rPr>
              <w:t>2</w:t>
            </w:r>
          </w:p>
        </w:tc>
        <w:tc>
          <w:tcPr>
            <w:tcW w:w="2100" w:type="dxa"/>
            <w:vAlign w:val="center"/>
          </w:tcPr>
          <w:p w14:paraId="3D0FDE71">
            <w:pPr>
              <w:pStyle w:val="25"/>
              <w:spacing w:line="500" w:lineRule="exact"/>
              <w:ind w:firstLine="0" w:firstLineChars="0"/>
              <w:jc w:val="left"/>
              <w:rPr>
                <w:rFonts w:cs="宋体"/>
                <w:sz w:val="21"/>
                <w:szCs w:val="21"/>
              </w:rPr>
            </w:pPr>
            <w:r>
              <w:rPr>
                <w:rFonts w:hint="eastAsia" w:cs="宋体"/>
                <w:sz w:val="21"/>
                <w:szCs w:val="21"/>
              </w:rPr>
              <w:t>管道CCTV摄像检测设备</w:t>
            </w:r>
          </w:p>
        </w:tc>
        <w:tc>
          <w:tcPr>
            <w:tcW w:w="1373" w:type="dxa"/>
            <w:vAlign w:val="center"/>
          </w:tcPr>
          <w:p w14:paraId="3B74CA49">
            <w:pPr>
              <w:pStyle w:val="25"/>
              <w:spacing w:line="500" w:lineRule="exact"/>
              <w:ind w:firstLine="0" w:firstLineChars="0"/>
              <w:jc w:val="center"/>
              <w:rPr>
                <w:rFonts w:cs="宋体"/>
                <w:sz w:val="21"/>
                <w:szCs w:val="21"/>
              </w:rPr>
            </w:pPr>
          </w:p>
        </w:tc>
        <w:tc>
          <w:tcPr>
            <w:tcW w:w="3351" w:type="dxa"/>
            <w:vAlign w:val="center"/>
          </w:tcPr>
          <w:p w14:paraId="182A6D0E">
            <w:pPr>
              <w:pStyle w:val="25"/>
              <w:spacing w:line="500" w:lineRule="exact"/>
              <w:ind w:firstLine="0" w:firstLineChars="0"/>
              <w:jc w:val="center"/>
              <w:rPr>
                <w:rFonts w:cs="宋体"/>
                <w:sz w:val="21"/>
                <w:szCs w:val="21"/>
              </w:rPr>
            </w:pPr>
            <w:r>
              <w:rPr>
                <w:rFonts w:hint="eastAsia" w:cs="宋体"/>
                <w:sz w:val="21"/>
                <w:szCs w:val="21"/>
              </w:rPr>
              <w:t>≥2套</w:t>
            </w:r>
          </w:p>
        </w:tc>
        <w:tc>
          <w:tcPr>
            <w:tcW w:w="1406" w:type="dxa"/>
            <w:vMerge w:val="continue"/>
            <w:vAlign w:val="center"/>
          </w:tcPr>
          <w:p w14:paraId="3A643F76">
            <w:pPr>
              <w:pStyle w:val="25"/>
              <w:spacing w:line="500" w:lineRule="exact"/>
              <w:ind w:firstLine="0" w:firstLineChars="0"/>
              <w:jc w:val="center"/>
              <w:rPr>
                <w:rFonts w:cs="宋体"/>
                <w:sz w:val="21"/>
                <w:szCs w:val="21"/>
              </w:rPr>
            </w:pPr>
          </w:p>
        </w:tc>
      </w:tr>
      <w:tr w14:paraId="0AC9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0E971EFA">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1</w:t>
            </w:r>
            <w:r>
              <w:rPr>
                <w:rFonts w:hint="eastAsia" w:cs="宋体"/>
                <w:sz w:val="21"/>
                <w:szCs w:val="21"/>
                <w:lang w:val="en-US" w:eastAsia="zh-CN"/>
              </w:rPr>
              <w:t>3</w:t>
            </w:r>
          </w:p>
        </w:tc>
        <w:tc>
          <w:tcPr>
            <w:tcW w:w="2100" w:type="dxa"/>
            <w:vAlign w:val="center"/>
          </w:tcPr>
          <w:p w14:paraId="4407C7DC">
            <w:pPr>
              <w:pStyle w:val="25"/>
              <w:spacing w:line="500" w:lineRule="exact"/>
              <w:ind w:firstLine="0" w:firstLineChars="0"/>
              <w:jc w:val="left"/>
              <w:rPr>
                <w:rFonts w:cs="宋体"/>
                <w:sz w:val="21"/>
                <w:szCs w:val="21"/>
              </w:rPr>
            </w:pPr>
            <w:r>
              <w:rPr>
                <w:rFonts w:hint="eastAsia" w:cs="宋体"/>
                <w:sz w:val="21"/>
                <w:szCs w:val="21"/>
              </w:rPr>
              <w:t>气体检测仪</w:t>
            </w:r>
          </w:p>
        </w:tc>
        <w:tc>
          <w:tcPr>
            <w:tcW w:w="1373" w:type="dxa"/>
            <w:vAlign w:val="center"/>
          </w:tcPr>
          <w:p w14:paraId="35E6C4C2">
            <w:pPr>
              <w:pStyle w:val="25"/>
              <w:spacing w:line="500" w:lineRule="exact"/>
              <w:ind w:firstLine="0" w:firstLineChars="0"/>
              <w:jc w:val="center"/>
              <w:rPr>
                <w:rFonts w:cs="宋体"/>
                <w:sz w:val="21"/>
                <w:szCs w:val="21"/>
              </w:rPr>
            </w:pPr>
          </w:p>
        </w:tc>
        <w:tc>
          <w:tcPr>
            <w:tcW w:w="3351" w:type="dxa"/>
            <w:vAlign w:val="center"/>
          </w:tcPr>
          <w:p w14:paraId="0CA2E39E">
            <w:pPr>
              <w:pStyle w:val="25"/>
              <w:spacing w:line="500" w:lineRule="exact"/>
              <w:ind w:firstLine="0" w:firstLineChars="0"/>
              <w:jc w:val="center"/>
              <w:rPr>
                <w:rFonts w:cs="宋体"/>
                <w:sz w:val="21"/>
                <w:szCs w:val="21"/>
              </w:rPr>
            </w:pPr>
            <w:r>
              <w:rPr>
                <w:rFonts w:hint="eastAsia" w:cs="宋体"/>
                <w:sz w:val="21"/>
                <w:szCs w:val="21"/>
              </w:rPr>
              <w:t>≥3套</w:t>
            </w:r>
          </w:p>
        </w:tc>
        <w:tc>
          <w:tcPr>
            <w:tcW w:w="1406" w:type="dxa"/>
            <w:vMerge w:val="continue"/>
            <w:vAlign w:val="center"/>
          </w:tcPr>
          <w:p w14:paraId="5E721426">
            <w:pPr>
              <w:pStyle w:val="25"/>
              <w:spacing w:line="500" w:lineRule="exact"/>
              <w:ind w:firstLine="0" w:firstLineChars="0"/>
              <w:jc w:val="center"/>
              <w:rPr>
                <w:rFonts w:cs="宋体"/>
                <w:sz w:val="21"/>
                <w:szCs w:val="21"/>
              </w:rPr>
            </w:pPr>
          </w:p>
        </w:tc>
      </w:tr>
      <w:tr w14:paraId="2E96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53400C6E">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1</w:t>
            </w:r>
            <w:r>
              <w:rPr>
                <w:rFonts w:hint="eastAsia" w:cs="宋体"/>
                <w:sz w:val="21"/>
                <w:szCs w:val="21"/>
                <w:lang w:val="en-US" w:eastAsia="zh-CN"/>
              </w:rPr>
              <w:t>4</w:t>
            </w:r>
          </w:p>
        </w:tc>
        <w:tc>
          <w:tcPr>
            <w:tcW w:w="2100" w:type="dxa"/>
            <w:vAlign w:val="center"/>
          </w:tcPr>
          <w:p w14:paraId="72D6F3E8">
            <w:pPr>
              <w:pStyle w:val="25"/>
              <w:spacing w:line="500" w:lineRule="exact"/>
              <w:ind w:firstLine="0" w:firstLineChars="0"/>
              <w:jc w:val="left"/>
              <w:rPr>
                <w:rFonts w:cs="宋体"/>
                <w:sz w:val="21"/>
                <w:szCs w:val="21"/>
              </w:rPr>
            </w:pPr>
            <w:r>
              <w:rPr>
                <w:rFonts w:hint="eastAsia" w:cs="宋体"/>
                <w:sz w:val="21"/>
                <w:szCs w:val="21"/>
              </w:rPr>
              <w:t>发电机</w:t>
            </w:r>
          </w:p>
        </w:tc>
        <w:tc>
          <w:tcPr>
            <w:tcW w:w="1373" w:type="dxa"/>
            <w:vAlign w:val="center"/>
          </w:tcPr>
          <w:p w14:paraId="6493BFD2">
            <w:pPr>
              <w:pStyle w:val="25"/>
              <w:spacing w:line="500" w:lineRule="exact"/>
              <w:ind w:firstLine="0" w:firstLineChars="0"/>
              <w:jc w:val="center"/>
              <w:rPr>
                <w:rFonts w:cs="宋体"/>
                <w:sz w:val="21"/>
                <w:szCs w:val="21"/>
              </w:rPr>
            </w:pPr>
          </w:p>
        </w:tc>
        <w:tc>
          <w:tcPr>
            <w:tcW w:w="3351" w:type="dxa"/>
            <w:vAlign w:val="center"/>
          </w:tcPr>
          <w:p w14:paraId="75B6FFB0">
            <w:pPr>
              <w:pStyle w:val="25"/>
              <w:spacing w:line="500" w:lineRule="exact"/>
              <w:ind w:firstLine="0" w:firstLineChars="0"/>
              <w:jc w:val="center"/>
              <w:rPr>
                <w:rFonts w:cs="宋体"/>
                <w:sz w:val="21"/>
                <w:szCs w:val="21"/>
              </w:rPr>
            </w:pPr>
            <w:r>
              <w:rPr>
                <w:rFonts w:hint="eastAsia" w:cs="宋体"/>
                <w:sz w:val="21"/>
                <w:szCs w:val="21"/>
              </w:rPr>
              <w:t>≥3台</w:t>
            </w:r>
          </w:p>
        </w:tc>
        <w:tc>
          <w:tcPr>
            <w:tcW w:w="1406" w:type="dxa"/>
            <w:vMerge w:val="continue"/>
            <w:vAlign w:val="center"/>
          </w:tcPr>
          <w:p w14:paraId="2A81506C">
            <w:pPr>
              <w:pStyle w:val="25"/>
              <w:spacing w:line="500" w:lineRule="exact"/>
              <w:ind w:firstLine="0" w:firstLineChars="0"/>
              <w:jc w:val="center"/>
              <w:rPr>
                <w:rFonts w:cs="宋体"/>
                <w:sz w:val="21"/>
                <w:szCs w:val="21"/>
              </w:rPr>
            </w:pPr>
          </w:p>
        </w:tc>
      </w:tr>
      <w:tr w14:paraId="1BA7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7890954A">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1</w:t>
            </w:r>
            <w:r>
              <w:rPr>
                <w:rFonts w:hint="eastAsia" w:cs="宋体"/>
                <w:sz w:val="21"/>
                <w:szCs w:val="21"/>
                <w:lang w:val="en-US" w:eastAsia="zh-CN"/>
              </w:rPr>
              <w:t>5</w:t>
            </w:r>
          </w:p>
        </w:tc>
        <w:tc>
          <w:tcPr>
            <w:tcW w:w="2100" w:type="dxa"/>
            <w:vAlign w:val="center"/>
          </w:tcPr>
          <w:p w14:paraId="064A4386">
            <w:pPr>
              <w:pStyle w:val="25"/>
              <w:spacing w:line="500" w:lineRule="exact"/>
              <w:ind w:firstLine="0" w:firstLineChars="0"/>
              <w:jc w:val="left"/>
              <w:rPr>
                <w:rFonts w:cs="宋体"/>
                <w:sz w:val="21"/>
                <w:szCs w:val="21"/>
              </w:rPr>
            </w:pPr>
            <w:r>
              <w:rPr>
                <w:rFonts w:hint="eastAsia" w:cs="宋体"/>
                <w:sz w:val="21"/>
                <w:szCs w:val="21"/>
              </w:rPr>
              <w:t>抽水泵</w:t>
            </w:r>
          </w:p>
        </w:tc>
        <w:tc>
          <w:tcPr>
            <w:tcW w:w="1373" w:type="dxa"/>
            <w:vAlign w:val="center"/>
          </w:tcPr>
          <w:p w14:paraId="0C22F388">
            <w:pPr>
              <w:pStyle w:val="25"/>
              <w:spacing w:line="500" w:lineRule="exact"/>
              <w:ind w:firstLine="0" w:firstLineChars="0"/>
              <w:jc w:val="center"/>
              <w:rPr>
                <w:rFonts w:cs="宋体"/>
                <w:sz w:val="21"/>
                <w:szCs w:val="21"/>
              </w:rPr>
            </w:pPr>
          </w:p>
        </w:tc>
        <w:tc>
          <w:tcPr>
            <w:tcW w:w="3351" w:type="dxa"/>
            <w:vAlign w:val="center"/>
          </w:tcPr>
          <w:p w14:paraId="371E6DD1">
            <w:pPr>
              <w:pStyle w:val="25"/>
              <w:spacing w:line="500" w:lineRule="exact"/>
              <w:ind w:firstLine="0" w:firstLineChars="0"/>
              <w:jc w:val="center"/>
              <w:rPr>
                <w:rFonts w:cs="宋体"/>
                <w:sz w:val="21"/>
                <w:szCs w:val="21"/>
              </w:rPr>
            </w:pPr>
            <w:r>
              <w:rPr>
                <w:rFonts w:hint="eastAsia" w:cs="宋体"/>
                <w:sz w:val="21"/>
                <w:szCs w:val="21"/>
              </w:rPr>
              <w:t>≥3台</w:t>
            </w:r>
          </w:p>
        </w:tc>
        <w:tc>
          <w:tcPr>
            <w:tcW w:w="1406" w:type="dxa"/>
            <w:vMerge w:val="continue"/>
            <w:vAlign w:val="center"/>
          </w:tcPr>
          <w:p w14:paraId="07DFC48F">
            <w:pPr>
              <w:pStyle w:val="25"/>
              <w:spacing w:line="500" w:lineRule="exact"/>
              <w:ind w:firstLine="0" w:firstLineChars="0"/>
              <w:jc w:val="center"/>
              <w:rPr>
                <w:rFonts w:cs="宋体"/>
                <w:sz w:val="21"/>
                <w:szCs w:val="21"/>
              </w:rPr>
            </w:pPr>
          </w:p>
        </w:tc>
      </w:tr>
      <w:tr w14:paraId="1DA4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57A8EEA8">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1</w:t>
            </w:r>
            <w:r>
              <w:rPr>
                <w:rFonts w:hint="eastAsia" w:cs="宋体"/>
                <w:sz w:val="21"/>
                <w:szCs w:val="21"/>
                <w:lang w:val="en-US" w:eastAsia="zh-CN"/>
              </w:rPr>
              <w:t>6</w:t>
            </w:r>
          </w:p>
        </w:tc>
        <w:tc>
          <w:tcPr>
            <w:tcW w:w="2100" w:type="dxa"/>
            <w:vAlign w:val="center"/>
          </w:tcPr>
          <w:p w14:paraId="4D1A3920">
            <w:pPr>
              <w:pStyle w:val="25"/>
              <w:spacing w:line="500" w:lineRule="exact"/>
              <w:ind w:firstLine="0" w:firstLineChars="0"/>
              <w:jc w:val="left"/>
              <w:rPr>
                <w:rFonts w:cs="宋体"/>
                <w:sz w:val="21"/>
                <w:szCs w:val="21"/>
              </w:rPr>
            </w:pPr>
            <w:r>
              <w:rPr>
                <w:rFonts w:hint="eastAsia" w:cs="宋体"/>
                <w:sz w:val="21"/>
                <w:szCs w:val="21"/>
              </w:rPr>
              <w:t>铣刨机</w:t>
            </w:r>
          </w:p>
        </w:tc>
        <w:tc>
          <w:tcPr>
            <w:tcW w:w="1373" w:type="dxa"/>
            <w:vAlign w:val="center"/>
          </w:tcPr>
          <w:p w14:paraId="2F6F5CE9">
            <w:pPr>
              <w:pStyle w:val="25"/>
              <w:spacing w:line="500" w:lineRule="exact"/>
              <w:ind w:firstLine="0" w:firstLineChars="0"/>
              <w:jc w:val="center"/>
              <w:rPr>
                <w:rFonts w:cs="宋体"/>
                <w:sz w:val="21"/>
                <w:szCs w:val="21"/>
              </w:rPr>
            </w:pPr>
          </w:p>
        </w:tc>
        <w:tc>
          <w:tcPr>
            <w:tcW w:w="3351" w:type="dxa"/>
            <w:vAlign w:val="center"/>
          </w:tcPr>
          <w:p w14:paraId="068839C4">
            <w:pPr>
              <w:spacing w:line="500" w:lineRule="exact"/>
              <w:jc w:val="center"/>
              <w:rPr>
                <w:rFonts w:ascii="宋体" w:hAnsi="宋体" w:cs="宋体"/>
                <w:szCs w:val="21"/>
              </w:rPr>
            </w:pPr>
            <w:r>
              <w:rPr>
                <w:rFonts w:hint="eastAsia" w:ascii="宋体" w:hAnsi="宋体" w:cs="宋体"/>
                <w:szCs w:val="21"/>
              </w:rPr>
              <w:t>≥1台</w:t>
            </w:r>
          </w:p>
        </w:tc>
        <w:tc>
          <w:tcPr>
            <w:tcW w:w="1406" w:type="dxa"/>
            <w:vMerge w:val="continue"/>
            <w:vAlign w:val="center"/>
          </w:tcPr>
          <w:p w14:paraId="47465AFA">
            <w:pPr>
              <w:pStyle w:val="25"/>
              <w:spacing w:line="500" w:lineRule="exact"/>
              <w:ind w:firstLine="0" w:firstLineChars="0"/>
              <w:jc w:val="center"/>
              <w:rPr>
                <w:rFonts w:cs="宋体"/>
                <w:sz w:val="21"/>
                <w:szCs w:val="21"/>
              </w:rPr>
            </w:pPr>
          </w:p>
        </w:tc>
      </w:tr>
      <w:tr w14:paraId="63A9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44917A85">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1</w:t>
            </w:r>
            <w:r>
              <w:rPr>
                <w:rFonts w:hint="eastAsia" w:cs="宋体"/>
                <w:sz w:val="21"/>
                <w:szCs w:val="21"/>
                <w:lang w:val="en-US" w:eastAsia="zh-CN"/>
              </w:rPr>
              <w:t>7</w:t>
            </w:r>
          </w:p>
        </w:tc>
        <w:tc>
          <w:tcPr>
            <w:tcW w:w="2100" w:type="dxa"/>
            <w:vAlign w:val="center"/>
          </w:tcPr>
          <w:p w14:paraId="1984CE3C">
            <w:pPr>
              <w:pStyle w:val="25"/>
              <w:spacing w:line="500" w:lineRule="exact"/>
              <w:ind w:firstLine="0" w:firstLineChars="0"/>
              <w:jc w:val="left"/>
              <w:rPr>
                <w:rFonts w:cs="宋体"/>
                <w:sz w:val="21"/>
                <w:szCs w:val="21"/>
              </w:rPr>
            </w:pPr>
            <w:r>
              <w:rPr>
                <w:rFonts w:hint="eastAsia" w:cs="宋体"/>
                <w:sz w:val="21"/>
                <w:szCs w:val="21"/>
              </w:rPr>
              <w:t>摊铺机</w:t>
            </w:r>
          </w:p>
        </w:tc>
        <w:tc>
          <w:tcPr>
            <w:tcW w:w="1373" w:type="dxa"/>
            <w:vAlign w:val="center"/>
          </w:tcPr>
          <w:p w14:paraId="562FBDE5">
            <w:pPr>
              <w:pStyle w:val="25"/>
              <w:spacing w:line="500" w:lineRule="exact"/>
              <w:ind w:firstLine="0" w:firstLineChars="0"/>
              <w:jc w:val="center"/>
              <w:rPr>
                <w:rFonts w:cs="宋体"/>
                <w:sz w:val="21"/>
                <w:szCs w:val="21"/>
              </w:rPr>
            </w:pPr>
          </w:p>
        </w:tc>
        <w:tc>
          <w:tcPr>
            <w:tcW w:w="3351" w:type="dxa"/>
            <w:vAlign w:val="center"/>
          </w:tcPr>
          <w:p w14:paraId="762181E4">
            <w:pPr>
              <w:spacing w:line="500" w:lineRule="exact"/>
              <w:jc w:val="center"/>
              <w:rPr>
                <w:rFonts w:ascii="宋体" w:hAnsi="宋体" w:cs="宋体"/>
                <w:szCs w:val="21"/>
              </w:rPr>
            </w:pPr>
            <w:r>
              <w:rPr>
                <w:rFonts w:hint="eastAsia" w:ascii="宋体" w:hAnsi="宋体" w:cs="宋体"/>
                <w:szCs w:val="21"/>
              </w:rPr>
              <w:t>≥1台</w:t>
            </w:r>
          </w:p>
        </w:tc>
        <w:tc>
          <w:tcPr>
            <w:tcW w:w="1406" w:type="dxa"/>
            <w:vMerge w:val="continue"/>
            <w:vAlign w:val="center"/>
          </w:tcPr>
          <w:p w14:paraId="41BA85A8">
            <w:pPr>
              <w:pStyle w:val="25"/>
              <w:spacing w:line="500" w:lineRule="exact"/>
              <w:ind w:firstLine="0" w:firstLineChars="0"/>
              <w:jc w:val="center"/>
              <w:rPr>
                <w:rFonts w:cs="宋体"/>
                <w:sz w:val="21"/>
                <w:szCs w:val="21"/>
              </w:rPr>
            </w:pPr>
          </w:p>
        </w:tc>
      </w:tr>
      <w:tr w14:paraId="2CA9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3D83CC8D">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1</w:t>
            </w:r>
            <w:r>
              <w:rPr>
                <w:rFonts w:hint="eastAsia" w:cs="宋体"/>
                <w:sz w:val="21"/>
                <w:szCs w:val="21"/>
                <w:lang w:val="en-US" w:eastAsia="zh-CN"/>
              </w:rPr>
              <w:t>8</w:t>
            </w:r>
          </w:p>
        </w:tc>
        <w:tc>
          <w:tcPr>
            <w:tcW w:w="2100" w:type="dxa"/>
            <w:vAlign w:val="center"/>
          </w:tcPr>
          <w:p w14:paraId="6CB9B56B">
            <w:pPr>
              <w:pStyle w:val="25"/>
              <w:spacing w:line="500" w:lineRule="exact"/>
              <w:ind w:firstLine="0" w:firstLineChars="0"/>
              <w:jc w:val="left"/>
              <w:rPr>
                <w:rFonts w:cs="宋体"/>
                <w:sz w:val="21"/>
                <w:szCs w:val="21"/>
              </w:rPr>
            </w:pPr>
            <w:r>
              <w:rPr>
                <w:rFonts w:hint="eastAsia" w:cs="宋体"/>
                <w:sz w:val="21"/>
                <w:szCs w:val="21"/>
              </w:rPr>
              <w:t>压路机</w:t>
            </w:r>
          </w:p>
        </w:tc>
        <w:tc>
          <w:tcPr>
            <w:tcW w:w="1373" w:type="dxa"/>
            <w:vAlign w:val="center"/>
          </w:tcPr>
          <w:p w14:paraId="6A687796">
            <w:pPr>
              <w:pStyle w:val="25"/>
              <w:spacing w:line="500" w:lineRule="exact"/>
              <w:ind w:firstLine="0" w:firstLineChars="0"/>
              <w:jc w:val="center"/>
              <w:rPr>
                <w:rFonts w:cs="宋体"/>
                <w:sz w:val="21"/>
                <w:szCs w:val="21"/>
              </w:rPr>
            </w:pPr>
          </w:p>
        </w:tc>
        <w:tc>
          <w:tcPr>
            <w:tcW w:w="3351" w:type="dxa"/>
            <w:vAlign w:val="center"/>
          </w:tcPr>
          <w:p w14:paraId="4E9E2B72">
            <w:pPr>
              <w:spacing w:line="500" w:lineRule="exact"/>
              <w:jc w:val="center"/>
              <w:rPr>
                <w:rFonts w:ascii="宋体" w:hAnsi="宋体" w:cs="宋体"/>
                <w:szCs w:val="21"/>
              </w:rPr>
            </w:pPr>
            <w:r>
              <w:rPr>
                <w:rFonts w:hint="eastAsia" w:ascii="宋体" w:hAnsi="宋体" w:cs="宋体"/>
                <w:szCs w:val="21"/>
              </w:rPr>
              <w:t>≥1台</w:t>
            </w:r>
          </w:p>
        </w:tc>
        <w:tc>
          <w:tcPr>
            <w:tcW w:w="1406" w:type="dxa"/>
            <w:vMerge w:val="continue"/>
            <w:vAlign w:val="center"/>
          </w:tcPr>
          <w:p w14:paraId="150993FE">
            <w:pPr>
              <w:pStyle w:val="25"/>
              <w:spacing w:line="500" w:lineRule="exact"/>
              <w:ind w:firstLine="0" w:firstLineChars="0"/>
              <w:jc w:val="center"/>
              <w:rPr>
                <w:rFonts w:cs="宋体"/>
                <w:sz w:val="21"/>
                <w:szCs w:val="21"/>
              </w:rPr>
            </w:pPr>
          </w:p>
        </w:tc>
      </w:tr>
      <w:tr w14:paraId="7761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33CAC318">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1</w:t>
            </w:r>
            <w:r>
              <w:rPr>
                <w:rFonts w:hint="eastAsia" w:cs="宋体"/>
                <w:sz w:val="21"/>
                <w:szCs w:val="21"/>
                <w:lang w:val="en-US" w:eastAsia="zh-CN"/>
              </w:rPr>
              <w:t>9</w:t>
            </w:r>
          </w:p>
        </w:tc>
        <w:tc>
          <w:tcPr>
            <w:tcW w:w="2100" w:type="dxa"/>
            <w:vAlign w:val="center"/>
          </w:tcPr>
          <w:p w14:paraId="46996C91">
            <w:pPr>
              <w:pStyle w:val="25"/>
              <w:spacing w:line="500" w:lineRule="exact"/>
              <w:ind w:firstLine="0" w:firstLineChars="0"/>
              <w:jc w:val="left"/>
              <w:rPr>
                <w:rFonts w:cs="宋体"/>
                <w:sz w:val="21"/>
                <w:szCs w:val="21"/>
              </w:rPr>
            </w:pPr>
            <w:r>
              <w:rPr>
                <w:rFonts w:hint="eastAsia" w:cs="宋体"/>
                <w:sz w:val="21"/>
                <w:szCs w:val="21"/>
              </w:rPr>
              <w:t>登高车</w:t>
            </w:r>
          </w:p>
        </w:tc>
        <w:tc>
          <w:tcPr>
            <w:tcW w:w="1373" w:type="dxa"/>
            <w:vAlign w:val="center"/>
          </w:tcPr>
          <w:p w14:paraId="6A401615">
            <w:pPr>
              <w:pStyle w:val="25"/>
              <w:spacing w:line="500" w:lineRule="exact"/>
              <w:ind w:firstLine="0" w:firstLineChars="0"/>
              <w:jc w:val="center"/>
              <w:rPr>
                <w:rFonts w:cs="宋体"/>
                <w:sz w:val="21"/>
                <w:szCs w:val="21"/>
              </w:rPr>
            </w:pPr>
          </w:p>
        </w:tc>
        <w:tc>
          <w:tcPr>
            <w:tcW w:w="3351" w:type="dxa"/>
            <w:vAlign w:val="center"/>
          </w:tcPr>
          <w:p w14:paraId="469F5194">
            <w:pPr>
              <w:spacing w:line="500" w:lineRule="exact"/>
              <w:jc w:val="center"/>
              <w:rPr>
                <w:rFonts w:ascii="宋体" w:hAnsi="宋体" w:cs="宋体"/>
                <w:szCs w:val="21"/>
              </w:rPr>
            </w:pPr>
            <w:r>
              <w:rPr>
                <w:rFonts w:hint="eastAsia" w:ascii="宋体" w:hAnsi="宋体" w:cs="宋体"/>
                <w:szCs w:val="21"/>
              </w:rPr>
              <w:t>≥1辆</w:t>
            </w:r>
          </w:p>
        </w:tc>
        <w:tc>
          <w:tcPr>
            <w:tcW w:w="1406" w:type="dxa"/>
            <w:vMerge w:val="restart"/>
            <w:vAlign w:val="center"/>
          </w:tcPr>
          <w:p w14:paraId="72EA31B0">
            <w:pPr>
              <w:pStyle w:val="25"/>
              <w:spacing w:line="500" w:lineRule="exact"/>
              <w:ind w:firstLine="0" w:firstLineChars="0"/>
              <w:jc w:val="center"/>
              <w:rPr>
                <w:rFonts w:cs="宋体"/>
                <w:sz w:val="21"/>
                <w:szCs w:val="21"/>
              </w:rPr>
            </w:pPr>
            <w:r>
              <w:rPr>
                <w:rFonts w:hint="eastAsia" w:cs="宋体"/>
                <w:sz w:val="21"/>
                <w:szCs w:val="21"/>
              </w:rPr>
              <w:t>绿化养护设备</w:t>
            </w:r>
          </w:p>
        </w:tc>
      </w:tr>
      <w:tr w14:paraId="136E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75569DB7">
            <w:pPr>
              <w:pStyle w:val="25"/>
              <w:spacing w:line="500" w:lineRule="exact"/>
              <w:ind w:firstLine="0" w:firstLineChars="0"/>
              <w:jc w:val="center"/>
              <w:rPr>
                <w:rFonts w:hint="default" w:eastAsia="宋体" w:cs="宋体"/>
                <w:sz w:val="21"/>
                <w:szCs w:val="21"/>
                <w:lang w:val="en-US" w:eastAsia="zh-CN"/>
              </w:rPr>
            </w:pPr>
            <w:r>
              <w:rPr>
                <w:rFonts w:hint="eastAsia" w:cs="宋体"/>
                <w:sz w:val="21"/>
                <w:szCs w:val="21"/>
                <w:lang w:val="en-US" w:eastAsia="zh-CN"/>
              </w:rPr>
              <w:t>20</w:t>
            </w:r>
          </w:p>
        </w:tc>
        <w:tc>
          <w:tcPr>
            <w:tcW w:w="2100" w:type="dxa"/>
            <w:vAlign w:val="center"/>
          </w:tcPr>
          <w:p w14:paraId="0997DC62">
            <w:pPr>
              <w:pStyle w:val="25"/>
              <w:spacing w:line="500" w:lineRule="exact"/>
              <w:ind w:firstLine="0" w:firstLineChars="0"/>
              <w:jc w:val="left"/>
              <w:rPr>
                <w:rFonts w:cs="宋体"/>
                <w:sz w:val="21"/>
                <w:szCs w:val="21"/>
              </w:rPr>
            </w:pPr>
            <w:r>
              <w:rPr>
                <w:rFonts w:hint="eastAsia" w:cs="宋体"/>
                <w:sz w:val="21"/>
                <w:szCs w:val="21"/>
              </w:rPr>
              <w:t>绿化喷洒车</w:t>
            </w:r>
          </w:p>
        </w:tc>
        <w:tc>
          <w:tcPr>
            <w:tcW w:w="1373" w:type="dxa"/>
            <w:vAlign w:val="center"/>
          </w:tcPr>
          <w:p w14:paraId="218901C0">
            <w:pPr>
              <w:pStyle w:val="25"/>
              <w:spacing w:line="500" w:lineRule="exact"/>
              <w:ind w:firstLine="0" w:firstLineChars="0"/>
              <w:jc w:val="center"/>
              <w:rPr>
                <w:rFonts w:cs="宋体"/>
                <w:sz w:val="21"/>
                <w:szCs w:val="21"/>
              </w:rPr>
            </w:pPr>
            <w:r>
              <w:rPr>
                <w:rFonts w:hint="eastAsia" w:cs="宋体"/>
                <w:sz w:val="21"/>
                <w:szCs w:val="21"/>
              </w:rPr>
              <w:t xml:space="preserve">  </w:t>
            </w:r>
          </w:p>
        </w:tc>
        <w:tc>
          <w:tcPr>
            <w:tcW w:w="3351" w:type="dxa"/>
            <w:vAlign w:val="center"/>
          </w:tcPr>
          <w:p w14:paraId="1A6C9304">
            <w:pPr>
              <w:spacing w:line="500" w:lineRule="exact"/>
              <w:jc w:val="center"/>
              <w:rPr>
                <w:rFonts w:ascii="宋体" w:hAnsi="宋体" w:cs="宋体"/>
                <w:szCs w:val="21"/>
              </w:rPr>
            </w:pPr>
            <w:r>
              <w:rPr>
                <w:rFonts w:hint="eastAsia" w:ascii="宋体" w:hAnsi="宋体" w:cs="宋体"/>
                <w:szCs w:val="21"/>
              </w:rPr>
              <w:t>≥1辆</w:t>
            </w:r>
          </w:p>
        </w:tc>
        <w:tc>
          <w:tcPr>
            <w:tcW w:w="1406" w:type="dxa"/>
            <w:vMerge w:val="continue"/>
            <w:vAlign w:val="center"/>
          </w:tcPr>
          <w:p w14:paraId="0A858813">
            <w:pPr>
              <w:pStyle w:val="25"/>
              <w:spacing w:line="500" w:lineRule="exact"/>
              <w:ind w:firstLine="0" w:firstLineChars="0"/>
              <w:jc w:val="center"/>
              <w:rPr>
                <w:rFonts w:cs="宋体"/>
                <w:sz w:val="21"/>
                <w:szCs w:val="21"/>
              </w:rPr>
            </w:pPr>
          </w:p>
        </w:tc>
      </w:tr>
      <w:tr w14:paraId="7154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604F4091">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2</w:t>
            </w:r>
            <w:r>
              <w:rPr>
                <w:rFonts w:hint="eastAsia" w:cs="宋体"/>
                <w:sz w:val="21"/>
                <w:szCs w:val="21"/>
                <w:lang w:val="en-US" w:eastAsia="zh-CN"/>
              </w:rPr>
              <w:t>1</w:t>
            </w:r>
          </w:p>
        </w:tc>
        <w:tc>
          <w:tcPr>
            <w:tcW w:w="2100" w:type="dxa"/>
            <w:vAlign w:val="center"/>
          </w:tcPr>
          <w:p w14:paraId="7D23752D">
            <w:pPr>
              <w:pStyle w:val="25"/>
              <w:spacing w:line="500" w:lineRule="exact"/>
              <w:ind w:firstLine="0" w:firstLineChars="0"/>
              <w:jc w:val="left"/>
              <w:rPr>
                <w:rFonts w:cs="宋体"/>
                <w:sz w:val="21"/>
                <w:szCs w:val="21"/>
              </w:rPr>
            </w:pPr>
            <w:r>
              <w:rPr>
                <w:rFonts w:hint="eastAsia" w:cs="宋体"/>
                <w:sz w:val="21"/>
                <w:szCs w:val="21"/>
              </w:rPr>
              <w:t>货车</w:t>
            </w:r>
          </w:p>
        </w:tc>
        <w:tc>
          <w:tcPr>
            <w:tcW w:w="1373" w:type="dxa"/>
            <w:vAlign w:val="center"/>
          </w:tcPr>
          <w:p w14:paraId="466626A2">
            <w:pPr>
              <w:pStyle w:val="25"/>
              <w:spacing w:line="500" w:lineRule="exact"/>
              <w:ind w:firstLine="0" w:firstLineChars="0"/>
              <w:jc w:val="center"/>
              <w:rPr>
                <w:rFonts w:cs="宋体"/>
                <w:sz w:val="21"/>
                <w:szCs w:val="21"/>
              </w:rPr>
            </w:pPr>
            <w:r>
              <w:rPr>
                <w:rFonts w:hint="eastAsia" w:cs="宋体"/>
                <w:sz w:val="21"/>
                <w:szCs w:val="21"/>
              </w:rPr>
              <w:t>≥2吨</w:t>
            </w:r>
          </w:p>
        </w:tc>
        <w:tc>
          <w:tcPr>
            <w:tcW w:w="3351" w:type="dxa"/>
            <w:vAlign w:val="center"/>
          </w:tcPr>
          <w:p w14:paraId="7978D02E">
            <w:pPr>
              <w:pStyle w:val="25"/>
              <w:spacing w:line="500" w:lineRule="exact"/>
              <w:ind w:firstLine="0" w:firstLineChars="0"/>
              <w:jc w:val="center"/>
              <w:rPr>
                <w:rFonts w:cs="宋体"/>
                <w:sz w:val="21"/>
                <w:szCs w:val="21"/>
              </w:rPr>
            </w:pPr>
            <w:r>
              <w:rPr>
                <w:rFonts w:hint="eastAsia" w:cs="宋体"/>
                <w:sz w:val="21"/>
                <w:szCs w:val="21"/>
              </w:rPr>
              <w:t>≥1辆</w:t>
            </w:r>
          </w:p>
        </w:tc>
        <w:tc>
          <w:tcPr>
            <w:tcW w:w="1406" w:type="dxa"/>
            <w:vMerge w:val="continue"/>
            <w:vAlign w:val="center"/>
          </w:tcPr>
          <w:p w14:paraId="4C2008CA">
            <w:pPr>
              <w:pStyle w:val="25"/>
              <w:spacing w:line="500" w:lineRule="exact"/>
              <w:ind w:firstLine="420"/>
              <w:jc w:val="center"/>
              <w:rPr>
                <w:rFonts w:cs="宋体"/>
                <w:sz w:val="21"/>
                <w:szCs w:val="21"/>
              </w:rPr>
            </w:pPr>
          </w:p>
        </w:tc>
      </w:tr>
      <w:tr w14:paraId="0ED8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629621BD">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2</w:t>
            </w:r>
            <w:r>
              <w:rPr>
                <w:rFonts w:hint="eastAsia" w:cs="宋体"/>
                <w:sz w:val="21"/>
                <w:szCs w:val="21"/>
                <w:lang w:val="en-US" w:eastAsia="zh-CN"/>
              </w:rPr>
              <w:t>2</w:t>
            </w:r>
          </w:p>
        </w:tc>
        <w:tc>
          <w:tcPr>
            <w:tcW w:w="2100" w:type="dxa"/>
            <w:vAlign w:val="center"/>
          </w:tcPr>
          <w:p w14:paraId="29AAEE6C">
            <w:pPr>
              <w:pStyle w:val="25"/>
              <w:spacing w:line="500" w:lineRule="exact"/>
              <w:ind w:firstLine="0" w:firstLineChars="0"/>
              <w:jc w:val="left"/>
              <w:rPr>
                <w:rFonts w:cs="宋体"/>
                <w:sz w:val="21"/>
                <w:szCs w:val="21"/>
              </w:rPr>
            </w:pPr>
            <w:r>
              <w:rPr>
                <w:rFonts w:hint="eastAsia" w:cs="宋体"/>
                <w:sz w:val="21"/>
                <w:szCs w:val="21"/>
              </w:rPr>
              <w:t>割灌机</w:t>
            </w:r>
          </w:p>
        </w:tc>
        <w:tc>
          <w:tcPr>
            <w:tcW w:w="1373" w:type="dxa"/>
            <w:vAlign w:val="center"/>
          </w:tcPr>
          <w:p w14:paraId="7FB1AC04">
            <w:pPr>
              <w:pStyle w:val="25"/>
              <w:spacing w:line="500" w:lineRule="exact"/>
              <w:ind w:firstLine="0" w:firstLineChars="0"/>
              <w:jc w:val="center"/>
              <w:rPr>
                <w:rFonts w:cs="宋体"/>
                <w:sz w:val="21"/>
                <w:szCs w:val="21"/>
              </w:rPr>
            </w:pPr>
          </w:p>
        </w:tc>
        <w:tc>
          <w:tcPr>
            <w:tcW w:w="3351" w:type="dxa"/>
            <w:vAlign w:val="center"/>
          </w:tcPr>
          <w:p w14:paraId="1E21FACF">
            <w:pPr>
              <w:pStyle w:val="25"/>
              <w:spacing w:line="500" w:lineRule="exact"/>
              <w:ind w:firstLine="0" w:firstLineChars="0"/>
              <w:jc w:val="center"/>
              <w:rPr>
                <w:rFonts w:cs="宋体"/>
                <w:sz w:val="21"/>
                <w:szCs w:val="21"/>
              </w:rPr>
            </w:pPr>
            <w:r>
              <w:rPr>
                <w:rFonts w:hint="eastAsia" w:cs="宋体"/>
                <w:sz w:val="21"/>
                <w:szCs w:val="21"/>
              </w:rPr>
              <w:t>≥3台</w:t>
            </w:r>
          </w:p>
        </w:tc>
        <w:tc>
          <w:tcPr>
            <w:tcW w:w="1406" w:type="dxa"/>
            <w:vMerge w:val="continue"/>
            <w:vAlign w:val="center"/>
          </w:tcPr>
          <w:p w14:paraId="3A657656">
            <w:pPr>
              <w:pStyle w:val="25"/>
              <w:spacing w:line="500" w:lineRule="exact"/>
              <w:ind w:firstLine="420"/>
              <w:jc w:val="center"/>
              <w:rPr>
                <w:rFonts w:cs="宋体"/>
                <w:sz w:val="21"/>
                <w:szCs w:val="21"/>
              </w:rPr>
            </w:pPr>
          </w:p>
        </w:tc>
      </w:tr>
      <w:tr w14:paraId="7C3D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Align w:val="center"/>
          </w:tcPr>
          <w:p w14:paraId="77DF6F84">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2</w:t>
            </w:r>
            <w:r>
              <w:rPr>
                <w:rFonts w:hint="eastAsia" w:cs="宋体"/>
                <w:sz w:val="21"/>
                <w:szCs w:val="21"/>
                <w:lang w:val="en-US" w:eastAsia="zh-CN"/>
              </w:rPr>
              <w:t>3</w:t>
            </w:r>
          </w:p>
        </w:tc>
        <w:tc>
          <w:tcPr>
            <w:tcW w:w="2100" w:type="dxa"/>
            <w:vAlign w:val="center"/>
          </w:tcPr>
          <w:p w14:paraId="1CBBC2CC">
            <w:pPr>
              <w:pStyle w:val="25"/>
              <w:spacing w:line="500" w:lineRule="exact"/>
              <w:ind w:firstLine="0" w:firstLineChars="0"/>
              <w:jc w:val="left"/>
              <w:rPr>
                <w:rFonts w:cs="宋体"/>
                <w:sz w:val="21"/>
                <w:szCs w:val="21"/>
              </w:rPr>
            </w:pPr>
            <w:r>
              <w:rPr>
                <w:rFonts w:hint="eastAsia" w:cs="宋体"/>
                <w:sz w:val="21"/>
                <w:szCs w:val="21"/>
              </w:rPr>
              <w:t>高压除虫喷雾器</w:t>
            </w:r>
          </w:p>
        </w:tc>
        <w:tc>
          <w:tcPr>
            <w:tcW w:w="1373" w:type="dxa"/>
            <w:vAlign w:val="center"/>
          </w:tcPr>
          <w:p w14:paraId="278EBDEB">
            <w:pPr>
              <w:pStyle w:val="25"/>
              <w:spacing w:line="500" w:lineRule="exact"/>
              <w:ind w:firstLine="0" w:firstLineChars="0"/>
              <w:jc w:val="center"/>
              <w:rPr>
                <w:rFonts w:cs="宋体"/>
                <w:sz w:val="21"/>
                <w:szCs w:val="21"/>
              </w:rPr>
            </w:pPr>
          </w:p>
        </w:tc>
        <w:tc>
          <w:tcPr>
            <w:tcW w:w="3351" w:type="dxa"/>
            <w:vAlign w:val="center"/>
          </w:tcPr>
          <w:p w14:paraId="43454E7B">
            <w:pPr>
              <w:pStyle w:val="25"/>
              <w:spacing w:line="500" w:lineRule="exact"/>
              <w:ind w:firstLine="0" w:firstLineChars="0"/>
              <w:jc w:val="center"/>
              <w:rPr>
                <w:rFonts w:cs="宋体"/>
                <w:sz w:val="21"/>
                <w:szCs w:val="21"/>
              </w:rPr>
            </w:pPr>
            <w:r>
              <w:rPr>
                <w:rFonts w:hint="eastAsia" w:cs="宋体"/>
                <w:sz w:val="21"/>
                <w:szCs w:val="21"/>
              </w:rPr>
              <w:t>≥2台</w:t>
            </w:r>
          </w:p>
        </w:tc>
        <w:tc>
          <w:tcPr>
            <w:tcW w:w="1406" w:type="dxa"/>
            <w:vMerge w:val="continue"/>
            <w:vAlign w:val="center"/>
          </w:tcPr>
          <w:p w14:paraId="5B25A9EA">
            <w:pPr>
              <w:pStyle w:val="25"/>
              <w:spacing w:line="500" w:lineRule="exact"/>
              <w:ind w:firstLine="420"/>
              <w:jc w:val="center"/>
              <w:rPr>
                <w:rFonts w:cs="宋体"/>
                <w:sz w:val="21"/>
                <w:szCs w:val="21"/>
              </w:rPr>
            </w:pPr>
          </w:p>
        </w:tc>
      </w:tr>
      <w:tr w14:paraId="1F26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14:paraId="08FAFCAE">
            <w:pPr>
              <w:pStyle w:val="25"/>
              <w:spacing w:line="500" w:lineRule="exact"/>
              <w:ind w:firstLine="0" w:firstLineChars="0"/>
              <w:jc w:val="center"/>
              <w:rPr>
                <w:rFonts w:hint="eastAsia" w:eastAsia="宋体" w:cs="宋体"/>
                <w:sz w:val="21"/>
                <w:szCs w:val="21"/>
                <w:lang w:eastAsia="zh-CN"/>
              </w:rPr>
            </w:pPr>
            <w:r>
              <w:rPr>
                <w:rFonts w:hint="eastAsia" w:cs="宋体"/>
                <w:sz w:val="21"/>
                <w:szCs w:val="21"/>
              </w:rPr>
              <w:t>2</w:t>
            </w:r>
            <w:r>
              <w:rPr>
                <w:rFonts w:hint="eastAsia" w:cs="宋体"/>
                <w:sz w:val="21"/>
                <w:szCs w:val="21"/>
                <w:lang w:val="en-US" w:eastAsia="zh-CN"/>
              </w:rPr>
              <w:t>4</w:t>
            </w:r>
          </w:p>
        </w:tc>
        <w:tc>
          <w:tcPr>
            <w:tcW w:w="2100" w:type="dxa"/>
          </w:tcPr>
          <w:p w14:paraId="124C5217">
            <w:pPr>
              <w:pStyle w:val="25"/>
              <w:spacing w:line="500" w:lineRule="exact"/>
              <w:ind w:firstLine="0" w:firstLineChars="0"/>
              <w:jc w:val="left"/>
              <w:rPr>
                <w:rFonts w:cs="宋体"/>
                <w:sz w:val="21"/>
                <w:szCs w:val="21"/>
              </w:rPr>
            </w:pPr>
            <w:r>
              <w:rPr>
                <w:rFonts w:hint="eastAsia" w:cs="宋体"/>
                <w:sz w:val="21"/>
                <w:szCs w:val="21"/>
              </w:rPr>
              <w:t>树枝粉碎机</w:t>
            </w:r>
          </w:p>
        </w:tc>
        <w:tc>
          <w:tcPr>
            <w:tcW w:w="1373" w:type="dxa"/>
          </w:tcPr>
          <w:p w14:paraId="437B8FC6">
            <w:pPr>
              <w:pStyle w:val="25"/>
              <w:spacing w:line="500" w:lineRule="exact"/>
              <w:ind w:firstLine="0" w:firstLineChars="0"/>
              <w:jc w:val="center"/>
              <w:rPr>
                <w:rFonts w:cs="宋体"/>
                <w:sz w:val="21"/>
                <w:szCs w:val="21"/>
              </w:rPr>
            </w:pPr>
            <w:r>
              <w:rPr>
                <w:rFonts w:hint="eastAsia" w:cs="宋体"/>
                <w:sz w:val="21"/>
                <w:szCs w:val="21"/>
              </w:rPr>
              <w:t xml:space="preserve">中型 </w:t>
            </w:r>
          </w:p>
        </w:tc>
        <w:tc>
          <w:tcPr>
            <w:tcW w:w="3351" w:type="dxa"/>
          </w:tcPr>
          <w:p w14:paraId="418D7558">
            <w:pPr>
              <w:pStyle w:val="25"/>
              <w:spacing w:line="500" w:lineRule="exact"/>
              <w:ind w:firstLine="1260" w:firstLineChars="600"/>
              <w:jc w:val="left"/>
              <w:rPr>
                <w:rFonts w:cs="宋体"/>
                <w:sz w:val="21"/>
                <w:szCs w:val="21"/>
              </w:rPr>
            </w:pPr>
            <w:r>
              <w:rPr>
                <w:rFonts w:hint="eastAsia" w:cs="宋体"/>
                <w:sz w:val="21"/>
                <w:szCs w:val="21"/>
              </w:rPr>
              <w:t>≥1台</w:t>
            </w:r>
          </w:p>
        </w:tc>
        <w:tc>
          <w:tcPr>
            <w:tcW w:w="1406" w:type="dxa"/>
            <w:vMerge w:val="continue"/>
            <w:vAlign w:val="center"/>
          </w:tcPr>
          <w:p w14:paraId="2120CB45">
            <w:pPr>
              <w:pStyle w:val="25"/>
              <w:spacing w:line="500" w:lineRule="exact"/>
              <w:ind w:firstLine="420"/>
              <w:jc w:val="center"/>
              <w:rPr>
                <w:rFonts w:cs="宋体"/>
                <w:sz w:val="21"/>
                <w:szCs w:val="21"/>
              </w:rPr>
            </w:pPr>
          </w:p>
        </w:tc>
      </w:tr>
    </w:tbl>
    <w:p w14:paraId="5064FB1A">
      <w:pPr>
        <w:widowControl/>
        <w:spacing w:line="360" w:lineRule="auto"/>
        <w:ind w:firstLine="480" w:firstLineChars="200"/>
        <w:rPr>
          <w:rFonts w:ascii="宋体" w:hAnsi="宋体" w:cs="宋体"/>
          <w:sz w:val="24"/>
        </w:rPr>
      </w:pPr>
      <w:r>
        <w:rPr>
          <w:rFonts w:hint="eastAsia" w:ascii="宋体" w:hAnsi="宋体" w:cs="宋体"/>
          <w:sz w:val="24"/>
        </w:rPr>
        <w:t>注：①以上设备要求中标单位须在收到中标通知书之日起10天内自行配备到位，并在投标文件中承诺，否则视为不满足。街道对主要机械设备安装GPS卫星定位系统，纳入系统平台管理，所产生的费用由中标单位承担，以上设备不得在本街道中标区块以外与其他乡镇（街道）承包的服务区域共用。</w:t>
      </w:r>
    </w:p>
    <w:p w14:paraId="23A1D50F">
      <w:pPr>
        <w:widowControl/>
        <w:spacing w:line="360" w:lineRule="auto"/>
        <w:ind w:left="-53" w:leftChars="-25" w:firstLine="480" w:firstLineChars="200"/>
        <w:rPr>
          <w:rFonts w:ascii="宋体" w:hAnsi="宋体" w:cs="宋体"/>
        </w:rPr>
      </w:pPr>
      <w:r>
        <w:rPr>
          <w:rFonts w:hint="eastAsia" w:ascii="宋体" w:hAnsi="宋体" w:cs="宋体"/>
          <w:sz w:val="24"/>
        </w:rPr>
        <w:t>②所有音乐线车辆必须配备称重系统并纳入街道系统管理，每天音乐线车辆（称重）数量书面记录必须提交给街道，音乐线车辆（定时）根据实际情况由街道通知配备到位</w:t>
      </w:r>
      <w:r>
        <w:rPr>
          <w:rFonts w:hint="eastAsia" w:ascii="宋体" w:hAnsi="宋体" w:cs="宋体"/>
        </w:rPr>
        <w:t>。</w:t>
      </w:r>
    </w:p>
    <w:p w14:paraId="4A13E83A">
      <w:pPr>
        <w:pStyle w:val="26"/>
        <w:spacing w:line="360" w:lineRule="auto"/>
        <w:ind w:left="0" w:leftChars="0" w:firstLine="480"/>
        <w:rPr>
          <w:rFonts w:cs="宋体"/>
          <w:sz w:val="24"/>
        </w:rPr>
      </w:pPr>
      <w:r>
        <w:rPr>
          <w:rFonts w:hint="eastAsia" w:cs="宋体"/>
          <w:sz w:val="24"/>
        </w:rPr>
        <w:t>③合同签订后30天内按投标所承诺的车辆品牌型号及数量必须全部到位并向采购人备案登记。</w:t>
      </w:r>
    </w:p>
    <w:p w14:paraId="2839D16E">
      <w:pPr>
        <w:pStyle w:val="3"/>
        <w:numPr>
          <w:ilvl w:val="0"/>
          <w:numId w:val="4"/>
        </w:numPr>
        <w:rPr>
          <w:rFonts w:ascii="宋体" w:hAnsi="宋体" w:eastAsia="宋体" w:cs="宋体"/>
          <w:snapToGrid w:val="0"/>
          <w:sz w:val="24"/>
          <w:szCs w:val="21"/>
          <w:lang w:val="en-US"/>
        </w:rPr>
      </w:pPr>
      <w:r>
        <w:rPr>
          <w:rFonts w:hint="eastAsia" w:ascii="宋体" w:hAnsi="宋体" w:eastAsia="宋体" w:cs="宋体"/>
          <w:snapToGrid w:val="0"/>
          <w:sz w:val="24"/>
          <w:szCs w:val="21"/>
          <w:lang w:val="en-US"/>
        </w:rPr>
        <w:t>总体服务要求</w:t>
      </w:r>
    </w:p>
    <w:p w14:paraId="2DB85069">
      <w:pPr>
        <w:widowControl/>
        <w:spacing w:line="360" w:lineRule="auto"/>
        <w:ind w:firstLine="480" w:firstLineChars="200"/>
        <w:jc w:val="left"/>
        <w:rPr>
          <w:rFonts w:ascii="宋体" w:hAnsi="宋体" w:cs="宋体"/>
          <w:sz w:val="24"/>
        </w:rPr>
      </w:pPr>
      <w:r>
        <w:rPr>
          <w:rFonts w:hint="eastAsia" w:ascii="宋体" w:hAnsi="宋体" w:cs="宋体"/>
          <w:sz w:val="24"/>
        </w:rPr>
        <w:t>3.1中标人应承诺应具有固定办公场所、停车、仓库场所（所有作业均规定停放在专业场地</w:t>
      </w:r>
      <w:r>
        <w:rPr>
          <w:rFonts w:hint="eastAsia" w:ascii="宋体" w:hAnsi="宋体" w:cs="宋体"/>
          <w:sz w:val="24"/>
          <w:lang w:eastAsia="zh-CN"/>
        </w:rPr>
        <w:t>）</w:t>
      </w:r>
      <w:r>
        <w:rPr>
          <w:rFonts w:hint="eastAsia" w:ascii="宋体" w:hAnsi="宋体" w:cs="宋体"/>
          <w:sz w:val="24"/>
        </w:rPr>
        <w:t>，在中标后30天内提供租赁合同或产权证明等资料供采购人审核。如由于投标单位作业车辆不按规定停放，由此造成的安全事故一律由中标单位负责，招标人不承担任何责任。</w:t>
      </w:r>
    </w:p>
    <w:p w14:paraId="69B1B3D8">
      <w:pPr>
        <w:widowControl/>
        <w:spacing w:line="360" w:lineRule="auto"/>
        <w:ind w:firstLine="480" w:firstLineChars="200"/>
        <w:jc w:val="left"/>
        <w:rPr>
          <w:rFonts w:ascii="宋体" w:hAnsi="宋体" w:cs="宋体"/>
          <w:sz w:val="24"/>
        </w:rPr>
      </w:pPr>
      <w:r>
        <w:rPr>
          <w:rFonts w:hint="eastAsia" w:ascii="宋体" w:hAnsi="宋体" w:cs="宋体"/>
          <w:sz w:val="24"/>
        </w:rPr>
        <w:t>3.2服务期内，中标单位作业人员配置必须满足招标文件规定的保洁制，作业时必须统一穿着反光条安全黄背心，保洁人员配备必须年富力强，在法定退体年龄以内。</w:t>
      </w:r>
    </w:p>
    <w:p w14:paraId="146F2C87">
      <w:pPr>
        <w:pStyle w:val="25"/>
        <w:spacing w:line="360" w:lineRule="auto"/>
        <w:rPr>
          <w:rFonts w:cs="宋体"/>
        </w:rPr>
      </w:pPr>
      <w:r>
        <w:rPr>
          <w:rFonts w:hint="eastAsia" w:cs="宋体"/>
        </w:rPr>
        <w:t>3.3服务期内，必须投入相应的养护人员（必须配备管理人员、道路保洁人员、市政养护人员、垃圾清运人员、绿化修剪人员、绿化养护人员等）和机械等设备。</w:t>
      </w:r>
    </w:p>
    <w:p w14:paraId="659E1804">
      <w:pPr>
        <w:pStyle w:val="25"/>
        <w:spacing w:line="360" w:lineRule="auto"/>
        <w:rPr>
          <w:rFonts w:cs="宋体"/>
        </w:rPr>
      </w:pPr>
      <w:r>
        <w:rPr>
          <w:rFonts w:hint="eastAsia" w:cs="宋体"/>
        </w:rPr>
        <w:t>3.4服务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服务费中扣除。</w:t>
      </w:r>
    </w:p>
    <w:p w14:paraId="7D36F512">
      <w:pPr>
        <w:pStyle w:val="25"/>
        <w:spacing w:line="360" w:lineRule="auto"/>
        <w:rPr>
          <w:rFonts w:cs="宋体"/>
        </w:rPr>
      </w:pPr>
      <w:r>
        <w:rPr>
          <w:rFonts w:hint="eastAsia" w:cs="宋体"/>
        </w:rPr>
        <w:t>3.5服务期内所发生的任何安全事故一律由中标单位负责，招标人不承担任何责任。</w:t>
      </w:r>
    </w:p>
    <w:p w14:paraId="591211B8">
      <w:pPr>
        <w:pStyle w:val="25"/>
        <w:spacing w:line="360" w:lineRule="auto"/>
        <w:rPr>
          <w:rFonts w:cs="宋体"/>
        </w:rPr>
      </w:pPr>
      <w:r>
        <w:rPr>
          <w:rFonts w:hint="eastAsia" w:cs="宋体"/>
        </w:rPr>
        <w:t>3.6服务期内，中标单位所产生的各项费用（垃圾桶清洗费、垃圾运输费、突击整治费、垃圾清运车费、水费等），由中标单位自行考虑一并计入综合单价中，所有面积请在招标前确认，招标后招标人不再追加任何费用。</w:t>
      </w:r>
    </w:p>
    <w:p w14:paraId="46B071BF">
      <w:pPr>
        <w:pStyle w:val="25"/>
        <w:spacing w:line="360" w:lineRule="auto"/>
        <w:rPr>
          <w:rFonts w:cs="宋体"/>
        </w:rPr>
      </w:pPr>
      <w:r>
        <w:rPr>
          <w:rFonts w:hint="eastAsia" w:cs="宋体"/>
        </w:rPr>
        <w:t>3.7中标单位不得向沿街单位和个人收取任何费用。</w:t>
      </w:r>
    </w:p>
    <w:p w14:paraId="02845284">
      <w:pPr>
        <w:pStyle w:val="25"/>
        <w:spacing w:line="360" w:lineRule="auto"/>
        <w:rPr>
          <w:rFonts w:cs="宋体"/>
        </w:rPr>
      </w:pPr>
      <w:r>
        <w:rPr>
          <w:rFonts w:hint="eastAsia" w:cs="宋体"/>
        </w:rPr>
        <w:t>3.8中标单位不得将本项目分包或转包，否则招标人有权责令其停止作业并中止承包合同，所造成的损失由中标单位负责。</w:t>
      </w:r>
    </w:p>
    <w:p w14:paraId="73768AA1">
      <w:pPr>
        <w:pStyle w:val="25"/>
        <w:spacing w:line="360" w:lineRule="auto"/>
        <w:rPr>
          <w:rFonts w:cs="宋体"/>
        </w:rPr>
      </w:pPr>
      <w:r>
        <w:rPr>
          <w:rFonts w:hint="eastAsia" w:cs="宋体"/>
        </w:rPr>
        <w:t>3.9养护期内如道路扩建、新建，及新增人行道的，养护面积相应调整，以道路类别中标价格予以计取相应费用。道路隔离栏（隔离墩）、城市家具等增加部分，由中标单位承担保洁，保洁费用不得增加。如折迁或政策性调整等原因，养护区域减少等情况，面积相应作调整，中标单价不变，根据实际时间，费用作相应的调整。</w:t>
      </w:r>
    </w:p>
    <w:p w14:paraId="5090B3EA">
      <w:pPr>
        <w:pStyle w:val="25"/>
        <w:spacing w:line="360" w:lineRule="auto"/>
        <w:rPr>
          <w:rFonts w:cs="宋体"/>
        </w:rPr>
      </w:pPr>
      <w:r>
        <w:rPr>
          <w:rFonts w:hint="eastAsia" w:cs="宋体"/>
        </w:rPr>
        <w:t>3.10中标单位在签订本项目服务合同前必须具备符合投标文件中承诺的投入本项目所需作业人员、配备的设备数量条件，中标单位若不能满足此条件的招标方有权更换中标单位，所造成的损失由中标单位自负。</w:t>
      </w:r>
    </w:p>
    <w:p w14:paraId="38F8E654">
      <w:pPr>
        <w:pStyle w:val="25"/>
        <w:spacing w:line="360" w:lineRule="auto"/>
        <w:rPr>
          <w:rFonts w:cs="宋体"/>
        </w:rPr>
      </w:pPr>
      <w:r>
        <w:rPr>
          <w:rFonts w:hint="eastAsia" w:cs="宋体"/>
        </w:rPr>
        <w:t>3.11道路垃圾桶清洗按本标段每天不少于五分之一的量进行清洗；清洗点需接入污水管网，点位由保洁单位自行解决，并经街道同意，避免在清洗过程中二次污染，由中标单位自行考虑一并计入综合单价中，招标后招标人不再追加任何费用。</w:t>
      </w:r>
    </w:p>
    <w:p w14:paraId="73C607C2">
      <w:pPr>
        <w:pStyle w:val="25"/>
        <w:spacing w:line="360" w:lineRule="auto"/>
        <w:rPr>
          <w:rFonts w:cs="宋体"/>
        </w:rPr>
      </w:pPr>
      <w:r>
        <w:rPr>
          <w:rFonts w:hint="eastAsia" w:cs="宋体"/>
        </w:rPr>
        <w:t>3.12所有招标范围内实行垃圾分类收集、分类清运、沿街商铺垃圾分类指导，相应的费用由中标单位自行考虑一并计入综合单价中，招标后招标人不再追加任何费用。</w:t>
      </w:r>
    </w:p>
    <w:p w14:paraId="28C9DCB8">
      <w:pPr>
        <w:widowControl/>
        <w:spacing w:line="360" w:lineRule="auto"/>
        <w:ind w:firstLine="480" w:firstLineChars="200"/>
        <w:jc w:val="left"/>
        <w:rPr>
          <w:rFonts w:ascii="宋体" w:hAnsi="宋体" w:cs="宋体"/>
          <w:sz w:val="24"/>
        </w:rPr>
      </w:pPr>
      <w:r>
        <w:rPr>
          <w:rFonts w:hint="eastAsia" w:ascii="宋体" w:hAnsi="宋体" w:cs="宋体"/>
          <w:sz w:val="24"/>
        </w:rPr>
        <w:t>3.13本绿化养护包含时花更换、苗木更新及道路上所有行道树，时花更换每年不少于4次，时花调换制定全年计划，调换前必须要将时花品种、数量方案事先上报招标人，由招标人确定后方能种植，否则将作无更换时花处理，种后由甲方现场验收签字确定。所有费用包含在投标报价内，不在单独计取。</w:t>
      </w:r>
    </w:p>
    <w:p w14:paraId="02A4C15D">
      <w:pPr>
        <w:pStyle w:val="25"/>
        <w:spacing w:line="360" w:lineRule="auto"/>
        <w:rPr>
          <w:rFonts w:cs="宋体"/>
        </w:rPr>
      </w:pPr>
      <w:r>
        <w:rPr>
          <w:rFonts w:hint="eastAsia" w:cs="宋体"/>
        </w:rPr>
        <w:t>3.14服务期内，中标单位对高温抗旱、抗台风、抗暴雨、抗雪灾等自然灾害应急不力，造成直接财产损失在10000元以上的次数有二次的，或者</w:t>
      </w:r>
      <w:r>
        <w:rPr>
          <w:rFonts w:hint="eastAsia" w:cs="宋体"/>
          <w:kern w:val="0"/>
        </w:rPr>
        <w:t>在城市环境大整治、城市面貌大提升等工作考核通报评比中</w:t>
      </w:r>
      <w:r>
        <w:rPr>
          <w:rFonts w:hint="eastAsia" w:cs="宋体"/>
        </w:rPr>
        <w:t>获得最差绿地的，招标人有权清退中标单位，收回养护权，并处以罚款。</w:t>
      </w:r>
    </w:p>
    <w:p w14:paraId="72BB7E2B">
      <w:pPr>
        <w:pStyle w:val="25"/>
        <w:spacing w:line="360" w:lineRule="auto"/>
        <w:rPr>
          <w:rFonts w:cs="宋体"/>
        </w:rPr>
      </w:pPr>
      <w:r>
        <w:rPr>
          <w:rFonts w:hint="eastAsia" w:cs="宋体"/>
        </w:rPr>
        <w:t>3.15服务期内，中标单位对高温抗旱、抗台风、抗暴雨、抗雪灾等自然灾害应急不力，由招标人组织人力物力进行抗击。所涉及的费用由中标单位双倍偿还招标人，招标人有权直接在养护费中扣除。</w:t>
      </w:r>
    </w:p>
    <w:p w14:paraId="1F67C6E2">
      <w:pPr>
        <w:pStyle w:val="25"/>
        <w:spacing w:line="360" w:lineRule="auto"/>
        <w:rPr>
          <w:rFonts w:cs="宋体"/>
        </w:rPr>
      </w:pPr>
      <w:r>
        <w:rPr>
          <w:rFonts w:hint="eastAsia" w:cs="宋体"/>
        </w:rPr>
        <w:t>3.16服务期内，修剪的树枝等需进行粉碎处理，不得在养护范围内进行处理，其场所由养护单位自行解决，相应的费用考虑在投标报价内。</w:t>
      </w:r>
    </w:p>
    <w:p w14:paraId="2DCF6DA6">
      <w:pPr>
        <w:pStyle w:val="25"/>
        <w:spacing w:line="360" w:lineRule="auto"/>
        <w:rPr>
          <w:rFonts w:cs="宋体"/>
        </w:rPr>
      </w:pPr>
      <w:r>
        <w:rPr>
          <w:rFonts w:hint="eastAsia" w:cs="宋体"/>
        </w:rPr>
        <w:t>3.17服务期内，扫地车清扫后的积泥、费水，人工清扫后的树叶由中标单位自行正规处理，相应的费用考虑在投标报价内。</w:t>
      </w:r>
    </w:p>
    <w:p w14:paraId="416ACBCF">
      <w:pPr>
        <w:pStyle w:val="25"/>
        <w:spacing w:line="360" w:lineRule="auto"/>
        <w:rPr>
          <w:rFonts w:cs="宋体"/>
        </w:rPr>
      </w:pPr>
      <w:r>
        <w:rPr>
          <w:rFonts w:hint="eastAsia" w:cs="宋体"/>
        </w:rPr>
        <w:t>3.18服务期内，在一季度中由于中标单位服务不力而由招标人组织人力物力进行服务的次数达到二次的，扣除中标单位当月服务费的10%。</w:t>
      </w:r>
    </w:p>
    <w:p w14:paraId="32A52AB4">
      <w:pPr>
        <w:widowControl/>
        <w:spacing w:line="360" w:lineRule="auto"/>
        <w:ind w:left="-53" w:leftChars="-25" w:firstLine="480" w:firstLineChars="200"/>
        <w:rPr>
          <w:rFonts w:ascii="宋体" w:hAnsi="宋体" w:cs="宋体"/>
          <w:snapToGrid w:val="0"/>
          <w:sz w:val="24"/>
          <w:szCs w:val="21"/>
        </w:rPr>
      </w:pPr>
      <w:r>
        <w:rPr>
          <w:rFonts w:hint="eastAsia" w:ascii="宋体" w:hAnsi="宋体" w:cs="宋体"/>
          <w:snapToGrid w:val="0"/>
          <w:sz w:val="24"/>
          <w:szCs w:val="21"/>
        </w:rPr>
        <w:t xml:space="preserve"> 3.19服务期内，如遇养护范围调整：养护范围核减的，相关养护费用予以扣除；养护范围核增的，核增在该标段3%以下工程量的，乙方应无条件纳入养护范围内，不额外增加养护费。</w:t>
      </w:r>
    </w:p>
    <w:p w14:paraId="36B05FF7">
      <w:pPr>
        <w:pStyle w:val="26"/>
        <w:ind w:left="0" w:leftChars="0" w:firstLine="482"/>
        <w:rPr>
          <w:b/>
          <w:bCs/>
          <w:sz w:val="24"/>
          <w:szCs w:val="32"/>
        </w:rPr>
      </w:pPr>
      <w:r>
        <w:rPr>
          <w:rFonts w:hint="eastAsia"/>
          <w:b/>
          <w:bCs/>
          <w:sz w:val="24"/>
          <w:szCs w:val="32"/>
        </w:rPr>
        <w:t>五、报价要求</w:t>
      </w:r>
    </w:p>
    <w:p w14:paraId="701EE6FD">
      <w:pPr>
        <w:widowControl/>
        <w:spacing w:line="360" w:lineRule="auto"/>
        <w:ind w:left="19" w:leftChars="9" w:firstLine="458" w:firstLineChars="191"/>
        <w:jc w:val="left"/>
        <w:rPr>
          <w:rFonts w:ascii="宋体" w:hAnsi="宋体" w:cs="宋体"/>
          <w:kern w:val="0"/>
          <w:sz w:val="24"/>
          <w:lang w:bidi="ar"/>
        </w:rPr>
      </w:pPr>
      <w:r>
        <w:rPr>
          <w:rFonts w:hint="eastAsia" w:ascii="宋体" w:hAnsi="宋体" w:cs="宋体"/>
          <w:kern w:val="0"/>
          <w:sz w:val="24"/>
          <w:lang w:bidi="ar"/>
        </w:rPr>
        <w:t>1、本项目报价包含合同期内的保洁人员工资（含福利）、机械费（含燃油费、维修费、保险、车辆折旧费等）、耗材费、税金、管理费用、公厕运维费用、完成本项目所需的所有费用，如评标委员会认为报价低于市场价，且投标人又无法证明其报价合理性，将予以废标处理，责任由投标人自行承担。</w:t>
      </w:r>
    </w:p>
    <w:p w14:paraId="59625583">
      <w:pPr>
        <w:widowControl/>
        <w:spacing w:line="360" w:lineRule="auto"/>
        <w:ind w:left="19" w:leftChars="9" w:firstLine="458" w:firstLineChars="191"/>
        <w:jc w:val="left"/>
        <w:rPr>
          <w:rFonts w:ascii="宋体" w:hAnsi="宋体" w:cs="宋体"/>
          <w:kern w:val="0"/>
          <w:sz w:val="24"/>
          <w:lang w:bidi="ar"/>
        </w:rPr>
      </w:pPr>
      <w:r>
        <w:rPr>
          <w:rFonts w:hint="eastAsia" w:ascii="宋体" w:hAnsi="宋体" w:cs="宋体"/>
          <w:kern w:val="0"/>
          <w:sz w:val="24"/>
          <w:lang w:bidi="ar"/>
        </w:rPr>
        <w:t>2、服务期限内如桐庐县最低工资标准、社保缴纳基数等作出调整，人员工资和社保缴纳基数按相关部门的规定执行并调整，采购人不追加任何费用，由中标单位自行承担。</w:t>
      </w:r>
    </w:p>
    <w:p w14:paraId="63C7EEC1">
      <w:pPr>
        <w:widowControl/>
        <w:spacing w:line="360" w:lineRule="auto"/>
        <w:ind w:left="19" w:leftChars="9" w:firstLine="458" w:firstLineChars="191"/>
        <w:jc w:val="left"/>
        <w:rPr>
          <w:rFonts w:ascii="宋体" w:hAnsi="宋体" w:cs="宋体"/>
          <w:kern w:val="0"/>
          <w:sz w:val="24"/>
          <w:lang w:bidi="ar"/>
        </w:rPr>
      </w:pPr>
      <w:r>
        <w:rPr>
          <w:rFonts w:hint="eastAsia" w:ascii="宋体" w:hAnsi="宋体" w:cs="宋体"/>
          <w:kern w:val="0"/>
          <w:sz w:val="24"/>
          <w:lang w:bidi="ar"/>
        </w:rPr>
        <w:t>3、中标单位在投标时作出的任何承诺，都须按要求按时完成，如因中标单位原因造成无法落实的，采购人有权按合同金额的5%/项对中标单位进行处罚，情节严重的，可以终止合同。</w:t>
      </w:r>
    </w:p>
    <w:p w14:paraId="2036C2FD">
      <w:pPr>
        <w:widowControl/>
        <w:spacing w:line="360" w:lineRule="auto"/>
        <w:ind w:left="19" w:leftChars="9" w:firstLine="458" w:firstLineChars="191"/>
        <w:jc w:val="left"/>
        <w:rPr>
          <w:rFonts w:ascii="宋体" w:hAnsi="宋体" w:cs="宋体"/>
          <w:kern w:val="0"/>
          <w:sz w:val="24"/>
          <w:lang w:bidi="ar"/>
        </w:rPr>
      </w:pPr>
      <w:r>
        <w:rPr>
          <w:rFonts w:hint="eastAsia" w:ascii="宋体" w:hAnsi="宋体" w:cs="宋体"/>
          <w:kern w:val="0"/>
          <w:sz w:val="24"/>
          <w:lang w:bidi="ar"/>
        </w:rPr>
        <w:t>4、化肥、农药费用必须通过作业前报备、中标单位提供购货发票、招标单位现场清点、验收、检查、考核相结合。中标单位施肥、农药达不到标准的，招标方要求立即整改，限期不整改的，通报后，从当季养护款中直接扣除相应的费用。</w:t>
      </w:r>
    </w:p>
    <w:p w14:paraId="442EA4EE">
      <w:pPr>
        <w:widowControl/>
        <w:spacing w:line="360" w:lineRule="auto"/>
        <w:ind w:left="19" w:leftChars="9" w:firstLine="458" w:firstLineChars="191"/>
        <w:jc w:val="left"/>
        <w:rPr>
          <w:rFonts w:ascii="宋体" w:hAnsi="宋体" w:cs="宋体"/>
          <w:sz w:val="24"/>
        </w:rPr>
      </w:pPr>
      <w:r>
        <w:rPr>
          <w:rFonts w:hint="eastAsia" w:ascii="宋体" w:hAnsi="宋体" w:cs="宋体"/>
          <w:kern w:val="0"/>
          <w:sz w:val="24"/>
          <w:lang w:bidi="ar"/>
        </w:rPr>
        <w:t>5、</w:t>
      </w:r>
      <w:r>
        <w:rPr>
          <w:rFonts w:hint="eastAsia" w:ascii="宋体" w:hAnsi="宋体" w:cs="宋体"/>
          <w:sz w:val="24"/>
        </w:rPr>
        <w:t>中标方拒不整改、情节严重的，招标方有权解除合同，后果自负。</w:t>
      </w:r>
    </w:p>
    <w:p w14:paraId="509517A2">
      <w:pPr>
        <w:pStyle w:val="34"/>
        <w:snapToGrid w:val="0"/>
        <w:spacing w:line="600" w:lineRule="exact"/>
        <w:rPr>
          <w:rFonts w:hAnsi="宋体" w:cs="宋体"/>
          <w:b/>
          <w:bCs/>
          <w:sz w:val="24"/>
        </w:rPr>
      </w:pPr>
      <w:r>
        <w:rPr>
          <w:rFonts w:hint="eastAsia" w:hAnsi="宋体" w:cs="宋体"/>
          <w:b/>
          <w:bCs/>
          <w:sz w:val="24"/>
        </w:rPr>
        <w:t>六、承包方式及期限</w:t>
      </w:r>
    </w:p>
    <w:p w14:paraId="5720E1FE">
      <w:pPr>
        <w:pStyle w:val="34"/>
        <w:snapToGrid w:val="0"/>
        <w:spacing w:line="360" w:lineRule="auto"/>
        <w:ind w:firstLine="480" w:firstLineChars="200"/>
        <w:rPr>
          <w:rFonts w:hAnsi="宋体" w:cs="宋体"/>
          <w:sz w:val="24"/>
        </w:rPr>
      </w:pPr>
      <w:r>
        <w:rPr>
          <w:rFonts w:hint="eastAsia" w:hAnsi="宋体" w:cs="宋体"/>
          <w:sz w:val="24"/>
        </w:rPr>
        <w:t>1、本次招标项目采用养护总承包。</w:t>
      </w:r>
    </w:p>
    <w:p w14:paraId="22EED73E">
      <w:pPr>
        <w:pStyle w:val="34"/>
        <w:snapToGrid w:val="0"/>
        <w:spacing w:line="360" w:lineRule="auto"/>
        <w:ind w:firstLine="480" w:firstLineChars="200"/>
        <w:rPr>
          <w:rFonts w:hAnsi="宋体" w:cs="宋体"/>
          <w:sz w:val="24"/>
        </w:rPr>
      </w:pPr>
      <w:r>
        <w:rPr>
          <w:rFonts w:hint="eastAsia" w:hAnsi="宋体" w:cs="宋体"/>
          <w:sz w:val="24"/>
        </w:rPr>
        <w:t>2、本养护作业除在招投标文件中列明并经招标单位同意外，乙方一律不得将本项目分包、转包及内部经济承包，一经发现立即取消承包资格，作违约处理，并由乙方承担由此引起的法律责任及一切经济损失。</w:t>
      </w:r>
    </w:p>
    <w:p w14:paraId="0119E335">
      <w:pPr>
        <w:pStyle w:val="34"/>
        <w:snapToGrid w:val="0"/>
        <w:spacing w:line="360" w:lineRule="auto"/>
        <w:ind w:firstLine="482" w:firstLineChars="200"/>
        <w:rPr>
          <w:rFonts w:hAnsi="宋体" w:cs="宋体"/>
          <w:b/>
          <w:bCs/>
          <w:color w:val="0000FF"/>
          <w:sz w:val="24"/>
          <w:highlight w:val="yellow"/>
        </w:rPr>
      </w:pPr>
      <w:r>
        <w:rPr>
          <w:rFonts w:hint="eastAsia" w:hAnsi="宋体" w:cs="宋体"/>
          <w:b/>
          <w:bCs/>
          <w:color w:val="0000FF"/>
          <w:sz w:val="24"/>
          <w:highlight w:val="yellow"/>
        </w:rPr>
        <w:t>3、</w:t>
      </w:r>
      <w:r>
        <w:rPr>
          <w:rFonts w:hint="eastAsia" w:hAnsi="宋体" w:cs="宋体"/>
          <w:b/>
          <w:bCs/>
          <w:color w:val="0000FF"/>
          <w:sz w:val="24"/>
          <w:highlight w:val="yellow"/>
          <w:lang w:val="en-US" w:eastAsia="zh-CN"/>
        </w:rPr>
        <w:t>服务期：</w:t>
      </w:r>
      <w:r>
        <w:rPr>
          <w:rFonts w:hint="eastAsia" w:hAnsi="宋体" w:cs="宋体"/>
          <w:b/>
          <w:bCs/>
          <w:color w:val="0000FF"/>
          <w:sz w:val="24"/>
          <w:highlight w:val="yellow"/>
        </w:rPr>
        <w:t>自合同签订之日起二年，具体开始时间以甲方养护通知为准，具体单项养护工作以正式移交时间为准。合同一年一签，经招标人考核达到合格标准，方可续签合同，考核不合格，招标方有权解除合同。</w:t>
      </w:r>
    </w:p>
    <w:p w14:paraId="66BD7DDF">
      <w:pPr>
        <w:pStyle w:val="34"/>
        <w:snapToGrid w:val="0"/>
        <w:spacing w:line="600" w:lineRule="exact"/>
        <w:rPr>
          <w:rFonts w:hAnsi="宋体" w:cs="宋体"/>
          <w:b/>
          <w:bCs/>
          <w:sz w:val="24"/>
        </w:rPr>
      </w:pPr>
      <w:r>
        <w:rPr>
          <w:rFonts w:hint="eastAsia" w:hAnsi="宋体" w:cs="宋体"/>
          <w:b/>
          <w:bCs/>
          <w:sz w:val="24"/>
        </w:rPr>
        <w:t>七、养护标准：</w:t>
      </w:r>
    </w:p>
    <w:p w14:paraId="01D826D9">
      <w:pPr>
        <w:pStyle w:val="521"/>
        <w:spacing w:line="360" w:lineRule="auto"/>
        <w:ind w:firstLine="482"/>
        <w:rPr>
          <w:rFonts w:ascii="宋体" w:hAnsi="宋体" w:eastAsia="宋体" w:cs="宋体"/>
          <w:b/>
          <w:bCs/>
          <w:sz w:val="24"/>
        </w:rPr>
      </w:pPr>
      <w:r>
        <w:rPr>
          <w:rFonts w:hint="eastAsia" w:ascii="宋体" w:hAnsi="宋体" w:eastAsia="宋体" w:cs="宋体"/>
          <w:b/>
          <w:bCs/>
          <w:sz w:val="24"/>
        </w:rPr>
        <w:t>（一）环卫保洁要求</w:t>
      </w:r>
    </w:p>
    <w:p w14:paraId="4AA3ECB4">
      <w:pPr>
        <w:pStyle w:val="133"/>
        <w:spacing w:before="0"/>
        <w:ind w:firstLine="480"/>
        <w:rPr>
          <w:rFonts w:ascii="宋体" w:hAnsi="宋体" w:cs="宋体"/>
          <w:szCs w:val="24"/>
        </w:rPr>
      </w:pPr>
      <w:r>
        <w:rPr>
          <w:rFonts w:hint="eastAsia" w:ascii="宋体" w:hAnsi="宋体" w:cs="宋体"/>
          <w:szCs w:val="24"/>
        </w:rPr>
        <w:t>1.按《杭州市人民政府办公厅转发市城管委关于杭州城区整洁度检查考核试行办法的通知》（杭政办函〔2012〕177号）、《关于印发2020年度各区、县（市）政府（管委会）城市管理目标考核办法的通知》（杭城管局</w:t>
      </w:r>
      <w:r>
        <w:rPr>
          <w:rFonts w:hint="eastAsia" w:ascii="宋体" w:hAnsi="宋体" w:cs="宋体"/>
          <w:szCs w:val="24"/>
          <w:lang w:val="zh-CN"/>
        </w:rPr>
        <w:t>〔20</w:t>
      </w:r>
      <w:r>
        <w:rPr>
          <w:rFonts w:hint="eastAsia" w:ascii="宋体" w:hAnsi="宋体" w:cs="宋体"/>
          <w:szCs w:val="24"/>
        </w:rPr>
        <w:t>20</w:t>
      </w:r>
      <w:r>
        <w:rPr>
          <w:rFonts w:hint="eastAsia" w:ascii="宋体" w:hAnsi="宋体" w:cs="宋体"/>
          <w:szCs w:val="24"/>
          <w:lang w:val="zh-CN"/>
        </w:rPr>
        <w:t>〕</w:t>
      </w:r>
      <w:r>
        <w:rPr>
          <w:rFonts w:hint="eastAsia" w:ascii="宋体" w:hAnsi="宋体" w:cs="宋体"/>
          <w:szCs w:val="24"/>
        </w:rPr>
        <w:t>42号）、《关于进一步明确城市各类保洁相关要求的通知》（杭城管局</w:t>
      </w:r>
      <w:r>
        <w:rPr>
          <w:rFonts w:hint="eastAsia" w:ascii="宋体" w:hAnsi="宋体" w:cs="宋体"/>
          <w:szCs w:val="24"/>
          <w:lang w:val="zh-CN"/>
        </w:rPr>
        <w:t>〔20</w:t>
      </w:r>
      <w:r>
        <w:rPr>
          <w:rFonts w:hint="eastAsia" w:ascii="宋体" w:hAnsi="宋体" w:cs="宋体"/>
          <w:szCs w:val="24"/>
        </w:rPr>
        <w:t>20</w:t>
      </w:r>
      <w:r>
        <w:rPr>
          <w:rFonts w:hint="eastAsia" w:ascii="宋体" w:hAnsi="宋体" w:cs="宋体"/>
          <w:szCs w:val="24"/>
          <w:lang w:val="zh-CN"/>
        </w:rPr>
        <w:t>〕</w:t>
      </w:r>
      <w:r>
        <w:rPr>
          <w:rFonts w:hint="eastAsia" w:ascii="宋体" w:hAnsi="宋体" w:cs="宋体"/>
          <w:szCs w:val="24"/>
        </w:rPr>
        <w:t>49号）和桐庐县相关管理制度及标准要求执行，如市、县、属地街道相应规范标准有更新，按照最新版本执行。</w:t>
      </w:r>
    </w:p>
    <w:p w14:paraId="0DDB6E51">
      <w:pPr>
        <w:pStyle w:val="133"/>
        <w:spacing w:before="0"/>
        <w:ind w:firstLine="480"/>
        <w:rPr>
          <w:rFonts w:ascii="宋体" w:hAnsi="宋体" w:cs="宋体"/>
          <w:szCs w:val="24"/>
        </w:rPr>
      </w:pPr>
      <w:r>
        <w:rPr>
          <w:rFonts w:hint="eastAsia" w:ascii="宋体" w:hAnsi="宋体" w:cs="宋体"/>
          <w:szCs w:val="24"/>
        </w:rPr>
        <w:t>2.实行道路保洁时间段内不间断巡回保洁，道路清扫采用机械化作业与人工作业相结合方式，快车道必须实行机械化作业。各类道路每日规定时间前完成一遍普扫，慢车道、人行道需安排保洁人员落实巡回保洁。</w:t>
      </w:r>
      <w:r>
        <w:rPr>
          <w:rFonts w:hint="eastAsia" w:cs="宋体"/>
          <w:szCs w:val="24"/>
        </w:rPr>
        <w:t>部分重点路段区域需延长保洁时间的，投标人必须无条件服务采购人安排。</w:t>
      </w:r>
      <w:r>
        <w:rPr>
          <w:rFonts w:hint="eastAsia" w:ascii="宋体" w:hAnsi="宋体" w:cs="宋体"/>
          <w:szCs w:val="24"/>
        </w:rPr>
        <w:t>【1、一类道路18小时保洁，</w:t>
      </w:r>
      <w:r>
        <w:rPr>
          <w:rFonts w:hint="eastAsia" w:cs="宋体"/>
          <w:szCs w:val="24"/>
        </w:rPr>
        <w:t>4</w:t>
      </w:r>
      <w:r>
        <w:rPr>
          <w:rFonts w:hint="eastAsia" w:ascii="宋体" w:hAnsi="宋体" w:cs="宋体"/>
          <w:szCs w:val="24"/>
        </w:rPr>
        <w:t>：</w:t>
      </w:r>
      <w:r>
        <w:rPr>
          <w:rFonts w:hint="eastAsia" w:cs="宋体"/>
          <w:szCs w:val="24"/>
        </w:rPr>
        <w:t>3</w:t>
      </w:r>
      <w:r>
        <w:rPr>
          <w:rFonts w:hint="eastAsia" w:ascii="宋体" w:hAnsi="宋体" w:cs="宋体"/>
          <w:szCs w:val="24"/>
        </w:rPr>
        <w:t>0—2</w:t>
      </w:r>
      <w:r>
        <w:rPr>
          <w:rFonts w:hint="eastAsia" w:cs="宋体"/>
          <w:szCs w:val="24"/>
        </w:rPr>
        <w:t>2</w:t>
      </w:r>
      <w:r>
        <w:rPr>
          <w:rFonts w:hint="eastAsia" w:ascii="宋体" w:hAnsi="宋体" w:cs="宋体"/>
          <w:szCs w:val="24"/>
        </w:rPr>
        <w:t>:</w:t>
      </w:r>
      <w:r>
        <w:rPr>
          <w:rFonts w:hint="eastAsia" w:cs="宋体"/>
          <w:szCs w:val="24"/>
        </w:rPr>
        <w:t>3</w:t>
      </w:r>
      <w:r>
        <w:rPr>
          <w:rFonts w:hint="eastAsia" w:ascii="宋体" w:hAnsi="宋体" w:cs="宋体"/>
          <w:szCs w:val="24"/>
        </w:rPr>
        <w:t>0；二类道路，1</w:t>
      </w:r>
      <w:r>
        <w:rPr>
          <w:rFonts w:hint="eastAsia" w:cs="宋体"/>
          <w:szCs w:val="24"/>
        </w:rPr>
        <w:t>3</w:t>
      </w:r>
      <w:r>
        <w:rPr>
          <w:rFonts w:hint="eastAsia" w:ascii="宋体" w:hAnsi="宋体" w:cs="宋体"/>
          <w:szCs w:val="24"/>
        </w:rPr>
        <w:t>小时保洁，</w:t>
      </w:r>
      <w:r>
        <w:rPr>
          <w:rFonts w:hint="eastAsia" w:cs="宋体"/>
          <w:szCs w:val="24"/>
        </w:rPr>
        <w:t>4</w:t>
      </w:r>
      <w:r>
        <w:rPr>
          <w:rFonts w:hint="eastAsia" w:ascii="宋体" w:hAnsi="宋体" w:cs="宋体"/>
          <w:szCs w:val="24"/>
        </w:rPr>
        <w:t>：</w:t>
      </w:r>
      <w:r>
        <w:rPr>
          <w:rFonts w:hint="eastAsia" w:cs="宋体"/>
          <w:szCs w:val="24"/>
        </w:rPr>
        <w:t>3</w:t>
      </w:r>
      <w:r>
        <w:rPr>
          <w:rFonts w:hint="eastAsia" w:ascii="宋体" w:hAnsi="宋体" w:cs="宋体"/>
          <w:szCs w:val="24"/>
        </w:rPr>
        <w:t>0—1</w:t>
      </w:r>
      <w:r>
        <w:rPr>
          <w:rFonts w:hint="eastAsia" w:cs="宋体"/>
          <w:szCs w:val="24"/>
        </w:rPr>
        <w:t>7</w:t>
      </w:r>
      <w:r>
        <w:rPr>
          <w:rFonts w:hint="eastAsia" w:ascii="宋体" w:hAnsi="宋体" w:cs="宋体"/>
          <w:szCs w:val="24"/>
        </w:rPr>
        <w:t>：</w:t>
      </w:r>
      <w:r>
        <w:rPr>
          <w:rFonts w:hint="eastAsia" w:cs="宋体"/>
          <w:szCs w:val="24"/>
        </w:rPr>
        <w:t>3</w:t>
      </w:r>
      <w:r>
        <w:rPr>
          <w:rFonts w:hint="eastAsia" w:ascii="宋体" w:hAnsi="宋体" w:cs="宋体"/>
          <w:szCs w:val="24"/>
        </w:rPr>
        <w:t>0；</w:t>
      </w:r>
      <w:r>
        <w:rPr>
          <w:rFonts w:hint="eastAsia" w:ascii="宋体" w:hAnsi="宋体" w:cs="宋体"/>
          <w:color w:val="0000FF"/>
          <w:szCs w:val="24"/>
        </w:rPr>
        <w:t>三类道路（单人道），8</w:t>
      </w:r>
      <w:r>
        <w:rPr>
          <w:rFonts w:hint="eastAsia" w:cs="宋体"/>
          <w:color w:val="0000FF"/>
          <w:szCs w:val="24"/>
        </w:rPr>
        <w:t>.5</w:t>
      </w:r>
      <w:r>
        <w:rPr>
          <w:rFonts w:hint="eastAsia" w:ascii="宋体" w:hAnsi="宋体" w:cs="宋体"/>
          <w:color w:val="0000FF"/>
          <w:szCs w:val="24"/>
        </w:rPr>
        <w:t>小时保洁，5：30—10：30，13：30-1</w:t>
      </w:r>
      <w:r>
        <w:rPr>
          <w:rFonts w:hint="eastAsia" w:cs="宋体"/>
          <w:color w:val="0000FF"/>
          <w:szCs w:val="24"/>
        </w:rPr>
        <w:t>7</w:t>
      </w:r>
      <w:r>
        <w:rPr>
          <w:rFonts w:hint="eastAsia" w:ascii="宋体" w:hAnsi="宋体" w:cs="宋体"/>
          <w:color w:val="0000FF"/>
          <w:szCs w:val="24"/>
        </w:rPr>
        <w:t>：</w:t>
      </w:r>
      <w:r>
        <w:rPr>
          <w:rFonts w:hint="eastAsia" w:cs="宋体"/>
          <w:color w:val="0000FF"/>
          <w:szCs w:val="24"/>
        </w:rPr>
        <w:t>0</w:t>
      </w:r>
      <w:r>
        <w:rPr>
          <w:rFonts w:hint="eastAsia" w:ascii="宋体" w:hAnsi="宋体" w:cs="宋体"/>
          <w:color w:val="0000FF"/>
          <w:szCs w:val="24"/>
        </w:rPr>
        <w:t>0(夏季)，</w:t>
      </w:r>
      <w:r>
        <w:rPr>
          <w:rFonts w:hint="eastAsia" w:cs="宋体"/>
          <w:color w:val="0000FF"/>
          <w:szCs w:val="24"/>
        </w:rPr>
        <w:t>6：00-11：00，</w:t>
      </w:r>
      <w:r>
        <w:rPr>
          <w:rFonts w:hint="eastAsia" w:ascii="宋体" w:hAnsi="宋体" w:cs="宋体"/>
          <w:color w:val="0000FF"/>
          <w:szCs w:val="24"/>
        </w:rPr>
        <w:t>13：00-16：</w:t>
      </w:r>
      <w:r>
        <w:rPr>
          <w:rFonts w:hint="eastAsia" w:cs="宋体"/>
          <w:color w:val="0000FF"/>
          <w:szCs w:val="24"/>
        </w:rPr>
        <w:t>3</w:t>
      </w:r>
      <w:r>
        <w:rPr>
          <w:rFonts w:hint="eastAsia" w:ascii="宋体" w:hAnsi="宋体" w:cs="宋体"/>
          <w:color w:val="0000FF"/>
          <w:szCs w:val="24"/>
        </w:rPr>
        <w:t>0(冬季)</w:t>
      </w:r>
      <w:r>
        <w:rPr>
          <w:rFonts w:hint="eastAsia" w:ascii="宋体" w:hAnsi="宋体" w:cs="宋体"/>
          <w:szCs w:val="24"/>
        </w:rPr>
        <w:t>；机扫路，8小时保洁，6：00—10：30(夏季)，6：30-11：00(冬季)，13：30-17：00(夏季)，13：00-16：30(冬季)。一、二类路段在6：30之前必须完成头遍普扫，三类路段在7：00之前完成普扫，双人路段、上班时间提早10分钟到岗的无缝制衔接方式，不得迟到早退。】</w:t>
      </w:r>
    </w:p>
    <w:p w14:paraId="7EC198F7">
      <w:pPr>
        <w:pStyle w:val="133"/>
        <w:spacing w:before="0"/>
        <w:ind w:firstLine="480"/>
        <w:rPr>
          <w:rFonts w:ascii="宋体" w:hAnsi="宋体" w:cs="宋体"/>
          <w:szCs w:val="24"/>
        </w:rPr>
      </w:pPr>
      <w:r>
        <w:rPr>
          <w:rFonts w:hint="eastAsia" w:ascii="宋体" w:hAnsi="宋体" w:cs="宋体"/>
          <w:szCs w:val="24"/>
        </w:rPr>
        <w:t>3.按照规定时间进行巡回保洁，道路清扫采用机扫与人工清扫相结合方式，机扫为主，人工为辅。快、慢车道必须实行机扫，每日不少于3遍，夏季每日不少于4遍。洒水每日一类道路不少于8次，二类道路不少于6次，三类道路不少于4次。清洗每周一类道路不少于2次，二类道路不少于1次，三类道路不少于1次。道路发生严重污染时应第一时间组织冲洗。</w:t>
      </w:r>
    </w:p>
    <w:p w14:paraId="2D7C411A">
      <w:pPr>
        <w:pStyle w:val="133"/>
        <w:spacing w:before="0"/>
        <w:ind w:firstLine="480"/>
        <w:rPr>
          <w:rFonts w:ascii="宋体" w:hAnsi="宋体" w:cs="宋体"/>
          <w:szCs w:val="24"/>
          <w:shd w:val="clear" w:color="auto" w:fill="FFFFFF"/>
        </w:rPr>
      </w:pPr>
      <w:r>
        <w:rPr>
          <w:rFonts w:hint="eastAsia" w:ascii="宋体" w:hAnsi="宋体" w:cs="宋体"/>
          <w:szCs w:val="24"/>
          <w:shd w:val="clear" w:color="auto" w:fill="FFFFFF"/>
        </w:rPr>
        <w:t>4.沿街道路两侧商家生活垃圾（包括垃圾桶）必须做到不少于一日二次上门处理，并做到即满即清；保持果壳箱的整洁完好，做到一日二清二擦洗，无积存垃圾，无明显污迹，外观无残标，垃圾清运集置点无暴露垃圾。</w:t>
      </w:r>
    </w:p>
    <w:p w14:paraId="49DD947B">
      <w:pPr>
        <w:pStyle w:val="133"/>
        <w:spacing w:before="0"/>
        <w:ind w:firstLine="480"/>
        <w:rPr>
          <w:rFonts w:ascii="宋体" w:hAnsi="宋体" w:cs="宋体"/>
          <w:szCs w:val="24"/>
        </w:rPr>
      </w:pPr>
      <w:r>
        <w:rPr>
          <w:rFonts w:hint="eastAsia" w:ascii="宋体" w:hAnsi="宋体" w:cs="宋体"/>
          <w:szCs w:val="24"/>
        </w:rPr>
        <w:t>5.道路垃圾不得反扫、漏扫，垃圾不得扫入窨井、绿地等。落实保洁区域边界管理，保洁时应向保洁边界以外延伸5米，不留保洁盲区和空白点。</w:t>
      </w:r>
    </w:p>
    <w:p w14:paraId="6E1227A8">
      <w:pPr>
        <w:pStyle w:val="133"/>
        <w:spacing w:before="0"/>
        <w:ind w:firstLine="480"/>
        <w:rPr>
          <w:rFonts w:ascii="宋体" w:hAnsi="宋体" w:cs="宋体"/>
          <w:szCs w:val="24"/>
        </w:rPr>
      </w:pPr>
      <w:r>
        <w:rPr>
          <w:rFonts w:hint="eastAsia" w:ascii="宋体" w:hAnsi="宋体" w:cs="宋体"/>
          <w:szCs w:val="24"/>
        </w:rPr>
        <w:t>6.清扫专用车整洁无破损、满溢，车厢无吊挂杂物现象，应密闭运输，不得停放在消防栓、公交车站旁、不得压盲道，停放离人行道侧石不超过20厘米，作业完毕后将工具清理干净，停放在规定地点。</w:t>
      </w:r>
    </w:p>
    <w:p w14:paraId="6C6E8DDA">
      <w:pPr>
        <w:pStyle w:val="133"/>
        <w:spacing w:before="0"/>
        <w:ind w:firstLine="480"/>
        <w:rPr>
          <w:rFonts w:ascii="宋体" w:hAnsi="宋体" w:cs="宋体"/>
          <w:szCs w:val="24"/>
        </w:rPr>
      </w:pPr>
      <w:r>
        <w:rPr>
          <w:rFonts w:hint="eastAsia" w:ascii="宋体" w:hAnsi="宋体" w:cs="宋体"/>
          <w:szCs w:val="24"/>
        </w:rPr>
        <w:t>7.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14:paraId="3A82CABD">
      <w:pPr>
        <w:pStyle w:val="133"/>
        <w:spacing w:before="0"/>
        <w:ind w:firstLine="480"/>
        <w:rPr>
          <w:rFonts w:ascii="宋体" w:hAnsi="宋体" w:cs="宋体"/>
          <w:szCs w:val="24"/>
        </w:rPr>
      </w:pPr>
      <w:r>
        <w:rPr>
          <w:rFonts w:hint="eastAsia" w:ascii="宋体" w:hAnsi="宋体" w:cs="宋体"/>
          <w:szCs w:val="24"/>
        </w:rPr>
        <w:t>8.清扫垃圾采用专用车辆现场收集，不得焚烧垃圾、树叶，树枝落叶旺季及时清扫干净。</w:t>
      </w:r>
    </w:p>
    <w:p w14:paraId="183E87B0">
      <w:pPr>
        <w:pStyle w:val="133"/>
        <w:spacing w:before="0"/>
        <w:ind w:firstLine="480"/>
        <w:rPr>
          <w:rFonts w:ascii="宋体" w:hAnsi="宋体" w:cs="宋体"/>
          <w:szCs w:val="24"/>
        </w:rPr>
      </w:pPr>
      <w:r>
        <w:rPr>
          <w:rFonts w:hint="eastAsia" w:ascii="宋体" w:hAnsi="宋体" w:cs="宋体"/>
          <w:szCs w:val="24"/>
        </w:rPr>
        <w:t>9.遇有重大活动或突发事件，及时组织力量做好清扫保洁等保障工作，并视情况及时启动城市管理保障应急机制，人员必须及时到位（需要集中时的具体位置另行通知），并根据应急命令决定早到和离岗。</w:t>
      </w:r>
    </w:p>
    <w:p w14:paraId="57CAD232">
      <w:pPr>
        <w:pStyle w:val="26"/>
        <w:spacing w:line="360" w:lineRule="auto"/>
        <w:ind w:left="0" w:leftChars="0" w:firstLine="480"/>
      </w:pPr>
      <w:r>
        <w:rPr>
          <w:rFonts w:hint="eastAsia" w:cs="宋体"/>
          <w:sz w:val="24"/>
        </w:rPr>
        <w:t>10.及时制止偷倒乱倒垃圾行为，道路两侧目测范围内（人行道外边沿5米内）无主垃圾和废土应及时发现并及时清除（量比较大时，应及时上报，经核实量后及时作业）。</w:t>
      </w:r>
    </w:p>
    <w:p w14:paraId="591C260A">
      <w:pPr>
        <w:pStyle w:val="521"/>
        <w:spacing w:line="360" w:lineRule="auto"/>
        <w:ind w:firstLine="480"/>
        <w:rPr>
          <w:rFonts w:ascii="宋体" w:hAnsi="宋体" w:eastAsia="宋体" w:cs="宋体"/>
          <w:sz w:val="24"/>
        </w:rPr>
      </w:pPr>
      <w:r>
        <w:rPr>
          <w:rFonts w:hint="eastAsia" w:ascii="宋体" w:hAnsi="宋体" w:eastAsia="宋体" w:cs="宋体"/>
          <w:sz w:val="24"/>
        </w:rPr>
        <w:t>11.城区生活垃圾实行分类收集和运输。</w:t>
      </w:r>
    </w:p>
    <w:p w14:paraId="5E000998">
      <w:pPr>
        <w:pStyle w:val="521"/>
        <w:spacing w:line="360" w:lineRule="auto"/>
        <w:ind w:firstLine="480"/>
        <w:rPr>
          <w:rFonts w:ascii="宋体" w:hAnsi="宋体" w:eastAsia="宋体" w:cs="宋体"/>
          <w:sz w:val="24"/>
        </w:rPr>
      </w:pPr>
      <w:r>
        <w:rPr>
          <w:rFonts w:hint="eastAsia" w:ascii="宋体" w:hAnsi="宋体" w:eastAsia="宋体" w:cs="宋体"/>
          <w:sz w:val="24"/>
        </w:rPr>
        <w:t>12.垃圾收集清运严格执行规定的时间及清运次数等工作要求，做到垃圾日产日清，无遗漏。</w:t>
      </w:r>
    </w:p>
    <w:p w14:paraId="48189DA5">
      <w:pPr>
        <w:pStyle w:val="521"/>
        <w:spacing w:line="360" w:lineRule="auto"/>
        <w:ind w:firstLine="480"/>
        <w:rPr>
          <w:rFonts w:ascii="宋体" w:hAnsi="宋体" w:eastAsia="宋体" w:cs="宋体"/>
          <w:sz w:val="24"/>
        </w:rPr>
      </w:pPr>
      <w:r>
        <w:rPr>
          <w:rFonts w:hint="eastAsia" w:ascii="宋体" w:hAnsi="宋体" w:eastAsia="宋体" w:cs="宋体"/>
          <w:sz w:val="24"/>
        </w:rPr>
        <w:t>13.城区沿街商铺实行垃圾分类音乐线、水果线定时定点上门收集清运，住宅小区、单位、企业实行生活垃圾桶装化定点收集方式。</w:t>
      </w:r>
    </w:p>
    <w:p w14:paraId="09E7697E">
      <w:pPr>
        <w:pStyle w:val="521"/>
        <w:spacing w:line="360" w:lineRule="auto"/>
        <w:ind w:firstLine="480"/>
        <w:rPr>
          <w:rFonts w:ascii="宋体" w:hAnsi="宋体" w:eastAsia="宋体" w:cs="宋体"/>
          <w:sz w:val="24"/>
        </w:rPr>
      </w:pPr>
      <w:r>
        <w:rPr>
          <w:rFonts w:hint="eastAsia" w:ascii="宋体" w:hAnsi="宋体" w:eastAsia="宋体" w:cs="宋体"/>
          <w:sz w:val="24"/>
        </w:rPr>
        <w:t>14.清理、收集的各类垃圾必须分类、并运送至指定的中转站</w:t>
      </w:r>
      <w:r>
        <w:rPr>
          <w:rFonts w:hint="eastAsia" w:ascii="宋体" w:hAnsi="宋体" w:eastAsia="宋体" w:cs="宋体"/>
          <w:sz w:val="24"/>
          <w:lang w:val="en-US" w:eastAsia="zh-CN"/>
        </w:rPr>
        <w:t>或处置场</w:t>
      </w:r>
      <w:r>
        <w:rPr>
          <w:rFonts w:hint="eastAsia" w:ascii="宋体" w:hAnsi="宋体" w:eastAsia="宋体" w:cs="宋体"/>
          <w:sz w:val="24"/>
        </w:rPr>
        <w:t>。</w:t>
      </w:r>
    </w:p>
    <w:p w14:paraId="5D990EAE">
      <w:pPr>
        <w:pStyle w:val="521"/>
        <w:spacing w:line="360" w:lineRule="auto"/>
        <w:ind w:firstLine="480"/>
        <w:rPr>
          <w:rFonts w:ascii="宋体" w:hAnsi="宋体" w:eastAsia="宋体" w:cs="宋体"/>
          <w:sz w:val="24"/>
        </w:rPr>
      </w:pPr>
      <w:r>
        <w:rPr>
          <w:rFonts w:hint="eastAsia" w:ascii="宋体" w:hAnsi="宋体" w:eastAsia="宋体" w:cs="宋体"/>
          <w:sz w:val="24"/>
        </w:rPr>
        <w:t>15.垃圾运输密闭，无抛洒、吊挂和污水滴漏。车容整洁，车体外部无污物、灰垢，标识应清晰。运输车辆作业后及时清洗干净，并按指定地点停放。</w:t>
      </w:r>
    </w:p>
    <w:p w14:paraId="3D589912">
      <w:pPr>
        <w:pStyle w:val="521"/>
        <w:spacing w:line="360" w:lineRule="auto"/>
        <w:ind w:firstLine="480"/>
        <w:rPr>
          <w:rFonts w:ascii="宋体" w:hAnsi="宋体" w:eastAsia="宋体" w:cs="宋体"/>
          <w:sz w:val="24"/>
        </w:rPr>
      </w:pPr>
      <w:r>
        <w:rPr>
          <w:rFonts w:hint="eastAsia" w:ascii="宋体" w:hAnsi="宋体" w:eastAsia="宋体" w:cs="宋体"/>
          <w:sz w:val="24"/>
        </w:rPr>
        <w:t>16.及时清理垃圾收集容器内的垃圾，合理调度清运路线和清运频次，确保无满溢、散落或堆积现象。垃圾收集容器应摆放整齐，完好无破损。如发现设施破损及时维护更换。</w:t>
      </w:r>
    </w:p>
    <w:p w14:paraId="075AD5DF">
      <w:pPr>
        <w:pStyle w:val="521"/>
        <w:spacing w:line="360" w:lineRule="auto"/>
        <w:ind w:firstLine="480"/>
        <w:rPr>
          <w:rFonts w:ascii="宋体" w:hAnsi="宋体" w:eastAsia="宋体" w:cs="宋体"/>
          <w:sz w:val="24"/>
        </w:rPr>
      </w:pPr>
      <w:r>
        <w:rPr>
          <w:rFonts w:hint="eastAsia" w:ascii="宋体" w:hAnsi="宋体" w:eastAsia="宋体" w:cs="宋体"/>
          <w:sz w:val="24"/>
        </w:rPr>
        <w:t>17.清运作业做到车走场地净，设置点及周围2-5m内应整洁、无散落、存留垃圾和污水。</w:t>
      </w:r>
    </w:p>
    <w:p w14:paraId="565FEE7F">
      <w:pPr>
        <w:pStyle w:val="521"/>
        <w:spacing w:line="360" w:lineRule="auto"/>
        <w:ind w:firstLine="480"/>
        <w:rPr>
          <w:rFonts w:ascii="宋体" w:hAnsi="宋体" w:eastAsia="宋体" w:cs="宋体"/>
          <w:sz w:val="24"/>
        </w:rPr>
      </w:pPr>
      <w:r>
        <w:rPr>
          <w:rFonts w:hint="eastAsia" w:ascii="宋体" w:hAnsi="宋体" w:eastAsia="宋体" w:cs="宋体"/>
          <w:sz w:val="24"/>
        </w:rPr>
        <w:t>18.果壳箱清运：上午5：00－晚上</w:t>
      </w:r>
      <w:r>
        <w:rPr>
          <w:rFonts w:hint="eastAsia" w:ascii="宋体" w:hAnsi="宋体" w:cs="宋体"/>
          <w:sz w:val="24"/>
        </w:rPr>
        <w:t>22</w:t>
      </w:r>
      <w:r>
        <w:rPr>
          <w:rFonts w:hint="eastAsia" w:ascii="宋体" w:hAnsi="宋体" w:eastAsia="宋体" w:cs="宋体"/>
          <w:sz w:val="24"/>
        </w:rPr>
        <w:t>：00，第一次清运在上午7：</w:t>
      </w:r>
      <w:r>
        <w:rPr>
          <w:rFonts w:hint="eastAsia" w:ascii="宋体" w:hAnsi="宋体" w:cs="宋体"/>
          <w:sz w:val="24"/>
        </w:rPr>
        <w:t>0</w:t>
      </w:r>
      <w:r>
        <w:rPr>
          <w:rFonts w:hint="eastAsia" w:ascii="宋体" w:hAnsi="宋体" w:eastAsia="宋体" w:cs="宋体"/>
          <w:sz w:val="24"/>
        </w:rPr>
        <w:t xml:space="preserve">0前完成，合理调度清运路线及清运频次，重点路段及易满溢果壳箱重点清运，确保果壳箱不满溢，果壳箱外无垃圾堆积。 </w:t>
      </w:r>
    </w:p>
    <w:p w14:paraId="0671AB54">
      <w:pPr>
        <w:pStyle w:val="521"/>
        <w:spacing w:line="360" w:lineRule="auto"/>
        <w:ind w:firstLine="480"/>
        <w:rPr>
          <w:rFonts w:ascii="宋体" w:hAnsi="宋体" w:eastAsia="宋体" w:cs="宋体"/>
          <w:sz w:val="24"/>
        </w:rPr>
      </w:pPr>
      <w:r>
        <w:rPr>
          <w:rFonts w:hint="eastAsia" w:ascii="宋体" w:hAnsi="宋体" w:eastAsia="宋体" w:cs="宋体"/>
          <w:sz w:val="24"/>
        </w:rPr>
        <w:t>19.垃圾装运量应以车辆的额定荷载和有效容积为限，不得超重、超高运输。</w:t>
      </w:r>
    </w:p>
    <w:p w14:paraId="5BE81CBE">
      <w:pPr>
        <w:pStyle w:val="521"/>
        <w:spacing w:line="360" w:lineRule="auto"/>
        <w:ind w:firstLine="480"/>
        <w:rPr>
          <w:rFonts w:ascii="宋体" w:hAnsi="宋体" w:eastAsia="宋体" w:cs="宋体"/>
          <w:sz w:val="24"/>
        </w:rPr>
      </w:pPr>
      <w:r>
        <w:rPr>
          <w:rFonts w:hint="eastAsia" w:ascii="宋体" w:hAnsi="宋体" w:eastAsia="宋体" w:cs="宋体"/>
          <w:sz w:val="24"/>
        </w:rPr>
        <w:t>20.装卸垃圾应符合作业要求，文明作业，垃圾进入厂站时应服从</w:t>
      </w:r>
      <w:r>
        <w:rPr>
          <w:rFonts w:hint="eastAsia" w:ascii="宋体" w:hAnsi="宋体" w:eastAsia="宋体" w:cs="宋体"/>
          <w:sz w:val="24"/>
          <w:lang w:val="en-US" w:eastAsia="zh-CN"/>
        </w:rPr>
        <w:t>垃圾焚烧厂、</w:t>
      </w:r>
      <w:r>
        <w:rPr>
          <w:rFonts w:hint="eastAsia" w:ascii="宋体" w:hAnsi="宋体" w:eastAsia="宋体" w:cs="宋体"/>
          <w:sz w:val="24"/>
        </w:rPr>
        <w:t>垃圾中转站作业人员指挥，不得乱倒、乱卸、乱抛垃圾。</w:t>
      </w:r>
    </w:p>
    <w:p w14:paraId="5C645639">
      <w:pPr>
        <w:pStyle w:val="521"/>
        <w:spacing w:line="360" w:lineRule="auto"/>
        <w:ind w:firstLine="480"/>
        <w:rPr>
          <w:rFonts w:ascii="宋体" w:hAnsi="宋体" w:eastAsia="宋体" w:cs="宋体"/>
          <w:sz w:val="24"/>
        </w:rPr>
      </w:pPr>
      <w:r>
        <w:rPr>
          <w:rFonts w:hint="eastAsia" w:ascii="宋体" w:hAnsi="宋体" w:eastAsia="宋体" w:cs="宋体"/>
          <w:sz w:val="24"/>
        </w:rPr>
        <w:t>21.严格遵守《道路交通安全法》及单位车辆使用管理规定，确保行车安全无事故。按规定年检、年审，保养规范，经济有效调度各类车辆。</w:t>
      </w:r>
    </w:p>
    <w:p w14:paraId="7A1DB693">
      <w:pPr>
        <w:pStyle w:val="521"/>
        <w:spacing w:line="360" w:lineRule="auto"/>
        <w:ind w:firstLine="480"/>
        <w:rPr>
          <w:rFonts w:ascii="宋体" w:hAnsi="宋体" w:eastAsia="宋体" w:cs="宋体"/>
          <w:sz w:val="24"/>
        </w:rPr>
      </w:pPr>
      <w:r>
        <w:rPr>
          <w:rFonts w:hint="eastAsia" w:ascii="宋体" w:hAnsi="宋体" w:eastAsia="宋体" w:cs="宋体"/>
          <w:sz w:val="24"/>
        </w:rPr>
        <w:t>（二）市政养护要求</w:t>
      </w:r>
    </w:p>
    <w:p w14:paraId="453D34C4">
      <w:pPr>
        <w:pStyle w:val="521"/>
        <w:spacing w:line="360" w:lineRule="auto"/>
        <w:ind w:firstLine="480"/>
        <w:rPr>
          <w:rFonts w:ascii="宋体" w:hAnsi="宋体" w:eastAsia="宋体" w:cs="宋体"/>
          <w:sz w:val="24"/>
        </w:rPr>
      </w:pPr>
      <w:r>
        <w:rPr>
          <w:rFonts w:hint="eastAsia" w:ascii="宋体" w:hAnsi="宋体" w:eastAsia="宋体" w:cs="宋体"/>
          <w:sz w:val="24"/>
        </w:rPr>
        <w:t xml:space="preserve">1、中标方在日常巡检、经常性检查和常规的定期检测、定期维护中，发现设施有明显破损、设备有隐患，应立即进行保养；大面积维修，方案需报甲方审核后实施；对道路因不适应现有交通量、载重量增长的需要及结构严重损坏，需恢复或提高技术等级，从而提高其运行能力的加固、改扩建工程，乙方应专题上报，并经甲方审定后申请立项。 </w:t>
      </w:r>
    </w:p>
    <w:p w14:paraId="6A58E7D5">
      <w:pPr>
        <w:pStyle w:val="521"/>
        <w:spacing w:line="360" w:lineRule="auto"/>
        <w:ind w:firstLine="480"/>
        <w:rPr>
          <w:rFonts w:ascii="宋体" w:hAnsi="宋体" w:eastAsia="宋体" w:cs="宋体"/>
          <w:sz w:val="24"/>
        </w:rPr>
      </w:pPr>
      <w:r>
        <w:rPr>
          <w:rFonts w:hint="eastAsia" w:ascii="宋体" w:hAnsi="宋体" w:eastAsia="宋体" w:cs="宋体"/>
          <w:sz w:val="24"/>
        </w:rPr>
        <w:t>2、中标方应建立一路一档，健全日常养护作业记录，认真做好台帐的整理和归档工作，及时将日常养护、维修、检测、技术状况评价等相关数据及时、准确报送至甲方。</w:t>
      </w:r>
    </w:p>
    <w:p w14:paraId="0E312356">
      <w:pPr>
        <w:pStyle w:val="521"/>
        <w:spacing w:line="360" w:lineRule="auto"/>
        <w:ind w:firstLine="480"/>
        <w:rPr>
          <w:rFonts w:ascii="宋体" w:hAnsi="宋体" w:eastAsia="宋体" w:cs="宋体"/>
          <w:sz w:val="24"/>
        </w:rPr>
      </w:pPr>
      <w:r>
        <w:rPr>
          <w:rFonts w:hint="eastAsia" w:ascii="宋体" w:hAnsi="宋体" w:eastAsia="宋体" w:cs="宋体"/>
          <w:sz w:val="24"/>
        </w:rPr>
        <w:t xml:space="preserve">3、针对配套管线、管沟、无产权单位窨井发生下沉、坍塌等情况，对于产权明确的管线、窨井问题（如电力、电信、自来水等），及时报告甲方同时必须通知相应产权单位自行维护、处理；一时无法确定产权单位、存在安全隐患、无产权单位窨井发生下沉、坍塌等情况，乙方应做好临时维护措施，确保行人、车辆安全，同时及时报告采购方。 </w:t>
      </w:r>
    </w:p>
    <w:p w14:paraId="394C1E64">
      <w:pPr>
        <w:pStyle w:val="521"/>
        <w:spacing w:line="360" w:lineRule="auto"/>
        <w:ind w:firstLine="480"/>
        <w:rPr>
          <w:rFonts w:ascii="宋体" w:hAnsi="宋体" w:eastAsia="宋体" w:cs="宋体"/>
          <w:sz w:val="24"/>
        </w:rPr>
      </w:pPr>
      <w:r>
        <w:rPr>
          <w:rFonts w:hint="eastAsia" w:ascii="宋体" w:hAnsi="宋体" w:eastAsia="宋体" w:cs="宋体"/>
          <w:sz w:val="24"/>
        </w:rPr>
        <w:t>4、养护作业单位安全生产工作落实，避免发生交通事故，对辖区一线道路养护人员进行安全生产全面轮训，新上岗人员应实施安全生产培训后方可上岗，自觉养成“一停二看三作业”的良好习惯，提高自我防范意识。如遇意外伤亡交通事故发生应及时上报。养护人员须穿反光背心，作业车辆要在车辆前部、后部、两侧设置反光标识。</w:t>
      </w:r>
    </w:p>
    <w:p w14:paraId="66C73428">
      <w:pPr>
        <w:widowControl/>
        <w:spacing w:line="360" w:lineRule="auto"/>
        <w:ind w:firstLine="480" w:firstLineChars="200"/>
        <w:jc w:val="left"/>
        <w:rPr>
          <w:rFonts w:ascii="宋体" w:hAnsi="宋体" w:cs="宋体"/>
          <w:sz w:val="24"/>
        </w:rPr>
      </w:pPr>
      <w:r>
        <w:rPr>
          <w:rFonts w:hint="eastAsia" w:ascii="宋体" w:hAnsi="宋体" w:cs="宋体"/>
          <w:sz w:val="24"/>
        </w:rPr>
        <w:t>5、在养护期限内产生的各种费用（运输、装卸、堆放、场地租用费及其他有关费用）由投标单位负责。</w:t>
      </w:r>
    </w:p>
    <w:p w14:paraId="21B99F1F">
      <w:pPr>
        <w:widowControl/>
        <w:spacing w:line="360" w:lineRule="auto"/>
        <w:ind w:firstLine="480" w:firstLineChars="200"/>
        <w:jc w:val="left"/>
        <w:rPr>
          <w:rFonts w:ascii="宋体" w:hAnsi="宋体" w:cs="宋体"/>
          <w:sz w:val="24"/>
        </w:rPr>
      </w:pPr>
      <w:r>
        <w:rPr>
          <w:rFonts w:hint="eastAsia" w:ascii="宋体" w:hAnsi="宋体" w:cs="宋体"/>
          <w:sz w:val="24"/>
        </w:rPr>
        <w:t>6、中标人必须做好相关工作人员安全、文明的教育交底工作，交通安全、用电安全尤其是道路安全隐患（比如道路坑洞、井盖缺失或破损）的排查工作，如发生 安全意外事故，一切责任由中标单位负责，负责做好赔偿等事宜。</w:t>
      </w:r>
    </w:p>
    <w:p w14:paraId="050E14C9">
      <w:pPr>
        <w:pStyle w:val="521"/>
        <w:spacing w:line="360" w:lineRule="auto"/>
        <w:ind w:firstLine="480"/>
        <w:rPr>
          <w:rFonts w:ascii="宋体" w:hAnsi="宋体" w:eastAsia="宋体" w:cs="宋体"/>
          <w:sz w:val="24"/>
        </w:rPr>
      </w:pPr>
      <w:r>
        <w:rPr>
          <w:rFonts w:hint="eastAsia" w:ascii="宋体" w:hAnsi="宋体" w:eastAsia="宋体" w:cs="宋体"/>
          <w:sz w:val="24"/>
        </w:rPr>
        <w:t>市政设施养护标准：①人行道表面平整，砌块无松动，裂缝长度小于1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排水设施完好，无阻水物，泄水孔、排水管道通畅，积泥深度不超过1/5管径。</w:t>
      </w:r>
    </w:p>
    <w:p w14:paraId="413A35EC">
      <w:pPr>
        <w:pStyle w:val="521"/>
        <w:spacing w:line="360" w:lineRule="auto"/>
        <w:ind w:firstLine="480"/>
        <w:rPr>
          <w:rFonts w:ascii="宋体" w:hAnsi="宋体" w:eastAsia="宋体" w:cs="宋体"/>
          <w:sz w:val="24"/>
        </w:rPr>
      </w:pPr>
      <w:r>
        <w:rPr>
          <w:rFonts w:hint="eastAsia" w:ascii="宋体" w:hAnsi="宋体" w:eastAsia="宋体" w:cs="宋体"/>
          <w:sz w:val="24"/>
        </w:rPr>
        <w:t xml:space="preserve">（三）绿化养护要求 </w:t>
      </w:r>
    </w:p>
    <w:p w14:paraId="4A042461">
      <w:pPr>
        <w:spacing w:line="360" w:lineRule="auto"/>
        <w:ind w:firstLine="480" w:firstLineChars="200"/>
        <w:textAlignment w:val="baseline"/>
        <w:rPr>
          <w:rStyle w:val="966"/>
          <w:rFonts w:ascii="宋体" w:hAnsi="宋体" w:cs="宋体"/>
          <w:sz w:val="24"/>
        </w:rPr>
      </w:pPr>
      <w:r>
        <w:rPr>
          <w:rFonts w:hint="eastAsia" w:ascii="宋体" w:hAnsi="宋体" w:cs="宋体"/>
          <w:sz w:val="24"/>
        </w:rPr>
        <w:t>植物生长势好，树形良好，叶片正常，较严重的黄叶、焦叶、卷叶的株数在2%以下；枝干正常，无明显枯枝死杈；树冠基本完整，主侧枝分布均匀，通风透光；树穴有平整盖板或种植地被植物，黄土不裸露；无大型和缠绕性、攀缘性杂草，零星区域的杂草控制在5cm以下；病虫害危害未达到明显程度，食叶害虫危害的叶片每株不超过10%，刺吸性害虫危害的叶片每株不超过15%，蛀干性害虫危害的株数在2%以下；时花花坛内四季有花，花期整齐，整体效果好；草坪上草种基本纯，草坪覆盖率应大于95%，中心区不得有空秃现象、草高不得超过8cm，常绿草高不得超过6cm；绿化设施、卫生基本完好、整洁，基本无断桩、坏桩，桩位扎缚有效，并有一定的防台措施。</w:t>
      </w:r>
      <w:r>
        <w:rPr>
          <w:rStyle w:val="966"/>
          <w:rFonts w:hint="eastAsia" w:ascii="宋体" w:hAnsi="宋体" w:cs="宋体"/>
          <w:sz w:val="24"/>
        </w:rPr>
        <w:t>1、总体标准：指道路绿化带养护的整体质量，内容有养护质量、树木存活率、设施维护、土肥标准、病虫害防治标准及管理标准。</w:t>
      </w:r>
    </w:p>
    <w:p w14:paraId="6ECB7E7E">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1.1.植物养护标准：按道路绿化带的立地条件，对植物进行特殊养护、精心养护，使植物健康生长，具有良好的道路景观。</w:t>
      </w:r>
    </w:p>
    <w:p w14:paraId="7E01AC6D">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1.2.树木种植成活率标准：当年新栽植物成活率达95%以上，保存率98%以上，无缺株、死株。</w:t>
      </w:r>
    </w:p>
    <w:p w14:paraId="4BA2F234">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14:paraId="2BBDE3C6">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1.4.病虫害防治标准：提倡综合防治，病虫害应控制在以不影响观赏效果的危害程度之内。</w:t>
      </w:r>
    </w:p>
    <w:p w14:paraId="326ABA20">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1.5.道路绿化带的具体养管标准。</w:t>
      </w:r>
    </w:p>
    <w:p w14:paraId="584C10D2">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（1）道路绿化带景观要求。</w:t>
      </w:r>
    </w:p>
    <w:p w14:paraId="09EE80B9">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（2）采用修剪等特殊手法，控制植物高度，植物高度不得影响交通视线。</w:t>
      </w:r>
    </w:p>
    <w:p w14:paraId="6DC32FF4">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（3）特殊地段的景观应按设计精心养护，形成有特色的植物景观。整形植物必须及时修剪保持形态，悬垂植物生长健壮，及时通过修剪去除枯死枝和调整高度及生长密度，整体效果良好。</w:t>
      </w:r>
    </w:p>
    <w:p w14:paraId="51AD03FF">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（4）花卉花期整齐，株行距适宜，无空秃、色彩效果好。</w:t>
      </w:r>
    </w:p>
    <w:p w14:paraId="043D9FF2">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（5）绿带必须无裸地，可种植地被植物或草坪。</w:t>
      </w:r>
    </w:p>
    <w:p w14:paraId="56EE3EA9">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（6）绿带内无枯枝残叶、无杂草，整洁无垃圾；每天冲洗一次以上，植物叶面无积尘。</w:t>
      </w:r>
    </w:p>
    <w:p w14:paraId="6F394CCB">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（7）辅助设施（包括支撑物和悬挂容器）必须安全、完好、整洁、美观。</w:t>
      </w:r>
    </w:p>
    <w:p w14:paraId="717EADD6">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（8）道路绿化带及悬垂挂箱冬季浇水应注意不要让水溢出，避免造成路面结冰。</w:t>
      </w:r>
    </w:p>
    <w:p w14:paraId="151D99CD">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1.6.道路绿化带养护作业必须穿着有反光条的工作服，做到文明作业，尽量减少对行车的干扰。</w:t>
      </w:r>
    </w:p>
    <w:p w14:paraId="16691997">
      <w:pPr>
        <w:spacing w:line="360" w:lineRule="auto"/>
        <w:ind w:firstLine="480" w:firstLineChars="200"/>
        <w:textAlignment w:val="baseline"/>
        <w:rPr>
          <w:rStyle w:val="966"/>
          <w:rFonts w:ascii="宋体" w:hAnsi="宋体" w:cs="宋体"/>
          <w:sz w:val="24"/>
        </w:rPr>
      </w:pPr>
      <w:r>
        <w:rPr>
          <w:rStyle w:val="966"/>
          <w:rFonts w:hint="eastAsia" w:ascii="宋体" w:hAnsi="宋体" w:cs="宋体"/>
          <w:sz w:val="24"/>
        </w:rPr>
        <w:t xml:space="preserve">1.7.招标绿地内涉及到时花养护标准具体参照相关标准，加强对花卉的养护管理。时花更换全年至少为六次，在每一次更换时必须要将时花品种、数量方案事先向采购人报备，由采购人确定种植方案，否则将作无更换时花处理，种后由采购人现场验收签字确定，该项费用由投标人自行考虑，含在投标总报价中。 </w:t>
      </w:r>
    </w:p>
    <w:p w14:paraId="51CA9B8F">
      <w:pPr>
        <w:snapToGrid w:val="0"/>
        <w:spacing w:line="360" w:lineRule="auto"/>
        <w:ind w:firstLine="470" w:firstLineChars="196"/>
        <w:textAlignment w:val="baseline"/>
        <w:rPr>
          <w:rStyle w:val="966"/>
          <w:rFonts w:ascii="宋体" w:hAnsi="宋体" w:cs="宋体"/>
          <w:bCs/>
          <w:sz w:val="24"/>
        </w:rPr>
      </w:pPr>
      <w:r>
        <w:rPr>
          <w:rStyle w:val="966"/>
          <w:rFonts w:hint="eastAsia" w:ascii="宋体" w:hAnsi="宋体" w:cs="宋体"/>
          <w:bCs/>
          <w:sz w:val="24"/>
        </w:rPr>
        <w:t>2.养护管理其他要求：</w:t>
      </w:r>
    </w:p>
    <w:p w14:paraId="1D15E737">
      <w:pPr>
        <w:snapToGrid w:val="0"/>
        <w:spacing w:line="360" w:lineRule="auto"/>
        <w:ind w:firstLine="360" w:firstLineChars="150"/>
        <w:textAlignment w:val="baseline"/>
        <w:rPr>
          <w:rStyle w:val="966"/>
          <w:rFonts w:ascii="宋体" w:hAnsi="宋体" w:cs="宋体"/>
          <w:sz w:val="24"/>
        </w:rPr>
      </w:pPr>
      <w:r>
        <w:rPr>
          <w:rStyle w:val="966"/>
          <w:rFonts w:hint="eastAsia" w:ascii="宋体" w:hAnsi="宋体" w:cs="宋体"/>
          <w:sz w:val="24"/>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14:paraId="3A41D9E0">
      <w:pPr>
        <w:snapToGrid w:val="0"/>
        <w:spacing w:line="360" w:lineRule="auto"/>
        <w:ind w:firstLine="360" w:firstLineChars="150"/>
        <w:textAlignment w:val="baseline"/>
        <w:rPr>
          <w:rStyle w:val="966"/>
          <w:rFonts w:ascii="宋体" w:hAnsi="宋体" w:cs="宋体"/>
          <w:sz w:val="24"/>
        </w:rPr>
      </w:pPr>
      <w:r>
        <w:rPr>
          <w:rStyle w:val="966"/>
          <w:rFonts w:hint="eastAsia" w:ascii="宋体" w:hAnsi="宋体" w:cs="宋体"/>
          <w:sz w:val="24"/>
        </w:rPr>
        <w:t>（2）规范管理、文明作业、自觉接受采购人及其上级各部门领导的检查和社会监督，对出现的问题要及时整改。</w:t>
      </w:r>
    </w:p>
    <w:p w14:paraId="47962A0A">
      <w:pPr>
        <w:snapToGrid w:val="0"/>
        <w:spacing w:line="360" w:lineRule="auto"/>
        <w:ind w:firstLine="360" w:firstLineChars="150"/>
        <w:textAlignment w:val="baseline"/>
        <w:rPr>
          <w:rStyle w:val="966"/>
          <w:rFonts w:ascii="宋体" w:hAnsi="宋体" w:cs="宋体"/>
          <w:sz w:val="24"/>
        </w:rPr>
      </w:pPr>
      <w:r>
        <w:rPr>
          <w:rStyle w:val="966"/>
          <w:rFonts w:hint="eastAsia" w:ascii="宋体" w:hAnsi="宋体" w:cs="宋体"/>
          <w:sz w:val="24"/>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14:paraId="4D613138">
      <w:pPr>
        <w:spacing w:line="360" w:lineRule="auto"/>
        <w:ind w:firstLine="360" w:firstLineChars="150"/>
        <w:textAlignment w:val="baseline"/>
        <w:rPr>
          <w:rStyle w:val="966"/>
          <w:rFonts w:ascii="宋体" w:hAnsi="宋体" w:cs="宋体"/>
          <w:sz w:val="24"/>
        </w:rPr>
      </w:pPr>
      <w:r>
        <w:rPr>
          <w:rStyle w:val="966"/>
          <w:rFonts w:hint="eastAsia" w:ascii="宋体" w:hAnsi="宋体" w:cs="宋体"/>
          <w:sz w:val="24"/>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14:paraId="4FF9DDD0">
      <w:pPr>
        <w:spacing w:line="360" w:lineRule="auto"/>
        <w:ind w:firstLine="360" w:firstLineChars="150"/>
        <w:textAlignment w:val="baseline"/>
        <w:rPr>
          <w:rStyle w:val="966"/>
          <w:rFonts w:ascii="宋体" w:hAnsi="宋体" w:cs="宋体"/>
          <w:sz w:val="24"/>
        </w:rPr>
      </w:pPr>
      <w:r>
        <w:rPr>
          <w:rStyle w:val="966"/>
          <w:rFonts w:hint="eastAsia" w:ascii="宋体" w:hAnsi="宋体" w:cs="宋体"/>
          <w:sz w:val="24"/>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14:paraId="31927D7F">
      <w:pPr>
        <w:spacing w:line="360" w:lineRule="auto"/>
        <w:ind w:firstLine="360" w:firstLineChars="150"/>
        <w:textAlignment w:val="baseline"/>
        <w:rPr>
          <w:rStyle w:val="966"/>
          <w:rFonts w:ascii="宋体" w:hAnsi="宋体" w:cs="宋体"/>
          <w:sz w:val="24"/>
        </w:rPr>
      </w:pPr>
      <w:r>
        <w:rPr>
          <w:rStyle w:val="966"/>
          <w:rFonts w:hint="eastAsia" w:ascii="宋体" w:hAnsi="宋体" w:cs="宋体"/>
          <w:sz w:val="24"/>
        </w:rPr>
        <w:t>（6）道路绿化中标后，应给每一个道路绿化工作人员购买人身意外伤害保险；</w:t>
      </w:r>
    </w:p>
    <w:p w14:paraId="7AA7F71B">
      <w:pPr>
        <w:snapToGrid w:val="0"/>
        <w:spacing w:line="360" w:lineRule="auto"/>
        <w:ind w:firstLine="360" w:firstLineChars="150"/>
        <w:textAlignment w:val="baseline"/>
        <w:rPr>
          <w:rStyle w:val="966"/>
          <w:rFonts w:ascii="宋体" w:hAnsi="宋体" w:cs="宋体"/>
          <w:sz w:val="24"/>
        </w:rPr>
      </w:pPr>
      <w:r>
        <w:rPr>
          <w:rStyle w:val="966"/>
          <w:rFonts w:hint="eastAsia" w:ascii="宋体" w:hAnsi="宋体" w:cs="宋体"/>
          <w:sz w:val="24"/>
        </w:rPr>
        <w:t>（7）中标单位根据采购人通知要求，做好各类“迎检”和“创建”准备工作。</w:t>
      </w:r>
    </w:p>
    <w:p w14:paraId="30899982">
      <w:pPr>
        <w:spacing w:line="360" w:lineRule="auto"/>
        <w:ind w:firstLine="360" w:firstLineChars="150"/>
        <w:textAlignment w:val="baseline"/>
        <w:rPr>
          <w:rStyle w:val="966"/>
          <w:rFonts w:ascii="宋体" w:hAnsi="宋体" w:cs="宋体"/>
          <w:sz w:val="24"/>
        </w:rPr>
      </w:pPr>
      <w:r>
        <w:rPr>
          <w:rStyle w:val="966"/>
          <w:rFonts w:hint="eastAsia" w:ascii="宋体" w:hAnsi="宋体" w:cs="宋体"/>
          <w:sz w:val="24"/>
        </w:rPr>
        <w:t>（8）经过园林绿化管理部门批准的绿地内挖掘及占用绿地时，中标单位应予以积极配合，复种后的绿地应由中标单位负责正常养护。</w:t>
      </w:r>
    </w:p>
    <w:p w14:paraId="0A289302">
      <w:pPr>
        <w:spacing w:line="360" w:lineRule="auto"/>
        <w:ind w:firstLine="480" w:firstLineChars="200"/>
        <w:rPr>
          <w:rFonts w:ascii="宋体" w:hAnsi="宋体" w:cs="宋体"/>
          <w:color w:val="000000"/>
          <w:sz w:val="24"/>
        </w:rPr>
      </w:pPr>
      <w:r>
        <w:rPr>
          <w:rFonts w:hint="eastAsia" w:ascii="宋体" w:hAnsi="宋体" w:cs="宋体"/>
          <w:color w:val="000000"/>
          <w:sz w:val="24"/>
        </w:rPr>
        <w:t>（9）要求公园、广场内的园路、硬质铺装等养护质量达到相关标准规定。包括公园、广场内设施油漆，发现油漆剥落问题，即知即改；木质景观廊架、长廊油漆，每年梅雨季节前油漆桐油一次；保持园内水池清洁，水体不浑浊、无漂浮物、无青苔等其它垃圾。</w:t>
      </w:r>
    </w:p>
    <w:p w14:paraId="38C4EE59">
      <w:pPr>
        <w:spacing w:line="360" w:lineRule="auto"/>
        <w:ind w:firstLine="480" w:firstLineChars="200"/>
        <w:rPr>
          <w:rStyle w:val="966"/>
          <w:rFonts w:ascii="宋体" w:hAnsi="宋体" w:cs="宋体"/>
          <w:sz w:val="24"/>
        </w:rPr>
      </w:pPr>
      <w:r>
        <w:rPr>
          <w:rFonts w:hint="eastAsia" w:ascii="宋体" w:hAnsi="宋体" w:cs="宋体"/>
          <w:color w:val="000000"/>
          <w:sz w:val="24"/>
        </w:rPr>
        <w:t>（10）建立日常巡查制度，巡查人员对所管辖的绿地每天巡查一次，发现问题及时整改。建立养护管理工作台帐，做好养护工作日报、月报、年报，健全养护档案制度。</w:t>
      </w:r>
    </w:p>
    <w:p w14:paraId="764B876E">
      <w:pPr>
        <w:spacing w:line="360" w:lineRule="auto"/>
        <w:ind w:firstLine="360" w:firstLineChars="150"/>
        <w:textAlignment w:val="baseline"/>
        <w:rPr>
          <w:rStyle w:val="966"/>
          <w:rFonts w:ascii="宋体" w:hAnsi="宋体" w:cs="宋体"/>
          <w:sz w:val="24"/>
        </w:rPr>
      </w:pPr>
      <w:r>
        <w:rPr>
          <w:rStyle w:val="966"/>
          <w:rFonts w:hint="eastAsia" w:ascii="宋体" w:hAnsi="宋体" w:cs="宋体"/>
          <w:sz w:val="24"/>
        </w:rPr>
        <w:t>（11）绿化养护期内产生的各种的垃圾必须进入垃圾中转站，其处理产生费用由中标单位负责。</w:t>
      </w:r>
    </w:p>
    <w:p w14:paraId="2EF44A1D">
      <w:pPr>
        <w:pStyle w:val="967"/>
        <w:widowControl/>
        <w:spacing w:line="360" w:lineRule="auto"/>
        <w:ind w:firstLine="352" w:firstLineChars="147"/>
        <w:rPr>
          <w:rStyle w:val="966"/>
          <w:rFonts w:hint="eastAsia" w:ascii="宋体" w:hAnsi="宋体" w:cs="宋体"/>
          <w:sz w:val="24"/>
        </w:rPr>
      </w:pPr>
      <w:r>
        <w:rPr>
          <w:rStyle w:val="966"/>
          <w:rFonts w:hint="eastAsia" w:ascii="宋体" w:hAnsi="宋体" w:cs="宋体"/>
          <w:sz w:val="24"/>
        </w:rPr>
        <w:t>（12）中标单位在养护管理期间，由于养管不力，采购人有权终止合同，并由中标单位承担一切责任。</w:t>
      </w:r>
    </w:p>
    <w:p w14:paraId="791C3522">
      <w:pPr>
        <w:pStyle w:val="968"/>
        <w:rPr>
          <w:rFonts w:hint="default"/>
          <w:lang w:val="en-US"/>
        </w:rPr>
      </w:pPr>
      <w:r>
        <w:rPr>
          <w:rStyle w:val="966"/>
          <w:rFonts w:hint="eastAsia" w:hAnsi="宋体" w:cs="宋体"/>
          <w:sz w:val="24"/>
          <w:lang w:val="en-US"/>
        </w:rPr>
        <w:t>注：上述养护标准有最新的，以最新养护标准为准。</w:t>
      </w:r>
    </w:p>
    <w:p w14:paraId="5038CA23">
      <w:pPr>
        <w:pStyle w:val="34"/>
        <w:snapToGrid w:val="0"/>
        <w:spacing w:line="360" w:lineRule="auto"/>
        <w:ind w:firstLine="241" w:firstLineChars="100"/>
        <w:rPr>
          <w:rFonts w:hAnsi="宋体" w:cs="宋体"/>
          <w:b/>
          <w:bCs/>
          <w:sz w:val="24"/>
        </w:rPr>
      </w:pPr>
      <w:r>
        <w:rPr>
          <w:rFonts w:hint="eastAsia" w:hAnsi="宋体" w:cs="宋体"/>
          <w:b/>
          <w:bCs/>
          <w:sz w:val="24"/>
        </w:rPr>
        <w:t>九、综合养护考核</w:t>
      </w:r>
    </w:p>
    <w:p w14:paraId="563521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为进一步强化考核，层层落实责任，传导压力，突出奖优罚劣导向，甲方将根据我县实际情况制定具体考核实施方案。乙方须接受甲方相关业务指令，并接受相关部门不定期的检查、考核。</w:t>
      </w:r>
    </w:p>
    <w:p w14:paraId="240633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（一）督查考核办法</w:t>
      </w:r>
    </w:p>
    <w:p w14:paraId="31A98D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1、考核主体</w:t>
      </w:r>
      <w:r>
        <w:rPr>
          <w:rFonts w:hint="eastAsia"/>
          <w:sz w:val="24"/>
          <w:szCs w:val="24"/>
          <w:lang w:eastAsia="zh-CN"/>
        </w:rPr>
        <w:t>：</w:t>
      </w:r>
      <w:r>
        <w:rPr>
          <w:rFonts w:hint="eastAsia"/>
          <w:sz w:val="24"/>
          <w:szCs w:val="24"/>
        </w:rPr>
        <w:t>甲方。</w:t>
      </w:r>
    </w:p>
    <w:p w14:paraId="5934B0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2、考核对象</w:t>
      </w:r>
      <w:r>
        <w:rPr>
          <w:rFonts w:hint="eastAsia"/>
          <w:sz w:val="24"/>
          <w:szCs w:val="24"/>
          <w:lang w:eastAsia="zh-CN"/>
        </w:rPr>
        <w:t>：</w:t>
      </w:r>
      <w:r>
        <w:rPr>
          <w:rFonts w:hint="eastAsia"/>
          <w:sz w:val="24"/>
          <w:szCs w:val="24"/>
        </w:rPr>
        <w:t>乙方。</w:t>
      </w:r>
    </w:p>
    <w:p w14:paraId="70A170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w:t>
      </w:r>
      <w:r>
        <w:rPr>
          <w:rFonts w:hint="eastAsia"/>
          <w:b/>
          <w:bCs/>
          <w:sz w:val="24"/>
          <w:szCs w:val="24"/>
          <w:lang w:val="en-US" w:eastAsia="zh-CN"/>
        </w:rPr>
        <w:t>二</w:t>
      </w:r>
      <w:r>
        <w:rPr>
          <w:rFonts w:hint="eastAsia"/>
          <w:b/>
          <w:bCs/>
          <w:sz w:val="24"/>
          <w:szCs w:val="24"/>
        </w:rPr>
        <w:t>）考核办法</w:t>
      </w:r>
    </w:p>
    <w:p w14:paraId="4B9DD8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1、考核种类：月度巡查考核</w:t>
      </w:r>
      <w:r>
        <w:rPr>
          <w:rFonts w:hint="eastAsia"/>
          <w:sz w:val="24"/>
          <w:szCs w:val="24"/>
          <w:lang w:eastAsia="zh-CN"/>
        </w:rPr>
        <w:t>、</w:t>
      </w:r>
      <w:r>
        <w:rPr>
          <w:rFonts w:hint="eastAsia"/>
          <w:sz w:val="24"/>
          <w:szCs w:val="24"/>
          <w:lang w:val="en-US" w:eastAsia="zh-CN"/>
        </w:rPr>
        <w:t>年度考核，</w:t>
      </w:r>
      <w:r>
        <w:rPr>
          <w:rFonts w:hint="eastAsia"/>
          <w:sz w:val="24"/>
          <w:szCs w:val="24"/>
        </w:rPr>
        <w:t>由甲方组织实施。</w:t>
      </w:r>
    </w:p>
    <w:p w14:paraId="59A50A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2、考核方法</w:t>
      </w:r>
    </w:p>
    <w:p w14:paraId="4474F930">
      <w:pPr>
        <w:pStyle w:val="34"/>
        <w:snapToGrid w:val="0"/>
        <w:spacing w:line="360" w:lineRule="auto"/>
        <w:ind w:firstLine="480" w:firstLineChars="200"/>
        <w:rPr>
          <w:rFonts w:hint="eastAsia"/>
          <w:sz w:val="24"/>
          <w:szCs w:val="24"/>
        </w:rPr>
      </w:pPr>
      <w:r>
        <w:rPr>
          <w:rFonts w:hint="eastAsia"/>
          <w:sz w:val="24"/>
          <w:szCs w:val="24"/>
        </w:rPr>
        <w:t>甲方每月对乙方进行不少于4次的环境卫生监督考核</w:t>
      </w:r>
      <w:r>
        <w:rPr>
          <w:rFonts w:hint="eastAsia"/>
          <w:sz w:val="24"/>
          <w:szCs w:val="24"/>
          <w:lang w:eastAsia="zh-CN"/>
        </w:rPr>
        <w:t>，</w:t>
      </w:r>
      <w:r>
        <w:rPr>
          <w:rFonts w:hint="eastAsia"/>
          <w:sz w:val="24"/>
          <w:szCs w:val="24"/>
        </w:rPr>
        <w:t>每月由甲方按照合同作业经费90%拨付给乙方，用于人员工资、机械运行等支出；预留10%作为质量考核经费，根据考核情况拨付。</w:t>
      </w:r>
    </w:p>
    <w:p w14:paraId="7FC6CE05">
      <w:pPr>
        <w:pStyle w:val="34"/>
        <w:snapToGrid w:val="0"/>
        <w:spacing w:line="360" w:lineRule="auto"/>
        <w:ind w:firstLine="240" w:firstLineChars="100"/>
        <w:rPr>
          <w:rFonts w:hint="eastAsia"/>
          <w:sz w:val="24"/>
          <w:szCs w:val="24"/>
          <w:highlight w:val="yellow"/>
        </w:rPr>
      </w:pPr>
      <w:r>
        <w:rPr>
          <w:rFonts w:hint="eastAsia"/>
          <w:sz w:val="24"/>
          <w:szCs w:val="24"/>
          <w:highlight w:val="yellow"/>
        </w:rPr>
        <w:t>注：考核扣分标准具体细则详见附件。甲方有权对本评分细则及时做出进一步补充修改完善，如甲方另行制定考核办法的，乙方无条件服从。</w:t>
      </w:r>
    </w:p>
    <w:p w14:paraId="64CD30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（二）考核事项说明</w:t>
      </w:r>
    </w:p>
    <w:p w14:paraId="29CCB9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1、甲方应认真、详实的记录督查考核情况。</w:t>
      </w:r>
    </w:p>
    <w:p w14:paraId="30D512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甲方在各类考核中，应做好相关证据的收集与记录工作，严格依据考核标准作出相应的处理结果，并及时通知乙方对存在的问题进行整改，如乙方对考核结果有异议的，乙方应以书面形式提交，甲方再做出书面答复。</w:t>
      </w:r>
    </w:p>
    <w:p w14:paraId="680984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3、甲方在各类考核中，针对乙方存在的问题，依据合同条款或考核标准作出如实的处罚，如乙方拒绝签字确认，或拒不承认的，不影响甲方处罚决定的执 行力。</w:t>
      </w:r>
    </w:p>
    <w:p w14:paraId="2635B4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4、当月的扣罚在相应预留考核经费中直接扣除，如有其他原因在当月未扣 除的，甲方也可在下月度中一并扣除。</w:t>
      </w:r>
    </w:p>
    <w:p w14:paraId="01D429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5、合同签订后，甲方可采取各种形式对配置人员、车辆设备配置情况及作业轨迹进行复查，乙方以任何方式瞒报、虚报、规避作业等情况的，每次扣5000 元，并纳入考核。</w:t>
      </w:r>
    </w:p>
    <w:p w14:paraId="01F6D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6、遇到突发事件、 自然灾害或天气影响、路面交通事故等，必须服从甲方 指挥调度。如发现接到指令后，未采取措施或者按规定完成任务的，每次扣1万元至 3万元。</w:t>
      </w:r>
    </w:p>
    <w:p w14:paraId="57E482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7、发生重大安全生产事故、交通事故，经调查确认有责的，扣款30000元；</w:t>
      </w:r>
    </w:p>
    <w:p w14:paraId="7BBE2A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事故导致人员伤残的，扣款50000元；事故导致人员死亡的，扣款100000元。根据事故严重程度，甲方权额外增加处罚力度。</w:t>
      </w:r>
    </w:p>
    <w:p w14:paraId="3352B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8、被新闻媒体曝光，经调查确认有责的，根据影响程度，责任大小，每次扣 10000-50000元，涉及到侵害环卫工人合法权益的，加倍扣款。 </w:t>
      </w:r>
    </w:p>
    <w:p w14:paraId="7B9F7D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9、甲方根据乙方</w:t>
      </w:r>
      <w:r>
        <w:rPr>
          <w:rFonts w:hint="eastAsia" w:ascii="宋体" w:hAnsi="宋体" w:cs="宋体"/>
          <w:sz w:val="24"/>
          <w:szCs w:val="24"/>
          <w:highlight w:val="yellow"/>
          <w:lang w:val="en-US" w:eastAsia="zh-CN"/>
        </w:rPr>
        <w:t>履职履约、配合保障、应急处置等各项工作开展情况，可对乙方考核扣除经费进行适当奖补。</w:t>
      </w:r>
    </w:p>
    <w:p w14:paraId="249E0669">
      <w:pPr>
        <w:pStyle w:val="34"/>
        <w:snapToGrid w:val="0"/>
        <w:spacing w:line="360" w:lineRule="auto"/>
        <w:ind w:firstLine="241" w:firstLineChars="100"/>
        <w:rPr>
          <w:rFonts w:hAnsi="宋体" w:cs="宋体"/>
          <w:b/>
          <w:bCs/>
          <w:sz w:val="24"/>
        </w:rPr>
      </w:pPr>
      <w:r>
        <w:rPr>
          <w:rFonts w:hint="eastAsia" w:hAnsi="宋体" w:cs="宋体"/>
          <w:b/>
          <w:bCs/>
          <w:sz w:val="24"/>
        </w:rPr>
        <w:t>十、授予合同</w:t>
      </w:r>
    </w:p>
    <w:p w14:paraId="7EE95C67">
      <w:pPr>
        <w:pStyle w:val="34"/>
        <w:snapToGrid w:val="0"/>
        <w:spacing w:line="360" w:lineRule="auto"/>
        <w:ind w:firstLine="480" w:firstLineChars="200"/>
        <w:rPr>
          <w:rStyle w:val="966"/>
          <w:rFonts w:ascii="宋体" w:hAnsi="宋体" w:cs="宋体"/>
          <w:sz w:val="24"/>
        </w:rPr>
      </w:pPr>
      <w:r>
        <w:rPr>
          <w:rStyle w:val="966"/>
          <w:rFonts w:hint="eastAsia" w:ascii="宋体" w:hAnsi="宋体" w:cs="宋体"/>
          <w:sz w:val="24"/>
        </w:rPr>
        <w:t>1、中标单位应在接到中标通知书30天内按照招标文件和中标人的投标文件签订服务承包合同（进场作业时间由招标单位确定后通知中标单位），并提交中标价1%的履约保证金</w:t>
      </w:r>
      <w:r>
        <w:rPr>
          <w:rFonts w:hint="eastAsia" w:hAnsi="宋体" w:cs="宋体"/>
          <w:sz w:val="24"/>
        </w:rPr>
        <w:t>（保证金缴纳形式：转账支票、汇票、网银、保函等招标人认可的其他形式）,在承包期满后三十天内退还（无息）。如承包期内，中标人没按要求履行合同则保证金不予归还。</w:t>
      </w:r>
      <w:r>
        <w:rPr>
          <w:rStyle w:val="966"/>
          <w:rFonts w:hint="eastAsia" w:ascii="宋体" w:hAnsi="宋体" w:cs="宋体"/>
          <w:sz w:val="24"/>
        </w:rPr>
        <w:t>若中标人借故拖延或拒签合同或对标函方案和标价计算作出随意更改的，即取消中标资格，没收投标保证金，并另选中标人，并按标价的10%补偿招标单位的经济损失。</w:t>
      </w:r>
    </w:p>
    <w:p w14:paraId="66D0D10F">
      <w:pPr>
        <w:pStyle w:val="34"/>
        <w:snapToGrid w:val="0"/>
        <w:spacing w:line="360" w:lineRule="auto"/>
        <w:ind w:firstLine="480" w:firstLineChars="200"/>
        <w:rPr>
          <w:rStyle w:val="966"/>
          <w:rFonts w:ascii="宋体" w:hAnsi="宋体" w:cs="宋体"/>
          <w:sz w:val="24"/>
        </w:rPr>
      </w:pPr>
      <w:r>
        <w:rPr>
          <w:rStyle w:val="966"/>
          <w:rFonts w:hint="eastAsia" w:ascii="宋体" w:hAnsi="宋体" w:cs="宋体"/>
          <w:sz w:val="24"/>
        </w:rPr>
        <w:t>2、定标后，招标人借故拖延合同或改变中标单位的，依据有关法律、法规的规定执行。</w:t>
      </w:r>
    </w:p>
    <w:p w14:paraId="0F28ADED">
      <w:pPr>
        <w:pStyle w:val="34"/>
        <w:snapToGrid w:val="0"/>
        <w:spacing w:line="360" w:lineRule="auto"/>
        <w:ind w:firstLine="480" w:firstLineChars="200"/>
        <w:rPr>
          <w:rStyle w:val="966"/>
          <w:rFonts w:ascii="宋体" w:hAnsi="宋体" w:cs="宋体"/>
          <w:sz w:val="24"/>
        </w:rPr>
      </w:pPr>
      <w:r>
        <w:rPr>
          <w:rStyle w:val="966"/>
          <w:rFonts w:hint="eastAsia" w:ascii="宋体" w:hAnsi="宋体" w:cs="宋体"/>
          <w:sz w:val="24"/>
        </w:rPr>
        <w:t>3、招标文件中的服务期即为合同服务期。</w:t>
      </w:r>
    </w:p>
    <w:p w14:paraId="01CC2DC6">
      <w:pPr>
        <w:spacing w:line="360" w:lineRule="auto"/>
        <w:ind w:firstLine="480" w:firstLineChars="200"/>
        <w:rPr>
          <w:rStyle w:val="966"/>
          <w:rFonts w:hint="eastAsia" w:ascii="宋体" w:hAnsi="宋体" w:cs="宋体"/>
          <w:sz w:val="24"/>
        </w:rPr>
      </w:pPr>
      <w:r>
        <w:rPr>
          <w:rStyle w:val="966"/>
          <w:rFonts w:hint="eastAsia" w:ascii="宋体" w:hAnsi="宋体" w:cs="宋体"/>
          <w:sz w:val="24"/>
        </w:rPr>
        <w:t>4、中标单位须按招标人的招标文件、规定、综合养护标准认真履行合同。</w:t>
      </w:r>
    </w:p>
    <w:p w14:paraId="6A7991FD">
      <w:pPr>
        <w:spacing w:line="360" w:lineRule="auto"/>
        <w:ind w:firstLine="482" w:firstLineChars="200"/>
        <w:rPr>
          <w:rFonts w:hAnsi="宋体" w:cs="宋体"/>
          <w:b/>
          <w:bCs/>
          <w:sz w:val="24"/>
        </w:rPr>
      </w:pPr>
      <w:r>
        <w:rPr>
          <w:rFonts w:hint="eastAsia" w:hAnsi="宋体" w:cs="宋体"/>
          <w:b/>
          <w:bCs/>
          <w:sz w:val="24"/>
        </w:rPr>
        <w:t>十一、养护费的支付</w:t>
      </w:r>
    </w:p>
    <w:p w14:paraId="53A25847">
      <w:pPr>
        <w:pStyle w:val="34"/>
        <w:snapToGrid w:val="0"/>
        <w:spacing w:line="360" w:lineRule="auto"/>
        <w:ind w:firstLine="480" w:firstLineChars="200"/>
        <w:rPr>
          <w:rFonts w:hint="eastAsia"/>
          <w:color w:val="FF0000"/>
          <w:sz w:val="24"/>
          <w:szCs w:val="24"/>
        </w:rPr>
      </w:pPr>
      <w:r>
        <w:rPr>
          <w:rFonts w:hint="eastAsia"/>
          <w:color w:val="FF0000"/>
          <w:sz w:val="24"/>
          <w:szCs w:val="24"/>
        </w:rPr>
        <w:t>作业经费每月由甲方支付给乙方</w:t>
      </w:r>
      <w:r>
        <w:rPr>
          <w:rFonts w:hint="eastAsia"/>
          <w:color w:val="FF0000"/>
          <w:sz w:val="24"/>
          <w:szCs w:val="24"/>
          <w:lang w:eastAsia="zh-CN"/>
        </w:rPr>
        <w:t>，</w:t>
      </w:r>
      <w:r>
        <w:rPr>
          <w:rFonts w:hint="eastAsia"/>
          <w:color w:val="FF0000"/>
          <w:sz w:val="24"/>
          <w:szCs w:val="24"/>
        </w:rPr>
        <w:t>甲方按照月平均中标作业经费（扣除罚款等费用后）的90%拨付给乙方；甲方从月中标作业经费中预留10%作为质量核经费，甲方根据考核情况拨付。乙方应在每月10日前上报上一个月服务项目的实际数量和内容以及结算费用，并经甲方确认后，在 20 日前付清上一个月的服务费用，依此类推。</w:t>
      </w:r>
    </w:p>
    <w:p w14:paraId="067FAE0C">
      <w:pPr>
        <w:pStyle w:val="34"/>
        <w:snapToGrid w:val="0"/>
        <w:spacing w:line="360" w:lineRule="auto"/>
        <w:ind w:firstLine="482" w:firstLineChars="200"/>
        <w:rPr>
          <w:rStyle w:val="966"/>
          <w:rFonts w:ascii="宋体" w:hAnsi="宋体" w:cs="宋体"/>
          <w:b/>
          <w:bCs/>
          <w:color w:val="FF0000"/>
          <w:sz w:val="24"/>
          <w:highlight w:val="yellow"/>
        </w:rPr>
      </w:pPr>
      <w:r>
        <w:rPr>
          <w:rStyle w:val="966"/>
          <w:rFonts w:hint="eastAsia" w:ascii="宋体" w:hAnsi="宋体" w:cs="宋体"/>
          <w:b/>
          <w:bCs/>
          <w:color w:val="FF0000"/>
          <w:sz w:val="24"/>
          <w:highlight w:val="yellow"/>
        </w:rPr>
        <w:t>注：上述支付条件在中标供应商向采购人提交</w:t>
      </w:r>
      <w:r>
        <w:rPr>
          <w:rStyle w:val="966"/>
          <w:rFonts w:hint="eastAsia" w:ascii="宋体" w:hAnsi="宋体" w:cs="宋体"/>
          <w:b/>
          <w:bCs/>
          <w:color w:val="FF0000"/>
          <w:sz w:val="24"/>
          <w:highlight w:val="yellow"/>
          <w:lang w:val="zh-CN"/>
        </w:rPr>
        <w:t>正规财务发票</w:t>
      </w:r>
      <w:r>
        <w:rPr>
          <w:rStyle w:val="966"/>
          <w:rFonts w:hint="eastAsia" w:ascii="宋体" w:hAnsi="宋体" w:cs="宋体"/>
          <w:b/>
          <w:bCs/>
          <w:color w:val="FF0000"/>
          <w:sz w:val="24"/>
          <w:highlight w:val="yellow"/>
        </w:rPr>
        <w:t>，按采购人单位流程支付。</w:t>
      </w:r>
    </w:p>
    <w:p w14:paraId="2970EAC3">
      <w:pPr>
        <w:rPr>
          <w:rStyle w:val="966"/>
          <w:rFonts w:ascii="宋体" w:hAnsi="宋体" w:cs="宋体"/>
          <w:b/>
          <w:bCs/>
          <w:color w:val="FF0000"/>
          <w:sz w:val="24"/>
          <w:highlight w:val="yellow"/>
        </w:rPr>
      </w:pPr>
    </w:p>
    <w:p w14:paraId="46F6E177"/>
    <w:p w14:paraId="284A2FA3">
      <w:pPr>
        <w:pStyle w:val="26"/>
        <w:ind w:left="0" w:leftChars="0" w:firstLine="0" w:firstLineChars="0"/>
      </w:pPr>
    </w:p>
    <w:p w14:paraId="7B50C227">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4441"/>
      <w:bookmarkEnd w:id="31"/>
      <w:bookmarkStart w:id="32" w:name="_Toc184310337"/>
      <w:bookmarkEnd w:id="32"/>
      <w:bookmarkStart w:id="33" w:name="_Toc184308057"/>
      <w:bookmarkEnd w:id="33"/>
      <w:bookmarkStart w:id="34" w:name="_Toc184314424"/>
      <w:bookmarkEnd w:id="34"/>
      <w:bookmarkStart w:id="35" w:name="_Toc184310326"/>
      <w:bookmarkEnd w:id="35"/>
      <w:bookmarkStart w:id="36" w:name="_Toc184310339"/>
      <w:bookmarkEnd w:id="36"/>
      <w:bookmarkStart w:id="37" w:name="_Toc184313289"/>
      <w:bookmarkEnd w:id="37"/>
      <w:bookmarkStart w:id="38" w:name="_Toc184310325"/>
      <w:bookmarkEnd w:id="38"/>
      <w:bookmarkStart w:id="39" w:name="_Toc184310280"/>
      <w:bookmarkEnd w:id="39"/>
      <w:bookmarkStart w:id="40" w:name="_Toc184312093"/>
      <w:bookmarkEnd w:id="40"/>
      <w:bookmarkStart w:id="41" w:name="_Toc184312091"/>
      <w:bookmarkEnd w:id="41"/>
      <w:bookmarkStart w:id="42" w:name="_Toc184313283"/>
      <w:bookmarkEnd w:id="42"/>
      <w:bookmarkStart w:id="43" w:name="_Toc184308105"/>
      <w:bookmarkEnd w:id="43"/>
      <w:bookmarkStart w:id="44" w:name="_Toc184314430"/>
      <w:bookmarkEnd w:id="44"/>
      <w:bookmarkStart w:id="45" w:name="_Toc184314477"/>
      <w:bookmarkEnd w:id="45"/>
      <w:bookmarkStart w:id="46" w:name="_Toc184314442"/>
      <w:bookmarkEnd w:id="46"/>
      <w:bookmarkStart w:id="47" w:name="_Toc184313252"/>
      <w:bookmarkEnd w:id="47"/>
      <w:bookmarkStart w:id="48" w:name="_Toc184313253"/>
      <w:bookmarkEnd w:id="48"/>
      <w:bookmarkStart w:id="49" w:name="_Toc184314414"/>
      <w:bookmarkEnd w:id="49"/>
      <w:bookmarkStart w:id="50" w:name="_Toc184314456"/>
      <w:bookmarkEnd w:id="50"/>
      <w:bookmarkStart w:id="51" w:name="_Toc184308098"/>
      <w:bookmarkEnd w:id="51"/>
      <w:bookmarkStart w:id="52" w:name="_Toc184312113"/>
      <w:bookmarkEnd w:id="52"/>
      <w:bookmarkStart w:id="53" w:name="_Toc184313306"/>
      <w:bookmarkEnd w:id="53"/>
      <w:bookmarkStart w:id="54" w:name="_Toc184314468"/>
      <w:bookmarkEnd w:id="54"/>
      <w:bookmarkStart w:id="55" w:name="_Toc184312096"/>
      <w:bookmarkEnd w:id="55"/>
      <w:bookmarkStart w:id="56" w:name="_Toc184314451"/>
      <w:bookmarkEnd w:id="56"/>
      <w:bookmarkStart w:id="57" w:name="_Toc184313256"/>
      <w:bookmarkEnd w:id="57"/>
      <w:bookmarkStart w:id="58" w:name="_Toc184313242"/>
      <w:bookmarkEnd w:id="58"/>
      <w:bookmarkStart w:id="59" w:name="_Toc184314413"/>
      <w:bookmarkEnd w:id="59"/>
      <w:bookmarkStart w:id="60" w:name="_Toc184310288"/>
      <w:bookmarkEnd w:id="60"/>
      <w:bookmarkStart w:id="61" w:name="_Toc184310317"/>
      <w:bookmarkEnd w:id="61"/>
      <w:bookmarkStart w:id="62" w:name="_Toc184312126"/>
      <w:bookmarkEnd w:id="62"/>
      <w:bookmarkStart w:id="63" w:name="_Toc184313281"/>
      <w:bookmarkEnd w:id="63"/>
      <w:bookmarkStart w:id="64" w:name="_Toc184308092"/>
      <w:bookmarkEnd w:id="64"/>
      <w:bookmarkStart w:id="65" w:name="_Toc184308080"/>
      <w:bookmarkEnd w:id="65"/>
      <w:bookmarkStart w:id="66" w:name="_Toc184308047"/>
      <w:bookmarkEnd w:id="66"/>
      <w:bookmarkStart w:id="67" w:name="_Toc184308108"/>
      <w:bookmarkEnd w:id="67"/>
      <w:bookmarkStart w:id="68" w:name="_Toc184313299"/>
      <w:bookmarkEnd w:id="68"/>
      <w:bookmarkStart w:id="69" w:name="_Toc184308085"/>
      <w:bookmarkEnd w:id="69"/>
      <w:bookmarkStart w:id="70" w:name="_Toc184310308"/>
      <w:bookmarkEnd w:id="70"/>
      <w:bookmarkStart w:id="71" w:name="_Toc184308052"/>
      <w:bookmarkEnd w:id="71"/>
      <w:bookmarkStart w:id="72" w:name="_Toc184314462"/>
      <w:bookmarkEnd w:id="72"/>
      <w:bookmarkStart w:id="73" w:name="_Toc184314426"/>
      <w:bookmarkEnd w:id="73"/>
      <w:bookmarkStart w:id="74" w:name="_Toc184308062"/>
      <w:bookmarkEnd w:id="74"/>
      <w:bookmarkStart w:id="75" w:name="_Toc184308036"/>
      <w:bookmarkEnd w:id="75"/>
      <w:bookmarkStart w:id="76" w:name="_Toc184312119"/>
      <w:bookmarkEnd w:id="76"/>
      <w:bookmarkStart w:id="77" w:name="_Toc184312089"/>
      <w:bookmarkEnd w:id="77"/>
      <w:bookmarkStart w:id="78" w:name="_Toc184308078"/>
      <w:bookmarkEnd w:id="78"/>
      <w:bookmarkStart w:id="79" w:name="_Toc184312111"/>
      <w:bookmarkEnd w:id="79"/>
      <w:bookmarkStart w:id="80" w:name="_Toc184308050"/>
      <w:bookmarkEnd w:id="80"/>
      <w:bookmarkStart w:id="81" w:name="_Toc184310342"/>
      <w:bookmarkEnd w:id="81"/>
      <w:bookmarkStart w:id="82" w:name="_Toc184308083"/>
      <w:bookmarkEnd w:id="82"/>
      <w:bookmarkStart w:id="83" w:name="_Toc184312130"/>
      <w:bookmarkEnd w:id="83"/>
      <w:bookmarkStart w:id="84" w:name="_Toc184313274"/>
      <w:bookmarkEnd w:id="84"/>
      <w:bookmarkStart w:id="85" w:name="_Toc184308077"/>
      <w:bookmarkEnd w:id="85"/>
      <w:bookmarkStart w:id="86" w:name="_Toc184308056"/>
      <w:bookmarkEnd w:id="86"/>
      <w:bookmarkStart w:id="87" w:name="_Toc184312075"/>
      <w:bookmarkEnd w:id="87"/>
      <w:bookmarkStart w:id="88" w:name="_Toc184310272"/>
      <w:bookmarkEnd w:id="88"/>
      <w:bookmarkStart w:id="89" w:name="_Toc184308039"/>
      <w:bookmarkEnd w:id="89"/>
      <w:bookmarkStart w:id="90" w:name="_Toc184312118"/>
      <w:bookmarkEnd w:id="90"/>
      <w:bookmarkStart w:id="91" w:name="_Toc184313260"/>
      <w:bookmarkEnd w:id="91"/>
      <w:bookmarkStart w:id="92" w:name="_Toc184308089"/>
      <w:bookmarkEnd w:id="92"/>
      <w:bookmarkStart w:id="93" w:name="_Toc184314423"/>
      <w:bookmarkEnd w:id="93"/>
      <w:bookmarkStart w:id="94" w:name="_Toc184310300"/>
      <w:bookmarkEnd w:id="94"/>
      <w:bookmarkStart w:id="95" w:name="_Toc184310285"/>
      <w:bookmarkEnd w:id="95"/>
      <w:bookmarkStart w:id="96" w:name="_Toc184313257"/>
      <w:bookmarkEnd w:id="96"/>
      <w:bookmarkStart w:id="97" w:name="_Toc184314476"/>
      <w:bookmarkEnd w:id="97"/>
      <w:bookmarkStart w:id="98" w:name="_Toc184314454"/>
      <w:bookmarkEnd w:id="98"/>
      <w:bookmarkStart w:id="99" w:name="_Toc184312076"/>
      <w:bookmarkEnd w:id="99"/>
      <w:bookmarkStart w:id="100" w:name="_Toc184314417"/>
      <w:bookmarkEnd w:id="100"/>
      <w:bookmarkStart w:id="101" w:name="_Toc184313280"/>
      <w:bookmarkEnd w:id="101"/>
      <w:bookmarkStart w:id="102" w:name="_Toc184308066"/>
      <w:bookmarkEnd w:id="102"/>
      <w:bookmarkStart w:id="103" w:name="_Toc184310309"/>
      <w:bookmarkEnd w:id="103"/>
      <w:bookmarkStart w:id="104" w:name="_Toc184312108"/>
      <w:bookmarkEnd w:id="104"/>
      <w:bookmarkStart w:id="105" w:name="_Toc184313241"/>
      <w:bookmarkEnd w:id="105"/>
      <w:bookmarkStart w:id="106" w:name="_Toc184312135"/>
      <w:bookmarkEnd w:id="106"/>
      <w:bookmarkStart w:id="107" w:name="_Toc184312137"/>
      <w:bookmarkEnd w:id="107"/>
      <w:bookmarkStart w:id="108" w:name="_Toc184310331"/>
      <w:bookmarkEnd w:id="108"/>
      <w:bookmarkStart w:id="109" w:name="_Toc184310282"/>
      <w:bookmarkEnd w:id="109"/>
      <w:bookmarkStart w:id="110" w:name="_Toc184310336"/>
      <w:bookmarkEnd w:id="110"/>
      <w:bookmarkStart w:id="111" w:name="_Toc184312117"/>
      <w:bookmarkEnd w:id="111"/>
      <w:bookmarkStart w:id="112" w:name="_Toc184308040"/>
      <w:bookmarkEnd w:id="112"/>
      <w:bookmarkStart w:id="113" w:name="_Toc184314418"/>
      <w:bookmarkEnd w:id="113"/>
      <w:bookmarkStart w:id="114" w:name="_Toc184313238"/>
      <w:bookmarkEnd w:id="114"/>
      <w:bookmarkStart w:id="115" w:name="_Toc184312109"/>
      <w:bookmarkEnd w:id="115"/>
      <w:bookmarkStart w:id="116" w:name="_Toc184310299"/>
      <w:bookmarkEnd w:id="116"/>
      <w:bookmarkStart w:id="117" w:name="_Toc184310281"/>
      <w:bookmarkEnd w:id="117"/>
      <w:bookmarkStart w:id="118" w:name="_Toc184310311"/>
      <w:bookmarkEnd w:id="118"/>
      <w:bookmarkStart w:id="119" w:name="_Toc184312084"/>
      <w:bookmarkEnd w:id="119"/>
      <w:bookmarkStart w:id="120" w:name="_Toc184310287"/>
      <w:bookmarkEnd w:id="120"/>
      <w:bookmarkStart w:id="121" w:name="_Toc184310341"/>
      <w:bookmarkEnd w:id="121"/>
      <w:bookmarkStart w:id="122" w:name="_Toc184308054"/>
      <w:bookmarkEnd w:id="122"/>
      <w:bookmarkStart w:id="123" w:name="_Toc184314438"/>
      <w:bookmarkEnd w:id="123"/>
      <w:bookmarkStart w:id="124" w:name="_Toc184314434"/>
      <w:bookmarkEnd w:id="124"/>
      <w:bookmarkStart w:id="125" w:name="_Toc184314447"/>
      <w:bookmarkEnd w:id="125"/>
      <w:bookmarkStart w:id="126" w:name="_Toc184308076"/>
      <w:bookmarkEnd w:id="126"/>
      <w:bookmarkStart w:id="127" w:name="_Toc184314461"/>
      <w:bookmarkEnd w:id="127"/>
      <w:bookmarkStart w:id="128" w:name="_Toc184310324"/>
      <w:bookmarkEnd w:id="128"/>
      <w:bookmarkStart w:id="129" w:name="_Toc184310313"/>
      <w:bookmarkEnd w:id="129"/>
      <w:bookmarkStart w:id="130" w:name="_Toc184313259"/>
      <w:bookmarkEnd w:id="130"/>
      <w:bookmarkStart w:id="131" w:name="_Toc184314475"/>
      <w:bookmarkEnd w:id="131"/>
      <w:bookmarkStart w:id="132" w:name="_Toc184312078"/>
      <w:bookmarkEnd w:id="132"/>
      <w:bookmarkStart w:id="133" w:name="_Toc184314432"/>
      <w:bookmarkEnd w:id="133"/>
      <w:bookmarkStart w:id="134" w:name="_Toc184312114"/>
      <w:bookmarkEnd w:id="134"/>
      <w:bookmarkStart w:id="135" w:name="_Toc184312127"/>
      <w:bookmarkEnd w:id="135"/>
      <w:bookmarkStart w:id="136" w:name="_Toc184314459"/>
      <w:bookmarkEnd w:id="136"/>
      <w:bookmarkStart w:id="137" w:name="_Toc184310323"/>
      <w:bookmarkEnd w:id="137"/>
      <w:bookmarkStart w:id="138" w:name="_Toc184310327"/>
      <w:bookmarkEnd w:id="138"/>
      <w:bookmarkStart w:id="139" w:name="_Toc184313305"/>
      <w:bookmarkEnd w:id="139"/>
      <w:bookmarkStart w:id="140" w:name="_Toc184308104"/>
      <w:bookmarkEnd w:id="140"/>
      <w:bookmarkStart w:id="141" w:name="_Toc184312081"/>
      <w:bookmarkEnd w:id="141"/>
      <w:bookmarkStart w:id="142" w:name="_Toc184314439"/>
      <w:bookmarkEnd w:id="142"/>
      <w:bookmarkStart w:id="143" w:name="_Toc184314416"/>
      <w:bookmarkEnd w:id="143"/>
      <w:bookmarkStart w:id="144" w:name="_Toc184308090"/>
      <w:bookmarkEnd w:id="144"/>
      <w:bookmarkStart w:id="145" w:name="_Toc184310338"/>
      <w:bookmarkEnd w:id="145"/>
      <w:bookmarkStart w:id="146" w:name="_Toc184310322"/>
      <w:bookmarkEnd w:id="146"/>
      <w:bookmarkStart w:id="147" w:name="_Toc184312132"/>
      <w:bookmarkEnd w:id="147"/>
      <w:bookmarkStart w:id="148" w:name="_Toc184310304"/>
      <w:bookmarkEnd w:id="148"/>
      <w:bookmarkStart w:id="149" w:name="_Toc184310286"/>
      <w:bookmarkEnd w:id="149"/>
      <w:bookmarkStart w:id="150" w:name="_Toc184310301"/>
      <w:bookmarkEnd w:id="150"/>
      <w:bookmarkStart w:id="151" w:name="_Toc184308043"/>
      <w:bookmarkEnd w:id="151"/>
      <w:bookmarkStart w:id="152" w:name="_Toc184312139"/>
      <w:bookmarkEnd w:id="152"/>
      <w:bookmarkStart w:id="153" w:name="_Toc184310305"/>
      <w:bookmarkEnd w:id="153"/>
      <w:bookmarkStart w:id="154" w:name="_Toc184310334"/>
      <w:bookmarkEnd w:id="154"/>
      <w:bookmarkStart w:id="155" w:name="_Toc184314422"/>
      <w:bookmarkEnd w:id="155"/>
      <w:bookmarkStart w:id="156" w:name="_Toc184310335"/>
      <w:bookmarkEnd w:id="156"/>
      <w:bookmarkStart w:id="157" w:name="_Toc184313307"/>
      <w:bookmarkEnd w:id="157"/>
      <w:bookmarkStart w:id="158" w:name="_Toc184314450"/>
      <w:bookmarkEnd w:id="158"/>
      <w:bookmarkStart w:id="159" w:name="_Toc184310332"/>
      <w:bookmarkEnd w:id="159"/>
      <w:bookmarkStart w:id="160" w:name="_Toc184314436"/>
      <w:bookmarkEnd w:id="160"/>
      <w:bookmarkStart w:id="161" w:name="_Toc184310314"/>
      <w:bookmarkEnd w:id="161"/>
      <w:bookmarkStart w:id="162" w:name="_Toc184312098"/>
      <w:bookmarkEnd w:id="162"/>
      <w:bookmarkStart w:id="163" w:name="_Toc184314435"/>
      <w:bookmarkEnd w:id="163"/>
      <w:bookmarkStart w:id="164" w:name="_Toc184312082"/>
      <w:bookmarkEnd w:id="164"/>
      <w:bookmarkStart w:id="165" w:name="_Toc184310315"/>
      <w:bookmarkEnd w:id="165"/>
      <w:bookmarkStart w:id="166" w:name="_Toc184312134"/>
      <w:bookmarkEnd w:id="166"/>
      <w:bookmarkStart w:id="167" w:name="_Toc184308060"/>
      <w:bookmarkEnd w:id="167"/>
      <w:bookmarkStart w:id="168" w:name="_Toc184310318"/>
      <w:bookmarkEnd w:id="168"/>
      <w:bookmarkStart w:id="169" w:name="_Toc184313262"/>
      <w:bookmarkEnd w:id="169"/>
      <w:bookmarkStart w:id="170" w:name="_Toc184314453"/>
      <w:bookmarkEnd w:id="170"/>
      <w:bookmarkStart w:id="171" w:name="_Toc184313279"/>
      <w:bookmarkEnd w:id="171"/>
      <w:bookmarkStart w:id="172" w:name="_Toc184312087"/>
      <w:bookmarkEnd w:id="172"/>
      <w:bookmarkStart w:id="173" w:name="_Toc184313246"/>
      <w:bookmarkEnd w:id="173"/>
      <w:bookmarkStart w:id="174" w:name="_Toc184313273"/>
      <w:bookmarkEnd w:id="174"/>
      <w:bookmarkStart w:id="175" w:name="_Toc184312086"/>
      <w:bookmarkEnd w:id="175"/>
      <w:bookmarkStart w:id="176" w:name="_Toc184313296"/>
      <w:bookmarkEnd w:id="176"/>
      <w:bookmarkStart w:id="177" w:name="_Toc184308059"/>
      <w:bookmarkEnd w:id="177"/>
      <w:bookmarkStart w:id="178" w:name="_Toc184313298"/>
      <w:bookmarkEnd w:id="178"/>
      <w:bookmarkStart w:id="179" w:name="_Toc184313255"/>
      <w:bookmarkEnd w:id="179"/>
      <w:bookmarkStart w:id="180" w:name="_Toc184310310"/>
      <w:bookmarkEnd w:id="180"/>
      <w:bookmarkStart w:id="181" w:name="_Toc184312110"/>
      <w:bookmarkEnd w:id="181"/>
      <w:bookmarkStart w:id="182" w:name="_Toc184314433"/>
      <w:bookmarkEnd w:id="182"/>
      <w:bookmarkStart w:id="183" w:name="_Toc184312102"/>
      <w:bookmarkEnd w:id="183"/>
      <w:bookmarkStart w:id="184" w:name="_Toc184310343"/>
      <w:bookmarkEnd w:id="184"/>
      <w:bookmarkStart w:id="185" w:name="_Toc184310273"/>
      <w:bookmarkEnd w:id="185"/>
      <w:bookmarkStart w:id="186" w:name="_Toc184312092"/>
      <w:bookmarkEnd w:id="186"/>
      <w:bookmarkStart w:id="187" w:name="_Toc184308063"/>
      <w:bookmarkEnd w:id="187"/>
      <w:bookmarkStart w:id="188" w:name="_Toc184313269"/>
      <w:bookmarkEnd w:id="188"/>
      <w:bookmarkStart w:id="189" w:name="_Toc184314481"/>
      <w:bookmarkEnd w:id="189"/>
      <w:bookmarkStart w:id="190" w:name="_Toc184312101"/>
      <w:bookmarkEnd w:id="190"/>
      <w:bookmarkStart w:id="191" w:name="_Toc184313287"/>
      <w:bookmarkEnd w:id="191"/>
      <w:bookmarkStart w:id="192" w:name="_Toc184308041"/>
      <w:bookmarkEnd w:id="192"/>
      <w:bookmarkStart w:id="193" w:name="_Toc184312121"/>
      <w:bookmarkEnd w:id="193"/>
      <w:bookmarkStart w:id="194" w:name="_Toc184308064"/>
      <w:bookmarkEnd w:id="194"/>
      <w:bookmarkStart w:id="195" w:name="_Toc184313282"/>
      <w:bookmarkEnd w:id="195"/>
      <w:bookmarkStart w:id="196" w:name="_Toc184308107"/>
      <w:bookmarkEnd w:id="196"/>
      <w:bookmarkStart w:id="197" w:name="_Toc184312116"/>
      <w:bookmarkEnd w:id="197"/>
      <w:bookmarkStart w:id="198" w:name="_Toc184312128"/>
      <w:bookmarkEnd w:id="198"/>
      <w:bookmarkStart w:id="199" w:name="_Toc184310290"/>
      <w:bookmarkEnd w:id="199"/>
      <w:bookmarkStart w:id="200" w:name="_Toc184310293"/>
      <w:bookmarkEnd w:id="200"/>
      <w:bookmarkStart w:id="201" w:name="_Toc184308103"/>
      <w:bookmarkEnd w:id="201"/>
      <w:bookmarkStart w:id="202" w:name="_Toc184312083"/>
      <w:bookmarkEnd w:id="202"/>
      <w:bookmarkStart w:id="203" w:name="_Toc184312074"/>
      <w:bookmarkEnd w:id="203"/>
      <w:bookmarkStart w:id="204" w:name="_Toc184314431"/>
      <w:bookmarkEnd w:id="204"/>
      <w:bookmarkStart w:id="205" w:name="_Toc184310328"/>
      <w:bookmarkEnd w:id="205"/>
      <w:bookmarkStart w:id="206" w:name="_Toc184314449"/>
      <w:bookmarkEnd w:id="206"/>
      <w:bookmarkStart w:id="207" w:name="_Toc184312129"/>
      <w:bookmarkEnd w:id="207"/>
      <w:bookmarkStart w:id="208" w:name="_Toc184308051"/>
      <w:bookmarkEnd w:id="208"/>
      <w:bookmarkStart w:id="209" w:name="_Toc184310312"/>
      <w:bookmarkEnd w:id="209"/>
      <w:bookmarkStart w:id="210" w:name="_Toc184308074"/>
      <w:bookmarkEnd w:id="210"/>
      <w:bookmarkStart w:id="211" w:name="_Toc184308086"/>
      <w:bookmarkEnd w:id="211"/>
      <w:bookmarkStart w:id="212" w:name="_Toc184308044"/>
      <w:bookmarkEnd w:id="212"/>
      <w:bookmarkStart w:id="213" w:name="_Toc184312104"/>
      <w:bookmarkEnd w:id="213"/>
      <w:bookmarkStart w:id="214" w:name="_Toc184310292"/>
      <w:bookmarkEnd w:id="214"/>
      <w:bookmarkStart w:id="215" w:name="_Toc184310296"/>
      <w:bookmarkEnd w:id="215"/>
      <w:bookmarkStart w:id="216" w:name="_Toc184310274"/>
      <w:bookmarkEnd w:id="216"/>
      <w:bookmarkStart w:id="217" w:name="_Toc184312123"/>
      <w:bookmarkEnd w:id="217"/>
      <w:bookmarkStart w:id="218" w:name="_Toc184310289"/>
      <w:bookmarkEnd w:id="218"/>
      <w:bookmarkStart w:id="219" w:name="_Toc184314440"/>
      <w:bookmarkEnd w:id="219"/>
      <w:bookmarkStart w:id="220" w:name="_Toc184308038"/>
      <w:bookmarkEnd w:id="220"/>
      <w:bookmarkStart w:id="221" w:name="_Toc184308081"/>
      <w:bookmarkEnd w:id="221"/>
      <w:bookmarkStart w:id="222" w:name="_Toc184313310"/>
      <w:bookmarkEnd w:id="222"/>
      <w:bookmarkStart w:id="223" w:name="_Toc184312100"/>
      <w:bookmarkEnd w:id="223"/>
      <w:bookmarkStart w:id="224" w:name="_Toc184310307"/>
      <w:bookmarkEnd w:id="224"/>
      <w:bookmarkStart w:id="225" w:name="_Toc184313300"/>
      <w:bookmarkEnd w:id="225"/>
      <w:bookmarkStart w:id="226" w:name="_Toc184310279"/>
      <w:bookmarkEnd w:id="226"/>
      <w:bookmarkStart w:id="227" w:name="_Toc184312085"/>
      <w:bookmarkEnd w:id="227"/>
      <w:bookmarkStart w:id="228" w:name="_Toc184313254"/>
      <w:bookmarkEnd w:id="228"/>
      <w:bookmarkStart w:id="229" w:name="_Toc184314472"/>
      <w:bookmarkEnd w:id="229"/>
      <w:bookmarkStart w:id="230" w:name="_Toc184308048"/>
      <w:bookmarkEnd w:id="230"/>
      <w:bookmarkStart w:id="231" w:name="_Toc184312068"/>
      <w:bookmarkEnd w:id="231"/>
      <w:bookmarkStart w:id="232" w:name="_Toc184308071"/>
      <w:bookmarkEnd w:id="232"/>
      <w:bookmarkStart w:id="233" w:name="_Toc184310316"/>
      <w:bookmarkEnd w:id="233"/>
      <w:bookmarkStart w:id="234" w:name="_Toc184308065"/>
      <w:bookmarkEnd w:id="234"/>
      <w:bookmarkStart w:id="235" w:name="_Toc184308053"/>
      <w:bookmarkEnd w:id="235"/>
      <w:bookmarkStart w:id="236" w:name="_Toc184314474"/>
      <w:bookmarkEnd w:id="236"/>
      <w:bookmarkStart w:id="237" w:name="_Toc184314452"/>
      <w:bookmarkEnd w:id="237"/>
      <w:bookmarkStart w:id="238" w:name="_Toc184314444"/>
      <w:bookmarkEnd w:id="238"/>
      <w:bookmarkStart w:id="239" w:name="_Toc184313284"/>
      <w:bookmarkEnd w:id="239"/>
      <w:bookmarkStart w:id="240" w:name="_Toc184312067"/>
      <w:bookmarkEnd w:id="240"/>
      <w:bookmarkStart w:id="241" w:name="_Toc184310277"/>
      <w:bookmarkEnd w:id="241"/>
      <w:bookmarkStart w:id="242" w:name="_Toc184313272"/>
      <w:bookmarkEnd w:id="242"/>
      <w:bookmarkStart w:id="243" w:name="_Toc184310294"/>
      <w:bookmarkEnd w:id="243"/>
      <w:bookmarkStart w:id="244" w:name="_Toc184313278"/>
      <w:bookmarkEnd w:id="244"/>
      <w:bookmarkStart w:id="245" w:name="_Toc184308088"/>
      <w:bookmarkEnd w:id="245"/>
      <w:bookmarkStart w:id="246" w:name="_Toc184314464"/>
      <w:bookmarkEnd w:id="246"/>
      <w:bookmarkStart w:id="247" w:name="_Toc184308046"/>
      <w:bookmarkEnd w:id="247"/>
      <w:bookmarkStart w:id="248" w:name="_Toc184314425"/>
      <w:bookmarkEnd w:id="248"/>
      <w:bookmarkStart w:id="249" w:name="_Toc184312071"/>
      <w:bookmarkEnd w:id="249"/>
      <w:bookmarkStart w:id="250" w:name="_Toc184314429"/>
      <w:bookmarkEnd w:id="250"/>
      <w:bookmarkStart w:id="251" w:name="_Toc184314466"/>
      <w:bookmarkEnd w:id="251"/>
      <w:bookmarkStart w:id="252" w:name="_Toc184310320"/>
      <w:bookmarkEnd w:id="252"/>
      <w:bookmarkStart w:id="253" w:name="_Toc184313258"/>
      <w:bookmarkEnd w:id="253"/>
      <w:bookmarkStart w:id="254" w:name="_Toc184313275"/>
      <w:bookmarkEnd w:id="254"/>
      <w:bookmarkStart w:id="255" w:name="_Toc184313249"/>
      <w:bookmarkEnd w:id="255"/>
      <w:bookmarkStart w:id="256" w:name="_Toc184308049"/>
      <w:bookmarkEnd w:id="256"/>
      <w:bookmarkStart w:id="257" w:name="_Toc184313302"/>
      <w:bookmarkEnd w:id="257"/>
      <w:bookmarkStart w:id="258" w:name="_Toc184313250"/>
      <w:bookmarkEnd w:id="258"/>
      <w:bookmarkStart w:id="259" w:name="_Toc184312073"/>
      <w:bookmarkEnd w:id="259"/>
      <w:bookmarkStart w:id="260" w:name="_Toc184313240"/>
      <w:bookmarkEnd w:id="260"/>
      <w:bookmarkStart w:id="261" w:name="_Toc184312133"/>
      <w:bookmarkEnd w:id="261"/>
      <w:bookmarkStart w:id="262" w:name="_Toc184308073"/>
      <w:bookmarkEnd w:id="262"/>
      <w:bookmarkStart w:id="263" w:name="_Toc184312090"/>
      <w:bookmarkEnd w:id="263"/>
      <w:bookmarkStart w:id="264" w:name="_Toc184314446"/>
      <w:bookmarkEnd w:id="264"/>
      <w:bookmarkStart w:id="265" w:name="_Toc184313309"/>
      <w:bookmarkEnd w:id="265"/>
      <w:bookmarkStart w:id="266" w:name="_Toc184312095"/>
      <w:bookmarkEnd w:id="266"/>
      <w:bookmarkStart w:id="267" w:name="_Toc184313266"/>
      <w:bookmarkEnd w:id="267"/>
      <w:bookmarkStart w:id="268" w:name="_Toc184314410"/>
      <w:bookmarkEnd w:id="268"/>
      <w:bookmarkStart w:id="269" w:name="_Toc184313290"/>
      <w:bookmarkEnd w:id="269"/>
      <w:bookmarkStart w:id="270" w:name="_Toc184308082"/>
      <w:bookmarkEnd w:id="270"/>
      <w:bookmarkStart w:id="271" w:name="_Toc184313245"/>
      <w:bookmarkEnd w:id="271"/>
      <w:bookmarkStart w:id="272" w:name="_Toc184313276"/>
      <w:bookmarkEnd w:id="272"/>
      <w:bookmarkStart w:id="273" w:name="_Toc184310340"/>
      <w:bookmarkEnd w:id="273"/>
      <w:bookmarkStart w:id="274" w:name="_Toc184313277"/>
      <w:bookmarkEnd w:id="274"/>
      <w:bookmarkStart w:id="275" w:name="_Toc184313285"/>
      <w:bookmarkEnd w:id="275"/>
      <w:bookmarkStart w:id="276" w:name="_Toc184314443"/>
      <w:bookmarkEnd w:id="276"/>
      <w:bookmarkStart w:id="277" w:name="_Toc184308072"/>
      <w:bookmarkEnd w:id="277"/>
      <w:bookmarkStart w:id="278" w:name="_Toc184308079"/>
      <w:bookmarkEnd w:id="278"/>
      <w:bookmarkStart w:id="279" w:name="_Toc184308106"/>
      <w:bookmarkEnd w:id="279"/>
      <w:bookmarkStart w:id="280" w:name="_Toc184313292"/>
      <w:bookmarkEnd w:id="280"/>
      <w:bookmarkStart w:id="281" w:name="_Toc184314419"/>
      <w:bookmarkEnd w:id="281"/>
      <w:bookmarkStart w:id="282" w:name="_Toc184313267"/>
      <w:bookmarkEnd w:id="282"/>
      <w:bookmarkStart w:id="283" w:name="_Toc184314445"/>
      <w:bookmarkEnd w:id="283"/>
      <w:bookmarkStart w:id="284" w:name="_Toc184314458"/>
      <w:bookmarkEnd w:id="284"/>
      <w:bookmarkStart w:id="285" w:name="_Toc184313243"/>
      <w:bookmarkEnd w:id="285"/>
      <w:bookmarkStart w:id="286" w:name="_Toc184314421"/>
      <w:bookmarkEnd w:id="286"/>
      <w:bookmarkStart w:id="287" w:name="_Toc184313268"/>
      <w:bookmarkEnd w:id="287"/>
      <w:bookmarkStart w:id="288" w:name="_Toc184314470"/>
      <w:bookmarkEnd w:id="288"/>
      <w:bookmarkStart w:id="289" w:name="_Toc184312103"/>
      <w:bookmarkEnd w:id="289"/>
      <w:bookmarkStart w:id="290" w:name="_Toc184312069"/>
      <w:bookmarkEnd w:id="290"/>
      <w:bookmarkStart w:id="291" w:name="_Toc184313295"/>
      <w:bookmarkEnd w:id="291"/>
      <w:bookmarkStart w:id="292" w:name="_Toc184312131"/>
      <w:bookmarkEnd w:id="292"/>
      <w:bookmarkStart w:id="293" w:name="_Toc184313301"/>
      <w:bookmarkEnd w:id="293"/>
      <w:bookmarkStart w:id="294" w:name="_Toc184308045"/>
      <w:bookmarkEnd w:id="294"/>
      <w:bookmarkStart w:id="295" w:name="_Toc184314469"/>
      <w:bookmarkEnd w:id="295"/>
      <w:bookmarkStart w:id="296" w:name="_Toc184312107"/>
      <w:bookmarkEnd w:id="296"/>
      <w:bookmarkStart w:id="297" w:name="_Toc184313291"/>
      <w:bookmarkEnd w:id="297"/>
      <w:bookmarkStart w:id="298" w:name="_Toc184310291"/>
      <w:bookmarkEnd w:id="298"/>
      <w:bookmarkStart w:id="299" w:name="_Toc184314448"/>
      <w:bookmarkEnd w:id="299"/>
      <w:bookmarkStart w:id="300" w:name="_Toc184308096"/>
      <w:bookmarkEnd w:id="300"/>
      <w:bookmarkStart w:id="301" w:name="_Toc184312138"/>
      <w:bookmarkEnd w:id="301"/>
      <w:bookmarkStart w:id="302" w:name="_Toc184314463"/>
      <w:bookmarkEnd w:id="302"/>
      <w:bookmarkStart w:id="303" w:name="_Toc184308087"/>
      <w:bookmarkEnd w:id="303"/>
      <w:bookmarkStart w:id="304" w:name="_Toc184310297"/>
      <w:bookmarkEnd w:id="304"/>
      <w:bookmarkStart w:id="305" w:name="_Toc184308075"/>
      <w:bookmarkEnd w:id="305"/>
      <w:bookmarkStart w:id="306" w:name="_Toc184310275"/>
      <w:bookmarkEnd w:id="306"/>
      <w:bookmarkStart w:id="307" w:name="_Toc184313271"/>
      <w:bookmarkEnd w:id="307"/>
      <w:bookmarkStart w:id="308" w:name="_Toc184310306"/>
      <w:bookmarkEnd w:id="308"/>
      <w:bookmarkStart w:id="309" w:name="_Toc184312072"/>
      <w:bookmarkEnd w:id="309"/>
      <w:bookmarkStart w:id="310" w:name="_Toc184312080"/>
      <w:bookmarkEnd w:id="310"/>
      <w:bookmarkStart w:id="311" w:name="_Toc184308068"/>
      <w:bookmarkEnd w:id="311"/>
      <w:bookmarkStart w:id="312" w:name="_Toc184313288"/>
      <w:bookmarkEnd w:id="312"/>
      <w:bookmarkStart w:id="313" w:name="_Toc184310344"/>
      <w:bookmarkEnd w:id="313"/>
      <w:bookmarkStart w:id="314" w:name="_Toc184312136"/>
      <w:bookmarkEnd w:id="314"/>
      <w:bookmarkStart w:id="315" w:name="_Toc184308069"/>
      <w:bookmarkEnd w:id="315"/>
      <w:bookmarkStart w:id="316" w:name="_Toc184314482"/>
      <w:bookmarkEnd w:id="316"/>
      <w:bookmarkStart w:id="317" w:name="_Toc184314427"/>
      <w:bookmarkEnd w:id="317"/>
      <w:bookmarkStart w:id="318" w:name="_Toc184314411"/>
      <w:bookmarkEnd w:id="318"/>
      <w:bookmarkStart w:id="319" w:name="_Toc184312120"/>
      <w:bookmarkEnd w:id="319"/>
      <w:bookmarkStart w:id="320" w:name="_Toc184312106"/>
      <w:bookmarkEnd w:id="320"/>
      <w:bookmarkStart w:id="321" w:name="_Toc184313247"/>
      <w:bookmarkEnd w:id="321"/>
      <w:bookmarkStart w:id="322" w:name="_Toc184314457"/>
      <w:bookmarkEnd w:id="322"/>
      <w:bookmarkStart w:id="323" w:name="_Toc184310321"/>
      <w:bookmarkEnd w:id="323"/>
      <w:bookmarkStart w:id="324" w:name="_Toc184313270"/>
      <w:bookmarkEnd w:id="324"/>
      <w:bookmarkStart w:id="325" w:name="_Toc184314479"/>
      <w:bookmarkEnd w:id="325"/>
      <w:bookmarkStart w:id="326" w:name="_Toc184314465"/>
      <w:bookmarkEnd w:id="326"/>
      <w:bookmarkStart w:id="327" w:name="_Toc184312099"/>
      <w:bookmarkEnd w:id="327"/>
      <w:bookmarkStart w:id="328" w:name="_Toc184314471"/>
      <w:bookmarkEnd w:id="328"/>
      <w:bookmarkStart w:id="329" w:name="_Toc184312105"/>
      <w:bookmarkEnd w:id="329"/>
      <w:bookmarkStart w:id="330" w:name="_Toc184313294"/>
      <w:bookmarkEnd w:id="330"/>
      <w:bookmarkStart w:id="331" w:name="_Toc184308042"/>
      <w:bookmarkEnd w:id="331"/>
      <w:bookmarkStart w:id="332" w:name="_Toc184310284"/>
      <w:bookmarkEnd w:id="332"/>
      <w:bookmarkStart w:id="333" w:name="_Toc184308094"/>
      <w:bookmarkEnd w:id="333"/>
      <w:bookmarkStart w:id="334" w:name="_Toc184313297"/>
      <w:bookmarkEnd w:id="334"/>
      <w:bookmarkStart w:id="335" w:name="_Toc184313264"/>
      <w:bookmarkEnd w:id="335"/>
      <w:bookmarkStart w:id="336" w:name="_Toc184313248"/>
      <w:bookmarkEnd w:id="336"/>
      <w:bookmarkStart w:id="337" w:name="_Toc184312070"/>
      <w:bookmarkEnd w:id="337"/>
      <w:bookmarkStart w:id="338" w:name="_Toc184314455"/>
      <w:bookmarkEnd w:id="338"/>
      <w:bookmarkStart w:id="339" w:name="_Toc184314473"/>
      <w:bookmarkEnd w:id="339"/>
      <w:bookmarkStart w:id="340" w:name="_Toc184314415"/>
      <w:bookmarkEnd w:id="340"/>
      <w:bookmarkStart w:id="341" w:name="_Toc184312097"/>
      <w:bookmarkEnd w:id="341"/>
      <w:bookmarkStart w:id="342" w:name="_Toc184308070"/>
      <w:bookmarkEnd w:id="342"/>
      <w:bookmarkStart w:id="343" w:name="_Toc184308093"/>
      <w:bookmarkEnd w:id="343"/>
      <w:bookmarkStart w:id="344" w:name="_Toc184310330"/>
      <w:bookmarkEnd w:id="344"/>
      <w:bookmarkStart w:id="345" w:name="_Toc184308095"/>
      <w:bookmarkEnd w:id="345"/>
      <w:bookmarkStart w:id="346" w:name="_Toc184310298"/>
      <w:bookmarkEnd w:id="346"/>
      <w:bookmarkStart w:id="347" w:name="_Toc184308102"/>
      <w:bookmarkEnd w:id="347"/>
      <w:bookmarkStart w:id="348" w:name="_Toc184310302"/>
      <w:bookmarkEnd w:id="348"/>
      <w:bookmarkStart w:id="349" w:name="_Toc184308100"/>
      <w:bookmarkEnd w:id="349"/>
      <w:bookmarkStart w:id="350" w:name="_Toc184308101"/>
      <w:bookmarkEnd w:id="350"/>
      <w:bookmarkStart w:id="351" w:name="_Toc184313286"/>
      <w:bookmarkEnd w:id="351"/>
      <w:bookmarkStart w:id="352" w:name="_Toc184314437"/>
      <w:bookmarkEnd w:id="352"/>
      <w:bookmarkStart w:id="353" w:name="_Toc184312088"/>
      <w:bookmarkEnd w:id="353"/>
      <w:bookmarkStart w:id="354" w:name="_Toc184308099"/>
      <w:bookmarkEnd w:id="354"/>
      <w:bookmarkStart w:id="355" w:name="_Toc184314460"/>
      <w:bookmarkEnd w:id="355"/>
      <w:bookmarkStart w:id="356" w:name="_Toc184310303"/>
      <w:bookmarkEnd w:id="356"/>
      <w:bookmarkStart w:id="357" w:name="_Toc184312077"/>
      <w:bookmarkEnd w:id="357"/>
      <w:bookmarkStart w:id="358" w:name="_Toc184310329"/>
      <w:bookmarkEnd w:id="358"/>
      <w:bookmarkStart w:id="359" w:name="_Toc184312115"/>
      <w:bookmarkEnd w:id="359"/>
      <w:bookmarkStart w:id="360" w:name="_Toc184313251"/>
      <w:bookmarkEnd w:id="360"/>
      <w:bookmarkStart w:id="361" w:name="_Toc184312124"/>
      <w:bookmarkEnd w:id="361"/>
      <w:bookmarkStart w:id="362" w:name="_Toc184308058"/>
      <w:bookmarkEnd w:id="362"/>
      <w:bookmarkStart w:id="363" w:name="_Toc184310333"/>
      <w:bookmarkEnd w:id="363"/>
      <w:bookmarkStart w:id="364" w:name="_Toc184314412"/>
      <w:bookmarkEnd w:id="364"/>
      <w:bookmarkStart w:id="365" w:name="_Toc184312122"/>
      <w:bookmarkEnd w:id="365"/>
      <w:bookmarkStart w:id="366" w:name="_Toc184314478"/>
      <w:bookmarkEnd w:id="366"/>
      <w:bookmarkStart w:id="367" w:name="_Toc184308097"/>
      <w:bookmarkEnd w:id="367"/>
      <w:bookmarkStart w:id="368" w:name="_Toc184310276"/>
      <w:bookmarkEnd w:id="368"/>
      <w:bookmarkStart w:id="369" w:name="_Toc184313239"/>
      <w:bookmarkEnd w:id="369"/>
      <w:bookmarkStart w:id="370" w:name="_Toc184314467"/>
      <w:bookmarkEnd w:id="370"/>
      <w:bookmarkStart w:id="371" w:name="_Toc184308091"/>
      <w:bookmarkEnd w:id="371"/>
      <w:bookmarkStart w:id="372" w:name="_Toc184314480"/>
      <w:bookmarkEnd w:id="372"/>
      <w:bookmarkStart w:id="373" w:name="_Toc184308084"/>
      <w:bookmarkEnd w:id="373"/>
      <w:bookmarkStart w:id="374" w:name="_Toc184313304"/>
      <w:bookmarkEnd w:id="374"/>
      <w:bookmarkStart w:id="375" w:name="_Toc184312079"/>
      <w:bookmarkEnd w:id="375"/>
      <w:bookmarkStart w:id="376" w:name="_Toc184312112"/>
      <w:bookmarkEnd w:id="376"/>
      <w:bookmarkStart w:id="377" w:name="_Toc184314420"/>
      <w:bookmarkEnd w:id="377"/>
      <w:bookmarkStart w:id="378" w:name="_Toc184312125"/>
      <w:bookmarkEnd w:id="378"/>
      <w:bookmarkStart w:id="379" w:name="_Toc184313261"/>
      <w:bookmarkEnd w:id="379"/>
      <w:bookmarkStart w:id="380" w:name="_Toc184313293"/>
      <w:bookmarkEnd w:id="380"/>
      <w:bookmarkStart w:id="381" w:name="_Toc184308061"/>
      <w:bookmarkEnd w:id="381"/>
      <w:bookmarkStart w:id="382" w:name="_Toc184308037"/>
      <w:bookmarkEnd w:id="382"/>
      <w:bookmarkStart w:id="383" w:name="_Toc184310319"/>
      <w:bookmarkEnd w:id="383"/>
      <w:bookmarkStart w:id="384" w:name="_Toc184313303"/>
      <w:bookmarkEnd w:id="384"/>
      <w:bookmarkStart w:id="385" w:name="_Toc184313308"/>
      <w:bookmarkEnd w:id="385"/>
      <w:bookmarkStart w:id="386" w:name="_Toc184310295"/>
      <w:bookmarkEnd w:id="386"/>
      <w:bookmarkStart w:id="387" w:name="_Toc184312094"/>
      <w:bookmarkEnd w:id="387"/>
      <w:bookmarkStart w:id="388" w:name="_Toc184310278"/>
      <w:bookmarkEnd w:id="388"/>
      <w:bookmarkStart w:id="389" w:name="_Toc184310283"/>
      <w:bookmarkEnd w:id="389"/>
      <w:bookmarkStart w:id="390" w:name="_Toc184313263"/>
      <w:bookmarkEnd w:id="390"/>
      <w:bookmarkStart w:id="391" w:name="_Toc184313265"/>
      <w:bookmarkEnd w:id="391"/>
      <w:bookmarkStart w:id="392" w:name="_Toc184313244"/>
      <w:bookmarkEnd w:id="392"/>
      <w:bookmarkStart w:id="393" w:name="_Toc184308055"/>
      <w:bookmarkEnd w:id="393"/>
      <w:bookmarkStart w:id="394" w:name="_Toc184308067"/>
      <w:bookmarkEnd w:id="394"/>
      <w:bookmarkStart w:id="395" w:name="_Toc184314428"/>
      <w:bookmarkEnd w:id="395"/>
      <w:r>
        <w:rPr>
          <w:rFonts w:hint="eastAsia" w:ascii="宋体" w:hAnsi="宋体" w:cs="宋体"/>
          <w:b/>
          <w:sz w:val="36"/>
          <w:szCs w:val="36"/>
        </w:rPr>
        <w:t>评标办法</w:t>
      </w:r>
    </w:p>
    <w:p w14:paraId="5F1B85E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07"/>
        <w:gridCol w:w="850"/>
        <w:gridCol w:w="6076"/>
      </w:tblGrid>
      <w:tr w14:paraId="3D67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Align w:val="center"/>
          </w:tcPr>
          <w:p w14:paraId="489E4BF2">
            <w:pPr>
              <w:widowControl/>
              <w:spacing w:line="400" w:lineRule="exact"/>
              <w:jc w:val="center"/>
              <w:textAlignment w:val="center"/>
              <w:rPr>
                <w:rFonts w:ascii="仿宋" w:hAnsi="仿宋" w:eastAsia="仿宋" w:cs="仿宋"/>
                <w:sz w:val="24"/>
              </w:rPr>
            </w:pPr>
            <w:r>
              <w:rPr>
                <w:rFonts w:hint="eastAsia" w:ascii="仿宋" w:hAnsi="仿宋" w:eastAsia="仿宋" w:cs="仿宋"/>
                <w:kern w:val="0"/>
                <w:sz w:val="24"/>
              </w:rPr>
              <w:t>序号</w:t>
            </w:r>
          </w:p>
        </w:tc>
        <w:tc>
          <w:tcPr>
            <w:tcW w:w="1307" w:type="dxa"/>
            <w:vAlign w:val="center"/>
          </w:tcPr>
          <w:p w14:paraId="2E5E95FF">
            <w:pPr>
              <w:widowControl/>
              <w:spacing w:line="400" w:lineRule="exact"/>
              <w:jc w:val="center"/>
              <w:textAlignment w:val="center"/>
              <w:rPr>
                <w:rFonts w:ascii="仿宋" w:hAnsi="仿宋" w:eastAsia="仿宋" w:cs="仿宋"/>
                <w:sz w:val="24"/>
              </w:rPr>
            </w:pPr>
            <w:r>
              <w:rPr>
                <w:rFonts w:hint="eastAsia" w:ascii="仿宋" w:hAnsi="仿宋" w:eastAsia="仿宋" w:cs="仿宋"/>
                <w:kern w:val="0"/>
                <w:sz w:val="24"/>
              </w:rPr>
              <w:t>评审类型</w:t>
            </w:r>
          </w:p>
        </w:tc>
        <w:tc>
          <w:tcPr>
            <w:tcW w:w="850" w:type="dxa"/>
            <w:tcMar>
              <w:top w:w="15" w:type="dxa"/>
              <w:left w:w="15" w:type="dxa"/>
              <w:bottom w:w="15" w:type="dxa"/>
              <w:right w:w="15" w:type="dxa"/>
            </w:tcMar>
            <w:vAlign w:val="center"/>
          </w:tcPr>
          <w:p w14:paraId="388632E6">
            <w:pPr>
              <w:widowControl/>
              <w:spacing w:line="400" w:lineRule="exact"/>
              <w:jc w:val="center"/>
              <w:textAlignment w:val="center"/>
              <w:rPr>
                <w:rFonts w:ascii="仿宋" w:hAnsi="仿宋" w:eastAsia="仿宋" w:cs="仿宋"/>
                <w:kern w:val="0"/>
                <w:sz w:val="24"/>
              </w:rPr>
            </w:pPr>
            <w:r>
              <w:rPr>
                <w:rFonts w:hint="eastAsia" w:ascii="仿宋" w:hAnsi="仿宋" w:eastAsia="仿宋" w:cs="仿宋"/>
                <w:kern w:val="0"/>
                <w:sz w:val="24"/>
              </w:rPr>
              <w:t>分值</w:t>
            </w:r>
          </w:p>
          <w:p w14:paraId="6ADE49EA">
            <w:pPr>
              <w:widowControl/>
              <w:spacing w:line="400" w:lineRule="exact"/>
              <w:jc w:val="center"/>
              <w:textAlignment w:val="center"/>
              <w:rPr>
                <w:rFonts w:ascii="仿宋" w:hAnsi="仿宋" w:eastAsia="仿宋" w:cs="仿宋"/>
                <w:sz w:val="24"/>
              </w:rPr>
            </w:pPr>
            <w:r>
              <w:rPr>
                <w:rFonts w:hint="eastAsia" w:ascii="仿宋" w:hAnsi="仿宋" w:eastAsia="仿宋" w:cs="仿宋"/>
                <w:kern w:val="0"/>
                <w:sz w:val="24"/>
              </w:rPr>
              <w:t>范围</w:t>
            </w:r>
          </w:p>
        </w:tc>
        <w:tc>
          <w:tcPr>
            <w:tcW w:w="6076" w:type="dxa"/>
            <w:tcMar>
              <w:top w:w="15" w:type="dxa"/>
              <w:left w:w="15" w:type="dxa"/>
              <w:bottom w:w="15" w:type="dxa"/>
              <w:right w:w="15" w:type="dxa"/>
            </w:tcMar>
            <w:vAlign w:val="center"/>
          </w:tcPr>
          <w:p w14:paraId="0D3D6F24">
            <w:pPr>
              <w:widowControl/>
              <w:spacing w:line="400" w:lineRule="exact"/>
              <w:ind w:left="105" w:leftChars="50" w:right="105" w:rightChars="50"/>
              <w:jc w:val="center"/>
              <w:textAlignment w:val="center"/>
              <w:rPr>
                <w:rFonts w:ascii="仿宋" w:hAnsi="仿宋" w:eastAsia="仿宋" w:cs="仿宋"/>
                <w:sz w:val="24"/>
              </w:rPr>
            </w:pPr>
            <w:r>
              <w:rPr>
                <w:rFonts w:hint="eastAsia" w:ascii="仿宋" w:hAnsi="仿宋" w:eastAsia="仿宋" w:cs="仿宋"/>
                <w:kern w:val="0"/>
                <w:sz w:val="24"/>
              </w:rPr>
              <w:t>评审标准</w:t>
            </w:r>
          </w:p>
        </w:tc>
      </w:tr>
      <w:tr w14:paraId="70B6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40" w:type="dxa"/>
            <w:vAlign w:val="center"/>
          </w:tcPr>
          <w:p w14:paraId="209D2994">
            <w:pPr>
              <w:widowControl/>
              <w:spacing w:line="400" w:lineRule="exact"/>
              <w:jc w:val="center"/>
              <w:rPr>
                <w:rFonts w:ascii="仿宋" w:hAnsi="仿宋" w:eastAsia="仿宋" w:cs="仿宋"/>
                <w:kern w:val="0"/>
                <w:sz w:val="24"/>
              </w:rPr>
            </w:pPr>
            <w:r>
              <w:rPr>
                <w:rFonts w:hint="eastAsia" w:ascii="仿宋" w:hAnsi="仿宋" w:eastAsia="仿宋" w:cs="仿宋"/>
                <w:kern w:val="0"/>
                <w:sz w:val="24"/>
              </w:rPr>
              <w:t>1</w:t>
            </w:r>
          </w:p>
        </w:tc>
        <w:tc>
          <w:tcPr>
            <w:tcW w:w="1307" w:type="dxa"/>
            <w:vAlign w:val="center"/>
          </w:tcPr>
          <w:p w14:paraId="53FB4D7F">
            <w:pPr>
              <w:widowControl/>
              <w:spacing w:line="400" w:lineRule="exact"/>
              <w:jc w:val="center"/>
              <w:textAlignment w:val="center"/>
              <w:rPr>
                <w:rFonts w:ascii="仿宋" w:hAnsi="仿宋" w:eastAsia="仿宋" w:cs="仿宋"/>
                <w:kern w:val="0"/>
                <w:sz w:val="24"/>
              </w:rPr>
            </w:pPr>
            <w:r>
              <w:rPr>
                <w:rFonts w:hint="eastAsia" w:ascii="仿宋" w:hAnsi="仿宋" w:eastAsia="仿宋" w:cs="仿宋"/>
                <w:kern w:val="0"/>
                <w:sz w:val="24"/>
              </w:rPr>
              <w:t>认证证书</w:t>
            </w:r>
          </w:p>
        </w:tc>
        <w:tc>
          <w:tcPr>
            <w:tcW w:w="850" w:type="dxa"/>
            <w:tcMar>
              <w:top w:w="15" w:type="dxa"/>
              <w:left w:w="15" w:type="dxa"/>
              <w:bottom w:w="15" w:type="dxa"/>
              <w:right w:w="15" w:type="dxa"/>
            </w:tcMar>
            <w:vAlign w:val="center"/>
          </w:tcPr>
          <w:p w14:paraId="71B3668A">
            <w:pPr>
              <w:widowControl/>
              <w:spacing w:line="400" w:lineRule="exact"/>
              <w:jc w:val="center"/>
              <w:textAlignment w:val="center"/>
              <w:rPr>
                <w:rFonts w:ascii="仿宋" w:hAnsi="仿宋" w:eastAsia="仿宋" w:cs="仿宋"/>
                <w:kern w:val="0"/>
                <w:szCs w:val="21"/>
              </w:rPr>
            </w:pPr>
            <w:r>
              <w:rPr>
                <w:rFonts w:hint="eastAsia" w:ascii="仿宋" w:hAnsi="仿宋" w:eastAsia="仿宋" w:cs="仿宋"/>
                <w:kern w:val="0"/>
                <w:szCs w:val="21"/>
              </w:rPr>
              <w:t>0-4分</w:t>
            </w:r>
          </w:p>
        </w:tc>
        <w:tc>
          <w:tcPr>
            <w:tcW w:w="6076" w:type="dxa"/>
            <w:tcMar>
              <w:top w:w="15" w:type="dxa"/>
              <w:left w:w="15" w:type="dxa"/>
              <w:bottom w:w="15" w:type="dxa"/>
              <w:right w:w="15" w:type="dxa"/>
            </w:tcMar>
            <w:vAlign w:val="center"/>
          </w:tcPr>
          <w:p w14:paraId="4497042F">
            <w:pPr>
              <w:widowControl/>
              <w:spacing w:line="360" w:lineRule="auto"/>
              <w:ind w:left="105" w:leftChars="50" w:right="105" w:rightChars="50"/>
              <w:jc w:val="left"/>
              <w:textAlignment w:val="center"/>
              <w:rPr>
                <w:rFonts w:ascii="仿宋" w:hAnsi="仿宋" w:eastAsia="仿宋" w:cs="仿宋"/>
                <w:kern w:val="0"/>
                <w:sz w:val="24"/>
              </w:rPr>
            </w:pPr>
            <w:r>
              <w:rPr>
                <w:rFonts w:hint="eastAsia" w:ascii="仿宋" w:hAnsi="仿宋" w:eastAsia="仿宋" w:cs="仿宋"/>
                <w:kern w:val="0"/>
                <w:sz w:val="24"/>
              </w:rPr>
              <w:t>1.投标人具有ISO9001质量管理体系认证证书的得1分；</w:t>
            </w:r>
          </w:p>
          <w:p w14:paraId="2201D22D">
            <w:pPr>
              <w:widowControl/>
              <w:spacing w:line="360" w:lineRule="auto"/>
              <w:ind w:left="105" w:leftChars="50" w:right="105" w:rightChars="50"/>
              <w:jc w:val="left"/>
              <w:textAlignment w:val="center"/>
              <w:rPr>
                <w:rFonts w:ascii="仿宋" w:hAnsi="仿宋" w:eastAsia="仿宋" w:cs="仿宋"/>
                <w:kern w:val="0"/>
                <w:sz w:val="24"/>
              </w:rPr>
            </w:pPr>
            <w:r>
              <w:rPr>
                <w:rFonts w:hint="eastAsia" w:ascii="仿宋" w:hAnsi="仿宋" w:eastAsia="仿宋" w:cs="仿宋"/>
                <w:kern w:val="0"/>
                <w:sz w:val="24"/>
              </w:rPr>
              <w:t>2.投标人具有ISO14001环境管理体系认证证书的得1分；</w:t>
            </w:r>
          </w:p>
          <w:p w14:paraId="48A04EAF">
            <w:pPr>
              <w:widowControl/>
              <w:spacing w:line="360" w:lineRule="auto"/>
              <w:ind w:left="105" w:leftChars="50" w:right="105" w:rightChars="50"/>
              <w:jc w:val="left"/>
              <w:textAlignment w:val="center"/>
              <w:rPr>
                <w:rFonts w:ascii="仿宋" w:hAnsi="仿宋" w:eastAsia="仿宋" w:cs="仿宋"/>
                <w:kern w:val="0"/>
                <w:sz w:val="24"/>
              </w:rPr>
            </w:pPr>
            <w:r>
              <w:rPr>
                <w:rFonts w:hint="eastAsia" w:ascii="仿宋" w:hAnsi="仿宋" w:eastAsia="仿宋" w:cs="仿宋"/>
                <w:kern w:val="0"/>
                <w:sz w:val="24"/>
              </w:rPr>
              <w:t>3.投标人具有ISO45001职业健康安全管理体系认证证书的得1分；</w:t>
            </w:r>
          </w:p>
          <w:p w14:paraId="6D89B85A">
            <w:pPr>
              <w:widowControl/>
              <w:spacing w:line="360" w:lineRule="auto"/>
              <w:ind w:left="105" w:leftChars="50" w:right="105" w:rightChars="50"/>
              <w:jc w:val="left"/>
              <w:textAlignment w:val="center"/>
              <w:rPr>
                <w:rFonts w:ascii="仿宋" w:hAnsi="仿宋" w:eastAsia="仿宋" w:cs="仿宋"/>
                <w:kern w:val="0"/>
                <w:sz w:val="24"/>
              </w:rPr>
            </w:pPr>
            <w:r>
              <w:rPr>
                <w:rFonts w:hint="eastAsia" w:ascii="仿宋" w:hAnsi="仿宋" w:eastAsia="仿宋" w:cs="仿宋"/>
                <w:kern w:val="0"/>
                <w:sz w:val="24"/>
              </w:rPr>
              <w:t>4.投标人具有生活垃圾分类服务能力认证证书的得1分。</w:t>
            </w:r>
          </w:p>
          <w:p w14:paraId="5FEDEBE4">
            <w:pPr>
              <w:widowControl/>
              <w:spacing w:line="360" w:lineRule="auto"/>
              <w:ind w:left="105" w:leftChars="50" w:right="105" w:rightChars="50"/>
              <w:jc w:val="left"/>
              <w:textAlignment w:val="center"/>
              <w:rPr>
                <w:rFonts w:ascii="仿宋" w:hAnsi="仿宋" w:eastAsia="仿宋" w:cs="仿宋"/>
                <w:kern w:val="0"/>
                <w:sz w:val="24"/>
              </w:rPr>
            </w:pPr>
            <w:r>
              <w:rPr>
                <w:rFonts w:hint="eastAsia" w:ascii="仿宋" w:hAnsi="仿宋" w:eastAsia="仿宋" w:cs="仿宋"/>
                <w:kern w:val="0"/>
                <w:sz w:val="24"/>
              </w:rPr>
              <w:t>本项最多4分</w:t>
            </w:r>
          </w:p>
          <w:p w14:paraId="7D75F721">
            <w:pPr>
              <w:widowControl/>
              <w:spacing w:line="360" w:lineRule="auto"/>
              <w:ind w:left="105" w:leftChars="50" w:right="105" w:rightChars="50"/>
              <w:jc w:val="left"/>
              <w:textAlignment w:val="center"/>
              <w:rPr>
                <w:rFonts w:ascii="仿宋" w:hAnsi="仿宋" w:eastAsia="仿宋" w:cs="仿宋"/>
                <w:sz w:val="24"/>
              </w:rPr>
            </w:pPr>
            <w:r>
              <w:rPr>
                <w:rFonts w:hint="eastAsia" w:ascii="仿宋" w:hAnsi="仿宋" w:eastAsia="仿宋" w:cs="新宋体"/>
                <w:b/>
                <w:bCs/>
                <w:color w:val="000000" w:themeColor="text1"/>
                <w:kern w:val="0"/>
                <w:sz w:val="24"/>
                <w:highlight w:val="none"/>
                <w14:textFill>
                  <w14:solidFill>
                    <w14:schemeClr w14:val="tx1"/>
                  </w14:solidFill>
                </w14:textFill>
              </w:rPr>
              <w:t>(注：以上证书须在有效期内；证书认证范围（或适用范围）须包含生活垃圾经营性清扫、收集、运输、垃圾分类服务内容，否则不得分；提供证书原件扫描件并加盖CA章）</w:t>
            </w:r>
          </w:p>
        </w:tc>
      </w:tr>
      <w:tr w14:paraId="5A02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40" w:type="dxa"/>
            <w:vAlign w:val="center"/>
          </w:tcPr>
          <w:p w14:paraId="07B2A474">
            <w:pPr>
              <w:widowControl/>
              <w:spacing w:line="400" w:lineRule="exact"/>
              <w:jc w:val="center"/>
              <w:rPr>
                <w:rFonts w:ascii="仿宋" w:hAnsi="仿宋" w:eastAsia="仿宋" w:cs="仿宋"/>
                <w:kern w:val="0"/>
                <w:sz w:val="24"/>
              </w:rPr>
            </w:pPr>
            <w:r>
              <w:rPr>
                <w:rFonts w:hint="eastAsia" w:ascii="仿宋" w:hAnsi="仿宋" w:eastAsia="仿宋" w:cs="仿宋"/>
                <w:kern w:val="0"/>
                <w:sz w:val="24"/>
              </w:rPr>
              <w:t>2</w:t>
            </w:r>
          </w:p>
        </w:tc>
        <w:tc>
          <w:tcPr>
            <w:tcW w:w="1307" w:type="dxa"/>
            <w:vAlign w:val="center"/>
          </w:tcPr>
          <w:p w14:paraId="60C1FE44">
            <w:pPr>
              <w:widowControl/>
              <w:spacing w:line="400" w:lineRule="exact"/>
              <w:jc w:val="center"/>
              <w:textAlignment w:val="center"/>
              <w:rPr>
                <w:rFonts w:ascii="仿宋" w:hAnsi="仿宋" w:eastAsia="仿宋" w:cs="仿宋"/>
                <w:kern w:val="0"/>
                <w:sz w:val="24"/>
              </w:rPr>
            </w:pPr>
            <w:r>
              <w:rPr>
                <w:rFonts w:hint="eastAsia" w:ascii="仿宋" w:hAnsi="仿宋" w:eastAsia="仿宋" w:cs="仿宋"/>
                <w:kern w:val="0"/>
                <w:sz w:val="24"/>
              </w:rPr>
              <w:t>荣誉</w:t>
            </w:r>
          </w:p>
        </w:tc>
        <w:tc>
          <w:tcPr>
            <w:tcW w:w="850" w:type="dxa"/>
            <w:tcMar>
              <w:top w:w="15" w:type="dxa"/>
              <w:left w:w="15" w:type="dxa"/>
              <w:bottom w:w="15" w:type="dxa"/>
              <w:right w:w="15" w:type="dxa"/>
            </w:tcMar>
            <w:vAlign w:val="center"/>
          </w:tcPr>
          <w:p w14:paraId="4E0202DE">
            <w:pPr>
              <w:widowControl/>
              <w:spacing w:line="400" w:lineRule="exact"/>
              <w:ind w:right="105" w:rightChars="50"/>
              <w:jc w:val="center"/>
              <w:textAlignment w:val="center"/>
              <w:rPr>
                <w:rFonts w:ascii="仿宋" w:hAnsi="仿宋" w:eastAsia="仿宋" w:cs="仿宋"/>
                <w:kern w:val="0"/>
                <w:szCs w:val="21"/>
              </w:rPr>
            </w:pPr>
            <w:r>
              <w:rPr>
                <w:rFonts w:hint="eastAsia" w:ascii="仿宋" w:hAnsi="仿宋" w:eastAsia="仿宋" w:cs="仿宋"/>
                <w:kern w:val="0"/>
                <w:szCs w:val="21"/>
              </w:rPr>
              <w:t>0-6分</w:t>
            </w:r>
          </w:p>
        </w:tc>
        <w:tc>
          <w:tcPr>
            <w:tcW w:w="6076" w:type="dxa"/>
            <w:tcMar>
              <w:top w:w="15" w:type="dxa"/>
              <w:left w:w="15" w:type="dxa"/>
              <w:bottom w:w="15" w:type="dxa"/>
              <w:right w:w="15" w:type="dxa"/>
            </w:tcMar>
            <w:vAlign w:val="center"/>
          </w:tcPr>
          <w:p w14:paraId="1122CC23">
            <w:pPr>
              <w:widowControl/>
              <w:spacing w:line="360" w:lineRule="auto"/>
              <w:ind w:left="105" w:leftChars="50" w:right="105" w:rightChars="50"/>
              <w:jc w:val="left"/>
              <w:textAlignment w:val="center"/>
              <w:rPr>
                <w:rFonts w:ascii="仿宋" w:hAnsi="仿宋" w:eastAsia="仿宋" w:cs="仿宋"/>
                <w:kern w:val="0"/>
                <w:sz w:val="24"/>
                <w:highlight w:val="none"/>
              </w:rPr>
            </w:pPr>
            <w:r>
              <w:rPr>
                <w:rFonts w:hint="eastAsia" w:ascii="仿宋" w:hAnsi="仿宋" w:eastAsia="仿宋" w:cs="仿宋"/>
                <w:kern w:val="0"/>
                <w:sz w:val="24"/>
                <w:highlight w:val="none"/>
              </w:rPr>
              <w:t>投标人20</w:t>
            </w:r>
            <w:r>
              <w:rPr>
                <w:rFonts w:hint="eastAsia" w:ascii="仿宋" w:hAnsi="仿宋" w:eastAsia="仿宋" w:cs="仿宋"/>
                <w:kern w:val="0"/>
                <w:sz w:val="24"/>
                <w:highlight w:val="none"/>
                <w:lang w:val="en-US" w:eastAsia="zh-CN"/>
              </w:rPr>
              <w:t>20</w:t>
            </w:r>
            <w:r>
              <w:rPr>
                <w:rFonts w:hint="eastAsia" w:ascii="仿宋" w:hAnsi="仿宋" w:eastAsia="仿宋" w:cs="仿宋"/>
                <w:kern w:val="0"/>
                <w:sz w:val="24"/>
                <w:highlight w:val="none"/>
              </w:rPr>
              <w:t>年1月1日-至今获得政府部门颁发的环卫保洁类荣誉（奖项）的，省级及以上的得</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分，市级的得</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分，县区级的得</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分，最高得</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分。</w:t>
            </w:r>
          </w:p>
          <w:p w14:paraId="1764A28B">
            <w:pPr>
              <w:widowControl/>
              <w:spacing w:line="360" w:lineRule="auto"/>
              <w:ind w:left="105" w:leftChars="50" w:right="105" w:rightChars="50"/>
              <w:jc w:val="left"/>
              <w:textAlignment w:val="center"/>
              <w:rPr>
                <w:rFonts w:ascii="仿宋" w:hAnsi="仿宋" w:eastAsia="仿宋" w:cs="仿宋"/>
                <w:kern w:val="0"/>
                <w:sz w:val="24"/>
              </w:rPr>
            </w:pPr>
            <w:r>
              <w:rPr>
                <w:rFonts w:hint="eastAsia" w:ascii="仿宋" w:hAnsi="仿宋" w:eastAsia="仿宋" w:cs="宋体"/>
                <w:b/>
                <w:bCs/>
                <w:color w:val="000000" w:themeColor="text1"/>
                <w:kern w:val="0"/>
                <w:sz w:val="24"/>
                <w:highlight w:val="none"/>
                <w14:textFill>
                  <w14:solidFill>
                    <w14:schemeClr w14:val="tx1"/>
                  </w14:solidFill>
                </w14:textFill>
              </w:rPr>
              <w:t>（投标文件中提供证书原件扫描件并加盖CA章，必须是环卫</w:t>
            </w:r>
            <w:r>
              <w:rPr>
                <w:rFonts w:hint="eastAsia" w:ascii="仿宋" w:hAnsi="仿宋" w:eastAsia="仿宋" w:cs="新宋体"/>
                <w:b/>
                <w:bCs/>
                <w:color w:val="000000" w:themeColor="text1"/>
                <w:sz w:val="24"/>
                <w:highlight w:val="none"/>
                <w14:textFill>
                  <w14:solidFill>
                    <w14:schemeClr w14:val="tx1"/>
                  </w14:solidFill>
                </w14:textFill>
              </w:rPr>
              <w:t>保洁、垃圾分类</w:t>
            </w:r>
            <w:r>
              <w:rPr>
                <w:rFonts w:hint="eastAsia" w:ascii="仿宋" w:hAnsi="仿宋" w:eastAsia="仿宋" w:cs="宋体"/>
                <w:b/>
                <w:bCs/>
                <w:color w:val="000000" w:themeColor="text1"/>
                <w:kern w:val="0"/>
                <w:sz w:val="24"/>
                <w:highlight w:val="none"/>
                <w14:textFill>
                  <w14:solidFill>
                    <w14:schemeClr w14:val="tx1"/>
                  </w14:solidFill>
                </w14:textFill>
              </w:rPr>
              <w:t>荣誉，否则不得分）</w:t>
            </w:r>
          </w:p>
        </w:tc>
      </w:tr>
      <w:tr w14:paraId="5246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40" w:type="dxa"/>
            <w:vAlign w:val="center"/>
          </w:tcPr>
          <w:p w14:paraId="08C6607C">
            <w:pPr>
              <w:widowControl/>
              <w:spacing w:line="400" w:lineRule="exact"/>
              <w:jc w:val="center"/>
              <w:rPr>
                <w:rFonts w:ascii="仿宋" w:hAnsi="仿宋" w:eastAsia="仿宋" w:cs="仿宋"/>
                <w:kern w:val="0"/>
                <w:sz w:val="24"/>
              </w:rPr>
            </w:pPr>
            <w:r>
              <w:rPr>
                <w:rFonts w:hint="eastAsia" w:ascii="仿宋" w:hAnsi="仿宋" w:eastAsia="仿宋" w:cs="仿宋"/>
                <w:kern w:val="0"/>
                <w:sz w:val="24"/>
              </w:rPr>
              <w:t>3</w:t>
            </w:r>
          </w:p>
        </w:tc>
        <w:tc>
          <w:tcPr>
            <w:tcW w:w="1307" w:type="dxa"/>
            <w:vAlign w:val="center"/>
          </w:tcPr>
          <w:p w14:paraId="65EACA52">
            <w:pPr>
              <w:widowControl/>
              <w:spacing w:line="400" w:lineRule="exact"/>
              <w:jc w:val="center"/>
              <w:rPr>
                <w:rFonts w:ascii="仿宋" w:hAnsi="仿宋" w:eastAsia="仿宋" w:cs="仿宋"/>
                <w:kern w:val="0"/>
                <w:sz w:val="24"/>
              </w:rPr>
            </w:pPr>
            <w:r>
              <w:rPr>
                <w:rFonts w:hint="eastAsia" w:ascii="仿宋" w:hAnsi="仿宋" w:eastAsia="仿宋" w:cs="仿宋"/>
                <w:kern w:val="0"/>
                <w:sz w:val="24"/>
              </w:rPr>
              <w:t>智能化环卫管理平台方案</w:t>
            </w:r>
          </w:p>
        </w:tc>
        <w:tc>
          <w:tcPr>
            <w:tcW w:w="850" w:type="dxa"/>
            <w:tcMar>
              <w:top w:w="15" w:type="dxa"/>
              <w:left w:w="15" w:type="dxa"/>
              <w:bottom w:w="15" w:type="dxa"/>
              <w:right w:w="15" w:type="dxa"/>
            </w:tcMar>
            <w:vAlign w:val="center"/>
          </w:tcPr>
          <w:p w14:paraId="7DB76B11">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6</w:t>
            </w:r>
            <w:r>
              <w:rPr>
                <w:rFonts w:hint="eastAsia" w:ascii="仿宋" w:hAnsi="仿宋" w:eastAsia="仿宋" w:cs="仿宋"/>
                <w:sz w:val="24"/>
              </w:rPr>
              <w:t>分</w:t>
            </w:r>
          </w:p>
        </w:tc>
        <w:tc>
          <w:tcPr>
            <w:tcW w:w="6076" w:type="dxa"/>
            <w:tcMar>
              <w:top w:w="15" w:type="dxa"/>
              <w:left w:w="15" w:type="dxa"/>
              <w:bottom w:w="15" w:type="dxa"/>
              <w:right w:w="15" w:type="dxa"/>
            </w:tcMar>
            <w:vAlign w:val="center"/>
          </w:tcPr>
          <w:p w14:paraId="19258BE6">
            <w:pPr>
              <w:pStyle w:val="23"/>
              <w:rPr>
                <w:rFonts w:ascii="仿宋" w:hAnsi="仿宋" w:eastAsia="仿宋" w:cs="新宋体"/>
                <w:color w:val="000000" w:themeColor="text1"/>
                <w:kern w:val="0"/>
                <w:szCs w:val="24"/>
                <w:highlight w:val="none"/>
                <w:lang w:val="en-US"/>
                <w14:textFill>
                  <w14:solidFill>
                    <w14:schemeClr w14:val="tx1"/>
                  </w14:solidFill>
                </w14:textFill>
              </w:rPr>
            </w:pPr>
            <w:r>
              <w:rPr>
                <w:rFonts w:hint="eastAsia" w:ascii="仿宋" w:hAnsi="仿宋" w:eastAsia="仿宋" w:cs="新宋体"/>
                <w:color w:val="000000" w:themeColor="text1"/>
                <w:szCs w:val="24"/>
                <w:highlight w:val="none"/>
                <w:lang w:val="en-US"/>
                <w14:textFill>
                  <w14:solidFill>
                    <w14:schemeClr w14:val="tx1"/>
                  </w14:solidFill>
                </w14:textFill>
              </w:rPr>
              <w:t>1.根据投标人提供的智慧环卫监管方案：科学、合理、可操作性等进行打分0-2分。</w:t>
            </w:r>
          </w:p>
          <w:p w14:paraId="47E1E84F">
            <w:pPr>
              <w:pStyle w:val="23"/>
              <w:rPr>
                <w:rFonts w:ascii="仿宋" w:hAnsi="仿宋" w:eastAsia="仿宋" w:cs="新宋体"/>
                <w:color w:val="000000" w:themeColor="text1"/>
                <w:kern w:val="0"/>
                <w:szCs w:val="24"/>
                <w:highlight w:val="none"/>
                <w:lang w:val="en-US"/>
                <w14:textFill>
                  <w14:solidFill>
                    <w14:schemeClr w14:val="tx1"/>
                  </w14:solidFill>
                </w14:textFill>
              </w:rPr>
            </w:pPr>
            <w:r>
              <w:rPr>
                <w:rFonts w:hint="eastAsia" w:ascii="仿宋" w:hAnsi="仿宋" w:eastAsia="仿宋" w:cs="新宋体"/>
                <w:color w:val="000000" w:themeColor="text1"/>
                <w:kern w:val="0"/>
                <w:szCs w:val="24"/>
                <w:highlight w:val="none"/>
                <w:lang w:val="en-US"/>
                <w14:textFill>
                  <w14:solidFill>
                    <w14:schemeClr w14:val="tx1"/>
                  </w14:solidFill>
                </w14:textFill>
              </w:rPr>
              <w:t>2.投标人建立自有智慧环卫管理平台系统的得2分，同时通过市级及以上公安局出具的信息系统安全等级保护备案的</w:t>
            </w:r>
            <w:r>
              <w:rPr>
                <w:rFonts w:hint="eastAsia" w:ascii="仿宋" w:hAnsi="仿宋" w:eastAsia="仿宋" w:cs="新宋体"/>
                <w:color w:val="000000" w:themeColor="text1"/>
                <w:kern w:val="0"/>
                <w:szCs w:val="24"/>
                <w:highlight w:val="none"/>
                <w:lang w:val="en-US" w:eastAsia="zh-CN"/>
                <w14:textFill>
                  <w14:solidFill>
                    <w14:schemeClr w14:val="tx1"/>
                  </w14:solidFill>
                </w14:textFill>
              </w:rPr>
              <w:t>再</w:t>
            </w:r>
            <w:r>
              <w:rPr>
                <w:rFonts w:hint="eastAsia" w:ascii="仿宋" w:hAnsi="仿宋" w:eastAsia="仿宋" w:cs="新宋体"/>
                <w:color w:val="000000" w:themeColor="text1"/>
                <w:kern w:val="0"/>
                <w:szCs w:val="24"/>
                <w:highlight w:val="none"/>
                <w:lang w:val="en-US"/>
                <w14:textFill>
                  <w14:solidFill>
                    <w14:schemeClr w14:val="tx1"/>
                  </w14:solidFill>
                </w14:textFill>
              </w:rPr>
              <w:t>得</w:t>
            </w:r>
            <w:r>
              <w:rPr>
                <w:rFonts w:hint="eastAsia" w:ascii="仿宋" w:hAnsi="仿宋" w:eastAsia="仿宋" w:cs="新宋体"/>
                <w:color w:val="000000" w:themeColor="text1"/>
                <w:kern w:val="0"/>
                <w:szCs w:val="24"/>
                <w:highlight w:val="none"/>
                <w:lang w:val="en-US" w:eastAsia="zh-CN"/>
                <w14:textFill>
                  <w14:solidFill>
                    <w14:schemeClr w14:val="tx1"/>
                  </w14:solidFill>
                </w14:textFill>
              </w:rPr>
              <w:t>2</w:t>
            </w:r>
            <w:r>
              <w:rPr>
                <w:rFonts w:hint="eastAsia" w:ascii="仿宋" w:hAnsi="仿宋" w:eastAsia="仿宋" w:cs="新宋体"/>
                <w:color w:val="000000" w:themeColor="text1"/>
                <w:kern w:val="0"/>
                <w:szCs w:val="24"/>
                <w:highlight w:val="none"/>
                <w:lang w:val="en-US"/>
                <w14:textFill>
                  <w14:solidFill>
                    <w14:schemeClr w14:val="tx1"/>
                  </w14:solidFill>
                </w14:textFill>
              </w:rPr>
              <w:t>分，本项最高得4分（提供证书复印件并加盖CA签章，证书须在有效期内）</w:t>
            </w:r>
          </w:p>
          <w:p w14:paraId="6BFE8F7E">
            <w:pPr>
              <w:pStyle w:val="24"/>
              <w:spacing w:after="120"/>
              <w:ind w:firstLine="0"/>
              <w:rPr>
                <w:rFonts w:ascii="仿宋" w:hAnsi="仿宋" w:eastAsia="仿宋"/>
                <w:color w:val="000000" w:themeColor="text1"/>
                <w:szCs w:val="24"/>
                <w:lang w:val="en-US"/>
                <w14:textFill>
                  <w14:solidFill>
                    <w14:schemeClr w14:val="tx1"/>
                  </w14:solidFill>
                </w14:textFill>
              </w:rPr>
            </w:pPr>
            <w:r>
              <w:rPr>
                <w:rFonts w:hint="eastAsia" w:ascii="仿宋" w:hAnsi="仿宋" w:eastAsia="仿宋" w:cs="新宋体"/>
                <w:b/>
                <w:bCs/>
                <w:color w:val="000000" w:themeColor="text1"/>
                <w:szCs w:val="24"/>
                <w:highlight w:val="none"/>
                <w:lang w:val="en-US"/>
                <w14:textFill>
                  <w14:solidFill>
                    <w14:schemeClr w14:val="tx1"/>
                  </w14:solidFill>
                </w14:textFill>
              </w:rPr>
              <w:t>（</w:t>
            </w:r>
            <w:r>
              <w:rPr>
                <w:rFonts w:hint="eastAsia" w:ascii="仿宋" w:hAnsi="仿宋" w:eastAsia="仿宋" w:cs="仿宋_GB2312"/>
                <w:b/>
                <w:bCs/>
                <w:color w:val="000000" w:themeColor="text1"/>
                <w:kern w:val="0"/>
                <w:szCs w:val="24"/>
                <w:highlight w:val="none"/>
                <w:lang w:val="en-US"/>
                <w14:textFill>
                  <w14:solidFill>
                    <w14:schemeClr w14:val="tx1"/>
                  </w14:solidFill>
                </w14:textFill>
              </w:rPr>
              <w:t>注：</w:t>
            </w:r>
            <w:r>
              <w:rPr>
                <w:rFonts w:hint="eastAsia" w:ascii="仿宋" w:hAnsi="仿宋" w:eastAsia="仿宋" w:cs="新宋体"/>
                <w:b/>
                <w:bCs/>
                <w:color w:val="000000" w:themeColor="text1"/>
                <w:szCs w:val="24"/>
                <w:highlight w:val="none"/>
                <w:lang w:val="en-US"/>
                <w14:textFill>
                  <w14:solidFill>
                    <w14:schemeClr w14:val="tx1"/>
                  </w14:solidFill>
                </w14:textFill>
              </w:rPr>
              <w:t>提供相关证明</w:t>
            </w:r>
            <w:r>
              <w:rPr>
                <w:rFonts w:hint="eastAsia" w:ascii="仿宋" w:hAnsi="仿宋" w:eastAsia="仿宋" w:cs="新宋体"/>
                <w:b/>
                <w:bCs/>
                <w:color w:val="000000" w:themeColor="text1"/>
                <w:szCs w:val="24"/>
                <w:highlight w:val="none"/>
                <w14:textFill>
                  <w14:solidFill>
                    <w14:schemeClr w14:val="tx1"/>
                  </w14:solidFill>
                </w14:textFill>
              </w:rPr>
              <w:t>的原件扫描件并加盖CA 签章，未提供不得分</w:t>
            </w:r>
            <w:r>
              <w:rPr>
                <w:rFonts w:hint="eastAsia" w:ascii="仿宋" w:hAnsi="仿宋" w:eastAsia="仿宋" w:cs="新宋体"/>
                <w:b/>
                <w:bCs/>
                <w:color w:val="000000" w:themeColor="text1"/>
                <w:szCs w:val="24"/>
                <w:highlight w:val="none"/>
                <w:lang w:val="en-US"/>
                <w14:textFill>
                  <w14:solidFill>
                    <w14:schemeClr w14:val="tx1"/>
                  </w14:solidFill>
                </w14:textFill>
              </w:rPr>
              <w:t>）</w:t>
            </w:r>
            <w:r>
              <w:rPr>
                <w:rFonts w:hint="eastAsia" w:ascii="仿宋" w:hAnsi="仿宋" w:eastAsia="仿宋" w:cs="新宋体"/>
                <w:color w:val="000000" w:themeColor="text1"/>
                <w:szCs w:val="24"/>
                <w:highlight w:val="none"/>
                <w:lang w:val="en-US"/>
                <w14:textFill>
                  <w14:solidFill>
                    <w14:schemeClr w14:val="tx1"/>
                  </w14:solidFill>
                </w14:textFill>
              </w:rPr>
              <w:t>。</w:t>
            </w:r>
          </w:p>
        </w:tc>
      </w:tr>
      <w:tr w14:paraId="16FC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Align w:val="center"/>
          </w:tcPr>
          <w:p w14:paraId="37933621">
            <w:pPr>
              <w:widowControl/>
              <w:spacing w:line="400" w:lineRule="exact"/>
              <w:jc w:val="center"/>
              <w:rPr>
                <w:rFonts w:ascii="仿宋" w:hAnsi="仿宋" w:eastAsia="仿宋" w:cs="仿宋"/>
                <w:kern w:val="0"/>
                <w:sz w:val="24"/>
              </w:rPr>
            </w:pPr>
            <w:r>
              <w:rPr>
                <w:rFonts w:hint="eastAsia" w:ascii="仿宋" w:hAnsi="仿宋" w:eastAsia="仿宋" w:cs="仿宋"/>
                <w:kern w:val="0"/>
                <w:sz w:val="24"/>
              </w:rPr>
              <w:t>4</w:t>
            </w:r>
          </w:p>
        </w:tc>
        <w:tc>
          <w:tcPr>
            <w:tcW w:w="1307" w:type="dxa"/>
            <w:tcMar>
              <w:top w:w="15" w:type="dxa"/>
              <w:left w:w="15" w:type="dxa"/>
              <w:bottom w:w="15" w:type="dxa"/>
              <w:right w:w="15" w:type="dxa"/>
            </w:tcMar>
            <w:vAlign w:val="center"/>
          </w:tcPr>
          <w:p w14:paraId="1F2A5DCB">
            <w:pPr>
              <w:widowControl/>
              <w:spacing w:line="400" w:lineRule="exact"/>
              <w:jc w:val="center"/>
              <w:rPr>
                <w:rFonts w:ascii="仿宋" w:hAnsi="仿宋" w:eastAsia="仿宋" w:cs="仿宋"/>
                <w:kern w:val="0"/>
                <w:sz w:val="24"/>
              </w:rPr>
            </w:pPr>
            <w:r>
              <w:rPr>
                <w:rFonts w:hint="eastAsia" w:ascii="仿宋" w:hAnsi="仿宋" w:eastAsia="仿宋" w:cs="仿宋"/>
                <w:kern w:val="0"/>
                <w:sz w:val="24"/>
              </w:rPr>
              <w:t>专业资质证书</w:t>
            </w:r>
          </w:p>
        </w:tc>
        <w:tc>
          <w:tcPr>
            <w:tcW w:w="850" w:type="dxa"/>
            <w:tcMar>
              <w:top w:w="15" w:type="dxa"/>
              <w:left w:w="15" w:type="dxa"/>
              <w:bottom w:w="15" w:type="dxa"/>
              <w:right w:w="15" w:type="dxa"/>
            </w:tcMar>
            <w:vAlign w:val="center"/>
          </w:tcPr>
          <w:p w14:paraId="4C2B6080">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sz w:val="24"/>
              </w:rPr>
              <w:t>分</w:t>
            </w:r>
          </w:p>
        </w:tc>
        <w:tc>
          <w:tcPr>
            <w:tcW w:w="6076" w:type="dxa"/>
            <w:tcMar>
              <w:top w:w="15" w:type="dxa"/>
              <w:left w:w="15" w:type="dxa"/>
              <w:bottom w:w="15" w:type="dxa"/>
              <w:right w:w="15" w:type="dxa"/>
            </w:tcMar>
            <w:vAlign w:val="center"/>
          </w:tcPr>
          <w:p w14:paraId="591AE085">
            <w:pPr>
              <w:pStyle w:val="24"/>
              <w:spacing w:after="120"/>
              <w:ind w:firstLine="0"/>
              <w:rPr>
                <w:rFonts w:ascii="仿宋" w:hAnsi="仿宋" w:eastAsia="仿宋" w:cs="新宋体"/>
                <w:color w:val="000000" w:themeColor="text1"/>
                <w:szCs w:val="24"/>
                <w:lang w:val="en-US"/>
                <w14:textFill>
                  <w14:solidFill>
                    <w14:schemeClr w14:val="tx1"/>
                  </w14:solidFill>
                </w14:textFill>
              </w:rPr>
            </w:pPr>
            <w:r>
              <w:rPr>
                <w:rFonts w:hint="eastAsia" w:ascii="仿宋" w:hAnsi="仿宋" w:eastAsia="仿宋" w:cs="新宋体"/>
                <w:color w:val="000000" w:themeColor="text1"/>
                <w:szCs w:val="24"/>
                <w:lang w:val="en-US"/>
                <w14:textFill>
                  <w14:solidFill>
                    <w14:schemeClr w14:val="tx1"/>
                  </w14:solidFill>
                </w14:textFill>
              </w:rPr>
              <w:t>1.投标人具有区县级及以上行政主管部门颁发的《城市垃圾经营性清扫、收集、运输服务许可证》得1分，《道路运输经营许可证》的得1分；</w:t>
            </w:r>
          </w:p>
          <w:p w14:paraId="062E2AEC">
            <w:pPr>
              <w:pStyle w:val="24"/>
              <w:spacing w:after="120"/>
              <w:ind w:firstLine="0"/>
              <w:rPr>
                <w:rFonts w:hint="eastAsia" w:ascii="仿宋" w:hAnsi="仿宋" w:eastAsia="仿宋" w:cs="新宋体"/>
                <w:color w:val="000000" w:themeColor="text1"/>
                <w:szCs w:val="24"/>
                <w:lang w:val="en-US"/>
                <w14:textFill>
                  <w14:solidFill>
                    <w14:schemeClr w14:val="tx1"/>
                  </w14:solidFill>
                </w14:textFill>
              </w:rPr>
            </w:pPr>
            <w:r>
              <w:rPr>
                <w:rFonts w:hint="eastAsia" w:ascii="仿宋" w:hAnsi="仿宋" w:eastAsia="仿宋" w:cs="新宋体"/>
                <w:color w:val="000000" w:themeColor="text1"/>
                <w:szCs w:val="24"/>
                <w:lang w:val="en-US"/>
                <w14:textFill>
                  <w14:solidFill>
                    <w14:schemeClr w14:val="tx1"/>
                  </w14:solidFill>
                </w14:textFill>
              </w:rPr>
              <w:t>2.投标人具有应急管理部门颁发的安全生产标准化证书得2分。</w:t>
            </w:r>
          </w:p>
          <w:p w14:paraId="69D3501E">
            <w:pPr>
              <w:pStyle w:val="24"/>
              <w:spacing w:after="120"/>
              <w:ind w:firstLine="0"/>
              <w:rPr>
                <w:rFonts w:hint="eastAsia" w:ascii="仿宋" w:hAnsi="仿宋" w:eastAsia="仿宋" w:cs="新宋体"/>
                <w:color w:val="000000" w:themeColor="text1"/>
                <w:szCs w:val="24"/>
                <w:lang w:val="en-US"/>
                <w14:textFill>
                  <w14:solidFill>
                    <w14:schemeClr w14:val="tx1"/>
                  </w14:solidFill>
                </w14:textFill>
              </w:rPr>
            </w:pPr>
            <w:r>
              <w:rPr>
                <w:rFonts w:hint="eastAsia" w:ascii="仿宋" w:hAnsi="仿宋" w:eastAsia="仿宋" w:cs="新宋体"/>
                <w:color w:val="000000" w:themeColor="text1"/>
                <w:szCs w:val="24"/>
                <w:lang w:val="en-US" w:eastAsia="zh-CN"/>
                <w14:textFill>
                  <w14:solidFill>
                    <w14:schemeClr w14:val="tx1"/>
                  </w14:solidFill>
                </w14:textFill>
              </w:rPr>
              <w:t>3.</w:t>
            </w:r>
            <w:r>
              <w:rPr>
                <w:rFonts w:hint="eastAsia" w:ascii="仿宋" w:hAnsi="仿宋" w:eastAsia="仿宋" w:cs="新宋体"/>
                <w:color w:val="000000" w:themeColor="text1"/>
                <w:szCs w:val="24"/>
                <w:lang w:val="en-US"/>
                <w14:textFill>
                  <w14:solidFill>
                    <w14:schemeClr w14:val="tx1"/>
                  </w14:solidFill>
                </w14:textFill>
              </w:rPr>
              <w:t>投标人具有省级行政主管部门颁发的安全生产许可证的得</w:t>
            </w:r>
            <w:r>
              <w:rPr>
                <w:rFonts w:hint="eastAsia" w:ascii="仿宋" w:hAnsi="仿宋" w:eastAsia="仿宋" w:cs="新宋体"/>
                <w:color w:val="000000" w:themeColor="text1"/>
                <w:szCs w:val="24"/>
                <w:lang w:val="en-US" w:eastAsia="zh-CN"/>
                <w14:textFill>
                  <w14:solidFill>
                    <w14:schemeClr w14:val="tx1"/>
                  </w14:solidFill>
                </w14:textFill>
              </w:rPr>
              <w:t>1</w:t>
            </w:r>
            <w:r>
              <w:rPr>
                <w:rFonts w:hint="eastAsia" w:ascii="仿宋" w:hAnsi="仿宋" w:eastAsia="仿宋" w:cs="新宋体"/>
                <w:color w:val="000000" w:themeColor="text1"/>
                <w:szCs w:val="24"/>
                <w:lang w:val="en-US"/>
                <w14:textFill>
                  <w14:solidFill>
                    <w14:schemeClr w14:val="tx1"/>
                  </w14:solidFill>
                </w14:textFill>
              </w:rPr>
              <w:t>分。</w:t>
            </w:r>
          </w:p>
          <w:p w14:paraId="2AB1D3DE">
            <w:pPr>
              <w:pStyle w:val="24"/>
              <w:spacing w:after="120"/>
              <w:ind w:firstLine="0"/>
              <w:rPr>
                <w:rFonts w:ascii="新宋体" w:hAnsi="新宋体" w:eastAsia="新宋体" w:cs="新宋体"/>
                <w:color w:val="000000" w:themeColor="text1"/>
                <w:szCs w:val="21"/>
                <w14:textFill>
                  <w14:solidFill>
                    <w14:schemeClr w14:val="tx1"/>
                  </w14:solidFill>
                </w14:textFill>
              </w:rPr>
            </w:pPr>
            <w:r>
              <w:rPr>
                <w:rFonts w:hint="eastAsia" w:ascii="仿宋" w:hAnsi="仿宋" w:eastAsia="仿宋" w:cs="新宋体"/>
                <w:color w:val="000000" w:themeColor="text1"/>
                <w:szCs w:val="24"/>
                <w:lang w:val="en-US"/>
                <w14:textFill>
                  <w14:solidFill>
                    <w14:schemeClr w14:val="tx1"/>
                  </w14:solidFill>
                </w14:textFill>
              </w:rPr>
              <w:t>（注：</w:t>
            </w:r>
            <w:r>
              <w:rPr>
                <w:rFonts w:hint="eastAsia" w:ascii="仿宋" w:hAnsi="仿宋" w:eastAsia="仿宋" w:cs="新宋体"/>
                <w:b/>
                <w:bCs/>
                <w:color w:val="000000" w:themeColor="text1"/>
                <w:szCs w:val="24"/>
                <w:highlight w:val="none"/>
                <w:lang w:val="en-US"/>
                <w14:textFill>
                  <w14:solidFill>
                    <w14:schemeClr w14:val="tx1"/>
                  </w14:solidFill>
                </w14:textFill>
              </w:rPr>
              <w:t>提供相关证明</w:t>
            </w:r>
            <w:r>
              <w:rPr>
                <w:rFonts w:hint="eastAsia" w:ascii="仿宋" w:hAnsi="仿宋" w:eastAsia="仿宋" w:cs="新宋体"/>
                <w:b/>
                <w:bCs/>
                <w:color w:val="000000" w:themeColor="text1"/>
                <w:szCs w:val="24"/>
                <w:highlight w:val="none"/>
                <w14:textFill>
                  <w14:solidFill>
                    <w14:schemeClr w14:val="tx1"/>
                  </w14:solidFill>
                </w14:textFill>
              </w:rPr>
              <w:t>的原件扫描件并加盖CA 签章，未提供不得分</w:t>
            </w:r>
            <w:r>
              <w:rPr>
                <w:rFonts w:hint="eastAsia" w:ascii="仿宋" w:hAnsi="仿宋" w:eastAsia="仿宋" w:cs="新宋体"/>
                <w:color w:val="000000" w:themeColor="text1"/>
                <w:szCs w:val="24"/>
                <w:lang w:val="en-US"/>
                <w14:textFill>
                  <w14:solidFill>
                    <w14:schemeClr w14:val="tx1"/>
                  </w14:solidFill>
                </w14:textFill>
              </w:rPr>
              <w:t>，证书须在有效期内）</w:t>
            </w:r>
          </w:p>
        </w:tc>
      </w:tr>
      <w:tr w14:paraId="7BC5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Align w:val="center"/>
          </w:tcPr>
          <w:p w14:paraId="0C9907F6">
            <w:pPr>
              <w:widowControl/>
              <w:spacing w:line="400" w:lineRule="exact"/>
              <w:jc w:val="center"/>
              <w:rPr>
                <w:rFonts w:ascii="仿宋" w:hAnsi="仿宋" w:eastAsia="仿宋" w:cs="仿宋"/>
                <w:kern w:val="0"/>
                <w:sz w:val="24"/>
              </w:rPr>
            </w:pPr>
            <w:r>
              <w:rPr>
                <w:rFonts w:hint="eastAsia" w:ascii="仿宋" w:hAnsi="仿宋" w:eastAsia="仿宋" w:cs="仿宋"/>
                <w:kern w:val="0"/>
                <w:sz w:val="24"/>
              </w:rPr>
              <w:t>5</w:t>
            </w:r>
          </w:p>
        </w:tc>
        <w:tc>
          <w:tcPr>
            <w:tcW w:w="1307" w:type="dxa"/>
            <w:tcMar>
              <w:top w:w="15" w:type="dxa"/>
              <w:left w:w="15" w:type="dxa"/>
              <w:bottom w:w="15" w:type="dxa"/>
              <w:right w:w="15" w:type="dxa"/>
            </w:tcMar>
            <w:vAlign w:val="center"/>
          </w:tcPr>
          <w:p w14:paraId="479F69D7">
            <w:pPr>
              <w:widowControl/>
              <w:spacing w:line="400" w:lineRule="exact"/>
              <w:jc w:val="center"/>
              <w:rPr>
                <w:rFonts w:ascii="仿宋" w:hAnsi="仿宋" w:eastAsia="仿宋" w:cs="仿宋"/>
                <w:kern w:val="0"/>
                <w:sz w:val="24"/>
              </w:rPr>
            </w:pPr>
            <w:r>
              <w:rPr>
                <w:rFonts w:hint="eastAsia" w:ascii="仿宋" w:hAnsi="仿宋" w:eastAsia="仿宋" w:cs="仿宋"/>
                <w:kern w:val="0"/>
                <w:sz w:val="24"/>
              </w:rPr>
              <w:t>同类项目业绩</w:t>
            </w:r>
          </w:p>
        </w:tc>
        <w:tc>
          <w:tcPr>
            <w:tcW w:w="850" w:type="dxa"/>
            <w:tcMar>
              <w:top w:w="15" w:type="dxa"/>
              <w:left w:w="15" w:type="dxa"/>
              <w:bottom w:w="15" w:type="dxa"/>
              <w:right w:w="15" w:type="dxa"/>
            </w:tcMar>
            <w:vAlign w:val="center"/>
          </w:tcPr>
          <w:p w14:paraId="1D4ECD23">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0-1分</w:t>
            </w:r>
          </w:p>
        </w:tc>
        <w:tc>
          <w:tcPr>
            <w:tcW w:w="6076" w:type="dxa"/>
            <w:tcMar>
              <w:top w:w="15" w:type="dxa"/>
              <w:left w:w="15" w:type="dxa"/>
              <w:bottom w:w="15" w:type="dxa"/>
              <w:right w:w="15" w:type="dxa"/>
            </w:tcMar>
            <w:vAlign w:val="center"/>
          </w:tcPr>
          <w:p w14:paraId="60C380A9">
            <w:pPr>
              <w:widowControl/>
              <w:spacing w:line="400" w:lineRule="exact"/>
              <w:ind w:left="105" w:leftChars="50" w:right="105" w:rightChars="50"/>
              <w:jc w:val="left"/>
              <w:textAlignment w:val="center"/>
              <w:rPr>
                <w:rFonts w:ascii="仿宋" w:hAnsi="仿宋" w:eastAsia="仿宋" w:cs="仿宋"/>
                <w:sz w:val="24"/>
              </w:rPr>
            </w:pPr>
            <w:r>
              <w:rPr>
                <w:rFonts w:hint="eastAsia" w:ascii="仿宋" w:hAnsi="仿宋" w:eastAsia="仿宋" w:cs="仿宋"/>
                <w:sz w:val="24"/>
              </w:rPr>
              <w:t>投标人提供自</w:t>
            </w:r>
            <w:r>
              <w:rPr>
                <w:rFonts w:hint="eastAsia" w:ascii="仿宋" w:hAnsi="仿宋" w:eastAsia="仿宋" w:cs="仿宋"/>
                <w:kern w:val="0"/>
                <w:sz w:val="24"/>
              </w:rPr>
              <w:t>2021年1月1日（以合同签订时间为准）以来</w:t>
            </w:r>
            <w:r>
              <w:rPr>
                <w:rFonts w:hint="eastAsia" w:ascii="仿宋" w:hAnsi="仿宋" w:eastAsia="仿宋" w:cs="仿宋"/>
                <w:sz w:val="24"/>
              </w:rPr>
              <w:t>承接过的类似服务项目，项目以合同签订之日起计，合同服务内容须同时包含道路保洁、公厕保洁、垃圾分类、垃圾清运、楼道保洁、市政维护等项目，每提供1个得0.25分，以上服务内容须有任意四项，否则不得分，最高得1分。（以上须同时提供中标通知书、合同原件扫描件，以上缺一不得分，同一项目续签不重复得分）</w:t>
            </w:r>
          </w:p>
        </w:tc>
      </w:tr>
      <w:tr w14:paraId="3DCF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0" w:type="dxa"/>
            <w:vAlign w:val="center"/>
          </w:tcPr>
          <w:p w14:paraId="1DEE6434">
            <w:pPr>
              <w:spacing w:line="360" w:lineRule="exact"/>
            </w:pPr>
          </w:p>
          <w:p w14:paraId="1F5B431B">
            <w:pPr>
              <w:spacing w:line="360" w:lineRule="exact"/>
            </w:pPr>
            <w:r>
              <w:rPr>
                <w:rFonts w:hint="eastAsia" w:ascii="仿宋" w:hAnsi="仿宋" w:eastAsia="仿宋" w:cs="仿宋"/>
                <w:sz w:val="24"/>
              </w:rPr>
              <w:t>6</w:t>
            </w:r>
          </w:p>
        </w:tc>
        <w:tc>
          <w:tcPr>
            <w:tcW w:w="1307" w:type="dxa"/>
            <w:vAlign w:val="center"/>
          </w:tcPr>
          <w:p w14:paraId="29397713">
            <w:pPr>
              <w:widowControl/>
              <w:spacing w:line="400" w:lineRule="exact"/>
              <w:jc w:val="center"/>
              <w:rPr>
                <w:rFonts w:ascii="仿宋" w:hAnsi="仿宋" w:eastAsia="仿宋" w:cs="仿宋"/>
                <w:kern w:val="0"/>
                <w:sz w:val="24"/>
              </w:rPr>
            </w:pPr>
            <w:r>
              <w:rPr>
                <w:rFonts w:hint="eastAsia" w:ascii="仿宋" w:hAnsi="仿宋" w:eastAsia="仿宋" w:cs="仿宋"/>
                <w:kern w:val="0"/>
                <w:sz w:val="24"/>
              </w:rPr>
              <w:t>拟投入设备配备情况</w:t>
            </w:r>
          </w:p>
        </w:tc>
        <w:tc>
          <w:tcPr>
            <w:tcW w:w="850" w:type="dxa"/>
            <w:tcMar>
              <w:top w:w="15" w:type="dxa"/>
              <w:left w:w="15" w:type="dxa"/>
              <w:bottom w:w="15" w:type="dxa"/>
              <w:right w:w="15" w:type="dxa"/>
            </w:tcMar>
            <w:vAlign w:val="center"/>
          </w:tcPr>
          <w:p w14:paraId="4B7C27E8">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sz w:val="24"/>
              </w:rPr>
              <w:t>分</w:t>
            </w:r>
          </w:p>
        </w:tc>
        <w:tc>
          <w:tcPr>
            <w:tcW w:w="6076" w:type="dxa"/>
            <w:tcMar>
              <w:top w:w="15" w:type="dxa"/>
              <w:left w:w="15" w:type="dxa"/>
              <w:bottom w:w="15" w:type="dxa"/>
              <w:right w:w="15" w:type="dxa"/>
            </w:tcMar>
            <w:vAlign w:val="center"/>
          </w:tcPr>
          <w:p w14:paraId="7F414C5D">
            <w:pPr>
              <w:widowControl/>
              <w:spacing w:line="400" w:lineRule="exact"/>
              <w:ind w:left="105" w:leftChars="50" w:right="105" w:rightChars="50"/>
              <w:jc w:val="left"/>
              <w:textAlignment w:val="center"/>
              <w:rPr>
                <w:rFonts w:hint="default" w:ascii="仿宋" w:hAnsi="仿宋" w:eastAsia="仿宋" w:cs="仿宋"/>
                <w:sz w:val="24"/>
                <w:lang w:val="en-US"/>
              </w:rPr>
            </w:pPr>
            <w:r>
              <w:rPr>
                <w:rFonts w:ascii="仿宋" w:hAnsi="仿宋" w:eastAsia="仿宋" w:cs="仿宋"/>
                <w:sz w:val="24"/>
                <w:highlight w:val="none"/>
              </w:rPr>
              <w:t>投标人在满足</w:t>
            </w:r>
            <w:r>
              <w:rPr>
                <w:rFonts w:hint="eastAsia" w:ascii="仿宋" w:hAnsi="仿宋" w:eastAsia="仿宋" w:cs="仿宋"/>
                <w:sz w:val="24"/>
                <w:highlight w:val="none"/>
              </w:rPr>
              <w:t>采购</w:t>
            </w:r>
            <w:r>
              <w:rPr>
                <w:rFonts w:ascii="仿宋" w:hAnsi="仿宋" w:eastAsia="仿宋" w:cs="仿宋"/>
                <w:sz w:val="24"/>
                <w:highlight w:val="none"/>
              </w:rPr>
              <w:t>需求设备投入基础上额外提供以下车辆服务于本项目的：</w:t>
            </w:r>
            <w:r>
              <w:rPr>
                <w:rFonts w:ascii="仿宋" w:hAnsi="仿宋" w:eastAsia="仿宋" w:cs="仿宋"/>
                <w:sz w:val="24"/>
                <w:highlight w:val="none"/>
              </w:rPr>
              <w:br w:type="textWrapping"/>
            </w:r>
            <w:r>
              <w:rPr>
                <w:rFonts w:hint="eastAsia" w:ascii="仿宋" w:hAnsi="仿宋" w:eastAsia="仿宋" w:cs="仿宋"/>
                <w:sz w:val="24"/>
                <w:highlight w:val="none"/>
              </w:rPr>
              <w:t>1）</w:t>
            </w:r>
            <w:r>
              <w:rPr>
                <w:rFonts w:ascii="仿宋" w:hAnsi="仿宋" w:eastAsia="仿宋" w:cs="仿宋"/>
                <w:sz w:val="24"/>
                <w:highlight w:val="none"/>
              </w:rPr>
              <w:t>总质量18吨及以上多功能抑尘车1辆，提供一辆得</w:t>
            </w:r>
            <w:r>
              <w:rPr>
                <w:rFonts w:hint="eastAsia" w:ascii="仿宋" w:hAnsi="仿宋" w:eastAsia="仿宋" w:cs="仿宋"/>
                <w:sz w:val="24"/>
                <w:highlight w:val="none"/>
                <w:lang w:val="en-US" w:eastAsia="zh-CN"/>
              </w:rPr>
              <w:t>1</w:t>
            </w:r>
            <w:r>
              <w:rPr>
                <w:rFonts w:ascii="仿宋" w:hAnsi="仿宋" w:eastAsia="仿宋" w:cs="仿宋"/>
                <w:sz w:val="24"/>
                <w:highlight w:val="none"/>
              </w:rPr>
              <w:t>分，最高得</w:t>
            </w:r>
            <w:r>
              <w:rPr>
                <w:rFonts w:hint="eastAsia" w:ascii="仿宋" w:hAnsi="仿宋" w:eastAsia="仿宋" w:cs="仿宋"/>
                <w:sz w:val="24"/>
                <w:highlight w:val="none"/>
                <w:lang w:val="en-US" w:eastAsia="zh-CN"/>
              </w:rPr>
              <w:t>1</w:t>
            </w:r>
            <w:r>
              <w:rPr>
                <w:rFonts w:ascii="仿宋" w:hAnsi="仿宋" w:eastAsia="仿宋" w:cs="仿宋"/>
                <w:sz w:val="24"/>
                <w:highlight w:val="none"/>
              </w:rPr>
              <w:t>分；</w:t>
            </w:r>
            <w:r>
              <w:rPr>
                <w:rFonts w:ascii="仿宋" w:hAnsi="仿宋" w:eastAsia="仿宋" w:cs="仿宋"/>
                <w:sz w:val="24"/>
                <w:highlight w:val="none"/>
              </w:rPr>
              <w:br w:type="textWrapping"/>
            </w:r>
            <w:r>
              <w:rPr>
                <w:rFonts w:hint="eastAsia" w:ascii="仿宋" w:hAnsi="仿宋" w:eastAsia="仿宋" w:cs="仿宋"/>
                <w:sz w:val="24"/>
                <w:highlight w:val="none"/>
              </w:rPr>
              <w:t>2）</w:t>
            </w:r>
            <w:r>
              <w:rPr>
                <w:rFonts w:ascii="仿宋" w:hAnsi="仿宋" w:eastAsia="仿宋" w:cs="仿宋"/>
                <w:sz w:val="24"/>
                <w:highlight w:val="none"/>
              </w:rPr>
              <w:t>总质量10吨及以上路污染清除车，每提供一辆得1分，最高得</w:t>
            </w:r>
            <w:r>
              <w:rPr>
                <w:rFonts w:hint="eastAsia" w:ascii="仿宋" w:hAnsi="仿宋" w:eastAsia="仿宋" w:cs="仿宋"/>
                <w:sz w:val="24"/>
                <w:highlight w:val="none"/>
                <w:lang w:val="en-US" w:eastAsia="zh-CN"/>
              </w:rPr>
              <w:t>1</w:t>
            </w:r>
            <w:r>
              <w:rPr>
                <w:rFonts w:ascii="仿宋" w:hAnsi="仿宋" w:eastAsia="仿宋" w:cs="仿宋"/>
                <w:sz w:val="24"/>
                <w:highlight w:val="none"/>
              </w:rPr>
              <w:t>分；</w:t>
            </w:r>
            <w:r>
              <w:rPr>
                <w:rFonts w:ascii="仿宋" w:hAnsi="仿宋" w:eastAsia="仿宋" w:cs="仿宋"/>
                <w:sz w:val="24"/>
                <w:highlight w:val="none"/>
              </w:rPr>
              <w:br w:type="textWrapping"/>
            </w:r>
            <w:r>
              <w:rPr>
                <w:rFonts w:hint="eastAsia" w:ascii="仿宋" w:hAnsi="仿宋" w:eastAsia="仿宋" w:cs="仿宋"/>
                <w:sz w:val="24"/>
                <w:highlight w:val="none"/>
              </w:rPr>
              <w:t>3）</w:t>
            </w:r>
            <w:r>
              <w:rPr>
                <w:rFonts w:ascii="仿宋" w:hAnsi="仿宋" w:eastAsia="仿宋" w:cs="仿宋"/>
                <w:sz w:val="24"/>
                <w:highlight w:val="none"/>
              </w:rPr>
              <w:t>总质量4吨及以上吸粪车，每提供一台得2分，最高得</w:t>
            </w:r>
            <w:r>
              <w:rPr>
                <w:rFonts w:hint="eastAsia" w:ascii="仿宋" w:hAnsi="仿宋" w:eastAsia="仿宋" w:cs="仿宋"/>
                <w:sz w:val="24"/>
                <w:highlight w:val="none"/>
                <w:lang w:val="en-US" w:eastAsia="zh-CN"/>
              </w:rPr>
              <w:t>1</w:t>
            </w:r>
            <w:r>
              <w:rPr>
                <w:rFonts w:ascii="仿宋" w:hAnsi="仿宋" w:eastAsia="仿宋" w:cs="仿宋"/>
                <w:sz w:val="24"/>
                <w:highlight w:val="none"/>
              </w:rPr>
              <w:t>分；</w:t>
            </w:r>
            <w:r>
              <w:rPr>
                <w:rFonts w:ascii="仿宋" w:hAnsi="仿宋" w:eastAsia="仿宋" w:cs="仿宋"/>
                <w:sz w:val="24"/>
                <w:highlight w:val="none"/>
              </w:rPr>
              <w:br w:type="textWrapping"/>
            </w:r>
            <w:r>
              <w:rPr>
                <w:rFonts w:hint="eastAsia" w:ascii="仿宋" w:hAnsi="仿宋" w:eastAsia="仿宋" w:cs="仿宋"/>
                <w:sz w:val="24"/>
                <w:highlight w:val="none"/>
              </w:rPr>
              <w:t>4）</w:t>
            </w:r>
            <w:r>
              <w:rPr>
                <w:rFonts w:ascii="仿宋" w:hAnsi="仿宋" w:eastAsia="仿宋" w:cs="仿宋"/>
                <w:sz w:val="24"/>
                <w:highlight w:val="none"/>
              </w:rPr>
              <w:t>总质量2吨及以上路面养护车，每提供一辆得1分，最高得</w:t>
            </w:r>
            <w:r>
              <w:rPr>
                <w:rFonts w:hint="eastAsia" w:ascii="仿宋" w:hAnsi="仿宋" w:eastAsia="仿宋" w:cs="仿宋"/>
                <w:sz w:val="24"/>
                <w:highlight w:val="none"/>
                <w:lang w:val="en-US" w:eastAsia="zh-CN"/>
              </w:rPr>
              <w:t>1</w:t>
            </w:r>
            <w:r>
              <w:rPr>
                <w:rFonts w:ascii="仿宋" w:hAnsi="仿宋" w:eastAsia="仿宋" w:cs="仿宋"/>
                <w:sz w:val="24"/>
                <w:highlight w:val="none"/>
              </w:rPr>
              <w:t>分；</w:t>
            </w:r>
            <w:r>
              <w:rPr>
                <w:rFonts w:ascii="仿宋" w:hAnsi="仿宋" w:eastAsia="仿宋" w:cs="仿宋"/>
                <w:sz w:val="24"/>
                <w:highlight w:val="none"/>
              </w:rPr>
              <w:br w:type="textWrapping"/>
            </w:r>
            <w:r>
              <w:rPr>
                <w:rFonts w:hint="eastAsia" w:ascii="仿宋" w:hAnsi="仿宋" w:eastAsia="仿宋" w:cs="仿宋"/>
                <w:sz w:val="24"/>
                <w:highlight w:val="none"/>
              </w:rPr>
              <w:t>5）</w:t>
            </w:r>
            <w:r>
              <w:rPr>
                <w:rFonts w:ascii="仿宋" w:hAnsi="仿宋" w:eastAsia="仿宋" w:cs="仿宋"/>
                <w:sz w:val="24"/>
                <w:highlight w:val="none"/>
              </w:rPr>
              <w:t>作业高度15米及以上高空作业车，每提供一辆得2分，最高得</w:t>
            </w:r>
            <w:r>
              <w:rPr>
                <w:rFonts w:hint="eastAsia" w:ascii="仿宋" w:hAnsi="仿宋" w:eastAsia="仿宋" w:cs="仿宋"/>
                <w:sz w:val="24"/>
                <w:highlight w:val="none"/>
                <w:lang w:val="en-US" w:eastAsia="zh-CN"/>
              </w:rPr>
              <w:t>1</w:t>
            </w:r>
            <w:r>
              <w:rPr>
                <w:rFonts w:ascii="仿宋" w:hAnsi="仿宋" w:eastAsia="仿宋" w:cs="仿宋"/>
                <w:sz w:val="24"/>
                <w:highlight w:val="none"/>
              </w:rPr>
              <w:t>分；</w:t>
            </w:r>
            <w:r>
              <w:rPr>
                <w:rFonts w:ascii="仿宋" w:hAnsi="仿宋" w:eastAsia="仿宋" w:cs="仿宋"/>
                <w:sz w:val="24"/>
                <w:highlight w:val="none"/>
              </w:rPr>
              <w:br w:type="textWrapping"/>
            </w:r>
            <w:r>
              <w:rPr>
                <w:rFonts w:ascii="仿宋" w:hAnsi="仿宋" w:eastAsia="仿宋" w:cs="仿宋"/>
                <w:sz w:val="24"/>
                <w:highlight w:val="none"/>
              </w:rPr>
              <w:t>上述各类</w:t>
            </w:r>
            <w:r>
              <w:rPr>
                <w:rFonts w:hint="eastAsia" w:ascii="仿宋" w:hAnsi="仿宋" w:eastAsia="仿宋" w:cs="仿宋"/>
                <w:sz w:val="24"/>
                <w:highlight w:val="none"/>
                <w:lang w:val="en-US" w:eastAsia="zh-CN"/>
              </w:rPr>
              <w:t>车辆</w:t>
            </w:r>
            <w:r>
              <w:rPr>
                <w:rFonts w:ascii="仿宋" w:hAnsi="仿宋" w:eastAsia="仿宋" w:cs="仿宋"/>
                <w:sz w:val="24"/>
                <w:highlight w:val="none"/>
              </w:rPr>
              <w:t>须提供</w:t>
            </w:r>
            <w:r>
              <w:rPr>
                <w:rFonts w:ascii="仿宋" w:hAnsi="仿宋" w:eastAsia="仿宋" w:cs="仿宋"/>
                <w:sz w:val="24"/>
                <w:highlight w:val="yellow"/>
              </w:rPr>
              <w:t>购车发票</w:t>
            </w:r>
            <w:r>
              <w:rPr>
                <w:rFonts w:hint="eastAsia" w:ascii="仿宋" w:hAnsi="仿宋" w:eastAsia="仿宋" w:cs="仿宋"/>
                <w:sz w:val="24"/>
                <w:highlight w:val="yellow"/>
                <w:lang w:val="en-US" w:eastAsia="zh-CN"/>
              </w:rPr>
              <w:t>或</w:t>
            </w:r>
            <w:r>
              <w:rPr>
                <w:rFonts w:hint="eastAsia" w:ascii="仿宋" w:hAnsi="仿宋" w:eastAsia="仿宋" w:cs="仿宋"/>
                <w:b/>
                <w:bCs/>
                <w:color w:val="0000FF"/>
                <w:sz w:val="24"/>
                <w:highlight w:val="yellow"/>
                <w:lang w:val="en-US" w:eastAsia="zh-CN"/>
              </w:rPr>
              <w:t>租赁合同</w:t>
            </w:r>
            <w:r>
              <w:rPr>
                <w:rFonts w:ascii="仿宋" w:hAnsi="仿宋" w:eastAsia="仿宋" w:cs="仿宋"/>
                <w:b/>
                <w:bCs/>
                <w:color w:val="0000FF"/>
                <w:sz w:val="24"/>
                <w:highlight w:val="yellow"/>
              </w:rPr>
              <w:t>、</w:t>
            </w:r>
            <w:r>
              <w:rPr>
                <w:rFonts w:ascii="仿宋" w:hAnsi="仿宋" w:eastAsia="仿宋" w:cs="仿宋"/>
                <w:sz w:val="24"/>
                <w:highlight w:val="none"/>
              </w:rPr>
              <w:t>行驶证、照片和保证仅用于本保洁项目的书面承诺书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设备提供</w:t>
            </w:r>
            <w:r>
              <w:rPr>
                <w:rFonts w:ascii="仿宋" w:hAnsi="仿宋" w:eastAsia="仿宋" w:cs="仿宋"/>
                <w:sz w:val="24"/>
                <w:highlight w:val="yellow"/>
              </w:rPr>
              <w:t>购</w:t>
            </w:r>
            <w:r>
              <w:rPr>
                <w:rFonts w:hint="eastAsia" w:ascii="仿宋" w:hAnsi="仿宋" w:eastAsia="仿宋" w:cs="仿宋"/>
                <w:sz w:val="24"/>
                <w:highlight w:val="yellow"/>
                <w:lang w:val="en-US" w:eastAsia="zh-CN"/>
              </w:rPr>
              <w:t>买</w:t>
            </w:r>
            <w:r>
              <w:rPr>
                <w:rFonts w:ascii="仿宋" w:hAnsi="仿宋" w:eastAsia="仿宋" w:cs="仿宋"/>
                <w:sz w:val="24"/>
                <w:highlight w:val="yellow"/>
              </w:rPr>
              <w:t>发票</w:t>
            </w:r>
            <w:r>
              <w:rPr>
                <w:rFonts w:hint="eastAsia" w:ascii="仿宋" w:hAnsi="仿宋" w:eastAsia="仿宋" w:cs="仿宋"/>
                <w:sz w:val="24"/>
                <w:highlight w:val="yellow"/>
                <w:lang w:val="en-US" w:eastAsia="zh-CN"/>
              </w:rPr>
              <w:t>或</w:t>
            </w:r>
            <w:r>
              <w:rPr>
                <w:rFonts w:hint="eastAsia" w:ascii="仿宋" w:hAnsi="仿宋" w:eastAsia="仿宋" w:cs="仿宋"/>
                <w:b/>
                <w:bCs/>
                <w:color w:val="0000FF"/>
                <w:sz w:val="24"/>
                <w:highlight w:val="yellow"/>
                <w:lang w:val="en-US" w:eastAsia="zh-CN"/>
              </w:rPr>
              <w:t>租赁合同、</w:t>
            </w:r>
            <w:r>
              <w:rPr>
                <w:rFonts w:hint="eastAsia" w:ascii="仿宋" w:hAnsi="仿宋" w:eastAsia="仿宋" w:cs="仿宋"/>
                <w:sz w:val="24"/>
                <w:highlight w:val="none"/>
                <w:lang w:val="en-US" w:eastAsia="zh-CN"/>
              </w:rPr>
              <w:t>照片</w:t>
            </w:r>
            <w:r>
              <w:rPr>
                <w:rFonts w:ascii="仿宋" w:hAnsi="仿宋" w:eastAsia="仿宋" w:cs="仿宋"/>
                <w:sz w:val="24"/>
                <w:highlight w:val="none"/>
              </w:rPr>
              <w:t>和保证仅用于本保洁项目的书面承诺书。无法提供所述机具或无机具凭证、保证仅用于本保洁项目的书面承诺书的，均不得分。</w:t>
            </w:r>
            <w:r>
              <w:rPr>
                <w:rFonts w:hint="eastAsia" w:ascii="仿宋" w:hAnsi="仿宋" w:eastAsia="仿宋" w:cs="仿宋"/>
                <w:b/>
                <w:bCs/>
                <w:sz w:val="24"/>
                <w:highlight w:val="yellow"/>
                <w:lang w:val="en-US" w:eastAsia="zh-CN"/>
              </w:rPr>
              <w:t>采购需求要求提供的所有车辆和机具设备均需提供上述材料。提供相关证明的原件扫描件并加盖CA 签章，未提供不得分。</w:t>
            </w:r>
          </w:p>
        </w:tc>
      </w:tr>
      <w:tr w14:paraId="7081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40" w:type="dxa"/>
            <w:vMerge w:val="restart"/>
            <w:vAlign w:val="center"/>
          </w:tcPr>
          <w:p w14:paraId="0F1A6193">
            <w:pPr>
              <w:widowControl/>
              <w:spacing w:line="400" w:lineRule="exact"/>
              <w:jc w:val="center"/>
              <w:textAlignment w:val="center"/>
              <w:rPr>
                <w:rFonts w:ascii="仿宋" w:hAnsi="仿宋" w:eastAsia="仿宋" w:cs="仿宋"/>
                <w:sz w:val="24"/>
              </w:rPr>
            </w:pPr>
          </w:p>
          <w:p w14:paraId="3B780AF4">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7</w:t>
            </w:r>
          </w:p>
        </w:tc>
        <w:tc>
          <w:tcPr>
            <w:tcW w:w="1307" w:type="dxa"/>
            <w:vMerge w:val="restart"/>
            <w:vAlign w:val="center"/>
          </w:tcPr>
          <w:p w14:paraId="169F4BBC">
            <w:pPr>
              <w:widowControl/>
              <w:spacing w:line="400" w:lineRule="exact"/>
              <w:jc w:val="center"/>
              <w:rPr>
                <w:rFonts w:ascii="仿宋" w:hAnsi="仿宋" w:eastAsia="仿宋" w:cs="仿宋"/>
                <w:kern w:val="0"/>
                <w:sz w:val="24"/>
              </w:rPr>
            </w:pPr>
            <w:r>
              <w:rPr>
                <w:rFonts w:hint="eastAsia" w:ascii="仿宋" w:hAnsi="仿宋" w:eastAsia="仿宋" w:cs="仿宋"/>
                <w:kern w:val="0"/>
                <w:sz w:val="24"/>
              </w:rPr>
              <w:t>项目服务方案</w:t>
            </w:r>
          </w:p>
        </w:tc>
        <w:tc>
          <w:tcPr>
            <w:tcW w:w="850" w:type="dxa"/>
            <w:tcBorders>
              <w:right w:val="single" w:color="auto" w:sz="4" w:space="0"/>
            </w:tcBorders>
            <w:tcMar>
              <w:top w:w="15" w:type="dxa"/>
              <w:left w:w="15" w:type="dxa"/>
              <w:bottom w:w="15" w:type="dxa"/>
              <w:right w:w="15" w:type="dxa"/>
            </w:tcMar>
            <w:vAlign w:val="center"/>
          </w:tcPr>
          <w:p w14:paraId="650134C4">
            <w:pPr>
              <w:widowControl/>
              <w:spacing w:line="400" w:lineRule="exact"/>
              <w:jc w:val="center"/>
              <w:rPr>
                <w:rFonts w:ascii="仿宋" w:hAnsi="仿宋" w:eastAsia="仿宋" w:cs="仿宋"/>
                <w:sz w:val="24"/>
              </w:rPr>
            </w:pPr>
            <w:r>
              <w:rPr>
                <w:rFonts w:hint="eastAsia" w:ascii="仿宋" w:hAnsi="仿宋" w:eastAsia="仿宋" w:cs="仿宋"/>
                <w:sz w:val="24"/>
              </w:rPr>
              <w:t>0-6分</w:t>
            </w:r>
          </w:p>
        </w:tc>
        <w:tc>
          <w:tcPr>
            <w:tcW w:w="6076" w:type="dxa"/>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67EE92E1">
            <w:pPr>
              <w:widowControl/>
              <w:adjustRightInd/>
              <w:jc w:val="left"/>
              <w:rPr>
                <w:rFonts w:ascii="仿宋" w:hAnsi="仿宋" w:eastAsia="仿宋" w:cs="仿宋"/>
                <w:kern w:val="0"/>
                <w:sz w:val="24"/>
              </w:rPr>
            </w:pPr>
            <w:r>
              <w:rPr>
                <w:rFonts w:hint="eastAsia" w:ascii="仿宋" w:hAnsi="仿宋" w:eastAsia="仿宋" w:cs="仿宋"/>
                <w:kern w:val="0"/>
                <w:sz w:val="24"/>
              </w:rPr>
              <w:t>无物业小区楼道保洁服务方案：</w:t>
            </w:r>
          </w:p>
          <w:p w14:paraId="6E53D3E3">
            <w:pPr>
              <w:widowControl/>
              <w:adjustRightInd/>
              <w:jc w:val="left"/>
              <w:rPr>
                <w:rFonts w:ascii="仿宋" w:hAnsi="仿宋" w:eastAsia="仿宋" w:cs="仿宋"/>
                <w:kern w:val="0"/>
                <w:sz w:val="24"/>
              </w:rPr>
            </w:pPr>
            <w:r>
              <w:rPr>
                <w:rFonts w:hint="eastAsia" w:ascii="仿宋" w:hAnsi="仿宋" w:eastAsia="仿宋" w:cs="仿宋"/>
                <w:kern w:val="0"/>
                <w:sz w:val="24"/>
              </w:rPr>
              <w:t>根据人员及设备配置、具体作业方式等与本次招标内容的符合性、实用性酌情打分。</w:t>
            </w:r>
          </w:p>
          <w:p w14:paraId="67E50994">
            <w:pPr>
              <w:widowControl/>
              <w:adjustRightInd/>
              <w:jc w:val="left"/>
              <w:rPr>
                <w:rFonts w:ascii="仿宋" w:hAnsi="仿宋" w:eastAsia="仿宋" w:cs="仿宋"/>
                <w:kern w:val="0"/>
                <w:sz w:val="24"/>
              </w:rPr>
            </w:pPr>
            <w:r>
              <w:rPr>
                <w:rFonts w:hint="eastAsia" w:ascii="仿宋" w:hAnsi="仿宋" w:eastAsia="仿宋" w:cs="仿宋"/>
                <w:kern w:val="0"/>
                <w:sz w:val="24"/>
              </w:rPr>
              <w:t>1、内容完全符合采购文件及实际情况且内容清晰、完整、详实的，得4~6分；</w:t>
            </w:r>
          </w:p>
          <w:p w14:paraId="21FC613F">
            <w:pPr>
              <w:widowControl/>
              <w:adjustRightInd/>
              <w:jc w:val="left"/>
              <w:rPr>
                <w:rFonts w:ascii="仿宋" w:hAnsi="仿宋" w:eastAsia="仿宋" w:cs="仿宋"/>
                <w:kern w:val="0"/>
                <w:sz w:val="24"/>
              </w:rPr>
            </w:pPr>
            <w:r>
              <w:rPr>
                <w:rFonts w:hint="eastAsia" w:ascii="仿宋" w:hAnsi="仿宋" w:eastAsia="仿宋" w:cs="仿宋"/>
                <w:kern w:val="0"/>
                <w:sz w:val="24"/>
              </w:rPr>
              <w:t>2、内容基本符合采购文件及实际情况且内容较清晰、较完整、较详实的，得2~4分；</w:t>
            </w:r>
            <w:r>
              <w:rPr>
                <w:rFonts w:hint="eastAsia" w:ascii="仿宋" w:hAnsi="仿宋" w:eastAsia="仿宋" w:cs="仿宋"/>
                <w:kern w:val="0"/>
                <w:sz w:val="24"/>
              </w:rPr>
              <w:br w:type="textWrapping"/>
            </w:r>
            <w:r>
              <w:rPr>
                <w:rFonts w:hint="eastAsia" w:ascii="仿宋" w:hAnsi="仿宋" w:eastAsia="仿宋" w:cs="仿宋"/>
                <w:kern w:val="0"/>
                <w:sz w:val="24"/>
              </w:rPr>
              <w:t>3、内容与采购文件及实际情况有偏离且内容模糊、缺失、简单的，得0~2分；</w:t>
            </w:r>
            <w:r>
              <w:rPr>
                <w:rFonts w:hint="eastAsia" w:ascii="仿宋" w:hAnsi="仿宋" w:eastAsia="仿宋" w:cs="仿宋"/>
                <w:kern w:val="0"/>
                <w:sz w:val="24"/>
              </w:rPr>
              <w:br w:type="textWrapping"/>
            </w:r>
            <w:r>
              <w:rPr>
                <w:rFonts w:hint="eastAsia" w:ascii="仿宋" w:hAnsi="仿宋" w:eastAsia="仿宋" w:cs="仿宋"/>
                <w:kern w:val="0"/>
                <w:sz w:val="24"/>
              </w:rPr>
              <w:t>4、未提供本项内容的，不得分。</w:t>
            </w:r>
          </w:p>
        </w:tc>
      </w:tr>
      <w:tr w14:paraId="0578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40" w:type="dxa"/>
            <w:vMerge w:val="continue"/>
            <w:vAlign w:val="center"/>
          </w:tcPr>
          <w:p w14:paraId="5098A3AF">
            <w:pPr>
              <w:widowControl/>
              <w:spacing w:line="400" w:lineRule="exact"/>
              <w:jc w:val="center"/>
              <w:textAlignment w:val="center"/>
              <w:rPr>
                <w:rFonts w:ascii="仿宋" w:hAnsi="仿宋" w:eastAsia="仿宋" w:cs="仿宋"/>
                <w:sz w:val="24"/>
              </w:rPr>
            </w:pPr>
          </w:p>
        </w:tc>
        <w:tc>
          <w:tcPr>
            <w:tcW w:w="1307" w:type="dxa"/>
            <w:vMerge w:val="continue"/>
            <w:vAlign w:val="center"/>
          </w:tcPr>
          <w:p w14:paraId="3CBAE2B2">
            <w:pPr>
              <w:widowControl/>
              <w:spacing w:line="400" w:lineRule="exact"/>
              <w:jc w:val="center"/>
              <w:rPr>
                <w:rFonts w:ascii="仿宋" w:hAnsi="仿宋" w:eastAsia="仿宋" w:cs="仿宋"/>
                <w:kern w:val="0"/>
                <w:sz w:val="24"/>
              </w:rPr>
            </w:pPr>
          </w:p>
        </w:tc>
        <w:tc>
          <w:tcPr>
            <w:tcW w:w="850" w:type="dxa"/>
            <w:tcBorders>
              <w:right w:val="single" w:color="auto" w:sz="4" w:space="0"/>
            </w:tcBorders>
            <w:tcMar>
              <w:top w:w="15" w:type="dxa"/>
              <w:left w:w="15" w:type="dxa"/>
              <w:bottom w:w="15" w:type="dxa"/>
              <w:right w:w="15" w:type="dxa"/>
            </w:tcMar>
            <w:vAlign w:val="center"/>
          </w:tcPr>
          <w:p w14:paraId="35108500">
            <w:pPr>
              <w:widowControl/>
              <w:spacing w:line="400" w:lineRule="exact"/>
              <w:jc w:val="center"/>
              <w:textAlignment w:val="center"/>
              <w:rPr>
                <w:rFonts w:ascii="仿宋" w:hAnsi="仿宋" w:eastAsia="仿宋" w:cs="仿宋"/>
                <w:kern w:val="0"/>
                <w:sz w:val="24"/>
              </w:rPr>
            </w:pPr>
            <w:r>
              <w:rPr>
                <w:rFonts w:hint="eastAsia" w:ascii="仿宋" w:hAnsi="仿宋" w:eastAsia="仿宋" w:cs="仿宋"/>
                <w:kern w:val="0"/>
                <w:sz w:val="24"/>
              </w:rPr>
              <w:t>0-6分</w:t>
            </w:r>
          </w:p>
        </w:tc>
        <w:tc>
          <w:tcPr>
            <w:tcW w:w="6076" w:type="dxa"/>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7010C335">
            <w:pPr>
              <w:widowControl/>
              <w:adjustRightInd/>
              <w:jc w:val="left"/>
              <w:rPr>
                <w:rFonts w:ascii="仿宋" w:hAnsi="仿宋" w:eastAsia="仿宋" w:cs="仿宋"/>
                <w:kern w:val="0"/>
                <w:sz w:val="24"/>
              </w:rPr>
            </w:pPr>
            <w:r>
              <w:rPr>
                <w:rFonts w:hint="eastAsia" w:ascii="仿宋" w:hAnsi="仿宋" w:eastAsia="仿宋" w:cs="仿宋"/>
                <w:kern w:val="0"/>
                <w:sz w:val="24"/>
              </w:rPr>
              <w:t>环卫保洁服务方案：</w:t>
            </w:r>
          </w:p>
          <w:p w14:paraId="5887171F">
            <w:pPr>
              <w:widowControl/>
              <w:adjustRightInd/>
              <w:jc w:val="left"/>
              <w:rPr>
                <w:rFonts w:ascii="仿宋" w:hAnsi="仿宋" w:eastAsia="仿宋" w:cs="仿宋"/>
                <w:kern w:val="0"/>
                <w:sz w:val="24"/>
              </w:rPr>
            </w:pPr>
            <w:r>
              <w:rPr>
                <w:rFonts w:hint="eastAsia" w:ascii="仿宋" w:hAnsi="仿宋" w:eastAsia="仿宋" w:cs="仿宋"/>
                <w:kern w:val="0"/>
                <w:sz w:val="24"/>
              </w:rPr>
              <w:t>根据人员及设备配置、具体作业方式等与本次招标内容的符合性、实用性酌情打分。</w:t>
            </w:r>
          </w:p>
          <w:p w14:paraId="49269C84">
            <w:pPr>
              <w:widowControl/>
              <w:adjustRightInd/>
              <w:jc w:val="left"/>
              <w:rPr>
                <w:rFonts w:ascii="仿宋" w:hAnsi="仿宋" w:eastAsia="仿宋" w:cs="仿宋"/>
                <w:kern w:val="0"/>
                <w:sz w:val="24"/>
              </w:rPr>
            </w:pPr>
            <w:r>
              <w:rPr>
                <w:rFonts w:hint="eastAsia" w:ascii="仿宋" w:hAnsi="仿宋" w:eastAsia="仿宋" w:cs="仿宋"/>
                <w:kern w:val="0"/>
                <w:sz w:val="24"/>
              </w:rPr>
              <w:t>1、内容完全符合采购文件及实际情况且内容清晰、完整、详实的，得4~6分；</w:t>
            </w:r>
          </w:p>
          <w:p w14:paraId="669F489F">
            <w:pPr>
              <w:widowControl/>
              <w:adjustRightInd/>
              <w:jc w:val="left"/>
              <w:rPr>
                <w:rFonts w:ascii="仿宋" w:hAnsi="仿宋" w:eastAsia="仿宋" w:cs="仿宋"/>
                <w:kern w:val="0"/>
                <w:sz w:val="24"/>
              </w:rPr>
            </w:pPr>
            <w:r>
              <w:rPr>
                <w:rFonts w:hint="eastAsia" w:ascii="仿宋" w:hAnsi="仿宋" w:eastAsia="仿宋" w:cs="仿宋"/>
                <w:kern w:val="0"/>
                <w:sz w:val="24"/>
              </w:rPr>
              <w:t>2、内容基本符合采购文件及实际情况且内容较清晰、较完整、较详实的，得2~4分；</w:t>
            </w:r>
            <w:r>
              <w:rPr>
                <w:rFonts w:hint="eastAsia" w:ascii="仿宋" w:hAnsi="仿宋" w:eastAsia="仿宋" w:cs="仿宋"/>
                <w:kern w:val="0"/>
                <w:sz w:val="24"/>
              </w:rPr>
              <w:br w:type="textWrapping"/>
            </w:r>
            <w:r>
              <w:rPr>
                <w:rFonts w:hint="eastAsia" w:ascii="仿宋" w:hAnsi="仿宋" w:eastAsia="仿宋" w:cs="仿宋"/>
                <w:kern w:val="0"/>
                <w:sz w:val="24"/>
              </w:rPr>
              <w:t>3、内容与采购文件及实际情况有偏离且内容模糊、缺失、简单的，得0~2分；</w:t>
            </w:r>
            <w:r>
              <w:rPr>
                <w:rFonts w:hint="eastAsia" w:ascii="仿宋" w:hAnsi="仿宋" w:eastAsia="仿宋" w:cs="仿宋"/>
                <w:kern w:val="0"/>
                <w:sz w:val="24"/>
              </w:rPr>
              <w:br w:type="textWrapping"/>
            </w:r>
            <w:r>
              <w:rPr>
                <w:rFonts w:hint="eastAsia" w:ascii="仿宋" w:hAnsi="仿宋" w:eastAsia="仿宋" w:cs="仿宋"/>
                <w:kern w:val="0"/>
                <w:sz w:val="24"/>
              </w:rPr>
              <w:t>4、未提供本项内容的，不得分。</w:t>
            </w:r>
          </w:p>
        </w:tc>
      </w:tr>
      <w:tr w14:paraId="61DA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Merge w:val="continue"/>
            <w:vAlign w:val="center"/>
          </w:tcPr>
          <w:p w14:paraId="35E52D18">
            <w:pPr>
              <w:widowControl/>
              <w:spacing w:line="400" w:lineRule="exact"/>
              <w:jc w:val="center"/>
              <w:textAlignment w:val="center"/>
              <w:rPr>
                <w:rFonts w:ascii="仿宋" w:hAnsi="仿宋" w:eastAsia="仿宋" w:cs="仿宋"/>
                <w:sz w:val="24"/>
              </w:rPr>
            </w:pPr>
          </w:p>
        </w:tc>
        <w:tc>
          <w:tcPr>
            <w:tcW w:w="1307" w:type="dxa"/>
            <w:vMerge w:val="continue"/>
            <w:vAlign w:val="center"/>
          </w:tcPr>
          <w:p w14:paraId="62C8E3E9">
            <w:pPr>
              <w:widowControl/>
              <w:spacing w:line="400" w:lineRule="exact"/>
              <w:jc w:val="center"/>
              <w:rPr>
                <w:rFonts w:ascii="仿宋" w:hAnsi="仿宋" w:eastAsia="仿宋" w:cs="仿宋"/>
                <w:kern w:val="0"/>
                <w:sz w:val="24"/>
              </w:rPr>
            </w:pPr>
          </w:p>
        </w:tc>
        <w:tc>
          <w:tcPr>
            <w:tcW w:w="850" w:type="dxa"/>
            <w:tcBorders>
              <w:right w:val="single" w:color="auto" w:sz="4" w:space="0"/>
            </w:tcBorders>
            <w:tcMar>
              <w:top w:w="15" w:type="dxa"/>
              <w:left w:w="15" w:type="dxa"/>
              <w:bottom w:w="15" w:type="dxa"/>
              <w:right w:w="15" w:type="dxa"/>
            </w:tcMar>
            <w:vAlign w:val="center"/>
          </w:tcPr>
          <w:p w14:paraId="47FC8EF3">
            <w:pPr>
              <w:widowControl/>
              <w:spacing w:line="400" w:lineRule="exact"/>
              <w:jc w:val="center"/>
              <w:rPr>
                <w:rFonts w:ascii="仿宋" w:hAnsi="仿宋" w:eastAsia="仿宋" w:cs="仿宋"/>
                <w:sz w:val="24"/>
              </w:rPr>
            </w:pPr>
            <w:r>
              <w:rPr>
                <w:rFonts w:hint="eastAsia" w:ascii="仿宋" w:hAnsi="仿宋" w:eastAsia="仿宋" w:cs="仿宋"/>
                <w:sz w:val="24"/>
              </w:rPr>
              <w:t>0-6分</w:t>
            </w:r>
          </w:p>
        </w:tc>
        <w:tc>
          <w:tcPr>
            <w:tcW w:w="6076" w:type="dxa"/>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4318C0E9">
            <w:pPr>
              <w:widowControl/>
              <w:adjustRightInd/>
              <w:jc w:val="left"/>
              <w:rPr>
                <w:rFonts w:ascii="仿宋" w:hAnsi="仿宋" w:eastAsia="仿宋" w:cs="仿宋"/>
                <w:kern w:val="0"/>
                <w:sz w:val="24"/>
              </w:rPr>
            </w:pPr>
            <w:r>
              <w:rPr>
                <w:rFonts w:hint="eastAsia" w:ascii="仿宋" w:hAnsi="仿宋" w:eastAsia="仿宋" w:cs="仿宋"/>
                <w:kern w:val="0"/>
                <w:sz w:val="24"/>
              </w:rPr>
              <w:t>绿化养护方案：</w:t>
            </w:r>
          </w:p>
          <w:p w14:paraId="299899A8">
            <w:pPr>
              <w:widowControl/>
              <w:adjustRightInd/>
              <w:jc w:val="left"/>
              <w:rPr>
                <w:rFonts w:ascii="仿宋" w:hAnsi="仿宋" w:eastAsia="仿宋" w:cs="仿宋"/>
                <w:kern w:val="0"/>
                <w:sz w:val="24"/>
              </w:rPr>
            </w:pPr>
            <w:r>
              <w:rPr>
                <w:rFonts w:hint="eastAsia" w:ascii="仿宋" w:hAnsi="仿宋" w:eastAsia="仿宋" w:cs="仿宋"/>
                <w:kern w:val="0"/>
                <w:sz w:val="24"/>
              </w:rPr>
              <w:t>根据人员及设备配置、具体作业方式等与本次招标内容的符合性、实用性酌情打分。</w:t>
            </w:r>
          </w:p>
          <w:p w14:paraId="58792842">
            <w:pPr>
              <w:widowControl/>
              <w:adjustRightInd/>
              <w:jc w:val="left"/>
              <w:rPr>
                <w:rFonts w:ascii="仿宋" w:hAnsi="仿宋" w:eastAsia="仿宋" w:cs="仿宋"/>
                <w:kern w:val="0"/>
                <w:sz w:val="24"/>
              </w:rPr>
            </w:pPr>
            <w:r>
              <w:rPr>
                <w:rFonts w:hint="eastAsia" w:ascii="仿宋" w:hAnsi="仿宋" w:eastAsia="仿宋" w:cs="仿宋"/>
                <w:kern w:val="0"/>
                <w:sz w:val="24"/>
              </w:rPr>
              <w:t>1、内容完全符合采购文件及实际情况且内容清晰、完整、详实的，得4~6分；</w:t>
            </w:r>
          </w:p>
          <w:p w14:paraId="4EDCB2B5">
            <w:pPr>
              <w:widowControl/>
              <w:adjustRightInd/>
              <w:jc w:val="left"/>
              <w:rPr>
                <w:rFonts w:ascii="仿宋" w:hAnsi="仿宋" w:eastAsia="仿宋" w:cs="仿宋"/>
                <w:kern w:val="0"/>
                <w:sz w:val="24"/>
              </w:rPr>
            </w:pPr>
            <w:r>
              <w:rPr>
                <w:rFonts w:hint="eastAsia" w:ascii="仿宋" w:hAnsi="仿宋" w:eastAsia="仿宋" w:cs="仿宋"/>
                <w:kern w:val="0"/>
                <w:sz w:val="24"/>
              </w:rPr>
              <w:t>2、内容基本符合采购文件及实际情况且内容较清晰、较完整、较详实的，得2~4分；</w:t>
            </w:r>
            <w:r>
              <w:rPr>
                <w:rFonts w:hint="eastAsia" w:ascii="仿宋" w:hAnsi="仿宋" w:eastAsia="仿宋" w:cs="仿宋"/>
                <w:kern w:val="0"/>
                <w:sz w:val="24"/>
              </w:rPr>
              <w:br w:type="textWrapping"/>
            </w:r>
            <w:r>
              <w:rPr>
                <w:rFonts w:hint="eastAsia" w:ascii="仿宋" w:hAnsi="仿宋" w:eastAsia="仿宋" w:cs="仿宋"/>
                <w:kern w:val="0"/>
                <w:sz w:val="24"/>
              </w:rPr>
              <w:t>3、内容与采购文件及实际情况有偏离且内容模糊、缺失、简单的，得0~2分；</w:t>
            </w:r>
            <w:r>
              <w:rPr>
                <w:rFonts w:hint="eastAsia" w:ascii="仿宋" w:hAnsi="仿宋" w:eastAsia="仿宋" w:cs="仿宋"/>
                <w:kern w:val="0"/>
                <w:sz w:val="24"/>
              </w:rPr>
              <w:br w:type="textWrapping"/>
            </w:r>
            <w:r>
              <w:rPr>
                <w:rFonts w:hint="eastAsia" w:ascii="仿宋" w:hAnsi="仿宋" w:eastAsia="仿宋" w:cs="仿宋"/>
                <w:kern w:val="0"/>
                <w:sz w:val="24"/>
              </w:rPr>
              <w:t>4、未提供本项内容的，不得分。</w:t>
            </w:r>
          </w:p>
        </w:tc>
      </w:tr>
      <w:tr w14:paraId="0D15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40" w:type="dxa"/>
            <w:vMerge w:val="continue"/>
            <w:vAlign w:val="center"/>
          </w:tcPr>
          <w:p w14:paraId="6CE8A353">
            <w:pPr>
              <w:widowControl/>
              <w:spacing w:line="400" w:lineRule="exact"/>
              <w:jc w:val="center"/>
              <w:textAlignment w:val="center"/>
              <w:rPr>
                <w:rFonts w:ascii="仿宋" w:hAnsi="仿宋" w:eastAsia="仿宋" w:cs="仿宋"/>
                <w:sz w:val="24"/>
              </w:rPr>
            </w:pPr>
          </w:p>
        </w:tc>
        <w:tc>
          <w:tcPr>
            <w:tcW w:w="1307" w:type="dxa"/>
            <w:vMerge w:val="continue"/>
            <w:vAlign w:val="center"/>
          </w:tcPr>
          <w:p w14:paraId="2379B2C6">
            <w:pPr>
              <w:widowControl/>
              <w:spacing w:line="400" w:lineRule="exact"/>
              <w:jc w:val="center"/>
              <w:rPr>
                <w:rFonts w:ascii="仿宋" w:hAnsi="仿宋" w:eastAsia="仿宋" w:cs="仿宋"/>
                <w:kern w:val="0"/>
                <w:sz w:val="24"/>
              </w:rPr>
            </w:pPr>
          </w:p>
        </w:tc>
        <w:tc>
          <w:tcPr>
            <w:tcW w:w="850" w:type="dxa"/>
            <w:tcBorders>
              <w:right w:val="single" w:color="auto" w:sz="4" w:space="0"/>
            </w:tcBorders>
            <w:tcMar>
              <w:top w:w="15" w:type="dxa"/>
              <w:left w:w="15" w:type="dxa"/>
              <w:bottom w:w="15" w:type="dxa"/>
              <w:right w:w="15" w:type="dxa"/>
            </w:tcMar>
            <w:vAlign w:val="center"/>
          </w:tcPr>
          <w:p w14:paraId="5908074F">
            <w:pPr>
              <w:widowControl/>
              <w:spacing w:line="400" w:lineRule="exact"/>
              <w:jc w:val="center"/>
              <w:rPr>
                <w:rFonts w:ascii="仿宋" w:hAnsi="仿宋" w:eastAsia="仿宋" w:cs="仿宋"/>
                <w:sz w:val="24"/>
              </w:rPr>
            </w:pPr>
            <w:r>
              <w:rPr>
                <w:rFonts w:hint="eastAsia" w:ascii="仿宋" w:hAnsi="仿宋" w:eastAsia="仿宋" w:cs="仿宋"/>
                <w:sz w:val="24"/>
              </w:rPr>
              <w:t>0-6分</w:t>
            </w:r>
          </w:p>
        </w:tc>
        <w:tc>
          <w:tcPr>
            <w:tcW w:w="6076" w:type="dxa"/>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636C5513">
            <w:pPr>
              <w:widowControl/>
              <w:adjustRightInd/>
              <w:jc w:val="left"/>
              <w:rPr>
                <w:rFonts w:ascii="仿宋" w:hAnsi="仿宋" w:eastAsia="仿宋" w:cs="仿宋"/>
                <w:kern w:val="0"/>
                <w:sz w:val="24"/>
              </w:rPr>
            </w:pPr>
            <w:r>
              <w:rPr>
                <w:rFonts w:hint="eastAsia" w:ascii="仿宋" w:hAnsi="仿宋" w:eastAsia="仿宋" w:cs="仿宋"/>
                <w:kern w:val="0"/>
                <w:sz w:val="24"/>
              </w:rPr>
              <w:t>市政养护方案：</w:t>
            </w:r>
          </w:p>
          <w:p w14:paraId="7167F193">
            <w:pPr>
              <w:widowControl/>
              <w:adjustRightInd/>
              <w:jc w:val="left"/>
              <w:rPr>
                <w:rFonts w:ascii="仿宋" w:hAnsi="仿宋" w:eastAsia="仿宋" w:cs="仿宋"/>
                <w:kern w:val="0"/>
                <w:sz w:val="24"/>
              </w:rPr>
            </w:pPr>
            <w:r>
              <w:rPr>
                <w:rFonts w:hint="eastAsia" w:ascii="仿宋" w:hAnsi="仿宋" w:eastAsia="仿宋" w:cs="仿宋"/>
                <w:kern w:val="0"/>
                <w:sz w:val="24"/>
              </w:rPr>
              <w:t>根据人员及设备配置、具体作业方式等与本次招标内容的符合性、实用性酌情打分。</w:t>
            </w:r>
          </w:p>
          <w:p w14:paraId="46EDDF55">
            <w:pPr>
              <w:widowControl/>
              <w:adjustRightInd/>
              <w:jc w:val="left"/>
              <w:rPr>
                <w:rFonts w:ascii="仿宋" w:hAnsi="仿宋" w:eastAsia="仿宋" w:cs="仿宋"/>
                <w:kern w:val="0"/>
                <w:sz w:val="24"/>
              </w:rPr>
            </w:pPr>
            <w:r>
              <w:rPr>
                <w:rFonts w:hint="eastAsia" w:ascii="仿宋" w:hAnsi="仿宋" w:eastAsia="仿宋" w:cs="仿宋"/>
                <w:kern w:val="0"/>
                <w:sz w:val="24"/>
              </w:rPr>
              <w:t>1、内容完全符合采购文件及实际情况且内容清晰、完整、详实的，得4~6分；</w:t>
            </w:r>
          </w:p>
          <w:p w14:paraId="71C819E6">
            <w:pPr>
              <w:widowControl/>
              <w:adjustRightInd/>
              <w:jc w:val="left"/>
              <w:rPr>
                <w:rFonts w:ascii="仿宋" w:hAnsi="仿宋" w:eastAsia="仿宋" w:cs="仿宋"/>
                <w:kern w:val="0"/>
                <w:sz w:val="24"/>
              </w:rPr>
            </w:pPr>
            <w:r>
              <w:rPr>
                <w:rFonts w:hint="eastAsia" w:ascii="仿宋" w:hAnsi="仿宋" w:eastAsia="仿宋" w:cs="仿宋"/>
                <w:kern w:val="0"/>
                <w:sz w:val="24"/>
              </w:rPr>
              <w:t>2、内容基本符合采购文件及实际情况且内容较清晰、较完整、较详实的，得2~4分；</w:t>
            </w:r>
            <w:r>
              <w:rPr>
                <w:rFonts w:hint="eastAsia" w:ascii="仿宋" w:hAnsi="仿宋" w:eastAsia="仿宋" w:cs="仿宋"/>
                <w:kern w:val="0"/>
                <w:sz w:val="24"/>
              </w:rPr>
              <w:br w:type="textWrapping"/>
            </w:r>
            <w:r>
              <w:rPr>
                <w:rFonts w:hint="eastAsia" w:ascii="仿宋" w:hAnsi="仿宋" w:eastAsia="仿宋" w:cs="仿宋"/>
                <w:kern w:val="0"/>
                <w:sz w:val="24"/>
              </w:rPr>
              <w:t>3、内容与采购文件及实际情况有偏离且内容模糊、缺失、简单的，得0~2分；</w:t>
            </w:r>
            <w:r>
              <w:rPr>
                <w:rFonts w:hint="eastAsia" w:ascii="仿宋" w:hAnsi="仿宋" w:eastAsia="仿宋" w:cs="仿宋"/>
                <w:kern w:val="0"/>
                <w:sz w:val="24"/>
              </w:rPr>
              <w:br w:type="textWrapping"/>
            </w:r>
            <w:r>
              <w:rPr>
                <w:rFonts w:hint="eastAsia" w:ascii="仿宋" w:hAnsi="仿宋" w:eastAsia="仿宋" w:cs="仿宋"/>
                <w:kern w:val="0"/>
                <w:sz w:val="24"/>
              </w:rPr>
              <w:t>4、未提供本项内容的，不得分。</w:t>
            </w:r>
          </w:p>
        </w:tc>
      </w:tr>
      <w:tr w14:paraId="6F38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40" w:type="dxa"/>
            <w:vMerge w:val="continue"/>
            <w:vAlign w:val="center"/>
          </w:tcPr>
          <w:p w14:paraId="3331CBC6">
            <w:pPr>
              <w:widowControl/>
              <w:spacing w:line="400" w:lineRule="exact"/>
              <w:jc w:val="center"/>
              <w:textAlignment w:val="center"/>
              <w:rPr>
                <w:rFonts w:ascii="仿宋" w:hAnsi="仿宋" w:eastAsia="仿宋" w:cs="仿宋"/>
                <w:sz w:val="24"/>
              </w:rPr>
            </w:pPr>
          </w:p>
        </w:tc>
        <w:tc>
          <w:tcPr>
            <w:tcW w:w="1307" w:type="dxa"/>
            <w:vMerge w:val="continue"/>
            <w:vAlign w:val="center"/>
          </w:tcPr>
          <w:p w14:paraId="0F0E80ED">
            <w:pPr>
              <w:widowControl/>
              <w:spacing w:line="400" w:lineRule="exact"/>
              <w:jc w:val="center"/>
              <w:rPr>
                <w:rFonts w:ascii="仿宋" w:hAnsi="仿宋" w:eastAsia="仿宋" w:cs="仿宋"/>
                <w:kern w:val="0"/>
                <w:sz w:val="24"/>
              </w:rPr>
            </w:pPr>
          </w:p>
        </w:tc>
        <w:tc>
          <w:tcPr>
            <w:tcW w:w="850" w:type="dxa"/>
            <w:tcBorders>
              <w:right w:val="single" w:color="auto" w:sz="4" w:space="0"/>
            </w:tcBorders>
            <w:tcMar>
              <w:top w:w="15" w:type="dxa"/>
              <w:left w:w="15" w:type="dxa"/>
              <w:bottom w:w="15" w:type="dxa"/>
              <w:right w:w="15" w:type="dxa"/>
            </w:tcMar>
            <w:vAlign w:val="center"/>
          </w:tcPr>
          <w:p w14:paraId="65DF7331">
            <w:pPr>
              <w:widowControl/>
              <w:spacing w:line="400" w:lineRule="exact"/>
              <w:jc w:val="center"/>
              <w:rPr>
                <w:rFonts w:ascii="仿宋" w:hAnsi="仿宋" w:eastAsia="仿宋" w:cs="仿宋"/>
                <w:sz w:val="24"/>
              </w:rPr>
            </w:pPr>
            <w:r>
              <w:rPr>
                <w:rFonts w:hint="eastAsia" w:ascii="仿宋" w:hAnsi="仿宋" w:eastAsia="仿宋" w:cs="仿宋"/>
                <w:sz w:val="24"/>
              </w:rPr>
              <w:t>0-6分</w:t>
            </w:r>
          </w:p>
        </w:tc>
        <w:tc>
          <w:tcPr>
            <w:tcW w:w="6076" w:type="dxa"/>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24AFF8A0">
            <w:pPr>
              <w:widowControl/>
              <w:adjustRightInd/>
              <w:jc w:val="left"/>
              <w:rPr>
                <w:rFonts w:ascii="仿宋" w:hAnsi="仿宋" w:eastAsia="仿宋" w:cs="仿宋"/>
                <w:kern w:val="0"/>
                <w:sz w:val="24"/>
              </w:rPr>
            </w:pPr>
            <w:r>
              <w:rPr>
                <w:rFonts w:hint="eastAsia" w:ascii="仿宋" w:hAnsi="仿宋" w:eastAsia="仿宋" w:cs="仿宋"/>
                <w:kern w:val="0"/>
                <w:sz w:val="24"/>
              </w:rPr>
              <w:t>垃圾清运方案：</w:t>
            </w:r>
          </w:p>
          <w:p w14:paraId="698BD3A9">
            <w:pPr>
              <w:widowControl/>
              <w:adjustRightInd/>
              <w:jc w:val="left"/>
              <w:rPr>
                <w:rFonts w:ascii="仿宋" w:hAnsi="仿宋" w:eastAsia="仿宋" w:cs="仿宋"/>
                <w:kern w:val="0"/>
                <w:sz w:val="24"/>
              </w:rPr>
            </w:pPr>
            <w:r>
              <w:rPr>
                <w:rFonts w:hint="eastAsia" w:ascii="仿宋" w:hAnsi="仿宋" w:eastAsia="仿宋" w:cs="仿宋"/>
                <w:kern w:val="0"/>
                <w:sz w:val="24"/>
              </w:rPr>
              <w:t>根据人员及设备配置、具体作业方式等与本次招标内容的符合性、实用性酌情打分。1、内容完全符合采购文件及实际情况且内容清晰、完整、详实的，得4~6分；</w:t>
            </w:r>
          </w:p>
          <w:p w14:paraId="13662F3C">
            <w:pPr>
              <w:widowControl/>
              <w:adjustRightInd/>
              <w:jc w:val="left"/>
              <w:rPr>
                <w:rFonts w:ascii="仿宋" w:hAnsi="仿宋" w:eastAsia="仿宋" w:cs="仿宋"/>
                <w:kern w:val="0"/>
                <w:sz w:val="24"/>
              </w:rPr>
            </w:pPr>
            <w:r>
              <w:rPr>
                <w:rFonts w:hint="eastAsia" w:ascii="仿宋" w:hAnsi="仿宋" w:eastAsia="仿宋" w:cs="仿宋"/>
                <w:kern w:val="0"/>
                <w:sz w:val="24"/>
              </w:rPr>
              <w:t>2、内容基本符合采购文件及实际情况且内容较清晰、较完整、较详实的，得2~4分；</w:t>
            </w:r>
            <w:r>
              <w:rPr>
                <w:rFonts w:hint="eastAsia" w:ascii="仿宋" w:hAnsi="仿宋" w:eastAsia="仿宋" w:cs="仿宋"/>
                <w:kern w:val="0"/>
                <w:sz w:val="24"/>
              </w:rPr>
              <w:br w:type="textWrapping"/>
            </w:r>
            <w:r>
              <w:rPr>
                <w:rFonts w:hint="eastAsia" w:ascii="仿宋" w:hAnsi="仿宋" w:eastAsia="仿宋" w:cs="仿宋"/>
                <w:kern w:val="0"/>
                <w:sz w:val="24"/>
              </w:rPr>
              <w:t>3、内容与采购文件及实际情况有偏离且内容模糊、缺失、简单的，得0~2分；</w:t>
            </w:r>
            <w:r>
              <w:rPr>
                <w:rFonts w:hint="eastAsia" w:ascii="仿宋" w:hAnsi="仿宋" w:eastAsia="仿宋" w:cs="仿宋"/>
                <w:kern w:val="0"/>
                <w:sz w:val="24"/>
              </w:rPr>
              <w:br w:type="textWrapping"/>
            </w:r>
            <w:r>
              <w:rPr>
                <w:rFonts w:hint="eastAsia" w:ascii="仿宋" w:hAnsi="仿宋" w:eastAsia="仿宋" w:cs="仿宋"/>
                <w:kern w:val="0"/>
                <w:sz w:val="24"/>
              </w:rPr>
              <w:t>4、未提供本项内容的，不得分。</w:t>
            </w:r>
          </w:p>
        </w:tc>
      </w:tr>
      <w:tr w14:paraId="4203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40" w:type="dxa"/>
            <w:vAlign w:val="center"/>
          </w:tcPr>
          <w:p w14:paraId="7CFAB93D">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8</w:t>
            </w:r>
          </w:p>
        </w:tc>
        <w:tc>
          <w:tcPr>
            <w:tcW w:w="1307" w:type="dxa"/>
            <w:vAlign w:val="center"/>
          </w:tcPr>
          <w:p w14:paraId="6585C922">
            <w:pPr>
              <w:widowControl/>
              <w:adjustRightInd/>
              <w:jc w:val="center"/>
              <w:rPr>
                <w:rFonts w:ascii="仿宋" w:hAnsi="仿宋" w:eastAsia="仿宋" w:cs="仿宋"/>
                <w:kern w:val="0"/>
                <w:sz w:val="24"/>
              </w:rPr>
            </w:pPr>
            <w:r>
              <w:rPr>
                <w:rFonts w:hint="eastAsia" w:ascii="仿宋" w:hAnsi="仿宋" w:eastAsia="仿宋" w:cs="仿宋"/>
                <w:kern w:val="0"/>
                <w:sz w:val="24"/>
              </w:rPr>
              <w:t>项目的重点、难点</w:t>
            </w:r>
          </w:p>
        </w:tc>
        <w:tc>
          <w:tcPr>
            <w:tcW w:w="850" w:type="dxa"/>
            <w:tcBorders>
              <w:right w:val="single" w:color="auto" w:sz="4" w:space="0"/>
            </w:tcBorders>
            <w:tcMar>
              <w:top w:w="15" w:type="dxa"/>
              <w:left w:w="15" w:type="dxa"/>
              <w:bottom w:w="15" w:type="dxa"/>
              <w:right w:w="15" w:type="dxa"/>
            </w:tcMar>
            <w:vAlign w:val="center"/>
          </w:tcPr>
          <w:p w14:paraId="0403FBBE">
            <w:pPr>
              <w:widowControl/>
              <w:adjustRightInd/>
              <w:jc w:val="center"/>
              <w:rPr>
                <w:rFonts w:ascii="仿宋" w:hAnsi="仿宋" w:eastAsia="仿宋" w:cs="仿宋"/>
                <w:kern w:val="0"/>
                <w:sz w:val="24"/>
              </w:rPr>
            </w:pPr>
            <w:r>
              <w:rPr>
                <w:rFonts w:hint="eastAsia" w:ascii="仿宋" w:hAnsi="仿宋" w:eastAsia="仿宋" w:cs="仿宋"/>
                <w:kern w:val="0"/>
                <w:sz w:val="24"/>
              </w:rPr>
              <w:t>0-</w:t>
            </w:r>
            <w:r>
              <w:rPr>
                <w:rFonts w:hint="eastAsia" w:ascii="仿宋" w:hAnsi="仿宋" w:eastAsia="仿宋" w:cs="仿宋"/>
                <w:kern w:val="0"/>
                <w:sz w:val="24"/>
                <w:lang w:val="en-US" w:eastAsia="zh-CN"/>
              </w:rPr>
              <w:t>6</w:t>
            </w:r>
            <w:r>
              <w:rPr>
                <w:rFonts w:hint="eastAsia" w:ascii="仿宋" w:hAnsi="仿宋" w:eastAsia="仿宋" w:cs="仿宋"/>
                <w:kern w:val="0"/>
                <w:sz w:val="24"/>
              </w:rPr>
              <w:t>分</w:t>
            </w:r>
          </w:p>
        </w:tc>
        <w:tc>
          <w:tcPr>
            <w:tcW w:w="607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26931FC4">
            <w:pPr>
              <w:pStyle w:val="969"/>
              <w:widowControl/>
              <w:numPr>
                <w:ilvl w:val="0"/>
                <w:numId w:val="0"/>
              </w:numPr>
              <w:adjustRightInd/>
              <w:ind w:left="360" w:leftChars="0" w:hanging="360" w:firstLineChars="0"/>
              <w:jc w:val="left"/>
              <w:rPr>
                <w:rFonts w:ascii="仿宋" w:hAnsi="仿宋" w:eastAsia="仿宋" w:cs="仿宋"/>
                <w:kern w:val="0"/>
                <w:sz w:val="24"/>
              </w:rPr>
            </w:pPr>
            <w:r>
              <w:rPr>
                <w:rFonts w:hint="default" w:ascii="仿宋" w:hAnsi="仿宋" w:eastAsia="仿宋" w:cs="仿宋"/>
                <w:kern w:val="0"/>
                <w:sz w:val="24"/>
                <w:szCs w:val="24"/>
                <w:lang w:val="en-US" w:eastAsia="zh-CN" w:bidi="ar-SA"/>
              </w:rPr>
              <w:t>①</w:t>
            </w:r>
            <w:r>
              <w:rPr>
                <w:rFonts w:hint="eastAsia" w:ascii="仿宋" w:hAnsi="仿宋" w:eastAsia="仿宋" w:cs="仿宋"/>
                <w:kern w:val="0"/>
                <w:sz w:val="24"/>
              </w:rPr>
              <w:t>项目的现状剖析情况（0-</w:t>
            </w:r>
            <w:r>
              <w:rPr>
                <w:rFonts w:hint="eastAsia" w:ascii="仿宋" w:hAnsi="仿宋" w:eastAsia="仿宋" w:cs="仿宋"/>
                <w:kern w:val="0"/>
                <w:sz w:val="24"/>
                <w:lang w:val="en-US" w:eastAsia="zh-CN"/>
              </w:rPr>
              <w:t>2</w:t>
            </w:r>
            <w:r>
              <w:rPr>
                <w:rFonts w:hint="eastAsia" w:ascii="仿宋" w:hAnsi="仿宋" w:eastAsia="仿宋" w:cs="仿宋"/>
                <w:kern w:val="0"/>
                <w:sz w:val="24"/>
              </w:rPr>
              <w:t>分）；</w:t>
            </w:r>
          </w:p>
          <w:p w14:paraId="15CC2CFE">
            <w:pPr>
              <w:pStyle w:val="969"/>
              <w:widowControl/>
              <w:numPr>
                <w:ilvl w:val="0"/>
                <w:numId w:val="0"/>
              </w:numPr>
              <w:adjustRightInd/>
              <w:ind w:left="360" w:leftChars="0" w:hanging="360" w:firstLineChars="0"/>
              <w:jc w:val="left"/>
              <w:rPr>
                <w:rFonts w:ascii="仿宋" w:hAnsi="仿宋" w:eastAsia="仿宋" w:cs="仿宋"/>
                <w:kern w:val="0"/>
                <w:sz w:val="24"/>
              </w:rPr>
            </w:pPr>
            <w:r>
              <w:rPr>
                <w:rFonts w:hint="default" w:ascii="仿宋" w:hAnsi="仿宋" w:eastAsia="仿宋" w:cs="仿宋"/>
                <w:kern w:val="0"/>
                <w:sz w:val="24"/>
                <w:szCs w:val="24"/>
                <w:lang w:val="en-US" w:eastAsia="zh-CN" w:bidi="ar-SA"/>
              </w:rPr>
              <w:t>②</w:t>
            </w:r>
            <w:r>
              <w:rPr>
                <w:rFonts w:hint="eastAsia" w:ascii="仿宋" w:hAnsi="仿宋" w:eastAsia="仿宋" w:cs="仿宋"/>
                <w:kern w:val="0"/>
                <w:sz w:val="24"/>
              </w:rPr>
              <w:t>难点进行梳理分析（0-</w:t>
            </w:r>
            <w:r>
              <w:rPr>
                <w:rFonts w:hint="eastAsia" w:ascii="仿宋" w:hAnsi="仿宋" w:eastAsia="仿宋" w:cs="仿宋"/>
                <w:kern w:val="0"/>
                <w:sz w:val="24"/>
                <w:lang w:val="en-US" w:eastAsia="zh-CN"/>
              </w:rPr>
              <w:t>2</w:t>
            </w:r>
            <w:r>
              <w:rPr>
                <w:rFonts w:hint="eastAsia" w:ascii="仿宋" w:hAnsi="仿宋" w:eastAsia="仿宋" w:cs="仿宋"/>
                <w:kern w:val="0"/>
                <w:sz w:val="24"/>
              </w:rPr>
              <w:t>分）；</w:t>
            </w:r>
          </w:p>
          <w:p w14:paraId="1BFD5D87">
            <w:pPr>
              <w:pStyle w:val="969"/>
              <w:widowControl/>
              <w:numPr>
                <w:ilvl w:val="0"/>
                <w:numId w:val="0"/>
              </w:numPr>
              <w:adjustRightInd/>
              <w:ind w:left="360" w:leftChars="0" w:hanging="360" w:firstLineChars="0"/>
              <w:jc w:val="left"/>
              <w:rPr>
                <w:rFonts w:ascii="仿宋" w:hAnsi="仿宋" w:eastAsia="仿宋" w:cs="仿宋"/>
                <w:kern w:val="0"/>
                <w:sz w:val="24"/>
              </w:rPr>
            </w:pPr>
            <w:r>
              <w:rPr>
                <w:rFonts w:hint="default" w:ascii="仿宋" w:hAnsi="仿宋" w:eastAsia="仿宋" w:cs="仿宋"/>
                <w:kern w:val="0"/>
                <w:sz w:val="24"/>
                <w:szCs w:val="24"/>
                <w:lang w:val="en-US" w:eastAsia="zh-CN" w:bidi="ar-SA"/>
              </w:rPr>
              <w:t>③</w:t>
            </w:r>
            <w:r>
              <w:rPr>
                <w:rFonts w:hint="eastAsia" w:ascii="仿宋" w:hAnsi="仿宋" w:eastAsia="仿宋" w:cs="仿宋"/>
                <w:kern w:val="0"/>
                <w:sz w:val="24"/>
              </w:rPr>
              <w:t>难点解决措施（0-</w:t>
            </w:r>
            <w:r>
              <w:rPr>
                <w:rFonts w:hint="eastAsia" w:ascii="仿宋" w:hAnsi="仿宋" w:eastAsia="仿宋" w:cs="仿宋"/>
                <w:kern w:val="0"/>
                <w:sz w:val="24"/>
                <w:lang w:val="en-US" w:eastAsia="zh-CN"/>
              </w:rPr>
              <w:t>2</w:t>
            </w:r>
            <w:r>
              <w:rPr>
                <w:rFonts w:hint="eastAsia" w:ascii="仿宋" w:hAnsi="仿宋" w:eastAsia="仿宋" w:cs="仿宋"/>
                <w:kern w:val="0"/>
                <w:sz w:val="24"/>
              </w:rPr>
              <w:t>分）</w:t>
            </w:r>
            <w:r>
              <w:rPr>
                <w:rFonts w:hint="eastAsia" w:ascii="仿宋" w:hAnsi="仿宋" w:eastAsia="仿宋" w:cs="仿宋"/>
                <w:sz w:val="24"/>
              </w:rPr>
              <w:t>。</w:t>
            </w:r>
          </w:p>
        </w:tc>
      </w:tr>
      <w:tr w14:paraId="7121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40" w:type="dxa"/>
            <w:shd w:val="clear" w:color="auto" w:fill="auto"/>
            <w:vAlign w:val="center"/>
          </w:tcPr>
          <w:p w14:paraId="714ABE8F">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9</w:t>
            </w:r>
          </w:p>
        </w:tc>
        <w:tc>
          <w:tcPr>
            <w:tcW w:w="1307" w:type="dxa"/>
            <w:vAlign w:val="center"/>
          </w:tcPr>
          <w:p w14:paraId="3C47D016">
            <w:pPr>
              <w:widowControl/>
              <w:adjustRightInd/>
              <w:jc w:val="center"/>
              <w:rPr>
                <w:rFonts w:ascii="仿宋" w:hAnsi="仿宋" w:eastAsia="仿宋" w:cs="仿宋"/>
                <w:kern w:val="0"/>
                <w:sz w:val="24"/>
              </w:rPr>
            </w:pPr>
            <w:r>
              <w:rPr>
                <w:rFonts w:hint="eastAsia" w:ascii="仿宋" w:hAnsi="仿宋" w:eastAsia="仿宋" w:cs="仿宋"/>
                <w:sz w:val="24"/>
              </w:rPr>
              <w:t>安全作业方案</w:t>
            </w:r>
          </w:p>
        </w:tc>
        <w:tc>
          <w:tcPr>
            <w:tcW w:w="850" w:type="dxa"/>
            <w:tcBorders>
              <w:right w:val="single" w:color="auto" w:sz="4" w:space="0"/>
            </w:tcBorders>
            <w:tcMar>
              <w:top w:w="15" w:type="dxa"/>
              <w:left w:w="15" w:type="dxa"/>
              <w:bottom w:w="15" w:type="dxa"/>
              <w:right w:w="15" w:type="dxa"/>
            </w:tcMar>
            <w:vAlign w:val="center"/>
          </w:tcPr>
          <w:p w14:paraId="733B4AD0">
            <w:pPr>
              <w:widowControl/>
              <w:adjustRightInd/>
              <w:jc w:val="center"/>
              <w:rPr>
                <w:rFonts w:ascii="仿宋" w:hAnsi="仿宋" w:eastAsia="仿宋" w:cs="仿宋"/>
                <w:kern w:val="0"/>
                <w:sz w:val="24"/>
              </w:rPr>
            </w:pPr>
            <w:r>
              <w:rPr>
                <w:rFonts w:hint="eastAsia" w:ascii="仿宋" w:hAnsi="仿宋" w:eastAsia="仿宋" w:cs="仿宋"/>
                <w:kern w:val="0"/>
                <w:sz w:val="24"/>
              </w:rPr>
              <w:t>0-</w:t>
            </w:r>
            <w:r>
              <w:rPr>
                <w:rFonts w:hint="eastAsia" w:ascii="仿宋" w:hAnsi="仿宋" w:eastAsia="仿宋" w:cs="仿宋"/>
                <w:kern w:val="0"/>
                <w:sz w:val="24"/>
                <w:lang w:val="en-US" w:eastAsia="zh-CN"/>
              </w:rPr>
              <w:t>6</w:t>
            </w:r>
            <w:r>
              <w:rPr>
                <w:rFonts w:hint="eastAsia" w:ascii="仿宋" w:hAnsi="仿宋" w:eastAsia="仿宋" w:cs="仿宋"/>
                <w:kern w:val="0"/>
                <w:sz w:val="24"/>
              </w:rPr>
              <w:t>分</w:t>
            </w:r>
          </w:p>
        </w:tc>
        <w:tc>
          <w:tcPr>
            <w:tcW w:w="607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169FDAC6">
            <w:pPr>
              <w:widowControl/>
              <w:adjustRightInd/>
              <w:jc w:val="left"/>
              <w:rPr>
                <w:rFonts w:ascii="仿宋" w:hAnsi="仿宋" w:eastAsia="仿宋" w:cs="仿宋"/>
                <w:kern w:val="0"/>
                <w:sz w:val="24"/>
              </w:rPr>
            </w:pPr>
            <w:r>
              <w:rPr>
                <w:rFonts w:hint="eastAsia" w:ascii="仿宋" w:hAnsi="仿宋" w:eastAsia="仿宋" w:cs="仿宋"/>
                <w:kern w:val="0"/>
                <w:sz w:val="24"/>
              </w:rPr>
              <w:t>安全管理制度及安全生产保障措施。内容清晰、措施完整、详实的得（</w:t>
            </w:r>
            <w:r>
              <w:rPr>
                <w:rFonts w:hint="eastAsia" w:ascii="仿宋" w:hAnsi="仿宋" w:eastAsia="仿宋" w:cs="仿宋"/>
                <w:kern w:val="0"/>
                <w:sz w:val="24"/>
                <w:lang w:val="en-US" w:eastAsia="zh-CN"/>
              </w:rPr>
              <w:t>4-6</w:t>
            </w:r>
            <w:r>
              <w:rPr>
                <w:rFonts w:hint="eastAsia" w:ascii="仿宋" w:hAnsi="仿宋" w:eastAsia="仿宋" w:cs="仿宋"/>
                <w:kern w:val="0"/>
                <w:sz w:val="24"/>
              </w:rPr>
              <w:t>分）；内容较清晰、措施较完整、较详实的得（</w:t>
            </w:r>
            <w:r>
              <w:rPr>
                <w:rFonts w:hint="eastAsia" w:ascii="仿宋" w:hAnsi="仿宋" w:eastAsia="仿宋" w:cs="仿宋"/>
                <w:kern w:val="0"/>
                <w:sz w:val="24"/>
                <w:lang w:val="en-US" w:eastAsia="zh-CN"/>
              </w:rPr>
              <w:t>2-4</w:t>
            </w:r>
            <w:r>
              <w:rPr>
                <w:rFonts w:hint="eastAsia" w:ascii="仿宋" w:hAnsi="仿宋" w:eastAsia="仿宋" w:cs="仿宋"/>
                <w:kern w:val="0"/>
                <w:sz w:val="24"/>
              </w:rPr>
              <w:t>分）；内容模糊、措施缺失、简单的得（0-</w:t>
            </w:r>
            <w:r>
              <w:rPr>
                <w:rFonts w:hint="eastAsia" w:ascii="仿宋" w:hAnsi="仿宋" w:eastAsia="仿宋" w:cs="仿宋"/>
                <w:kern w:val="0"/>
                <w:sz w:val="24"/>
                <w:lang w:val="en-US" w:eastAsia="zh-CN"/>
              </w:rPr>
              <w:t>2</w:t>
            </w:r>
            <w:r>
              <w:rPr>
                <w:rFonts w:hint="eastAsia" w:ascii="仿宋" w:hAnsi="仿宋" w:eastAsia="仿宋" w:cs="仿宋"/>
                <w:kern w:val="0"/>
                <w:sz w:val="24"/>
              </w:rPr>
              <w:t>分）；</w:t>
            </w:r>
          </w:p>
        </w:tc>
      </w:tr>
      <w:tr w14:paraId="734D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40" w:type="dxa"/>
            <w:shd w:val="clear" w:color="auto" w:fill="auto"/>
            <w:vAlign w:val="center"/>
          </w:tcPr>
          <w:p w14:paraId="7E835012">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10</w:t>
            </w:r>
          </w:p>
        </w:tc>
        <w:tc>
          <w:tcPr>
            <w:tcW w:w="1307" w:type="dxa"/>
            <w:vAlign w:val="center"/>
          </w:tcPr>
          <w:p w14:paraId="219939CF">
            <w:pPr>
              <w:widowControl/>
              <w:adjustRightInd/>
              <w:jc w:val="center"/>
              <w:rPr>
                <w:rFonts w:ascii="仿宋" w:hAnsi="仿宋" w:eastAsia="仿宋" w:cs="仿宋"/>
                <w:kern w:val="0"/>
                <w:sz w:val="24"/>
              </w:rPr>
            </w:pPr>
            <w:r>
              <w:rPr>
                <w:rFonts w:hint="eastAsia" w:ascii="仿宋" w:hAnsi="仿宋" w:eastAsia="仿宋" w:cs="仿宋"/>
                <w:kern w:val="0"/>
                <w:sz w:val="24"/>
              </w:rPr>
              <w:t>内部管理制度</w:t>
            </w:r>
          </w:p>
        </w:tc>
        <w:tc>
          <w:tcPr>
            <w:tcW w:w="850" w:type="dxa"/>
            <w:tcBorders>
              <w:right w:val="single" w:color="auto" w:sz="4" w:space="0"/>
            </w:tcBorders>
            <w:tcMar>
              <w:top w:w="15" w:type="dxa"/>
              <w:left w:w="15" w:type="dxa"/>
              <w:bottom w:w="15" w:type="dxa"/>
              <w:right w:w="15" w:type="dxa"/>
            </w:tcMar>
            <w:vAlign w:val="center"/>
          </w:tcPr>
          <w:p w14:paraId="468308A2">
            <w:pPr>
              <w:widowControl/>
              <w:adjustRightInd/>
              <w:jc w:val="center"/>
              <w:rPr>
                <w:rFonts w:ascii="仿宋" w:hAnsi="仿宋" w:eastAsia="仿宋" w:cs="仿宋"/>
                <w:kern w:val="0"/>
                <w:sz w:val="24"/>
              </w:rPr>
            </w:pPr>
            <w:r>
              <w:rPr>
                <w:rFonts w:hint="eastAsia" w:ascii="仿宋" w:hAnsi="仿宋" w:eastAsia="仿宋" w:cs="仿宋"/>
                <w:kern w:val="0"/>
                <w:sz w:val="24"/>
              </w:rPr>
              <w:t>0-</w:t>
            </w:r>
            <w:r>
              <w:rPr>
                <w:rFonts w:hint="eastAsia" w:ascii="仿宋" w:hAnsi="仿宋" w:eastAsia="仿宋" w:cs="仿宋"/>
                <w:kern w:val="0"/>
                <w:sz w:val="24"/>
                <w:lang w:val="en-US" w:eastAsia="zh-CN"/>
              </w:rPr>
              <w:t>2</w:t>
            </w:r>
            <w:r>
              <w:rPr>
                <w:rFonts w:hint="eastAsia" w:ascii="仿宋" w:hAnsi="仿宋" w:eastAsia="仿宋" w:cs="仿宋"/>
                <w:kern w:val="0"/>
                <w:sz w:val="24"/>
              </w:rPr>
              <w:t>分</w:t>
            </w:r>
          </w:p>
        </w:tc>
        <w:tc>
          <w:tcPr>
            <w:tcW w:w="607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0B3F305A">
            <w:pPr>
              <w:widowControl/>
              <w:adjustRightInd/>
              <w:jc w:val="left"/>
              <w:rPr>
                <w:rFonts w:ascii="仿宋" w:hAnsi="仿宋" w:eastAsia="仿宋" w:cs="仿宋"/>
                <w:kern w:val="0"/>
                <w:sz w:val="24"/>
              </w:rPr>
            </w:pPr>
            <w:r>
              <w:rPr>
                <w:rFonts w:hint="eastAsia" w:ascii="仿宋" w:hAnsi="仿宋" w:eastAsia="仿宋" w:cs="仿宋"/>
                <w:kern w:val="0"/>
                <w:sz w:val="24"/>
              </w:rPr>
              <w:t>内部管理制度：包括但不限于员工招聘、岗位责任制、财务制度、培训制度、奖惩制度、考核制度等情况评审</w:t>
            </w:r>
            <w:r>
              <w:rPr>
                <w:rFonts w:hint="eastAsia" w:ascii="仿宋" w:hAnsi="仿宋" w:eastAsia="仿宋" w:cs="仿宋"/>
                <w:sz w:val="24"/>
              </w:rPr>
              <w:t>，最高得</w:t>
            </w:r>
            <w:r>
              <w:rPr>
                <w:rFonts w:hint="eastAsia" w:ascii="仿宋" w:hAnsi="仿宋" w:eastAsia="仿宋" w:cs="仿宋"/>
                <w:sz w:val="24"/>
                <w:lang w:val="en-US" w:eastAsia="zh-CN"/>
              </w:rPr>
              <w:t>2</w:t>
            </w:r>
            <w:r>
              <w:rPr>
                <w:rFonts w:hint="eastAsia" w:ascii="仿宋" w:hAnsi="仿宋" w:eastAsia="仿宋" w:cs="仿宋"/>
                <w:sz w:val="24"/>
              </w:rPr>
              <w:t>分。</w:t>
            </w:r>
          </w:p>
        </w:tc>
      </w:tr>
      <w:tr w14:paraId="61AC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0" w:type="dxa"/>
            <w:shd w:val="clear" w:color="auto" w:fill="auto"/>
            <w:vAlign w:val="center"/>
          </w:tcPr>
          <w:p w14:paraId="6A8424DB">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11</w:t>
            </w:r>
          </w:p>
        </w:tc>
        <w:tc>
          <w:tcPr>
            <w:tcW w:w="1307" w:type="dxa"/>
            <w:vAlign w:val="center"/>
          </w:tcPr>
          <w:p w14:paraId="33951B2B">
            <w:pPr>
              <w:widowControl/>
              <w:spacing w:line="400" w:lineRule="exact"/>
              <w:jc w:val="center"/>
              <w:rPr>
                <w:rFonts w:ascii="仿宋" w:hAnsi="仿宋" w:eastAsia="仿宋" w:cs="仿宋"/>
                <w:kern w:val="0"/>
                <w:sz w:val="24"/>
              </w:rPr>
            </w:pPr>
            <w:r>
              <w:rPr>
                <w:rFonts w:hint="eastAsia" w:ascii="仿宋" w:hAnsi="仿宋" w:eastAsia="仿宋" w:cs="仿宋"/>
                <w:kern w:val="0"/>
                <w:sz w:val="24"/>
              </w:rPr>
              <w:t>应急预案</w:t>
            </w:r>
          </w:p>
        </w:tc>
        <w:tc>
          <w:tcPr>
            <w:tcW w:w="850" w:type="dxa"/>
            <w:tcBorders>
              <w:right w:val="single" w:color="auto" w:sz="4" w:space="0"/>
            </w:tcBorders>
            <w:tcMar>
              <w:top w:w="15" w:type="dxa"/>
              <w:left w:w="15" w:type="dxa"/>
              <w:bottom w:w="15" w:type="dxa"/>
              <w:right w:w="15" w:type="dxa"/>
            </w:tcMar>
            <w:vAlign w:val="center"/>
          </w:tcPr>
          <w:p w14:paraId="02C92613">
            <w:pPr>
              <w:widowControl/>
              <w:spacing w:line="400" w:lineRule="exact"/>
              <w:jc w:val="cente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sz w:val="24"/>
              </w:rPr>
              <w:t>分</w:t>
            </w:r>
          </w:p>
        </w:tc>
        <w:tc>
          <w:tcPr>
            <w:tcW w:w="607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5270A56A">
            <w:pPr>
              <w:pStyle w:val="969"/>
              <w:widowControl/>
              <w:numPr>
                <w:ilvl w:val="0"/>
                <w:numId w:val="0"/>
              </w:numPr>
              <w:adjustRightInd/>
              <w:spacing w:line="360" w:lineRule="exact"/>
              <w:ind w:left="360" w:leftChars="0" w:hanging="360" w:firstLineChars="0"/>
              <w:jc w:val="left"/>
              <w:rPr>
                <w:rFonts w:ascii="仿宋" w:hAnsi="仿宋" w:eastAsia="仿宋" w:cs="仿宋"/>
                <w:kern w:val="0"/>
                <w:sz w:val="24"/>
              </w:rPr>
            </w:pPr>
            <w:r>
              <w:rPr>
                <w:rFonts w:hint="default" w:ascii="仿宋" w:hAnsi="仿宋" w:eastAsia="仿宋" w:cs="仿宋"/>
                <w:kern w:val="0"/>
                <w:sz w:val="24"/>
                <w:szCs w:val="24"/>
                <w:lang w:val="en-US" w:eastAsia="zh-CN" w:bidi="ar-SA"/>
              </w:rPr>
              <w:t>①</w:t>
            </w:r>
            <w:r>
              <w:rPr>
                <w:rFonts w:hint="eastAsia" w:ascii="仿宋" w:hAnsi="仿宋" w:eastAsia="仿宋" w:cs="仿宋"/>
                <w:kern w:val="0"/>
                <w:sz w:val="24"/>
              </w:rPr>
              <w:t>类创建迎检重大活动应急保障(0-1分)；</w:t>
            </w:r>
          </w:p>
          <w:p w14:paraId="2DB93BAD">
            <w:pPr>
              <w:widowControl/>
              <w:adjustRightInd/>
              <w:spacing w:line="360" w:lineRule="exact"/>
              <w:jc w:val="left"/>
              <w:rPr>
                <w:rFonts w:ascii="仿宋" w:hAnsi="仿宋" w:eastAsia="仿宋" w:cs="仿宋"/>
                <w:kern w:val="0"/>
                <w:sz w:val="24"/>
              </w:rPr>
            </w:pPr>
            <w:r>
              <w:rPr>
                <w:rFonts w:hint="eastAsia" w:ascii="仿宋" w:hAnsi="仿宋" w:eastAsia="仿宋" w:cs="仿宋"/>
                <w:kern w:val="0"/>
                <w:sz w:val="24"/>
              </w:rPr>
              <w:t>②重要节假日应急保障(0-1分)；</w:t>
            </w:r>
          </w:p>
          <w:p w14:paraId="33F7F295">
            <w:pPr>
              <w:widowControl/>
              <w:adjustRightInd/>
              <w:spacing w:line="360" w:lineRule="exact"/>
              <w:jc w:val="left"/>
              <w:rPr>
                <w:rFonts w:ascii="仿宋" w:hAnsi="仿宋" w:eastAsia="仿宋" w:cs="仿宋"/>
                <w:kern w:val="0"/>
                <w:sz w:val="24"/>
              </w:rPr>
            </w:pPr>
            <w:r>
              <w:rPr>
                <w:rFonts w:hint="eastAsia" w:ascii="仿宋" w:hAnsi="仿宋" w:eastAsia="仿宋" w:cs="仿宋"/>
                <w:kern w:val="0"/>
                <w:sz w:val="24"/>
              </w:rPr>
              <w:t>③特殊灾害天气应急保障(0-1分)；</w:t>
            </w:r>
          </w:p>
          <w:p w14:paraId="7CA83963">
            <w:pPr>
              <w:widowControl/>
              <w:adjustRightInd/>
              <w:spacing w:line="360" w:lineRule="exact"/>
              <w:jc w:val="left"/>
              <w:rPr>
                <w:rFonts w:ascii="仿宋" w:hAnsi="仿宋" w:eastAsia="仿宋" w:cs="仿宋"/>
                <w:kern w:val="0"/>
                <w:sz w:val="24"/>
              </w:rPr>
            </w:pP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 4 \* GB3 \* MERGEFORMAT </w:instrText>
            </w:r>
            <w:r>
              <w:rPr>
                <w:rFonts w:hint="eastAsia" w:ascii="仿宋" w:hAnsi="仿宋" w:eastAsia="仿宋" w:cs="仿宋"/>
                <w:kern w:val="0"/>
                <w:sz w:val="24"/>
              </w:rPr>
              <w:fldChar w:fldCharType="separate"/>
            </w:r>
            <w:r>
              <w:rPr>
                <w:rFonts w:hint="eastAsia" w:ascii="仿宋" w:hAnsi="仿宋" w:eastAsia="仿宋" w:cs="仿宋"/>
                <w:sz w:val="24"/>
              </w:rPr>
              <w:t>④</w:t>
            </w:r>
            <w:r>
              <w:rPr>
                <w:rFonts w:hint="eastAsia" w:ascii="仿宋" w:hAnsi="仿宋" w:eastAsia="仿宋" w:cs="仿宋"/>
                <w:kern w:val="0"/>
                <w:sz w:val="24"/>
              </w:rPr>
              <w:fldChar w:fldCharType="end"/>
            </w:r>
            <w:r>
              <w:rPr>
                <w:rFonts w:hint="eastAsia" w:ascii="仿宋" w:hAnsi="仿宋" w:eastAsia="仿宋" w:cs="仿宋"/>
                <w:kern w:val="0"/>
                <w:sz w:val="24"/>
              </w:rPr>
              <w:t>突击性检查应急保障(0-1分)；</w:t>
            </w:r>
          </w:p>
          <w:p w14:paraId="0DAE301E">
            <w:pPr>
              <w:widowControl/>
              <w:adjustRightInd/>
              <w:spacing w:line="360" w:lineRule="exact"/>
              <w:jc w:val="left"/>
              <w:rPr>
                <w:rFonts w:ascii="仿宋" w:hAnsi="仿宋" w:eastAsia="仿宋" w:cs="仿宋"/>
                <w:kern w:val="0"/>
                <w:sz w:val="24"/>
              </w:rPr>
            </w:pP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 5 \* GB3 \* MERGEFORMAT </w:instrText>
            </w:r>
            <w:r>
              <w:rPr>
                <w:rFonts w:hint="eastAsia" w:ascii="仿宋" w:hAnsi="仿宋" w:eastAsia="仿宋" w:cs="仿宋"/>
                <w:kern w:val="0"/>
                <w:sz w:val="24"/>
              </w:rPr>
              <w:fldChar w:fldCharType="separate"/>
            </w:r>
            <w:r>
              <w:rPr>
                <w:rFonts w:hint="eastAsia" w:ascii="仿宋" w:hAnsi="仿宋" w:eastAsia="仿宋" w:cs="仿宋"/>
                <w:sz w:val="24"/>
              </w:rPr>
              <w:t>⑤</w:t>
            </w:r>
            <w:r>
              <w:rPr>
                <w:rFonts w:hint="eastAsia" w:ascii="仿宋" w:hAnsi="仿宋" w:eastAsia="仿宋" w:cs="仿宋"/>
                <w:kern w:val="0"/>
                <w:sz w:val="24"/>
              </w:rPr>
              <w:fldChar w:fldCharType="end"/>
            </w:r>
            <w:r>
              <w:rPr>
                <w:rFonts w:hint="eastAsia" w:ascii="仿宋" w:hAnsi="仿宋" w:eastAsia="仿宋" w:cs="仿宋"/>
                <w:kern w:val="0"/>
                <w:sz w:val="24"/>
              </w:rPr>
              <w:t>应急人员、机械应急保障等情况(0-1分)；</w:t>
            </w:r>
          </w:p>
        </w:tc>
      </w:tr>
      <w:tr w14:paraId="6A43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0" w:type="dxa"/>
            <w:shd w:val="clear" w:color="auto" w:fill="auto"/>
            <w:vAlign w:val="center"/>
          </w:tcPr>
          <w:p w14:paraId="7C57370F">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12</w:t>
            </w:r>
          </w:p>
        </w:tc>
        <w:tc>
          <w:tcPr>
            <w:tcW w:w="1307" w:type="dxa"/>
            <w:vAlign w:val="center"/>
          </w:tcPr>
          <w:p w14:paraId="776242FB">
            <w:pPr>
              <w:widowControl/>
              <w:spacing w:line="400" w:lineRule="exact"/>
              <w:jc w:val="center"/>
              <w:rPr>
                <w:rFonts w:ascii="仿宋" w:hAnsi="仿宋" w:eastAsia="仿宋" w:cs="仿宋"/>
                <w:kern w:val="0"/>
                <w:sz w:val="24"/>
              </w:rPr>
            </w:pPr>
            <w:r>
              <w:rPr>
                <w:rFonts w:hint="eastAsia" w:ascii="仿宋" w:hAnsi="仿宋" w:eastAsia="仿宋" w:cs="仿宋"/>
                <w:kern w:val="0"/>
                <w:sz w:val="24"/>
              </w:rPr>
              <w:t>交接维稳方案</w:t>
            </w:r>
          </w:p>
        </w:tc>
        <w:tc>
          <w:tcPr>
            <w:tcW w:w="850" w:type="dxa"/>
            <w:tcBorders>
              <w:right w:val="single" w:color="auto" w:sz="4" w:space="0"/>
            </w:tcBorders>
            <w:tcMar>
              <w:top w:w="15" w:type="dxa"/>
              <w:left w:w="15" w:type="dxa"/>
              <w:bottom w:w="15" w:type="dxa"/>
              <w:right w:w="15" w:type="dxa"/>
            </w:tcMar>
            <w:vAlign w:val="center"/>
          </w:tcPr>
          <w:p w14:paraId="06CD4D8D">
            <w:pPr>
              <w:widowControl/>
              <w:spacing w:line="400" w:lineRule="exact"/>
              <w:jc w:val="cente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4</w:t>
            </w:r>
            <w:r>
              <w:rPr>
                <w:rFonts w:hint="eastAsia" w:ascii="仿宋" w:hAnsi="仿宋" w:eastAsia="仿宋" w:cs="仿宋"/>
                <w:sz w:val="24"/>
              </w:rPr>
              <w:t>分</w:t>
            </w:r>
          </w:p>
        </w:tc>
        <w:tc>
          <w:tcPr>
            <w:tcW w:w="60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944348">
            <w:pPr>
              <w:widowControl/>
              <w:spacing w:line="400" w:lineRule="exact"/>
              <w:ind w:left="105" w:leftChars="50" w:right="105" w:rightChars="50"/>
              <w:jc w:val="left"/>
              <w:textAlignment w:val="center"/>
              <w:rPr>
                <w:rFonts w:ascii="仿宋" w:hAnsi="仿宋" w:eastAsia="仿宋" w:cs="仿宋"/>
                <w:kern w:val="0"/>
                <w:sz w:val="24"/>
              </w:rPr>
            </w:pPr>
            <w:r>
              <w:rPr>
                <w:rFonts w:hint="eastAsia" w:ascii="仿宋" w:hAnsi="仿宋" w:eastAsia="仿宋" w:cs="仿宋"/>
                <w:kern w:val="0"/>
                <w:sz w:val="24"/>
              </w:rPr>
              <w:t>合同开始执行和合同到期后移交平稳过渡计划实施方案，重点为保洁区域、内容、人员、设备等：</w:t>
            </w:r>
          </w:p>
          <w:p w14:paraId="16A15FA1">
            <w:pPr>
              <w:pStyle w:val="969"/>
              <w:widowControl/>
              <w:numPr>
                <w:ilvl w:val="0"/>
                <w:numId w:val="5"/>
              </w:numPr>
              <w:spacing w:line="400" w:lineRule="exact"/>
              <w:ind w:right="105" w:rightChars="50" w:firstLineChars="0"/>
              <w:jc w:val="left"/>
              <w:textAlignment w:val="center"/>
              <w:rPr>
                <w:rFonts w:ascii="仿宋" w:hAnsi="仿宋" w:eastAsia="仿宋" w:cs="仿宋"/>
                <w:kern w:val="0"/>
                <w:sz w:val="24"/>
              </w:rPr>
            </w:pPr>
            <w:r>
              <w:rPr>
                <w:rFonts w:hint="eastAsia" w:ascii="仿宋" w:hAnsi="仿宋" w:eastAsia="仿宋" w:cs="仿宋"/>
                <w:kern w:val="0"/>
                <w:sz w:val="24"/>
                <w:lang w:val="en-US" w:eastAsia="zh-CN"/>
              </w:rPr>
              <w:t>企</w:t>
            </w:r>
            <w:r>
              <w:rPr>
                <w:rFonts w:hint="eastAsia" w:ascii="仿宋" w:hAnsi="仿宋" w:eastAsia="仿宋" w:cs="仿宋"/>
                <w:kern w:val="0"/>
                <w:sz w:val="24"/>
              </w:rPr>
              <w:t>业进出场交接计划措施(0-</w:t>
            </w:r>
            <w:r>
              <w:rPr>
                <w:rFonts w:hint="eastAsia" w:ascii="仿宋" w:hAnsi="仿宋" w:eastAsia="仿宋" w:cs="仿宋"/>
                <w:kern w:val="0"/>
                <w:sz w:val="24"/>
                <w:lang w:val="en-US" w:eastAsia="zh-CN"/>
              </w:rPr>
              <w:t>2</w:t>
            </w:r>
            <w:r>
              <w:rPr>
                <w:rFonts w:hint="eastAsia" w:ascii="仿宋" w:hAnsi="仿宋" w:eastAsia="仿宋" w:cs="仿宋"/>
                <w:kern w:val="0"/>
                <w:sz w:val="24"/>
              </w:rPr>
              <w:t>分)；</w:t>
            </w:r>
          </w:p>
          <w:p w14:paraId="4C5A2263">
            <w:pPr>
              <w:pStyle w:val="969"/>
              <w:widowControl/>
              <w:numPr>
                <w:ilvl w:val="0"/>
                <w:numId w:val="5"/>
              </w:numPr>
              <w:spacing w:line="400" w:lineRule="exact"/>
              <w:ind w:right="105" w:rightChars="50" w:firstLineChars="0"/>
              <w:jc w:val="left"/>
              <w:textAlignment w:val="center"/>
              <w:rPr>
                <w:rFonts w:ascii="仿宋" w:hAnsi="仿宋" w:eastAsia="仿宋" w:cs="仿宋"/>
                <w:kern w:val="0"/>
                <w:sz w:val="24"/>
              </w:rPr>
            </w:pPr>
            <w:r>
              <w:rPr>
                <w:rFonts w:hint="eastAsia" w:ascii="仿宋" w:hAnsi="仿宋" w:eastAsia="仿宋" w:cs="仿宋"/>
                <w:kern w:val="0"/>
                <w:sz w:val="24"/>
                <w:lang w:val="en-US" w:eastAsia="zh-CN"/>
              </w:rPr>
              <w:t>平</w:t>
            </w:r>
            <w:r>
              <w:rPr>
                <w:rFonts w:hint="eastAsia" w:ascii="仿宋" w:hAnsi="仿宋" w:eastAsia="仿宋" w:cs="仿宋"/>
                <w:kern w:val="0"/>
                <w:sz w:val="24"/>
              </w:rPr>
              <w:t>稳过渡实施方案等相关措施(0-</w:t>
            </w:r>
            <w:r>
              <w:rPr>
                <w:rFonts w:hint="eastAsia" w:ascii="仿宋" w:hAnsi="仿宋" w:eastAsia="仿宋" w:cs="仿宋"/>
                <w:kern w:val="0"/>
                <w:sz w:val="24"/>
                <w:lang w:val="en-US" w:eastAsia="zh-CN"/>
              </w:rPr>
              <w:t>2</w:t>
            </w:r>
            <w:r>
              <w:rPr>
                <w:rFonts w:hint="eastAsia" w:ascii="仿宋" w:hAnsi="仿宋" w:eastAsia="仿宋" w:cs="仿宋"/>
                <w:kern w:val="0"/>
                <w:sz w:val="24"/>
              </w:rPr>
              <w:t>分)。</w:t>
            </w:r>
          </w:p>
        </w:tc>
      </w:tr>
      <w:tr w14:paraId="6CF9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0" w:type="dxa"/>
            <w:shd w:val="clear" w:color="auto" w:fill="auto"/>
            <w:vAlign w:val="center"/>
          </w:tcPr>
          <w:p w14:paraId="35017956">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13</w:t>
            </w:r>
          </w:p>
        </w:tc>
        <w:tc>
          <w:tcPr>
            <w:tcW w:w="1307" w:type="dxa"/>
            <w:vAlign w:val="center"/>
          </w:tcPr>
          <w:p w14:paraId="07C8DC17">
            <w:pPr>
              <w:pStyle w:val="340"/>
              <w:kinsoku w:val="0"/>
              <w:autoSpaceDE w:val="0"/>
              <w:autoSpaceDN w:val="0"/>
              <w:adjustRightInd/>
              <w:spacing w:line="360" w:lineRule="auto"/>
              <w:ind w:left="210" w:leftChars="100" w:right="210" w:rightChars="100"/>
              <w:jc w:val="center"/>
              <w:textAlignment w:val="baseline"/>
              <w:rPr>
                <w:rFonts w:ascii="仿宋" w:hAnsi="仿宋" w:eastAsia="仿宋" w:cs="仿宋"/>
              </w:rPr>
            </w:pPr>
            <w:r>
              <w:rPr>
                <w:rFonts w:hint="eastAsia" w:ascii="仿宋" w:hAnsi="仿宋" w:eastAsia="仿宋" w:cs="仿宋"/>
                <w:spacing w:val="-5"/>
              </w:rPr>
              <w:t>拟派管理团队</w:t>
            </w:r>
          </w:p>
          <w:p w14:paraId="656A6CE9">
            <w:pPr>
              <w:widowControl/>
              <w:spacing w:line="400" w:lineRule="exact"/>
              <w:jc w:val="center"/>
              <w:rPr>
                <w:rFonts w:ascii="仿宋" w:hAnsi="仿宋" w:eastAsia="仿宋" w:cs="仿宋"/>
                <w:kern w:val="0"/>
                <w:sz w:val="24"/>
              </w:rPr>
            </w:pPr>
          </w:p>
        </w:tc>
        <w:tc>
          <w:tcPr>
            <w:tcW w:w="850" w:type="dxa"/>
            <w:tcBorders>
              <w:right w:val="single" w:color="auto" w:sz="4" w:space="0"/>
            </w:tcBorders>
            <w:tcMar>
              <w:top w:w="15" w:type="dxa"/>
              <w:left w:w="15" w:type="dxa"/>
              <w:bottom w:w="15" w:type="dxa"/>
              <w:right w:w="15" w:type="dxa"/>
            </w:tcMar>
            <w:vAlign w:val="center"/>
          </w:tcPr>
          <w:p w14:paraId="2D65A7D6">
            <w:pPr>
              <w:widowControl/>
              <w:spacing w:line="400" w:lineRule="exact"/>
              <w:jc w:val="center"/>
              <w:rPr>
                <w:rFonts w:ascii="仿宋" w:hAnsi="仿宋" w:eastAsia="仿宋" w:cs="仿宋"/>
                <w:sz w:val="24"/>
              </w:rPr>
            </w:pPr>
            <w:r>
              <w:rPr>
                <w:rFonts w:hint="eastAsia" w:ascii="仿宋" w:hAnsi="仿宋" w:eastAsia="仿宋" w:cs="仿宋"/>
                <w:spacing w:val="-6"/>
                <w:sz w:val="24"/>
              </w:rPr>
              <w:t>0-10分</w:t>
            </w:r>
          </w:p>
        </w:tc>
        <w:tc>
          <w:tcPr>
            <w:tcW w:w="60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BE145D">
            <w:pPr>
              <w:snapToGrid w:val="0"/>
              <w:spacing w:line="300" w:lineRule="exact"/>
              <w:jc w:val="left"/>
              <w:rPr>
                <w:rFonts w:ascii="仿宋" w:hAnsi="仿宋" w:eastAsia="仿宋" w:cs="仿宋_GB2312"/>
                <w:b/>
                <w:bCs/>
                <w:color w:val="000000" w:themeColor="text1"/>
                <w:kern w:val="0"/>
                <w:sz w:val="24"/>
                <w:highlight w:val="none"/>
                <w14:textFill>
                  <w14:solidFill>
                    <w14:schemeClr w14:val="tx1"/>
                  </w14:solidFill>
                </w14:textFill>
              </w:rPr>
            </w:pPr>
            <w:r>
              <w:rPr>
                <w:rFonts w:hint="eastAsia" w:ascii="仿宋" w:hAnsi="仿宋" w:eastAsia="仿宋" w:cs="仿宋_GB2312"/>
                <w:b/>
                <w:bCs/>
                <w:color w:val="000000" w:themeColor="text1"/>
                <w:kern w:val="0"/>
                <w:sz w:val="24"/>
                <w:highlight w:val="none"/>
                <w14:textFill>
                  <w14:solidFill>
                    <w14:schemeClr w14:val="tx1"/>
                  </w14:solidFill>
                </w14:textFill>
              </w:rPr>
              <w:t xml:space="preserve">1、拟投入本项目的道路保洁管理人员(1人，满分4分): </w:t>
            </w:r>
          </w:p>
          <w:p w14:paraId="3956DD58">
            <w:pPr>
              <w:snapToGrid w:val="0"/>
              <w:spacing w:line="300" w:lineRule="exact"/>
              <w:jc w:val="left"/>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①具有人社部颁发</w:t>
            </w:r>
            <w:r>
              <w:rPr>
                <w:rFonts w:hint="eastAsia" w:ascii="仿宋" w:hAnsi="仿宋" w:eastAsia="仿宋" w:cs="仿宋_GB2312"/>
                <w:color w:val="000000" w:themeColor="text1"/>
                <w:kern w:val="0"/>
                <w:sz w:val="24"/>
                <w:highlight w:val="none"/>
                <w:lang w:val="en-US" w:eastAsia="zh-CN"/>
                <w14:textFill>
                  <w14:solidFill>
                    <w14:schemeClr w14:val="tx1"/>
                  </w14:solidFill>
                </w14:textFill>
              </w:rPr>
              <w:t>的</w:t>
            </w:r>
            <w:r>
              <w:rPr>
                <w:rFonts w:hint="eastAsia" w:ascii="仿宋" w:hAnsi="仿宋" w:eastAsia="仿宋" w:cs="仿宋_GB2312"/>
                <w:b/>
                <w:bCs/>
                <w:color w:val="auto"/>
                <w:kern w:val="0"/>
                <w:sz w:val="24"/>
                <w:highlight w:val="none"/>
                <w:lang w:val="en-US" w:eastAsia="zh-CN"/>
              </w:rPr>
              <w:t>高级</w:t>
            </w:r>
            <w:r>
              <w:rPr>
                <w:rFonts w:hint="eastAsia" w:ascii="仿宋" w:hAnsi="仿宋" w:eastAsia="仿宋" w:cs="仿宋_GB2312"/>
                <w:color w:val="000000" w:themeColor="text1"/>
                <w:kern w:val="0"/>
                <w:sz w:val="24"/>
                <w:highlight w:val="none"/>
                <w14:textFill>
                  <w14:solidFill>
                    <w14:schemeClr w14:val="tx1"/>
                  </w14:solidFill>
                </w14:textFill>
              </w:rPr>
              <w:t>及以上职称证书的得1分；</w:t>
            </w:r>
          </w:p>
          <w:p w14:paraId="0AFCBF53">
            <w:pPr>
              <w:snapToGrid w:val="0"/>
              <w:spacing w:line="300" w:lineRule="exact"/>
              <w:jc w:val="left"/>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②具有区县级以上行政主管部门颁发的</w:t>
            </w:r>
            <w:r>
              <w:rPr>
                <w:rFonts w:hint="eastAsia" w:ascii="仿宋" w:hAnsi="仿宋" w:eastAsia="仿宋" w:cs="仿宋_GB2312"/>
                <w:b/>
                <w:bCs/>
                <w:color w:val="000000" w:themeColor="text1"/>
                <w:kern w:val="0"/>
                <w:sz w:val="24"/>
                <w:highlight w:val="none"/>
                <w14:textFill>
                  <w14:solidFill>
                    <w14:schemeClr w14:val="tx1"/>
                  </w14:solidFill>
                </w14:textFill>
              </w:rPr>
              <w:t>个人荣誉</w:t>
            </w:r>
            <w:r>
              <w:rPr>
                <w:rFonts w:hint="eastAsia" w:ascii="仿宋" w:hAnsi="仿宋" w:eastAsia="仿宋" w:cs="仿宋_GB2312"/>
                <w:color w:val="000000" w:themeColor="text1"/>
                <w:kern w:val="0"/>
                <w:sz w:val="24"/>
                <w:highlight w:val="none"/>
                <w14:textFill>
                  <w14:solidFill>
                    <w14:schemeClr w14:val="tx1"/>
                  </w14:solidFill>
                </w14:textFill>
              </w:rPr>
              <w:t>的，得1分；</w:t>
            </w:r>
          </w:p>
          <w:p w14:paraId="1CBED31A">
            <w:pPr>
              <w:pStyle w:val="969"/>
              <w:numPr>
                <w:ilvl w:val="0"/>
                <w:numId w:val="5"/>
              </w:numPr>
              <w:snapToGrid w:val="0"/>
              <w:spacing w:line="300" w:lineRule="exact"/>
              <w:ind w:firstLineChars="0"/>
              <w:jc w:val="left"/>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有政府部门颁发的安全生产考核合格证书的，得1分。</w:t>
            </w:r>
          </w:p>
          <w:p w14:paraId="349F9A38">
            <w:pPr>
              <w:snapToGrid w:val="0"/>
              <w:spacing w:line="300" w:lineRule="exact"/>
              <w:jc w:val="left"/>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④具有本科及以上学历的，得1分。</w:t>
            </w:r>
            <w:r>
              <w:rPr>
                <w:rFonts w:hint="eastAsia" w:ascii="仿宋" w:hAnsi="仿宋" w:eastAsia="仿宋" w:cs="仿宋"/>
                <w:highlight w:val="none"/>
              </w:rPr>
              <w:t>（提供学信网查询截图）</w:t>
            </w:r>
            <w:r>
              <w:rPr>
                <w:rFonts w:hint="eastAsia" w:ascii="仿宋" w:hAnsi="仿宋" w:eastAsia="仿宋" w:cs="仿宋_GB2312"/>
                <w:color w:val="000000" w:themeColor="text1"/>
                <w:kern w:val="0"/>
                <w:sz w:val="24"/>
                <w:highlight w:val="none"/>
                <w14:textFill>
                  <w14:solidFill>
                    <w14:schemeClr w14:val="tx1"/>
                  </w14:solidFill>
                </w14:textFill>
              </w:rPr>
              <w:t xml:space="preserve"> </w:t>
            </w:r>
          </w:p>
          <w:p w14:paraId="36AE58CC">
            <w:pPr>
              <w:snapToGrid w:val="0"/>
              <w:spacing w:line="300" w:lineRule="exact"/>
              <w:jc w:val="left"/>
              <w:rPr>
                <w:rFonts w:ascii="仿宋" w:hAnsi="仿宋" w:eastAsia="仿宋" w:cs="仿宋_GB2312"/>
                <w:b/>
                <w:bCs/>
                <w:color w:val="000000" w:themeColor="text1"/>
                <w:kern w:val="0"/>
                <w:sz w:val="24"/>
                <w:highlight w:val="none"/>
                <w14:textFill>
                  <w14:solidFill>
                    <w14:schemeClr w14:val="tx1"/>
                  </w14:solidFill>
                </w14:textFill>
              </w:rPr>
            </w:pPr>
            <w:r>
              <w:rPr>
                <w:rFonts w:hint="eastAsia" w:ascii="仿宋" w:hAnsi="仿宋" w:eastAsia="仿宋" w:cs="仿宋_GB2312"/>
                <w:b/>
                <w:bCs/>
                <w:color w:val="000000" w:themeColor="text1"/>
                <w:kern w:val="0"/>
                <w:sz w:val="24"/>
                <w:highlight w:val="none"/>
                <w14:textFill>
                  <w14:solidFill>
                    <w14:schemeClr w14:val="tx1"/>
                  </w14:solidFill>
                </w14:textFill>
              </w:rPr>
              <w:t xml:space="preserve">2、拟投入本项目的绿化养护管理人员(1人，满分4分): </w:t>
            </w:r>
          </w:p>
          <w:p w14:paraId="75BB47C2">
            <w:pPr>
              <w:snapToGrid w:val="0"/>
              <w:spacing w:line="300" w:lineRule="exact"/>
              <w:jc w:val="left"/>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①有园林相关两年以上从业经验</w:t>
            </w:r>
            <w:r>
              <w:rPr>
                <w:rFonts w:hint="eastAsia" w:ascii="仿宋" w:hAnsi="仿宋" w:eastAsia="仿宋" w:cs="仿宋_GB2312"/>
                <w:color w:val="000000" w:themeColor="text1"/>
                <w:kern w:val="0"/>
                <w:sz w:val="24"/>
                <w:highlight w:val="none"/>
                <w:lang w:val="en-US" w:eastAsia="zh-CN"/>
                <w14:textFill>
                  <w14:solidFill>
                    <w14:schemeClr w14:val="tx1"/>
                  </w14:solidFill>
                </w14:textFill>
              </w:rPr>
              <w:t>的得1分，</w:t>
            </w:r>
            <w:r>
              <w:rPr>
                <w:rFonts w:hint="eastAsia" w:ascii="仿宋" w:hAnsi="仿宋" w:eastAsia="仿宋" w:cs="仿宋_GB2312"/>
                <w:color w:val="000000" w:themeColor="text1"/>
                <w:kern w:val="0"/>
                <w:sz w:val="24"/>
                <w:highlight w:val="none"/>
                <w14:textFill>
                  <w14:solidFill>
                    <w14:schemeClr w14:val="tx1"/>
                  </w14:solidFill>
                </w14:textFill>
              </w:rPr>
              <w:t>具有</w:t>
            </w:r>
            <w:r>
              <w:rPr>
                <w:rFonts w:hint="eastAsia" w:ascii="仿宋" w:hAnsi="仿宋" w:eastAsia="仿宋" w:cs="仿宋_GB2312"/>
                <w:color w:val="000000" w:themeColor="text1"/>
                <w:kern w:val="0"/>
                <w:sz w:val="24"/>
                <w:highlight w:val="none"/>
                <w:lang w:val="en-US" w:eastAsia="zh-CN"/>
                <w14:textFill>
                  <w14:solidFill>
                    <w14:schemeClr w14:val="tx1"/>
                  </w14:solidFill>
                </w14:textFill>
              </w:rPr>
              <w:t>园林绿化</w:t>
            </w:r>
            <w:r>
              <w:rPr>
                <w:rFonts w:hint="eastAsia" w:ascii="仿宋" w:hAnsi="仿宋" w:eastAsia="仿宋" w:cs="仿宋_GB2312"/>
                <w:color w:val="000000" w:themeColor="text1"/>
                <w:kern w:val="0"/>
                <w:sz w:val="24"/>
                <w:highlight w:val="none"/>
                <w14:textFill>
                  <w14:solidFill>
                    <w14:schemeClr w14:val="tx1"/>
                  </w14:solidFill>
                </w14:textFill>
              </w:rPr>
              <w:t>专业</w:t>
            </w:r>
            <w:r>
              <w:rPr>
                <w:rFonts w:hint="eastAsia" w:ascii="仿宋" w:hAnsi="仿宋" w:eastAsia="仿宋" w:cs="仿宋_GB2312"/>
                <w:b/>
                <w:bCs/>
                <w:color w:val="auto"/>
                <w:kern w:val="0"/>
                <w:sz w:val="24"/>
                <w:highlight w:val="none"/>
                <w:lang w:val="en-US" w:eastAsia="zh-CN"/>
              </w:rPr>
              <w:t>中级</w:t>
            </w:r>
            <w:r>
              <w:rPr>
                <w:rFonts w:hint="eastAsia" w:ascii="仿宋" w:hAnsi="仿宋" w:eastAsia="仿宋" w:cs="仿宋_GB2312"/>
                <w:color w:val="000000" w:themeColor="text1"/>
                <w:kern w:val="0"/>
                <w:sz w:val="24"/>
                <w:highlight w:val="none"/>
                <w14:textFill>
                  <w14:solidFill>
                    <w14:schemeClr w14:val="tx1"/>
                  </w14:solidFill>
                </w14:textFill>
              </w:rPr>
              <w:t>及以上职称证书的得</w:t>
            </w:r>
            <w:r>
              <w:rPr>
                <w:rFonts w:hint="eastAsia" w:ascii="仿宋" w:hAnsi="仿宋" w:eastAsia="仿宋" w:cs="仿宋_GB2312"/>
                <w:color w:val="000000" w:themeColor="text1"/>
                <w:kern w:val="0"/>
                <w:sz w:val="24"/>
                <w:highlight w:val="none"/>
                <w:lang w:val="en-US" w:eastAsia="zh-CN"/>
                <w14:textFill>
                  <w14:solidFill>
                    <w14:schemeClr w14:val="tx1"/>
                  </w14:solidFill>
                </w14:textFill>
              </w:rPr>
              <w:t>1</w:t>
            </w:r>
            <w:r>
              <w:rPr>
                <w:rFonts w:hint="eastAsia" w:ascii="仿宋" w:hAnsi="仿宋" w:eastAsia="仿宋" w:cs="仿宋_GB2312"/>
                <w:color w:val="000000" w:themeColor="text1"/>
                <w:kern w:val="0"/>
                <w:sz w:val="24"/>
                <w:highlight w:val="none"/>
                <w14:textFill>
                  <w14:solidFill>
                    <w14:schemeClr w14:val="tx1"/>
                  </w14:solidFill>
                </w14:textFill>
              </w:rPr>
              <w:t>分；</w:t>
            </w:r>
          </w:p>
          <w:p w14:paraId="61790534">
            <w:pPr>
              <w:snapToGrid w:val="0"/>
              <w:spacing w:line="300" w:lineRule="exact"/>
              <w:jc w:val="left"/>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②具有区县级及以上行政主管部门颁发的</w:t>
            </w:r>
            <w:r>
              <w:rPr>
                <w:rFonts w:hint="eastAsia" w:ascii="仿宋" w:hAnsi="仿宋" w:eastAsia="仿宋" w:cs="仿宋_GB2312"/>
                <w:b/>
                <w:bCs/>
                <w:color w:val="000000" w:themeColor="text1"/>
                <w:kern w:val="0"/>
                <w:sz w:val="24"/>
                <w:highlight w:val="none"/>
                <w14:textFill>
                  <w14:solidFill>
                    <w14:schemeClr w14:val="tx1"/>
                  </w14:solidFill>
                </w14:textFill>
              </w:rPr>
              <w:t>个人</w:t>
            </w:r>
            <w:r>
              <w:rPr>
                <w:rFonts w:hint="eastAsia" w:ascii="仿宋" w:hAnsi="仿宋" w:eastAsia="仿宋" w:cs="仿宋_GB2312"/>
                <w:color w:val="000000" w:themeColor="text1"/>
                <w:kern w:val="0"/>
                <w:sz w:val="24"/>
                <w:highlight w:val="none"/>
                <w14:textFill>
                  <w14:solidFill>
                    <w14:schemeClr w14:val="tx1"/>
                  </w14:solidFill>
                </w14:textFill>
              </w:rPr>
              <w:t>荣誉的，得1分；</w:t>
            </w:r>
          </w:p>
          <w:p w14:paraId="07FCBB9F">
            <w:pPr>
              <w:snapToGrid w:val="0"/>
              <w:spacing w:line="300" w:lineRule="exact"/>
              <w:jc w:val="left"/>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③具有政府部门颁发的安全生产考核合格证书的，得1分。④具有本科及以上学历的，得1分。</w:t>
            </w:r>
            <w:r>
              <w:rPr>
                <w:rFonts w:hint="eastAsia" w:ascii="仿宋" w:hAnsi="仿宋" w:eastAsia="仿宋" w:cs="仿宋"/>
                <w:highlight w:val="none"/>
              </w:rPr>
              <w:t>（提供学信网查询截图）</w:t>
            </w:r>
            <w:r>
              <w:rPr>
                <w:rFonts w:hint="eastAsia" w:ascii="仿宋" w:hAnsi="仿宋" w:eastAsia="仿宋" w:cs="仿宋_GB2312"/>
                <w:color w:val="000000" w:themeColor="text1"/>
                <w:kern w:val="0"/>
                <w:sz w:val="24"/>
                <w:highlight w:val="none"/>
                <w14:textFill>
                  <w14:solidFill>
                    <w14:schemeClr w14:val="tx1"/>
                  </w14:solidFill>
                </w14:textFill>
              </w:rPr>
              <w:t xml:space="preserve"> </w:t>
            </w:r>
          </w:p>
          <w:p w14:paraId="1CA4DEAA">
            <w:pPr>
              <w:snapToGrid w:val="0"/>
              <w:spacing w:line="300" w:lineRule="exact"/>
              <w:jc w:val="left"/>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b/>
                <w:bCs/>
                <w:color w:val="000000" w:themeColor="text1"/>
                <w:kern w:val="0"/>
                <w:sz w:val="24"/>
                <w:highlight w:val="none"/>
                <w14:textFill>
                  <w14:solidFill>
                    <w14:schemeClr w14:val="tx1"/>
                  </w14:solidFill>
                </w14:textFill>
              </w:rPr>
              <w:t>3、拟投入本项目的市政养护管理人员(1人，满分2分):</w:t>
            </w:r>
            <w:r>
              <w:rPr>
                <w:rFonts w:hint="eastAsia" w:ascii="仿宋" w:hAnsi="仿宋" w:eastAsia="仿宋" w:cs="仿宋_GB2312"/>
                <w:color w:val="000000" w:themeColor="text1"/>
                <w:kern w:val="0"/>
                <w:sz w:val="24"/>
                <w:highlight w:val="none"/>
                <w14:textFill>
                  <w14:solidFill>
                    <w14:schemeClr w14:val="tx1"/>
                  </w14:solidFill>
                </w14:textFill>
              </w:rPr>
              <w:t xml:space="preserve"> </w:t>
            </w:r>
          </w:p>
          <w:p w14:paraId="1A1637F5">
            <w:pPr>
              <w:snapToGrid w:val="0"/>
              <w:spacing w:line="300" w:lineRule="exact"/>
              <w:jc w:val="left"/>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①有人社部颁发</w:t>
            </w:r>
            <w:r>
              <w:rPr>
                <w:rFonts w:hint="eastAsia" w:ascii="仿宋" w:hAnsi="仿宋" w:eastAsia="仿宋" w:cs="仿宋_GB2312"/>
                <w:b/>
                <w:bCs/>
                <w:color w:val="auto"/>
                <w:kern w:val="0"/>
                <w:sz w:val="24"/>
                <w:highlight w:val="none"/>
                <w:lang w:val="en-US" w:eastAsia="zh-CN"/>
              </w:rPr>
              <w:t>高级</w:t>
            </w:r>
            <w:r>
              <w:rPr>
                <w:rFonts w:hint="eastAsia" w:ascii="仿宋" w:hAnsi="仿宋" w:eastAsia="仿宋" w:cs="仿宋_GB2312"/>
                <w:color w:val="auto"/>
                <w:kern w:val="0"/>
                <w:sz w:val="24"/>
                <w:highlight w:val="none"/>
              </w:rPr>
              <w:t>及</w:t>
            </w:r>
            <w:r>
              <w:rPr>
                <w:rFonts w:hint="eastAsia" w:ascii="仿宋" w:hAnsi="仿宋" w:eastAsia="仿宋" w:cs="仿宋_GB2312"/>
                <w:color w:val="000000" w:themeColor="text1"/>
                <w:kern w:val="0"/>
                <w:sz w:val="24"/>
                <w:highlight w:val="none"/>
                <w14:textFill>
                  <w14:solidFill>
                    <w14:schemeClr w14:val="tx1"/>
                  </w14:solidFill>
                </w14:textFill>
              </w:rPr>
              <w:t>以上职称证书的得1分；</w:t>
            </w:r>
          </w:p>
          <w:p w14:paraId="54225C82">
            <w:pPr>
              <w:snapToGrid w:val="0"/>
              <w:spacing w:line="300" w:lineRule="exact"/>
              <w:jc w:val="left"/>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②具有区县级及以上行政主管部门颁发的个人荣誉的，得1分；</w:t>
            </w:r>
          </w:p>
          <w:p w14:paraId="0450628F">
            <w:pPr>
              <w:adjustRightInd/>
              <w:spacing w:line="360" w:lineRule="exact"/>
              <w:jc w:val="left"/>
              <w:rPr>
                <w:rFonts w:ascii="仿宋" w:hAnsi="仿宋" w:eastAsia="仿宋" w:cs="仿宋"/>
                <w:sz w:val="24"/>
              </w:rPr>
            </w:pPr>
            <w:r>
              <w:rPr>
                <w:rFonts w:hint="eastAsia" w:ascii="仿宋" w:hAnsi="仿宋" w:eastAsia="仿宋" w:cs="仿宋_GB2312"/>
                <w:b/>
                <w:bCs/>
                <w:color w:val="000000" w:themeColor="text1"/>
                <w:kern w:val="0"/>
                <w:sz w:val="24"/>
                <w:highlight w:val="none"/>
                <w14:textFill>
                  <w14:solidFill>
                    <w14:schemeClr w14:val="tx1"/>
                  </w14:solidFill>
                </w14:textFill>
              </w:rPr>
              <w:t xml:space="preserve"> (注：以上提供人员相关证书复印件，近三个月的社保及聘用合同证明复印件，不提供不得分)</w:t>
            </w:r>
          </w:p>
        </w:tc>
      </w:tr>
      <w:tr w14:paraId="0B92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0" w:type="dxa"/>
            <w:shd w:val="clear" w:color="auto" w:fill="auto"/>
            <w:vAlign w:val="center"/>
          </w:tcPr>
          <w:p w14:paraId="361C66C4">
            <w:pPr>
              <w:widowControl/>
              <w:spacing w:line="400" w:lineRule="exact"/>
              <w:jc w:val="center"/>
              <w:textAlignment w:val="center"/>
              <w:rPr>
                <w:rFonts w:ascii="仿宋" w:hAnsi="仿宋" w:eastAsia="仿宋" w:cs="仿宋"/>
                <w:sz w:val="24"/>
              </w:rPr>
            </w:pPr>
            <w:r>
              <w:rPr>
                <w:rFonts w:hint="eastAsia" w:ascii="仿宋" w:hAnsi="仿宋" w:eastAsia="仿宋" w:cs="仿宋"/>
                <w:sz w:val="24"/>
              </w:rPr>
              <w:t>14</w:t>
            </w:r>
          </w:p>
        </w:tc>
        <w:tc>
          <w:tcPr>
            <w:tcW w:w="1307" w:type="dxa"/>
            <w:vAlign w:val="center"/>
          </w:tcPr>
          <w:p w14:paraId="39FB7978">
            <w:pPr>
              <w:adjustRightInd/>
              <w:spacing w:line="360" w:lineRule="exact"/>
              <w:jc w:val="left"/>
              <w:rPr>
                <w:rFonts w:ascii="仿宋" w:hAnsi="仿宋" w:eastAsia="仿宋" w:cs="仿宋"/>
                <w:sz w:val="24"/>
              </w:rPr>
            </w:pPr>
            <w:r>
              <w:rPr>
                <w:rFonts w:hint="eastAsia" w:ascii="仿宋" w:hAnsi="仿宋" w:eastAsia="仿宋" w:cs="仿宋"/>
                <w:sz w:val="24"/>
              </w:rPr>
              <w:t>投标报价</w:t>
            </w:r>
          </w:p>
        </w:tc>
        <w:tc>
          <w:tcPr>
            <w:tcW w:w="850" w:type="dxa"/>
            <w:tcBorders>
              <w:right w:val="single" w:color="auto" w:sz="4" w:space="0"/>
            </w:tcBorders>
            <w:tcMar>
              <w:top w:w="15" w:type="dxa"/>
              <w:left w:w="15" w:type="dxa"/>
              <w:bottom w:w="15" w:type="dxa"/>
              <w:right w:w="15" w:type="dxa"/>
            </w:tcMar>
            <w:vAlign w:val="center"/>
          </w:tcPr>
          <w:p w14:paraId="18679E2D">
            <w:pPr>
              <w:adjustRightInd/>
              <w:spacing w:line="360" w:lineRule="exact"/>
              <w:jc w:val="left"/>
              <w:rPr>
                <w:rFonts w:ascii="仿宋" w:hAnsi="仿宋" w:eastAsia="仿宋" w:cs="仿宋"/>
                <w:sz w:val="24"/>
              </w:rPr>
            </w:pPr>
            <w:r>
              <w:rPr>
                <w:rFonts w:hint="eastAsia" w:ascii="仿宋" w:hAnsi="仿宋" w:eastAsia="仿宋" w:cs="仿宋"/>
                <w:sz w:val="24"/>
              </w:rPr>
              <w:t>0-10分</w:t>
            </w:r>
          </w:p>
        </w:tc>
        <w:tc>
          <w:tcPr>
            <w:tcW w:w="60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E699CC">
            <w:pPr>
              <w:adjustRightInd/>
              <w:spacing w:line="360" w:lineRule="exact"/>
              <w:jc w:val="left"/>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w:t>
            </w:r>
            <w:r>
              <w:rPr>
                <w:rFonts w:hint="eastAsia" w:ascii="仿宋" w:hAnsi="仿宋" w:eastAsia="仿宋" w:cs="仿宋"/>
                <w:sz w:val="24"/>
              </w:rPr>
              <w:br w:type="textWrapping"/>
            </w:r>
            <w:r>
              <w:rPr>
                <w:rFonts w:hint="eastAsia" w:ascii="仿宋" w:hAnsi="仿宋" w:eastAsia="仿宋" w:cs="仿宋"/>
                <w:sz w:val="24"/>
              </w:rPr>
              <w:t>评标过程中，不得去掉报价中的最高报价和最低报价。</w:t>
            </w:r>
            <w:r>
              <w:rPr>
                <w:rFonts w:hint="eastAsia" w:ascii="仿宋" w:hAnsi="仿宋" w:eastAsia="仿宋" w:cs="仿宋"/>
                <w:sz w:val="24"/>
              </w:rPr>
              <w:br w:type="textWrapping"/>
            </w:r>
            <w:r>
              <w:rPr>
                <w:rFonts w:hint="eastAsia" w:ascii="仿宋" w:hAnsi="仿宋" w:eastAsia="仿宋" w:cs="仿宋"/>
                <w:sz w:val="24"/>
              </w:rPr>
              <w:t>因落实政府采购政策需要进行价格调整的，以调整后的价格计算评标基准价和投标报价。</w:t>
            </w:r>
          </w:p>
        </w:tc>
      </w:tr>
    </w:tbl>
    <w:p w14:paraId="3E832D2C">
      <w:pPr>
        <w:pStyle w:val="3"/>
      </w:pPr>
    </w:p>
    <w:p w14:paraId="6CBC82A9"/>
    <w:p w14:paraId="4A44E15E">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2BDEA16">
      <w:pPr>
        <w:snapToGrid w:val="0"/>
        <w:spacing w:line="360" w:lineRule="auto"/>
        <w:rPr>
          <w:rFonts w:ascii="宋体" w:hAnsi="宋体" w:cs="宋体"/>
          <w:b/>
          <w:sz w:val="32"/>
        </w:rPr>
      </w:pPr>
    </w:p>
    <w:p w14:paraId="27C5CAB2">
      <w:pPr>
        <w:snapToGrid w:val="0"/>
        <w:spacing w:line="360" w:lineRule="auto"/>
        <w:rPr>
          <w:rFonts w:ascii="宋体" w:hAnsi="宋体" w:cs="宋体"/>
          <w:b/>
          <w:sz w:val="28"/>
          <w:szCs w:val="28"/>
        </w:rPr>
      </w:pPr>
      <w:r>
        <w:rPr>
          <w:rFonts w:hint="eastAsia" w:ascii="宋体" w:hAnsi="宋体" w:cs="宋体"/>
          <w:b/>
          <w:sz w:val="32"/>
        </w:rPr>
        <w:t>一、评标方法</w:t>
      </w:r>
    </w:p>
    <w:p w14:paraId="561F1C6A">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7739489">
      <w:pPr>
        <w:adjustRightInd/>
        <w:spacing w:line="360" w:lineRule="auto"/>
        <w:rPr>
          <w:rFonts w:ascii="宋体" w:hAnsi="宋体" w:cs="宋体"/>
          <w:kern w:val="0"/>
          <w:sz w:val="24"/>
        </w:rPr>
      </w:pPr>
      <w:r>
        <w:rPr>
          <w:rFonts w:hint="eastAsia" w:ascii="宋体" w:hAnsi="宋体" w:cs="宋体"/>
          <w:b/>
          <w:sz w:val="32"/>
        </w:rPr>
        <w:t>二、评标标准</w:t>
      </w:r>
    </w:p>
    <w:p w14:paraId="65A32A9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504DB4F">
      <w:pPr>
        <w:spacing w:line="360" w:lineRule="auto"/>
        <w:outlineLvl w:val="0"/>
        <w:rPr>
          <w:rFonts w:ascii="宋体" w:hAnsi="宋体" w:cs="宋体"/>
          <w:b/>
          <w:sz w:val="32"/>
          <w:szCs w:val="32"/>
        </w:rPr>
      </w:pPr>
      <w:r>
        <w:rPr>
          <w:rFonts w:hint="eastAsia" w:ascii="宋体" w:hAnsi="宋体" w:cs="宋体"/>
          <w:b/>
          <w:sz w:val="32"/>
          <w:szCs w:val="32"/>
        </w:rPr>
        <w:t>三、评标程序</w:t>
      </w:r>
    </w:p>
    <w:p w14:paraId="56078003">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C77E3B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C8D7D4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103191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9A0C54C">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B103718">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05B5894">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B006BEC">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B65A061">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E89EF1D">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3F7DDC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13308D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F740DE1">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3A6F73">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color w:val="0000FF"/>
          <w:kern w:val="0"/>
          <w:szCs w:val="24"/>
        </w:rPr>
        <w:t>20</w:t>
      </w:r>
      <w:r>
        <w:rPr>
          <w:rFonts w:hint="eastAsia" w:ascii="宋体" w:hAnsi="宋体" w:cs="宋体"/>
          <w:color w:val="0000FF"/>
          <w:kern w:val="0"/>
          <w:szCs w:val="24"/>
        </w:rPr>
        <w:t>%</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0000FF"/>
          <w:kern w:val="0"/>
          <w:szCs w:val="24"/>
        </w:rPr>
        <w:t>6</w:t>
      </w:r>
      <w:r>
        <w:rPr>
          <w:rFonts w:hint="eastAsia" w:ascii="宋体" w:hAnsi="宋体" w:cs="宋体"/>
          <w:color w:val="0000FF"/>
          <w:kern w:val="0"/>
          <w:szCs w:val="24"/>
        </w:rPr>
        <w:t>%</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1A709E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6E904B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A4E3D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E9FF01">
      <w:pPr>
        <w:widowControl/>
        <w:shd w:val="clear" w:color="auto" w:fill="FFFFFF"/>
        <w:adjustRightInd/>
        <w:spacing w:after="225" w:line="315" w:lineRule="atLeast"/>
        <w:jc w:val="left"/>
        <w:rPr>
          <w:rFonts w:ascii="宋体" w:hAnsi="宋体" w:cs="宋体"/>
          <w:b/>
          <w:sz w:val="28"/>
          <w:szCs w:val="22"/>
        </w:rPr>
      </w:pPr>
      <w:r>
        <w:rPr>
          <w:rFonts w:hint="eastAsia" w:ascii="宋体" w:hAnsi="宋体" w:cs="宋体"/>
          <w:b/>
          <w:sz w:val="28"/>
          <w:szCs w:val="22"/>
        </w:rPr>
        <w:t>四、评标中的其他事项</w:t>
      </w:r>
    </w:p>
    <w:p w14:paraId="327BC192">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EFADC5">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09F2C0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B7D14B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4CB6A7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EDD54D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E658679">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F34DA1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D4F5CF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818D675">
      <w:pPr>
        <w:ind w:firstLine="480" w:firstLineChars="200"/>
      </w:pPr>
      <w:r>
        <w:rPr>
          <w:rFonts w:hint="eastAsia" w:ascii="宋体" w:hAnsi="宋体" w:cs="宋体"/>
          <w:kern w:val="0"/>
          <w:sz w:val="24"/>
        </w:rPr>
        <w:t>4.2.8</w:t>
      </w:r>
      <w:r>
        <w:rPr>
          <w:rFonts w:hint="eastAsia" w:ascii="宋体" w:hAnsi="宋体" w:cs="宋体"/>
          <w:sz w:val="24"/>
        </w:rPr>
        <w:t>《中小企业声明函》填写企业类型错误或者未填写企业类型的，投标无效。</w:t>
      </w:r>
    </w:p>
    <w:p w14:paraId="5E28FA8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70A645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0B928EF">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5A1E28">
      <w:pPr>
        <w:spacing w:line="360" w:lineRule="auto"/>
        <w:ind w:firstLine="480" w:firstLineChars="200"/>
        <w:rPr>
          <w:rFonts w:eastAsia="华文楷体"/>
          <w:b/>
          <w:bCs/>
        </w:rPr>
      </w:pPr>
      <w:r>
        <w:rPr>
          <w:rFonts w:hint="eastAsia" w:ascii="宋体" w:hAnsi="宋体" w:cs="宋体"/>
          <w:kern w:val="0"/>
          <w:sz w:val="24"/>
        </w:rPr>
        <w:t>4.2.12参与同一个采购包（标段）的供应商存在下列情形之一的，其投标（响应）文件无效：</w:t>
      </w:r>
      <w:r>
        <w:rPr>
          <w:rFonts w:hint="eastAsia" w:ascii="宋体" w:hAnsi="宋体" w:cs="宋体"/>
          <w:b/>
          <w:bCs/>
          <w:kern w:val="0"/>
          <w:sz w:val="24"/>
        </w:rPr>
        <w:t>（1）不同供应商的电子投标（响应）文件上传计算机的网卡MAC地址、CPU序列号和硬盘序列号等硬件信息重复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275F54B">
      <w:pPr>
        <w:spacing w:line="360" w:lineRule="auto"/>
        <w:ind w:firstLine="480" w:firstLineChars="200"/>
        <w:rPr>
          <w:rFonts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25A6DCA6">
      <w:pPr>
        <w:pStyle w:val="3"/>
        <w:ind w:left="433" w:leftChars="202" w:hanging="9" w:hangingChars="4"/>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4.2.14投标文件不满足招标文件的其它实质性要求的；</w:t>
      </w:r>
    </w:p>
    <w:p w14:paraId="0F3C346D">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41D13364">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024E7F5">
      <w:pPr>
        <w:pStyle w:val="25"/>
        <w:snapToGrid w:val="0"/>
        <w:spacing w:line="360" w:lineRule="auto"/>
        <w:rPr>
          <w:rFonts w:cs="宋体"/>
        </w:rPr>
      </w:pPr>
      <w:r>
        <w:rPr>
          <w:rFonts w:hint="eastAsia" w:cs="宋体"/>
        </w:rPr>
        <w:t>5.1符合专业条件的供应商或者对招标文件作实质响应的供应商不足3家的；</w:t>
      </w:r>
    </w:p>
    <w:p w14:paraId="0C9DAA8B">
      <w:pPr>
        <w:pStyle w:val="25"/>
        <w:snapToGrid w:val="0"/>
        <w:spacing w:line="360" w:lineRule="auto"/>
        <w:rPr>
          <w:rFonts w:cs="宋体"/>
        </w:rPr>
      </w:pPr>
      <w:r>
        <w:rPr>
          <w:rFonts w:hint="eastAsia" w:cs="宋体"/>
        </w:rPr>
        <w:t>5.2出现影响采购公正的违法、违规行为的；</w:t>
      </w:r>
    </w:p>
    <w:p w14:paraId="3097087A">
      <w:pPr>
        <w:pStyle w:val="25"/>
        <w:snapToGrid w:val="0"/>
        <w:spacing w:line="360" w:lineRule="auto"/>
        <w:rPr>
          <w:rFonts w:cs="宋体"/>
        </w:rPr>
      </w:pPr>
      <w:r>
        <w:rPr>
          <w:rFonts w:hint="eastAsia" w:cs="宋体"/>
        </w:rPr>
        <w:t>5.3投标人的报价均超过了采购预算，采购人不能支付的；</w:t>
      </w:r>
    </w:p>
    <w:p w14:paraId="2C91656C">
      <w:pPr>
        <w:pStyle w:val="25"/>
        <w:snapToGrid w:val="0"/>
        <w:spacing w:line="360" w:lineRule="auto"/>
        <w:rPr>
          <w:rFonts w:cs="宋体"/>
        </w:rPr>
      </w:pPr>
      <w:r>
        <w:rPr>
          <w:rFonts w:hint="eastAsia" w:cs="宋体"/>
        </w:rPr>
        <w:t>5.4因重大变故，采购任务取消的。</w:t>
      </w:r>
    </w:p>
    <w:p w14:paraId="315270CA">
      <w:pPr>
        <w:pStyle w:val="25"/>
        <w:snapToGrid w:val="0"/>
        <w:spacing w:line="360" w:lineRule="auto"/>
        <w:rPr>
          <w:rFonts w:cs="宋体"/>
        </w:rPr>
      </w:pPr>
      <w:r>
        <w:rPr>
          <w:rFonts w:hint="eastAsia" w:cs="宋体"/>
        </w:rPr>
        <w:t>废标后，采购代理机构应当将废标理由通知所有投标人。</w:t>
      </w:r>
    </w:p>
    <w:p w14:paraId="6E428BE6">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DDF7A8F">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5891A7B">
      <w:pPr>
        <w:pStyle w:val="25"/>
        <w:snapToGrid w:val="0"/>
        <w:spacing w:line="360" w:lineRule="auto"/>
        <w:rPr>
          <w:rFonts w:cs="宋体"/>
        </w:rPr>
      </w:pPr>
      <w:r>
        <w:rPr>
          <w:rFonts w:hint="eastAsia" w:cs="宋体"/>
        </w:rPr>
        <w:t>7.1未确定中标供应商的，终止本次政府采购活动，重新开展政府采购活动。</w:t>
      </w:r>
    </w:p>
    <w:p w14:paraId="349204A5">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C43CBAD">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429D419">
      <w:pPr>
        <w:pStyle w:val="25"/>
        <w:snapToGrid w:val="0"/>
        <w:spacing w:line="360" w:lineRule="auto"/>
        <w:rPr>
          <w:rFonts w:cs="宋体"/>
        </w:rPr>
      </w:pPr>
      <w:r>
        <w:rPr>
          <w:rFonts w:hint="eastAsia" w:cs="宋体"/>
        </w:rPr>
        <w:t>7.4政府采购合同已经履行，给采购人、供应商造成损失的，由责任人承担赔偿责任。</w:t>
      </w:r>
    </w:p>
    <w:p w14:paraId="0120B3AA">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53487DC5">
      <w:pPr>
        <w:spacing w:line="360" w:lineRule="auto"/>
        <w:outlineLvl w:val="0"/>
        <w:rPr>
          <w:rFonts w:ascii="宋体" w:hAnsi="宋体" w:cs="宋体"/>
          <w:b/>
          <w:sz w:val="36"/>
          <w:szCs w:val="36"/>
        </w:rPr>
      </w:pPr>
      <w:bookmarkStart w:id="396" w:name="第五部分"/>
      <w:bookmarkStart w:id="397" w:name="_Toc86217003"/>
    </w:p>
    <w:p w14:paraId="523E2D50">
      <w:pPr>
        <w:pStyle w:val="3"/>
        <w:rPr>
          <w:rFonts w:ascii="宋体" w:hAnsi="宋体" w:cs="宋体"/>
          <w:sz w:val="36"/>
          <w:szCs w:val="36"/>
        </w:rPr>
      </w:pPr>
    </w:p>
    <w:p w14:paraId="28AF6210">
      <w:pPr>
        <w:rPr>
          <w:rFonts w:ascii="宋体" w:hAnsi="宋体" w:cs="宋体"/>
          <w:b/>
          <w:sz w:val="36"/>
          <w:szCs w:val="36"/>
        </w:rPr>
      </w:pPr>
    </w:p>
    <w:p w14:paraId="03102940">
      <w:pPr>
        <w:rPr>
          <w:rFonts w:ascii="宋体" w:hAnsi="宋体" w:cs="宋体"/>
          <w:b/>
          <w:sz w:val="36"/>
          <w:szCs w:val="36"/>
        </w:rPr>
      </w:pPr>
    </w:p>
    <w:p w14:paraId="377DE4D1">
      <w:pPr>
        <w:rPr>
          <w:rFonts w:ascii="宋体" w:hAnsi="宋体" w:cs="宋体"/>
          <w:b/>
          <w:sz w:val="36"/>
          <w:szCs w:val="36"/>
        </w:rPr>
      </w:pPr>
    </w:p>
    <w:p w14:paraId="08AEEECD">
      <w:pPr>
        <w:rPr>
          <w:rFonts w:ascii="宋体" w:hAnsi="宋体" w:cs="宋体"/>
          <w:b/>
          <w:sz w:val="36"/>
          <w:szCs w:val="36"/>
        </w:rPr>
      </w:pPr>
    </w:p>
    <w:p w14:paraId="0337C3FF">
      <w:pPr>
        <w:rPr>
          <w:rFonts w:ascii="宋体" w:hAnsi="宋体" w:cs="宋体"/>
          <w:b/>
          <w:sz w:val="36"/>
          <w:szCs w:val="36"/>
        </w:rPr>
      </w:pPr>
    </w:p>
    <w:p w14:paraId="0367430E">
      <w:pPr>
        <w:rPr>
          <w:rFonts w:ascii="宋体" w:hAnsi="宋体" w:cs="宋体"/>
          <w:b/>
          <w:sz w:val="36"/>
          <w:szCs w:val="36"/>
        </w:rPr>
      </w:pPr>
    </w:p>
    <w:p w14:paraId="4ED010A5">
      <w:pPr>
        <w:rPr>
          <w:rFonts w:ascii="宋体" w:hAnsi="宋体" w:cs="宋体"/>
          <w:b/>
          <w:sz w:val="36"/>
          <w:szCs w:val="36"/>
        </w:rPr>
      </w:pPr>
    </w:p>
    <w:p w14:paraId="7F09176F">
      <w:pPr>
        <w:rPr>
          <w:rFonts w:ascii="宋体" w:hAnsi="宋体" w:cs="宋体"/>
          <w:b/>
          <w:sz w:val="36"/>
          <w:szCs w:val="36"/>
        </w:rPr>
      </w:pPr>
    </w:p>
    <w:p w14:paraId="53C4F7E1">
      <w:pPr>
        <w:rPr>
          <w:rFonts w:ascii="宋体" w:hAnsi="宋体" w:cs="宋体"/>
          <w:b/>
          <w:sz w:val="36"/>
          <w:szCs w:val="36"/>
        </w:rPr>
      </w:pPr>
    </w:p>
    <w:p w14:paraId="38A5B82D">
      <w:pPr>
        <w:rPr>
          <w:rFonts w:ascii="宋体" w:hAnsi="宋体" w:cs="宋体"/>
          <w:b/>
          <w:sz w:val="36"/>
          <w:szCs w:val="36"/>
        </w:rPr>
      </w:pPr>
    </w:p>
    <w:p w14:paraId="307374E1">
      <w:pPr>
        <w:rPr>
          <w:rFonts w:ascii="宋体" w:hAnsi="宋体" w:cs="宋体"/>
          <w:b/>
          <w:sz w:val="36"/>
          <w:szCs w:val="36"/>
        </w:rPr>
      </w:pPr>
    </w:p>
    <w:p w14:paraId="378E012D">
      <w:pPr>
        <w:rPr>
          <w:rFonts w:ascii="宋体" w:hAnsi="宋体" w:cs="宋体"/>
          <w:b/>
          <w:sz w:val="36"/>
          <w:szCs w:val="36"/>
        </w:rPr>
      </w:pPr>
    </w:p>
    <w:p w14:paraId="452635D3">
      <w:pPr>
        <w:rPr>
          <w:rFonts w:ascii="宋体" w:hAnsi="宋体" w:cs="宋体"/>
          <w:b/>
          <w:sz w:val="36"/>
          <w:szCs w:val="36"/>
        </w:rPr>
      </w:pPr>
    </w:p>
    <w:p w14:paraId="7D51DAF8">
      <w:pPr>
        <w:rPr>
          <w:rFonts w:ascii="宋体" w:hAnsi="宋体" w:cs="宋体"/>
          <w:b/>
          <w:sz w:val="36"/>
          <w:szCs w:val="36"/>
        </w:rPr>
      </w:pPr>
    </w:p>
    <w:p w14:paraId="6EAC9CB7">
      <w:pPr>
        <w:rPr>
          <w:rFonts w:ascii="宋体" w:hAnsi="宋体" w:cs="宋体"/>
          <w:b/>
          <w:sz w:val="36"/>
          <w:szCs w:val="36"/>
        </w:rPr>
      </w:pPr>
    </w:p>
    <w:p w14:paraId="7ADF10AA">
      <w:pPr>
        <w:rPr>
          <w:rFonts w:ascii="宋体" w:hAnsi="宋体" w:cs="宋体"/>
          <w:b/>
          <w:sz w:val="36"/>
          <w:szCs w:val="36"/>
        </w:rPr>
      </w:pPr>
    </w:p>
    <w:p w14:paraId="3A1883CB">
      <w:pPr>
        <w:rPr>
          <w:rFonts w:ascii="宋体" w:hAnsi="宋体" w:cs="宋体"/>
          <w:b/>
          <w:sz w:val="36"/>
          <w:szCs w:val="36"/>
        </w:rPr>
      </w:pPr>
    </w:p>
    <w:p w14:paraId="560ACCD4">
      <w:pPr>
        <w:rPr>
          <w:rFonts w:ascii="宋体" w:hAnsi="宋体" w:cs="宋体"/>
          <w:b/>
          <w:sz w:val="36"/>
          <w:szCs w:val="36"/>
        </w:rPr>
      </w:pPr>
    </w:p>
    <w:p w14:paraId="0E21D771">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34CA28CD">
      <w:pPr>
        <w:jc w:val="center"/>
      </w:pPr>
      <w:r>
        <w:rPr>
          <w:rFonts w:hint="eastAsia"/>
        </w:rPr>
        <w:t>（本合同为示范文本，具体以实际签订为准）</w:t>
      </w:r>
    </w:p>
    <w:p w14:paraId="092D5200">
      <w:pPr>
        <w:spacing w:line="360" w:lineRule="auto"/>
        <w:outlineLvl w:val="0"/>
        <w:rPr>
          <w:rFonts w:ascii="宋体" w:hAnsi="宋体" w:cs="宋体"/>
          <w:b/>
          <w:sz w:val="36"/>
          <w:szCs w:val="36"/>
        </w:rPr>
      </w:pPr>
    </w:p>
    <w:p w14:paraId="70569E3F">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1363BA4">
      <w:pPr>
        <w:spacing w:line="480" w:lineRule="auto"/>
        <w:jc w:val="center"/>
        <w:rPr>
          <w:rFonts w:ascii="宋体" w:hAnsi="宋体" w:cs="宋体"/>
          <w:b/>
          <w:sz w:val="28"/>
          <w:szCs w:val="28"/>
        </w:rPr>
      </w:pPr>
    </w:p>
    <w:p w14:paraId="52D8DB86">
      <w:pPr>
        <w:spacing w:line="480" w:lineRule="auto"/>
        <w:jc w:val="center"/>
        <w:rPr>
          <w:rFonts w:ascii="宋体" w:hAnsi="宋体" w:cs="宋体"/>
          <w:b/>
          <w:sz w:val="24"/>
        </w:rPr>
      </w:pPr>
    </w:p>
    <w:p w14:paraId="75AB1252">
      <w:pPr>
        <w:spacing w:line="480" w:lineRule="auto"/>
        <w:jc w:val="center"/>
        <w:rPr>
          <w:rFonts w:ascii="宋体" w:hAnsi="宋体" w:cs="宋体"/>
          <w:b/>
          <w:sz w:val="24"/>
        </w:rPr>
      </w:pPr>
    </w:p>
    <w:p w14:paraId="5E1F7C85">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3F559B2">
      <w:pPr>
        <w:spacing w:line="480" w:lineRule="auto"/>
        <w:jc w:val="center"/>
        <w:rPr>
          <w:rFonts w:ascii="宋体" w:hAnsi="宋体" w:cs="宋体"/>
          <w:b/>
          <w:sz w:val="36"/>
          <w:szCs w:val="36"/>
        </w:rPr>
      </w:pPr>
      <w:r>
        <w:rPr>
          <w:rFonts w:hint="eastAsia" w:ascii="宋体" w:hAnsi="宋体" w:cs="宋体"/>
          <w:b/>
          <w:sz w:val="36"/>
          <w:szCs w:val="36"/>
        </w:rPr>
        <w:t>（服务类）</w:t>
      </w:r>
    </w:p>
    <w:p w14:paraId="1897C01A">
      <w:pPr>
        <w:pStyle w:val="702"/>
        <w:ind w:firstLine="2843" w:firstLineChars="1180"/>
        <w:rPr>
          <w:rFonts w:ascii="宋体" w:hAnsi="宋体" w:cs="宋体"/>
          <w:b/>
          <w:szCs w:val="24"/>
        </w:rPr>
      </w:pPr>
      <w:r>
        <w:rPr>
          <w:rFonts w:hint="eastAsia" w:ascii="宋体" w:hAnsi="宋体" w:cs="宋体"/>
          <w:b/>
          <w:szCs w:val="24"/>
        </w:rPr>
        <w:t>第一部分 合同书</w:t>
      </w:r>
    </w:p>
    <w:p w14:paraId="16050A65">
      <w:pPr>
        <w:spacing w:before="120" w:line="22" w:lineRule="atLeast"/>
        <w:rPr>
          <w:rFonts w:ascii="宋体" w:hAnsi="宋体" w:cs="宋体"/>
          <w:sz w:val="24"/>
        </w:rPr>
      </w:pPr>
    </w:p>
    <w:p w14:paraId="6DB6DAC7">
      <w:pPr>
        <w:pStyle w:val="3"/>
      </w:pPr>
    </w:p>
    <w:p w14:paraId="189BBE4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DE3F282">
      <w:pPr>
        <w:pStyle w:val="599"/>
        <w:spacing w:before="120" w:line="22" w:lineRule="atLeast"/>
        <w:rPr>
          <w:rFonts w:ascii="宋体" w:hAnsi="宋体" w:eastAsia="宋体" w:cs="宋体"/>
          <w:szCs w:val="24"/>
        </w:rPr>
      </w:pPr>
    </w:p>
    <w:p w14:paraId="774D6938">
      <w:pPr>
        <w:pStyle w:val="599"/>
        <w:spacing w:before="120" w:line="22" w:lineRule="atLeast"/>
        <w:rPr>
          <w:rFonts w:ascii="宋体" w:hAnsi="宋体" w:eastAsia="宋体" w:cs="宋体"/>
          <w:szCs w:val="24"/>
        </w:rPr>
      </w:pPr>
    </w:p>
    <w:p w14:paraId="66850EFB">
      <w:pPr>
        <w:rPr>
          <w:rFonts w:ascii="宋体" w:hAnsi="宋体" w:cs="宋体"/>
          <w:sz w:val="24"/>
        </w:rPr>
      </w:pPr>
    </w:p>
    <w:p w14:paraId="3E4DA532">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AD7C3E3">
      <w:pPr>
        <w:spacing w:before="120" w:line="22" w:lineRule="atLeast"/>
        <w:rPr>
          <w:rFonts w:ascii="宋体" w:hAnsi="宋体" w:cs="宋体"/>
          <w:sz w:val="24"/>
        </w:rPr>
      </w:pPr>
    </w:p>
    <w:p w14:paraId="1F7468F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EF98DFF">
      <w:pPr>
        <w:spacing w:before="120" w:line="22" w:lineRule="atLeast"/>
        <w:rPr>
          <w:rFonts w:ascii="宋体" w:hAnsi="宋体" w:cs="宋体"/>
          <w:sz w:val="24"/>
        </w:rPr>
      </w:pPr>
    </w:p>
    <w:p w14:paraId="6FC4D0A7">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3342BD0">
      <w:pPr>
        <w:spacing w:before="120" w:line="22" w:lineRule="atLeast"/>
        <w:rPr>
          <w:rFonts w:ascii="宋体" w:hAnsi="宋体" w:cs="宋体"/>
          <w:sz w:val="24"/>
        </w:rPr>
      </w:pPr>
    </w:p>
    <w:p w14:paraId="265E5D5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6EEF56E">
      <w:pPr>
        <w:widowControl/>
        <w:jc w:val="left"/>
        <w:rPr>
          <w:rFonts w:ascii="宋体" w:hAnsi="宋体" w:cs="宋体"/>
          <w:kern w:val="0"/>
          <w:sz w:val="24"/>
        </w:rPr>
        <w:sectPr>
          <w:pgSz w:w="11907" w:h="16840"/>
          <w:pgMar w:top="1474" w:right="1644" w:bottom="1474" w:left="1644" w:header="851" w:footer="851" w:gutter="0"/>
          <w:cols w:space="720" w:num="1"/>
        </w:sectPr>
      </w:pPr>
    </w:p>
    <w:p w14:paraId="7E253CE7">
      <w:pPr>
        <w:rPr>
          <w:rFonts w:ascii="宋体" w:hAnsi="宋体" w:cs="宋体"/>
          <w:b/>
          <w:sz w:val="24"/>
        </w:rPr>
      </w:pPr>
    </w:p>
    <w:p w14:paraId="103DBEE7">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B05589E">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73A77163">
      <w:pPr>
        <w:spacing w:line="560" w:lineRule="exact"/>
        <w:ind w:firstLine="482" w:firstLineChars="200"/>
        <w:outlineLvl w:val="0"/>
        <w:rPr>
          <w:rFonts w:ascii="宋体" w:hAnsi="宋体"/>
          <w:sz w:val="24"/>
        </w:rPr>
      </w:pPr>
      <w:bookmarkStart w:id="398" w:name="_Toc15367"/>
      <w:bookmarkStart w:id="399" w:name="_Toc20421"/>
      <w:bookmarkStart w:id="400" w:name="_Toc22967"/>
      <w:bookmarkStart w:id="401" w:name="_Toc19273"/>
      <w:bookmarkStart w:id="402" w:name="_Toc28855"/>
      <w:r>
        <w:rPr>
          <w:rFonts w:ascii="宋体" w:hAnsi="宋体"/>
          <w:b/>
          <w:sz w:val="24"/>
        </w:rPr>
        <w:t xml:space="preserve">1.1 </w:t>
      </w:r>
      <w:r>
        <w:rPr>
          <w:rFonts w:hint="eastAsia" w:ascii="宋体" w:hAnsi="宋体"/>
          <w:b/>
          <w:sz w:val="24"/>
        </w:rPr>
        <w:t>合同组成部分</w:t>
      </w:r>
      <w:bookmarkEnd w:id="398"/>
      <w:bookmarkEnd w:id="399"/>
      <w:bookmarkEnd w:id="400"/>
      <w:bookmarkEnd w:id="401"/>
      <w:bookmarkEnd w:id="402"/>
    </w:p>
    <w:p w14:paraId="10A17D9E">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0648A7">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CF37E2D">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505312C">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BB9DDD7">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774001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4830FDB9">
      <w:pPr>
        <w:spacing w:line="560" w:lineRule="exact"/>
        <w:ind w:firstLine="482" w:firstLineChars="200"/>
        <w:outlineLvl w:val="0"/>
        <w:rPr>
          <w:rFonts w:ascii="宋体" w:hAnsi="宋体"/>
          <w:b/>
          <w:sz w:val="24"/>
        </w:rPr>
      </w:pPr>
      <w:bookmarkStart w:id="403" w:name="_Toc18585"/>
      <w:bookmarkStart w:id="404" w:name="_Toc2918"/>
      <w:bookmarkStart w:id="405" w:name="_Toc22185"/>
      <w:bookmarkStart w:id="406" w:name="_Toc6311"/>
      <w:bookmarkStart w:id="407" w:name="_Toc6773"/>
      <w:r>
        <w:rPr>
          <w:rFonts w:ascii="宋体" w:hAnsi="宋体"/>
          <w:b/>
          <w:sz w:val="24"/>
        </w:rPr>
        <w:t xml:space="preserve">1.2 </w:t>
      </w:r>
      <w:r>
        <w:rPr>
          <w:rFonts w:hint="eastAsia" w:ascii="宋体" w:hAnsi="宋体"/>
          <w:b/>
          <w:sz w:val="24"/>
        </w:rPr>
        <w:t>标的</w:t>
      </w:r>
      <w:bookmarkEnd w:id="403"/>
      <w:bookmarkEnd w:id="404"/>
      <w:bookmarkEnd w:id="405"/>
      <w:bookmarkEnd w:id="406"/>
      <w:bookmarkEnd w:id="407"/>
    </w:p>
    <w:p w14:paraId="4D54DE8E">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24C6830">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97ECF63">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A9FD500">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CEC5779">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685FA5F8">
      <w:pPr>
        <w:spacing w:line="560" w:lineRule="exact"/>
        <w:ind w:firstLine="480" w:firstLineChars="200"/>
        <w:rPr>
          <w:rFonts w:ascii="宋体" w:hAnsi="宋体" w:cs="宋体"/>
          <w:sz w:val="24"/>
          <w:u w:val="single"/>
        </w:rPr>
      </w:pPr>
      <w:bookmarkStart w:id="408" w:name="_Toc1386"/>
      <w:bookmarkStart w:id="409" w:name="_Toc13918"/>
      <w:bookmarkStart w:id="410" w:name="_Toc21124"/>
      <w:bookmarkStart w:id="411" w:name="_Toc5635"/>
      <w:bookmarkStart w:id="412"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6367DD3">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61CE277">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2DF36D67">
      <w:pPr>
        <w:spacing w:line="560" w:lineRule="exact"/>
        <w:ind w:firstLine="482" w:firstLineChars="200"/>
        <w:outlineLvl w:val="0"/>
        <w:rPr>
          <w:rFonts w:ascii="宋体" w:hAnsi="宋体"/>
          <w:b/>
          <w:sz w:val="24"/>
        </w:rPr>
      </w:pPr>
      <w:r>
        <w:rPr>
          <w:rFonts w:ascii="宋体" w:hAnsi="宋体"/>
          <w:b/>
          <w:sz w:val="24"/>
        </w:rPr>
        <w:t>1.3 价款</w:t>
      </w:r>
      <w:bookmarkEnd w:id="408"/>
      <w:bookmarkEnd w:id="409"/>
      <w:bookmarkEnd w:id="410"/>
      <w:bookmarkEnd w:id="411"/>
      <w:bookmarkEnd w:id="412"/>
    </w:p>
    <w:p w14:paraId="6652550D">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8FD3EC5">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6B13EC9">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5B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6C3657">
            <w:pPr>
              <w:pStyle w:val="320"/>
              <w:spacing w:line="560" w:lineRule="exact"/>
              <w:jc w:val="center"/>
              <w:rPr>
                <w:rFonts w:hAnsi="宋体"/>
                <w:sz w:val="24"/>
                <w:szCs w:val="24"/>
              </w:rPr>
            </w:pPr>
            <w:r>
              <w:rPr>
                <w:rFonts w:hAnsi="宋体"/>
                <w:sz w:val="24"/>
                <w:szCs w:val="24"/>
              </w:rPr>
              <w:t>序号</w:t>
            </w:r>
          </w:p>
        </w:tc>
        <w:tc>
          <w:tcPr>
            <w:tcW w:w="3402" w:type="dxa"/>
            <w:vAlign w:val="center"/>
          </w:tcPr>
          <w:p w14:paraId="2380C195">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3FB37328">
            <w:pPr>
              <w:pStyle w:val="320"/>
              <w:spacing w:line="560" w:lineRule="exact"/>
              <w:jc w:val="center"/>
              <w:rPr>
                <w:rFonts w:hAnsi="宋体"/>
                <w:sz w:val="24"/>
                <w:szCs w:val="24"/>
              </w:rPr>
            </w:pPr>
            <w:r>
              <w:rPr>
                <w:rFonts w:hAnsi="宋体"/>
                <w:sz w:val="24"/>
                <w:szCs w:val="24"/>
              </w:rPr>
              <w:t>分项价格</w:t>
            </w:r>
          </w:p>
        </w:tc>
      </w:tr>
      <w:tr w14:paraId="2AE5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99C2BC">
            <w:pPr>
              <w:pStyle w:val="320"/>
              <w:spacing w:line="560" w:lineRule="exact"/>
              <w:ind w:firstLine="200"/>
              <w:jc w:val="center"/>
              <w:rPr>
                <w:rFonts w:hAnsi="宋体"/>
                <w:sz w:val="24"/>
                <w:szCs w:val="24"/>
              </w:rPr>
            </w:pPr>
          </w:p>
        </w:tc>
        <w:tc>
          <w:tcPr>
            <w:tcW w:w="3402" w:type="dxa"/>
            <w:vAlign w:val="center"/>
          </w:tcPr>
          <w:p w14:paraId="2A32B798">
            <w:pPr>
              <w:pStyle w:val="320"/>
              <w:spacing w:line="560" w:lineRule="exact"/>
              <w:ind w:firstLine="200"/>
              <w:jc w:val="center"/>
              <w:rPr>
                <w:rFonts w:hAnsi="宋体"/>
                <w:sz w:val="24"/>
                <w:szCs w:val="24"/>
              </w:rPr>
            </w:pPr>
          </w:p>
        </w:tc>
        <w:tc>
          <w:tcPr>
            <w:tcW w:w="2552" w:type="dxa"/>
            <w:vAlign w:val="center"/>
          </w:tcPr>
          <w:p w14:paraId="31FF2DBF">
            <w:pPr>
              <w:pStyle w:val="320"/>
              <w:spacing w:line="560" w:lineRule="exact"/>
              <w:ind w:firstLine="200"/>
              <w:jc w:val="center"/>
              <w:rPr>
                <w:rFonts w:hAnsi="宋体"/>
                <w:sz w:val="24"/>
                <w:szCs w:val="24"/>
              </w:rPr>
            </w:pPr>
          </w:p>
        </w:tc>
      </w:tr>
      <w:tr w14:paraId="7E60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FE350D">
            <w:pPr>
              <w:pStyle w:val="320"/>
              <w:spacing w:line="560" w:lineRule="exact"/>
              <w:ind w:firstLine="200"/>
              <w:jc w:val="center"/>
              <w:rPr>
                <w:rFonts w:hAnsi="宋体"/>
                <w:sz w:val="24"/>
                <w:szCs w:val="24"/>
              </w:rPr>
            </w:pPr>
          </w:p>
        </w:tc>
        <w:tc>
          <w:tcPr>
            <w:tcW w:w="3402" w:type="dxa"/>
            <w:vAlign w:val="center"/>
          </w:tcPr>
          <w:p w14:paraId="3482521B">
            <w:pPr>
              <w:pStyle w:val="320"/>
              <w:spacing w:line="560" w:lineRule="exact"/>
              <w:ind w:firstLine="200"/>
              <w:jc w:val="center"/>
              <w:rPr>
                <w:rFonts w:hAnsi="宋体"/>
                <w:sz w:val="24"/>
                <w:szCs w:val="24"/>
              </w:rPr>
            </w:pPr>
          </w:p>
        </w:tc>
        <w:tc>
          <w:tcPr>
            <w:tcW w:w="2552" w:type="dxa"/>
            <w:vAlign w:val="center"/>
          </w:tcPr>
          <w:p w14:paraId="0DB15699">
            <w:pPr>
              <w:pStyle w:val="320"/>
              <w:spacing w:line="560" w:lineRule="exact"/>
              <w:ind w:firstLine="200"/>
              <w:jc w:val="center"/>
              <w:rPr>
                <w:rFonts w:hAnsi="宋体"/>
                <w:sz w:val="24"/>
                <w:szCs w:val="24"/>
              </w:rPr>
            </w:pPr>
          </w:p>
        </w:tc>
      </w:tr>
      <w:tr w14:paraId="79E7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49C103">
            <w:pPr>
              <w:pStyle w:val="320"/>
              <w:spacing w:line="560" w:lineRule="exact"/>
              <w:ind w:firstLine="200"/>
              <w:jc w:val="center"/>
              <w:rPr>
                <w:rFonts w:hAnsi="宋体"/>
                <w:sz w:val="24"/>
                <w:szCs w:val="24"/>
              </w:rPr>
            </w:pPr>
          </w:p>
        </w:tc>
        <w:tc>
          <w:tcPr>
            <w:tcW w:w="3402" w:type="dxa"/>
            <w:vAlign w:val="center"/>
          </w:tcPr>
          <w:p w14:paraId="45F6D9A7">
            <w:pPr>
              <w:pStyle w:val="320"/>
              <w:spacing w:line="560" w:lineRule="exact"/>
              <w:ind w:firstLine="200"/>
              <w:jc w:val="center"/>
              <w:rPr>
                <w:rFonts w:hAnsi="宋体"/>
                <w:sz w:val="24"/>
                <w:szCs w:val="24"/>
              </w:rPr>
            </w:pPr>
          </w:p>
        </w:tc>
        <w:tc>
          <w:tcPr>
            <w:tcW w:w="2552" w:type="dxa"/>
            <w:vAlign w:val="center"/>
          </w:tcPr>
          <w:p w14:paraId="59F67E53">
            <w:pPr>
              <w:pStyle w:val="320"/>
              <w:spacing w:line="560" w:lineRule="exact"/>
              <w:ind w:firstLine="200"/>
              <w:jc w:val="center"/>
              <w:rPr>
                <w:rFonts w:hAnsi="宋体"/>
                <w:sz w:val="24"/>
                <w:szCs w:val="24"/>
              </w:rPr>
            </w:pPr>
          </w:p>
        </w:tc>
      </w:tr>
      <w:tr w14:paraId="79DC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3BEFEA">
            <w:pPr>
              <w:pStyle w:val="320"/>
              <w:spacing w:line="560" w:lineRule="exact"/>
              <w:ind w:firstLine="200"/>
              <w:jc w:val="center"/>
              <w:rPr>
                <w:rFonts w:hAnsi="宋体"/>
                <w:sz w:val="24"/>
                <w:szCs w:val="24"/>
              </w:rPr>
            </w:pPr>
          </w:p>
        </w:tc>
        <w:tc>
          <w:tcPr>
            <w:tcW w:w="3402" w:type="dxa"/>
            <w:vAlign w:val="center"/>
          </w:tcPr>
          <w:p w14:paraId="664EF9C0">
            <w:pPr>
              <w:pStyle w:val="320"/>
              <w:spacing w:line="560" w:lineRule="exact"/>
              <w:ind w:firstLine="200"/>
              <w:jc w:val="center"/>
              <w:rPr>
                <w:rFonts w:hAnsi="宋体"/>
                <w:sz w:val="24"/>
                <w:szCs w:val="24"/>
              </w:rPr>
            </w:pPr>
          </w:p>
        </w:tc>
        <w:tc>
          <w:tcPr>
            <w:tcW w:w="2552" w:type="dxa"/>
            <w:vAlign w:val="center"/>
          </w:tcPr>
          <w:p w14:paraId="129A2DB0">
            <w:pPr>
              <w:pStyle w:val="320"/>
              <w:spacing w:line="560" w:lineRule="exact"/>
              <w:ind w:firstLine="200"/>
              <w:jc w:val="center"/>
              <w:rPr>
                <w:rFonts w:hAnsi="宋体"/>
                <w:sz w:val="24"/>
                <w:szCs w:val="24"/>
              </w:rPr>
            </w:pPr>
          </w:p>
        </w:tc>
      </w:tr>
      <w:tr w14:paraId="17B5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92F9BD9">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EFFEB71">
            <w:pPr>
              <w:pStyle w:val="320"/>
              <w:spacing w:line="560" w:lineRule="exact"/>
              <w:ind w:firstLine="200"/>
              <w:jc w:val="center"/>
              <w:rPr>
                <w:rFonts w:hAnsi="宋体"/>
                <w:sz w:val="24"/>
                <w:szCs w:val="24"/>
              </w:rPr>
            </w:pPr>
          </w:p>
        </w:tc>
      </w:tr>
    </w:tbl>
    <w:p w14:paraId="4C2FC9EA">
      <w:pPr>
        <w:spacing w:line="560" w:lineRule="exact"/>
        <w:ind w:firstLine="480" w:firstLineChars="200"/>
        <w:rPr>
          <w:rFonts w:ascii="宋体" w:hAnsi="宋体"/>
          <w:sz w:val="24"/>
        </w:rPr>
      </w:pPr>
      <w:bookmarkStart w:id="413" w:name="_Toc14993"/>
      <w:bookmarkStart w:id="414" w:name="_Toc30158"/>
      <w:bookmarkStart w:id="415" w:name="_Toc26916"/>
      <w:bookmarkStart w:id="416" w:name="_Toc3654"/>
      <w:bookmarkStart w:id="417"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51A55BD">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3"/>
    <w:bookmarkEnd w:id="414"/>
    <w:bookmarkEnd w:id="415"/>
    <w:bookmarkEnd w:id="416"/>
    <w:bookmarkEnd w:id="417"/>
    <w:p w14:paraId="03912B5D">
      <w:pPr>
        <w:pStyle w:val="960"/>
        <w:spacing w:before="0" w:beforeAutospacing="0" w:after="0" w:afterAutospacing="0" w:line="360" w:lineRule="auto"/>
        <w:ind w:firstLine="480"/>
        <w:rPr>
          <w:b/>
        </w:rPr>
      </w:pPr>
      <w:bookmarkStart w:id="418" w:name="_Toc22618"/>
      <w:bookmarkStart w:id="419" w:name="_Toc10340"/>
      <w:bookmarkStart w:id="420" w:name="_Toc1814"/>
      <w:bookmarkStart w:id="421" w:name="_Toc8772"/>
      <w:bookmarkStart w:id="422" w:name="_Toc4760"/>
      <w:bookmarkStart w:id="423" w:name="_Toc31421"/>
      <w:bookmarkStart w:id="424" w:name="_Toc3625"/>
      <w:bookmarkStart w:id="425" w:name="_Toc11108"/>
      <w:r>
        <w:rPr>
          <w:rFonts w:hint="eastAsia"/>
          <w:b/>
        </w:rPr>
        <w:t>1.4履约保证金</w:t>
      </w:r>
    </w:p>
    <w:p w14:paraId="55BA819D">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ECD2C2C">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4B37BBE6">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D4AAC3D">
      <w:pPr>
        <w:spacing w:line="560" w:lineRule="exact"/>
        <w:ind w:firstLine="480" w:firstLineChars="200"/>
        <w:outlineLvl w:val="0"/>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FB1B998">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5E0FEF1">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8"/>
      <w:bookmarkEnd w:id="419"/>
      <w:bookmarkEnd w:id="420"/>
      <w:r>
        <w:rPr>
          <w:rFonts w:hint="eastAsia" w:ascii="宋体" w:hAnsi="宋体" w:cs="宋体"/>
          <w:b/>
          <w:sz w:val="24"/>
        </w:rPr>
        <w:t>预付款</w:t>
      </w:r>
    </w:p>
    <w:p w14:paraId="4A7CE677">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589C47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3E6A28D">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EA81590">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8D66737">
      <w:pPr>
        <w:pStyle w:val="960"/>
        <w:spacing w:before="0" w:beforeAutospacing="0" w:after="0" w:afterAutospacing="0" w:line="360" w:lineRule="auto"/>
        <w:ind w:firstLine="480"/>
        <w:rPr>
          <w:b/>
          <w:bCs/>
        </w:rPr>
      </w:pPr>
      <w:r>
        <w:rPr>
          <w:rFonts w:hint="eastAsia"/>
          <w:b/>
          <w:bCs/>
        </w:rPr>
        <w:t>1.6资金支付</w:t>
      </w:r>
    </w:p>
    <w:p w14:paraId="7978EFA5">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CCC83A6">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B30D1C4">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1"/>
      <w:bookmarkEnd w:id="422"/>
      <w:bookmarkEnd w:id="423"/>
      <w:bookmarkEnd w:id="424"/>
      <w:bookmarkEnd w:id="425"/>
    </w:p>
    <w:p w14:paraId="51E4A29B">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F06092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D2980D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546CF0D8">
      <w:pPr>
        <w:spacing w:line="560" w:lineRule="exact"/>
        <w:ind w:firstLine="480" w:firstLineChars="200"/>
        <w:outlineLvl w:val="0"/>
        <w:rPr>
          <w:rFonts w:ascii="宋体" w:hAnsi="宋体"/>
          <w:bCs/>
          <w:sz w:val="24"/>
        </w:rPr>
      </w:pPr>
      <w:bookmarkStart w:id="426" w:name="_Toc24662"/>
      <w:bookmarkStart w:id="427" w:name="_Toc2375"/>
      <w:bookmarkStart w:id="428" w:name="_Toc3079"/>
      <w:bookmarkStart w:id="429" w:name="_Toc5698"/>
      <w:bookmarkStart w:id="430" w:name="_Toc8586"/>
      <w:r>
        <w:rPr>
          <w:rFonts w:hint="eastAsia" w:ascii="宋体" w:hAnsi="宋体"/>
          <w:bCs/>
          <w:sz w:val="24"/>
        </w:rPr>
        <w:t>1.7.4若服务</w:t>
      </w:r>
      <w:r>
        <w:rPr>
          <w:rFonts w:hint="eastAsia"/>
          <w:bCs/>
          <w:sz w:val="24"/>
        </w:rPr>
        <w:t>涉及货物的，则货物的：</w:t>
      </w:r>
    </w:p>
    <w:p w14:paraId="0A114900">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94EDD78">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9E8556B">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BE4BBA7">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6"/>
      <w:bookmarkEnd w:id="427"/>
      <w:bookmarkEnd w:id="428"/>
      <w:bookmarkEnd w:id="429"/>
      <w:bookmarkEnd w:id="430"/>
    </w:p>
    <w:p w14:paraId="17F75B2E">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5216877">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B6489A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411D27D">
      <w:pPr>
        <w:spacing w:line="560" w:lineRule="exact"/>
        <w:ind w:firstLine="480" w:firstLineChars="200"/>
        <w:rPr>
          <w:rFonts w:ascii="宋体" w:hAnsi="宋体" w:cs="宋体"/>
          <w:sz w:val="24"/>
        </w:rPr>
      </w:pPr>
      <w:bookmarkStart w:id="431" w:name="_Toc18683"/>
      <w:bookmarkStart w:id="432" w:name="_Toc30329"/>
      <w:bookmarkStart w:id="433" w:name="_Toc26807"/>
      <w:bookmarkStart w:id="434" w:name="_Toc9497"/>
      <w:bookmarkStart w:id="435"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6C2D44">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8ED9CE">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D7EBFCD">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1"/>
    <w:bookmarkEnd w:id="432"/>
    <w:bookmarkEnd w:id="433"/>
    <w:bookmarkEnd w:id="434"/>
    <w:bookmarkEnd w:id="435"/>
    <w:p w14:paraId="4A82C47D">
      <w:pPr>
        <w:spacing w:line="560" w:lineRule="exact"/>
        <w:ind w:firstLine="482" w:firstLineChars="200"/>
        <w:outlineLvl w:val="0"/>
        <w:rPr>
          <w:rFonts w:ascii="宋体" w:hAnsi="宋体" w:cs="宋体"/>
          <w:b/>
          <w:sz w:val="24"/>
        </w:rPr>
      </w:pPr>
      <w:bookmarkStart w:id="436" w:name="_Toc16021"/>
      <w:bookmarkStart w:id="437" w:name="_Toc28375"/>
      <w:bookmarkStart w:id="438" w:name="_Toc15583"/>
      <w:r>
        <w:rPr>
          <w:rFonts w:hint="eastAsia" w:ascii="宋体" w:hAnsi="宋体" w:cs="宋体"/>
          <w:b/>
          <w:sz w:val="24"/>
        </w:rPr>
        <w:t>1.9合同争议的解决</w:t>
      </w:r>
      <w:bookmarkEnd w:id="436"/>
      <w:bookmarkEnd w:id="437"/>
      <w:bookmarkEnd w:id="438"/>
    </w:p>
    <w:p w14:paraId="67877229">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3F4AB7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F8BF04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96D98A0">
      <w:pPr>
        <w:spacing w:line="560" w:lineRule="exact"/>
        <w:ind w:firstLine="482" w:firstLineChars="200"/>
        <w:outlineLvl w:val="0"/>
        <w:rPr>
          <w:rFonts w:ascii="宋体" w:hAnsi="宋体" w:cs="宋体"/>
          <w:b/>
          <w:sz w:val="24"/>
        </w:rPr>
      </w:pPr>
      <w:bookmarkStart w:id="439" w:name="_Toc11173"/>
      <w:bookmarkStart w:id="440" w:name="_Toc15322"/>
      <w:bookmarkStart w:id="441" w:name="_Toc7245"/>
      <w:r>
        <w:rPr>
          <w:rFonts w:hint="eastAsia" w:ascii="宋体" w:hAnsi="宋体" w:cs="宋体"/>
          <w:b/>
          <w:sz w:val="24"/>
        </w:rPr>
        <w:t>2.0 合同生效</w:t>
      </w:r>
      <w:bookmarkEnd w:id="439"/>
      <w:bookmarkEnd w:id="440"/>
      <w:bookmarkEnd w:id="441"/>
    </w:p>
    <w:p w14:paraId="264843C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538D5251">
      <w:pPr>
        <w:autoSpaceDE w:val="0"/>
        <w:autoSpaceDN w:val="0"/>
        <w:spacing w:line="560" w:lineRule="exact"/>
        <w:rPr>
          <w:rFonts w:ascii="宋体" w:hAnsi="宋体"/>
          <w:sz w:val="24"/>
          <w:lang w:val="zh-CN"/>
        </w:rPr>
      </w:pPr>
    </w:p>
    <w:p w14:paraId="4F460643">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0F52B76">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8D7FCE4">
      <w:pPr>
        <w:autoSpaceDE w:val="0"/>
        <w:autoSpaceDN w:val="0"/>
        <w:spacing w:line="560" w:lineRule="exact"/>
        <w:rPr>
          <w:rFonts w:ascii="宋体" w:hAnsi="宋体"/>
          <w:sz w:val="24"/>
          <w:lang w:val="zh-CN"/>
        </w:rPr>
      </w:pPr>
    </w:p>
    <w:p w14:paraId="4A7AE359">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15B0297D">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2726B12">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8C8873C">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4AD3F0C">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9A9AB81">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A23E6A1">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58A8C41">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AC9C6BC">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00D84749">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9B3657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22ECAB27">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D67963F">
      <w:pPr>
        <w:pStyle w:val="702"/>
        <w:spacing w:line="560" w:lineRule="exact"/>
        <w:ind w:firstLine="420"/>
        <w:jc w:val="center"/>
        <w:rPr>
          <w:rFonts w:ascii="宋体" w:hAnsi="宋体"/>
          <w:b/>
          <w:szCs w:val="24"/>
        </w:rPr>
      </w:pPr>
      <w:r>
        <w:rPr>
          <w:rFonts w:ascii="宋体" w:hAnsi="宋体"/>
          <w:sz w:val="21"/>
          <w:u w:val="single"/>
        </w:rPr>
        <w:br w:type="page"/>
      </w:r>
      <w:bookmarkStart w:id="442" w:name="_Toc20313"/>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2E0B7A08">
      <w:pPr>
        <w:spacing w:line="560" w:lineRule="exact"/>
        <w:ind w:firstLine="482" w:firstLineChars="200"/>
        <w:outlineLvl w:val="0"/>
        <w:rPr>
          <w:rFonts w:ascii="宋体" w:hAnsi="宋体"/>
          <w:b/>
          <w:sz w:val="24"/>
        </w:rPr>
      </w:pPr>
      <w:bookmarkStart w:id="443" w:name="_Toc25079"/>
      <w:bookmarkStart w:id="444" w:name="_Toc19680"/>
      <w:bookmarkStart w:id="445" w:name="_Toc31297"/>
      <w:bookmarkStart w:id="446" w:name="_Toc5228"/>
      <w:bookmarkStart w:id="447" w:name="_Toc14021"/>
      <w:r>
        <w:rPr>
          <w:rFonts w:ascii="宋体" w:hAnsi="宋体"/>
          <w:b/>
          <w:sz w:val="24"/>
        </w:rPr>
        <w:t>2.1 定义</w:t>
      </w:r>
      <w:bookmarkEnd w:id="443"/>
      <w:bookmarkEnd w:id="444"/>
      <w:bookmarkEnd w:id="445"/>
      <w:bookmarkEnd w:id="446"/>
      <w:bookmarkEnd w:id="447"/>
    </w:p>
    <w:p w14:paraId="68D969F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768CED3">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A5AE578">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6CC7DA4">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1B6A4F8">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406E9FF">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889E8C">
      <w:pPr>
        <w:spacing w:line="560" w:lineRule="exact"/>
        <w:ind w:firstLine="480" w:firstLineChars="200"/>
        <w:rPr>
          <w:rFonts w:ascii="宋体" w:hAnsi="宋体"/>
          <w:sz w:val="24"/>
        </w:rPr>
      </w:pPr>
      <w:r>
        <w:rPr>
          <w:rFonts w:ascii="宋体" w:hAnsi="宋体"/>
          <w:sz w:val="24"/>
        </w:rPr>
        <w:t>2.1.6 “现场”系指合同约定提供服务的地点。</w:t>
      </w:r>
    </w:p>
    <w:p w14:paraId="422A036A">
      <w:pPr>
        <w:spacing w:line="560" w:lineRule="exact"/>
        <w:ind w:firstLine="482" w:firstLineChars="200"/>
        <w:outlineLvl w:val="0"/>
        <w:rPr>
          <w:rFonts w:ascii="宋体" w:hAnsi="宋体"/>
          <w:b/>
          <w:sz w:val="24"/>
        </w:rPr>
      </w:pPr>
      <w:bookmarkStart w:id="448" w:name="_Toc23289"/>
      <w:bookmarkStart w:id="449" w:name="_Toc3769"/>
      <w:bookmarkStart w:id="450" w:name="_Toc19539"/>
      <w:bookmarkStart w:id="451" w:name="_Toc16752"/>
      <w:bookmarkStart w:id="452" w:name="_Toc31402"/>
      <w:r>
        <w:rPr>
          <w:rFonts w:ascii="宋体" w:hAnsi="宋体"/>
          <w:b/>
          <w:sz w:val="24"/>
        </w:rPr>
        <w:t>2.2 技术规范</w:t>
      </w:r>
      <w:bookmarkEnd w:id="448"/>
      <w:bookmarkEnd w:id="449"/>
      <w:bookmarkEnd w:id="450"/>
      <w:bookmarkEnd w:id="451"/>
      <w:bookmarkEnd w:id="452"/>
    </w:p>
    <w:p w14:paraId="4F75105A">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5695AB3">
      <w:pPr>
        <w:spacing w:line="560" w:lineRule="exact"/>
        <w:ind w:firstLine="482" w:firstLineChars="200"/>
        <w:outlineLvl w:val="0"/>
        <w:rPr>
          <w:rFonts w:ascii="宋体" w:hAnsi="宋体"/>
          <w:b/>
          <w:sz w:val="24"/>
        </w:rPr>
      </w:pPr>
      <w:bookmarkStart w:id="453" w:name="_Toc12412"/>
      <w:bookmarkStart w:id="454" w:name="_Toc13673"/>
      <w:bookmarkStart w:id="455" w:name="_Toc9161"/>
      <w:bookmarkStart w:id="456" w:name="_Toc27945"/>
      <w:bookmarkStart w:id="457" w:name="_Toc4133"/>
      <w:r>
        <w:rPr>
          <w:rFonts w:ascii="宋体" w:hAnsi="宋体"/>
          <w:b/>
          <w:sz w:val="24"/>
        </w:rPr>
        <w:t>2.3 知识产权</w:t>
      </w:r>
      <w:bookmarkEnd w:id="453"/>
      <w:bookmarkEnd w:id="454"/>
      <w:bookmarkEnd w:id="455"/>
      <w:bookmarkEnd w:id="456"/>
      <w:bookmarkEnd w:id="457"/>
    </w:p>
    <w:p w14:paraId="507E7A89">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D4A3F14">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6884D9D">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1AF687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FE7123C">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587A2381">
      <w:pPr>
        <w:spacing w:line="560" w:lineRule="exact"/>
        <w:ind w:firstLine="482" w:firstLineChars="200"/>
        <w:outlineLvl w:val="0"/>
        <w:rPr>
          <w:rFonts w:ascii="宋体" w:hAnsi="宋体"/>
          <w:b/>
          <w:sz w:val="24"/>
        </w:rPr>
      </w:pPr>
      <w:bookmarkStart w:id="458" w:name="_Toc32670"/>
      <w:bookmarkStart w:id="459" w:name="_Toc31233"/>
      <w:bookmarkStart w:id="460" w:name="_Toc15447"/>
      <w:bookmarkStart w:id="461" w:name="_Toc26555"/>
      <w:bookmarkStart w:id="462" w:name="_Toc22011"/>
      <w:r>
        <w:rPr>
          <w:rFonts w:ascii="宋体" w:hAnsi="宋体"/>
          <w:b/>
          <w:sz w:val="24"/>
        </w:rPr>
        <w:t>2.5 结算方式和付款条件</w:t>
      </w:r>
      <w:bookmarkEnd w:id="458"/>
      <w:bookmarkEnd w:id="459"/>
      <w:bookmarkEnd w:id="460"/>
      <w:bookmarkEnd w:id="461"/>
      <w:bookmarkEnd w:id="462"/>
    </w:p>
    <w:p w14:paraId="3FFD903F">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882203C">
      <w:pPr>
        <w:spacing w:line="560" w:lineRule="exact"/>
        <w:ind w:firstLine="482" w:firstLineChars="200"/>
        <w:outlineLvl w:val="0"/>
        <w:rPr>
          <w:rFonts w:ascii="宋体" w:hAnsi="宋体"/>
          <w:b/>
          <w:sz w:val="24"/>
        </w:rPr>
      </w:pPr>
      <w:bookmarkStart w:id="463" w:name="_Toc13467"/>
      <w:bookmarkStart w:id="464" w:name="_Toc13154"/>
      <w:bookmarkStart w:id="465" w:name="_Toc30507"/>
      <w:bookmarkStart w:id="466" w:name="_Toc18990"/>
      <w:bookmarkStart w:id="467" w:name="_Toc16163"/>
      <w:r>
        <w:rPr>
          <w:rFonts w:ascii="宋体" w:hAnsi="宋体"/>
          <w:b/>
          <w:sz w:val="24"/>
        </w:rPr>
        <w:t>2.6 技术资料和保密义务</w:t>
      </w:r>
      <w:bookmarkEnd w:id="463"/>
      <w:bookmarkEnd w:id="464"/>
      <w:bookmarkEnd w:id="465"/>
      <w:bookmarkEnd w:id="466"/>
      <w:bookmarkEnd w:id="467"/>
    </w:p>
    <w:p w14:paraId="7C6ABF8D">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84A9E6F">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198925BD">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1656E17">
      <w:pPr>
        <w:spacing w:line="560" w:lineRule="exact"/>
        <w:ind w:firstLine="482" w:firstLineChars="200"/>
        <w:outlineLvl w:val="0"/>
        <w:rPr>
          <w:rFonts w:ascii="宋体" w:hAnsi="宋体"/>
          <w:b/>
          <w:sz w:val="24"/>
        </w:rPr>
      </w:pPr>
      <w:bookmarkStart w:id="468" w:name="_Toc19069"/>
      <w:r>
        <w:rPr>
          <w:rFonts w:ascii="宋体" w:hAnsi="宋体"/>
          <w:b/>
          <w:sz w:val="24"/>
        </w:rPr>
        <w:t xml:space="preserve">2.7 </w:t>
      </w:r>
      <w:r>
        <w:rPr>
          <w:rFonts w:hint="eastAsia" w:ascii="宋体" w:hAnsi="宋体"/>
          <w:b/>
          <w:sz w:val="24"/>
        </w:rPr>
        <w:t>质量保证</w:t>
      </w:r>
      <w:bookmarkEnd w:id="468"/>
    </w:p>
    <w:p w14:paraId="75AE1899">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88910FD">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A14AF0F">
      <w:pPr>
        <w:spacing w:line="560" w:lineRule="exact"/>
        <w:ind w:firstLine="482" w:firstLineChars="200"/>
        <w:outlineLvl w:val="0"/>
        <w:rPr>
          <w:rFonts w:ascii="宋体" w:hAnsi="宋体"/>
          <w:b/>
          <w:sz w:val="24"/>
        </w:rPr>
      </w:pPr>
      <w:bookmarkStart w:id="469" w:name="_Toc22267"/>
      <w:r>
        <w:rPr>
          <w:rFonts w:ascii="宋体" w:hAnsi="宋体"/>
          <w:b/>
          <w:sz w:val="24"/>
        </w:rPr>
        <w:t xml:space="preserve">2.8 </w:t>
      </w:r>
      <w:r>
        <w:rPr>
          <w:rFonts w:hint="eastAsia" w:ascii="宋体" w:hAnsi="宋体"/>
          <w:b/>
          <w:sz w:val="24"/>
        </w:rPr>
        <w:t>延迟履行</w:t>
      </w:r>
      <w:bookmarkEnd w:id="469"/>
    </w:p>
    <w:p w14:paraId="7499D840">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6D67B328">
      <w:pPr>
        <w:spacing w:line="560" w:lineRule="exact"/>
        <w:ind w:firstLine="482" w:firstLineChars="200"/>
        <w:outlineLvl w:val="0"/>
        <w:rPr>
          <w:rFonts w:ascii="宋体" w:hAnsi="宋体"/>
          <w:b/>
          <w:sz w:val="24"/>
        </w:rPr>
      </w:pPr>
      <w:bookmarkStart w:id="470" w:name="_Toc10611"/>
      <w:r>
        <w:rPr>
          <w:rFonts w:ascii="宋体" w:hAnsi="宋体"/>
          <w:b/>
          <w:sz w:val="24"/>
        </w:rPr>
        <w:t xml:space="preserve">2.9 </w:t>
      </w:r>
      <w:r>
        <w:rPr>
          <w:rFonts w:hint="eastAsia" w:ascii="宋体" w:hAnsi="宋体"/>
          <w:b/>
          <w:sz w:val="24"/>
        </w:rPr>
        <w:t>合同变更</w:t>
      </w:r>
      <w:bookmarkEnd w:id="470"/>
    </w:p>
    <w:p w14:paraId="2B1B19B0">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FF01026">
      <w:pPr>
        <w:spacing w:line="560" w:lineRule="exact"/>
        <w:ind w:firstLine="482" w:firstLineChars="200"/>
        <w:outlineLvl w:val="0"/>
        <w:rPr>
          <w:rFonts w:ascii="宋体" w:hAnsi="宋体"/>
          <w:b/>
          <w:sz w:val="24"/>
        </w:rPr>
      </w:pPr>
      <w:bookmarkStart w:id="471" w:name="_Toc26689"/>
      <w:bookmarkStart w:id="472" w:name="_Toc23368"/>
      <w:bookmarkStart w:id="473" w:name="_Toc42"/>
      <w:bookmarkStart w:id="474" w:name="_Toc21830"/>
      <w:bookmarkStart w:id="475" w:name="_Toc10663"/>
      <w:r>
        <w:rPr>
          <w:rFonts w:ascii="宋体" w:hAnsi="宋体"/>
          <w:b/>
          <w:sz w:val="24"/>
        </w:rPr>
        <w:t>2.10 合同转让和分包</w:t>
      </w:r>
      <w:bookmarkEnd w:id="471"/>
      <w:bookmarkEnd w:id="472"/>
      <w:bookmarkEnd w:id="473"/>
      <w:bookmarkEnd w:id="474"/>
      <w:bookmarkEnd w:id="475"/>
    </w:p>
    <w:p w14:paraId="1722DB12">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150E6EFB">
      <w:pPr>
        <w:spacing w:line="560" w:lineRule="exact"/>
        <w:ind w:firstLine="482" w:firstLineChars="200"/>
        <w:outlineLvl w:val="0"/>
        <w:rPr>
          <w:rFonts w:ascii="宋体" w:hAnsi="宋体"/>
          <w:b/>
          <w:sz w:val="24"/>
        </w:rPr>
      </w:pPr>
      <w:bookmarkStart w:id="476" w:name="_Toc25571"/>
      <w:bookmarkStart w:id="477" w:name="_Toc32494"/>
      <w:bookmarkStart w:id="478" w:name="_Toc14371"/>
      <w:bookmarkStart w:id="479" w:name="_Toc26633"/>
      <w:bookmarkStart w:id="480" w:name="_Toc4720"/>
      <w:r>
        <w:rPr>
          <w:rFonts w:ascii="宋体" w:hAnsi="宋体"/>
          <w:b/>
          <w:sz w:val="24"/>
        </w:rPr>
        <w:t>2.11 不可抗力</w:t>
      </w:r>
      <w:bookmarkEnd w:id="476"/>
      <w:bookmarkEnd w:id="477"/>
      <w:bookmarkEnd w:id="478"/>
      <w:bookmarkEnd w:id="479"/>
      <w:bookmarkEnd w:id="480"/>
    </w:p>
    <w:p w14:paraId="2AEF5EDA">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38311CE">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2079334">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A305F24">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3BEB8E8">
      <w:pPr>
        <w:spacing w:line="560" w:lineRule="exact"/>
        <w:ind w:firstLine="482" w:firstLineChars="200"/>
        <w:outlineLvl w:val="0"/>
        <w:rPr>
          <w:rFonts w:ascii="宋体" w:hAnsi="宋体"/>
          <w:b/>
          <w:sz w:val="24"/>
        </w:rPr>
      </w:pPr>
      <w:bookmarkStart w:id="481" w:name="_Toc25783"/>
      <w:bookmarkStart w:id="482" w:name="_Toc24465"/>
      <w:bookmarkStart w:id="483" w:name="_Toc23854"/>
      <w:bookmarkStart w:id="484" w:name="_Toc3638"/>
      <w:bookmarkStart w:id="485" w:name="_Toc14115"/>
      <w:r>
        <w:rPr>
          <w:rFonts w:ascii="宋体" w:hAnsi="宋体"/>
          <w:b/>
          <w:sz w:val="24"/>
        </w:rPr>
        <w:t>2.12 税费</w:t>
      </w:r>
      <w:bookmarkEnd w:id="481"/>
      <w:bookmarkEnd w:id="482"/>
      <w:bookmarkEnd w:id="483"/>
      <w:bookmarkEnd w:id="484"/>
      <w:bookmarkEnd w:id="485"/>
    </w:p>
    <w:p w14:paraId="3B99FC1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A3EBD2C">
      <w:pPr>
        <w:spacing w:line="560" w:lineRule="exact"/>
        <w:ind w:firstLine="482" w:firstLineChars="200"/>
        <w:outlineLvl w:val="0"/>
        <w:rPr>
          <w:rFonts w:ascii="宋体" w:hAnsi="宋体"/>
          <w:b/>
          <w:sz w:val="24"/>
        </w:rPr>
      </w:pPr>
      <w:bookmarkStart w:id="486" w:name="_Toc7315"/>
      <w:bookmarkStart w:id="487" w:name="_Toc14814"/>
      <w:bookmarkStart w:id="488" w:name="_Toc30105"/>
      <w:bookmarkStart w:id="489" w:name="_Toc26883"/>
      <w:bookmarkStart w:id="490" w:name="_Toc25525"/>
      <w:r>
        <w:rPr>
          <w:rFonts w:ascii="宋体" w:hAnsi="宋体"/>
          <w:b/>
          <w:sz w:val="24"/>
        </w:rPr>
        <w:t>2.13 乙方破产</w:t>
      </w:r>
      <w:bookmarkEnd w:id="486"/>
      <w:bookmarkEnd w:id="487"/>
      <w:bookmarkEnd w:id="488"/>
      <w:bookmarkEnd w:id="489"/>
      <w:bookmarkEnd w:id="490"/>
    </w:p>
    <w:p w14:paraId="62FDED9C">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1A6B089">
      <w:pPr>
        <w:spacing w:line="560" w:lineRule="exact"/>
        <w:ind w:firstLine="482" w:firstLineChars="200"/>
        <w:outlineLvl w:val="0"/>
        <w:rPr>
          <w:rFonts w:ascii="宋体" w:hAnsi="宋体"/>
          <w:b/>
          <w:sz w:val="24"/>
        </w:rPr>
      </w:pPr>
      <w:bookmarkStart w:id="491" w:name="_Toc2016"/>
      <w:bookmarkStart w:id="492" w:name="_Toc23323"/>
      <w:bookmarkStart w:id="493" w:name="_Toc1123"/>
      <w:r>
        <w:rPr>
          <w:rFonts w:ascii="宋体" w:hAnsi="宋体"/>
          <w:b/>
          <w:sz w:val="24"/>
        </w:rPr>
        <w:t>2.14 合同中止、终止</w:t>
      </w:r>
      <w:bookmarkEnd w:id="491"/>
      <w:bookmarkEnd w:id="492"/>
      <w:bookmarkEnd w:id="493"/>
    </w:p>
    <w:p w14:paraId="22ACB064">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75811EB">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B273790">
      <w:pPr>
        <w:spacing w:line="560" w:lineRule="exact"/>
        <w:ind w:firstLine="482" w:firstLineChars="200"/>
        <w:outlineLvl w:val="0"/>
        <w:rPr>
          <w:rFonts w:ascii="宋体" w:hAnsi="宋体"/>
          <w:b/>
          <w:sz w:val="24"/>
        </w:rPr>
      </w:pPr>
      <w:bookmarkStart w:id="494" w:name="_Toc1969"/>
      <w:bookmarkStart w:id="495" w:name="_Toc17363"/>
      <w:bookmarkStart w:id="496" w:name="_Toc14525"/>
      <w:r>
        <w:rPr>
          <w:rFonts w:ascii="宋体" w:hAnsi="宋体"/>
          <w:b/>
          <w:sz w:val="24"/>
        </w:rPr>
        <w:t>2.15 检验和验收</w:t>
      </w:r>
      <w:bookmarkEnd w:id="494"/>
      <w:bookmarkEnd w:id="495"/>
      <w:bookmarkEnd w:id="496"/>
    </w:p>
    <w:p w14:paraId="6E17F59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B0CBF8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2ACD54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79546C12">
      <w:pPr>
        <w:spacing w:line="560" w:lineRule="exact"/>
        <w:ind w:firstLine="482" w:firstLineChars="200"/>
        <w:outlineLvl w:val="0"/>
        <w:rPr>
          <w:rFonts w:ascii="宋体" w:hAnsi="宋体"/>
          <w:b/>
          <w:sz w:val="24"/>
        </w:rPr>
      </w:pPr>
      <w:bookmarkStart w:id="497" w:name="_Toc25198"/>
      <w:bookmarkStart w:id="498" w:name="_Toc31892"/>
      <w:bookmarkStart w:id="499" w:name="_Toc9808"/>
      <w:bookmarkStart w:id="500" w:name="_Toc12666"/>
      <w:bookmarkStart w:id="501" w:name="_Toc2308"/>
      <w:r>
        <w:rPr>
          <w:rFonts w:ascii="宋体" w:hAnsi="宋体"/>
          <w:b/>
          <w:sz w:val="24"/>
        </w:rPr>
        <w:t>2.16 通知和送达</w:t>
      </w:r>
      <w:bookmarkEnd w:id="497"/>
      <w:bookmarkEnd w:id="498"/>
      <w:bookmarkEnd w:id="499"/>
      <w:bookmarkEnd w:id="500"/>
      <w:bookmarkEnd w:id="501"/>
    </w:p>
    <w:p w14:paraId="3742C6B6">
      <w:pPr>
        <w:spacing w:line="560" w:lineRule="exact"/>
        <w:ind w:firstLine="480" w:firstLineChars="200"/>
        <w:rPr>
          <w:rFonts w:ascii="宋体" w:hAnsi="宋体"/>
          <w:sz w:val="24"/>
        </w:rPr>
      </w:pPr>
      <w:bookmarkStart w:id="502" w:name="_Toc27674"/>
      <w:bookmarkStart w:id="503"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367A0B0">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2"/>
      <w:bookmarkEnd w:id="503"/>
    </w:p>
    <w:p w14:paraId="0132A55D">
      <w:pPr>
        <w:spacing w:line="560" w:lineRule="exact"/>
        <w:ind w:firstLine="482" w:firstLineChars="200"/>
        <w:outlineLvl w:val="0"/>
        <w:rPr>
          <w:rFonts w:ascii="宋体" w:hAnsi="宋体"/>
          <w:b/>
          <w:sz w:val="24"/>
        </w:rPr>
      </w:pPr>
      <w:bookmarkStart w:id="504" w:name="_Toc20808"/>
      <w:bookmarkStart w:id="505" w:name="_Toc28906"/>
      <w:bookmarkStart w:id="506" w:name="_Toc5063"/>
      <w:bookmarkStart w:id="507" w:name="_Toc12254"/>
      <w:bookmarkStart w:id="508"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4"/>
      <w:bookmarkEnd w:id="505"/>
      <w:bookmarkEnd w:id="506"/>
      <w:bookmarkEnd w:id="507"/>
      <w:bookmarkEnd w:id="508"/>
    </w:p>
    <w:p w14:paraId="122CBD34">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2A6391B2">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0DF5613">
      <w:pPr>
        <w:spacing w:line="560" w:lineRule="exact"/>
        <w:ind w:firstLine="482" w:firstLineChars="200"/>
        <w:outlineLvl w:val="0"/>
        <w:rPr>
          <w:rFonts w:ascii="宋体" w:hAnsi="宋体" w:cs="宋体"/>
          <w:b/>
          <w:sz w:val="24"/>
        </w:rPr>
      </w:pPr>
      <w:bookmarkStart w:id="509" w:name="_Toc4355"/>
      <w:bookmarkStart w:id="510" w:name="_Toc30599"/>
      <w:bookmarkStart w:id="511" w:name="_Toc18540"/>
      <w:r>
        <w:rPr>
          <w:rFonts w:hint="eastAsia" w:ascii="宋体" w:hAnsi="宋体" w:cs="宋体"/>
          <w:b/>
          <w:sz w:val="24"/>
        </w:rPr>
        <w:t>2.18 计量单位</w:t>
      </w:r>
      <w:bookmarkEnd w:id="509"/>
      <w:bookmarkEnd w:id="510"/>
      <w:bookmarkEnd w:id="511"/>
    </w:p>
    <w:p w14:paraId="3EC3BB04">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E2CEB7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0A610AD">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391906A1">
      <w:pPr>
        <w:snapToGrid w:val="0"/>
        <w:spacing w:line="400" w:lineRule="exact"/>
        <w:jc w:val="left"/>
        <w:rPr>
          <w:rFonts w:ascii="黑体" w:hAnsi="华文中宋" w:eastAsia="黑体"/>
          <w:sz w:val="28"/>
          <w:szCs w:val="28"/>
        </w:rPr>
      </w:pPr>
    </w:p>
    <w:p w14:paraId="435EDED0">
      <w:pPr>
        <w:snapToGrid w:val="0"/>
        <w:jc w:val="center"/>
        <w:rPr>
          <w:rFonts w:ascii="黑体" w:hAnsi="华文中宋" w:eastAsia="黑体"/>
          <w:sz w:val="28"/>
          <w:szCs w:val="28"/>
        </w:rPr>
      </w:pPr>
      <w:r>
        <w:rPr>
          <w:rFonts w:hint="eastAsia" w:ascii="黑体" w:hAnsi="华文中宋" w:eastAsia="黑体"/>
          <w:sz w:val="28"/>
          <w:szCs w:val="28"/>
        </w:rPr>
        <w:br w:type="page"/>
      </w:r>
    </w:p>
    <w:bookmarkEnd w:id="442"/>
    <w:p w14:paraId="4005E44D">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4522371A">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3446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2B209EE">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4782E424">
            <w:pPr>
              <w:spacing w:line="360" w:lineRule="auto"/>
              <w:jc w:val="center"/>
              <w:rPr>
                <w:rFonts w:ascii="宋体" w:hAnsi="宋体" w:cs="宋体"/>
                <w:b/>
                <w:sz w:val="24"/>
              </w:rPr>
            </w:pPr>
            <w:r>
              <w:rPr>
                <w:rFonts w:hint="eastAsia" w:ascii="宋体" w:hAnsi="宋体" w:cs="宋体"/>
                <w:b/>
                <w:sz w:val="24"/>
              </w:rPr>
              <w:t>约定内容</w:t>
            </w:r>
          </w:p>
        </w:tc>
      </w:tr>
      <w:tr w14:paraId="7FBAC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A285CA">
            <w:pPr>
              <w:spacing w:line="360" w:lineRule="auto"/>
              <w:rPr>
                <w:rFonts w:ascii="宋体" w:hAnsi="宋体" w:cs="宋体"/>
                <w:sz w:val="24"/>
              </w:rPr>
            </w:pPr>
            <w:r>
              <w:rPr>
                <w:rFonts w:hint="eastAsia" w:ascii="宋体" w:hAnsi="宋体" w:cs="宋体"/>
                <w:sz w:val="24"/>
              </w:rPr>
              <w:t>1.3.2</w:t>
            </w:r>
          </w:p>
        </w:tc>
        <w:tc>
          <w:tcPr>
            <w:tcW w:w="8149" w:type="dxa"/>
            <w:vAlign w:val="center"/>
          </w:tcPr>
          <w:p w14:paraId="0EBDA57B">
            <w:pPr>
              <w:spacing w:line="360" w:lineRule="auto"/>
              <w:rPr>
                <w:rFonts w:ascii="宋体" w:hAnsi="宋体" w:cs="宋体"/>
                <w:sz w:val="24"/>
              </w:rPr>
            </w:pPr>
          </w:p>
        </w:tc>
      </w:tr>
      <w:tr w14:paraId="261AC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A6FA23">
            <w:pPr>
              <w:spacing w:line="360" w:lineRule="auto"/>
              <w:rPr>
                <w:rFonts w:ascii="宋体" w:hAnsi="宋体" w:cs="宋体"/>
                <w:sz w:val="24"/>
              </w:rPr>
            </w:pPr>
            <w:r>
              <w:rPr>
                <w:rFonts w:hint="eastAsia" w:ascii="宋体" w:hAnsi="宋体" w:cs="宋体"/>
                <w:sz w:val="24"/>
              </w:rPr>
              <w:t>1.4.2</w:t>
            </w:r>
          </w:p>
        </w:tc>
        <w:tc>
          <w:tcPr>
            <w:tcW w:w="8149" w:type="dxa"/>
            <w:vAlign w:val="center"/>
          </w:tcPr>
          <w:p w14:paraId="67F11E7E">
            <w:pPr>
              <w:spacing w:line="360" w:lineRule="auto"/>
              <w:rPr>
                <w:rFonts w:ascii="宋体" w:hAnsi="宋体" w:cs="宋体"/>
                <w:sz w:val="24"/>
              </w:rPr>
            </w:pPr>
          </w:p>
        </w:tc>
      </w:tr>
      <w:tr w14:paraId="2C51F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AFCF62">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623E633F">
            <w:pPr>
              <w:spacing w:line="360" w:lineRule="auto"/>
              <w:rPr>
                <w:rFonts w:ascii="宋体" w:hAnsi="宋体" w:cs="宋体"/>
                <w:sz w:val="24"/>
              </w:rPr>
            </w:pPr>
          </w:p>
        </w:tc>
      </w:tr>
      <w:tr w14:paraId="35848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EA03EA">
            <w:pPr>
              <w:spacing w:line="360" w:lineRule="auto"/>
              <w:rPr>
                <w:rFonts w:ascii="宋体" w:hAnsi="宋体" w:cs="宋体"/>
                <w:sz w:val="24"/>
              </w:rPr>
            </w:pPr>
            <w:r>
              <w:rPr>
                <w:rFonts w:hint="eastAsia" w:ascii="宋体" w:hAnsi="宋体" w:cs="宋体"/>
                <w:sz w:val="24"/>
              </w:rPr>
              <w:t>1.5.2</w:t>
            </w:r>
          </w:p>
        </w:tc>
        <w:tc>
          <w:tcPr>
            <w:tcW w:w="8149" w:type="dxa"/>
            <w:vAlign w:val="center"/>
          </w:tcPr>
          <w:p w14:paraId="6B3F38B5">
            <w:pPr>
              <w:spacing w:line="360" w:lineRule="auto"/>
              <w:rPr>
                <w:rFonts w:ascii="宋体" w:hAnsi="宋体" w:cs="宋体"/>
                <w:sz w:val="24"/>
              </w:rPr>
            </w:pPr>
          </w:p>
        </w:tc>
      </w:tr>
      <w:tr w14:paraId="621FE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DE854D">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4444AA96">
            <w:pPr>
              <w:spacing w:line="360" w:lineRule="auto"/>
              <w:rPr>
                <w:rFonts w:ascii="宋体" w:hAnsi="宋体" w:cs="宋体"/>
                <w:sz w:val="24"/>
              </w:rPr>
            </w:pPr>
          </w:p>
        </w:tc>
      </w:tr>
      <w:tr w14:paraId="74792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A2A053">
            <w:pPr>
              <w:spacing w:line="360" w:lineRule="auto"/>
              <w:rPr>
                <w:rFonts w:ascii="宋体" w:hAnsi="宋体" w:cs="宋体"/>
                <w:sz w:val="24"/>
              </w:rPr>
            </w:pPr>
            <w:r>
              <w:rPr>
                <w:rFonts w:hint="eastAsia" w:ascii="宋体" w:hAnsi="宋体" w:cs="宋体"/>
                <w:sz w:val="24"/>
              </w:rPr>
              <w:t>1.6.2</w:t>
            </w:r>
          </w:p>
        </w:tc>
        <w:tc>
          <w:tcPr>
            <w:tcW w:w="8149" w:type="dxa"/>
            <w:vAlign w:val="center"/>
          </w:tcPr>
          <w:p w14:paraId="378A8229">
            <w:pPr>
              <w:spacing w:line="360" w:lineRule="auto"/>
              <w:rPr>
                <w:rFonts w:ascii="宋体" w:hAnsi="宋体" w:cs="宋体"/>
                <w:sz w:val="24"/>
              </w:rPr>
            </w:pPr>
          </w:p>
        </w:tc>
      </w:tr>
      <w:tr w14:paraId="0748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516B77">
            <w:pPr>
              <w:spacing w:line="360" w:lineRule="auto"/>
              <w:rPr>
                <w:rFonts w:ascii="宋体" w:hAnsi="宋体" w:cs="宋体"/>
                <w:sz w:val="24"/>
              </w:rPr>
            </w:pPr>
            <w:r>
              <w:rPr>
                <w:rFonts w:hint="eastAsia" w:ascii="宋体" w:hAnsi="宋体" w:cs="宋体"/>
                <w:sz w:val="24"/>
              </w:rPr>
              <w:t>1.7.1</w:t>
            </w:r>
          </w:p>
        </w:tc>
        <w:tc>
          <w:tcPr>
            <w:tcW w:w="8149" w:type="dxa"/>
            <w:vAlign w:val="center"/>
          </w:tcPr>
          <w:p w14:paraId="2D393D33">
            <w:pPr>
              <w:spacing w:line="360" w:lineRule="auto"/>
              <w:rPr>
                <w:rFonts w:ascii="宋体" w:hAnsi="宋体" w:cs="宋体"/>
                <w:sz w:val="24"/>
              </w:rPr>
            </w:pPr>
          </w:p>
        </w:tc>
      </w:tr>
      <w:tr w14:paraId="094A8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E1938C">
            <w:pPr>
              <w:spacing w:line="360" w:lineRule="auto"/>
              <w:rPr>
                <w:rFonts w:ascii="宋体" w:hAnsi="宋体" w:cs="宋体"/>
                <w:sz w:val="24"/>
              </w:rPr>
            </w:pPr>
            <w:r>
              <w:rPr>
                <w:rFonts w:hint="eastAsia" w:ascii="宋体" w:hAnsi="宋体" w:cs="宋体"/>
                <w:sz w:val="24"/>
              </w:rPr>
              <w:t>1.7.2</w:t>
            </w:r>
          </w:p>
        </w:tc>
        <w:tc>
          <w:tcPr>
            <w:tcW w:w="8149" w:type="dxa"/>
            <w:vAlign w:val="center"/>
          </w:tcPr>
          <w:p w14:paraId="5AF81D5A">
            <w:pPr>
              <w:spacing w:line="360" w:lineRule="auto"/>
              <w:rPr>
                <w:rFonts w:ascii="宋体" w:hAnsi="宋体" w:cs="宋体"/>
                <w:sz w:val="24"/>
              </w:rPr>
            </w:pPr>
          </w:p>
        </w:tc>
      </w:tr>
      <w:tr w14:paraId="49426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B1E245">
            <w:pPr>
              <w:spacing w:line="360" w:lineRule="auto"/>
              <w:rPr>
                <w:rFonts w:ascii="宋体" w:hAnsi="宋体" w:cs="宋体"/>
                <w:sz w:val="24"/>
              </w:rPr>
            </w:pPr>
            <w:r>
              <w:rPr>
                <w:rFonts w:hint="eastAsia" w:ascii="宋体" w:hAnsi="宋体" w:cs="宋体"/>
                <w:sz w:val="24"/>
              </w:rPr>
              <w:t>1.7.3</w:t>
            </w:r>
          </w:p>
        </w:tc>
        <w:tc>
          <w:tcPr>
            <w:tcW w:w="8149" w:type="dxa"/>
            <w:vAlign w:val="center"/>
          </w:tcPr>
          <w:p w14:paraId="23F30675">
            <w:pPr>
              <w:spacing w:line="360" w:lineRule="auto"/>
              <w:rPr>
                <w:rFonts w:ascii="宋体" w:hAnsi="宋体" w:cs="宋体"/>
                <w:sz w:val="24"/>
              </w:rPr>
            </w:pPr>
          </w:p>
        </w:tc>
      </w:tr>
      <w:tr w14:paraId="53DC2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EB5B3E">
            <w:pPr>
              <w:spacing w:line="360" w:lineRule="auto"/>
              <w:rPr>
                <w:rFonts w:ascii="宋体" w:hAnsi="宋体" w:cs="宋体"/>
                <w:sz w:val="24"/>
              </w:rPr>
            </w:pPr>
            <w:r>
              <w:rPr>
                <w:rFonts w:hint="eastAsia" w:ascii="宋体" w:hAnsi="宋体" w:cs="宋体"/>
                <w:sz w:val="24"/>
              </w:rPr>
              <w:t>1.7.4.1</w:t>
            </w:r>
          </w:p>
        </w:tc>
        <w:tc>
          <w:tcPr>
            <w:tcW w:w="8149" w:type="dxa"/>
            <w:vAlign w:val="center"/>
          </w:tcPr>
          <w:p w14:paraId="0CD11164">
            <w:pPr>
              <w:spacing w:line="360" w:lineRule="auto"/>
              <w:rPr>
                <w:rFonts w:ascii="宋体" w:hAnsi="宋体" w:cs="宋体"/>
                <w:sz w:val="24"/>
              </w:rPr>
            </w:pPr>
          </w:p>
        </w:tc>
      </w:tr>
      <w:tr w14:paraId="40D08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2ADADE">
            <w:pPr>
              <w:spacing w:line="360" w:lineRule="auto"/>
              <w:rPr>
                <w:rFonts w:ascii="宋体" w:hAnsi="宋体" w:cs="宋体"/>
                <w:sz w:val="24"/>
              </w:rPr>
            </w:pPr>
            <w:r>
              <w:rPr>
                <w:rFonts w:hint="eastAsia" w:ascii="宋体" w:hAnsi="宋体" w:cs="宋体"/>
                <w:sz w:val="24"/>
              </w:rPr>
              <w:t>1.7.4.2</w:t>
            </w:r>
          </w:p>
        </w:tc>
        <w:tc>
          <w:tcPr>
            <w:tcW w:w="8149" w:type="dxa"/>
            <w:vAlign w:val="center"/>
          </w:tcPr>
          <w:p w14:paraId="051A912F">
            <w:pPr>
              <w:spacing w:line="360" w:lineRule="auto"/>
              <w:rPr>
                <w:rFonts w:ascii="宋体" w:hAnsi="宋体" w:cs="宋体"/>
                <w:sz w:val="24"/>
              </w:rPr>
            </w:pPr>
          </w:p>
        </w:tc>
      </w:tr>
      <w:tr w14:paraId="5A5A9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8C1EDA">
            <w:pPr>
              <w:spacing w:line="360" w:lineRule="auto"/>
              <w:rPr>
                <w:rFonts w:ascii="宋体" w:hAnsi="宋体" w:cs="宋体"/>
                <w:sz w:val="24"/>
              </w:rPr>
            </w:pPr>
            <w:r>
              <w:rPr>
                <w:rFonts w:hint="eastAsia" w:ascii="宋体" w:hAnsi="宋体" w:cs="宋体"/>
                <w:sz w:val="24"/>
              </w:rPr>
              <w:t>1.7.4.3</w:t>
            </w:r>
          </w:p>
        </w:tc>
        <w:tc>
          <w:tcPr>
            <w:tcW w:w="8149" w:type="dxa"/>
            <w:vAlign w:val="center"/>
          </w:tcPr>
          <w:p w14:paraId="7491927F">
            <w:pPr>
              <w:spacing w:line="360" w:lineRule="auto"/>
              <w:rPr>
                <w:rFonts w:ascii="宋体" w:hAnsi="宋体" w:cs="宋体"/>
                <w:sz w:val="24"/>
              </w:rPr>
            </w:pPr>
          </w:p>
        </w:tc>
      </w:tr>
      <w:tr w14:paraId="65ECC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60F3D9">
            <w:pPr>
              <w:spacing w:line="360" w:lineRule="auto"/>
              <w:rPr>
                <w:rFonts w:ascii="宋体" w:hAnsi="宋体" w:cs="宋体"/>
                <w:sz w:val="24"/>
              </w:rPr>
            </w:pPr>
            <w:r>
              <w:rPr>
                <w:rFonts w:hint="eastAsia" w:ascii="宋体" w:hAnsi="宋体" w:cs="宋体"/>
                <w:sz w:val="24"/>
              </w:rPr>
              <w:t>1.8.7</w:t>
            </w:r>
          </w:p>
        </w:tc>
        <w:tc>
          <w:tcPr>
            <w:tcW w:w="8149" w:type="dxa"/>
            <w:vAlign w:val="center"/>
          </w:tcPr>
          <w:p w14:paraId="4270EAE3">
            <w:pPr>
              <w:spacing w:line="360" w:lineRule="auto"/>
              <w:rPr>
                <w:rFonts w:ascii="宋体" w:hAnsi="宋体" w:cs="宋体"/>
                <w:sz w:val="24"/>
              </w:rPr>
            </w:pPr>
          </w:p>
        </w:tc>
      </w:tr>
      <w:tr w14:paraId="19D12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CF8588">
            <w:pPr>
              <w:spacing w:line="360" w:lineRule="auto"/>
              <w:rPr>
                <w:rFonts w:ascii="宋体" w:hAnsi="宋体" w:cs="宋体"/>
                <w:sz w:val="24"/>
              </w:rPr>
            </w:pPr>
            <w:r>
              <w:rPr>
                <w:rFonts w:hint="eastAsia" w:ascii="宋体" w:hAnsi="宋体" w:cs="宋体"/>
                <w:sz w:val="24"/>
              </w:rPr>
              <w:t>1.9.1</w:t>
            </w:r>
          </w:p>
        </w:tc>
        <w:tc>
          <w:tcPr>
            <w:tcW w:w="8149" w:type="dxa"/>
            <w:vAlign w:val="center"/>
          </w:tcPr>
          <w:p w14:paraId="569D1ECF">
            <w:pPr>
              <w:spacing w:line="360" w:lineRule="auto"/>
              <w:rPr>
                <w:rFonts w:ascii="宋体" w:hAnsi="宋体" w:cs="宋体"/>
                <w:sz w:val="24"/>
              </w:rPr>
            </w:pPr>
          </w:p>
        </w:tc>
      </w:tr>
      <w:tr w14:paraId="23E4F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8D9AED">
            <w:pPr>
              <w:spacing w:line="360" w:lineRule="auto"/>
              <w:rPr>
                <w:rFonts w:ascii="宋体" w:hAnsi="宋体" w:cs="宋体"/>
                <w:sz w:val="24"/>
              </w:rPr>
            </w:pPr>
            <w:r>
              <w:rPr>
                <w:rFonts w:hint="eastAsia" w:ascii="宋体" w:hAnsi="宋体" w:cs="宋体"/>
                <w:sz w:val="24"/>
              </w:rPr>
              <w:t>1.9.2</w:t>
            </w:r>
          </w:p>
        </w:tc>
        <w:tc>
          <w:tcPr>
            <w:tcW w:w="8149" w:type="dxa"/>
            <w:vAlign w:val="center"/>
          </w:tcPr>
          <w:p w14:paraId="74089466">
            <w:pPr>
              <w:spacing w:line="360" w:lineRule="auto"/>
              <w:rPr>
                <w:rFonts w:ascii="宋体" w:hAnsi="宋体" w:cs="宋体"/>
                <w:sz w:val="24"/>
              </w:rPr>
            </w:pPr>
          </w:p>
        </w:tc>
      </w:tr>
      <w:tr w14:paraId="6BC24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A1E038">
            <w:pPr>
              <w:spacing w:line="360" w:lineRule="auto"/>
              <w:rPr>
                <w:rFonts w:ascii="宋体" w:hAnsi="宋体" w:cs="宋体"/>
                <w:sz w:val="24"/>
              </w:rPr>
            </w:pPr>
            <w:r>
              <w:rPr>
                <w:rFonts w:hint="eastAsia" w:ascii="宋体" w:hAnsi="宋体" w:cs="宋体"/>
                <w:sz w:val="24"/>
              </w:rPr>
              <w:t>2.3.2</w:t>
            </w:r>
          </w:p>
        </w:tc>
        <w:tc>
          <w:tcPr>
            <w:tcW w:w="8149" w:type="dxa"/>
            <w:vAlign w:val="center"/>
          </w:tcPr>
          <w:p w14:paraId="42A36446">
            <w:pPr>
              <w:spacing w:line="360" w:lineRule="auto"/>
              <w:ind w:left="-420" w:leftChars="-200" w:right="-420" w:rightChars="-200" w:firstLine="480" w:firstLineChars="200"/>
              <w:rPr>
                <w:rFonts w:ascii="宋体" w:hAnsi="宋体" w:cs="宋体"/>
                <w:sz w:val="24"/>
              </w:rPr>
            </w:pPr>
          </w:p>
        </w:tc>
      </w:tr>
      <w:tr w14:paraId="4CE96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74366F">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6677701C">
            <w:pPr>
              <w:spacing w:line="360" w:lineRule="auto"/>
              <w:ind w:left="-420" w:leftChars="-200" w:right="-420" w:rightChars="-200" w:firstLine="480" w:firstLineChars="200"/>
              <w:rPr>
                <w:rFonts w:ascii="宋体" w:hAnsi="宋体" w:cs="宋体"/>
                <w:sz w:val="24"/>
              </w:rPr>
            </w:pPr>
          </w:p>
        </w:tc>
      </w:tr>
      <w:tr w14:paraId="600FD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FD7CB6">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367E0347">
            <w:pPr>
              <w:spacing w:line="360" w:lineRule="auto"/>
              <w:rPr>
                <w:rFonts w:ascii="宋体" w:hAnsi="宋体" w:cs="宋体"/>
                <w:sz w:val="24"/>
              </w:rPr>
            </w:pPr>
          </w:p>
        </w:tc>
      </w:tr>
      <w:tr w14:paraId="48F3B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E909B22">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2B3E2E52">
            <w:pPr>
              <w:spacing w:line="360" w:lineRule="auto"/>
              <w:rPr>
                <w:rFonts w:ascii="宋体" w:hAnsi="宋体" w:cs="宋体"/>
                <w:sz w:val="24"/>
              </w:rPr>
            </w:pPr>
          </w:p>
        </w:tc>
      </w:tr>
      <w:tr w14:paraId="7FF3D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10960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54DB4A5A">
            <w:pPr>
              <w:spacing w:line="360" w:lineRule="auto"/>
              <w:rPr>
                <w:rFonts w:ascii="宋体" w:hAnsi="宋体" w:cs="宋体"/>
                <w:sz w:val="24"/>
              </w:rPr>
            </w:pPr>
          </w:p>
        </w:tc>
      </w:tr>
      <w:tr w14:paraId="113B4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C4C19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0EECD2B5">
            <w:pPr>
              <w:spacing w:line="360" w:lineRule="auto"/>
              <w:rPr>
                <w:rFonts w:ascii="宋体" w:hAnsi="宋体" w:cs="宋体"/>
                <w:sz w:val="24"/>
              </w:rPr>
            </w:pPr>
          </w:p>
        </w:tc>
      </w:tr>
      <w:tr w14:paraId="258E8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7B3079E">
            <w:pPr>
              <w:spacing w:line="360" w:lineRule="auto"/>
              <w:rPr>
                <w:rFonts w:ascii="宋体" w:hAnsi="宋体" w:cs="宋体"/>
                <w:sz w:val="24"/>
              </w:rPr>
            </w:pPr>
            <w:r>
              <w:rPr>
                <w:rFonts w:hint="eastAsia" w:ascii="宋体" w:hAnsi="宋体" w:cs="宋体"/>
                <w:sz w:val="24"/>
              </w:rPr>
              <w:t>2.19</w:t>
            </w:r>
          </w:p>
        </w:tc>
        <w:tc>
          <w:tcPr>
            <w:tcW w:w="8149" w:type="dxa"/>
          </w:tcPr>
          <w:p w14:paraId="1CB524C7">
            <w:pPr>
              <w:spacing w:line="360" w:lineRule="auto"/>
              <w:rPr>
                <w:rFonts w:ascii="宋体" w:hAnsi="宋体" w:cs="宋体"/>
                <w:sz w:val="24"/>
              </w:rPr>
            </w:pPr>
          </w:p>
        </w:tc>
      </w:tr>
    </w:tbl>
    <w:p w14:paraId="4FA5D1FF"/>
    <w:p w14:paraId="0759140F"/>
    <w:p w14:paraId="3440F47A">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15DDB1EC">
      <w:pPr>
        <w:spacing w:line="360" w:lineRule="auto"/>
        <w:jc w:val="center"/>
        <w:outlineLvl w:val="0"/>
        <w:rPr>
          <w:rFonts w:ascii="宋体" w:hAnsi="宋体" w:cs="宋体"/>
          <w:b/>
          <w:kern w:val="0"/>
          <w:sz w:val="36"/>
          <w:szCs w:val="36"/>
        </w:rPr>
      </w:pPr>
    </w:p>
    <w:p w14:paraId="1765712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6A58E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4BAAD7C">
      <w:pPr>
        <w:spacing w:line="360" w:lineRule="auto"/>
        <w:jc w:val="center"/>
        <w:outlineLvl w:val="0"/>
        <w:rPr>
          <w:rFonts w:ascii="宋体" w:hAnsi="宋体" w:cs="宋体"/>
          <w:b/>
          <w:kern w:val="0"/>
          <w:sz w:val="36"/>
          <w:szCs w:val="36"/>
        </w:rPr>
      </w:pPr>
    </w:p>
    <w:p w14:paraId="73CA12B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042A455">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6D7688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E18E37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ECC214D">
      <w:pPr>
        <w:snapToGrid w:val="0"/>
        <w:spacing w:line="360" w:lineRule="auto"/>
        <w:ind w:firstLine="480" w:firstLineChars="200"/>
        <w:rPr>
          <w:rFonts w:ascii="宋体" w:hAnsi="宋体" w:cs="宋体"/>
          <w:sz w:val="24"/>
        </w:rPr>
      </w:pPr>
    </w:p>
    <w:p w14:paraId="293875A5">
      <w:pPr>
        <w:spacing w:line="360" w:lineRule="auto"/>
        <w:ind w:firstLine="480" w:firstLineChars="200"/>
        <w:rPr>
          <w:rFonts w:ascii="宋体" w:hAnsi="宋体" w:cs="宋体"/>
          <w:sz w:val="24"/>
        </w:rPr>
      </w:pPr>
    </w:p>
    <w:p w14:paraId="47CC8A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EDBE461">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CCC078E">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51E8981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DFFB6C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CBE71C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830623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30F638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4230D5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FB1C52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B0859D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941EA6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9843AC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B366D5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4FFD28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565CB6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B032C8">
      <w:pPr>
        <w:snapToGrid w:val="0"/>
        <w:spacing w:line="360" w:lineRule="auto"/>
        <w:ind w:right="480"/>
        <w:jc w:val="center"/>
        <w:rPr>
          <w:rFonts w:ascii="宋体" w:hAnsi="宋体" w:cs="宋体"/>
          <w:b/>
          <w:kern w:val="0"/>
          <w:sz w:val="32"/>
          <w:szCs w:val="32"/>
        </w:rPr>
      </w:pPr>
    </w:p>
    <w:p w14:paraId="6ED7961A">
      <w:pPr>
        <w:snapToGrid w:val="0"/>
        <w:spacing w:line="360" w:lineRule="auto"/>
        <w:ind w:right="480"/>
        <w:jc w:val="center"/>
        <w:rPr>
          <w:rFonts w:ascii="宋体" w:hAnsi="宋体" w:cs="宋体"/>
          <w:b/>
          <w:kern w:val="0"/>
          <w:sz w:val="32"/>
          <w:szCs w:val="32"/>
        </w:rPr>
      </w:pPr>
    </w:p>
    <w:p w14:paraId="09BBCDF6">
      <w:pPr>
        <w:snapToGrid w:val="0"/>
        <w:spacing w:line="360" w:lineRule="auto"/>
        <w:ind w:right="480"/>
        <w:jc w:val="center"/>
        <w:rPr>
          <w:rFonts w:ascii="宋体" w:hAnsi="宋体" w:cs="宋体"/>
          <w:b/>
          <w:kern w:val="0"/>
          <w:sz w:val="32"/>
          <w:szCs w:val="32"/>
        </w:rPr>
      </w:pPr>
    </w:p>
    <w:p w14:paraId="4101B918">
      <w:pPr>
        <w:rPr>
          <w:rFonts w:ascii="宋体" w:hAnsi="宋体" w:cs="宋体"/>
        </w:rPr>
      </w:pPr>
    </w:p>
    <w:p w14:paraId="5152302F">
      <w:pPr>
        <w:snapToGrid w:val="0"/>
        <w:spacing w:line="360" w:lineRule="auto"/>
        <w:ind w:right="480"/>
        <w:jc w:val="center"/>
        <w:rPr>
          <w:rFonts w:ascii="宋体" w:hAnsi="宋体" w:cs="宋体"/>
          <w:b/>
          <w:kern w:val="0"/>
          <w:sz w:val="32"/>
          <w:szCs w:val="32"/>
        </w:rPr>
      </w:pPr>
    </w:p>
    <w:p w14:paraId="2CDBFD47">
      <w:pPr>
        <w:snapToGrid w:val="0"/>
        <w:spacing w:line="360" w:lineRule="auto"/>
        <w:ind w:right="480"/>
        <w:jc w:val="center"/>
        <w:rPr>
          <w:rFonts w:ascii="宋体" w:hAnsi="宋体" w:cs="宋体"/>
          <w:b/>
          <w:kern w:val="0"/>
          <w:sz w:val="32"/>
          <w:szCs w:val="32"/>
        </w:rPr>
      </w:pPr>
    </w:p>
    <w:p w14:paraId="757F3D19">
      <w:pPr>
        <w:snapToGrid w:val="0"/>
        <w:spacing w:line="360" w:lineRule="auto"/>
        <w:ind w:right="480"/>
        <w:jc w:val="center"/>
        <w:rPr>
          <w:rFonts w:ascii="宋体" w:hAnsi="宋体" w:cs="宋体"/>
          <w:b/>
          <w:kern w:val="0"/>
          <w:sz w:val="32"/>
          <w:szCs w:val="32"/>
        </w:rPr>
      </w:pPr>
    </w:p>
    <w:p w14:paraId="6EC61600">
      <w:pPr>
        <w:widowControl/>
        <w:spacing w:line="360" w:lineRule="auto"/>
        <w:ind w:firstLine="643" w:firstLineChars="200"/>
        <w:jc w:val="center"/>
        <w:rPr>
          <w:rFonts w:ascii="宋体" w:hAnsi="宋体" w:cs="宋体"/>
          <w:b/>
          <w:kern w:val="0"/>
          <w:sz w:val="32"/>
          <w:szCs w:val="32"/>
        </w:rPr>
      </w:pPr>
    </w:p>
    <w:p w14:paraId="61E342B0">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061D1F5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0590957">
      <w:pPr>
        <w:snapToGrid w:val="0"/>
        <w:spacing w:line="360" w:lineRule="auto"/>
        <w:ind w:right="480"/>
        <w:jc w:val="center"/>
        <w:rPr>
          <w:rFonts w:ascii="宋体" w:hAnsi="宋体" w:cs="宋体"/>
          <w:b/>
          <w:kern w:val="0"/>
          <w:sz w:val="32"/>
          <w:szCs w:val="32"/>
        </w:rPr>
      </w:pPr>
    </w:p>
    <w:p w14:paraId="623417F8">
      <w:pPr>
        <w:snapToGrid w:val="0"/>
        <w:spacing w:line="360" w:lineRule="auto"/>
        <w:ind w:right="480"/>
        <w:jc w:val="center"/>
        <w:rPr>
          <w:rFonts w:ascii="宋体" w:hAnsi="宋体" w:cs="宋体"/>
          <w:b/>
          <w:kern w:val="0"/>
          <w:sz w:val="32"/>
          <w:szCs w:val="32"/>
        </w:rPr>
      </w:pPr>
    </w:p>
    <w:p w14:paraId="31DAD7C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3976A2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46E2D1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D362D64">
      <w:pPr>
        <w:widowControl/>
        <w:spacing w:line="360" w:lineRule="auto"/>
        <w:ind w:firstLine="480"/>
        <w:jc w:val="left"/>
        <w:rPr>
          <w:rFonts w:ascii="宋体" w:hAnsi="宋体" w:cs="宋体"/>
          <w:sz w:val="24"/>
        </w:rPr>
      </w:pPr>
    </w:p>
    <w:p w14:paraId="23516E7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75EC2DA">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E166A93">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1AD6E46">
      <w:pPr>
        <w:widowControl/>
        <w:spacing w:line="360" w:lineRule="auto"/>
        <w:ind w:left="150"/>
        <w:jc w:val="center"/>
        <w:rPr>
          <w:rFonts w:ascii="宋体" w:hAnsi="宋体" w:cs="宋体"/>
          <w:b/>
          <w:kern w:val="0"/>
          <w:sz w:val="32"/>
          <w:szCs w:val="32"/>
        </w:rPr>
      </w:pPr>
    </w:p>
    <w:p w14:paraId="35153CE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A4CB3D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068417D">
      <w:pPr>
        <w:rPr>
          <w:rFonts w:ascii="宋体" w:hAnsi="宋体" w:cs="宋体"/>
        </w:rPr>
      </w:pPr>
    </w:p>
    <w:p w14:paraId="381E80AC">
      <w:pPr>
        <w:widowControl/>
        <w:adjustRightInd/>
        <w:jc w:val="left"/>
        <w:rPr>
          <w:rFonts w:ascii="宋体" w:hAnsi="宋体" w:cs="宋体"/>
          <w:b/>
          <w:kern w:val="0"/>
          <w:sz w:val="32"/>
          <w:szCs w:val="32"/>
        </w:rPr>
      </w:pPr>
      <w:r>
        <w:rPr>
          <w:rFonts w:ascii="宋体" w:hAnsi="宋体" w:cs="宋体"/>
          <w:b/>
          <w:kern w:val="0"/>
          <w:sz w:val="32"/>
          <w:szCs w:val="32"/>
        </w:rPr>
        <w:br w:type="page"/>
      </w:r>
    </w:p>
    <w:p w14:paraId="0E20EDCC">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14F0171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DD7836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0FEB61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DD5617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2726A2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）项目小组人员名单</w:t>
      </w:r>
      <w:r>
        <w:rPr>
          <w:rFonts w:hint="eastAsia" w:ascii="宋体" w:hAnsi="宋体" w:cs="宋体"/>
        </w:rPr>
        <w:t>…………………………………………………………………（页码）</w:t>
      </w:r>
    </w:p>
    <w:p w14:paraId="00BCD2E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C380B45">
      <w:pPr>
        <w:snapToGrid w:val="0"/>
        <w:spacing w:line="360" w:lineRule="auto"/>
        <w:jc w:val="center"/>
        <w:rPr>
          <w:rFonts w:ascii="宋体" w:hAnsi="宋体" w:cs="宋体"/>
          <w:b/>
          <w:kern w:val="0"/>
          <w:sz w:val="32"/>
          <w:szCs w:val="32"/>
          <w:lang w:val="zh-CN"/>
        </w:rPr>
      </w:pPr>
    </w:p>
    <w:p w14:paraId="42D1E8D9">
      <w:pPr>
        <w:snapToGrid w:val="0"/>
        <w:spacing w:line="360" w:lineRule="auto"/>
        <w:jc w:val="center"/>
        <w:rPr>
          <w:rFonts w:ascii="宋体" w:hAnsi="宋体" w:cs="宋体"/>
          <w:b/>
          <w:kern w:val="0"/>
          <w:sz w:val="32"/>
          <w:szCs w:val="32"/>
          <w:lang w:val="zh-CN"/>
        </w:rPr>
      </w:pPr>
    </w:p>
    <w:p w14:paraId="567B606E">
      <w:pPr>
        <w:snapToGrid w:val="0"/>
        <w:spacing w:line="360" w:lineRule="auto"/>
        <w:jc w:val="center"/>
        <w:rPr>
          <w:rFonts w:ascii="宋体" w:hAnsi="宋体" w:cs="宋体"/>
          <w:b/>
          <w:kern w:val="0"/>
          <w:sz w:val="32"/>
          <w:szCs w:val="32"/>
          <w:lang w:val="zh-CN"/>
        </w:rPr>
      </w:pPr>
    </w:p>
    <w:p w14:paraId="218C72C0">
      <w:pPr>
        <w:snapToGrid w:val="0"/>
        <w:spacing w:line="360" w:lineRule="auto"/>
        <w:jc w:val="center"/>
        <w:rPr>
          <w:rFonts w:ascii="宋体" w:hAnsi="宋体" w:cs="宋体"/>
          <w:b/>
          <w:kern w:val="0"/>
          <w:sz w:val="32"/>
          <w:szCs w:val="32"/>
          <w:lang w:val="zh-CN"/>
        </w:rPr>
      </w:pPr>
    </w:p>
    <w:p w14:paraId="68822F9B">
      <w:pPr>
        <w:snapToGrid w:val="0"/>
        <w:spacing w:line="360" w:lineRule="auto"/>
        <w:jc w:val="center"/>
        <w:rPr>
          <w:rFonts w:ascii="宋体" w:hAnsi="宋体" w:cs="宋体"/>
          <w:b/>
          <w:kern w:val="0"/>
          <w:sz w:val="32"/>
          <w:szCs w:val="32"/>
          <w:lang w:val="zh-CN"/>
        </w:rPr>
      </w:pPr>
    </w:p>
    <w:p w14:paraId="196758DC">
      <w:pPr>
        <w:snapToGrid w:val="0"/>
        <w:spacing w:line="360" w:lineRule="auto"/>
        <w:jc w:val="center"/>
        <w:outlineLvl w:val="0"/>
        <w:rPr>
          <w:rFonts w:ascii="宋体" w:hAnsi="宋体" w:cs="宋体"/>
          <w:b/>
          <w:kern w:val="0"/>
          <w:sz w:val="32"/>
          <w:szCs w:val="32"/>
        </w:rPr>
      </w:pPr>
    </w:p>
    <w:p w14:paraId="0395D4B6">
      <w:pPr>
        <w:snapToGrid w:val="0"/>
        <w:spacing w:line="360" w:lineRule="auto"/>
        <w:jc w:val="center"/>
        <w:outlineLvl w:val="0"/>
        <w:rPr>
          <w:rFonts w:ascii="宋体" w:hAnsi="宋体" w:cs="宋体"/>
          <w:b/>
          <w:kern w:val="0"/>
          <w:sz w:val="32"/>
          <w:szCs w:val="32"/>
        </w:rPr>
      </w:pPr>
    </w:p>
    <w:p w14:paraId="252932BB">
      <w:pPr>
        <w:rPr>
          <w:rFonts w:ascii="宋体" w:hAnsi="宋体" w:cs="宋体"/>
        </w:rPr>
      </w:pPr>
    </w:p>
    <w:p w14:paraId="6E623086">
      <w:pPr>
        <w:snapToGrid w:val="0"/>
        <w:spacing w:line="360" w:lineRule="auto"/>
        <w:jc w:val="center"/>
        <w:outlineLvl w:val="0"/>
        <w:rPr>
          <w:rFonts w:ascii="宋体" w:hAnsi="宋体" w:cs="宋体"/>
          <w:b/>
          <w:kern w:val="0"/>
          <w:sz w:val="32"/>
          <w:szCs w:val="32"/>
        </w:rPr>
      </w:pPr>
    </w:p>
    <w:p w14:paraId="1A3C8582">
      <w:pPr>
        <w:snapToGrid w:val="0"/>
        <w:spacing w:line="360" w:lineRule="auto"/>
        <w:jc w:val="center"/>
        <w:outlineLvl w:val="0"/>
        <w:rPr>
          <w:rFonts w:ascii="宋体" w:hAnsi="宋体" w:cs="宋体"/>
          <w:b/>
          <w:kern w:val="0"/>
          <w:sz w:val="32"/>
          <w:szCs w:val="32"/>
        </w:rPr>
      </w:pPr>
    </w:p>
    <w:p w14:paraId="616FD937">
      <w:pPr>
        <w:pStyle w:val="3"/>
        <w:rPr>
          <w:lang w:val="en-US"/>
        </w:rPr>
      </w:pPr>
    </w:p>
    <w:p w14:paraId="720AB381"/>
    <w:p w14:paraId="0D56F6F4">
      <w:pPr>
        <w:snapToGrid w:val="0"/>
        <w:spacing w:line="360" w:lineRule="auto"/>
        <w:ind w:firstLine="3855" w:firstLineChars="1200"/>
        <w:outlineLvl w:val="0"/>
        <w:rPr>
          <w:rFonts w:ascii="宋体" w:hAnsi="宋体" w:cs="宋体"/>
          <w:b/>
          <w:kern w:val="0"/>
          <w:sz w:val="32"/>
          <w:szCs w:val="32"/>
        </w:rPr>
      </w:pPr>
    </w:p>
    <w:p w14:paraId="314C9CA5">
      <w:pPr>
        <w:snapToGrid w:val="0"/>
        <w:spacing w:line="360" w:lineRule="auto"/>
        <w:ind w:firstLine="3855" w:firstLineChars="1200"/>
        <w:outlineLvl w:val="0"/>
        <w:rPr>
          <w:rFonts w:ascii="宋体" w:hAnsi="宋体" w:cs="宋体"/>
          <w:b/>
          <w:kern w:val="0"/>
          <w:sz w:val="32"/>
          <w:szCs w:val="32"/>
        </w:rPr>
      </w:pPr>
    </w:p>
    <w:p w14:paraId="3B71415E">
      <w:pPr>
        <w:snapToGrid w:val="0"/>
        <w:spacing w:line="360" w:lineRule="auto"/>
        <w:ind w:firstLine="3855" w:firstLineChars="1200"/>
        <w:outlineLvl w:val="0"/>
        <w:rPr>
          <w:rFonts w:ascii="宋体" w:hAnsi="宋体" w:cs="宋体"/>
          <w:b/>
          <w:kern w:val="0"/>
          <w:sz w:val="32"/>
          <w:szCs w:val="32"/>
        </w:rPr>
      </w:pPr>
    </w:p>
    <w:p w14:paraId="0705A930">
      <w:pPr>
        <w:widowControl/>
        <w:adjustRightInd/>
        <w:jc w:val="left"/>
        <w:rPr>
          <w:rFonts w:ascii="宋体" w:hAnsi="宋体" w:cs="宋体"/>
          <w:b/>
          <w:kern w:val="0"/>
          <w:sz w:val="32"/>
          <w:szCs w:val="32"/>
        </w:rPr>
      </w:pPr>
      <w:r>
        <w:rPr>
          <w:rFonts w:ascii="宋体" w:hAnsi="宋体" w:cs="宋体"/>
          <w:b/>
          <w:kern w:val="0"/>
          <w:sz w:val="32"/>
          <w:szCs w:val="32"/>
        </w:rPr>
        <w:br w:type="page"/>
      </w:r>
    </w:p>
    <w:p w14:paraId="2F3528AC">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0E666FA">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9027E77">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56539AD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90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80EDFAD">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C47386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5E810C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EEA8B18">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3B4739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0657AB7">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AC29D5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85BE78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63B754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AD2524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3377AA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2A9674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98F9C5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BB9F46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C3AD11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8A7D3A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99F26EB">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61E4105">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2.3.3中小企业声明函（如果有）。</w:t>
      </w:r>
    </w:p>
    <w:p w14:paraId="4E6C01C1">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55EAC3D5">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181F65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FFB624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157D58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20611A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B2D6C0C">
      <w:pPr>
        <w:snapToGrid w:val="0"/>
        <w:spacing w:line="360" w:lineRule="auto"/>
        <w:ind w:left="210" w:leftChars="100" w:firstLine="480" w:firstLineChars="200"/>
        <w:rPr>
          <w:rFonts w:eastAsia="华文楷体"/>
        </w:rPr>
      </w:pPr>
      <w:r>
        <w:rPr>
          <w:rFonts w:hint="eastAsia" w:ascii="宋体" w:hAnsi="宋体" w:cs="宋体"/>
          <w:sz w:val="24"/>
        </w:rPr>
        <w:t>4.5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11DF025">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53E48D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82983A9">
      <w:pPr>
        <w:spacing w:line="360" w:lineRule="auto"/>
        <w:jc w:val="center"/>
        <w:rPr>
          <w:rFonts w:ascii="宋体" w:hAnsi="宋体" w:cs="宋体"/>
          <w:sz w:val="24"/>
        </w:rPr>
      </w:pPr>
      <w:r>
        <w:rPr>
          <w:rFonts w:hint="eastAsia" w:ascii="宋体" w:hAnsi="宋体" w:cs="宋体"/>
          <w:sz w:val="24"/>
        </w:rPr>
        <w:t xml:space="preserve">     日期：  年   月   日</w:t>
      </w:r>
    </w:p>
    <w:p w14:paraId="04797F1C">
      <w:pPr>
        <w:snapToGrid w:val="0"/>
        <w:spacing w:line="360" w:lineRule="auto"/>
        <w:ind w:left="420" w:leftChars="200" w:firstLine="4200" w:firstLineChars="1750"/>
        <w:rPr>
          <w:rFonts w:ascii="宋体" w:hAnsi="宋体" w:cs="宋体"/>
          <w:kern w:val="0"/>
          <w:sz w:val="24"/>
          <w:u w:val="single"/>
        </w:rPr>
      </w:pPr>
    </w:p>
    <w:p w14:paraId="0DE7F19D">
      <w:pPr>
        <w:spacing w:line="360" w:lineRule="auto"/>
        <w:ind w:right="420"/>
        <w:rPr>
          <w:rFonts w:ascii="宋体" w:hAnsi="宋体" w:cs="宋体"/>
          <w:sz w:val="24"/>
        </w:rPr>
      </w:pPr>
      <w:r>
        <w:rPr>
          <w:rFonts w:hint="eastAsia" w:ascii="宋体" w:hAnsi="宋体" w:cs="宋体"/>
          <w:sz w:val="24"/>
        </w:rPr>
        <w:t>注：按本格式和要求提供。</w:t>
      </w:r>
    </w:p>
    <w:p w14:paraId="55725835">
      <w:pPr>
        <w:snapToGrid w:val="0"/>
        <w:spacing w:line="360" w:lineRule="auto"/>
        <w:jc w:val="center"/>
        <w:rPr>
          <w:rFonts w:ascii="宋体" w:hAnsi="宋体" w:cs="宋体"/>
          <w:b/>
          <w:kern w:val="0"/>
          <w:sz w:val="32"/>
          <w:szCs w:val="32"/>
        </w:rPr>
      </w:pPr>
    </w:p>
    <w:p w14:paraId="030AAA67">
      <w:pPr>
        <w:snapToGrid w:val="0"/>
        <w:spacing w:line="360" w:lineRule="auto"/>
        <w:rPr>
          <w:rFonts w:ascii="宋体" w:hAnsi="宋体" w:cs="宋体"/>
          <w:sz w:val="24"/>
        </w:rPr>
      </w:pPr>
    </w:p>
    <w:p w14:paraId="20E5BF0C">
      <w:pPr>
        <w:jc w:val="center"/>
        <w:rPr>
          <w:rFonts w:ascii="宋体" w:hAnsi="宋体" w:cs="宋体"/>
          <w:b/>
          <w:kern w:val="0"/>
          <w:sz w:val="32"/>
          <w:szCs w:val="32"/>
        </w:rPr>
      </w:pPr>
    </w:p>
    <w:p w14:paraId="525E9825">
      <w:pPr>
        <w:jc w:val="center"/>
        <w:rPr>
          <w:rFonts w:ascii="宋体" w:hAnsi="宋体" w:cs="宋体"/>
          <w:b/>
          <w:kern w:val="0"/>
          <w:sz w:val="32"/>
          <w:szCs w:val="32"/>
        </w:rPr>
      </w:pPr>
    </w:p>
    <w:p w14:paraId="4334906C">
      <w:pPr>
        <w:jc w:val="center"/>
        <w:rPr>
          <w:rFonts w:ascii="宋体" w:hAnsi="宋体" w:cs="宋体"/>
          <w:b/>
          <w:kern w:val="0"/>
          <w:sz w:val="32"/>
          <w:szCs w:val="32"/>
        </w:rPr>
      </w:pPr>
    </w:p>
    <w:p w14:paraId="26CB9D7F">
      <w:pPr>
        <w:jc w:val="center"/>
        <w:rPr>
          <w:rFonts w:ascii="宋体" w:hAnsi="宋体" w:cs="宋体"/>
          <w:b/>
          <w:kern w:val="0"/>
          <w:sz w:val="32"/>
          <w:szCs w:val="32"/>
        </w:rPr>
      </w:pPr>
    </w:p>
    <w:p w14:paraId="4270AEE4">
      <w:pPr>
        <w:jc w:val="center"/>
        <w:rPr>
          <w:rFonts w:ascii="宋体" w:hAnsi="宋体" w:cs="宋体"/>
          <w:b/>
          <w:kern w:val="0"/>
          <w:sz w:val="32"/>
          <w:szCs w:val="32"/>
        </w:rPr>
      </w:pPr>
    </w:p>
    <w:p w14:paraId="6AF44C27">
      <w:pPr>
        <w:jc w:val="center"/>
        <w:rPr>
          <w:rFonts w:ascii="宋体" w:hAnsi="宋体" w:cs="宋体"/>
          <w:b/>
          <w:kern w:val="0"/>
          <w:sz w:val="32"/>
          <w:szCs w:val="32"/>
        </w:rPr>
      </w:pPr>
    </w:p>
    <w:p w14:paraId="59AA88D7">
      <w:pPr>
        <w:jc w:val="center"/>
        <w:rPr>
          <w:rFonts w:ascii="宋体" w:hAnsi="宋体" w:cs="宋体"/>
          <w:b/>
          <w:kern w:val="0"/>
          <w:sz w:val="32"/>
          <w:szCs w:val="32"/>
        </w:rPr>
      </w:pPr>
    </w:p>
    <w:p w14:paraId="546973B3">
      <w:pPr>
        <w:jc w:val="center"/>
        <w:rPr>
          <w:rFonts w:ascii="宋体" w:hAnsi="宋体" w:cs="宋体"/>
          <w:b/>
          <w:kern w:val="0"/>
          <w:sz w:val="32"/>
          <w:szCs w:val="32"/>
        </w:rPr>
      </w:pPr>
    </w:p>
    <w:p w14:paraId="6BD1DEF4">
      <w:pPr>
        <w:jc w:val="center"/>
        <w:rPr>
          <w:rFonts w:ascii="宋体" w:hAnsi="宋体" w:cs="宋体"/>
          <w:b/>
          <w:kern w:val="0"/>
          <w:sz w:val="32"/>
          <w:szCs w:val="32"/>
        </w:rPr>
      </w:pPr>
    </w:p>
    <w:p w14:paraId="43D5EE20">
      <w:pPr>
        <w:jc w:val="center"/>
        <w:rPr>
          <w:rFonts w:ascii="宋体" w:hAnsi="宋体" w:cs="宋体"/>
          <w:b/>
          <w:kern w:val="0"/>
          <w:sz w:val="32"/>
          <w:szCs w:val="32"/>
        </w:rPr>
      </w:pPr>
    </w:p>
    <w:p w14:paraId="2F028968">
      <w:pPr>
        <w:jc w:val="center"/>
        <w:rPr>
          <w:rFonts w:ascii="宋体" w:hAnsi="宋体" w:cs="宋体"/>
          <w:b/>
          <w:kern w:val="0"/>
          <w:sz w:val="32"/>
          <w:szCs w:val="32"/>
        </w:rPr>
      </w:pPr>
    </w:p>
    <w:p w14:paraId="0EFDCE6F">
      <w:pPr>
        <w:jc w:val="center"/>
        <w:rPr>
          <w:rFonts w:ascii="宋体" w:hAnsi="宋体" w:cs="宋体"/>
          <w:b/>
          <w:kern w:val="0"/>
          <w:sz w:val="32"/>
          <w:szCs w:val="32"/>
        </w:rPr>
      </w:pPr>
    </w:p>
    <w:p w14:paraId="65F746B7">
      <w:pPr>
        <w:jc w:val="center"/>
        <w:rPr>
          <w:rFonts w:ascii="宋体" w:hAnsi="宋体" w:cs="宋体"/>
          <w:b/>
          <w:kern w:val="0"/>
          <w:sz w:val="32"/>
          <w:szCs w:val="32"/>
        </w:rPr>
      </w:pPr>
    </w:p>
    <w:p w14:paraId="5886CCD0">
      <w:pPr>
        <w:jc w:val="center"/>
        <w:rPr>
          <w:rFonts w:ascii="宋体" w:hAnsi="宋体" w:cs="宋体"/>
          <w:b/>
          <w:kern w:val="0"/>
          <w:sz w:val="32"/>
          <w:szCs w:val="32"/>
        </w:rPr>
      </w:pPr>
    </w:p>
    <w:p w14:paraId="044CA1A3">
      <w:pPr>
        <w:jc w:val="center"/>
        <w:rPr>
          <w:rFonts w:ascii="宋体" w:hAnsi="宋体" w:cs="宋体"/>
          <w:b/>
          <w:kern w:val="0"/>
          <w:sz w:val="32"/>
          <w:szCs w:val="32"/>
        </w:rPr>
      </w:pPr>
    </w:p>
    <w:p w14:paraId="256420D0">
      <w:pPr>
        <w:jc w:val="center"/>
        <w:rPr>
          <w:rFonts w:ascii="宋体" w:hAnsi="宋体" w:cs="宋体"/>
          <w:b/>
          <w:kern w:val="0"/>
          <w:sz w:val="32"/>
          <w:szCs w:val="32"/>
        </w:rPr>
      </w:pPr>
    </w:p>
    <w:p w14:paraId="3A35088D">
      <w:pPr>
        <w:jc w:val="center"/>
        <w:rPr>
          <w:rFonts w:ascii="宋体" w:hAnsi="宋体" w:cs="宋体"/>
          <w:b/>
          <w:kern w:val="0"/>
          <w:sz w:val="32"/>
          <w:szCs w:val="32"/>
        </w:rPr>
      </w:pPr>
    </w:p>
    <w:p w14:paraId="4A291660">
      <w:pPr>
        <w:jc w:val="center"/>
        <w:rPr>
          <w:rFonts w:ascii="宋体" w:hAnsi="宋体" w:cs="宋体"/>
          <w:b/>
          <w:kern w:val="0"/>
          <w:sz w:val="32"/>
          <w:szCs w:val="32"/>
        </w:rPr>
      </w:pPr>
    </w:p>
    <w:p w14:paraId="28529953">
      <w:pPr>
        <w:jc w:val="center"/>
        <w:rPr>
          <w:rFonts w:ascii="宋体" w:hAnsi="宋体" w:cs="宋体"/>
          <w:b/>
          <w:kern w:val="0"/>
          <w:sz w:val="32"/>
          <w:szCs w:val="32"/>
        </w:rPr>
      </w:pPr>
    </w:p>
    <w:p w14:paraId="250B8DE9">
      <w:pPr>
        <w:rPr>
          <w:rFonts w:ascii="宋体" w:hAnsi="宋体" w:cs="宋体"/>
          <w:b/>
          <w:kern w:val="0"/>
          <w:sz w:val="32"/>
          <w:szCs w:val="32"/>
        </w:rPr>
      </w:pPr>
    </w:p>
    <w:p w14:paraId="0136FEC6">
      <w:pPr>
        <w:jc w:val="center"/>
        <w:rPr>
          <w:rFonts w:ascii="宋体" w:hAnsi="宋体" w:cs="宋体"/>
          <w:b/>
          <w:kern w:val="0"/>
          <w:sz w:val="32"/>
          <w:szCs w:val="32"/>
          <w:lang w:val="zh-CN"/>
        </w:rPr>
      </w:pPr>
    </w:p>
    <w:p w14:paraId="1B0FEF4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6245FE8">
      <w:pPr>
        <w:snapToGrid w:val="0"/>
        <w:spacing w:line="360" w:lineRule="auto"/>
        <w:rPr>
          <w:rFonts w:ascii="宋体" w:hAnsi="宋体" w:cs="宋体"/>
          <w:sz w:val="24"/>
        </w:rPr>
      </w:pPr>
      <w:r>
        <w:rPr>
          <w:rFonts w:hint="eastAsia" w:ascii="宋体" w:hAnsi="宋体" w:cs="宋体"/>
          <w:sz w:val="24"/>
        </w:rPr>
        <w:t xml:space="preserve">                                </w:t>
      </w:r>
    </w:p>
    <w:p w14:paraId="10B48BE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5B338FD">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B3FF3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rPr>
        <w:t xml:space="preserve"> </w:t>
      </w:r>
      <w:r>
        <w:rPr>
          <w:rFonts w:hint="eastAsia" w:ascii="宋体" w:hAnsi="宋体" w:cs="宋体"/>
          <w:color w:val="FF0000"/>
          <w:kern w:val="0"/>
          <w:sz w:val="24"/>
        </w:rPr>
        <w:t>，所在单位：</w:t>
      </w:r>
      <w:r>
        <w:rPr>
          <w:rFonts w:hint="eastAsia" w:ascii="宋体" w:hAnsi="宋体" w:cs="宋体"/>
          <w:color w:val="FF0000"/>
          <w:kern w:val="0"/>
          <w:sz w:val="24"/>
          <w:u w:val="single"/>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53458C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5D3680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AD4FD17">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7336CE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3AB1BC1">
      <w:pPr>
        <w:snapToGrid w:val="0"/>
        <w:spacing w:line="360" w:lineRule="auto"/>
        <w:rPr>
          <w:rFonts w:ascii="宋体" w:hAnsi="宋体" w:cs="宋体"/>
          <w:sz w:val="24"/>
        </w:rPr>
      </w:pPr>
    </w:p>
    <w:p w14:paraId="14D125C7">
      <w:pPr>
        <w:snapToGrid w:val="0"/>
        <w:spacing w:line="360" w:lineRule="auto"/>
        <w:rPr>
          <w:rFonts w:ascii="宋体" w:hAnsi="宋体" w:cs="宋体"/>
          <w:sz w:val="24"/>
        </w:rPr>
      </w:pPr>
    </w:p>
    <w:p w14:paraId="35C0C05D">
      <w:pPr>
        <w:snapToGrid w:val="0"/>
        <w:spacing w:line="360" w:lineRule="auto"/>
        <w:rPr>
          <w:rFonts w:ascii="宋体" w:hAnsi="宋体" w:cs="宋体"/>
          <w:sz w:val="24"/>
        </w:rPr>
      </w:pPr>
    </w:p>
    <w:p w14:paraId="085A04F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CB2F68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FD0A3D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color w:val="FF0000"/>
          <w:kern w:val="0"/>
          <w:sz w:val="24"/>
        </w:rPr>
        <w:t>，所在单位：</w:t>
      </w:r>
      <w:r>
        <w:rPr>
          <w:rFonts w:hint="eastAsia" w:ascii="宋体" w:hAnsi="宋体" w:cs="宋体"/>
          <w:color w:val="FF0000"/>
          <w:kern w:val="0"/>
          <w:sz w:val="24"/>
          <w:u w:val="single"/>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65E3A9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DD724D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BB0C5EB">
      <w:pPr>
        <w:jc w:val="center"/>
        <w:rPr>
          <w:rFonts w:ascii="宋体" w:hAnsi="宋体" w:cs="宋体"/>
          <w:b/>
          <w:kern w:val="0"/>
          <w:sz w:val="32"/>
          <w:szCs w:val="32"/>
        </w:rPr>
      </w:pPr>
    </w:p>
    <w:p w14:paraId="1DD1A2C8">
      <w:pPr>
        <w:jc w:val="center"/>
        <w:rPr>
          <w:rFonts w:ascii="宋体" w:hAnsi="宋体" w:cs="宋体"/>
          <w:b/>
          <w:kern w:val="0"/>
          <w:sz w:val="32"/>
          <w:szCs w:val="32"/>
        </w:rPr>
      </w:pPr>
    </w:p>
    <w:p w14:paraId="5FDA3A46">
      <w:pPr>
        <w:jc w:val="center"/>
        <w:rPr>
          <w:rFonts w:ascii="宋体" w:hAnsi="宋体" w:cs="宋体"/>
          <w:b/>
          <w:kern w:val="0"/>
          <w:sz w:val="32"/>
          <w:szCs w:val="32"/>
        </w:rPr>
      </w:pPr>
    </w:p>
    <w:p w14:paraId="4B216572">
      <w:pPr>
        <w:rPr>
          <w:rFonts w:ascii="宋体" w:hAnsi="宋体" w:cs="宋体"/>
        </w:rPr>
      </w:pPr>
    </w:p>
    <w:p w14:paraId="394A918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26641F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C5A570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1CA702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D9C45E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321EE16">
      <w:pPr>
        <w:pStyle w:val="151"/>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92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1AC448">
            <w:pPr>
              <w:pStyle w:val="151"/>
              <w:adjustRightInd w:val="0"/>
              <w:spacing w:line="360" w:lineRule="auto"/>
              <w:rPr>
                <w:rFonts w:hAnsi="宋体" w:cs="宋体"/>
                <w:bCs/>
                <w:sz w:val="24"/>
              </w:rPr>
            </w:pPr>
            <w:r>
              <w:rPr>
                <w:rFonts w:hint="eastAsia" w:hAnsi="宋体" w:cs="宋体"/>
                <w:bCs/>
                <w:sz w:val="24"/>
              </w:rPr>
              <w:t>正面：                                 反面：</w:t>
            </w:r>
          </w:p>
          <w:p w14:paraId="22CA48B9">
            <w:pPr>
              <w:pStyle w:val="151"/>
              <w:adjustRightInd w:val="0"/>
              <w:spacing w:line="360" w:lineRule="auto"/>
              <w:rPr>
                <w:rFonts w:hAnsi="宋体" w:cs="宋体"/>
                <w:bCs/>
                <w:sz w:val="24"/>
              </w:rPr>
            </w:pPr>
          </w:p>
        </w:tc>
      </w:tr>
    </w:tbl>
    <w:p w14:paraId="344202B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46042C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8B586F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221315D">
      <w:pPr>
        <w:jc w:val="center"/>
        <w:rPr>
          <w:rFonts w:ascii="宋体" w:hAnsi="宋体" w:cs="宋体"/>
          <w:b/>
          <w:kern w:val="0"/>
          <w:sz w:val="32"/>
          <w:szCs w:val="32"/>
        </w:rPr>
      </w:pPr>
    </w:p>
    <w:p w14:paraId="009DAB37">
      <w:pPr>
        <w:jc w:val="center"/>
        <w:rPr>
          <w:rFonts w:ascii="宋体" w:hAnsi="宋体" w:cs="宋体"/>
          <w:b/>
          <w:kern w:val="0"/>
          <w:sz w:val="32"/>
          <w:szCs w:val="32"/>
        </w:rPr>
      </w:pPr>
    </w:p>
    <w:p w14:paraId="1801C803">
      <w:pPr>
        <w:jc w:val="center"/>
        <w:rPr>
          <w:rFonts w:ascii="宋体" w:hAnsi="宋体" w:cs="宋体"/>
          <w:b/>
          <w:kern w:val="0"/>
          <w:sz w:val="32"/>
          <w:szCs w:val="32"/>
        </w:rPr>
      </w:pPr>
    </w:p>
    <w:p w14:paraId="5A794992">
      <w:pPr>
        <w:jc w:val="center"/>
        <w:rPr>
          <w:rFonts w:ascii="宋体" w:hAnsi="宋体" w:cs="宋体"/>
          <w:b/>
          <w:kern w:val="0"/>
          <w:sz w:val="32"/>
          <w:szCs w:val="32"/>
        </w:rPr>
      </w:pPr>
    </w:p>
    <w:p w14:paraId="22B1249D">
      <w:pPr>
        <w:jc w:val="center"/>
        <w:rPr>
          <w:rFonts w:ascii="宋体" w:hAnsi="宋体" w:cs="宋体"/>
          <w:b/>
          <w:kern w:val="0"/>
          <w:sz w:val="32"/>
          <w:szCs w:val="32"/>
        </w:rPr>
      </w:pPr>
    </w:p>
    <w:p w14:paraId="70F207F0">
      <w:pPr>
        <w:jc w:val="center"/>
        <w:rPr>
          <w:rFonts w:ascii="宋体" w:hAnsi="宋体" w:cs="宋体"/>
          <w:b/>
          <w:kern w:val="0"/>
          <w:sz w:val="32"/>
          <w:szCs w:val="32"/>
        </w:rPr>
      </w:pPr>
    </w:p>
    <w:p w14:paraId="650EE0CB">
      <w:pPr>
        <w:jc w:val="center"/>
        <w:rPr>
          <w:rFonts w:ascii="宋体" w:hAnsi="宋体" w:cs="宋体"/>
          <w:b/>
          <w:kern w:val="0"/>
          <w:sz w:val="32"/>
          <w:szCs w:val="32"/>
        </w:rPr>
      </w:pPr>
    </w:p>
    <w:p w14:paraId="2FD65713">
      <w:pPr>
        <w:jc w:val="center"/>
        <w:rPr>
          <w:rFonts w:ascii="宋体" w:hAnsi="宋体" w:cs="宋体"/>
          <w:b/>
          <w:kern w:val="0"/>
          <w:sz w:val="32"/>
          <w:szCs w:val="32"/>
        </w:rPr>
      </w:pPr>
    </w:p>
    <w:p w14:paraId="7E1C2F61">
      <w:pPr>
        <w:jc w:val="center"/>
        <w:rPr>
          <w:rFonts w:ascii="宋体" w:hAnsi="宋体" w:cs="宋体"/>
          <w:b/>
          <w:kern w:val="0"/>
          <w:sz w:val="32"/>
          <w:szCs w:val="32"/>
        </w:rPr>
      </w:pPr>
    </w:p>
    <w:p w14:paraId="436C4620">
      <w:pPr>
        <w:jc w:val="center"/>
        <w:rPr>
          <w:rFonts w:ascii="宋体" w:hAnsi="宋体" w:cs="宋体"/>
          <w:b/>
          <w:kern w:val="0"/>
          <w:sz w:val="32"/>
          <w:szCs w:val="32"/>
        </w:rPr>
      </w:pPr>
    </w:p>
    <w:p w14:paraId="2B331CC7">
      <w:pPr>
        <w:snapToGrid w:val="0"/>
        <w:spacing w:line="360" w:lineRule="auto"/>
        <w:ind w:right="480"/>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6174721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568C5D8">
      <w:pPr>
        <w:widowControl/>
        <w:spacing w:line="360" w:lineRule="auto"/>
        <w:ind w:firstLine="120" w:firstLineChars="50"/>
        <w:jc w:val="left"/>
        <w:rPr>
          <w:rFonts w:ascii="宋体" w:hAnsi="宋体" w:cs="宋体"/>
          <w:sz w:val="24"/>
        </w:rPr>
      </w:pPr>
      <w:bookmarkStart w:id="512"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12"/>
    <w:p w14:paraId="0D728A0D">
      <w:pPr>
        <w:snapToGrid w:val="0"/>
        <w:spacing w:line="360" w:lineRule="auto"/>
        <w:rPr>
          <w:rFonts w:ascii="宋体" w:hAnsi="宋体" w:cs="宋体"/>
          <w:kern w:val="0"/>
          <w:sz w:val="24"/>
        </w:rPr>
      </w:pPr>
    </w:p>
    <w:p w14:paraId="3B6F38DD">
      <w:pPr>
        <w:jc w:val="center"/>
        <w:rPr>
          <w:rFonts w:ascii="宋体" w:hAnsi="宋体" w:cs="宋体"/>
          <w:b/>
          <w:kern w:val="0"/>
          <w:sz w:val="32"/>
          <w:szCs w:val="32"/>
        </w:rPr>
      </w:pPr>
    </w:p>
    <w:p w14:paraId="67BF2BE0">
      <w:pPr>
        <w:pStyle w:val="3"/>
        <w:rPr>
          <w:lang w:val="en-US"/>
        </w:rPr>
      </w:pPr>
    </w:p>
    <w:p w14:paraId="08959980"/>
    <w:p w14:paraId="237CAD54">
      <w:pPr>
        <w:pStyle w:val="3"/>
        <w:rPr>
          <w:lang w:val="en-US"/>
        </w:rPr>
      </w:pPr>
    </w:p>
    <w:p w14:paraId="39778A8D">
      <w:pPr>
        <w:jc w:val="center"/>
        <w:rPr>
          <w:rFonts w:ascii="宋体" w:hAnsi="宋体" w:cs="宋体"/>
          <w:b/>
          <w:kern w:val="0"/>
          <w:sz w:val="32"/>
          <w:szCs w:val="32"/>
        </w:rPr>
      </w:pPr>
    </w:p>
    <w:p w14:paraId="12861E23">
      <w:pPr>
        <w:jc w:val="center"/>
        <w:rPr>
          <w:rFonts w:ascii="宋体" w:hAnsi="宋体" w:cs="宋体"/>
          <w:b/>
          <w:kern w:val="0"/>
          <w:sz w:val="32"/>
          <w:szCs w:val="32"/>
        </w:rPr>
      </w:pPr>
      <w:r>
        <w:rPr>
          <w:rFonts w:hint="eastAsia" w:ascii="宋体" w:hAnsi="宋体" w:cs="宋体"/>
          <w:b/>
          <w:kern w:val="0"/>
          <w:sz w:val="32"/>
          <w:szCs w:val="32"/>
        </w:rPr>
        <w:t>四、符合性审查资料</w:t>
      </w:r>
    </w:p>
    <w:p w14:paraId="4D1091F1">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A03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482E3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96E375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60F8CF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D51E6C3">
            <w:pPr>
              <w:snapToGrid w:val="0"/>
              <w:spacing w:line="240" w:lineRule="atLeast"/>
              <w:jc w:val="center"/>
              <w:rPr>
                <w:rFonts w:ascii="宋体" w:hAnsi="宋体" w:cs="宋体"/>
                <w:b/>
                <w:sz w:val="24"/>
              </w:rPr>
            </w:pPr>
            <w:r>
              <w:rPr>
                <w:rFonts w:hint="eastAsia" w:ascii="宋体" w:hAnsi="宋体" w:cs="宋体"/>
                <w:b/>
                <w:sz w:val="24"/>
              </w:rPr>
              <w:t>投标文件中的</w:t>
            </w:r>
          </w:p>
          <w:p w14:paraId="51656764">
            <w:pPr>
              <w:snapToGrid w:val="0"/>
              <w:spacing w:line="240" w:lineRule="atLeast"/>
              <w:jc w:val="center"/>
              <w:rPr>
                <w:rFonts w:ascii="宋体" w:hAnsi="宋体" w:cs="宋体"/>
                <w:b/>
                <w:sz w:val="24"/>
              </w:rPr>
            </w:pPr>
            <w:r>
              <w:rPr>
                <w:rFonts w:hint="eastAsia" w:ascii="宋体" w:hAnsi="宋体" w:cs="宋体"/>
                <w:b/>
                <w:sz w:val="24"/>
              </w:rPr>
              <w:t>页码位置</w:t>
            </w:r>
          </w:p>
        </w:tc>
      </w:tr>
      <w:tr w14:paraId="7131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6939A0">
            <w:pPr>
              <w:jc w:val="center"/>
              <w:rPr>
                <w:rFonts w:ascii="宋体" w:hAnsi="宋体" w:cs="宋体"/>
                <w:sz w:val="24"/>
              </w:rPr>
            </w:pPr>
            <w:r>
              <w:rPr>
                <w:rFonts w:hint="eastAsia" w:ascii="宋体" w:hAnsi="宋体" w:cs="宋体"/>
                <w:sz w:val="24"/>
              </w:rPr>
              <w:t>1</w:t>
            </w:r>
          </w:p>
        </w:tc>
        <w:tc>
          <w:tcPr>
            <w:tcW w:w="4991" w:type="dxa"/>
          </w:tcPr>
          <w:p w14:paraId="11BE8826">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5A4841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82F88B0">
            <w:pPr>
              <w:rPr>
                <w:rFonts w:ascii="宋体" w:hAnsi="宋体" w:cs="宋体"/>
                <w:sz w:val="24"/>
              </w:rPr>
            </w:pPr>
          </w:p>
          <w:p w14:paraId="42B4A313">
            <w:pPr>
              <w:rPr>
                <w:rFonts w:ascii="宋体" w:hAnsi="宋体" w:cs="宋体"/>
                <w:sz w:val="24"/>
              </w:rPr>
            </w:pPr>
            <w:r>
              <w:rPr>
                <w:rFonts w:hint="eastAsia" w:ascii="宋体" w:hAnsi="宋体" w:cs="宋体"/>
                <w:sz w:val="24"/>
              </w:rPr>
              <w:t>见投标文件</w:t>
            </w:r>
          </w:p>
          <w:p w14:paraId="7B7B5DA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B2F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5B65C7">
            <w:pPr>
              <w:jc w:val="center"/>
              <w:rPr>
                <w:rFonts w:ascii="宋体" w:hAnsi="宋体" w:cs="宋体"/>
                <w:sz w:val="24"/>
              </w:rPr>
            </w:pPr>
            <w:r>
              <w:rPr>
                <w:rFonts w:hint="eastAsia" w:ascii="宋体" w:hAnsi="宋体" w:cs="宋体"/>
                <w:sz w:val="24"/>
              </w:rPr>
              <w:t>2</w:t>
            </w:r>
          </w:p>
        </w:tc>
        <w:tc>
          <w:tcPr>
            <w:tcW w:w="4991" w:type="dxa"/>
          </w:tcPr>
          <w:p w14:paraId="1379CCD2">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CD126D2">
            <w:pPr>
              <w:rPr>
                <w:rFonts w:ascii="宋体" w:hAnsi="宋体" w:cs="宋体"/>
                <w:sz w:val="24"/>
              </w:rPr>
            </w:pPr>
            <w:r>
              <w:rPr>
                <w:rFonts w:hint="eastAsia" w:ascii="宋体" w:hAnsi="宋体" w:cs="宋体"/>
                <w:sz w:val="24"/>
              </w:rPr>
              <w:t>投标函</w:t>
            </w:r>
          </w:p>
        </w:tc>
        <w:tc>
          <w:tcPr>
            <w:tcW w:w="1418" w:type="dxa"/>
          </w:tcPr>
          <w:p w14:paraId="2F42302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81C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855F82">
            <w:pPr>
              <w:jc w:val="center"/>
              <w:rPr>
                <w:rFonts w:ascii="宋体" w:hAnsi="宋体" w:cs="宋体"/>
                <w:sz w:val="24"/>
                <w:highlight w:val="yellow"/>
              </w:rPr>
            </w:pPr>
            <w:r>
              <w:rPr>
                <w:rFonts w:hint="eastAsia" w:ascii="宋体" w:hAnsi="宋体" w:cs="宋体"/>
                <w:sz w:val="24"/>
                <w:highlight w:val="yellow"/>
              </w:rPr>
              <w:t>3</w:t>
            </w:r>
          </w:p>
        </w:tc>
        <w:tc>
          <w:tcPr>
            <w:tcW w:w="4991" w:type="dxa"/>
          </w:tcPr>
          <w:p w14:paraId="3C683819">
            <w:pPr>
              <w:snapToGrid w:val="0"/>
              <w:spacing w:line="360" w:lineRule="auto"/>
              <w:rPr>
                <w:rFonts w:ascii="宋体" w:hAnsi="宋体" w:cs="宋体"/>
                <w:snapToGrid w:val="0"/>
                <w:sz w:val="24"/>
                <w:highlight w:val="yellow"/>
              </w:rPr>
            </w:pPr>
            <w:r>
              <w:rPr>
                <w:rFonts w:hint="eastAsia" w:ascii="宋体" w:hAnsi="宋体" w:cs="宋体"/>
                <w:snapToGrid w:val="0"/>
                <w:sz w:val="24"/>
                <w:highlight w:val="yellow"/>
              </w:rPr>
              <w:t>投标文件的组成应符合招标文件要求</w:t>
            </w:r>
          </w:p>
          <w:p w14:paraId="0397AC96">
            <w:pPr>
              <w:spacing w:line="360" w:lineRule="auto"/>
              <w:rPr>
                <w:rFonts w:ascii="宋体" w:hAnsi="宋体" w:cs="宋体"/>
                <w:sz w:val="24"/>
                <w:highlight w:val="yellow"/>
              </w:rPr>
            </w:pPr>
          </w:p>
        </w:tc>
        <w:tc>
          <w:tcPr>
            <w:tcW w:w="2551" w:type="dxa"/>
            <w:vAlign w:val="center"/>
          </w:tcPr>
          <w:p w14:paraId="10A5C431">
            <w:pPr>
              <w:rPr>
                <w:rFonts w:ascii="宋体" w:hAnsi="宋体" w:cs="宋体"/>
                <w:sz w:val="24"/>
                <w:highlight w:val="yellow"/>
              </w:rPr>
            </w:pPr>
            <w:r>
              <w:rPr>
                <w:rFonts w:hint="eastAsia" w:ascii="宋体" w:hAnsi="宋体" w:cs="宋体"/>
                <w:sz w:val="24"/>
                <w:highlight w:val="yellow"/>
              </w:rPr>
              <w:t>投标文件</w:t>
            </w:r>
          </w:p>
        </w:tc>
        <w:tc>
          <w:tcPr>
            <w:tcW w:w="1418" w:type="dxa"/>
          </w:tcPr>
          <w:p w14:paraId="435B6269">
            <w:pPr>
              <w:rPr>
                <w:rFonts w:ascii="宋体" w:hAnsi="宋体" w:cs="宋体"/>
                <w:highlight w:val="yellow"/>
              </w:rPr>
            </w:pPr>
            <w:r>
              <w:rPr>
                <w:rFonts w:hint="eastAsia" w:ascii="宋体" w:hAnsi="宋体" w:cs="宋体"/>
                <w:sz w:val="24"/>
                <w:highlight w:val="yellow"/>
              </w:rPr>
              <w:t>/</w:t>
            </w:r>
          </w:p>
        </w:tc>
      </w:tr>
      <w:tr w14:paraId="0BDB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283039">
            <w:pPr>
              <w:jc w:val="center"/>
              <w:rPr>
                <w:rFonts w:ascii="宋体" w:hAnsi="宋体" w:cs="宋体"/>
                <w:sz w:val="24"/>
                <w:highlight w:val="yellow"/>
              </w:rPr>
            </w:pPr>
            <w:r>
              <w:rPr>
                <w:rFonts w:hint="eastAsia" w:ascii="宋体" w:hAnsi="宋体" w:cs="宋体"/>
                <w:sz w:val="24"/>
                <w:highlight w:val="yellow"/>
              </w:rPr>
              <w:t>4</w:t>
            </w:r>
          </w:p>
        </w:tc>
        <w:tc>
          <w:tcPr>
            <w:tcW w:w="4991" w:type="dxa"/>
          </w:tcPr>
          <w:p w14:paraId="2C9C08DE">
            <w:pPr>
              <w:spacing w:line="360" w:lineRule="auto"/>
              <w:rPr>
                <w:rFonts w:ascii="宋体" w:hAnsi="宋体" w:cs="宋体"/>
                <w:sz w:val="24"/>
                <w:highlight w:val="yellow"/>
              </w:rPr>
            </w:pPr>
            <w:r>
              <w:rPr>
                <w:rFonts w:hint="eastAsia" w:ascii="宋体" w:hAnsi="宋体" w:cs="宋体"/>
                <w:snapToGrid w:val="0"/>
                <w:sz w:val="24"/>
                <w:highlight w:val="yellow"/>
              </w:rPr>
              <w:t>其他实质性要求1：</w:t>
            </w:r>
          </w:p>
        </w:tc>
        <w:tc>
          <w:tcPr>
            <w:tcW w:w="2551" w:type="dxa"/>
            <w:vMerge w:val="restart"/>
            <w:vAlign w:val="center"/>
          </w:tcPr>
          <w:p w14:paraId="4BB524EF">
            <w:pPr>
              <w:rPr>
                <w:rFonts w:ascii="宋体" w:hAnsi="宋体" w:cs="宋体"/>
                <w:sz w:val="24"/>
                <w:highlight w:val="yellow"/>
              </w:rPr>
            </w:pPr>
            <w:r>
              <w:rPr>
                <w:rFonts w:hint="eastAsia" w:ascii="宋体" w:hAnsi="宋体" w:cs="宋体"/>
                <w:kern w:val="0"/>
                <w:sz w:val="24"/>
                <w:highlight w:val="yellow"/>
              </w:rPr>
              <w:t>招标文件其它实质性要求相应的材料（“▲” 系指实质性要求条款，招标文件无其它实质性要求的，无需提供）</w:t>
            </w:r>
          </w:p>
        </w:tc>
        <w:tc>
          <w:tcPr>
            <w:tcW w:w="1418" w:type="dxa"/>
          </w:tcPr>
          <w:p w14:paraId="3AD6019C">
            <w:pPr>
              <w:rPr>
                <w:rFonts w:ascii="宋体" w:hAnsi="宋体" w:cs="宋体"/>
                <w:sz w:val="24"/>
                <w:highlight w:val="yellow"/>
              </w:rPr>
            </w:pPr>
            <w:r>
              <w:rPr>
                <w:rFonts w:hint="eastAsia" w:ascii="宋体" w:hAnsi="宋体" w:cs="宋体"/>
                <w:sz w:val="24"/>
                <w:highlight w:val="yellow"/>
              </w:rPr>
              <w:t>见投标文件第</w:t>
            </w:r>
            <w:r>
              <w:rPr>
                <w:rFonts w:hint="eastAsia" w:ascii="宋体" w:hAnsi="宋体" w:cs="宋体"/>
                <w:sz w:val="24"/>
                <w:highlight w:val="yellow"/>
                <w:u w:val="single"/>
              </w:rPr>
              <w:t xml:space="preserve">  </w:t>
            </w:r>
            <w:r>
              <w:rPr>
                <w:rFonts w:hint="eastAsia" w:ascii="宋体" w:hAnsi="宋体" w:cs="宋体"/>
                <w:sz w:val="24"/>
                <w:highlight w:val="yellow"/>
              </w:rPr>
              <w:t>页</w:t>
            </w:r>
          </w:p>
        </w:tc>
      </w:tr>
      <w:tr w14:paraId="1EFA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D0353E">
            <w:pPr>
              <w:jc w:val="center"/>
              <w:rPr>
                <w:rFonts w:ascii="宋体" w:hAnsi="宋体" w:cs="宋体"/>
                <w:sz w:val="24"/>
                <w:highlight w:val="yellow"/>
              </w:rPr>
            </w:pPr>
            <w:r>
              <w:rPr>
                <w:rFonts w:hint="eastAsia" w:ascii="宋体" w:hAnsi="宋体" w:cs="宋体"/>
                <w:sz w:val="24"/>
                <w:highlight w:val="yellow"/>
              </w:rPr>
              <w:t>5</w:t>
            </w:r>
          </w:p>
        </w:tc>
        <w:tc>
          <w:tcPr>
            <w:tcW w:w="4991" w:type="dxa"/>
          </w:tcPr>
          <w:p w14:paraId="6B844B08">
            <w:pPr>
              <w:spacing w:line="360" w:lineRule="auto"/>
              <w:rPr>
                <w:rFonts w:ascii="宋体" w:hAnsi="宋体" w:cs="宋体"/>
                <w:sz w:val="24"/>
                <w:highlight w:val="yellow"/>
              </w:rPr>
            </w:pPr>
            <w:r>
              <w:rPr>
                <w:rFonts w:hint="eastAsia" w:ascii="宋体" w:hAnsi="宋体" w:cs="宋体"/>
                <w:snapToGrid w:val="0"/>
                <w:sz w:val="24"/>
                <w:highlight w:val="yellow"/>
              </w:rPr>
              <w:t>其他实质性要求2：</w:t>
            </w:r>
          </w:p>
        </w:tc>
        <w:tc>
          <w:tcPr>
            <w:tcW w:w="2551" w:type="dxa"/>
            <w:vMerge w:val="continue"/>
            <w:vAlign w:val="center"/>
          </w:tcPr>
          <w:p w14:paraId="22BE5860">
            <w:pPr>
              <w:rPr>
                <w:rFonts w:ascii="宋体" w:hAnsi="宋体" w:cs="宋体"/>
                <w:sz w:val="24"/>
                <w:highlight w:val="yellow"/>
              </w:rPr>
            </w:pPr>
          </w:p>
        </w:tc>
        <w:tc>
          <w:tcPr>
            <w:tcW w:w="1418" w:type="dxa"/>
          </w:tcPr>
          <w:p w14:paraId="5BE1D34A">
            <w:pPr>
              <w:rPr>
                <w:rFonts w:ascii="宋体" w:hAnsi="宋体" w:cs="宋体"/>
                <w:sz w:val="24"/>
                <w:highlight w:val="yellow"/>
              </w:rPr>
            </w:pPr>
            <w:r>
              <w:rPr>
                <w:rFonts w:hint="eastAsia" w:ascii="宋体" w:hAnsi="宋体" w:cs="宋体"/>
                <w:sz w:val="24"/>
                <w:highlight w:val="yellow"/>
              </w:rPr>
              <w:t>见投标文件第</w:t>
            </w:r>
            <w:r>
              <w:rPr>
                <w:rFonts w:hint="eastAsia" w:ascii="宋体" w:hAnsi="宋体" w:cs="宋体"/>
                <w:sz w:val="24"/>
                <w:highlight w:val="yellow"/>
                <w:u w:val="single"/>
              </w:rPr>
              <w:t xml:space="preserve">  </w:t>
            </w:r>
            <w:r>
              <w:rPr>
                <w:rFonts w:hint="eastAsia" w:ascii="宋体" w:hAnsi="宋体" w:cs="宋体"/>
                <w:sz w:val="24"/>
                <w:highlight w:val="yellow"/>
              </w:rPr>
              <w:t>页</w:t>
            </w:r>
          </w:p>
        </w:tc>
      </w:tr>
      <w:tr w14:paraId="7489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85CC03">
            <w:pPr>
              <w:jc w:val="center"/>
              <w:rPr>
                <w:rFonts w:ascii="宋体" w:hAnsi="宋体" w:cs="宋体"/>
                <w:sz w:val="24"/>
                <w:highlight w:val="yellow"/>
              </w:rPr>
            </w:pPr>
            <w:r>
              <w:rPr>
                <w:rFonts w:hint="eastAsia" w:ascii="宋体" w:hAnsi="宋体" w:cs="宋体"/>
                <w:kern w:val="0"/>
                <w:sz w:val="24"/>
                <w:highlight w:val="yellow"/>
              </w:rPr>
              <w:t>……</w:t>
            </w:r>
          </w:p>
        </w:tc>
        <w:tc>
          <w:tcPr>
            <w:tcW w:w="4991" w:type="dxa"/>
          </w:tcPr>
          <w:p w14:paraId="255FED76">
            <w:pPr>
              <w:spacing w:line="360" w:lineRule="auto"/>
              <w:rPr>
                <w:rFonts w:ascii="宋体" w:hAnsi="宋体" w:cs="宋体"/>
                <w:sz w:val="24"/>
                <w:highlight w:val="yellow"/>
              </w:rPr>
            </w:pPr>
            <w:r>
              <w:rPr>
                <w:rFonts w:hint="eastAsia" w:ascii="宋体" w:hAnsi="宋体" w:cs="宋体"/>
                <w:snapToGrid w:val="0"/>
                <w:sz w:val="24"/>
                <w:highlight w:val="yellow"/>
              </w:rPr>
              <w:t>其他实质性要求</w:t>
            </w:r>
            <w:r>
              <w:rPr>
                <w:rFonts w:hint="eastAsia" w:ascii="宋体" w:hAnsi="宋体" w:cs="宋体"/>
                <w:kern w:val="0"/>
                <w:sz w:val="24"/>
                <w:highlight w:val="yellow"/>
              </w:rPr>
              <w:t>……</w:t>
            </w:r>
            <w:r>
              <w:rPr>
                <w:rFonts w:hint="eastAsia" w:ascii="宋体" w:hAnsi="宋体" w:cs="宋体"/>
                <w:snapToGrid w:val="0"/>
                <w:sz w:val="24"/>
                <w:highlight w:val="yellow"/>
              </w:rPr>
              <w:t>：</w:t>
            </w:r>
          </w:p>
        </w:tc>
        <w:tc>
          <w:tcPr>
            <w:tcW w:w="2551" w:type="dxa"/>
            <w:vMerge w:val="continue"/>
            <w:vAlign w:val="center"/>
          </w:tcPr>
          <w:p w14:paraId="60CED86D">
            <w:pPr>
              <w:rPr>
                <w:rFonts w:ascii="宋体" w:hAnsi="宋体" w:cs="宋体"/>
                <w:sz w:val="24"/>
                <w:highlight w:val="yellow"/>
              </w:rPr>
            </w:pPr>
          </w:p>
        </w:tc>
        <w:tc>
          <w:tcPr>
            <w:tcW w:w="1418" w:type="dxa"/>
          </w:tcPr>
          <w:p w14:paraId="31E5F0B9">
            <w:pPr>
              <w:rPr>
                <w:rFonts w:ascii="宋体" w:hAnsi="宋体" w:cs="宋体"/>
                <w:sz w:val="24"/>
                <w:highlight w:val="yellow"/>
              </w:rPr>
            </w:pPr>
            <w:r>
              <w:rPr>
                <w:rFonts w:hint="eastAsia" w:ascii="宋体" w:hAnsi="宋体" w:cs="宋体"/>
                <w:sz w:val="24"/>
                <w:highlight w:val="yellow"/>
              </w:rPr>
              <w:t>见投标文件第</w:t>
            </w:r>
            <w:r>
              <w:rPr>
                <w:rFonts w:hint="eastAsia" w:ascii="宋体" w:hAnsi="宋体" w:cs="宋体"/>
                <w:sz w:val="24"/>
                <w:highlight w:val="yellow"/>
                <w:u w:val="single"/>
              </w:rPr>
              <w:t xml:space="preserve">  </w:t>
            </w:r>
            <w:r>
              <w:rPr>
                <w:rFonts w:hint="eastAsia" w:ascii="宋体" w:hAnsi="宋体" w:cs="宋体"/>
                <w:sz w:val="24"/>
                <w:highlight w:val="yellow"/>
              </w:rPr>
              <w:t>页</w:t>
            </w:r>
          </w:p>
        </w:tc>
      </w:tr>
    </w:tbl>
    <w:p w14:paraId="406BA6C4">
      <w:pPr>
        <w:spacing w:line="360" w:lineRule="auto"/>
        <w:ind w:right="420"/>
        <w:rPr>
          <w:rFonts w:ascii="宋体" w:hAnsi="宋体" w:cs="宋体"/>
          <w:sz w:val="24"/>
        </w:rPr>
      </w:pPr>
      <w:r>
        <w:rPr>
          <w:rFonts w:hint="eastAsia" w:ascii="宋体" w:hAnsi="宋体" w:cs="宋体"/>
          <w:sz w:val="24"/>
        </w:rPr>
        <w:t>注：1.按本格式和要求提供。</w:t>
      </w:r>
    </w:p>
    <w:p w14:paraId="07B0ED85">
      <w:pPr>
        <w:spacing w:line="360" w:lineRule="auto"/>
        <w:ind w:right="420"/>
        <w:rPr>
          <w:rFonts w:ascii="宋体" w:hAnsi="宋体" w:cs="宋体"/>
          <w:b/>
          <w:kern w:val="0"/>
          <w:sz w:val="32"/>
          <w:szCs w:val="32"/>
        </w:rPr>
      </w:pPr>
      <w:r>
        <w:rPr>
          <w:rFonts w:hint="eastAsia" w:ascii="宋体" w:hAnsi="宋体" w:cs="宋体"/>
          <w:b/>
          <w:bCs/>
          <w:sz w:val="24"/>
        </w:rPr>
        <w:t>2、招标文件中实质性要求必须明确响应。</w:t>
      </w:r>
    </w:p>
    <w:p w14:paraId="4A1347F2">
      <w:pPr>
        <w:pStyle w:val="81"/>
      </w:pPr>
    </w:p>
    <w:p w14:paraId="72434AFB">
      <w:pPr>
        <w:jc w:val="center"/>
        <w:rPr>
          <w:rFonts w:ascii="宋体" w:hAnsi="宋体" w:cs="宋体"/>
          <w:b/>
          <w:kern w:val="0"/>
          <w:sz w:val="32"/>
          <w:szCs w:val="32"/>
        </w:rPr>
      </w:pPr>
    </w:p>
    <w:p w14:paraId="0D0ABB49">
      <w:pPr>
        <w:jc w:val="center"/>
        <w:rPr>
          <w:rFonts w:ascii="宋体" w:hAnsi="宋体" w:cs="宋体"/>
          <w:b/>
          <w:kern w:val="0"/>
          <w:sz w:val="32"/>
          <w:szCs w:val="32"/>
        </w:rPr>
      </w:pPr>
      <w:r>
        <w:rPr>
          <w:rFonts w:hint="eastAsia" w:ascii="宋体" w:hAnsi="宋体" w:cs="宋体"/>
          <w:b/>
          <w:kern w:val="0"/>
          <w:sz w:val="32"/>
          <w:szCs w:val="32"/>
        </w:rPr>
        <w:t xml:space="preserve">            </w:t>
      </w:r>
    </w:p>
    <w:p w14:paraId="6F1B89A6">
      <w:pPr>
        <w:jc w:val="center"/>
        <w:rPr>
          <w:rFonts w:ascii="宋体" w:hAnsi="宋体" w:cs="宋体"/>
        </w:rPr>
      </w:pPr>
      <w:r>
        <w:rPr>
          <w:rFonts w:hint="eastAsia" w:ascii="宋体" w:hAnsi="宋体" w:cs="宋体"/>
          <w:b/>
          <w:kern w:val="0"/>
          <w:sz w:val="32"/>
          <w:szCs w:val="32"/>
        </w:rPr>
        <w:t>五、评标标准相应的商务技术资料</w:t>
      </w:r>
    </w:p>
    <w:p w14:paraId="5B76857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750D840">
      <w:pPr>
        <w:pStyle w:val="81"/>
      </w:pPr>
    </w:p>
    <w:p w14:paraId="66868B6E">
      <w:pPr>
        <w:jc w:val="center"/>
        <w:rPr>
          <w:rFonts w:ascii="宋体" w:hAnsi="宋体" w:cs="宋体"/>
          <w:b/>
          <w:kern w:val="0"/>
          <w:sz w:val="32"/>
          <w:szCs w:val="32"/>
        </w:rPr>
      </w:pPr>
    </w:p>
    <w:p w14:paraId="2C99A44E">
      <w:pPr>
        <w:jc w:val="center"/>
        <w:rPr>
          <w:rFonts w:ascii="宋体" w:hAnsi="宋体" w:cs="宋体"/>
          <w:b/>
          <w:kern w:val="0"/>
          <w:sz w:val="32"/>
          <w:szCs w:val="32"/>
        </w:rPr>
      </w:pPr>
    </w:p>
    <w:p w14:paraId="062C5109">
      <w:pPr>
        <w:jc w:val="center"/>
        <w:rPr>
          <w:rFonts w:ascii="宋体" w:hAnsi="宋体" w:cs="宋体"/>
          <w:b/>
          <w:kern w:val="0"/>
          <w:sz w:val="32"/>
          <w:szCs w:val="32"/>
        </w:rPr>
      </w:pPr>
    </w:p>
    <w:p w14:paraId="02787F2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pPr w:leftFromText="180" w:rightFromText="180" w:vertAnchor="text" w:horzAnchor="page" w:tblpX="1199" w:tblpY="423"/>
        <w:tblOverlap w:val="never"/>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1DA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cBorders>
            <w:vAlign w:val="center"/>
          </w:tcPr>
          <w:p w14:paraId="6137FE0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49B3F25">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8FD69C4">
            <w:pPr>
              <w:spacing w:line="360" w:lineRule="auto"/>
              <w:jc w:val="center"/>
              <w:rPr>
                <w:rFonts w:ascii="宋体" w:hAnsi="宋体" w:cs="宋体"/>
                <w:b/>
                <w:sz w:val="24"/>
              </w:rPr>
            </w:pPr>
          </w:p>
          <w:p w14:paraId="29718FB6">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3263743">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AFFD08F">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27644D2">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045B509">
            <w:pPr>
              <w:spacing w:line="360" w:lineRule="auto"/>
              <w:jc w:val="center"/>
              <w:rPr>
                <w:rFonts w:ascii="宋体" w:hAnsi="宋体" w:cs="宋体"/>
                <w:b/>
                <w:sz w:val="24"/>
              </w:rPr>
            </w:pPr>
          </w:p>
          <w:p w14:paraId="0AAFF8B6">
            <w:pPr>
              <w:spacing w:line="360" w:lineRule="auto"/>
              <w:jc w:val="center"/>
              <w:rPr>
                <w:rFonts w:ascii="宋体" w:hAnsi="宋体" w:cs="宋体"/>
                <w:b/>
                <w:sz w:val="24"/>
              </w:rPr>
            </w:pPr>
            <w:r>
              <w:rPr>
                <w:rFonts w:hint="eastAsia" w:ascii="宋体" w:hAnsi="宋体" w:cs="宋体"/>
                <w:b/>
                <w:sz w:val="24"/>
              </w:rPr>
              <w:t>备注（如果有）</w:t>
            </w:r>
          </w:p>
          <w:p w14:paraId="6D113341">
            <w:pPr>
              <w:spacing w:line="360" w:lineRule="auto"/>
              <w:jc w:val="center"/>
              <w:rPr>
                <w:rFonts w:ascii="宋体" w:hAnsi="宋体" w:cs="宋体"/>
                <w:b/>
                <w:sz w:val="24"/>
              </w:rPr>
            </w:pPr>
          </w:p>
        </w:tc>
      </w:tr>
      <w:tr w14:paraId="7837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14:paraId="705C1A4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3CC24D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3D755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80CA6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7CC1B5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C6138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C6412A">
            <w:pPr>
              <w:spacing w:line="360" w:lineRule="auto"/>
              <w:jc w:val="center"/>
              <w:rPr>
                <w:rFonts w:ascii="宋体" w:hAnsi="宋体" w:cs="宋体"/>
                <w:sz w:val="24"/>
              </w:rPr>
            </w:pPr>
          </w:p>
        </w:tc>
      </w:tr>
      <w:tr w14:paraId="1995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3739382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9E6730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23D780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43AB7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6710DA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B2CD11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E083FF1">
            <w:pPr>
              <w:spacing w:line="360" w:lineRule="auto"/>
              <w:jc w:val="center"/>
              <w:rPr>
                <w:rFonts w:ascii="宋体" w:hAnsi="宋体" w:cs="宋体"/>
                <w:sz w:val="24"/>
              </w:rPr>
            </w:pPr>
          </w:p>
        </w:tc>
      </w:tr>
      <w:tr w14:paraId="5298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29CCB9B0">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6B8E48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EAA77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9626A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BB9E2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49EB74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DF40748">
            <w:pPr>
              <w:spacing w:line="360" w:lineRule="auto"/>
              <w:jc w:val="center"/>
              <w:rPr>
                <w:rFonts w:ascii="宋体" w:hAnsi="宋体" w:cs="宋体"/>
                <w:sz w:val="24"/>
              </w:rPr>
            </w:pPr>
          </w:p>
        </w:tc>
      </w:tr>
    </w:tbl>
    <w:p w14:paraId="08185B3B">
      <w:pPr>
        <w:spacing w:line="360" w:lineRule="auto"/>
        <w:ind w:right="420"/>
        <w:rPr>
          <w:rFonts w:ascii="宋体" w:hAnsi="宋体" w:cs="宋体"/>
          <w:sz w:val="24"/>
        </w:rPr>
      </w:pPr>
      <w:r>
        <w:rPr>
          <w:rFonts w:hint="eastAsia" w:ascii="宋体" w:hAnsi="宋体" w:cs="宋体"/>
          <w:sz w:val="24"/>
        </w:rPr>
        <w:t>注：按本格式和要求提供。</w:t>
      </w:r>
    </w:p>
    <w:p w14:paraId="36BA4DC2">
      <w:pPr>
        <w:jc w:val="center"/>
        <w:rPr>
          <w:rFonts w:ascii="宋体" w:hAnsi="宋体" w:cs="宋体"/>
          <w:b/>
          <w:kern w:val="0"/>
          <w:sz w:val="32"/>
          <w:szCs w:val="32"/>
        </w:rPr>
      </w:pPr>
    </w:p>
    <w:p w14:paraId="40E5BD14">
      <w:pPr>
        <w:jc w:val="center"/>
        <w:rPr>
          <w:rFonts w:ascii="宋体" w:hAnsi="宋体" w:cs="宋体"/>
          <w:b/>
          <w:kern w:val="0"/>
          <w:sz w:val="32"/>
          <w:szCs w:val="32"/>
        </w:rPr>
      </w:pPr>
    </w:p>
    <w:p w14:paraId="3A2D2BAE">
      <w:pPr>
        <w:ind w:firstLine="1911" w:firstLineChars="595"/>
        <w:rPr>
          <w:rFonts w:ascii="宋体" w:hAnsi="宋体" w:cs="宋体"/>
          <w:b/>
          <w:bCs/>
          <w:sz w:val="32"/>
          <w:szCs w:val="32"/>
        </w:rPr>
      </w:pPr>
    </w:p>
    <w:p w14:paraId="11AAFA7E">
      <w:pPr>
        <w:ind w:firstLine="1911" w:firstLineChars="595"/>
        <w:rPr>
          <w:rFonts w:ascii="宋体" w:hAnsi="宋体" w:cs="宋体"/>
          <w:b/>
          <w:bCs/>
          <w:sz w:val="32"/>
          <w:szCs w:val="32"/>
        </w:rPr>
      </w:pPr>
    </w:p>
    <w:p w14:paraId="18981C6C">
      <w:pPr>
        <w:ind w:firstLine="1911" w:firstLineChars="595"/>
        <w:rPr>
          <w:rFonts w:ascii="宋体" w:hAnsi="宋体" w:cs="宋体"/>
          <w:b/>
          <w:bCs/>
          <w:sz w:val="32"/>
          <w:szCs w:val="32"/>
        </w:rPr>
      </w:pPr>
    </w:p>
    <w:p w14:paraId="5BA80E3C">
      <w:pPr>
        <w:ind w:firstLine="1911" w:firstLineChars="595"/>
        <w:rPr>
          <w:rFonts w:ascii="宋体" w:hAnsi="宋体" w:cs="宋体"/>
          <w:b/>
          <w:bCs/>
          <w:sz w:val="32"/>
          <w:szCs w:val="32"/>
        </w:rPr>
      </w:pPr>
    </w:p>
    <w:p w14:paraId="679A27B2">
      <w:pPr>
        <w:widowControl/>
        <w:adjustRightInd/>
        <w:jc w:val="left"/>
        <w:rPr>
          <w:rFonts w:ascii="宋体" w:hAnsi="宋体" w:cs="宋体"/>
          <w:b/>
          <w:bCs/>
          <w:sz w:val="32"/>
          <w:szCs w:val="32"/>
        </w:rPr>
      </w:pPr>
      <w:r>
        <w:rPr>
          <w:rFonts w:ascii="宋体" w:hAnsi="宋体" w:cs="宋体"/>
          <w:b/>
          <w:bCs/>
          <w:sz w:val="32"/>
          <w:szCs w:val="32"/>
        </w:rPr>
        <w:br w:type="page"/>
      </w:r>
    </w:p>
    <w:p w14:paraId="3D9BD0B9">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78750E7">
      <w:pPr>
        <w:snapToGrid w:val="0"/>
        <w:spacing w:line="360" w:lineRule="auto"/>
        <w:rPr>
          <w:rFonts w:ascii="宋体" w:hAnsi="宋体" w:cs="宋体"/>
          <w:sz w:val="24"/>
        </w:rPr>
      </w:pPr>
    </w:p>
    <w:p w14:paraId="477480F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AB8001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E6353A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943E1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C7CE9A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1597EE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23B0A0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7BF79E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03DF46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59016D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50C305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8489362">
      <w:pPr>
        <w:autoSpaceDE w:val="0"/>
        <w:autoSpaceDN w:val="0"/>
        <w:spacing w:line="360" w:lineRule="auto"/>
        <w:ind w:left="2"/>
        <w:jc w:val="left"/>
        <w:rPr>
          <w:rFonts w:ascii="宋体" w:hAnsi="宋体" w:cs="宋体"/>
          <w:kern w:val="0"/>
          <w:sz w:val="24"/>
          <w:lang w:val="zh-CN"/>
        </w:rPr>
      </w:pPr>
    </w:p>
    <w:p w14:paraId="71B60B8D">
      <w:pPr>
        <w:autoSpaceDE w:val="0"/>
        <w:autoSpaceDN w:val="0"/>
        <w:spacing w:line="360" w:lineRule="auto"/>
        <w:ind w:left="2"/>
        <w:jc w:val="left"/>
        <w:rPr>
          <w:rFonts w:ascii="宋体" w:hAnsi="宋体" w:cs="宋体"/>
          <w:kern w:val="0"/>
          <w:sz w:val="24"/>
          <w:lang w:val="zh-CN"/>
        </w:rPr>
      </w:pPr>
    </w:p>
    <w:p w14:paraId="03B9FB57">
      <w:pPr>
        <w:autoSpaceDE w:val="0"/>
        <w:autoSpaceDN w:val="0"/>
        <w:spacing w:line="360" w:lineRule="auto"/>
        <w:ind w:left="2"/>
        <w:jc w:val="left"/>
        <w:rPr>
          <w:rFonts w:ascii="宋体" w:hAnsi="宋体" w:cs="宋体"/>
          <w:kern w:val="0"/>
          <w:sz w:val="24"/>
          <w:lang w:val="zh-CN"/>
        </w:rPr>
      </w:pPr>
    </w:p>
    <w:p w14:paraId="14D61A0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888702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96610D1">
      <w:pPr>
        <w:spacing w:line="360" w:lineRule="auto"/>
        <w:jc w:val="center"/>
        <w:rPr>
          <w:rFonts w:ascii="宋体" w:hAnsi="宋体" w:cs="宋体"/>
          <w:b/>
          <w:bCs/>
          <w:sz w:val="24"/>
        </w:rPr>
      </w:pPr>
    </w:p>
    <w:p w14:paraId="16643CF1">
      <w:pPr>
        <w:spacing w:line="360" w:lineRule="auto"/>
        <w:ind w:right="420"/>
        <w:rPr>
          <w:rFonts w:ascii="宋体" w:hAnsi="宋体" w:cs="宋体"/>
          <w:sz w:val="24"/>
        </w:rPr>
      </w:pPr>
      <w:r>
        <w:rPr>
          <w:rFonts w:hint="eastAsia" w:ascii="宋体" w:hAnsi="宋体" w:cs="宋体"/>
          <w:sz w:val="24"/>
        </w:rPr>
        <w:t>注：按本格式和要求提供。</w:t>
      </w:r>
    </w:p>
    <w:p w14:paraId="59285F21">
      <w:pPr>
        <w:spacing w:line="360" w:lineRule="auto"/>
        <w:jc w:val="center"/>
        <w:rPr>
          <w:rFonts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B5E32F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68607D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4D68F19">
      <w:pPr>
        <w:spacing w:line="360" w:lineRule="auto"/>
        <w:jc w:val="center"/>
        <w:outlineLvl w:val="0"/>
        <w:rPr>
          <w:rFonts w:ascii="宋体" w:hAnsi="宋体" w:cs="宋体"/>
          <w:b/>
          <w:kern w:val="0"/>
          <w:sz w:val="36"/>
          <w:szCs w:val="36"/>
        </w:rPr>
      </w:pPr>
    </w:p>
    <w:p w14:paraId="26021727">
      <w:pPr>
        <w:numPr>
          <w:ilvl w:val="0"/>
          <w:numId w:val="6"/>
        </w:numPr>
        <w:snapToGrid w:val="0"/>
        <w:spacing w:line="360" w:lineRule="auto"/>
        <w:rPr>
          <w:rFonts w:ascii="宋体" w:hAnsi="宋体" w:cs="宋体"/>
          <w:sz w:val="24"/>
        </w:rPr>
      </w:pPr>
      <w:r>
        <w:rPr>
          <w:rFonts w:hint="eastAsia" w:ascii="宋体" w:hAnsi="宋体" w:cs="宋体"/>
          <w:sz w:val="24"/>
        </w:rPr>
        <w:t>开标一览表（报价表）………………………………………………………（页码）</w:t>
      </w:r>
    </w:p>
    <w:p w14:paraId="642AE705">
      <w:pPr>
        <w:snapToGrid w:val="0"/>
        <w:spacing w:line="360" w:lineRule="auto"/>
      </w:pPr>
      <w:r>
        <w:rPr>
          <w:rFonts w:hint="eastAsia" w:ascii="宋体" w:hAnsi="宋体" w:cs="宋体"/>
          <w:color w:val="FF0000"/>
          <w:sz w:val="24"/>
        </w:rPr>
        <w:t>（2）</w:t>
      </w:r>
      <w:r>
        <w:rPr>
          <w:rFonts w:hint="eastAsia" w:hAnsi="仿宋_GB2312" w:cs="仿宋_GB2312"/>
          <w:bCs/>
          <w:snapToGrid w:val="0"/>
          <w:color w:val="FF0000"/>
          <w:sz w:val="24"/>
        </w:rPr>
        <w:t>报价情况说明（如有）</w:t>
      </w:r>
      <w:r>
        <w:rPr>
          <w:rFonts w:hint="eastAsia" w:ascii="宋体" w:hAnsi="宋体" w:cs="宋体"/>
          <w:color w:val="FF0000"/>
          <w:sz w:val="24"/>
        </w:rPr>
        <w:t>………………………………………………………（页码）</w:t>
      </w:r>
    </w:p>
    <w:p w14:paraId="44CA6874">
      <w:pPr>
        <w:snapToGrid w:val="0"/>
        <w:spacing w:line="360" w:lineRule="auto"/>
        <w:rPr>
          <w:rFonts w:ascii="宋体" w:hAnsi="宋体" w:cs="宋体"/>
          <w:sz w:val="24"/>
        </w:rPr>
      </w:pPr>
      <w:r>
        <w:rPr>
          <w:rFonts w:hint="eastAsia" w:ascii="宋体" w:hAnsi="宋体" w:cs="宋体"/>
          <w:sz w:val="24"/>
        </w:rPr>
        <w:t>（3）中小企业声明函………………………………………………………………（页码）</w:t>
      </w:r>
    </w:p>
    <w:p w14:paraId="2AFCFE52">
      <w:pPr>
        <w:pStyle w:val="82"/>
      </w:pPr>
    </w:p>
    <w:p w14:paraId="08009FDA">
      <w:pPr>
        <w:snapToGrid w:val="0"/>
        <w:spacing w:line="360" w:lineRule="auto"/>
        <w:ind w:right="480"/>
        <w:jc w:val="center"/>
        <w:rPr>
          <w:rFonts w:ascii="宋体" w:hAnsi="宋体" w:cs="宋体"/>
          <w:b/>
          <w:kern w:val="0"/>
          <w:sz w:val="32"/>
          <w:szCs w:val="32"/>
        </w:rPr>
      </w:pPr>
    </w:p>
    <w:p w14:paraId="0CCE7173">
      <w:pPr>
        <w:snapToGrid w:val="0"/>
        <w:spacing w:line="360" w:lineRule="auto"/>
        <w:ind w:right="480"/>
        <w:jc w:val="center"/>
        <w:rPr>
          <w:rFonts w:ascii="宋体" w:hAnsi="宋体" w:cs="宋体"/>
          <w:b/>
          <w:kern w:val="0"/>
          <w:sz w:val="32"/>
          <w:szCs w:val="32"/>
        </w:rPr>
      </w:pPr>
    </w:p>
    <w:p w14:paraId="251418D4">
      <w:pPr>
        <w:snapToGrid w:val="0"/>
        <w:spacing w:line="360" w:lineRule="auto"/>
        <w:ind w:right="480"/>
        <w:jc w:val="center"/>
        <w:rPr>
          <w:rFonts w:ascii="宋体" w:hAnsi="宋体" w:cs="宋体"/>
          <w:b/>
          <w:kern w:val="0"/>
          <w:sz w:val="32"/>
          <w:szCs w:val="32"/>
        </w:rPr>
      </w:pPr>
    </w:p>
    <w:p w14:paraId="024BC6BC">
      <w:pPr>
        <w:snapToGrid w:val="0"/>
        <w:spacing w:line="360" w:lineRule="auto"/>
        <w:ind w:right="480"/>
        <w:jc w:val="center"/>
        <w:rPr>
          <w:rFonts w:ascii="宋体" w:hAnsi="宋体" w:cs="宋体"/>
          <w:b/>
          <w:kern w:val="0"/>
          <w:sz w:val="32"/>
          <w:szCs w:val="32"/>
        </w:rPr>
      </w:pPr>
    </w:p>
    <w:p w14:paraId="2FC36676">
      <w:pPr>
        <w:snapToGrid w:val="0"/>
        <w:spacing w:line="360" w:lineRule="auto"/>
        <w:ind w:right="480"/>
        <w:jc w:val="center"/>
        <w:rPr>
          <w:rFonts w:ascii="宋体" w:hAnsi="宋体" w:cs="宋体"/>
          <w:b/>
          <w:kern w:val="0"/>
          <w:sz w:val="32"/>
          <w:szCs w:val="32"/>
        </w:rPr>
      </w:pPr>
    </w:p>
    <w:p w14:paraId="2B2A7422">
      <w:pPr>
        <w:snapToGrid w:val="0"/>
        <w:spacing w:line="360" w:lineRule="auto"/>
        <w:ind w:right="480"/>
        <w:jc w:val="center"/>
        <w:rPr>
          <w:rFonts w:ascii="宋体" w:hAnsi="宋体" w:cs="宋体"/>
          <w:b/>
          <w:kern w:val="0"/>
          <w:sz w:val="32"/>
          <w:szCs w:val="32"/>
        </w:rPr>
      </w:pPr>
    </w:p>
    <w:p w14:paraId="24E07BD3">
      <w:pPr>
        <w:snapToGrid w:val="0"/>
        <w:spacing w:line="360" w:lineRule="auto"/>
        <w:ind w:right="480"/>
        <w:jc w:val="center"/>
        <w:rPr>
          <w:rFonts w:ascii="宋体" w:hAnsi="宋体" w:cs="宋体"/>
          <w:b/>
          <w:kern w:val="0"/>
          <w:sz w:val="32"/>
          <w:szCs w:val="32"/>
        </w:rPr>
      </w:pPr>
    </w:p>
    <w:p w14:paraId="6C087786">
      <w:pPr>
        <w:snapToGrid w:val="0"/>
        <w:spacing w:line="360" w:lineRule="auto"/>
        <w:ind w:right="480"/>
        <w:jc w:val="center"/>
        <w:rPr>
          <w:rFonts w:ascii="宋体" w:hAnsi="宋体" w:cs="宋体"/>
          <w:b/>
          <w:kern w:val="0"/>
          <w:sz w:val="32"/>
          <w:szCs w:val="32"/>
        </w:rPr>
      </w:pPr>
    </w:p>
    <w:p w14:paraId="283993C1">
      <w:pPr>
        <w:snapToGrid w:val="0"/>
        <w:spacing w:line="360" w:lineRule="auto"/>
        <w:ind w:right="480"/>
        <w:jc w:val="center"/>
        <w:rPr>
          <w:rFonts w:ascii="宋体" w:hAnsi="宋体" w:cs="宋体"/>
          <w:b/>
          <w:kern w:val="0"/>
          <w:sz w:val="32"/>
          <w:szCs w:val="32"/>
        </w:rPr>
      </w:pPr>
    </w:p>
    <w:p w14:paraId="426C0CB9">
      <w:pPr>
        <w:snapToGrid w:val="0"/>
        <w:spacing w:line="360" w:lineRule="auto"/>
        <w:ind w:right="480"/>
        <w:jc w:val="center"/>
        <w:rPr>
          <w:rFonts w:ascii="宋体" w:hAnsi="宋体" w:cs="宋体"/>
          <w:b/>
          <w:kern w:val="0"/>
          <w:sz w:val="32"/>
          <w:szCs w:val="32"/>
        </w:rPr>
      </w:pPr>
    </w:p>
    <w:p w14:paraId="2A21D445">
      <w:pPr>
        <w:snapToGrid w:val="0"/>
        <w:spacing w:line="360" w:lineRule="auto"/>
        <w:ind w:right="480"/>
        <w:jc w:val="center"/>
        <w:rPr>
          <w:rFonts w:ascii="宋体" w:hAnsi="宋体" w:cs="宋体"/>
          <w:b/>
          <w:kern w:val="0"/>
          <w:sz w:val="32"/>
          <w:szCs w:val="32"/>
        </w:rPr>
      </w:pPr>
    </w:p>
    <w:p w14:paraId="098B655E">
      <w:pPr>
        <w:snapToGrid w:val="0"/>
        <w:spacing w:line="360" w:lineRule="auto"/>
        <w:ind w:right="480"/>
        <w:jc w:val="center"/>
        <w:rPr>
          <w:rFonts w:ascii="宋体" w:hAnsi="宋体" w:cs="宋体"/>
          <w:b/>
          <w:kern w:val="0"/>
          <w:sz w:val="32"/>
          <w:szCs w:val="32"/>
        </w:rPr>
      </w:pPr>
    </w:p>
    <w:p w14:paraId="15ACEEA0">
      <w:pPr>
        <w:snapToGrid w:val="0"/>
        <w:spacing w:line="360" w:lineRule="auto"/>
        <w:ind w:right="480"/>
        <w:jc w:val="center"/>
        <w:rPr>
          <w:rFonts w:ascii="宋体" w:hAnsi="宋体" w:cs="宋体"/>
          <w:b/>
          <w:kern w:val="0"/>
          <w:sz w:val="32"/>
          <w:szCs w:val="32"/>
        </w:rPr>
      </w:pPr>
    </w:p>
    <w:p w14:paraId="16157B24">
      <w:pPr>
        <w:snapToGrid w:val="0"/>
        <w:spacing w:line="360" w:lineRule="auto"/>
        <w:ind w:right="480"/>
        <w:jc w:val="center"/>
        <w:rPr>
          <w:rFonts w:ascii="宋体" w:hAnsi="宋体" w:cs="宋体"/>
          <w:b/>
          <w:kern w:val="0"/>
          <w:sz w:val="32"/>
          <w:szCs w:val="32"/>
        </w:rPr>
      </w:pPr>
    </w:p>
    <w:p w14:paraId="69AAA11D">
      <w:pPr>
        <w:snapToGrid w:val="0"/>
        <w:spacing w:line="360" w:lineRule="auto"/>
        <w:ind w:right="480"/>
        <w:jc w:val="center"/>
        <w:rPr>
          <w:rFonts w:ascii="宋体" w:hAnsi="宋体" w:cs="宋体"/>
          <w:b/>
          <w:kern w:val="0"/>
          <w:sz w:val="32"/>
          <w:szCs w:val="32"/>
        </w:rPr>
      </w:pPr>
    </w:p>
    <w:p w14:paraId="56BCFDD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3BD580F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BA3138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F2AF0F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533D53F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F96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9ECE88C">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4401C213">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3F365A1E">
            <w:pPr>
              <w:spacing w:line="360" w:lineRule="auto"/>
              <w:jc w:val="center"/>
              <w:rPr>
                <w:rFonts w:ascii="宋体" w:hAnsi="宋体" w:cs="宋体"/>
                <w:b/>
                <w:sz w:val="24"/>
              </w:rPr>
            </w:pPr>
          </w:p>
          <w:p w14:paraId="4F264EE8">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18F15EA0">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203B6388">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5B0AA34C">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47C38BF9">
            <w:pPr>
              <w:spacing w:line="360" w:lineRule="auto"/>
              <w:jc w:val="center"/>
              <w:rPr>
                <w:rFonts w:ascii="宋体" w:hAnsi="宋体" w:cs="宋体"/>
                <w:b/>
                <w:sz w:val="24"/>
              </w:rPr>
            </w:pPr>
          </w:p>
          <w:p w14:paraId="67CAE079">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3B3BECBF">
            <w:pPr>
              <w:spacing w:line="360" w:lineRule="auto"/>
              <w:jc w:val="center"/>
              <w:rPr>
                <w:rFonts w:ascii="宋体" w:hAnsi="宋体" w:cs="宋体"/>
                <w:b/>
                <w:sz w:val="24"/>
              </w:rPr>
            </w:pPr>
          </w:p>
          <w:p w14:paraId="4A25021C">
            <w:pPr>
              <w:spacing w:line="360" w:lineRule="auto"/>
              <w:jc w:val="center"/>
              <w:rPr>
                <w:rFonts w:ascii="宋体" w:hAnsi="宋体" w:cs="宋体"/>
                <w:b/>
                <w:sz w:val="24"/>
              </w:rPr>
            </w:pPr>
            <w:r>
              <w:rPr>
                <w:rFonts w:hint="eastAsia" w:ascii="宋体" w:hAnsi="宋体" w:cs="宋体"/>
                <w:b/>
                <w:sz w:val="24"/>
              </w:rPr>
              <w:t>备注（如果有）</w:t>
            </w:r>
          </w:p>
          <w:p w14:paraId="713D9D49">
            <w:pPr>
              <w:spacing w:line="360" w:lineRule="auto"/>
              <w:jc w:val="center"/>
              <w:rPr>
                <w:rFonts w:ascii="宋体" w:hAnsi="宋体" w:cs="宋体"/>
                <w:b/>
                <w:sz w:val="24"/>
              </w:rPr>
            </w:pPr>
          </w:p>
        </w:tc>
      </w:tr>
      <w:tr w14:paraId="4D73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DADECB2">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3A0F8F8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77F76341">
            <w:pPr>
              <w:snapToGrid w:val="0"/>
              <w:spacing w:line="360" w:lineRule="auto"/>
              <w:jc w:val="center"/>
              <w:rPr>
                <w:rFonts w:ascii="宋体" w:hAnsi="宋体" w:cs="宋体"/>
                <w:sz w:val="24"/>
              </w:rPr>
            </w:pPr>
          </w:p>
        </w:tc>
        <w:tc>
          <w:tcPr>
            <w:tcW w:w="2410" w:type="dxa"/>
            <w:vAlign w:val="center"/>
          </w:tcPr>
          <w:p w14:paraId="7A039408">
            <w:pPr>
              <w:snapToGrid w:val="0"/>
              <w:spacing w:line="360" w:lineRule="auto"/>
              <w:jc w:val="center"/>
              <w:rPr>
                <w:rFonts w:ascii="宋体" w:hAnsi="宋体" w:cs="宋体"/>
                <w:sz w:val="24"/>
              </w:rPr>
            </w:pPr>
          </w:p>
        </w:tc>
        <w:tc>
          <w:tcPr>
            <w:tcW w:w="2268" w:type="dxa"/>
            <w:vAlign w:val="center"/>
          </w:tcPr>
          <w:p w14:paraId="0F6F44F1">
            <w:pPr>
              <w:snapToGrid w:val="0"/>
              <w:spacing w:line="360" w:lineRule="auto"/>
              <w:jc w:val="center"/>
              <w:rPr>
                <w:rFonts w:ascii="宋体" w:hAnsi="宋体" w:cs="宋体"/>
                <w:sz w:val="24"/>
              </w:rPr>
            </w:pPr>
          </w:p>
        </w:tc>
        <w:tc>
          <w:tcPr>
            <w:tcW w:w="2126" w:type="dxa"/>
            <w:vAlign w:val="center"/>
          </w:tcPr>
          <w:p w14:paraId="359DFED4">
            <w:pPr>
              <w:spacing w:line="360" w:lineRule="auto"/>
              <w:jc w:val="center"/>
              <w:rPr>
                <w:rFonts w:ascii="宋体" w:hAnsi="宋体" w:cs="宋体"/>
                <w:sz w:val="24"/>
              </w:rPr>
            </w:pPr>
          </w:p>
        </w:tc>
        <w:tc>
          <w:tcPr>
            <w:tcW w:w="2127" w:type="dxa"/>
          </w:tcPr>
          <w:p w14:paraId="0432F8D3">
            <w:pPr>
              <w:spacing w:line="360" w:lineRule="auto"/>
              <w:jc w:val="center"/>
              <w:rPr>
                <w:rFonts w:ascii="宋体" w:hAnsi="宋体" w:cs="宋体"/>
                <w:sz w:val="24"/>
              </w:rPr>
            </w:pPr>
          </w:p>
        </w:tc>
        <w:tc>
          <w:tcPr>
            <w:tcW w:w="2126" w:type="dxa"/>
            <w:vAlign w:val="center"/>
          </w:tcPr>
          <w:p w14:paraId="425B3A10">
            <w:pPr>
              <w:spacing w:line="360" w:lineRule="auto"/>
              <w:jc w:val="center"/>
              <w:rPr>
                <w:rFonts w:ascii="宋体" w:hAnsi="宋体" w:cs="宋体"/>
                <w:sz w:val="24"/>
              </w:rPr>
            </w:pPr>
          </w:p>
        </w:tc>
      </w:tr>
      <w:tr w14:paraId="1254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A58BEA">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43088D1E">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751144CF">
            <w:pPr>
              <w:snapToGrid w:val="0"/>
              <w:spacing w:line="360" w:lineRule="auto"/>
              <w:jc w:val="center"/>
              <w:rPr>
                <w:rFonts w:ascii="宋体" w:hAnsi="宋体" w:cs="宋体"/>
                <w:sz w:val="24"/>
              </w:rPr>
            </w:pPr>
          </w:p>
        </w:tc>
        <w:tc>
          <w:tcPr>
            <w:tcW w:w="2410" w:type="dxa"/>
            <w:vAlign w:val="center"/>
          </w:tcPr>
          <w:p w14:paraId="1439331E">
            <w:pPr>
              <w:snapToGrid w:val="0"/>
              <w:spacing w:line="360" w:lineRule="auto"/>
              <w:jc w:val="center"/>
              <w:rPr>
                <w:rFonts w:ascii="宋体" w:hAnsi="宋体" w:cs="宋体"/>
                <w:sz w:val="24"/>
              </w:rPr>
            </w:pPr>
          </w:p>
        </w:tc>
        <w:tc>
          <w:tcPr>
            <w:tcW w:w="2268" w:type="dxa"/>
            <w:vAlign w:val="center"/>
          </w:tcPr>
          <w:p w14:paraId="2503553A">
            <w:pPr>
              <w:snapToGrid w:val="0"/>
              <w:spacing w:line="360" w:lineRule="auto"/>
              <w:jc w:val="center"/>
              <w:rPr>
                <w:rFonts w:ascii="宋体" w:hAnsi="宋体" w:cs="宋体"/>
                <w:sz w:val="24"/>
              </w:rPr>
            </w:pPr>
          </w:p>
        </w:tc>
        <w:tc>
          <w:tcPr>
            <w:tcW w:w="2126" w:type="dxa"/>
            <w:vAlign w:val="center"/>
          </w:tcPr>
          <w:p w14:paraId="75819849">
            <w:pPr>
              <w:spacing w:line="360" w:lineRule="auto"/>
              <w:jc w:val="center"/>
              <w:rPr>
                <w:rFonts w:ascii="宋体" w:hAnsi="宋体" w:cs="宋体"/>
                <w:sz w:val="24"/>
              </w:rPr>
            </w:pPr>
          </w:p>
        </w:tc>
        <w:tc>
          <w:tcPr>
            <w:tcW w:w="2127" w:type="dxa"/>
          </w:tcPr>
          <w:p w14:paraId="6C036CEA">
            <w:pPr>
              <w:spacing w:line="360" w:lineRule="auto"/>
              <w:jc w:val="center"/>
              <w:rPr>
                <w:rFonts w:ascii="宋体" w:hAnsi="宋体" w:cs="宋体"/>
                <w:sz w:val="24"/>
              </w:rPr>
            </w:pPr>
          </w:p>
        </w:tc>
        <w:tc>
          <w:tcPr>
            <w:tcW w:w="2126" w:type="dxa"/>
            <w:vAlign w:val="center"/>
          </w:tcPr>
          <w:p w14:paraId="2E8BDD96">
            <w:pPr>
              <w:spacing w:line="360" w:lineRule="auto"/>
              <w:jc w:val="center"/>
              <w:rPr>
                <w:rFonts w:ascii="宋体" w:hAnsi="宋体" w:cs="宋体"/>
                <w:sz w:val="24"/>
              </w:rPr>
            </w:pPr>
          </w:p>
        </w:tc>
      </w:tr>
      <w:tr w14:paraId="0775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AB2C18">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778ECDCA">
            <w:pPr>
              <w:snapToGrid w:val="0"/>
              <w:spacing w:line="360" w:lineRule="auto"/>
              <w:jc w:val="center"/>
              <w:rPr>
                <w:rFonts w:ascii="宋体" w:hAnsi="宋体" w:cs="宋体"/>
                <w:color w:val="0000FF"/>
                <w:sz w:val="24"/>
              </w:rPr>
            </w:pPr>
          </w:p>
        </w:tc>
        <w:tc>
          <w:tcPr>
            <w:tcW w:w="2268" w:type="dxa"/>
            <w:vAlign w:val="center"/>
          </w:tcPr>
          <w:p w14:paraId="76F3971B">
            <w:pPr>
              <w:snapToGrid w:val="0"/>
              <w:spacing w:line="360" w:lineRule="auto"/>
              <w:jc w:val="center"/>
              <w:rPr>
                <w:rFonts w:ascii="宋体" w:hAnsi="宋体" w:cs="宋体"/>
                <w:sz w:val="24"/>
              </w:rPr>
            </w:pPr>
          </w:p>
        </w:tc>
        <w:tc>
          <w:tcPr>
            <w:tcW w:w="2410" w:type="dxa"/>
            <w:vAlign w:val="center"/>
          </w:tcPr>
          <w:p w14:paraId="0F0B364B">
            <w:pPr>
              <w:snapToGrid w:val="0"/>
              <w:spacing w:line="360" w:lineRule="auto"/>
              <w:jc w:val="center"/>
              <w:rPr>
                <w:rFonts w:ascii="宋体" w:hAnsi="宋体" w:cs="宋体"/>
                <w:sz w:val="24"/>
              </w:rPr>
            </w:pPr>
          </w:p>
        </w:tc>
        <w:tc>
          <w:tcPr>
            <w:tcW w:w="2268" w:type="dxa"/>
            <w:vAlign w:val="center"/>
          </w:tcPr>
          <w:p w14:paraId="2ECD9219">
            <w:pPr>
              <w:snapToGrid w:val="0"/>
              <w:spacing w:line="360" w:lineRule="auto"/>
              <w:jc w:val="center"/>
              <w:rPr>
                <w:rFonts w:ascii="宋体" w:hAnsi="宋体" w:cs="宋体"/>
                <w:sz w:val="24"/>
              </w:rPr>
            </w:pPr>
          </w:p>
        </w:tc>
        <w:tc>
          <w:tcPr>
            <w:tcW w:w="2126" w:type="dxa"/>
            <w:vAlign w:val="center"/>
          </w:tcPr>
          <w:p w14:paraId="4254D507">
            <w:pPr>
              <w:spacing w:line="360" w:lineRule="auto"/>
              <w:jc w:val="center"/>
              <w:rPr>
                <w:rFonts w:ascii="宋体" w:hAnsi="宋体" w:cs="宋体"/>
                <w:sz w:val="24"/>
              </w:rPr>
            </w:pPr>
          </w:p>
        </w:tc>
        <w:tc>
          <w:tcPr>
            <w:tcW w:w="2127" w:type="dxa"/>
          </w:tcPr>
          <w:p w14:paraId="0EC73A66">
            <w:pPr>
              <w:spacing w:line="360" w:lineRule="auto"/>
              <w:jc w:val="center"/>
              <w:rPr>
                <w:rFonts w:ascii="宋体" w:hAnsi="宋体" w:cs="宋体"/>
                <w:sz w:val="24"/>
              </w:rPr>
            </w:pPr>
          </w:p>
        </w:tc>
        <w:tc>
          <w:tcPr>
            <w:tcW w:w="2126" w:type="dxa"/>
            <w:vAlign w:val="center"/>
          </w:tcPr>
          <w:p w14:paraId="7C4FDBA8">
            <w:pPr>
              <w:spacing w:line="360" w:lineRule="auto"/>
              <w:jc w:val="center"/>
              <w:rPr>
                <w:rFonts w:ascii="宋体" w:hAnsi="宋体" w:cs="宋体"/>
                <w:sz w:val="24"/>
              </w:rPr>
            </w:pPr>
          </w:p>
        </w:tc>
      </w:tr>
      <w:tr w14:paraId="52E9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9F7058">
            <w:pPr>
              <w:spacing w:line="360" w:lineRule="auto"/>
              <w:jc w:val="center"/>
              <w:rPr>
                <w:rFonts w:ascii="宋体" w:hAnsi="宋体" w:cs="宋体"/>
                <w:sz w:val="24"/>
              </w:rPr>
            </w:pPr>
          </w:p>
        </w:tc>
        <w:tc>
          <w:tcPr>
            <w:tcW w:w="992" w:type="dxa"/>
            <w:vAlign w:val="center"/>
          </w:tcPr>
          <w:p w14:paraId="307AEB0A">
            <w:pPr>
              <w:snapToGrid w:val="0"/>
              <w:spacing w:line="360" w:lineRule="auto"/>
              <w:jc w:val="center"/>
              <w:rPr>
                <w:rFonts w:ascii="宋体" w:hAnsi="宋体" w:cs="宋体"/>
                <w:sz w:val="24"/>
              </w:rPr>
            </w:pPr>
          </w:p>
        </w:tc>
        <w:tc>
          <w:tcPr>
            <w:tcW w:w="2268" w:type="dxa"/>
            <w:vAlign w:val="center"/>
          </w:tcPr>
          <w:p w14:paraId="0B119001">
            <w:pPr>
              <w:snapToGrid w:val="0"/>
              <w:spacing w:line="360" w:lineRule="auto"/>
              <w:jc w:val="center"/>
              <w:rPr>
                <w:rFonts w:ascii="宋体" w:hAnsi="宋体" w:cs="宋体"/>
                <w:sz w:val="24"/>
              </w:rPr>
            </w:pPr>
          </w:p>
        </w:tc>
        <w:tc>
          <w:tcPr>
            <w:tcW w:w="2410" w:type="dxa"/>
            <w:vAlign w:val="center"/>
          </w:tcPr>
          <w:p w14:paraId="73102F72">
            <w:pPr>
              <w:snapToGrid w:val="0"/>
              <w:spacing w:line="360" w:lineRule="auto"/>
              <w:jc w:val="center"/>
              <w:rPr>
                <w:rFonts w:ascii="宋体" w:hAnsi="宋体" w:cs="宋体"/>
                <w:sz w:val="24"/>
              </w:rPr>
            </w:pPr>
          </w:p>
        </w:tc>
        <w:tc>
          <w:tcPr>
            <w:tcW w:w="2268" w:type="dxa"/>
            <w:vAlign w:val="center"/>
          </w:tcPr>
          <w:p w14:paraId="3CCE452D">
            <w:pPr>
              <w:snapToGrid w:val="0"/>
              <w:spacing w:line="360" w:lineRule="auto"/>
              <w:jc w:val="center"/>
              <w:rPr>
                <w:rFonts w:ascii="宋体" w:hAnsi="宋体" w:cs="宋体"/>
                <w:sz w:val="24"/>
              </w:rPr>
            </w:pPr>
          </w:p>
        </w:tc>
        <w:tc>
          <w:tcPr>
            <w:tcW w:w="2126" w:type="dxa"/>
            <w:vAlign w:val="center"/>
          </w:tcPr>
          <w:p w14:paraId="610E1BA5">
            <w:pPr>
              <w:spacing w:line="360" w:lineRule="auto"/>
              <w:jc w:val="center"/>
              <w:rPr>
                <w:rFonts w:ascii="宋体" w:hAnsi="宋体" w:cs="宋体"/>
                <w:sz w:val="24"/>
              </w:rPr>
            </w:pPr>
          </w:p>
        </w:tc>
        <w:tc>
          <w:tcPr>
            <w:tcW w:w="2127" w:type="dxa"/>
          </w:tcPr>
          <w:p w14:paraId="317B5438">
            <w:pPr>
              <w:spacing w:line="360" w:lineRule="auto"/>
              <w:jc w:val="center"/>
              <w:rPr>
                <w:rFonts w:ascii="宋体" w:hAnsi="宋体" w:cs="宋体"/>
                <w:sz w:val="24"/>
              </w:rPr>
            </w:pPr>
          </w:p>
        </w:tc>
        <w:tc>
          <w:tcPr>
            <w:tcW w:w="2126" w:type="dxa"/>
            <w:vAlign w:val="center"/>
          </w:tcPr>
          <w:p w14:paraId="34EF4F87">
            <w:pPr>
              <w:spacing w:line="360" w:lineRule="auto"/>
              <w:jc w:val="center"/>
              <w:rPr>
                <w:rFonts w:ascii="宋体" w:hAnsi="宋体" w:cs="宋体"/>
                <w:sz w:val="24"/>
              </w:rPr>
            </w:pPr>
          </w:p>
        </w:tc>
      </w:tr>
      <w:tr w14:paraId="4934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194430B">
            <w:pPr>
              <w:spacing w:line="360" w:lineRule="auto"/>
              <w:jc w:val="center"/>
              <w:rPr>
                <w:rFonts w:ascii="宋体" w:hAnsi="宋体" w:cs="宋体"/>
                <w:sz w:val="24"/>
              </w:rPr>
            </w:pPr>
          </w:p>
        </w:tc>
        <w:tc>
          <w:tcPr>
            <w:tcW w:w="992" w:type="dxa"/>
            <w:vAlign w:val="center"/>
          </w:tcPr>
          <w:p w14:paraId="33EBBD87">
            <w:pPr>
              <w:snapToGrid w:val="0"/>
              <w:spacing w:line="360" w:lineRule="auto"/>
              <w:jc w:val="center"/>
              <w:rPr>
                <w:rFonts w:ascii="宋体" w:hAnsi="宋体" w:cs="宋体"/>
                <w:sz w:val="24"/>
              </w:rPr>
            </w:pPr>
          </w:p>
        </w:tc>
        <w:tc>
          <w:tcPr>
            <w:tcW w:w="2268" w:type="dxa"/>
            <w:vAlign w:val="center"/>
          </w:tcPr>
          <w:p w14:paraId="7A72BCF7">
            <w:pPr>
              <w:snapToGrid w:val="0"/>
              <w:spacing w:line="360" w:lineRule="auto"/>
              <w:jc w:val="center"/>
              <w:rPr>
                <w:rFonts w:ascii="宋体" w:hAnsi="宋体" w:cs="宋体"/>
                <w:sz w:val="24"/>
              </w:rPr>
            </w:pPr>
          </w:p>
        </w:tc>
        <w:tc>
          <w:tcPr>
            <w:tcW w:w="2410" w:type="dxa"/>
            <w:vAlign w:val="center"/>
          </w:tcPr>
          <w:p w14:paraId="5B997110">
            <w:pPr>
              <w:snapToGrid w:val="0"/>
              <w:spacing w:line="360" w:lineRule="auto"/>
              <w:jc w:val="center"/>
              <w:rPr>
                <w:rFonts w:ascii="宋体" w:hAnsi="宋体" w:cs="宋体"/>
                <w:sz w:val="24"/>
              </w:rPr>
            </w:pPr>
          </w:p>
        </w:tc>
        <w:tc>
          <w:tcPr>
            <w:tcW w:w="2268" w:type="dxa"/>
            <w:vAlign w:val="center"/>
          </w:tcPr>
          <w:p w14:paraId="3C9C0201">
            <w:pPr>
              <w:snapToGrid w:val="0"/>
              <w:spacing w:line="360" w:lineRule="auto"/>
              <w:jc w:val="center"/>
              <w:rPr>
                <w:rFonts w:ascii="宋体" w:hAnsi="宋体" w:cs="宋体"/>
                <w:sz w:val="24"/>
              </w:rPr>
            </w:pPr>
          </w:p>
        </w:tc>
        <w:tc>
          <w:tcPr>
            <w:tcW w:w="2126" w:type="dxa"/>
            <w:vAlign w:val="center"/>
          </w:tcPr>
          <w:p w14:paraId="412E22AC">
            <w:pPr>
              <w:spacing w:line="360" w:lineRule="auto"/>
              <w:jc w:val="center"/>
              <w:rPr>
                <w:rFonts w:ascii="宋体" w:hAnsi="宋体" w:cs="宋体"/>
                <w:sz w:val="24"/>
              </w:rPr>
            </w:pPr>
          </w:p>
        </w:tc>
        <w:tc>
          <w:tcPr>
            <w:tcW w:w="2127" w:type="dxa"/>
          </w:tcPr>
          <w:p w14:paraId="1B0CBD27">
            <w:pPr>
              <w:spacing w:line="360" w:lineRule="auto"/>
              <w:jc w:val="center"/>
              <w:rPr>
                <w:rFonts w:ascii="宋体" w:hAnsi="宋体" w:cs="宋体"/>
                <w:sz w:val="24"/>
              </w:rPr>
            </w:pPr>
          </w:p>
        </w:tc>
        <w:tc>
          <w:tcPr>
            <w:tcW w:w="2126" w:type="dxa"/>
            <w:vAlign w:val="center"/>
          </w:tcPr>
          <w:p w14:paraId="271A1347">
            <w:pPr>
              <w:spacing w:line="360" w:lineRule="auto"/>
              <w:jc w:val="center"/>
              <w:rPr>
                <w:rFonts w:ascii="宋体" w:hAnsi="宋体" w:cs="宋体"/>
                <w:sz w:val="24"/>
              </w:rPr>
            </w:pPr>
          </w:p>
        </w:tc>
      </w:tr>
      <w:tr w14:paraId="24C5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3975EF7">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4C5DCD7C">
            <w:pPr>
              <w:spacing w:line="360" w:lineRule="auto"/>
              <w:jc w:val="center"/>
              <w:rPr>
                <w:rFonts w:ascii="宋体" w:hAnsi="宋体" w:cs="宋体"/>
                <w:sz w:val="24"/>
              </w:rPr>
            </w:pPr>
          </w:p>
        </w:tc>
      </w:tr>
      <w:tr w14:paraId="4A5F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AC066D2">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6D1558C8">
            <w:pPr>
              <w:spacing w:line="360" w:lineRule="auto"/>
              <w:jc w:val="center"/>
              <w:rPr>
                <w:rFonts w:ascii="宋体" w:hAnsi="宋体" w:cs="宋体"/>
                <w:sz w:val="24"/>
              </w:rPr>
            </w:pPr>
          </w:p>
        </w:tc>
      </w:tr>
    </w:tbl>
    <w:p w14:paraId="1A0D62D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312544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2BE6206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262115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4499C1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F195AE2">
      <w:pPr>
        <w:pStyle w:val="4"/>
        <w:numPr>
          <w:ilvl w:val="2"/>
          <w:numId w:val="0"/>
        </w:numPr>
        <w:tabs>
          <w:tab w:val="left" w:pos="312"/>
          <w:tab w:val="left" w:pos="420"/>
          <w:tab w:val="left" w:pos="4800"/>
          <w:tab w:val="clear" w:pos="900"/>
        </w:tabs>
        <w:jc w:val="center"/>
      </w:pPr>
      <w:bookmarkStart w:id="513" w:name="_Toc3129"/>
      <w:bookmarkStart w:id="514" w:name="_Toc16109"/>
      <w:bookmarkStart w:id="515" w:name="_Toc1685"/>
      <w:bookmarkStart w:id="516" w:name="_Toc9460"/>
      <w:r>
        <w:rPr>
          <w:rFonts w:hint="eastAsia" w:ascii="汉仪正圆 55简" w:hAnsi="汉仪正圆 55简" w:eastAsia="汉仪正圆 55简" w:cstheme="minorBidi"/>
          <w:color w:val="333333"/>
          <w:sz w:val="28"/>
          <w:szCs w:val="28"/>
          <w:lang w:val="en-US"/>
        </w:rPr>
        <w:t>二、</w:t>
      </w:r>
      <w:r>
        <w:rPr>
          <w:rFonts w:hint="eastAsia"/>
          <w:lang w:val="en-US"/>
        </w:rPr>
        <w:t>报价说明</w:t>
      </w:r>
      <w:r>
        <w:rPr>
          <w:rFonts w:hint="eastAsia"/>
        </w:rPr>
        <w:t>（</w:t>
      </w:r>
      <w:r>
        <w:rPr>
          <w:rFonts w:hint="eastAsia"/>
          <w:lang w:val="en-US"/>
        </w:rPr>
        <w:t>如有</w:t>
      </w:r>
      <w:r>
        <w:rPr>
          <w:rFonts w:hint="eastAsia"/>
        </w:rPr>
        <w:t>）</w:t>
      </w:r>
      <w:bookmarkEnd w:id="513"/>
      <w:bookmarkEnd w:id="514"/>
      <w:bookmarkEnd w:id="515"/>
      <w:bookmarkEnd w:id="516"/>
    </w:p>
    <w:p w14:paraId="37B0FCD1">
      <w:pPr>
        <w:rPr>
          <w:b/>
          <w:bCs/>
        </w:rPr>
      </w:pPr>
      <w:r>
        <w:rPr>
          <w:rFonts w:hint="eastAsia"/>
        </w:rPr>
        <w:t>若投标人填报的报价在最高限价50%以下的，应当在报价文件中详细阐述不影响服务质量或者诚信履约的具体理由及详细的成本明细依据。</w:t>
      </w:r>
      <w:r>
        <w:rPr>
          <w:rFonts w:hint="eastAsia"/>
          <w:b/>
          <w:bCs/>
        </w:rPr>
        <w:t>【注：若未提供具体详实的信息，评审小组将不予认可，且可作废标处理】</w:t>
      </w:r>
    </w:p>
    <w:p w14:paraId="0F3143EB">
      <w:pPr>
        <w:pStyle w:val="693"/>
        <w:keepNext w:val="0"/>
        <w:pageBreakBefore w:val="0"/>
        <w:tabs>
          <w:tab w:val="clear" w:pos="720"/>
        </w:tabs>
        <w:snapToGrid w:val="0"/>
        <w:spacing w:before="120" w:after="120"/>
        <w:outlineLvl w:val="9"/>
        <w:rPr>
          <w:rFonts w:ascii="宋体" w:hAnsi="宋体" w:eastAsia="宋体" w:cs="宋体"/>
          <w:color w:val="FF0000"/>
          <w:kern w:val="2"/>
          <w:sz w:val="32"/>
          <w:szCs w:val="32"/>
        </w:rPr>
      </w:pPr>
    </w:p>
    <w:p w14:paraId="11743708">
      <w:pPr>
        <w:pStyle w:val="693"/>
        <w:keepNext w:val="0"/>
        <w:pageBreakBefore w:val="0"/>
        <w:tabs>
          <w:tab w:val="clear" w:pos="720"/>
        </w:tabs>
        <w:snapToGrid w:val="0"/>
        <w:spacing w:before="120" w:after="120"/>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三、</w:t>
      </w:r>
      <w:r>
        <w:rPr>
          <w:rFonts w:hint="eastAsia" w:ascii="宋体" w:hAnsi="宋体" w:eastAsia="宋体" w:cs="宋体"/>
          <w:color w:val="FF0000"/>
          <w:sz w:val="32"/>
          <w:szCs w:val="32"/>
        </w:rPr>
        <w:t>中小企业声明函</w:t>
      </w:r>
      <w:bookmarkStart w:id="517" w:name="_Hlk101259491"/>
      <w:r>
        <w:rPr>
          <w:rFonts w:hint="eastAsia" w:ascii="宋体" w:hAnsi="宋体" w:eastAsia="宋体" w:cs="宋体"/>
          <w:color w:val="FF0000"/>
          <w:sz w:val="32"/>
          <w:szCs w:val="32"/>
        </w:rPr>
        <w:t>（如果有）</w:t>
      </w:r>
      <w:bookmarkEnd w:id="517"/>
    </w:p>
    <w:p w14:paraId="4AC2C960">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6E1D762B">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6AEA20D3">
      <w:pPr>
        <w:spacing w:line="360" w:lineRule="auto"/>
        <w:ind w:right="420" w:firstLine="3614" w:firstLineChars="1000"/>
        <w:rPr>
          <w:rFonts w:ascii="宋体" w:hAnsi="宋体" w:cs="宋体"/>
          <w:b/>
          <w:kern w:val="0"/>
          <w:sz w:val="36"/>
          <w:szCs w:val="36"/>
        </w:rPr>
      </w:pPr>
    </w:p>
    <w:p w14:paraId="57FA8D99">
      <w:pPr>
        <w:spacing w:line="360" w:lineRule="auto"/>
        <w:ind w:right="420" w:firstLine="3614" w:firstLineChars="1000"/>
        <w:rPr>
          <w:rFonts w:ascii="宋体" w:hAnsi="宋体" w:cs="宋体"/>
          <w:b/>
          <w:kern w:val="0"/>
          <w:sz w:val="36"/>
          <w:szCs w:val="36"/>
        </w:rPr>
      </w:pPr>
    </w:p>
    <w:p w14:paraId="19A0C019">
      <w:pPr>
        <w:spacing w:line="360" w:lineRule="auto"/>
        <w:ind w:right="420" w:firstLine="3614" w:firstLineChars="1000"/>
        <w:rPr>
          <w:rFonts w:ascii="宋体" w:hAnsi="宋体" w:cs="宋体"/>
          <w:b/>
          <w:kern w:val="0"/>
          <w:sz w:val="36"/>
          <w:szCs w:val="36"/>
        </w:rPr>
      </w:pPr>
    </w:p>
    <w:p w14:paraId="1EEE0CF2">
      <w:pPr>
        <w:spacing w:line="360" w:lineRule="auto"/>
        <w:ind w:right="420" w:firstLine="3614" w:firstLineChars="1000"/>
        <w:rPr>
          <w:rFonts w:ascii="宋体" w:hAnsi="宋体" w:cs="宋体"/>
          <w:b/>
          <w:kern w:val="0"/>
          <w:sz w:val="36"/>
          <w:szCs w:val="36"/>
        </w:rPr>
      </w:pPr>
    </w:p>
    <w:p w14:paraId="3A14E320">
      <w:pPr>
        <w:spacing w:line="360" w:lineRule="auto"/>
        <w:ind w:right="420" w:firstLine="3614" w:firstLineChars="1000"/>
        <w:rPr>
          <w:rFonts w:ascii="宋体" w:hAnsi="宋体" w:cs="宋体"/>
          <w:b/>
          <w:kern w:val="0"/>
          <w:sz w:val="36"/>
          <w:szCs w:val="36"/>
        </w:rPr>
      </w:pPr>
    </w:p>
    <w:p w14:paraId="20B2E60D">
      <w:pPr>
        <w:spacing w:line="360" w:lineRule="auto"/>
        <w:ind w:right="420" w:firstLine="3614" w:firstLineChars="1000"/>
        <w:rPr>
          <w:rFonts w:ascii="宋体" w:hAnsi="宋体" w:cs="宋体"/>
          <w:b/>
          <w:kern w:val="0"/>
          <w:sz w:val="36"/>
          <w:szCs w:val="36"/>
        </w:rPr>
      </w:pPr>
    </w:p>
    <w:p w14:paraId="778E5144">
      <w:pPr>
        <w:spacing w:line="360" w:lineRule="auto"/>
        <w:ind w:right="420" w:firstLine="3614" w:firstLineChars="1000"/>
        <w:rPr>
          <w:rFonts w:ascii="宋体" w:hAnsi="宋体" w:cs="宋体"/>
          <w:b/>
          <w:kern w:val="0"/>
          <w:sz w:val="36"/>
          <w:szCs w:val="36"/>
        </w:rPr>
      </w:pPr>
    </w:p>
    <w:p w14:paraId="69CF8696">
      <w:pPr>
        <w:spacing w:line="360" w:lineRule="auto"/>
        <w:ind w:right="420" w:firstLine="3614" w:firstLineChars="1000"/>
        <w:rPr>
          <w:rFonts w:ascii="宋体" w:hAnsi="宋体" w:cs="宋体"/>
          <w:b/>
          <w:kern w:val="0"/>
          <w:sz w:val="36"/>
          <w:szCs w:val="36"/>
        </w:rPr>
      </w:pPr>
    </w:p>
    <w:p w14:paraId="5646B172">
      <w:pPr>
        <w:spacing w:line="360" w:lineRule="auto"/>
        <w:ind w:right="420" w:firstLine="3614" w:firstLineChars="1000"/>
        <w:rPr>
          <w:rFonts w:ascii="宋体" w:hAnsi="宋体" w:cs="宋体"/>
          <w:b/>
          <w:kern w:val="0"/>
          <w:sz w:val="36"/>
          <w:szCs w:val="36"/>
        </w:rPr>
      </w:pPr>
    </w:p>
    <w:p w14:paraId="0194366F">
      <w:pPr>
        <w:spacing w:line="360" w:lineRule="auto"/>
        <w:ind w:right="420" w:firstLine="3614" w:firstLineChars="1000"/>
        <w:rPr>
          <w:rFonts w:ascii="宋体" w:hAnsi="宋体" w:cs="宋体"/>
          <w:b/>
          <w:kern w:val="0"/>
          <w:sz w:val="36"/>
          <w:szCs w:val="36"/>
        </w:rPr>
      </w:pPr>
    </w:p>
    <w:p w14:paraId="39BCED87">
      <w:pPr>
        <w:spacing w:line="360" w:lineRule="auto"/>
        <w:ind w:right="420" w:firstLine="3614" w:firstLineChars="1000"/>
        <w:rPr>
          <w:rFonts w:ascii="宋体" w:hAnsi="宋体" w:cs="宋体"/>
          <w:b/>
          <w:kern w:val="0"/>
          <w:sz w:val="36"/>
          <w:szCs w:val="36"/>
        </w:rPr>
      </w:pPr>
    </w:p>
    <w:p w14:paraId="0F7D2281">
      <w:pPr>
        <w:spacing w:line="360" w:lineRule="auto"/>
        <w:ind w:right="420"/>
        <w:rPr>
          <w:rFonts w:ascii="宋体" w:hAnsi="宋体" w:cs="宋体"/>
          <w:b/>
          <w:kern w:val="0"/>
          <w:sz w:val="36"/>
          <w:szCs w:val="36"/>
        </w:rPr>
      </w:pPr>
    </w:p>
    <w:p w14:paraId="39B78DA7">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8" w:name="_Toc465665161"/>
      <w:r>
        <w:rPr>
          <w:rFonts w:hint="eastAsia" w:ascii="宋体" w:hAnsi="宋体" w:cs="宋体"/>
        </w:rPr>
        <w:t>附件</w:t>
      </w:r>
      <w:bookmarkEnd w:id="518"/>
    </w:p>
    <w:p w14:paraId="69DF492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B6269DD">
      <w:pPr>
        <w:spacing w:line="360" w:lineRule="auto"/>
        <w:jc w:val="center"/>
        <w:rPr>
          <w:rFonts w:ascii="宋体" w:hAnsi="宋体" w:cs="宋体"/>
          <w:b/>
          <w:spacing w:val="6"/>
          <w:sz w:val="32"/>
          <w:szCs w:val="32"/>
        </w:rPr>
      </w:pPr>
      <w:bookmarkStart w:id="519" w:name="OLE_LINK14"/>
      <w:bookmarkStart w:id="520" w:name="OLE_LINK13"/>
      <w:r>
        <w:rPr>
          <w:rFonts w:hint="eastAsia" w:ascii="宋体" w:hAnsi="宋体" w:cs="宋体"/>
          <w:b/>
          <w:spacing w:val="6"/>
          <w:sz w:val="32"/>
          <w:szCs w:val="32"/>
        </w:rPr>
        <w:t>残疾人福利性单位声明函</w:t>
      </w:r>
    </w:p>
    <w:bookmarkEnd w:id="519"/>
    <w:bookmarkEnd w:id="520"/>
    <w:p w14:paraId="01ECEB2C">
      <w:pPr>
        <w:spacing w:line="360" w:lineRule="auto"/>
        <w:rPr>
          <w:rFonts w:ascii="宋体" w:hAnsi="宋体" w:cs="宋体"/>
          <w:b/>
          <w:spacing w:val="6"/>
          <w:sz w:val="30"/>
          <w:szCs w:val="30"/>
        </w:rPr>
      </w:pPr>
    </w:p>
    <w:p w14:paraId="21FA124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48FF61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039FE9F">
      <w:pPr>
        <w:spacing w:line="360" w:lineRule="auto"/>
        <w:ind w:firstLine="480" w:firstLineChars="200"/>
        <w:rPr>
          <w:rFonts w:ascii="宋体" w:hAnsi="宋体" w:cs="宋体"/>
          <w:sz w:val="24"/>
        </w:rPr>
      </w:pPr>
    </w:p>
    <w:p w14:paraId="494B277B">
      <w:pPr>
        <w:spacing w:line="360" w:lineRule="auto"/>
        <w:ind w:firstLine="480" w:firstLineChars="200"/>
        <w:rPr>
          <w:rFonts w:ascii="宋体" w:hAnsi="宋体" w:cs="宋体"/>
          <w:sz w:val="24"/>
        </w:rPr>
      </w:pPr>
    </w:p>
    <w:p w14:paraId="31B005C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9365FA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EE74C32">
      <w:pPr>
        <w:spacing w:line="360" w:lineRule="auto"/>
        <w:ind w:firstLine="480" w:firstLineChars="200"/>
        <w:rPr>
          <w:rFonts w:ascii="宋体" w:hAnsi="宋体" w:cs="宋体"/>
          <w:sz w:val="24"/>
        </w:rPr>
      </w:pPr>
    </w:p>
    <w:p w14:paraId="709ACEF6">
      <w:pPr>
        <w:spacing w:line="360" w:lineRule="auto"/>
        <w:ind w:firstLine="420" w:firstLineChars="200"/>
        <w:rPr>
          <w:rFonts w:ascii="宋体" w:hAnsi="宋体" w:cs="宋体"/>
        </w:rPr>
      </w:pPr>
    </w:p>
    <w:p w14:paraId="25B2364A">
      <w:pPr>
        <w:spacing w:line="360" w:lineRule="auto"/>
        <w:ind w:firstLine="420" w:firstLineChars="200"/>
        <w:rPr>
          <w:rFonts w:ascii="宋体" w:hAnsi="宋体" w:cs="宋体"/>
        </w:rPr>
      </w:pPr>
    </w:p>
    <w:p w14:paraId="59932CE9">
      <w:pPr>
        <w:spacing w:line="360" w:lineRule="auto"/>
        <w:ind w:firstLine="420" w:firstLineChars="200"/>
        <w:rPr>
          <w:rFonts w:ascii="宋体" w:hAnsi="宋体" w:cs="宋体"/>
        </w:rPr>
      </w:pPr>
    </w:p>
    <w:p w14:paraId="451FE936">
      <w:pPr>
        <w:spacing w:line="360" w:lineRule="auto"/>
        <w:ind w:firstLine="420" w:firstLineChars="200"/>
        <w:rPr>
          <w:rFonts w:ascii="宋体" w:hAnsi="宋体" w:cs="宋体"/>
        </w:rPr>
      </w:pPr>
    </w:p>
    <w:p w14:paraId="03047CF7">
      <w:pPr>
        <w:spacing w:line="360" w:lineRule="auto"/>
        <w:rPr>
          <w:rFonts w:ascii="宋体" w:hAnsi="宋体" w:cs="宋体"/>
          <w:b/>
          <w:sz w:val="24"/>
        </w:rPr>
      </w:pPr>
    </w:p>
    <w:p w14:paraId="449F141C">
      <w:pPr>
        <w:spacing w:line="360" w:lineRule="auto"/>
        <w:rPr>
          <w:rFonts w:ascii="宋体" w:hAnsi="宋体" w:cs="宋体"/>
          <w:b/>
          <w:sz w:val="24"/>
        </w:rPr>
      </w:pPr>
    </w:p>
    <w:p w14:paraId="751DD276">
      <w:pPr>
        <w:spacing w:line="360" w:lineRule="auto"/>
        <w:rPr>
          <w:rFonts w:ascii="宋体" w:hAnsi="宋体" w:cs="宋体"/>
          <w:b/>
          <w:sz w:val="24"/>
        </w:rPr>
      </w:pPr>
    </w:p>
    <w:p w14:paraId="5F445925">
      <w:pPr>
        <w:spacing w:line="360" w:lineRule="auto"/>
        <w:rPr>
          <w:rFonts w:ascii="宋体" w:hAnsi="宋体" w:cs="宋体"/>
          <w:b/>
          <w:sz w:val="24"/>
        </w:rPr>
      </w:pPr>
    </w:p>
    <w:p w14:paraId="44BE6CDE">
      <w:pPr>
        <w:spacing w:line="360" w:lineRule="auto"/>
        <w:rPr>
          <w:rFonts w:ascii="宋体" w:hAnsi="宋体" w:cs="宋体"/>
          <w:b/>
          <w:sz w:val="24"/>
        </w:rPr>
      </w:pPr>
    </w:p>
    <w:p w14:paraId="604CDC69">
      <w:pPr>
        <w:spacing w:line="360" w:lineRule="auto"/>
        <w:rPr>
          <w:rFonts w:ascii="宋体" w:hAnsi="宋体" w:cs="宋体"/>
          <w:b/>
          <w:sz w:val="24"/>
        </w:rPr>
      </w:pPr>
    </w:p>
    <w:p w14:paraId="67182C9F">
      <w:pPr>
        <w:spacing w:line="360" w:lineRule="auto"/>
        <w:rPr>
          <w:rFonts w:ascii="宋体" w:hAnsi="宋体" w:cs="宋体"/>
          <w:b/>
          <w:sz w:val="24"/>
        </w:rPr>
      </w:pPr>
    </w:p>
    <w:p w14:paraId="6D88F948">
      <w:pPr>
        <w:spacing w:line="360" w:lineRule="auto"/>
        <w:rPr>
          <w:rFonts w:ascii="宋体" w:hAnsi="宋体" w:cs="宋体"/>
          <w:b/>
          <w:sz w:val="24"/>
        </w:rPr>
      </w:pPr>
    </w:p>
    <w:p w14:paraId="4D39BCCE">
      <w:pPr>
        <w:spacing w:line="360" w:lineRule="auto"/>
        <w:rPr>
          <w:rFonts w:ascii="宋体" w:hAnsi="宋体" w:cs="宋体"/>
          <w:b/>
          <w:sz w:val="24"/>
        </w:rPr>
      </w:pPr>
    </w:p>
    <w:p w14:paraId="4B8DFBD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B7F647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1570839">
      <w:pPr>
        <w:snapToGrid w:val="0"/>
        <w:spacing w:before="317" w:beforeLines="100" w:line="360" w:lineRule="auto"/>
        <w:rPr>
          <w:rFonts w:ascii="宋体" w:hAnsi="宋体" w:cs="宋体"/>
          <w:bCs/>
          <w:sz w:val="24"/>
        </w:rPr>
      </w:pPr>
      <w:r>
        <w:rPr>
          <w:rFonts w:hint="eastAsia" w:ascii="宋体" w:hAnsi="宋体" w:cs="宋体"/>
          <w:bCs/>
          <w:sz w:val="24"/>
        </w:rPr>
        <w:t>一、质疑供应商基本信息</w:t>
      </w:r>
    </w:p>
    <w:p w14:paraId="664DAB4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1DCB74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AE1A0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4700DB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2E2C90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4288F2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96365E">
      <w:pPr>
        <w:snapToGrid w:val="0"/>
        <w:spacing w:line="360" w:lineRule="auto"/>
        <w:rPr>
          <w:rFonts w:ascii="宋体" w:hAnsi="宋体" w:cs="宋体"/>
          <w:bCs/>
          <w:sz w:val="24"/>
        </w:rPr>
      </w:pPr>
      <w:r>
        <w:rPr>
          <w:rFonts w:hint="eastAsia" w:ascii="宋体" w:hAnsi="宋体" w:cs="宋体"/>
          <w:bCs/>
          <w:sz w:val="24"/>
        </w:rPr>
        <w:t>二、质疑项目基本情况</w:t>
      </w:r>
    </w:p>
    <w:p w14:paraId="17E024E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4EFD0F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60E50B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D33138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E09AC00">
      <w:pPr>
        <w:snapToGrid w:val="0"/>
        <w:spacing w:line="360" w:lineRule="auto"/>
        <w:rPr>
          <w:rFonts w:ascii="宋体" w:hAnsi="宋体" w:cs="宋体"/>
          <w:bCs/>
          <w:sz w:val="24"/>
        </w:rPr>
      </w:pPr>
      <w:r>
        <w:rPr>
          <w:rFonts w:hint="eastAsia" w:ascii="宋体" w:hAnsi="宋体" w:cs="宋体"/>
          <w:bCs/>
          <w:sz w:val="24"/>
        </w:rPr>
        <w:t>三、质疑事项具体内容</w:t>
      </w:r>
    </w:p>
    <w:p w14:paraId="680E2B4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F38FB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5139277">
      <w:pPr>
        <w:snapToGrid w:val="0"/>
        <w:spacing w:line="360" w:lineRule="auto"/>
        <w:rPr>
          <w:rFonts w:ascii="宋体" w:hAnsi="宋体" w:cs="宋体"/>
          <w:sz w:val="24"/>
        </w:rPr>
      </w:pPr>
      <w:r>
        <w:rPr>
          <w:rFonts w:hint="eastAsia" w:ascii="宋体" w:hAnsi="宋体" w:cs="宋体"/>
          <w:sz w:val="24"/>
          <w:u w:val="dotted"/>
        </w:rPr>
        <w:t xml:space="preserve">                                                       </w:t>
      </w:r>
    </w:p>
    <w:p w14:paraId="08DA706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A4A6E69">
      <w:pPr>
        <w:snapToGrid w:val="0"/>
        <w:spacing w:line="360" w:lineRule="auto"/>
        <w:rPr>
          <w:rFonts w:ascii="宋体" w:hAnsi="宋体" w:cs="宋体"/>
          <w:sz w:val="24"/>
          <w:u w:val="dotted"/>
        </w:rPr>
      </w:pPr>
      <w:r>
        <w:rPr>
          <w:rFonts w:hint="eastAsia" w:ascii="宋体" w:hAnsi="宋体" w:cs="宋体"/>
          <w:sz w:val="24"/>
          <w:u w:val="dotted"/>
        </w:rPr>
        <w:t xml:space="preserve">                                                     </w:t>
      </w:r>
    </w:p>
    <w:p w14:paraId="2E212A05">
      <w:pPr>
        <w:snapToGrid w:val="0"/>
        <w:spacing w:line="360" w:lineRule="auto"/>
        <w:rPr>
          <w:rFonts w:ascii="宋体" w:hAnsi="宋体" w:cs="宋体"/>
          <w:sz w:val="24"/>
          <w:u w:val="dotted"/>
        </w:rPr>
      </w:pPr>
      <w:r>
        <w:rPr>
          <w:rFonts w:hint="eastAsia" w:ascii="宋体" w:hAnsi="宋体" w:cs="宋体"/>
          <w:sz w:val="24"/>
        </w:rPr>
        <w:t>质疑事项2</w:t>
      </w:r>
    </w:p>
    <w:p w14:paraId="780D2622">
      <w:pPr>
        <w:snapToGrid w:val="0"/>
        <w:spacing w:line="360" w:lineRule="auto"/>
        <w:rPr>
          <w:rFonts w:ascii="宋体" w:hAnsi="宋体" w:cs="宋体"/>
          <w:sz w:val="24"/>
        </w:rPr>
      </w:pPr>
      <w:r>
        <w:rPr>
          <w:rFonts w:hint="eastAsia" w:ascii="宋体" w:hAnsi="宋体" w:cs="宋体"/>
          <w:sz w:val="24"/>
        </w:rPr>
        <w:t>……</w:t>
      </w:r>
    </w:p>
    <w:p w14:paraId="6CF55FD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3A7346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C1C17FE">
      <w:pPr>
        <w:spacing w:line="360" w:lineRule="auto"/>
        <w:rPr>
          <w:rFonts w:ascii="宋体" w:hAnsi="宋体" w:cs="宋体"/>
          <w:sz w:val="24"/>
        </w:rPr>
      </w:pPr>
      <w:r>
        <w:rPr>
          <w:rFonts w:hint="eastAsia" w:ascii="宋体" w:hAnsi="宋体" w:cs="宋体"/>
          <w:sz w:val="24"/>
        </w:rPr>
        <w:t xml:space="preserve">签字(签章)：                   公章：                      </w:t>
      </w:r>
    </w:p>
    <w:p w14:paraId="776412F1">
      <w:pPr>
        <w:spacing w:line="360" w:lineRule="auto"/>
        <w:rPr>
          <w:rFonts w:ascii="宋体" w:hAnsi="宋体" w:cs="宋体"/>
          <w:sz w:val="24"/>
        </w:rPr>
      </w:pPr>
      <w:r>
        <w:rPr>
          <w:rFonts w:hint="eastAsia" w:ascii="宋体" w:hAnsi="宋体" w:cs="宋体"/>
          <w:sz w:val="24"/>
        </w:rPr>
        <w:t xml:space="preserve">日期：    </w:t>
      </w:r>
    </w:p>
    <w:p w14:paraId="10794F9D">
      <w:pPr>
        <w:spacing w:line="360" w:lineRule="auto"/>
        <w:jc w:val="center"/>
        <w:rPr>
          <w:rFonts w:ascii="宋体" w:hAnsi="宋体" w:cs="宋体"/>
          <w:b/>
          <w:bCs/>
          <w:sz w:val="24"/>
        </w:rPr>
      </w:pPr>
    </w:p>
    <w:p w14:paraId="453812DB">
      <w:pPr>
        <w:spacing w:line="360" w:lineRule="auto"/>
        <w:rPr>
          <w:rFonts w:ascii="宋体" w:hAnsi="宋体" w:cs="宋体"/>
          <w:b/>
          <w:sz w:val="24"/>
        </w:rPr>
      </w:pPr>
    </w:p>
    <w:p w14:paraId="3E4F20F9">
      <w:pPr>
        <w:spacing w:line="360" w:lineRule="auto"/>
        <w:rPr>
          <w:rFonts w:ascii="宋体" w:hAnsi="宋体" w:cs="宋体"/>
          <w:b/>
          <w:sz w:val="24"/>
        </w:rPr>
      </w:pPr>
    </w:p>
    <w:p w14:paraId="71AECAE2">
      <w:pPr>
        <w:spacing w:line="360" w:lineRule="auto"/>
        <w:rPr>
          <w:rFonts w:ascii="宋体" w:hAnsi="宋体" w:cs="宋体"/>
          <w:b/>
          <w:sz w:val="24"/>
        </w:rPr>
      </w:pPr>
    </w:p>
    <w:p w14:paraId="0FF4BEDD">
      <w:pPr>
        <w:spacing w:line="360" w:lineRule="auto"/>
        <w:rPr>
          <w:rFonts w:ascii="宋体" w:hAnsi="宋体" w:cs="宋体"/>
          <w:b/>
          <w:sz w:val="24"/>
        </w:rPr>
      </w:pPr>
      <w:r>
        <w:rPr>
          <w:rFonts w:hint="eastAsia" w:ascii="宋体" w:hAnsi="宋体" w:cs="宋体"/>
          <w:b/>
          <w:sz w:val="24"/>
        </w:rPr>
        <w:t>质疑函制作说明：</w:t>
      </w:r>
    </w:p>
    <w:p w14:paraId="386BC72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AB40B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CF61DA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09D9A2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EBB3ED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838AF0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492FD8">
      <w:pPr>
        <w:widowControl/>
        <w:spacing w:line="360" w:lineRule="auto"/>
        <w:ind w:firstLine="600" w:firstLineChars="200"/>
        <w:jc w:val="left"/>
        <w:rPr>
          <w:rFonts w:ascii="宋体" w:hAnsi="宋体" w:cs="宋体"/>
          <w:sz w:val="30"/>
          <w:szCs w:val="30"/>
        </w:rPr>
      </w:pPr>
    </w:p>
    <w:p w14:paraId="1D9019AD">
      <w:pPr>
        <w:spacing w:line="360" w:lineRule="auto"/>
        <w:jc w:val="center"/>
        <w:rPr>
          <w:rFonts w:ascii="宋体" w:hAnsi="宋体" w:cs="宋体"/>
          <w:b/>
          <w:spacing w:val="6"/>
          <w:sz w:val="32"/>
          <w:szCs w:val="32"/>
        </w:rPr>
      </w:pPr>
    </w:p>
    <w:p w14:paraId="6DDA57A7">
      <w:pPr>
        <w:spacing w:line="360" w:lineRule="auto"/>
        <w:jc w:val="center"/>
        <w:rPr>
          <w:rFonts w:ascii="宋体" w:hAnsi="宋体" w:cs="宋体"/>
          <w:b/>
          <w:spacing w:val="6"/>
          <w:sz w:val="32"/>
          <w:szCs w:val="32"/>
        </w:rPr>
      </w:pPr>
    </w:p>
    <w:p w14:paraId="0555854E">
      <w:pPr>
        <w:spacing w:line="360" w:lineRule="auto"/>
        <w:jc w:val="center"/>
        <w:rPr>
          <w:rFonts w:ascii="宋体" w:hAnsi="宋体" w:cs="宋体"/>
          <w:b/>
          <w:spacing w:val="6"/>
          <w:sz w:val="32"/>
          <w:szCs w:val="32"/>
        </w:rPr>
      </w:pPr>
    </w:p>
    <w:p w14:paraId="5C95D1E7">
      <w:pPr>
        <w:spacing w:line="360" w:lineRule="auto"/>
        <w:jc w:val="center"/>
        <w:rPr>
          <w:rFonts w:ascii="宋体" w:hAnsi="宋体" w:cs="宋体"/>
          <w:b/>
          <w:spacing w:val="6"/>
          <w:sz w:val="32"/>
          <w:szCs w:val="32"/>
        </w:rPr>
      </w:pPr>
    </w:p>
    <w:p w14:paraId="7261754D">
      <w:pPr>
        <w:spacing w:line="360" w:lineRule="auto"/>
        <w:jc w:val="center"/>
        <w:rPr>
          <w:rFonts w:ascii="宋体" w:hAnsi="宋体" w:cs="宋体"/>
          <w:b/>
          <w:spacing w:val="6"/>
          <w:sz w:val="32"/>
          <w:szCs w:val="32"/>
        </w:rPr>
      </w:pPr>
    </w:p>
    <w:p w14:paraId="103F2882">
      <w:pPr>
        <w:spacing w:line="360" w:lineRule="auto"/>
        <w:jc w:val="center"/>
        <w:rPr>
          <w:rFonts w:ascii="宋体" w:hAnsi="宋体" w:cs="宋体"/>
          <w:b/>
          <w:spacing w:val="6"/>
          <w:sz w:val="32"/>
          <w:szCs w:val="32"/>
        </w:rPr>
      </w:pPr>
    </w:p>
    <w:p w14:paraId="589C22D0">
      <w:pPr>
        <w:spacing w:line="360" w:lineRule="auto"/>
        <w:jc w:val="center"/>
        <w:rPr>
          <w:rFonts w:ascii="宋体" w:hAnsi="宋体" w:cs="宋体"/>
          <w:b/>
          <w:spacing w:val="6"/>
          <w:sz w:val="32"/>
          <w:szCs w:val="32"/>
        </w:rPr>
      </w:pPr>
    </w:p>
    <w:p w14:paraId="67D35CA8">
      <w:pPr>
        <w:spacing w:line="360" w:lineRule="auto"/>
        <w:jc w:val="center"/>
        <w:rPr>
          <w:rFonts w:ascii="宋体" w:hAnsi="宋体" w:cs="宋体"/>
          <w:b/>
          <w:spacing w:val="6"/>
          <w:sz w:val="32"/>
          <w:szCs w:val="32"/>
        </w:rPr>
      </w:pPr>
    </w:p>
    <w:p w14:paraId="651C6E6C">
      <w:pPr>
        <w:spacing w:line="360" w:lineRule="auto"/>
        <w:jc w:val="center"/>
        <w:rPr>
          <w:rFonts w:ascii="宋体" w:hAnsi="宋体" w:cs="宋体"/>
          <w:b/>
          <w:spacing w:val="6"/>
          <w:sz w:val="32"/>
          <w:szCs w:val="32"/>
        </w:rPr>
      </w:pPr>
    </w:p>
    <w:p w14:paraId="70D8E619">
      <w:pPr>
        <w:spacing w:line="360" w:lineRule="auto"/>
        <w:jc w:val="center"/>
        <w:rPr>
          <w:rFonts w:ascii="宋体" w:hAnsi="宋体" w:cs="宋体"/>
          <w:b/>
          <w:spacing w:val="6"/>
          <w:sz w:val="32"/>
          <w:szCs w:val="32"/>
        </w:rPr>
      </w:pPr>
    </w:p>
    <w:p w14:paraId="3FCB8A7B">
      <w:pPr>
        <w:spacing w:line="360" w:lineRule="auto"/>
        <w:jc w:val="center"/>
        <w:rPr>
          <w:rFonts w:ascii="宋体" w:hAnsi="宋体" w:cs="宋体"/>
          <w:b/>
          <w:spacing w:val="6"/>
          <w:sz w:val="32"/>
          <w:szCs w:val="32"/>
        </w:rPr>
      </w:pPr>
    </w:p>
    <w:p w14:paraId="4667DFC2">
      <w:pPr>
        <w:spacing w:line="360" w:lineRule="auto"/>
        <w:jc w:val="center"/>
        <w:rPr>
          <w:rFonts w:ascii="宋体" w:hAnsi="宋体" w:cs="宋体"/>
          <w:b/>
          <w:spacing w:val="6"/>
          <w:sz w:val="32"/>
          <w:szCs w:val="32"/>
        </w:rPr>
      </w:pPr>
    </w:p>
    <w:p w14:paraId="5164F000">
      <w:pPr>
        <w:spacing w:line="360" w:lineRule="auto"/>
        <w:jc w:val="center"/>
        <w:rPr>
          <w:rFonts w:ascii="宋体" w:hAnsi="宋体" w:cs="宋体"/>
          <w:b/>
          <w:spacing w:val="6"/>
          <w:sz w:val="32"/>
          <w:szCs w:val="32"/>
        </w:rPr>
      </w:pPr>
    </w:p>
    <w:p w14:paraId="024C8833">
      <w:pPr>
        <w:spacing w:line="360" w:lineRule="auto"/>
        <w:jc w:val="center"/>
        <w:rPr>
          <w:rFonts w:ascii="宋体" w:hAnsi="宋体" w:cs="宋体"/>
          <w:b/>
          <w:spacing w:val="6"/>
          <w:sz w:val="32"/>
          <w:szCs w:val="32"/>
        </w:rPr>
      </w:pPr>
    </w:p>
    <w:p w14:paraId="51B9B56F">
      <w:pPr>
        <w:spacing w:line="360" w:lineRule="auto"/>
        <w:jc w:val="left"/>
        <w:rPr>
          <w:rFonts w:ascii="宋体" w:hAnsi="宋体" w:cs="宋体"/>
          <w:b/>
          <w:spacing w:val="6"/>
          <w:sz w:val="32"/>
          <w:szCs w:val="32"/>
        </w:rPr>
      </w:pPr>
    </w:p>
    <w:p w14:paraId="530A7DD0">
      <w:pPr>
        <w:spacing w:line="360" w:lineRule="auto"/>
        <w:jc w:val="left"/>
        <w:rPr>
          <w:rFonts w:ascii="宋体" w:hAnsi="宋体" w:cs="宋体"/>
          <w:b/>
          <w:spacing w:val="6"/>
          <w:sz w:val="32"/>
          <w:szCs w:val="32"/>
        </w:rPr>
      </w:pPr>
    </w:p>
    <w:p w14:paraId="64403B8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45600E3">
      <w:pPr>
        <w:spacing w:line="360" w:lineRule="auto"/>
        <w:jc w:val="center"/>
        <w:rPr>
          <w:rFonts w:ascii="宋体" w:hAnsi="宋体" w:cs="宋体"/>
          <w:b/>
          <w:sz w:val="24"/>
        </w:rPr>
      </w:pPr>
    </w:p>
    <w:p w14:paraId="612D966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512D7B1">
      <w:pPr>
        <w:spacing w:line="360" w:lineRule="auto"/>
        <w:rPr>
          <w:rFonts w:ascii="宋体" w:hAnsi="宋体" w:cs="宋体"/>
          <w:sz w:val="24"/>
        </w:rPr>
      </w:pPr>
      <w:r>
        <w:rPr>
          <w:rFonts w:hint="eastAsia" w:ascii="宋体" w:hAnsi="宋体" w:cs="宋体"/>
          <w:sz w:val="24"/>
        </w:rPr>
        <w:t>一、投诉相关主体基本情况</w:t>
      </w:r>
    </w:p>
    <w:p w14:paraId="2C8584A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D9C0C0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4E74AB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C99268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3B802C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D2DEB5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00C4258">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099317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362C1A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4825D6B">
      <w:pPr>
        <w:spacing w:line="360" w:lineRule="auto"/>
        <w:rPr>
          <w:rFonts w:ascii="宋体" w:hAnsi="宋体" w:cs="宋体"/>
          <w:sz w:val="24"/>
        </w:rPr>
      </w:pPr>
      <w:r>
        <w:rPr>
          <w:rFonts w:hint="eastAsia" w:ascii="宋体" w:hAnsi="宋体" w:cs="宋体"/>
          <w:sz w:val="24"/>
        </w:rPr>
        <w:t>被投诉人2</w:t>
      </w:r>
    </w:p>
    <w:p w14:paraId="32960665">
      <w:pPr>
        <w:spacing w:line="360" w:lineRule="auto"/>
        <w:rPr>
          <w:rFonts w:ascii="宋体" w:hAnsi="宋体" w:cs="宋体"/>
          <w:sz w:val="24"/>
          <w:u w:val="dotted"/>
        </w:rPr>
      </w:pPr>
      <w:r>
        <w:rPr>
          <w:rFonts w:hint="eastAsia" w:ascii="宋体" w:hAnsi="宋体" w:cs="宋体"/>
          <w:sz w:val="24"/>
        </w:rPr>
        <w:t>……</w:t>
      </w:r>
    </w:p>
    <w:p w14:paraId="34A8C06B">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77ECCF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0D6FE5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A85BC06">
      <w:pPr>
        <w:spacing w:line="360" w:lineRule="auto"/>
        <w:rPr>
          <w:rFonts w:ascii="宋体" w:hAnsi="宋体" w:cs="宋体"/>
          <w:sz w:val="24"/>
        </w:rPr>
      </w:pPr>
      <w:r>
        <w:rPr>
          <w:rFonts w:hint="eastAsia" w:ascii="宋体" w:hAnsi="宋体" w:cs="宋体"/>
          <w:sz w:val="24"/>
        </w:rPr>
        <w:t>二、投诉项目基本情况</w:t>
      </w:r>
    </w:p>
    <w:p w14:paraId="483082B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F20B8B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184A94C">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49A01E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BEAD4C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A8C826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CA2238A">
      <w:pPr>
        <w:spacing w:line="360" w:lineRule="auto"/>
        <w:rPr>
          <w:rFonts w:ascii="宋体" w:hAnsi="宋体" w:cs="宋体"/>
          <w:sz w:val="24"/>
        </w:rPr>
      </w:pPr>
      <w:r>
        <w:rPr>
          <w:rFonts w:hint="eastAsia" w:ascii="宋体" w:hAnsi="宋体" w:cs="宋体"/>
          <w:sz w:val="24"/>
        </w:rPr>
        <w:t>三、质疑基本情况</w:t>
      </w:r>
    </w:p>
    <w:p w14:paraId="7B3A64D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ECD9FB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D63022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D81A3D8">
      <w:pPr>
        <w:spacing w:line="360" w:lineRule="auto"/>
        <w:rPr>
          <w:rFonts w:ascii="宋体" w:hAnsi="宋体" w:cs="宋体"/>
          <w:sz w:val="24"/>
        </w:rPr>
      </w:pPr>
      <w:r>
        <w:rPr>
          <w:rFonts w:hint="eastAsia" w:ascii="宋体" w:hAnsi="宋体" w:cs="宋体"/>
          <w:sz w:val="24"/>
        </w:rPr>
        <w:t>四、投诉事项具体内容</w:t>
      </w:r>
    </w:p>
    <w:p w14:paraId="6EC90FD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513357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84F704F">
      <w:pPr>
        <w:spacing w:line="360" w:lineRule="auto"/>
        <w:rPr>
          <w:rFonts w:ascii="宋体" w:hAnsi="宋体" w:cs="宋体"/>
          <w:sz w:val="24"/>
          <w:u w:val="dotted"/>
        </w:rPr>
      </w:pPr>
      <w:r>
        <w:rPr>
          <w:rFonts w:hint="eastAsia" w:ascii="宋体" w:hAnsi="宋体" w:cs="宋体"/>
          <w:sz w:val="24"/>
          <w:u w:val="dotted"/>
        </w:rPr>
        <w:t xml:space="preserve">                                                      </w:t>
      </w:r>
    </w:p>
    <w:p w14:paraId="4260644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4AD9B76">
      <w:pPr>
        <w:spacing w:line="360" w:lineRule="auto"/>
        <w:rPr>
          <w:rFonts w:ascii="宋体" w:hAnsi="宋体" w:cs="宋体"/>
          <w:sz w:val="24"/>
          <w:u w:val="dotted"/>
        </w:rPr>
      </w:pPr>
      <w:r>
        <w:rPr>
          <w:rFonts w:hint="eastAsia" w:ascii="宋体" w:hAnsi="宋体" w:cs="宋体"/>
          <w:sz w:val="24"/>
          <w:u w:val="dotted"/>
        </w:rPr>
        <w:t xml:space="preserve">                                                      </w:t>
      </w:r>
    </w:p>
    <w:p w14:paraId="127BB313">
      <w:pPr>
        <w:spacing w:line="360" w:lineRule="auto"/>
        <w:rPr>
          <w:rFonts w:ascii="宋体" w:hAnsi="宋体" w:cs="宋体"/>
          <w:sz w:val="24"/>
        </w:rPr>
      </w:pPr>
      <w:r>
        <w:rPr>
          <w:rFonts w:hint="eastAsia" w:ascii="宋体" w:hAnsi="宋体" w:cs="宋体"/>
          <w:sz w:val="24"/>
        </w:rPr>
        <w:t>投诉事项2</w:t>
      </w:r>
    </w:p>
    <w:p w14:paraId="20C9F7F7">
      <w:pPr>
        <w:spacing w:line="360" w:lineRule="auto"/>
        <w:rPr>
          <w:rFonts w:ascii="宋体" w:hAnsi="宋体" w:cs="宋体"/>
          <w:sz w:val="24"/>
          <w:u w:val="dotted"/>
        </w:rPr>
      </w:pPr>
      <w:r>
        <w:rPr>
          <w:rFonts w:hint="eastAsia" w:ascii="宋体" w:hAnsi="宋体" w:cs="宋体"/>
          <w:sz w:val="24"/>
        </w:rPr>
        <w:t>……</w:t>
      </w:r>
    </w:p>
    <w:p w14:paraId="442F62D2">
      <w:pPr>
        <w:spacing w:line="360" w:lineRule="auto"/>
        <w:rPr>
          <w:rFonts w:ascii="宋体" w:hAnsi="宋体" w:cs="宋体"/>
          <w:sz w:val="24"/>
        </w:rPr>
      </w:pPr>
      <w:r>
        <w:rPr>
          <w:rFonts w:hint="eastAsia" w:ascii="宋体" w:hAnsi="宋体" w:cs="宋体"/>
          <w:sz w:val="24"/>
        </w:rPr>
        <w:t>五、与投诉事项相关的投诉请求</w:t>
      </w:r>
    </w:p>
    <w:p w14:paraId="6C588CA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F470877">
      <w:pPr>
        <w:spacing w:line="360" w:lineRule="auto"/>
        <w:rPr>
          <w:rFonts w:ascii="宋体" w:hAnsi="宋体" w:cs="宋体"/>
          <w:sz w:val="24"/>
          <w:u w:val="single"/>
        </w:rPr>
      </w:pPr>
      <w:r>
        <w:rPr>
          <w:rFonts w:hint="eastAsia" w:ascii="宋体" w:hAnsi="宋体" w:cs="宋体"/>
          <w:sz w:val="24"/>
        </w:rPr>
        <w:t xml:space="preserve">                                                                                                    </w:t>
      </w:r>
    </w:p>
    <w:p w14:paraId="7A1B5F26">
      <w:pPr>
        <w:spacing w:line="360" w:lineRule="auto"/>
        <w:rPr>
          <w:rFonts w:ascii="宋体" w:hAnsi="宋体" w:cs="宋体"/>
          <w:sz w:val="24"/>
        </w:rPr>
      </w:pPr>
      <w:r>
        <w:rPr>
          <w:rFonts w:hint="eastAsia" w:ascii="宋体" w:hAnsi="宋体" w:cs="宋体"/>
          <w:sz w:val="24"/>
        </w:rPr>
        <w:t xml:space="preserve">签字(签章)：                   公章：                      </w:t>
      </w:r>
    </w:p>
    <w:p w14:paraId="4D078823">
      <w:pPr>
        <w:spacing w:line="360" w:lineRule="auto"/>
        <w:rPr>
          <w:rFonts w:ascii="宋体" w:hAnsi="宋体" w:cs="宋体"/>
          <w:sz w:val="24"/>
        </w:rPr>
      </w:pPr>
      <w:r>
        <w:rPr>
          <w:rFonts w:hint="eastAsia" w:ascii="宋体" w:hAnsi="宋体" w:cs="宋体"/>
          <w:sz w:val="24"/>
        </w:rPr>
        <w:t xml:space="preserve">日期：    </w:t>
      </w:r>
    </w:p>
    <w:p w14:paraId="30147EA0">
      <w:pPr>
        <w:spacing w:line="360" w:lineRule="auto"/>
        <w:rPr>
          <w:rFonts w:ascii="宋体" w:hAnsi="宋体" w:cs="宋体"/>
          <w:b/>
          <w:sz w:val="24"/>
        </w:rPr>
      </w:pPr>
    </w:p>
    <w:p w14:paraId="76387332">
      <w:pPr>
        <w:spacing w:line="360" w:lineRule="auto"/>
        <w:rPr>
          <w:rFonts w:ascii="宋体" w:hAnsi="宋体" w:cs="宋体"/>
          <w:b/>
          <w:sz w:val="24"/>
        </w:rPr>
      </w:pPr>
    </w:p>
    <w:p w14:paraId="309B08A4">
      <w:pPr>
        <w:spacing w:line="360" w:lineRule="auto"/>
        <w:rPr>
          <w:rFonts w:ascii="宋体" w:hAnsi="宋体" w:cs="宋体"/>
          <w:b/>
          <w:sz w:val="24"/>
        </w:rPr>
      </w:pPr>
      <w:r>
        <w:rPr>
          <w:rFonts w:hint="eastAsia" w:ascii="宋体" w:hAnsi="宋体" w:cs="宋体"/>
          <w:b/>
          <w:sz w:val="24"/>
        </w:rPr>
        <w:t>投诉书制作说明：</w:t>
      </w:r>
    </w:p>
    <w:p w14:paraId="6812509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69CB03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CC4178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748BC7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4703F4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53D6D7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ACD1E3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FC18ED1">
      <w:pPr>
        <w:spacing w:line="360" w:lineRule="auto"/>
        <w:rPr>
          <w:rFonts w:ascii="宋体" w:hAnsi="宋体" w:cs="宋体"/>
          <w:b/>
          <w:sz w:val="24"/>
        </w:rPr>
      </w:pPr>
    </w:p>
    <w:p w14:paraId="41AAABC0">
      <w:pPr>
        <w:autoSpaceDE w:val="0"/>
        <w:autoSpaceDN w:val="0"/>
        <w:jc w:val="center"/>
        <w:rPr>
          <w:rFonts w:ascii="宋体" w:hAnsi="宋体" w:cs="宋体"/>
          <w:b/>
          <w:spacing w:val="6"/>
          <w:sz w:val="32"/>
          <w:szCs w:val="32"/>
        </w:rPr>
      </w:pPr>
    </w:p>
    <w:p w14:paraId="0F96FFE7">
      <w:pPr>
        <w:autoSpaceDE w:val="0"/>
        <w:autoSpaceDN w:val="0"/>
        <w:jc w:val="center"/>
        <w:rPr>
          <w:rFonts w:ascii="宋体" w:hAnsi="宋体" w:cs="宋体"/>
          <w:b/>
          <w:spacing w:val="6"/>
          <w:sz w:val="32"/>
          <w:szCs w:val="32"/>
        </w:rPr>
      </w:pPr>
    </w:p>
    <w:p w14:paraId="2F3B3AD1">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7F5B289">
      <w:pPr>
        <w:spacing w:line="360" w:lineRule="auto"/>
        <w:rPr>
          <w:rFonts w:ascii="宋体" w:hAnsi="宋体" w:cs="宋体"/>
          <w:color w:val="0000FF"/>
          <w:sz w:val="24"/>
          <w:u w:val="single"/>
        </w:rPr>
      </w:pPr>
    </w:p>
    <w:p w14:paraId="0839F6BC">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75B9385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62CBC0B">
      <w:pPr>
        <w:spacing w:line="360" w:lineRule="auto"/>
        <w:ind w:firstLine="480" w:firstLineChars="200"/>
        <w:rPr>
          <w:rFonts w:ascii="宋体" w:hAnsi="宋体" w:cs="宋体"/>
          <w:sz w:val="24"/>
        </w:rPr>
      </w:pPr>
      <w:r>
        <w:rPr>
          <w:rFonts w:hint="eastAsia" w:ascii="宋体" w:hAnsi="宋体" w:cs="宋体"/>
          <w:sz w:val="24"/>
        </w:rPr>
        <w:t>特此说明。</w:t>
      </w:r>
    </w:p>
    <w:p w14:paraId="650387BE">
      <w:pPr>
        <w:spacing w:line="360" w:lineRule="auto"/>
        <w:ind w:firstLine="494"/>
        <w:rPr>
          <w:rFonts w:ascii="宋体" w:hAnsi="宋体" w:cs="宋体"/>
          <w:sz w:val="24"/>
        </w:rPr>
      </w:pPr>
    </w:p>
    <w:p w14:paraId="30B687D3">
      <w:pPr>
        <w:spacing w:line="360" w:lineRule="auto"/>
        <w:ind w:firstLine="494"/>
        <w:rPr>
          <w:rFonts w:ascii="宋体" w:hAnsi="宋体" w:cs="宋体"/>
          <w:sz w:val="24"/>
        </w:rPr>
      </w:pPr>
    </w:p>
    <w:p w14:paraId="75D1688E">
      <w:pPr>
        <w:spacing w:line="360" w:lineRule="auto"/>
        <w:ind w:firstLine="494"/>
        <w:rPr>
          <w:rFonts w:ascii="宋体" w:hAnsi="宋体" w:cs="宋体"/>
          <w:sz w:val="24"/>
        </w:rPr>
      </w:pPr>
    </w:p>
    <w:p w14:paraId="26D18ED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3051A66">
      <w:pPr>
        <w:ind w:right="1440" w:firstLine="494"/>
        <w:jc w:val="center"/>
        <w:rPr>
          <w:rFonts w:ascii="宋体" w:hAnsi="宋体" w:cs="宋体"/>
          <w:sz w:val="24"/>
        </w:rPr>
      </w:pPr>
      <w:r>
        <w:rPr>
          <w:rFonts w:hint="eastAsia" w:ascii="宋体" w:hAnsi="宋体" w:cs="宋体"/>
          <w:sz w:val="24"/>
        </w:rPr>
        <w:t xml:space="preserve">                              日期：       年     月     日</w:t>
      </w:r>
    </w:p>
    <w:p w14:paraId="08E83460">
      <w:pPr>
        <w:rPr>
          <w:rFonts w:ascii="宋体" w:hAnsi="宋体" w:cs="宋体"/>
          <w:sz w:val="24"/>
        </w:rPr>
      </w:pPr>
      <w:r>
        <w:rPr>
          <w:rFonts w:hint="eastAsia" w:ascii="宋体" w:hAnsi="宋体" w:cs="宋体"/>
          <w:b/>
          <w:bCs/>
          <w:sz w:val="24"/>
        </w:rPr>
        <w:t>附：</w:t>
      </w:r>
    </w:p>
    <w:p w14:paraId="50EE5FF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4A3EC4F">
      <w:pPr>
        <w:autoSpaceDE w:val="0"/>
        <w:autoSpaceDN w:val="0"/>
        <w:jc w:val="center"/>
        <w:rPr>
          <w:rFonts w:ascii="宋体" w:hAnsi="宋体" w:cs="宋体"/>
          <w:b/>
          <w:spacing w:val="6"/>
          <w:sz w:val="32"/>
          <w:szCs w:val="32"/>
        </w:rPr>
      </w:pPr>
    </w:p>
    <w:p w14:paraId="2328EB6C">
      <w:pPr>
        <w:autoSpaceDE w:val="0"/>
        <w:autoSpaceDN w:val="0"/>
        <w:jc w:val="center"/>
        <w:rPr>
          <w:rFonts w:ascii="宋体" w:hAnsi="宋体" w:cs="宋体"/>
          <w:b/>
          <w:spacing w:val="6"/>
          <w:sz w:val="32"/>
          <w:szCs w:val="32"/>
        </w:rPr>
      </w:pPr>
    </w:p>
    <w:p w14:paraId="19B3FDA8">
      <w:pPr>
        <w:autoSpaceDE w:val="0"/>
        <w:autoSpaceDN w:val="0"/>
        <w:jc w:val="center"/>
        <w:rPr>
          <w:rFonts w:ascii="宋体" w:hAnsi="宋体" w:cs="宋体"/>
          <w:b/>
          <w:spacing w:val="6"/>
          <w:sz w:val="32"/>
          <w:szCs w:val="32"/>
        </w:rPr>
      </w:pPr>
    </w:p>
    <w:p w14:paraId="4EF58022">
      <w:pPr>
        <w:autoSpaceDE w:val="0"/>
        <w:autoSpaceDN w:val="0"/>
        <w:jc w:val="center"/>
        <w:rPr>
          <w:rFonts w:ascii="宋体" w:hAnsi="宋体" w:cs="宋体"/>
          <w:b/>
          <w:spacing w:val="6"/>
          <w:sz w:val="32"/>
          <w:szCs w:val="32"/>
        </w:rPr>
      </w:pPr>
    </w:p>
    <w:p w14:paraId="61A39E17">
      <w:pPr>
        <w:autoSpaceDE w:val="0"/>
        <w:autoSpaceDN w:val="0"/>
        <w:jc w:val="center"/>
        <w:rPr>
          <w:rFonts w:ascii="宋体" w:hAnsi="宋体" w:cs="宋体"/>
          <w:b/>
          <w:spacing w:val="6"/>
          <w:sz w:val="32"/>
          <w:szCs w:val="32"/>
        </w:rPr>
      </w:pPr>
    </w:p>
    <w:p w14:paraId="17043AA8">
      <w:pPr>
        <w:autoSpaceDE w:val="0"/>
        <w:autoSpaceDN w:val="0"/>
        <w:jc w:val="center"/>
        <w:rPr>
          <w:rFonts w:ascii="宋体" w:hAnsi="宋体" w:cs="宋体"/>
          <w:b/>
          <w:spacing w:val="6"/>
          <w:sz w:val="32"/>
          <w:szCs w:val="32"/>
        </w:rPr>
      </w:pPr>
    </w:p>
    <w:p w14:paraId="2341E2A5">
      <w:pPr>
        <w:autoSpaceDE w:val="0"/>
        <w:autoSpaceDN w:val="0"/>
        <w:jc w:val="center"/>
        <w:rPr>
          <w:rFonts w:ascii="宋体" w:hAnsi="宋体" w:cs="宋体"/>
          <w:b/>
          <w:spacing w:val="6"/>
          <w:sz w:val="32"/>
          <w:szCs w:val="32"/>
        </w:rPr>
      </w:pPr>
    </w:p>
    <w:p w14:paraId="2F69E49F">
      <w:pPr>
        <w:autoSpaceDE w:val="0"/>
        <w:autoSpaceDN w:val="0"/>
        <w:jc w:val="center"/>
        <w:rPr>
          <w:rFonts w:ascii="宋体" w:hAnsi="宋体" w:cs="宋体"/>
          <w:b/>
          <w:spacing w:val="6"/>
          <w:sz w:val="32"/>
          <w:szCs w:val="32"/>
        </w:rPr>
      </w:pPr>
    </w:p>
    <w:p w14:paraId="0FC70094">
      <w:pPr>
        <w:autoSpaceDE w:val="0"/>
        <w:autoSpaceDN w:val="0"/>
        <w:jc w:val="center"/>
        <w:rPr>
          <w:rFonts w:ascii="宋体" w:hAnsi="宋体" w:cs="宋体"/>
          <w:b/>
          <w:spacing w:val="6"/>
          <w:sz w:val="32"/>
          <w:szCs w:val="32"/>
        </w:rPr>
      </w:pPr>
    </w:p>
    <w:p w14:paraId="065581FE">
      <w:pPr>
        <w:autoSpaceDE w:val="0"/>
        <w:autoSpaceDN w:val="0"/>
        <w:jc w:val="center"/>
        <w:rPr>
          <w:rFonts w:ascii="宋体" w:hAnsi="宋体" w:cs="宋体"/>
          <w:b/>
          <w:spacing w:val="6"/>
          <w:sz w:val="32"/>
          <w:szCs w:val="32"/>
        </w:rPr>
      </w:pPr>
    </w:p>
    <w:p w14:paraId="5B0F17F3">
      <w:pPr>
        <w:autoSpaceDE w:val="0"/>
        <w:autoSpaceDN w:val="0"/>
        <w:jc w:val="center"/>
        <w:rPr>
          <w:rFonts w:ascii="宋体" w:hAnsi="宋体" w:cs="宋体"/>
          <w:b/>
          <w:spacing w:val="6"/>
          <w:sz w:val="32"/>
          <w:szCs w:val="32"/>
        </w:rPr>
      </w:pPr>
    </w:p>
    <w:p w14:paraId="508313F2">
      <w:pPr>
        <w:autoSpaceDE w:val="0"/>
        <w:autoSpaceDN w:val="0"/>
        <w:jc w:val="both"/>
        <w:rPr>
          <w:rFonts w:ascii="宋体" w:hAnsi="宋体" w:cs="宋体"/>
          <w:b/>
          <w:spacing w:val="6"/>
          <w:sz w:val="32"/>
          <w:szCs w:val="32"/>
        </w:rPr>
      </w:pPr>
    </w:p>
    <w:p w14:paraId="2BABFB5D">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156E5CF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44E31F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F986F2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9305F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28437DE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CBA92D4">
      <w:pPr>
        <w:snapToGrid w:val="0"/>
        <w:spacing w:line="360" w:lineRule="auto"/>
        <w:ind w:firstLine="576"/>
        <w:rPr>
          <w:rFonts w:ascii="宋体" w:hAnsi="宋体" w:cs="宋体"/>
          <w:kern w:val="0"/>
          <w:sz w:val="24"/>
          <w:lang w:val="zh-CN"/>
        </w:rPr>
      </w:pPr>
      <w:bookmarkStart w:id="52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472FD5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AA273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21"/>
    <w:p w14:paraId="7D1015F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5C4B5A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E7A0848">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A7790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2D613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5A947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BD0AF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42906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E6D812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3ECE64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9CD21C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3248D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291F4A6">
      <w:pPr>
        <w:spacing w:line="360" w:lineRule="auto"/>
        <w:ind w:right="420"/>
        <w:rPr>
          <w:rFonts w:ascii="宋体" w:hAnsi="宋体" w:cs="宋体"/>
          <w:sz w:val="24"/>
        </w:rPr>
      </w:pPr>
      <w:r>
        <w:rPr>
          <w:rFonts w:hint="eastAsia" w:ascii="宋体" w:hAnsi="宋体" w:cs="宋体"/>
          <w:sz w:val="24"/>
        </w:rPr>
        <w:t>注：按本格式和要求提供。</w:t>
      </w:r>
    </w:p>
    <w:p w14:paraId="7B95A8BF">
      <w:pPr>
        <w:autoSpaceDE w:val="0"/>
        <w:autoSpaceDN w:val="0"/>
        <w:jc w:val="center"/>
        <w:rPr>
          <w:rFonts w:ascii="宋体" w:hAnsi="宋体" w:cs="宋体"/>
          <w:b/>
          <w:spacing w:val="6"/>
          <w:sz w:val="32"/>
          <w:szCs w:val="32"/>
        </w:rPr>
      </w:pPr>
    </w:p>
    <w:p w14:paraId="5E70E970">
      <w:pPr>
        <w:autoSpaceDE w:val="0"/>
        <w:autoSpaceDN w:val="0"/>
        <w:jc w:val="center"/>
        <w:rPr>
          <w:rFonts w:ascii="宋体" w:hAnsi="宋体" w:cs="宋体"/>
          <w:b/>
          <w:spacing w:val="6"/>
          <w:sz w:val="32"/>
          <w:szCs w:val="32"/>
        </w:rPr>
      </w:pPr>
    </w:p>
    <w:p w14:paraId="008A23AC">
      <w:pPr>
        <w:autoSpaceDE w:val="0"/>
        <w:autoSpaceDN w:val="0"/>
        <w:jc w:val="center"/>
        <w:rPr>
          <w:rFonts w:ascii="宋体" w:hAnsi="宋体" w:cs="宋体"/>
          <w:b/>
          <w:spacing w:val="6"/>
          <w:sz w:val="32"/>
          <w:szCs w:val="32"/>
        </w:rPr>
      </w:pPr>
    </w:p>
    <w:p w14:paraId="06B801A2">
      <w:pPr>
        <w:autoSpaceDE w:val="0"/>
        <w:autoSpaceDN w:val="0"/>
        <w:jc w:val="center"/>
        <w:rPr>
          <w:rFonts w:ascii="宋体" w:hAnsi="宋体" w:cs="宋体"/>
          <w:b/>
          <w:spacing w:val="6"/>
          <w:sz w:val="32"/>
          <w:szCs w:val="32"/>
        </w:rPr>
      </w:pPr>
    </w:p>
    <w:p w14:paraId="7977EA97">
      <w:pPr>
        <w:autoSpaceDE w:val="0"/>
        <w:autoSpaceDN w:val="0"/>
        <w:jc w:val="center"/>
        <w:rPr>
          <w:rFonts w:ascii="宋体" w:hAnsi="宋体" w:cs="宋体"/>
          <w:b/>
          <w:spacing w:val="6"/>
          <w:sz w:val="32"/>
          <w:szCs w:val="32"/>
        </w:rPr>
      </w:pPr>
    </w:p>
    <w:p w14:paraId="720137C8">
      <w:pPr>
        <w:autoSpaceDE w:val="0"/>
        <w:autoSpaceDN w:val="0"/>
        <w:jc w:val="center"/>
        <w:rPr>
          <w:rFonts w:ascii="宋体" w:hAnsi="宋体" w:cs="宋体"/>
          <w:b/>
          <w:spacing w:val="6"/>
          <w:sz w:val="32"/>
          <w:szCs w:val="32"/>
        </w:rPr>
      </w:pPr>
    </w:p>
    <w:p w14:paraId="2C4DEF22">
      <w:pPr>
        <w:autoSpaceDE w:val="0"/>
        <w:autoSpaceDN w:val="0"/>
        <w:jc w:val="center"/>
        <w:rPr>
          <w:rFonts w:ascii="宋体" w:hAnsi="宋体" w:cs="宋体"/>
          <w:b/>
          <w:spacing w:val="6"/>
          <w:sz w:val="32"/>
          <w:szCs w:val="32"/>
        </w:rPr>
      </w:pPr>
    </w:p>
    <w:p w14:paraId="733890BF">
      <w:pPr>
        <w:autoSpaceDE w:val="0"/>
        <w:autoSpaceDN w:val="0"/>
        <w:jc w:val="center"/>
        <w:rPr>
          <w:rFonts w:ascii="宋体" w:hAnsi="宋体" w:cs="宋体"/>
          <w:b/>
          <w:spacing w:val="6"/>
          <w:sz w:val="32"/>
          <w:szCs w:val="32"/>
        </w:rPr>
      </w:pPr>
    </w:p>
    <w:p w14:paraId="644459C7">
      <w:pPr>
        <w:autoSpaceDE w:val="0"/>
        <w:autoSpaceDN w:val="0"/>
        <w:jc w:val="center"/>
        <w:rPr>
          <w:rFonts w:ascii="宋体" w:hAnsi="宋体" w:cs="宋体"/>
          <w:b/>
          <w:spacing w:val="6"/>
          <w:sz w:val="32"/>
          <w:szCs w:val="32"/>
        </w:rPr>
      </w:pPr>
    </w:p>
    <w:p w14:paraId="32590595">
      <w:pPr>
        <w:autoSpaceDE w:val="0"/>
        <w:autoSpaceDN w:val="0"/>
        <w:jc w:val="center"/>
        <w:rPr>
          <w:rFonts w:ascii="宋体" w:hAnsi="宋体" w:cs="宋体"/>
          <w:b/>
          <w:spacing w:val="6"/>
          <w:sz w:val="32"/>
          <w:szCs w:val="32"/>
        </w:rPr>
      </w:pPr>
    </w:p>
    <w:p w14:paraId="5B937620">
      <w:pPr>
        <w:autoSpaceDE w:val="0"/>
        <w:autoSpaceDN w:val="0"/>
        <w:jc w:val="center"/>
        <w:rPr>
          <w:rFonts w:ascii="宋体" w:hAnsi="宋体" w:cs="宋体"/>
          <w:b/>
          <w:spacing w:val="6"/>
          <w:sz w:val="32"/>
          <w:szCs w:val="32"/>
        </w:rPr>
      </w:pPr>
    </w:p>
    <w:p w14:paraId="6129DA57">
      <w:pPr>
        <w:autoSpaceDE w:val="0"/>
        <w:autoSpaceDN w:val="0"/>
        <w:jc w:val="center"/>
        <w:rPr>
          <w:rFonts w:ascii="宋体" w:hAnsi="宋体" w:cs="宋体"/>
          <w:b/>
          <w:spacing w:val="6"/>
          <w:sz w:val="32"/>
          <w:szCs w:val="32"/>
        </w:rPr>
      </w:pPr>
    </w:p>
    <w:p w14:paraId="227B5D31">
      <w:pPr>
        <w:autoSpaceDE w:val="0"/>
        <w:autoSpaceDN w:val="0"/>
        <w:jc w:val="center"/>
        <w:rPr>
          <w:rFonts w:ascii="宋体" w:hAnsi="宋体" w:cs="宋体"/>
          <w:b/>
          <w:spacing w:val="6"/>
          <w:sz w:val="32"/>
          <w:szCs w:val="32"/>
        </w:rPr>
      </w:pPr>
    </w:p>
    <w:p w14:paraId="16F9637E">
      <w:pPr>
        <w:autoSpaceDE w:val="0"/>
        <w:autoSpaceDN w:val="0"/>
        <w:jc w:val="center"/>
        <w:rPr>
          <w:rFonts w:ascii="宋体" w:hAnsi="宋体" w:cs="宋体"/>
          <w:b/>
          <w:spacing w:val="6"/>
          <w:sz w:val="32"/>
          <w:szCs w:val="32"/>
        </w:rPr>
      </w:pPr>
    </w:p>
    <w:p w14:paraId="72296A3F">
      <w:pPr>
        <w:autoSpaceDE w:val="0"/>
        <w:autoSpaceDN w:val="0"/>
        <w:jc w:val="center"/>
        <w:rPr>
          <w:rFonts w:ascii="宋体" w:hAnsi="宋体" w:cs="宋体"/>
          <w:b/>
          <w:spacing w:val="6"/>
          <w:sz w:val="32"/>
          <w:szCs w:val="32"/>
        </w:rPr>
      </w:pPr>
    </w:p>
    <w:p w14:paraId="2D38338C">
      <w:pPr>
        <w:autoSpaceDE w:val="0"/>
        <w:autoSpaceDN w:val="0"/>
        <w:jc w:val="center"/>
        <w:rPr>
          <w:rFonts w:ascii="宋体" w:hAnsi="宋体" w:cs="宋体"/>
          <w:b/>
          <w:spacing w:val="6"/>
          <w:sz w:val="32"/>
          <w:szCs w:val="32"/>
        </w:rPr>
      </w:pPr>
    </w:p>
    <w:p w14:paraId="2392C3B8">
      <w:pPr>
        <w:autoSpaceDE w:val="0"/>
        <w:autoSpaceDN w:val="0"/>
        <w:jc w:val="center"/>
        <w:rPr>
          <w:rFonts w:ascii="宋体" w:hAnsi="宋体" w:cs="宋体"/>
          <w:b/>
          <w:spacing w:val="6"/>
          <w:sz w:val="32"/>
          <w:szCs w:val="32"/>
        </w:rPr>
      </w:pPr>
    </w:p>
    <w:p w14:paraId="542560B2">
      <w:pPr>
        <w:autoSpaceDE w:val="0"/>
        <w:autoSpaceDN w:val="0"/>
        <w:jc w:val="center"/>
        <w:rPr>
          <w:rFonts w:ascii="宋体" w:hAnsi="宋体" w:cs="宋体"/>
          <w:b/>
          <w:spacing w:val="6"/>
          <w:sz w:val="32"/>
          <w:szCs w:val="32"/>
        </w:rPr>
      </w:pPr>
    </w:p>
    <w:p w14:paraId="15C89499">
      <w:pPr>
        <w:autoSpaceDE w:val="0"/>
        <w:autoSpaceDN w:val="0"/>
        <w:jc w:val="both"/>
        <w:rPr>
          <w:rFonts w:ascii="宋体" w:hAnsi="宋体" w:cs="宋体"/>
          <w:b/>
          <w:spacing w:val="6"/>
          <w:sz w:val="32"/>
          <w:szCs w:val="32"/>
        </w:rPr>
      </w:pPr>
    </w:p>
    <w:p w14:paraId="7837FD8B">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8BC8B3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81526B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02AD8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2A40F4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33E8E5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C1FEA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4469FB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65E8EA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22"/>
    </w:p>
    <w:p w14:paraId="32EB71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CA9BEDF">
      <w:pPr>
        <w:snapToGrid w:val="0"/>
        <w:spacing w:line="360" w:lineRule="auto"/>
        <w:ind w:firstLine="576"/>
        <w:rPr>
          <w:rFonts w:ascii="宋体" w:hAnsi="宋体" w:cs="宋体"/>
          <w:u w:val="single"/>
        </w:rPr>
      </w:pPr>
      <w:r>
        <w:rPr>
          <w:rFonts w:hint="eastAsia" w:ascii="宋体" w:hAnsi="宋体" w:cs="宋体"/>
          <w:u w:val="single"/>
        </w:rPr>
        <w:t xml:space="preserve">                                                                                  </w:t>
      </w:r>
    </w:p>
    <w:p w14:paraId="75699F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1449CA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4CF1E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F17C769">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DE2029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4AF54A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50EC7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6C64CA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6D2996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47B8D86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37CD52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515072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F76430F">
      <w:pPr>
        <w:spacing w:line="360" w:lineRule="auto"/>
        <w:ind w:right="420"/>
        <w:rPr>
          <w:rFonts w:ascii="宋体" w:hAnsi="宋体" w:cs="宋体"/>
          <w:sz w:val="24"/>
        </w:rPr>
      </w:pPr>
      <w:r>
        <w:rPr>
          <w:rFonts w:hint="eastAsia" w:ascii="宋体" w:hAnsi="宋体" w:cs="宋体"/>
          <w:sz w:val="24"/>
        </w:rPr>
        <w:t>注：按本格式和要求提供。</w:t>
      </w:r>
    </w:p>
    <w:p w14:paraId="77AE19CD">
      <w:pPr>
        <w:autoSpaceDE w:val="0"/>
        <w:autoSpaceDN w:val="0"/>
        <w:jc w:val="center"/>
        <w:rPr>
          <w:rFonts w:ascii="宋体" w:hAnsi="宋体" w:cs="宋体"/>
          <w:b/>
          <w:spacing w:val="6"/>
          <w:sz w:val="32"/>
          <w:szCs w:val="32"/>
        </w:rPr>
      </w:pPr>
    </w:p>
    <w:p w14:paraId="1FABA91C">
      <w:pPr>
        <w:autoSpaceDE w:val="0"/>
        <w:autoSpaceDN w:val="0"/>
        <w:jc w:val="center"/>
        <w:rPr>
          <w:rFonts w:ascii="宋体" w:hAnsi="宋体" w:cs="宋体"/>
          <w:b/>
          <w:spacing w:val="6"/>
          <w:sz w:val="32"/>
          <w:szCs w:val="32"/>
        </w:rPr>
      </w:pPr>
    </w:p>
    <w:p w14:paraId="201390B3">
      <w:pPr>
        <w:autoSpaceDE w:val="0"/>
        <w:autoSpaceDN w:val="0"/>
        <w:jc w:val="center"/>
        <w:rPr>
          <w:rFonts w:ascii="宋体" w:hAnsi="宋体" w:cs="宋体"/>
          <w:b/>
          <w:spacing w:val="6"/>
          <w:sz w:val="32"/>
          <w:szCs w:val="32"/>
        </w:rPr>
      </w:pPr>
    </w:p>
    <w:p w14:paraId="201DA623">
      <w:pPr>
        <w:autoSpaceDE w:val="0"/>
        <w:autoSpaceDN w:val="0"/>
        <w:jc w:val="center"/>
        <w:rPr>
          <w:rFonts w:ascii="宋体" w:hAnsi="宋体" w:cs="宋体"/>
          <w:b/>
          <w:spacing w:val="6"/>
          <w:sz w:val="32"/>
          <w:szCs w:val="32"/>
        </w:rPr>
      </w:pPr>
    </w:p>
    <w:p w14:paraId="601AA9D7">
      <w:pPr>
        <w:autoSpaceDE w:val="0"/>
        <w:autoSpaceDN w:val="0"/>
        <w:jc w:val="center"/>
        <w:rPr>
          <w:rFonts w:ascii="宋体" w:hAnsi="宋体" w:cs="宋体"/>
          <w:b/>
          <w:spacing w:val="6"/>
          <w:sz w:val="32"/>
          <w:szCs w:val="32"/>
        </w:rPr>
      </w:pPr>
    </w:p>
    <w:p w14:paraId="7241CF5A">
      <w:pPr>
        <w:autoSpaceDE w:val="0"/>
        <w:autoSpaceDN w:val="0"/>
        <w:jc w:val="center"/>
        <w:rPr>
          <w:rFonts w:ascii="宋体" w:hAnsi="宋体" w:cs="宋体"/>
          <w:b/>
          <w:spacing w:val="6"/>
          <w:sz w:val="32"/>
          <w:szCs w:val="32"/>
        </w:rPr>
      </w:pPr>
    </w:p>
    <w:p w14:paraId="08BDE964">
      <w:pPr>
        <w:autoSpaceDE w:val="0"/>
        <w:autoSpaceDN w:val="0"/>
        <w:jc w:val="center"/>
        <w:rPr>
          <w:rFonts w:ascii="宋体" w:hAnsi="宋体" w:cs="宋体"/>
          <w:b/>
          <w:spacing w:val="6"/>
          <w:sz w:val="32"/>
          <w:szCs w:val="32"/>
        </w:rPr>
      </w:pPr>
    </w:p>
    <w:p w14:paraId="4FCBCA2F">
      <w:pPr>
        <w:autoSpaceDE w:val="0"/>
        <w:autoSpaceDN w:val="0"/>
        <w:jc w:val="center"/>
        <w:rPr>
          <w:rFonts w:ascii="宋体" w:hAnsi="宋体" w:cs="宋体"/>
          <w:b/>
          <w:spacing w:val="6"/>
          <w:sz w:val="32"/>
          <w:szCs w:val="32"/>
        </w:rPr>
      </w:pPr>
    </w:p>
    <w:p w14:paraId="214A970D">
      <w:pPr>
        <w:autoSpaceDE w:val="0"/>
        <w:autoSpaceDN w:val="0"/>
        <w:jc w:val="center"/>
        <w:rPr>
          <w:rFonts w:ascii="宋体" w:hAnsi="宋体" w:cs="宋体"/>
          <w:b/>
          <w:spacing w:val="6"/>
          <w:sz w:val="32"/>
          <w:szCs w:val="32"/>
        </w:rPr>
      </w:pPr>
    </w:p>
    <w:p w14:paraId="2A602AA3">
      <w:pPr>
        <w:autoSpaceDE w:val="0"/>
        <w:autoSpaceDN w:val="0"/>
        <w:jc w:val="center"/>
        <w:rPr>
          <w:rFonts w:ascii="宋体" w:hAnsi="宋体" w:cs="宋体"/>
          <w:b/>
          <w:spacing w:val="6"/>
          <w:sz w:val="32"/>
          <w:szCs w:val="32"/>
        </w:rPr>
      </w:pPr>
    </w:p>
    <w:p w14:paraId="2BA996E2">
      <w:pPr>
        <w:autoSpaceDE w:val="0"/>
        <w:autoSpaceDN w:val="0"/>
        <w:jc w:val="center"/>
        <w:rPr>
          <w:rFonts w:ascii="宋体" w:hAnsi="宋体" w:cs="宋体"/>
          <w:b/>
          <w:spacing w:val="6"/>
          <w:sz w:val="32"/>
          <w:szCs w:val="32"/>
        </w:rPr>
      </w:pPr>
    </w:p>
    <w:p w14:paraId="78081B66">
      <w:pPr>
        <w:autoSpaceDE w:val="0"/>
        <w:autoSpaceDN w:val="0"/>
        <w:jc w:val="center"/>
        <w:rPr>
          <w:rFonts w:ascii="宋体" w:hAnsi="宋体" w:cs="宋体"/>
          <w:b/>
          <w:spacing w:val="6"/>
          <w:sz w:val="32"/>
          <w:szCs w:val="32"/>
        </w:rPr>
      </w:pPr>
    </w:p>
    <w:p w14:paraId="363B666D">
      <w:pPr>
        <w:autoSpaceDE w:val="0"/>
        <w:autoSpaceDN w:val="0"/>
        <w:jc w:val="center"/>
        <w:rPr>
          <w:rFonts w:ascii="宋体" w:hAnsi="宋体" w:cs="宋体"/>
          <w:b/>
          <w:spacing w:val="6"/>
          <w:sz w:val="32"/>
          <w:szCs w:val="32"/>
        </w:rPr>
      </w:pPr>
    </w:p>
    <w:p w14:paraId="2690B703">
      <w:pPr>
        <w:autoSpaceDE w:val="0"/>
        <w:autoSpaceDN w:val="0"/>
        <w:jc w:val="center"/>
        <w:rPr>
          <w:rFonts w:ascii="宋体" w:hAnsi="宋体" w:cs="宋体"/>
          <w:b/>
          <w:spacing w:val="6"/>
          <w:sz w:val="32"/>
          <w:szCs w:val="32"/>
        </w:rPr>
      </w:pPr>
    </w:p>
    <w:p w14:paraId="205EA1C8">
      <w:pPr>
        <w:autoSpaceDE w:val="0"/>
        <w:autoSpaceDN w:val="0"/>
        <w:jc w:val="center"/>
        <w:rPr>
          <w:rFonts w:ascii="宋体" w:hAnsi="宋体" w:cs="宋体"/>
          <w:b/>
          <w:spacing w:val="6"/>
          <w:sz w:val="32"/>
          <w:szCs w:val="32"/>
        </w:rPr>
      </w:pPr>
    </w:p>
    <w:p w14:paraId="550D2500">
      <w:pPr>
        <w:autoSpaceDE w:val="0"/>
        <w:autoSpaceDN w:val="0"/>
        <w:jc w:val="center"/>
        <w:rPr>
          <w:rFonts w:ascii="宋体" w:hAnsi="宋体" w:cs="宋体"/>
          <w:b/>
          <w:spacing w:val="6"/>
          <w:sz w:val="32"/>
          <w:szCs w:val="32"/>
        </w:rPr>
      </w:pPr>
    </w:p>
    <w:p w14:paraId="10AF52FF">
      <w:pPr>
        <w:autoSpaceDE w:val="0"/>
        <w:autoSpaceDN w:val="0"/>
        <w:jc w:val="center"/>
        <w:rPr>
          <w:rFonts w:ascii="宋体" w:hAnsi="宋体" w:cs="宋体"/>
          <w:b/>
          <w:spacing w:val="6"/>
          <w:sz w:val="32"/>
          <w:szCs w:val="32"/>
        </w:rPr>
      </w:pPr>
    </w:p>
    <w:p w14:paraId="4C896F51">
      <w:pPr>
        <w:autoSpaceDE w:val="0"/>
        <w:autoSpaceDN w:val="0"/>
        <w:jc w:val="center"/>
        <w:rPr>
          <w:rFonts w:ascii="宋体" w:hAnsi="宋体" w:cs="宋体"/>
          <w:b/>
          <w:spacing w:val="6"/>
          <w:sz w:val="32"/>
          <w:szCs w:val="32"/>
        </w:rPr>
      </w:pPr>
    </w:p>
    <w:p w14:paraId="754653F5">
      <w:pPr>
        <w:autoSpaceDE w:val="0"/>
        <w:autoSpaceDN w:val="0"/>
        <w:jc w:val="center"/>
        <w:rPr>
          <w:rFonts w:ascii="宋体" w:hAnsi="宋体" w:cs="宋体"/>
          <w:b/>
          <w:spacing w:val="6"/>
          <w:sz w:val="32"/>
          <w:szCs w:val="32"/>
        </w:rPr>
      </w:pPr>
    </w:p>
    <w:p w14:paraId="18F73CA3">
      <w:pPr>
        <w:autoSpaceDE w:val="0"/>
        <w:autoSpaceDN w:val="0"/>
        <w:jc w:val="center"/>
        <w:rPr>
          <w:rFonts w:ascii="宋体" w:hAnsi="宋体" w:cs="宋体"/>
          <w:b/>
          <w:spacing w:val="6"/>
          <w:sz w:val="32"/>
          <w:szCs w:val="32"/>
        </w:rPr>
      </w:pPr>
    </w:p>
    <w:p w14:paraId="6337385E">
      <w:pPr>
        <w:autoSpaceDE w:val="0"/>
        <w:autoSpaceDN w:val="0"/>
        <w:jc w:val="center"/>
        <w:rPr>
          <w:rFonts w:ascii="宋体" w:hAnsi="宋体" w:cs="宋体"/>
          <w:b/>
          <w:spacing w:val="6"/>
          <w:sz w:val="32"/>
          <w:szCs w:val="32"/>
        </w:rPr>
      </w:pPr>
    </w:p>
    <w:p w14:paraId="74ECD845">
      <w:pPr>
        <w:widowControl/>
        <w:adjustRightInd/>
        <w:jc w:val="left"/>
        <w:rPr>
          <w:rFonts w:ascii="宋体" w:hAnsi="宋体" w:cs="宋体"/>
          <w:b/>
          <w:kern w:val="0"/>
          <w:sz w:val="32"/>
          <w:szCs w:val="32"/>
        </w:rPr>
      </w:pPr>
      <w:r>
        <w:rPr>
          <w:rFonts w:ascii="宋体" w:hAnsi="宋体" w:cs="宋体"/>
          <w:b/>
          <w:kern w:val="0"/>
          <w:sz w:val="32"/>
          <w:szCs w:val="32"/>
        </w:rPr>
        <w:br w:type="page"/>
      </w:r>
    </w:p>
    <w:p w14:paraId="49D12DD9">
      <w:pPr>
        <w:snapToGrid w:val="0"/>
        <w:spacing w:line="360" w:lineRule="auto"/>
        <w:outlineLvl w:val="0"/>
        <w:rPr>
          <w:rFonts w:ascii="宋体" w:hAnsi="宋体" w:cs="宋体"/>
          <w:b/>
          <w:kern w:val="0"/>
          <w:sz w:val="44"/>
          <w:szCs w:val="44"/>
        </w:rPr>
      </w:pPr>
      <w:r>
        <w:rPr>
          <w:rFonts w:hint="eastAsia" w:ascii="宋体" w:hAnsi="宋体" w:cs="宋体"/>
          <w:b/>
          <w:kern w:val="0"/>
          <w:sz w:val="32"/>
          <w:szCs w:val="32"/>
        </w:rPr>
        <w:t>附件7：中小企业声明函</w:t>
      </w:r>
    </w:p>
    <w:p w14:paraId="03EDD5F8">
      <w:pPr>
        <w:spacing w:line="360" w:lineRule="auto"/>
        <w:jc w:val="center"/>
        <w:rPr>
          <w:rFonts w:ascii="宋体" w:hAnsi="宋体" w:cs="宋体"/>
          <w:sz w:val="24"/>
          <w:u w:val="single"/>
        </w:rPr>
      </w:pPr>
    </w:p>
    <w:p w14:paraId="365037FB">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255D4CE">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5764A3DC">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F06BEE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ADDB1EE">
      <w:pPr>
        <w:spacing w:line="360" w:lineRule="auto"/>
        <w:ind w:firstLine="480" w:firstLineChars="200"/>
        <w:jc w:val="left"/>
        <w:rPr>
          <w:rFonts w:ascii="宋体" w:hAnsi="宋体" w:cs="宋体"/>
          <w:sz w:val="24"/>
        </w:rPr>
      </w:pPr>
      <w:r>
        <w:rPr>
          <w:rFonts w:hint="eastAsia" w:ascii="宋体" w:hAnsi="宋体" w:cs="宋体"/>
          <w:sz w:val="24"/>
        </w:rPr>
        <w:t>……</w:t>
      </w:r>
    </w:p>
    <w:p w14:paraId="184F996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5557AC6">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B102AB5">
      <w:pPr>
        <w:spacing w:line="360" w:lineRule="auto"/>
        <w:ind w:right="1760"/>
        <w:jc w:val="right"/>
        <w:rPr>
          <w:rFonts w:ascii="宋体" w:hAnsi="宋体" w:cs="宋体"/>
          <w:sz w:val="24"/>
        </w:rPr>
      </w:pPr>
      <w:r>
        <w:rPr>
          <w:rFonts w:hint="eastAsia" w:ascii="宋体" w:hAnsi="宋体" w:cs="宋体"/>
          <w:sz w:val="24"/>
        </w:rPr>
        <w:t>投标人名称（电子签名）：</w:t>
      </w:r>
    </w:p>
    <w:p w14:paraId="5374C2D2">
      <w:pPr>
        <w:spacing w:line="360" w:lineRule="auto"/>
        <w:ind w:right="1120" w:firstLine="4680" w:firstLineChars="1950"/>
        <w:rPr>
          <w:rFonts w:ascii="宋体" w:hAnsi="宋体" w:cs="宋体"/>
          <w:sz w:val="24"/>
        </w:rPr>
      </w:pPr>
      <w:r>
        <w:rPr>
          <w:rFonts w:hint="eastAsia" w:ascii="宋体" w:hAnsi="宋体" w:cs="宋体"/>
          <w:sz w:val="24"/>
        </w:rPr>
        <w:t>日 期：</w:t>
      </w:r>
    </w:p>
    <w:p w14:paraId="2DACFD7C">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7C54A24">
      <w:pPr>
        <w:spacing w:line="360" w:lineRule="auto"/>
        <w:ind w:right="420"/>
        <w:rPr>
          <w:rFonts w:ascii="宋体" w:hAnsi="宋体" w:cs="宋体"/>
          <w:sz w:val="24"/>
        </w:rPr>
      </w:pPr>
    </w:p>
    <w:p w14:paraId="24659045">
      <w:pPr>
        <w:spacing w:line="360" w:lineRule="auto"/>
        <w:ind w:right="420"/>
        <w:rPr>
          <w:rFonts w:ascii="宋体" w:hAnsi="宋体" w:cs="宋体"/>
          <w:sz w:val="24"/>
        </w:rPr>
      </w:pPr>
      <w:r>
        <w:rPr>
          <w:rFonts w:hint="eastAsia" w:ascii="宋体" w:hAnsi="宋体" w:cs="宋体"/>
          <w:sz w:val="24"/>
        </w:rPr>
        <w:t xml:space="preserve">   注：</w:t>
      </w:r>
    </w:p>
    <w:p w14:paraId="050F5F90">
      <w:pPr>
        <w:spacing w:line="360" w:lineRule="auto"/>
        <w:ind w:right="420" w:firstLine="480" w:firstLineChars="200"/>
        <w:rPr>
          <w:rFonts w:ascii="宋体" w:hAnsi="宋体" w:cs="宋体"/>
          <w:sz w:val="24"/>
        </w:rPr>
      </w:pPr>
      <w:r>
        <w:rPr>
          <w:rFonts w:hint="eastAsia" w:ascii="宋体" w:hAnsi="宋体" w:cs="宋体"/>
          <w:sz w:val="24"/>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0DAC6020">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63BA7B">
      <w:pPr>
        <w:spacing w:line="360" w:lineRule="auto"/>
        <w:jc w:val="center"/>
        <w:rPr>
          <w:rFonts w:ascii="宋体" w:hAnsi="宋体" w:cs="宋体"/>
          <w:b/>
          <w:sz w:val="32"/>
          <w:szCs w:val="32"/>
        </w:rPr>
      </w:pPr>
    </w:p>
    <w:p w14:paraId="333CAEC2">
      <w:pPr>
        <w:spacing w:line="360" w:lineRule="auto"/>
        <w:jc w:val="center"/>
        <w:rPr>
          <w:rFonts w:ascii="宋体" w:hAnsi="宋体" w:cs="宋体"/>
          <w:b/>
          <w:sz w:val="32"/>
          <w:szCs w:val="32"/>
        </w:rPr>
      </w:pPr>
    </w:p>
    <w:p w14:paraId="61DBB22A">
      <w:pPr>
        <w:spacing w:line="360" w:lineRule="auto"/>
        <w:jc w:val="center"/>
        <w:rPr>
          <w:rFonts w:ascii="宋体" w:hAnsi="宋体" w:cs="宋体"/>
          <w:b/>
          <w:sz w:val="32"/>
          <w:szCs w:val="32"/>
        </w:rPr>
      </w:pPr>
    </w:p>
    <w:p w14:paraId="447A3113">
      <w:pPr>
        <w:spacing w:line="360" w:lineRule="auto"/>
        <w:jc w:val="center"/>
        <w:rPr>
          <w:rFonts w:ascii="宋体" w:hAnsi="宋体" w:cs="宋体"/>
          <w:b/>
          <w:sz w:val="32"/>
          <w:szCs w:val="32"/>
        </w:rPr>
      </w:pPr>
    </w:p>
    <w:p w14:paraId="436E9CE4">
      <w:pPr>
        <w:pStyle w:val="4"/>
        <w:rPr>
          <w:rFonts w:ascii="宋体" w:hAnsi="宋体" w:cs="宋体"/>
        </w:rPr>
      </w:pPr>
    </w:p>
    <w:p w14:paraId="208BFD43">
      <w:pPr>
        <w:rPr>
          <w:rFonts w:ascii="宋体" w:hAnsi="宋体" w:cs="宋体"/>
          <w:b/>
          <w:sz w:val="32"/>
          <w:szCs w:val="32"/>
        </w:rPr>
      </w:pPr>
    </w:p>
    <w:p w14:paraId="743B88FC">
      <w:pPr>
        <w:pStyle w:val="4"/>
        <w:rPr>
          <w:rFonts w:ascii="宋体" w:hAnsi="宋体" w:cs="宋体"/>
        </w:rPr>
      </w:pPr>
    </w:p>
    <w:p w14:paraId="4832EAF1">
      <w:pPr>
        <w:rPr>
          <w:rFonts w:ascii="宋体" w:hAnsi="宋体" w:cs="宋体"/>
          <w:b/>
          <w:sz w:val="32"/>
          <w:szCs w:val="32"/>
        </w:rPr>
      </w:pPr>
    </w:p>
    <w:p w14:paraId="16729006">
      <w:pPr>
        <w:pStyle w:val="4"/>
        <w:rPr>
          <w:rFonts w:ascii="宋体" w:hAnsi="宋体" w:cs="宋体"/>
        </w:rPr>
      </w:pPr>
    </w:p>
    <w:p w14:paraId="04259AA4">
      <w:pPr>
        <w:rPr>
          <w:rFonts w:ascii="宋体" w:hAnsi="宋体" w:cs="宋体"/>
          <w:b/>
          <w:sz w:val="32"/>
          <w:szCs w:val="32"/>
        </w:rPr>
      </w:pPr>
    </w:p>
    <w:p w14:paraId="349E88E0">
      <w:pPr>
        <w:pStyle w:val="4"/>
        <w:rPr>
          <w:rFonts w:ascii="宋体" w:hAnsi="宋体" w:cs="宋体"/>
        </w:rPr>
      </w:pPr>
    </w:p>
    <w:p w14:paraId="5CCE5840">
      <w:pPr>
        <w:rPr>
          <w:rFonts w:ascii="宋体" w:hAnsi="宋体" w:cs="宋体"/>
          <w:b/>
          <w:sz w:val="32"/>
          <w:szCs w:val="32"/>
        </w:rPr>
      </w:pPr>
    </w:p>
    <w:p w14:paraId="29E0AA7E">
      <w:pPr>
        <w:pStyle w:val="3"/>
      </w:pPr>
    </w:p>
    <w:p w14:paraId="6D6E4DB6">
      <w:pPr>
        <w:pStyle w:val="4"/>
        <w:rPr>
          <w:rFonts w:ascii="宋体" w:hAnsi="宋体" w:cs="宋体"/>
        </w:rPr>
      </w:pPr>
    </w:p>
    <w:p w14:paraId="4B69D5A1">
      <w:pPr>
        <w:rPr>
          <w:rFonts w:ascii="宋体" w:hAnsi="宋体" w:cs="宋体"/>
          <w:b/>
          <w:sz w:val="32"/>
          <w:szCs w:val="32"/>
        </w:rPr>
      </w:pPr>
    </w:p>
    <w:p w14:paraId="5B1012DC">
      <w:pPr>
        <w:rPr>
          <w:rFonts w:ascii="宋体" w:hAnsi="宋体" w:cs="宋体"/>
          <w:b/>
          <w:kern w:val="0"/>
          <w:sz w:val="44"/>
          <w:szCs w:val="44"/>
        </w:rPr>
      </w:pPr>
    </w:p>
    <w:p w14:paraId="62E6DFA5">
      <w:pPr>
        <w:snapToGrid w:val="0"/>
        <w:spacing w:line="360" w:lineRule="auto"/>
        <w:outlineLvl w:val="0"/>
        <w:rPr>
          <w:rFonts w:ascii="宋体" w:hAnsi="宋体" w:cs="宋体"/>
          <w:b/>
          <w:kern w:val="0"/>
          <w:sz w:val="32"/>
          <w:szCs w:val="32"/>
        </w:rPr>
      </w:pPr>
    </w:p>
    <w:p w14:paraId="653CD7B0">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附件8：中小企业划型标准</w:t>
      </w:r>
    </w:p>
    <w:p w14:paraId="674A6062">
      <w:pPr>
        <w:spacing w:line="360" w:lineRule="auto"/>
        <w:ind w:right="420" w:firstLine="480" w:firstLineChars="200"/>
        <w:rPr>
          <w:rFonts w:ascii="宋体" w:hAnsi="宋体" w:cs="宋体"/>
          <w:sz w:val="24"/>
        </w:rPr>
      </w:pPr>
      <w:r>
        <w:rPr>
          <w:rFonts w:hint="eastAsia" w:ascii="宋体" w:hAnsi="宋体" w:cs="宋体"/>
          <w:sz w:val="24"/>
        </w:rPr>
        <w:t>中小企业划型标准规定【工信部联企业〔2011〕300号】</w:t>
      </w:r>
    </w:p>
    <w:p w14:paraId="085F851D">
      <w:pPr>
        <w:spacing w:line="360" w:lineRule="auto"/>
        <w:ind w:right="420"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14:paraId="1F0DBB92">
      <w:pPr>
        <w:spacing w:line="360" w:lineRule="auto"/>
        <w:ind w:right="420"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14:paraId="3C63F177">
      <w:pPr>
        <w:spacing w:line="360" w:lineRule="auto"/>
        <w:ind w:right="420" w:firstLine="480" w:firstLineChars="200"/>
        <w:rPr>
          <w:rFonts w:ascii="宋体" w:hAnsi="宋体" w:cs="宋体"/>
          <w:sz w:val="24"/>
        </w:rPr>
      </w:pPr>
      <w:r>
        <w:rPr>
          <w:rFonts w:hint="eastAsia" w:ascii="宋体" w:hAnsi="宋体" w:cs="宋体"/>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FF4954">
      <w:pPr>
        <w:spacing w:line="360" w:lineRule="auto"/>
        <w:ind w:right="420" w:firstLine="480" w:firstLineChars="200"/>
        <w:rPr>
          <w:rFonts w:ascii="宋体" w:hAnsi="宋体" w:cs="宋体"/>
          <w:sz w:val="24"/>
        </w:rPr>
      </w:pPr>
      <w:r>
        <w:rPr>
          <w:rFonts w:hint="eastAsia" w:ascii="宋体" w:hAnsi="宋体" w:cs="宋体"/>
          <w:sz w:val="24"/>
        </w:rPr>
        <w:t>四、各行业划型标准为：</w:t>
      </w:r>
    </w:p>
    <w:p w14:paraId="24CBBE9A">
      <w:pPr>
        <w:spacing w:line="360" w:lineRule="auto"/>
        <w:ind w:right="420"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14:paraId="69ED8B43">
      <w:pPr>
        <w:spacing w:line="360" w:lineRule="auto"/>
        <w:ind w:right="420" w:firstLine="480" w:firstLineChars="200"/>
        <w:rPr>
          <w:rFonts w:ascii="宋体" w:hAnsi="宋体" w:cs="宋体"/>
          <w:sz w:val="24"/>
        </w:rPr>
      </w:pPr>
      <w:r>
        <w:rPr>
          <w:rFonts w:hint="eastAsia" w:ascii="宋体" w:hAnsi="宋体" w:cs="宋体"/>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2D4236">
      <w:pPr>
        <w:spacing w:line="360" w:lineRule="auto"/>
        <w:ind w:right="420" w:firstLine="480" w:firstLineChars="200"/>
        <w:rPr>
          <w:rFonts w:ascii="宋体" w:hAnsi="宋体" w:cs="宋体"/>
          <w:sz w:val="24"/>
        </w:rPr>
      </w:pPr>
      <w:r>
        <w:rPr>
          <w:rFonts w:hint="eastAsia" w:ascii="宋体" w:hAnsi="宋体" w:cs="宋体"/>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4EAB5C">
      <w:pPr>
        <w:spacing w:line="360" w:lineRule="auto"/>
        <w:ind w:right="420" w:firstLine="480" w:firstLineChars="200"/>
        <w:rPr>
          <w:rFonts w:ascii="宋体" w:hAnsi="宋体" w:cs="宋体"/>
          <w:sz w:val="24"/>
        </w:rPr>
      </w:pPr>
      <w:r>
        <w:rPr>
          <w:rFonts w:hint="eastAsia" w:ascii="宋体" w:hAnsi="宋体" w:cs="宋体"/>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3045BC">
      <w:pPr>
        <w:spacing w:line="360" w:lineRule="auto"/>
        <w:ind w:right="420" w:firstLine="480" w:firstLineChars="200"/>
        <w:rPr>
          <w:rFonts w:ascii="宋体" w:hAnsi="宋体" w:cs="宋体"/>
          <w:sz w:val="24"/>
        </w:rPr>
      </w:pPr>
      <w:r>
        <w:rPr>
          <w:rFonts w:hint="eastAsia" w:ascii="宋体" w:hAnsi="宋体" w:cs="宋体"/>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04B335B">
      <w:pPr>
        <w:spacing w:line="360" w:lineRule="auto"/>
        <w:ind w:right="420" w:firstLine="480" w:firstLineChars="200"/>
        <w:rPr>
          <w:rFonts w:ascii="宋体" w:hAnsi="宋体" w:cs="宋体"/>
          <w:sz w:val="24"/>
        </w:rPr>
      </w:pPr>
      <w:r>
        <w:rPr>
          <w:rFonts w:hint="eastAsia" w:ascii="宋体" w:hAnsi="宋体" w:cs="宋体"/>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000C0A">
      <w:pPr>
        <w:spacing w:line="360" w:lineRule="auto"/>
        <w:ind w:right="420"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061D25">
      <w:pPr>
        <w:spacing w:line="360" w:lineRule="auto"/>
        <w:ind w:right="420" w:firstLine="480" w:firstLineChars="200"/>
        <w:rPr>
          <w:rFonts w:ascii="宋体" w:hAnsi="宋体" w:cs="宋体"/>
          <w:sz w:val="24"/>
        </w:rPr>
      </w:pPr>
      <w:r>
        <w:rPr>
          <w:rFonts w:hint="eastAsia" w:ascii="宋体" w:hAnsi="宋体" w:cs="宋体"/>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1E334F4E">
      <w:pPr>
        <w:spacing w:line="360" w:lineRule="auto"/>
        <w:ind w:right="420" w:firstLine="480" w:firstLineChars="200"/>
        <w:rPr>
          <w:rFonts w:ascii="宋体" w:hAnsi="宋体" w:cs="宋体"/>
          <w:sz w:val="24"/>
        </w:rPr>
      </w:pPr>
      <w:r>
        <w:rPr>
          <w:rFonts w:hint="eastAsia" w:ascii="宋体" w:hAnsi="宋体" w:cs="宋体"/>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3CD039">
      <w:pPr>
        <w:spacing w:line="360" w:lineRule="auto"/>
        <w:ind w:right="420" w:firstLine="480" w:firstLineChars="200"/>
        <w:rPr>
          <w:rFonts w:ascii="宋体" w:hAnsi="宋体" w:cs="宋体"/>
          <w:sz w:val="24"/>
        </w:rPr>
      </w:pPr>
      <w:r>
        <w:rPr>
          <w:rFonts w:hint="eastAsia" w:ascii="宋体" w:hAnsi="宋体" w:cs="宋体"/>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CFDE5A">
      <w:pPr>
        <w:spacing w:line="360" w:lineRule="auto"/>
        <w:ind w:right="420" w:firstLine="480" w:firstLineChars="200"/>
        <w:rPr>
          <w:rFonts w:ascii="宋体" w:hAnsi="宋体" w:cs="宋体"/>
          <w:sz w:val="24"/>
        </w:rPr>
      </w:pPr>
      <w:r>
        <w:rPr>
          <w:rFonts w:hint="eastAsia" w:ascii="宋体" w:hAnsi="宋体" w:cs="宋体"/>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12619B">
      <w:pPr>
        <w:spacing w:line="360" w:lineRule="auto"/>
        <w:ind w:right="420" w:firstLine="480" w:firstLineChars="200"/>
        <w:rPr>
          <w:rFonts w:ascii="宋体" w:hAnsi="宋体" w:cs="宋体"/>
          <w:sz w:val="24"/>
        </w:rPr>
      </w:pPr>
      <w:r>
        <w:rPr>
          <w:rFonts w:hint="eastAsia" w:ascii="宋体" w:hAnsi="宋体" w:cs="宋体"/>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86FA3E">
      <w:pPr>
        <w:spacing w:line="360" w:lineRule="auto"/>
        <w:ind w:right="420" w:firstLine="480" w:firstLineChars="200"/>
        <w:rPr>
          <w:rFonts w:ascii="宋体" w:hAnsi="宋体" w:cs="宋体"/>
          <w:sz w:val="24"/>
        </w:rPr>
      </w:pPr>
      <w:r>
        <w:rPr>
          <w:rFonts w:hint="eastAsia" w:ascii="宋体" w:hAnsi="宋体" w:cs="宋体"/>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5A5E3E8">
      <w:pPr>
        <w:spacing w:line="360" w:lineRule="auto"/>
        <w:ind w:right="420"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827A6D">
      <w:pPr>
        <w:spacing w:line="360" w:lineRule="auto"/>
        <w:ind w:right="420"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22AA62">
      <w:pPr>
        <w:spacing w:line="360" w:lineRule="auto"/>
        <w:ind w:right="420"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14:paraId="3EAC7AE3">
      <w:pPr>
        <w:spacing w:line="360" w:lineRule="auto"/>
        <w:ind w:right="420" w:firstLine="480" w:firstLineChars="200"/>
        <w:rPr>
          <w:rFonts w:ascii="宋体" w:hAnsi="宋体" w:cs="宋体"/>
          <w:sz w:val="24"/>
        </w:rPr>
      </w:pPr>
      <w:r>
        <w:rPr>
          <w:rFonts w:hint="eastAsia" w:ascii="宋体" w:hAnsi="宋体" w:cs="宋体"/>
          <w:sz w:val="24"/>
        </w:rPr>
        <w:t>五、企业类型的划分以统计部门的统计数据为依据。</w:t>
      </w:r>
    </w:p>
    <w:p w14:paraId="0B98A4CA">
      <w:pPr>
        <w:spacing w:line="360" w:lineRule="auto"/>
        <w:ind w:right="420" w:firstLine="480" w:firstLineChars="200"/>
        <w:rPr>
          <w:rFonts w:ascii="宋体" w:hAnsi="宋体" w:cs="宋体"/>
          <w:sz w:val="24"/>
        </w:rPr>
      </w:pPr>
      <w:r>
        <w:rPr>
          <w:rFonts w:hint="eastAsia" w:ascii="宋体" w:hAnsi="宋体" w:cs="宋体"/>
          <w:sz w:val="24"/>
        </w:rPr>
        <w:t>六、本规定适用于在中华人民共和国境内依法设立的各类所有制和各种组织形式的企业。个体工商户和本规定以外的行业，参照本规定进行划型。 </w:t>
      </w:r>
    </w:p>
    <w:p w14:paraId="380C2F8C">
      <w:pPr>
        <w:spacing w:line="360" w:lineRule="auto"/>
        <w:ind w:right="420"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A3C68DD">
      <w:pPr>
        <w:pStyle w:val="3"/>
      </w:pPr>
    </w:p>
    <w:p w14:paraId="732847DB">
      <w:pPr>
        <w:spacing w:line="360" w:lineRule="auto"/>
        <w:jc w:val="center"/>
        <w:rPr>
          <w:rFonts w:ascii="宋体" w:hAnsi="宋体" w:cs="宋体"/>
          <w:b/>
          <w:sz w:val="32"/>
          <w:szCs w:val="32"/>
        </w:rPr>
      </w:pPr>
    </w:p>
    <w:p w14:paraId="68A57014">
      <w:pPr>
        <w:spacing w:line="360" w:lineRule="auto"/>
        <w:jc w:val="center"/>
        <w:rPr>
          <w:rFonts w:ascii="宋体" w:hAnsi="宋体" w:cs="宋体"/>
          <w:b/>
          <w:sz w:val="32"/>
          <w:szCs w:val="32"/>
        </w:rPr>
      </w:pPr>
    </w:p>
    <w:p w14:paraId="4D8DE38F">
      <w:pPr>
        <w:spacing w:line="360" w:lineRule="auto"/>
        <w:jc w:val="center"/>
        <w:rPr>
          <w:rFonts w:ascii="宋体" w:hAnsi="宋体" w:cs="宋体"/>
          <w:b/>
          <w:sz w:val="32"/>
          <w:szCs w:val="32"/>
        </w:rPr>
      </w:pPr>
    </w:p>
    <w:p w14:paraId="480F7481">
      <w:pPr>
        <w:spacing w:line="360" w:lineRule="auto"/>
        <w:jc w:val="center"/>
        <w:rPr>
          <w:rFonts w:ascii="宋体" w:hAnsi="宋体" w:cs="宋体"/>
          <w:b/>
          <w:sz w:val="32"/>
          <w:szCs w:val="32"/>
        </w:rPr>
      </w:pPr>
    </w:p>
    <w:p w14:paraId="5C443923">
      <w:pPr>
        <w:spacing w:line="360" w:lineRule="auto"/>
        <w:jc w:val="center"/>
        <w:rPr>
          <w:rFonts w:ascii="宋体" w:hAnsi="宋体" w:cs="宋体"/>
          <w:b/>
          <w:sz w:val="32"/>
          <w:szCs w:val="32"/>
        </w:rPr>
      </w:pPr>
    </w:p>
    <w:p w14:paraId="5EFFF708">
      <w:pPr>
        <w:rPr>
          <w:rFonts w:ascii="宋体" w:hAnsi="宋体" w:cs="宋体"/>
          <w:bCs/>
          <w:sz w:val="24"/>
        </w:rPr>
      </w:pPr>
      <w:r>
        <w:rPr>
          <w:rFonts w:ascii="宋体" w:hAnsi="宋体" w:cs="宋体"/>
          <w:bCs/>
          <w:sz w:val="24"/>
        </w:rPr>
        <w:br w:type="page"/>
      </w:r>
    </w:p>
    <w:p w14:paraId="76810612">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附件9：投标人和拟派人员共同出具的保证能在本项目服务期间专职为本项目服务的承诺函</w:t>
      </w:r>
    </w:p>
    <w:p w14:paraId="228C2568">
      <w:pPr>
        <w:pStyle w:val="3"/>
        <w:rPr>
          <w:rFonts w:ascii="宋体" w:hAnsi="宋体" w:eastAsia="宋体" w:cs="宋体"/>
          <w:b w:val="0"/>
          <w:bCs w:val="0"/>
          <w:sz w:val="24"/>
          <w:szCs w:val="24"/>
          <w:lang w:val="en-US"/>
        </w:rPr>
      </w:pPr>
      <w:r>
        <w:rPr>
          <w:rFonts w:hint="eastAsia" w:ascii="宋体" w:hAnsi="宋体" w:eastAsia="宋体" w:cs="宋体"/>
          <w:b w:val="0"/>
          <w:bCs w:val="0"/>
          <w:color w:val="0000FF"/>
          <w:sz w:val="24"/>
          <w:szCs w:val="24"/>
          <w:u w:val="single"/>
          <w:lang w:val="en-US"/>
        </w:rPr>
        <w:t>（采购人）</w:t>
      </w:r>
      <w:r>
        <w:rPr>
          <w:rFonts w:hint="eastAsia" w:ascii="宋体" w:hAnsi="宋体" w:eastAsia="宋体" w:cs="宋体"/>
          <w:b w:val="0"/>
          <w:bCs w:val="0"/>
          <w:sz w:val="24"/>
          <w:szCs w:val="24"/>
          <w:lang w:val="en-US"/>
        </w:rPr>
        <w:t>、杭州市公共资源交易中心桐庐分中心：</w:t>
      </w:r>
    </w:p>
    <w:p w14:paraId="052BEC70">
      <w:pPr>
        <w:spacing w:line="360" w:lineRule="auto"/>
        <w:ind w:right="420" w:firstLine="480" w:firstLineChars="200"/>
        <w:rPr>
          <w:rFonts w:ascii="宋体" w:hAnsi="宋体" w:cs="宋体"/>
          <w:sz w:val="24"/>
        </w:rPr>
      </w:pPr>
      <w:r>
        <w:rPr>
          <w:rFonts w:hint="eastAsia" w:ascii="宋体" w:hAnsi="宋体" w:cs="宋体"/>
          <w:color w:val="0000FF"/>
          <w:sz w:val="24"/>
          <w:u w:val="single"/>
        </w:rPr>
        <w:t>（投标人）</w:t>
      </w:r>
      <w:r>
        <w:rPr>
          <w:rFonts w:hint="eastAsia" w:ascii="宋体" w:hAnsi="宋体" w:cs="宋体"/>
          <w:sz w:val="24"/>
        </w:rPr>
        <w:t>和拟派本项目的</w:t>
      </w:r>
      <w:r>
        <w:rPr>
          <w:rFonts w:hint="eastAsia" w:ascii="宋体" w:hAnsi="宋体" w:cs="宋体"/>
          <w:color w:val="0000FF"/>
          <w:sz w:val="24"/>
          <w:u w:val="single"/>
        </w:rPr>
        <w:t>（拟派岗位）（拟派人员）</w:t>
      </w:r>
      <w:r>
        <w:rPr>
          <w:rFonts w:hint="eastAsia" w:ascii="宋体" w:hAnsi="宋体" w:cs="宋体"/>
          <w:sz w:val="24"/>
        </w:rPr>
        <w:t>共同承诺：</w:t>
      </w:r>
      <w:r>
        <w:rPr>
          <w:rFonts w:hint="eastAsia" w:ascii="宋体" w:hAnsi="宋体" w:cs="宋体"/>
          <w:color w:val="0000FF"/>
          <w:sz w:val="24"/>
          <w:u w:val="single"/>
        </w:rPr>
        <w:t>（拟派岗位）（拟派人员）</w:t>
      </w:r>
      <w:r>
        <w:rPr>
          <w:rFonts w:hint="eastAsia" w:ascii="宋体" w:hAnsi="宋体" w:cs="宋体"/>
          <w:sz w:val="24"/>
        </w:rPr>
        <w:t>保证能在本项目服务期间专职为本项目（项目名称：</w:t>
      </w:r>
      <w:r>
        <w:rPr>
          <w:rFonts w:hint="eastAsia" w:ascii="宋体" w:hAnsi="宋体" w:cs="宋体"/>
          <w:color w:val="0000FF"/>
          <w:sz w:val="24"/>
          <w:u w:val="single"/>
        </w:rPr>
        <w:t>（项目名称）</w:t>
      </w:r>
      <w:r>
        <w:rPr>
          <w:rFonts w:hint="eastAsia" w:ascii="宋体" w:hAnsi="宋体" w:cs="宋体"/>
          <w:sz w:val="24"/>
        </w:rPr>
        <w:t>，项目编号：</w:t>
      </w:r>
      <w:r>
        <w:rPr>
          <w:rFonts w:hint="eastAsia" w:ascii="宋体" w:hAnsi="宋体" w:cs="宋体"/>
          <w:color w:val="0000FF"/>
          <w:sz w:val="24"/>
          <w:u w:val="single"/>
        </w:rPr>
        <w:t>（项目编号）</w:t>
      </w:r>
      <w:r>
        <w:rPr>
          <w:rFonts w:hint="eastAsia" w:ascii="宋体" w:hAnsi="宋体" w:cs="宋体"/>
          <w:sz w:val="24"/>
        </w:rPr>
        <w:t>）服务。</w:t>
      </w:r>
    </w:p>
    <w:p w14:paraId="40B6AAA4">
      <w:pPr>
        <w:spacing w:line="360" w:lineRule="auto"/>
        <w:ind w:right="420" w:firstLine="480" w:firstLineChars="200"/>
        <w:rPr>
          <w:rFonts w:ascii="宋体" w:hAnsi="宋体" w:cs="宋体"/>
          <w:sz w:val="24"/>
        </w:rPr>
      </w:pPr>
      <w:r>
        <w:rPr>
          <w:rFonts w:hint="eastAsia" w:ascii="宋体" w:hAnsi="宋体" w:cs="宋体"/>
          <w:sz w:val="24"/>
        </w:rPr>
        <w:t>特此承诺。</w:t>
      </w:r>
    </w:p>
    <w:p w14:paraId="1031C2B0">
      <w:pPr>
        <w:pStyle w:val="3"/>
        <w:rPr>
          <w:rFonts w:ascii="宋体" w:hAnsi="宋体" w:eastAsia="宋体" w:cs="宋体"/>
          <w:sz w:val="24"/>
          <w:lang w:val="en-US"/>
        </w:rPr>
      </w:pPr>
    </w:p>
    <w:p w14:paraId="327EB6C7">
      <w:pPr>
        <w:rPr>
          <w:rFonts w:ascii="宋体" w:hAnsi="宋体" w:cs="宋体"/>
          <w:sz w:val="24"/>
        </w:rPr>
      </w:pPr>
    </w:p>
    <w:p w14:paraId="29E61BA0">
      <w:pPr>
        <w:pStyle w:val="3"/>
        <w:rPr>
          <w:rFonts w:ascii="宋体" w:hAnsi="宋体" w:eastAsia="宋体" w:cs="宋体"/>
          <w:sz w:val="24"/>
          <w:lang w:val="en-US"/>
        </w:rPr>
      </w:pPr>
    </w:p>
    <w:p w14:paraId="0814009D">
      <w:pPr>
        <w:ind w:firstLine="4320" w:firstLineChars="1800"/>
        <w:rPr>
          <w:rFonts w:ascii="宋体" w:hAnsi="宋体" w:cs="宋体"/>
          <w:sz w:val="24"/>
        </w:rPr>
      </w:pPr>
      <w:r>
        <w:rPr>
          <w:rFonts w:hint="eastAsia" w:ascii="宋体" w:hAnsi="宋体" w:cs="宋体"/>
          <w:sz w:val="24"/>
        </w:rPr>
        <w:t>投标人名称（公章）：</w:t>
      </w:r>
    </w:p>
    <w:p w14:paraId="02C96EF2">
      <w:pPr>
        <w:pStyle w:val="3"/>
        <w:rPr>
          <w:rFonts w:ascii="宋体" w:hAnsi="宋体" w:eastAsia="宋体" w:cs="宋体"/>
          <w:sz w:val="24"/>
          <w:lang w:val="en-US"/>
        </w:rPr>
      </w:pPr>
    </w:p>
    <w:p w14:paraId="5EBFA642">
      <w:pPr>
        <w:ind w:firstLine="4320" w:firstLineChars="1800"/>
        <w:rPr>
          <w:rFonts w:ascii="宋体" w:hAnsi="宋体" w:cs="宋体"/>
          <w:sz w:val="24"/>
        </w:rPr>
      </w:pPr>
      <w:r>
        <w:rPr>
          <w:rFonts w:hint="eastAsia" w:ascii="宋体" w:hAnsi="宋体" w:cs="宋体"/>
          <w:sz w:val="24"/>
        </w:rPr>
        <w:t>拟派人员（签字）：</w:t>
      </w:r>
    </w:p>
    <w:p w14:paraId="5DDD7A1A">
      <w:pPr>
        <w:ind w:firstLine="4320" w:firstLineChars="1800"/>
        <w:rPr>
          <w:rFonts w:ascii="宋体" w:hAnsi="宋体" w:cs="宋体"/>
          <w:sz w:val="24"/>
        </w:rPr>
      </w:pPr>
      <w:r>
        <w:rPr>
          <w:rFonts w:hint="eastAsia" w:ascii="宋体" w:hAnsi="宋体" w:cs="宋体"/>
          <w:sz w:val="24"/>
        </w:rPr>
        <w:t>日期：XXXX年XX月XX日</w:t>
      </w:r>
    </w:p>
    <w:p w14:paraId="16D4C9D1">
      <w:pPr>
        <w:pStyle w:val="3"/>
        <w:rPr>
          <w:rFonts w:ascii="宋体" w:hAnsi="宋体" w:eastAsia="宋体" w:cs="宋体"/>
          <w:sz w:val="24"/>
          <w:lang w:val="en-US"/>
        </w:rPr>
      </w:pPr>
    </w:p>
    <w:p w14:paraId="484219C2">
      <w:pPr>
        <w:pStyle w:val="3"/>
        <w:rPr>
          <w:rFonts w:ascii="宋体" w:hAnsi="宋体" w:eastAsia="宋体" w:cs="宋体"/>
          <w:color w:val="FF0000"/>
          <w:sz w:val="24"/>
          <w:lang w:val="en-US"/>
        </w:rPr>
      </w:pPr>
      <w:r>
        <w:rPr>
          <w:rFonts w:hint="eastAsia" w:ascii="宋体" w:hAnsi="宋体" w:eastAsia="宋体" w:cs="宋体"/>
          <w:color w:val="FF0000"/>
          <w:sz w:val="24"/>
          <w:lang w:val="en-US"/>
        </w:rPr>
        <w:t>附：拟派人员身份证原件正反面扫描件</w:t>
      </w:r>
    </w:p>
    <w:p w14:paraId="17B68AB5">
      <w:pPr>
        <w:rPr>
          <w:rFonts w:ascii="宋体" w:hAnsi="宋体" w:cs="宋体"/>
          <w:color w:val="FF0000"/>
          <w:sz w:val="24"/>
        </w:rPr>
      </w:pPr>
    </w:p>
    <w:p w14:paraId="68B2C2B9">
      <w:pPr>
        <w:rPr>
          <w:rFonts w:ascii="宋体" w:hAnsi="宋体" w:cs="宋体"/>
          <w:color w:val="FF0000"/>
          <w:sz w:val="24"/>
        </w:rPr>
      </w:pPr>
    </w:p>
    <w:p w14:paraId="76456D5E">
      <w:pPr>
        <w:rPr>
          <w:rFonts w:ascii="宋体" w:hAnsi="宋体" w:cs="宋体"/>
          <w:color w:val="FF0000"/>
          <w:sz w:val="24"/>
        </w:rPr>
      </w:pPr>
    </w:p>
    <w:p w14:paraId="4CED3E59">
      <w:pPr>
        <w:rPr>
          <w:rFonts w:ascii="宋体" w:hAnsi="宋体" w:cs="宋体"/>
          <w:color w:val="FF0000"/>
          <w:sz w:val="24"/>
        </w:rPr>
      </w:pPr>
    </w:p>
    <w:p w14:paraId="01DC3841">
      <w:pPr>
        <w:rPr>
          <w:rFonts w:ascii="宋体" w:hAnsi="宋体" w:cs="宋体"/>
          <w:color w:val="FF0000"/>
          <w:sz w:val="24"/>
        </w:rPr>
      </w:pPr>
    </w:p>
    <w:p w14:paraId="65C1E2DB">
      <w:pPr>
        <w:rPr>
          <w:rFonts w:ascii="宋体" w:hAnsi="宋体" w:cs="宋体"/>
          <w:color w:val="FF0000"/>
          <w:sz w:val="24"/>
        </w:rPr>
      </w:pPr>
    </w:p>
    <w:p w14:paraId="19E0DD96">
      <w:pPr>
        <w:rPr>
          <w:rFonts w:ascii="宋体" w:hAnsi="宋体" w:cs="宋体"/>
          <w:color w:val="FF0000"/>
          <w:sz w:val="24"/>
        </w:rPr>
      </w:pPr>
    </w:p>
    <w:p w14:paraId="59AE84D4">
      <w:pPr>
        <w:rPr>
          <w:rFonts w:ascii="宋体" w:hAnsi="宋体" w:cs="宋体"/>
          <w:color w:val="FF0000"/>
          <w:sz w:val="24"/>
        </w:rPr>
      </w:pPr>
    </w:p>
    <w:p w14:paraId="78635A4E">
      <w:pPr>
        <w:rPr>
          <w:rFonts w:ascii="宋体" w:hAnsi="宋体" w:cs="宋体"/>
          <w:color w:val="FF0000"/>
          <w:sz w:val="24"/>
        </w:rPr>
      </w:pPr>
    </w:p>
    <w:p w14:paraId="5512E956">
      <w:pPr>
        <w:rPr>
          <w:rFonts w:ascii="宋体" w:hAnsi="宋体" w:cs="宋体"/>
          <w:color w:val="FF0000"/>
          <w:sz w:val="24"/>
        </w:rPr>
      </w:pPr>
    </w:p>
    <w:p w14:paraId="0CACF73A">
      <w:pPr>
        <w:rPr>
          <w:rFonts w:ascii="宋体" w:hAnsi="宋体" w:cs="宋体"/>
          <w:color w:val="FF0000"/>
          <w:sz w:val="24"/>
        </w:rPr>
      </w:pPr>
    </w:p>
    <w:p w14:paraId="0D3E4F38">
      <w:pPr>
        <w:rPr>
          <w:rFonts w:ascii="宋体" w:hAnsi="宋体" w:cs="宋体"/>
          <w:color w:val="FF0000"/>
          <w:sz w:val="24"/>
        </w:rPr>
      </w:pPr>
    </w:p>
    <w:p w14:paraId="6A6A8621">
      <w:pPr>
        <w:rPr>
          <w:rFonts w:ascii="宋体" w:hAnsi="宋体" w:cs="宋体"/>
          <w:color w:val="FF0000"/>
          <w:sz w:val="24"/>
        </w:rPr>
      </w:pPr>
    </w:p>
    <w:p w14:paraId="0C76A700">
      <w:pPr>
        <w:rPr>
          <w:rFonts w:ascii="宋体" w:hAnsi="宋体" w:cs="宋体"/>
          <w:color w:val="FF0000"/>
          <w:sz w:val="24"/>
        </w:rPr>
      </w:pPr>
    </w:p>
    <w:p w14:paraId="20A5A70D">
      <w:pPr>
        <w:rPr>
          <w:rFonts w:ascii="宋体" w:hAnsi="宋体" w:cs="宋体"/>
          <w:color w:val="FF0000"/>
          <w:sz w:val="24"/>
        </w:rPr>
      </w:pPr>
    </w:p>
    <w:p w14:paraId="071BB8AD">
      <w:pPr>
        <w:rPr>
          <w:rFonts w:ascii="宋体" w:hAnsi="宋体" w:cs="宋体"/>
          <w:color w:val="FF0000"/>
          <w:sz w:val="24"/>
        </w:rPr>
      </w:pPr>
    </w:p>
    <w:p w14:paraId="7E903C1E">
      <w:pPr>
        <w:rPr>
          <w:rFonts w:ascii="宋体" w:hAnsi="宋体" w:cs="宋体"/>
          <w:color w:val="FF0000"/>
          <w:sz w:val="24"/>
        </w:rPr>
      </w:pPr>
    </w:p>
    <w:p w14:paraId="76F24F4D">
      <w:pPr>
        <w:rPr>
          <w:rFonts w:ascii="宋体" w:hAnsi="宋体" w:cs="宋体"/>
          <w:color w:val="FF0000"/>
          <w:sz w:val="24"/>
        </w:rPr>
      </w:pPr>
    </w:p>
    <w:p w14:paraId="2FD2B2A8">
      <w:pPr>
        <w:rPr>
          <w:rFonts w:ascii="宋体" w:hAnsi="宋体" w:cs="宋体"/>
          <w:color w:val="FF0000"/>
          <w:sz w:val="24"/>
        </w:rPr>
      </w:pPr>
    </w:p>
    <w:p w14:paraId="2698D66A">
      <w:pPr>
        <w:rPr>
          <w:rFonts w:ascii="宋体" w:hAnsi="宋体" w:cs="宋体"/>
          <w:color w:val="FF0000"/>
          <w:sz w:val="24"/>
        </w:rPr>
      </w:pPr>
    </w:p>
    <w:p w14:paraId="5A3DB3F0">
      <w:pPr>
        <w:rPr>
          <w:rFonts w:ascii="宋体" w:hAnsi="宋体" w:cs="宋体"/>
          <w:color w:val="FF0000"/>
          <w:sz w:val="24"/>
        </w:rPr>
      </w:pPr>
    </w:p>
    <w:p w14:paraId="04C3DD85">
      <w:pPr>
        <w:rPr>
          <w:rFonts w:ascii="宋体" w:hAnsi="宋体" w:cs="宋体"/>
          <w:color w:val="FF0000"/>
          <w:sz w:val="24"/>
        </w:rPr>
      </w:pPr>
    </w:p>
    <w:p w14:paraId="3992F38E">
      <w:pPr>
        <w:rPr>
          <w:rFonts w:ascii="宋体" w:hAnsi="宋体" w:cs="宋体"/>
          <w:color w:val="FF0000"/>
          <w:sz w:val="24"/>
        </w:rPr>
      </w:pPr>
    </w:p>
    <w:p w14:paraId="711215F2">
      <w:pPr>
        <w:rPr>
          <w:rFonts w:ascii="宋体" w:hAnsi="宋体" w:cs="宋体"/>
          <w:color w:val="FF0000"/>
          <w:sz w:val="24"/>
        </w:rPr>
      </w:pPr>
    </w:p>
    <w:p w14:paraId="1CABF5F3">
      <w:pPr>
        <w:spacing w:line="590" w:lineRule="exact"/>
        <w:rPr>
          <w:rFonts w:ascii="宋体" w:hAnsi="宋体" w:cs="宋体"/>
          <w:color w:val="000000"/>
          <w:sz w:val="32"/>
          <w:szCs w:val="32"/>
        </w:rPr>
      </w:pPr>
      <w:r>
        <w:rPr>
          <w:rFonts w:hint="eastAsia" w:ascii="宋体" w:hAnsi="宋体" w:cs="宋体"/>
          <w:color w:val="000000"/>
          <w:sz w:val="32"/>
          <w:szCs w:val="32"/>
        </w:rPr>
        <w:t>附件1：</w:t>
      </w:r>
    </w:p>
    <w:p w14:paraId="7988AF29">
      <w:pPr>
        <w:spacing w:line="560" w:lineRule="exact"/>
        <w:jc w:val="center"/>
        <w:rPr>
          <w:rFonts w:ascii="宋体" w:hAnsi="宋体" w:cs="宋体"/>
          <w:color w:val="000000"/>
          <w:sz w:val="44"/>
          <w:szCs w:val="44"/>
        </w:rPr>
      </w:pPr>
      <w:r>
        <w:rPr>
          <w:rFonts w:hint="eastAsia" w:ascii="宋体" w:hAnsi="宋体" w:cs="宋体"/>
          <w:color w:val="000000"/>
          <w:sz w:val="44"/>
          <w:szCs w:val="44"/>
        </w:rPr>
        <w:t>桐君街道市政设施管理考核细则</w:t>
      </w:r>
    </w:p>
    <w:p w14:paraId="259E208B">
      <w:pPr>
        <w:spacing w:line="590" w:lineRule="exact"/>
        <w:rPr>
          <w:rFonts w:ascii="宋体" w:hAnsi="宋体" w:cs="宋体"/>
          <w:b/>
          <w:color w:val="000000"/>
          <w:sz w:val="24"/>
        </w:rPr>
      </w:pPr>
      <w:r>
        <w:rPr>
          <w:rFonts w:hint="eastAsia" w:ascii="宋体" w:hAnsi="宋体" w:cs="宋体"/>
          <w:b/>
          <w:color w:val="000000"/>
          <w:sz w:val="24"/>
        </w:rPr>
        <w:t xml:space="preserve">考核对象：                                    考核时间：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98"/>
        <w:gridCol w:w="4938"/>
        <w:gridCol w:w="1810"/>
      </w:tblGrid>
      <w:tr w14:paraId="7450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8" w:type="dxa"/>
            <w:vAlign w:val="center"/>
          </w:tcPr>
          <w:p w14:paraId="6A4F7F66">
            <w:pPr>
              <w:spacing w:line="240" w:lineRule="exact"/>
              <w:jc w:val="center"/>
              <w:rPr>
                <w:rFonts w:ascii="宋体" w:hAnsi="宋体" w:cs="宋体"/>
                <w:b/>
                <w:color w:val="000000"/>
                <w:sz w:val="24"/>
              </w:rPr>
            </w:pPr>
            <w:r>
              <w:rPr>
                <w:rFonts w:hint="eastAsia" w:ascii="宋体" w:hAnsi="宋体" w:cs="宋体"/>
                <w:b/>
                <w:color w:val="000000"/>
                <w:sz w:val="24"/>
              </w:rPr>
              <w:t>考核   项目</w:t>
            </w:r>
          </w:p>
        </w:tc>
        <w:tc>
          <w:tcPr>
            <w:tcW w:w="1498" w:type="dxa"/>
            <w:vAlign w:val="center"/>
          </w:tcPr>
          <w:p w14:paraId="448B8083">
            <w:pPr>
              <w:spacing w:line="240" w:lineRule="exact"/>
              <w:jc w:val="center"/>
              <w:rPr>
                <w:rFonts w:ascii="宋体" w:hAnsi="宋体" w:cs="宋体"/>
                <w:b/>
                <w:color w:val="000000"/>
                <w:sz w:val="24"/>
              </w:rPr>
            </w:pPr>
            <w:r>
              <w:rPr>
                <w:rFonts w:hint="eastAsia" w:ascii="宋体" w:hAnsi="宋体" w:cs="宋体"/>
                <w:b/>
                <w:color w:val="000000"/>
                <w:sz w:val="24"/>
              </w:rPr>
              <w:t>考核内容</w:t>
            </w:r>
          </w:p>
        </w:tc>
        <w:tc>
          <w:tcPr>
            <w:tcW w:w="4938" w:type="dxa"/>
            <w:vAlign w:val="center"/>
          </w:tcPr>
          <w:p w14:paraId="5BDD8019">
            <w:pPr>
              <w:spacing w:line="240" w:lineRule="exact"/>
              <w:jc w:val="center"/>
              <w:rPr>
                <w:rFonts w:ascii="宋体" w:hAnsi="宋体" w:cs="宋体"/>
                <w:b/>
                <w:color w:val="000000"/>
                <w:sz w:val="24"/>
              </w:rPr>
            </w:pPr>
            <w:r>
              <w:rPr>
                <w:rFonts w:hint="eastAsia" w:ascii="宋体" w:hAnsi="宋体" w:cs="宋体"/>
                <w:b/>
                <w:color w:val="000000"/>
                <w:sz w:val="24"/>
              </w:rPr>
              <w:t>考核标准</w:t>
            </w:r>
          </w:p>
        </w:tc>
        <w:tc>
          <w:tcPr>
            <w:tcW w:w="1810" w:type="dxa"/>
            <w:vAlign w:val="center"/>
          </w:tcPr>
          <w:p w14:paraId="71138358">
            <w:pPr>
              <w:spacing w:line="240" w:lineRule="exact"/>
              <w:jc w:val="center"/>
              <w:rPr>
                <w:rFonts w:ascii="宋体" w:hAnsi="宋体" w:cs="宋体"/>
                <w:b/>
                <w:color w:val="000000"/>
                <w:sz w:val="24"/>
              </w:rPr>
            </w:pPr>
            <w:r>
              <w:rPr>
                <w:rFonts w:hint="eastAsia" w:ascii="宋体" w:hAnsi="宋体" w:cs="宋体"/>
                <w:b/>
                <w:color w:val="000000"/>
                <w:sz w:val="24"/>
              </w:rPr>
              <w:t>扣款金额</w:t>
            </w:r>
          </w:p>
        </w:tc>
      </w:tr>
      <w:tr w14:paraId="7ABA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48" w:type="dxa"/>
            <w:vMerge w:val="restart"/>
            <w:vAlign w:val="center"/>
          </w:tcPr>
          <w:p w14:paraId="39A99250">
            <w:pPr>
              <w:spacing w:line="240" w:lineRule="exact"/>
              <w:jc w:val="center"/>
              <w:rPr>
                <w:rFonts w:ascii="宋体" w:hAnsi="宋体" w:cs="宋体"/>
                <w:color w:val="000000"/>
                <w:sz w:val="24"/>
              </w:rPr>
            </w:pPr>
            <w:r>
              <w:rPr>
                <w:rFonts w:hint="eastAsia" w:ascii="宋体" w:hAnsi="宋体" w:cs="宋体"/>
                <w:color w:val="000000"/>
                <w:sz w:val="24"/>
              </w:rPr>
              <w:t>道路    设施</w:t>
            </w:r>
          </w:p>
          <w:p w14:paraId="7624F2AB">
            <w:pPr>
              <w:spacing w:line="240" w:lineRule="exact"/>
              <w:jc w:val="center"/>
              <w:rPr>
                <w:rFonts w:ascii="宋体" w:hAnsi="宋体" w:cs="宋体"/>
                <w:color w:val="000000"/>
                <w:sz w:val="24"/>
              </w:rPr>
            </w:pPr>
            <w:r>
              <w:rPr>
                <w:rFonts w:hint="eastAsia" w:ascii="宋体" w:hAnsi="宋体" w:cs="宋体"/>
                <w:color w:val="000000"/>
                <w:sz w:val="24"/>
              </w:rPr>
              <w:t>养护</w:t>
            </w:r>
          </w:p>
          <w:p w14:paraId="0F465961">
            <w:pPr>
              <w:spacing w:line="240" w:lineRule="exact"/>
              <w:jc w:val="center"/>
              <w:rPr>
                <w:rFonts w:ascii="宋体" w:hAnsi="宋体" w:cs="宋体"/>
                <w:color w:val="000000"/>
                <w:sz w:val="24"/>
              </w:rPr>
            </w:pPr>
          </w:p>
        </w:tc>
        <w:tc>
          <w:tcPr>
            <w:tcW w:w="1498" w:type="dxa"/>
            <w:vMerge w:val="restart"/>
            <w:vAlign w:val="center"/>
          </w:tcPr>
          <w:p w14:paraId="713F86C9">
            <w:pPr>
              <w:spacing w:line="240" w:lineRule="exact"/>
              <w:jc w:val="center"/>
              <w:rPr>
                <w:rFonts w:ascii="宋体" w:hAnsi="宋体" w:cs="宋体"/>
                <w:color w:val="000000"/>
                <w:sz w:val="24"/>
              </w:rPr>
            </w:pPr>
            <w:r>
              <w:rPr>
                <w:rFonts w:hint="eastAsia" w:ascii="宋体" w:hAnsi="宋体" w:cs="宋体"/>
                <w:color w:val="000000"/>
                <w:sz w:val="24"/>
              </w:rPr>
              <w:t>路面养护</w:t>
            </w:r>
          </w:p>
        </w:tc>
        <w:tc>
          <w:tcPr>
            <w:tcW w:w="4938" w:type="dxa"/>
            <w:vAlign w:val="center"/>
          </w:tcPr>
          <w:p w14:paraId="7BD9222E">
            <w:pPr>
              <w:spacing w:line="240" w:lineRule="exact"/>
              <w:rPr>
                <w:rFonts w:ascii="宋体" w:hAnsi="宋体" w:cs="宋体"/>
                <w:color w:val="000000"/>
                <w:sz w:val="24"/>
              </w:rPr>
            </w:pPr>
            <w:r>
              <w:rPr>
                <w:rFonts w:hint="eastAsia" w:ascii="宋体" w:hAnsi="宋体" w:cs="宋体"/>
                <w:color w:val="000000"/>
                <w:sz w:val="24"/>
              </w:rPr>
              <w:t>路面裂缝宽度大于0.5CM，长度小于3M，未做灌缝处理的</w:t>
            </w:r>
          </w:p>
        </w:tc>
        <w:tc>
          <w:tcPr>
            <w:tcW w:w="1810" w:type="dxa"/>
            <w:vAlign w:val="center"/>
          </w:tcPr>
          <w:p w14:paraId="75ED0A6D">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80</w:t>
            </w:r>
            <w:r>
              <w:rPr>
                <w:rFonts w:hint="eastAsia" w:ascii="宋体" w:hAnsi="宋体" w:cs="宋体"/>
                <w:color w:val="000000"/>
                <w:sz w:val="24"/>
                <w:highlight w:val="yellow"/>
              </w:rPr>
              <w:t>元/处</w:t>
            </w:r>
          </w:p>
        </w:tc>
      </w:tr>
      <w:tr w14:paraId="705E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48" w:type="dxa"/>
            <w:vMerge w:val="continue"/>
            <w:vAlign w:val="center"/>
          </w:tcPr>
          <w:p w14:paraId="161CF8F1">
            <w:pPr>
              <w:spacing w:line="240" w:lineRule="exact"/>
              <w:jc w:val="center"/>
              <w:rPr>
                <w:rFonts w:ascii="宋体" w:hAnsi="宋体" w:cs="宋体"/>
                <w:color w:val="000000"/>
                <w:sz w:val="24"/>
              </w:rPr>
            </w:pPr>
          </w:p>
        </w:tc>
        <w:tc>
          <w:tcPr>
            <w:tcW w:w="1498" w:type="dxa"/>
            <w:vMerge w:val="continue"/>
            <w:vAlign w:val="center"/>
          </w:tcPr>
          <w:p w14:paraId="5CC2558B">
            <w:pPr>
              <w:spacing w:line="240" w:lineRule="exact"/>
              <w:jc w:val="center"/>
              <w:rPr>
                <w:rFonts w:ascii="宋体" w:hAnsi="宋体" w:cs="宋体"/>
                <w:color w:val="000000"/>
                <w:sz w:val="24"/>
              </w:rPr>
            </w:pPr>
          </w:p>
        </w:tc>
        <w:tc>
          <w:tcPr>
            <w:tcW w:w="4938" w:type="dxa"/>
            <w:vAlign w:val="center"/>
          </w:tcPr>
          <w:p w14:paraId="361D624A">
            <w:pPr>
              <w:spacing w:line="240" w:lineRule="exact"/>
              <w:rPr>
                <w:rFonts w:ascii="宋体" w:hAnsi="宋体" w:cs="宋体"/>
                <w:color w:val="000000"/>
                <w:sz w:val="24"/>
              </w:rPr>
            </w:pPr>
            <w:r>
              <w:rPr>
                <w:rFonts w:hint="eastAsia" w:ascii="宋体" w:hAnsi="宋体" w:cs="宋体"/>
                <w:color w:val="000000"/>
                <w:sz w:val="24"/>
              </w:rPr>
              <w:t>拥包、车辙、搓板、松散、脱皮、烂边、啃边的</w:t>
            </w:r>
          </w:p>
        </w:tc>
        <w:tc>
          <w:tcPr>
            <w:tcW w:w="1810" w:type="dxa"/>
            <w:vAlign w:val="center"/>
          </w:tcPr>
          <w:p w14:paraId="7A9E5EB6">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30</w:t>
            </w:r>
            <w:r>
              <w:rPr>
                <w:rFonts w:hint="eastAsia" w:ascii="宋体" w:hAnsi="宋体" w:cs="宋体"/>
                <w:color w:val="000000"/>
                <w:sz w:val="24"/>
                <w:highlight w:val="yellow"/>
              </w:rPr>
              <w:t>元/㎡</w:t>
            </w:r>
          </w:p>
        </w:tc>
      </w:tr>
      <w:tr w14:paraId="2E08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5" w:hRule="atLeast"/>
          <w:jc w:val="center"/>
        </w:trPr>
        <w:tc>
          <w:tcPr>
            <w:tcW w:w="748" w:type="dxa"/>
            <w:vMerge w:val="continue"/>
            <w:vAlign w:val="center"/>
          </w:tcPr>
          <w:p w14:paraId="6215A8DF">
            <w:pPr>
              <w:spacing w:line="240" w:lineRule="exact"/>
              <w:jc w:val="center"/>
              <w:rPr>
                <w:rFonts w:ascii="宋体" w:hAnsi="宋体" w:cs="宋体"/>
                <w:color w:val="000000"/>
                <w:sz w:val="24"/>
              </w:rPr>
            </w:pPr>
          </w:p>
        </w:tc>
        <w:tc>
          <w:tcPr>
            <w:tcW w:w="1498" w:type="dxa"/>
            <w:vMerge w:val="continue"/>
            <w:vAlign w:val="center"/>
          </w:tcPr>
          <w:p w14:paraId="5877BF99">
            <w:pPr>
              <w:spacing w:line="240" w:lineRule="exact"/>
              <w:jc w:val="center"/>
              <w:rPr>
                <w:rFonts w:ascii="宋体" w:hAnsi="宋体" w:cs="宋体"/>
                <w:color w:val="000000"/>
                <w:sz w:val="24"/>
              </w:rPr>
            </w:pPr>
          </w:p>
        </w:tc>
        <w:tc>
          <w:tcPr>
            <w:tcW w:w="4938" w:type="dxa"/>
            <w:vAlign w:val="center"/>
          </w:tcPr>
          <w:p w14:paraId="08E39EF9">
            <w:pPr>
              <w:spacing w:line="240" w:lineRule="exact"/>
              <w:rPr>
                <w:rFonts w:ascii="宋体" w:hAnsi="宋体" w:cs="宋体"/>
                <w:color w:val="000000"/>
                <w:sz w:val="24"/>
              </w:rPr>
            </w:pPr>
            <w:r>
              <w:rPr>
                <w:rFonts w:hint="eastAsia" w:ascii="宋体" w:hAnsi="宋体" w:cs="宋体"/>
                <w:color w:val="000000"/>
                <w:sz w:val="24"/>
              </w:rPr>
              <w:t>碎裂、坑洞、沉陷、泛油的</w:t>
            </w:r>
          </w:p>
        </w:tc>
        <w:tc>
          <w:tcPr>
            <w:tcW w:w="1810" w:type="dxa"/>
            <w:vAlign w:val="center"/>
          </w:tcPr>
          <w:p w14:paraId="3EB41A93">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30</w:t>
            </w:r>
            <w:r>
              <w:rPr>
                <w:rFonts w:hint="eastAsia" w:ascii="宋体" w:hAnsi="宋体" w:cs="宋体"/>
                <w:color w:val="000000"/>
                <w:sz w:val="24"/>
                <w:highlight w:val="yellow"/>
              </w:rPr>
              <w:t>元/㎡</w:t>
            </w:r>
          </w:p>
        </w:tc>
      </w:tr>
      <w:tr w14:paraId="5F75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jc w:val="center"/>
        </w:trPr>
        <w:tc>
          <w:tcPr>
            <w:tcW w:w="748" w:type="dxa"/>
            <w:vMerge w:val="continue"/>
            <w:vAlign w:val="center"/>
          </w:tcPr>
          <w:p w14:paraId="7084C277">
            <w:pPr>
              <w:spacing w:line="240" w:lineRule="exact"/>
              <w:jc w:val="center"/>
              <w:rPr>
                <w:rFonts w:ascii="宋体" w:hAnsi="宋体" w:cs="宋体"/>
                <w:color w:val="000000"/>
                <w:sz w:val="24"/>
              </w:rPr>
            </w:pPr>
          </w:p>
        </w:tc>
        <w:tc>
          <w:tcPr>
            <w:tcW w:w="1498" w:type="dxa"/>
            <w:vMerge w:val="continue"/>
            <w:vAlign w:val="center"/>
          </w:tcPr>
          <w:p w14:paraId="385CC6E4">
            <w:pPr>
              <w:spacing w:line="240" w:lineRule="exact"/>
              <w:jc w:val="center"/>
              <w:rPr>
                <w:rFonts w:ascii="宋体" w:hAnsi="宋体" w:cs="宋体"/>
                <w:color w:val="000000"/>
                <w:sz w:val="24"/>
              </w:rPr>
            </w:pPr>
          </w:p>
        </w:tc>
        <w:tc>
          <w:tcPr>
            <w:tcW w:w="4938" w:type="dxa"/>
            <w:vAlign w:val="center"/>
          </w:tcPr>
          <w:p w14:paraId="20A08E6B">
            <w:pPr>
              <w:spacing w:line="240" w:lineRule="exact"/>
              <w:rPr>
                <w:rFonts w:ascii="宋体" w:hAnsi="宋体" w:cs="宋体"/>
                <w:color w:val="000000"/>
                <w:sz w:val="24"/>
              </w:rPr>
            </w:pPr>
            <w:r>
              <w:rPr>
                <w:rFonts w:hint="eastAsia" w:ascii="宋体" w:hAnsi="宋体" w:cs="宋体"/>
                <w:color w:val="000000"/>
                <w:sz w:val="24"/>
              </w:rPr>
              <w:t>10平方米以上大面积积水的</w:t>
            </w:r>
          </w:p>
        </w:tc>
        <w:tc>
          <w:tcPr>
            <w:tcW w:w="1810" w:type="dxa"/>
            <w:vAlign w:val="center"/>
          </w:tcPr>
          <w:p w14:paraId="0F2F889F">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200</w:t>
            </w:r>
            <w:r>
              <w:rPr>
                <w:rFonts w:hint="eastAsia" w:ascii="宋体" w:hAnsi="宋体" w:cs="宋体"/>
                <w:color w:val="000000"/>
                <w:sz w:val="24"/>
                <w:highlight w:val="yellow"/>
              </w:rPr>
              <w:t>元/处</w:t>
            </w:r>
          </w:p>
        </w:tc>
      </w:tr>
      <w:tr w14:paraId="6C5D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748" w:type="dxa"/>
            <w:vMerge w:val="continue"/>
            <w:vAlign w:val="center"/>
          </w:tcPr>
          <w:p w14:paraId="2F3D9F73">
            <w:pPr>
              <w:spacing w:line="240" w:lineRule="exact"/>
              <w:jc w:val="center"/>
              <w:rPr>
                <w:rFonts w:ascii="宋体" w:hAnsi="宋体" w:cs="宋体"/>
                <w:color w:val="000000"/>
                <w:sz w:val="24"/>
              </w:rPr>
            </w:pPr>
          </w:p>
        </w:tc>
        <w:tc>
          <w:tcPr>
            <w:tcW w:w="1498" w:type="dxa"/>
            <w:vMerge w:val="restart"/>
            <w:vAlign w:val="center"/>
          </w:tcPr>
          <w:p w14:paraId="186E2988">
            <w:pPr>
              <w:spacing w:line="240" w:lineRule="exact"/>
              <w:jc w:val="center"/>
              <w:rPr>
                <w:rFonts w:ascii="宋体" w:hAnsi="宋体" w:cs="宋体"/>
                <w:color w:val="000000"/>
                <w:sz w:val="24"/>
              </w:rPr>
            </w:pPr>
            <w:r>
              <w:rPr>
                <w:rFonts w:hint="eastAsia" w:ascii="宋体" w:hAnsi="宋体" w:cs="宋体"/>
                <w:color w:val="000000"/>
                <w:sz w:val="24"/>
              </w:rPr>
              <w:t>人行道养护</w:t>
            </w:r>
          </w:p>
        </w:tc>
        <w:tc>
          <w:tcPr>
            <w:tcW w:w="4938" w:type="dxa"/>
            <w:vAlign w:val="center"/>
          </w:tcPr>
          <w:p w14:paraId="1571CE37">
            <w:pPr>
              <w:spacing w:line="240" w:lineRule="exact"/>
              <w:rPr>
                <w:rFonts w:ascii="宋体" w:hAnsi="宋体" w:cs="宋体"/>
                <w:color w:val="000000"/>
                <w:sz w:val="24"/>
              </w:rPr>
            </w:pPr>
            <w:r>
              <w:rPr>
                <w:rFonts w:hint="eastAsia" w:ascii="宋体" w:hAnsi="宋体" w:cs="宋体"/>
                <w:color w:val="000000"/>
                <w:sz w:val="24"/>
              </w:rPr>
              <w:t>坑洞、沉陷的</w:t>
            </w:r>
          </w:p>
        </w:tc>
        <w:tc>
          <w:tcPr>
            <w:tcW w:w="1810" w:type="dxa"/>
            <w:vAlign w:val="center"/>
          </w:tcPr>
          <w:p w14:paraId="2B3850E2">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80</w:t>
            </w:r>
            <w:r>
              <w:rPr>
                <w:rFonts w:hint="eastAsia" w:ascii="宋体" w:hAnsi="宋体" w:cs="宋体"/>
                <w:color w:val="000000"/>
                <w:sz w:val="24"/>
                <w:highlight w:val="yellow"/>
              </w:rPr>
              <w:t>元/㎡</w:t>
            </w:r>
          </w:p>
        </w:tc>
      </w:tr>
      <w:tr w14:paraId="2407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4" w:hRule="atLeast"/>
          <w:jc w:val="center"/>
        </w:trPr>
        <w:tc>
          <w:tcPr>
            <w:tcW w:w="748" w:type="dxa"/>
            <w:vMerge w:val="continue"/>
            <w:vAlign w:val="center"/>
          </w:tcPr>
          <w:p w14:paraId="57B162CE">
            <w:pPr>
              <w:spacing w:line="240" w:lineRule="exact"/>
              <w:jc w:val="center"/>
              <w:rPr>
                <w:rFonts w:ascii="宋体" w:hAnsi="宋体" w:cs="宋体"/>
                <w:color w:val="000000"/>
                <w:sz w:val="24"/>
              </w:rPr>
            </w:pPr>
          </w:p>
        </w:tc>
        <w:tc>
          <w:tcPr>
            <w:tcW w:w="1498" w:type="dxa"/>
            <w:vMerge w:val="continue"/>
            <w:vAlign w:val="center"/>
          </w:tcPr>
          <w:p w14:paraId="5FB69C56">
            <w:pPr>
              <w:spacing w:line="240" w:lineRule="exact"/>
              <w:jc w:val="center"/>
              <w:rPr>
                <w:rFonts w:ascii="宋体" w:hAnsi="宋体" w:cs="宋体"/>
                <w:color w:val="000000"/>
                <w:sz w:val="24"/>
              </w:rPr>
            </w:pPr>
          </w:p>
        </w:tc>
        <w:tc>
          <w:tcPr>
            <w:tcW w:w="4938" w:type="dxa"/>
            <w:vAlign w:val="center"/>
          </w:tcPr>
          <w:p w14:paraId="3EA24056">
            <w:pPr>
              <w:spacing w:line="240" w:lineRule="exact"/>
              <w:rPr>
                <w:rFonts w:ascii="宋体" w:hAnsi="宋体" w:cs="宋体"/>
                <w:color w:val="000000"/>
                <w:sz w:val="24"/>
              </w:rPr>
            </w:pPr>
            <w:r>
              <w:rPr>
                <w:rFonts w:hint="eastAsia" w:ascii="宋体" w:hAnsi="宋体" w:cs="宋体"/>
                <w:color w:val="000000"/>
                <w:sz w:val="24"/>
              </w:rPr>
              <w:t>拱起、松动、积水、跷破、缺失、错台的</w:t>
            </w:r>
          </w:p>
        </w:tc>
        <w:tc>
          <w:tcPr>
            <w:tcW w:w="1810" w:type="dxa"/>
            <w:vAlign w:val="center"/>
          </w:tcPr>
          <w:p w14:paraId="5E207269">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80</w:t>
            </w:r>
            <w:r>
              <w:rPr>
                <w:rFonts w:hint="eastAsia" w:ascii="宋体" w:hAnsi="宋体" w:cs="宋体"/>
                <w:color w:val="000000"/>
                <w:sz w:val="24"/>
                <w:highlight w:val="yellow"/>
              </w:rPr>
              <w:t>元/㎡</w:t>
            </w:r>
          </w:p>
        </w:tc>
      </w:tr>
      <w:tr w14:paraId="44A4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748" w:type="dxa"/>
            <w:vMerge w:val="continue"/>
            <w:vAlign w:val="center"/>
          </w:tcPr>
          <w:p w14:paraId="1B67F458">
            <w:pPr>
              <w:spacing w:line="240" w:lineRule="exact"/>
              <w:jc w:val="center"/>
              <w:rPr>
                <w:rFonts w:ascii="宋体" w:hAnsi="宋体" w:cs="宋体"/>
                <w:color w:val="000000"/>
                <w:sz w:val="24"/>
              </w:rPr>
            </w:pPr>
          </w:p>
        </w:tc>
        <w:tc>
          <w:tcPr>
            <w:tcW w:w="1498" w:type="dxa"/>
            <w:vMerge w:val="continue"/>
            <w:vAlign w:val="center"/>
          </w:tcPr>
          <w:p w14:paraId="27615688">
            <w:pPr>
              <w:spacing w:line="240" w:lineRule="exact"/>
              <w:jc w:val="center"/>
              <w:rPr>
                <w:rFonts w:ascii="宋体" w:hAnsi="宋体" w:cs="宋体"/>
                <w:color w:val="000000"/>
                <w:sz w:val="24"/>
              </w:rPr>
            </w:pPr>
          </w:p>
        </w:tc>
        <w:tc>
          <w:tcPr>
            <w:tcW w:w="4938" w:type="dxa"/>
            <w:vAlign w:val="center"/>
          </w:tcPr>
          <w:p w14:paraId="0BBBB03B">
            <w:pPr>
              <w:spacing w:line="240" w:lineRule="exact"/>
              <w:rPr>
                <w:rFonts w:ascii="宋体" w:hAnsi="宋体" w:cs="宋体"/>
                <w:color w:val="000000"/>
                <w:sz w:val="24"/>
              </w:rPr>
            </w:pPr>
            <w:r>
              <w:rPr>
                <w:rFonts w:hint="eastAsia" w:ascii="宋体" w:hAnsi="宋体" w:cs="宋体"/>
                <w:color w:val="000000"/>
                <w:sz w:val="24"/>
              </w:rPr>
              <w:t>平侧石破损缺少的</w:t>
            </w:r>
          </w:p>
        </w:tc>
        <w:tc>
          <w:tcPr>
            <w:tcW w:w="1810" w:type="dxa"/>
            <w:vAlign w:val="center"/>
          </w:tcPr>
          <w:p w14:paraId="10B722E2">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120</w:t>
            </w:r>
            <w:r>
              <w:rPr>
                <w:rFonts w:hint="eastAsia" w:ascii="宋体" w:hAnsi="宋体" w:cs="宋体"/>
                <w:color w:val="000000"/>
                <w:sz w:val="24"/>
                <w:highlight w:val="yellow"/>
              </w:rPr>
              <w:t>元/条</w:t>
            </w:r>
          </w:p>
        </w:tc>
      </w:tr>
      <w:tr w14:paraId="1BB4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48" w:type="dxa"/>
            <w:vMerge w:val="continue"/>
            <w:vAlign w:val="center"/>
          </w:tcPr>
          <w:p w14:paraId="321696AE">
            <w:pPr>
              <w:spacing w:line="240" w:lineRule="exact"/>
              <w:jc w:val="center"/>
              <w:rPr>
                <w:rFonts w:ascii="宋体" w:hAnsi="宋体" w:cs="宋体"/>
                <w:color w:val="000000"/>
                <w:sz w:val="24"/>
              </w:rPr>
            </w:pPr>
          </w:p>
        </w:tc>
        <w:tc>
          <w:tcPr>
            <w:tcW w:w="1498" w:type="dxa"/>
            <w:vMerge w:val="restart"/>
            <w:vAlign w:val="center"/>
          </w:tcPr>
          <w:p w14:paraId="5D5E1C6D">
            <w:pPr>
              <w:spacing w:line="240" w:lineRule="exact"/>
              <w:jc w:val="center"/>
              <w:rPr>
                <w:rFonts w:ascii="宋体" w:hAnsi="宋体" w:cs="宋体"/>
                <w:color w:val="000000"/>
                <w:sz w:val="24"/>
              </w:rPr>
            </w:pPr>
            <w:r>
              <w:rPr>
                <w:rFonts w:hint="eastAsia" w:ascii="宋体" w:hAnsi="宋体" w:cs="宋体"/>
                <w:color w:val="000000"/>
                <w:sz w:val="24"/>
              </w:rPr>
              <w:t>管渠、检查井及雨水设施</w:t>
            </w:r>
          </w:p>
        </w:tc>
        <w:tc>
          <w:tcPr>
            <w:tcW w:w="4938" w:type="dxa"/>
            <w:vAlign w:val="center"/>
          </w:tcPr>
          <w:p w14:paraId="57192BBF">
            <w:pPr>
              <w:spacing w:line="240" w:lineRule="exact"/>
              <w:rPr>
                <w:rFonts w:ascii="宋体" w:hAnsi="宋体" w:cs="宋体"/>
                <w:color w:val="000000"/>
                <w:sz w:val="24"/>
              </w:rPr>
            </w:pPr>
            <w:r>
              <w:rPr>
                <w:rFonts w:hint="eastAsia" w:ascii="宋体" w:hAnsi="宋体" w:cs="宋体"/>
                <w:color w:val="000000"/>
                <w:sz w:val="24"/>
              </w:rPr>
              <w:t>雨、污水检查井盖（雨水口篦子）与道路高差超过20MM</w:t>
            </w:r>
          </w:p>
        </w:tc>
        <w:tc>
          <w:tcPr>
            <w:tcW w:w="1810" w:type="dxa"/>
            <w:vAlign w:val="center"/>
          </w:tcPr>
          <w:p w14:paraId="30C6A521">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80</w:t>
            </w:r>
            <w:r>
              <w:rPr>
                <w:rFonts w:hint="eastAsia" w:ascii="宋体" w:hAnsi="宋体" w:cs="宋体"/>
                <w:color w:val="000000"/>
                <w:sz w:val="24"/>
                <w:highlight w:val="yellow"/>
              </w:rPr>
              <w:t>元/处</w:t>
            </w:r>
          </w:p>
        </w:tc>
      </w:tr>
      <w:tr w14:paraId="5D10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48" w:type="dxa"/>
            <w:vMerge w:val="continue"/>
            <w:vAlign w:val="center"/>
          </w:tcPr>
          <w:p w14:paraId="52BA8F3E">
            <w:pPr>
              <w:spacing w:line="240" w:lineRule="exact"/>
              <w:jc w:val="center"/>
              <w:rPr>
                <w:rFonts w:ascii="宋体" w:hAnsi="宋体" w:cs="宋体"/>
                <w:color w:val="000000"/>
                <w:sz w:val="24"/>
              </w:rPr>
            </w:pPr>
          </w:p>
        </w:tc>
        <w:tc>
          <w:tcPr>
            <w:tcW w:w="1498" w:type="dxa"/>
            <w:vMerge w:val="continue"/>
            <w:vAlign w:val="center"/>
          </w:tcPr>
          <w:p w14:paraId="06F8F88B">
            <w:pPr>
              <w:spacing w:line="240" w:lineRule="exact"/>
              <w:jc w:val="center"/>
              <w:rPr>
                <w:rFonts w:ascii="宋体" w:hAnsi="宋体" w:cs="宋体"/>
                <w:color w:val="000000"/>
                <w:sz w:val="24"/>
              </w:rPr>
            </w:pPr>
          </w:p>
        </w:tc>
        <w:tc>
          <w:tcPr>
            <w:tcW w:w="4938" w:type="dxa"/>
            <w:vAlign w:val="center"/>
          </w:tcPr>
          <w:p w14:paraId="07029C18">
            <w:pPr>
              <w:spacing w:line="240" w:lineRule="exact"/>
              <w:rPr>
                <w:rFonts w:ascii="宋体" w:hAnsi="宋体" w:cs="宋体"/>
                <w:color w:val="000000"/>
                <w:sz w:val="24"/>
              </w:rPr>
            </w:pPr>
            <w:r>
              <w:rPr>
                <w:rFonts w:hint="eastAsia" w:ascii="宋体" w:hAnsi="宋体" w:cs="宋体"/>
                <w:color w:val="000000"/>
                <w:sz w:val="24"/>
              </w:rPr>
              <w:t>雨、污水检查井盖，产权井井盖缺失、破损有安全隐患不及时做好安全围护和报告的</w:t>
            </w:r>
          </w:p>
        </w:tc>
        <w:tc>
          <w:tcPr>
            <w:tcW w:w="1810" w:type="dxa"/>
            <w:vAlign w:val="center"/>
          </w:tcPr>
          <w:p w14:paraId="534D095E">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15</w:t>
            </w:r>
            <w:r>
              <w:rPr>
                <w:rFonts w:hint="eastAsia" w:ascii="宋体" w:hAnsi="宋体" w:cs="宋体"/>
                <w:color w:val="000000"/>
                <w:sz w:val="24"/>
                <w:highlight w:val="yellow"/>
              </w:rPr>
              <w:t>0元/处</w:t>
            </w:r>
          </w:p>
        </w:tc>
      </w:tr>
      <w:tr w14:paraId="796E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748" w:type="dxa"/>
            <w:vMerge w:val="continue"/>
            <w:vAlign w:val="center"/>
          </w:tcPr>
          <w:p w14:paraId="4A1B09F3">
            <w:pPr>
              <w:spacing w:line="240" w:lineRule="exact"/>
              <w:jc w:val="center"/>
              <w:rPr>
                <w:rFonts w:ascii="宋体" w:hAnsi="宋体" w:cs="宋体"/>
                <w:color w:val="000000"/>
                <w:sz w:val="24"/>
              </w:rPr>
            </w:pPr>
          </w:p>
        </w:tc>
        <w:tc>
          <w:tcPr>
            <w:tcW w:w="1498" w:type="dxa"/>
            <w:vMerge w:val="continue"/>
            <w:vAlign w:val="center"/>
          </w:tcPr>
          <w:p w14:paraId="383A8A33">
            <w:pPr>
              <w:spacing w:line="240" w:lineRule="exact"/>
              <w:jc w:val="center"/>
              <w:rPr>
                <w:rFonts w:ascii="宋体" w:hAnsi="宋体" w:cs="宋体"/>
                <w:color w:val="000000"/>
                <w:sz w:val="24"/>
              </w:rPr>
            </w:pPr>
          </w:p>
        </w:tc>
        <w:tc>
          <w:tcPr>
            <w:tcW w:w="4938" w:type="dxa"/>
            <w:vAlign w:val="center"/>
          </w:tcPr>
          <w:p w14:paraId="1077C7D2">
            <w:pPr>
              <w:spacing w:line="240" w:lineRule="exact"/>
              <w:rPr>
                <w:rFonts w:ascii="宋体" w:hAnsi="宋体" w:cs="宋体"/>
                <w:color w:val="000000"/>
                <w:sz w:val="24"/>
              </w:rPr>
            </w:pPr>
            <w:r>
              <w:rPr>
                <w:rFonts w:hint="eastAsia" w:ascii="宋体" w:hAnsi="宋体" w:cs="宋体"/>
                <w:color w:val="000000"/>
                <w:sz w:val="24"/>
              </w:rPr>
              <w:t>产权井井盖损坏或与高差超20MM不及时报告</w:t>
            </w:r>
          </w:p>
        </w:tc>
        <w:tc>
          <w:tcPr>
            <w:tcW w:w="1810" w:type="dxa"/>
            <w:vAlign w:val="center"/>
          </w:tcPr>
          <w:p w14:paraId="6C635478">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0元/处</w:t>
            </w:r>
          </w:p>
        </w:tc>
      </w:tr>
      <w:tr w14:paraId="5E57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jc w:val="center"/>
        </w:trPr>
        <w:tc>
          <w:tcPr>
            <w:tcW w:w="748" w:type="dxa"/>
            <w:vMerge w:val="continue"/>
            <w:vAlign w:val="center"/>
          </w:tcPr>
          <w:p w14:paraId="46B6FCED">
            <w:pPr>
              <w:spacing w:line="240" w:lineRule="exact"/>
              <w:jc w:val="center"/>
              <w:rPr>
                <w:rFonts w:ascii="宋体" w:hAnsi="宋体" w:cs="宋体"/>
                <w:color w:val="000000"/>
                <w:sz w:val="24"/>
              </w:rPr>
            </w:pPr>
          </w:p>
        </w:tc>
        <w:tc>
          <w:tcPr>
            <w:tcW w:w="1498" w:type="dxa"/>
            <w:vMerge w:val="continue"/>
            <w:vAlign w:val="center"/>
          </w:tcPr>
          <w:p w14:paraId="7EB45476">
            <w:pPr>
              <w:spacing w:line="240" w:lineRule="exact"/>
              <w:jc w:val="center"/>
              <w:rPr>
                <w:rFonts w:ascii="宋体" w:hAnsi="宋体" w:cs="宋体"/>
                <w:color w:val="000000"/>
                <w:sz w:val="24"/>
              </w:rPr>
            </w:pPr>
          </w:p>
        </w:tc>
        <w:tc>
          <w:tcPr>
            <w:tcW w:w="4938" w:type="dxa"/>
            <w:vAlign w:val="center"/>
          </w:tcPr>
          <w:p w14:paraId="59409ECA">
            <w:pPr>
              <w:spacing w:line="240" w:lineRule="exact"/>
              <w:rPr>
                <w:rFonts w:ascii="宋体" w:hAnsi="宋体" w:cs="宋体"/>
                <w:color w:val="000000"/>
                <w:sz w:val="24"/>
              </w:rPr>
            </w:pPr>
            <w:r>
              <w:rPr>
                <w:rFonts w:hint="eastAsia" w:ascii="宋体" w:hAnsi="宋体" w:cs="宋体"/>
                <w:color w:val="000000"/>
                <w:sz w:val="24"/>
              </w:rPr>
              <w:t>窨井盖板缺失、断裂、反盖、错盖</w:t>
            </w:r>
          </w:p>
        </w:tc>
        <w:tc>
          <w:tcPr>
            <w:tcW w:w="1810" w:type="dxa"/>
            <w:vAlign w:val="center"/>
          </w:tcPr>
          <w:p w14:paraId="12148434">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8</w:t>
            </w:r>
            <w:r>
              <w:rPr>
                <w:rFonts w:hint="eastAsia" w:ascii="宋体" w:hAnsi="宋体" w:cs="宋体"/>
                <w:color w:val="000000"/>
                <w:sz w:val="24"/>
                <w:highlight w:val="yellow"/>
              </w:rPr>
              <w:t>0元/项</w:t>
            </w:r>
          </w:p>
        </w:tc>
      </w:tr>
      <w:tr w14:paraId="7B92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748" w:type="dxa"/>
            <w:vMerge w:val="continue"/>
            <w:vAlign w:val="center"/>
          </w:tcPr>
          <w:p w14:paraId="602CB940">
            <w:pPr>
              <w:spacing w:line="240" w:lineRule="exact"/>
              <w:jc w:val="center"/>
              <w:rPr>
                <w:rFonts w:ascii="宋体" w:hAnsi="宋体" w:cs="宋体"/>
                <w:color w:val="000000"/>
                <w:sz w:val="24"/>
              </w:rPr>
            </w:pPr>
          </w:p>
        </w:tc>
        <w:tc>
          <w:tcPr>
            <w:tcW w:w="1498" w:type="dxa"/>
            <w:vMerge w:val="continue"/>
            <w:vAlign w:val="center"/>
          </w:tcPr>
          <w:p w14:paraId="44A0FFD7">
            <w:pPr>
              <w:spacing w:line="240" w:lineRule="exact"/>
              <w:jc w:val="center"/>
              <w:rPr>
                <w:rFonts w:ascii="宋体" w:hAnsi="宋体" w:cs="宋体"/>
                <w:color w:val="000000"/>
                <w:sz w:val="24"/>
              </w:rPr>
            </w:pPr>
          </w:p>
        </w:tc>
        <w:tc>
          <w:tcPr>
            <w:tcW w:w="4938" w:type="dxa"/>
            <w:vAlign w:val="center"/>
          </w:tcPr>
          <w:p w14:paraId="0C1F43F2">
            <w:pPr>
              <w:spacing w:line="240" w:lineRule="exact"/>
              <w:rPr>
                <w:rFonts w:ascii="宋体" w:hAnsi="宋体" w:cs="宋体"/>
                <w:color w:val="000000"/>
                <w:sz w:val="24"/>
              </w:rPr>
            </w:pPr>
            <w:r>
              <w:rPr>
                <w:rFonts w:hint="eastAsia" w:ascii="宋体" w:hAnsi="宋体" w:cs="宋体"/>
                <w:color w:val="000000"/>
                <w:sz w:val="24"/>
              </w:rPr>
              <w:t>排水管渠堵塞</w:t>
            </w:r>
          </w:p>
        </w:tc>
        <w:tc>
          <w:tcPr>
            <w:tcW w:w="1810" w:type="dxa"/>
            <w:vAlign w:val="center"/>
          </w:tcPr>
          <w:p w14:paraId="6CA2A353">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15</w:t>
            </w:r>
            <w:r>
              <w:rPr>
                <w:rFonts w:hint="eastAsia" w:ascii="宋体" w:hAnsi="宋体" w:cs="宋体"/>
                <w:color w:val="000000"/>
                <w:sz w:val="24"/>
                <w:highlight w:val="yellow"/>
              </w:rPr>
              <w:t>0元/处</w:t>
            </w:r>
          </w:p>
        </w:tc>
      </w:tr>
      <w:tr w14:paraId="5F1F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jc w:val="center"/>
        </w:trPr>
        <w:tc>
          <w:tcPr>
            <w:tcW w:w="748" w:type="dxa"/>
            <w:vMerge w:val="restart"/>
            <w:vAlign w:val="center"/>
          </w:tcPr>
          <w:p w14:paraId="25B7B567">
            <w:pPr>
              <w:spacing w:line="240" w:lineRule="exact"/>
              <w:jc w:val="center"/>
              <w:rPr>
                <w:rFonts w:ascii="宋体" w:hAnsi="宋体" w:cs="宋体"/>
                <w:color w:val="000000"/>
                <w:sz w:val="24"/>
              </w:rPr>
            </w:pPr>
            <w:r>
              <w:rPr>
                <w:rFonts w:hint="eastAsia" w:ascii="宋体" w:hAnsi="宋体" w:cs="宋体"/>
                <w:color w:val="000000"/>
                <w:sz w:val="24"/>
              </w:rPr>
              <w:t>抄告单处理</w:t>
            </w:r>
          </w:p>
        </w:tc>
        <w:tc>
          <w:tcPr>
            <w:tcW w:w="6436" w:type="dxa"/>
            <w:gridSpan w:val="2"/>
            <w:vAlign w:val="center"/>
          </w:tcPr>
          <w:p w14:paraId="4762284D">
            <w:pPr>
              <w:spacing w:line="240" w:lineRule="exact"/>
              <w:rPr>
                <w:rFonts w:ascii="宋体" w:hAnsi="宋体" w:cs="宋体"/>
                <w:color w:val="000000"/>
                <w:spacing w:val="-8"/>
                <w:sz w:val="24"/>
              </w:rPr>
            </w:pPr>
            <w:r>
              <w:rPr>
                <w:rFonts w:hint="eastAsia" w:ascii="宋体" w:hAnsi="宋体" w:cs="宋体"/>
                <w:sz w:val="24"/>
              </w:rPr>
              <w:t>市查、县查、街道查抄告单未及时整改或整改不彻底的；数字城管抄告未在规定期限内整改或整改不到位的。</w:t>
            </w:r>
          </w:p>
        </w:tc>
        <w:tc>
          <w:tcPr>
            <w:tcW w:w="1810" w:type="dxa"/>
            <w:vAlign w:val="center"/>
          </w:tcPr>
          <w:p w14:paraId="2193263D">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rPr>
              <w:t>200元/处</w:t>
            </w:r>
          </w:p>
        </w:tc>
      </w:tr>
      <w:tr w14:paraId="707D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48" w:type="dxa"/>
            <w:vMerge w:val="continue"/>
            <w:vAlign w:val="center"/>
          </w:tcPr>
          <w:p w14:paraId="39E364A7">
            <w:pPr>
              <w:spacing w:line="240" w:lineRule="exact"/>
              <w:jc w:val="center"/>
              <w:rPr>
                <w:rFonts w:ascii="宋体" w:hAnsi="宋体" w:cs="宋体"/>
                <w:color w:val="000000"/>
                <w:sz w:val="24"/>
              </w:rPr>
            </w:pPr>
          </w:p>
        </w:tc>
        <w:tc>
          <w:tcPr>
            <w:tcW w:w="6436" w:type="dxa"/>
            <w:gridSpan w:val="2"/>
            <w:vAlign w:val="center"/>
          </w:tcPr>
          <w:p w14:paraId="0C68119B">
            <w:pPr>
              <w:spacing w:line="240" w:lineRule="exact"/>
              <w:rPr>
                <w:rFonts w:ascii="宋体" w:hAnsi="宋体" w:cs="宋体"/>
                <w:color w:val="000000"/>
                <w:spacing w:val="-8"/>
                <w:sz w:val="24"/>
              </w:rPr>
            </w:pPr>
            <w:r>
              <w:rPr>
                <w:rFonts w:hint="eastAsia" w:ascii="宋体" w:hAnsi="宋体" w:cs="宋体"/>
                <w:color w:val="000000"/>
                <w:spacing w:val="-8"/>
                <w:sz w:val="24"/>
              </w:rPr>
              <w:t>市查、县查抄告单被上级通报批评或被市、县级媒体曝光的</w:t>
            </w:r>
          </w:p>
        </w:tc>
        <w:tc>
          <w:tcPr>
            <w:tcW w:w="1810" w:type="dxa"/>
            <w:vAlign w:val="center"/>
          </w:tcPr>
          <w:p w14:paraId="3E8A8901">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1</w:t>
            </w:r>
            <w:r>
              <w:rPr>
                <w:rFonts w:hint="eastAsia" w:ascii="宋体" w:hAnsi="宋体" w:cs="宋体"/>
                <w:color w:val="000000"/>
                <w:sz w:val="24"/>
                <w:highlight w:val="yellow"/>
              </w:rPr>
              <w:t>000元/次</w:t>
            </w:r>
          </w:p>
        </w:tc>
      </w:tr>
      <w:tr w14:paraId="4B0F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8" w:hRule="atLeast"/>
          <w:jc w:val="center"/>
        </w:trPr>
        <w:tc>
          <w:tcPr>
            <w:tcW w:w="748" w:type="dxa"/>
            <w:vMerge w:val="continue"/>
            <w:vAlign w:val="center"/>
          </w:tcPr>
          <w:p w14:paraId="77CC65B5">
            <w:pPr>
              <w:spacing w:line="240" w:lineRule="exact"/>
              <w:jc w:val="center"/>
              <w:rPr>
                <w:rFonts w:ascii="宋体" w:hAnsi="宋体" w:cs="宋体"/>
                <w:color w:val="000000"/>
                <w:sz w:val="24"/>
              </w:rPr>
            </w:pPr>
          </w:p>
        </w:tc>
        <w:tc>
          <w:tcPr>
            <w:tcW w:w="6436" w:type="dxa"/>
            <w:gridSpan w:val="2"/>
            <w:vAlign w:val="center"/>
          </w:tcPr>
          <w:p w14:paraId="7D802E68">
            <w:pPr>
              <w:spacing w:line="240" w:lineRule="exact"/>
              <w:rPr>
                <w:rFonts w:ascii="宋体" w:hAnsi="宋体" w:cs="宋体"/>
                <w:color w:val="000000"/>
                <w:spacing w:val="-8"/>
                <w:sz w:val="24"/>
              </w:rPr>
            </w:pPr>
            <w:r>
              <w:rPr>
                <w:rFonts w:hint="eastAsia" w:ascii="宋体" w:hAnsi="宋体" w:cs="宋体"/>
                <w:sz w:val="24"/>
              </w:rPr>
              <w:t>市查、县查、街道查抄告单、</w:t>
            </w:r>
            <w:r>
              <w:rPr>
                <w:rFonts w:hint="eastAsia" w:ascii="宋体" w:hAnsi="宋体" w:cs="宋体"/>
                <w:color w:val="000000"/>
                <w:spacing w:val="-8"/>
                <w:sz w:val="24"/>
              </w:rPr>
              <w:t>被上级通报批评或被市、县级媒体曝光问题，复核仍未通过的</w:t>
            </w:r>
          </w:p>
        </w:tc>
        <w:tc>
          <w:tcPr>
            <w:tcW w:w="1810" w:type="dxa"/>
            <w:vAlign w:val="center"/>
          </w:tcPr>
          <w:p w14:paraId="5D1972CD">
            <w:pPr>
              <w:spacing w:line="240" w:lineRule="exact"/>
              <w:jc w:val="center"/>
              <w:rPr>
                <w:rFonts w:ascii="宋体" w:hAnsi="宋体" w:cs="宋体"/>
                <w:color w:val="000000"/>
                <w:sz w:val="24"/>
                <w:highlight w:val="yellow"/>
              </w:rPr>
            </w:pPr>
            <w:r>
              <w:rPr>
                <w:rFonts w:hint="eastAsia" w:ascii="宋体" w:hAnsi="宋体" w:cs="宋体"/>
                <w:color w:val="000000"/>
                <w:spacing w:val="-8"/>
                <w:sz w:val="24"/>
                <w:highlight w:val="yellow"/>
              </w:rPr>
              <w:t>A类</w:t>
            </w:r>
            <w:r>
              <w:rPr>
                <w:rFonts w:hint="eastAsia" w:ascii="宋体" w:hAnsi="宋体" w:cs="宋体"/>
                <w:color w:val="000000"/>
                <w:spacing w:val="-8"/>
                <w:sz w:val="24"/>
                <w:highlight w:val="yellow"/>
                <w:lang w:val="en-US" w:eastAsia="zh-CN"/>
              </w:rPr>
              <w:t>1</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/处</w:t>
            </w:r>
            <w:r>
              <w:rPr>
                <w:rFonts w:hint="eastAsia" w:ascii="宋体" w:hAnsi="宋体" w:cs="宋体"/>
                <w:color w:val="000000"/>
                <w:spacing w:val="-8"/>
                <w:sz w:val="24"/>
                <w:highlight w:val="yellow"/>
              </w:rPr>
              <w:t>、B类</w:t>
            </w:r>
            <w:r>
              <w:rPr>
                <w:rFonts w:hint="eastAsia" w:ascii="宋体" w:hAnsi="宋体" w:cs="宋体"/>
                <w:color w:val="000000"/>
                <w:spacing w:val="-8"/>
                <w:sz w:val="24"/>
                <w:highlight w:val="yellow"/>
                <w:lang w:val="en-US" w:eastAsia="zh-CN"/>
              </w:rPr>
              <w:t>2</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/处</w:t>
            </w:r>
            <w:r>
              <w:rPr>
                <w:rFonts w:hint="eastAsia" w:ascii="宋体" w:hAnsi="宋体" w:cs="宋体"/>
                <w:color w:val="000000"/>
                <w:spacing w:val="-8"/>
                <w:sz w:val="24"/>
                <w:highlight w:val="yellow"/>
              </w:rPr>
              <w:t>、C类</w:t>
            </w:r>
            <w:r>
              <w:rPr>
                <w:rFonts w:hint="eastAsia" w:ascii="宋体" w:hAnsi="宋体" w:cs="宋体"/>
                <w:color w:val="000000"/>
                <w:spacing w:val="-8"/>
                <w:sz w:val="24"/>
                <w:highlight w:val="yellow"/>
                <w:lang w:val="en-US" w:eastAsia="zh-CN"/>
              </w:rPr>
              <w:t>5</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/处</w:t>
            </w:r>
          </w:p>
        </w:tc>
      </w:tr>
    </w:tbl>
    <w:p w14:paraId="0C612C41">
      <w:pPr>
        <w:spacing w:line="590" w:lineRule="exact"/>
        <w:rPr>
          <w:rFonts w:ascii="宋体" w:hAnsi="宋体" w:cs="宋体"/>
          <w:color w:val="000000"/>
          <w:sz w:val="32"/>
          <w:szCs w:val="32"/>
        </w:rPr>
      </w:pPr>
    </w:p>
    <w:p w14:paraId="6F088CFE">
      <w:pPr>
        <w:spacing w:line="590" w:lineRule="exact"/>
        <w:rPr>
          <w:rFonts w:ascii="宋体" w:hAnsi="宋体" w:cs="宋体"/>
          <w:color w:val="000000"/>
          <w:sz w:val="32"/>
          <w:szCs w:val="32"/>
        </w:rPr>
        <w:sectPr>
          <w:pgSz w:w="11906" w:h="16838"/>
          <w:pgMar w:top="964" w:right="1134" w:bottom="964" w:left="1134" w:header="283" w:footer="283" w:gutter="0"/>
          <w:pgNumType w:fmt="numberInDash"/>
          <w:cols w:space="720" w:num="1"/>
          <w:docGrid w:type="lines" w:linePitch="317" w:charSpace="0"/>
        </w:sectPr>
      </w:pPr>
    </w:p>
    <w:p w14:paraId="705A4887">
      <w:pPr>
        <w:spacing w:line="590" w:lineRule="exact"/>
        <w:rPr>
          <w:rFonts w:ascii="宋体" w:hAnsi="宋体" w:cs="宋体"/>
          <w:color w:val="000000"/>
          <w:sz w:val="32"/>
          <w:szCs w:val="32"/>
        </w:rPr>
      </w:pPr>
      <w:r>
        <w:rPr>
          <w:rFonts w:hint="eastAsia" w:ascii="宋体" w:hAnsi="宋体" w:cs="宋体"/>
          <w:color w:val="000000"/>
          <w:sz w:val="32"/>
          <w:szCs w:val="32"/>
        </w:rPr>
        <w:t>附件2：</w:t>
      </w:r>
    </w:p>
    <w:p w14:paraId="6BB7700B">
      <w:pPr>
        <w:spacing w:line="590" w:lineRule="exact"/>
        <w:jc w:val="center"/>
        <w:rPr>
          <w:rFonts w:ascii="宋体" w:hAnsi="宋体" w:cs="宋体"/>
          <w:color w:val="000000"/>
          <w:sz w:val="44"/>
          <w:szCs w:val="44"/>
        </w:rPr>
      </w:pPr>
      <w:r>
        <w:rPr>
          <w:rFonts w:hint="eastAsia" w:ascii="宋体" w:hAnsi="宋体" w:cs="宋体"/>
          <w:color w:val="000000"/>
          <w:sz w:val="44"/>
          <w:szCs w:val="44"/>
        </w:rPr>
        <w:t>桐君街道公共绿地管理考核细则</w:t>
      </w:r>
    </w:p>
    <w:p w14:paraId="67E49CA8">
      <w:pPr>
        <w:rPr>
          <w:rFonts w:ascii="宋体" w:hAnsi="宋体" w:cs="宋体"/>
          <w:b/>
          <w:color w:val="000000"/>
          <w:sz w:val="24"/>
        </w:rPr>
      </w:pPr>
    </w:p>
    <w:p w14:paraId="6742E0B6">
      <w:pPr>
        <w:rPr>
          <w:rFonts w:ascii="宋体" w:hAnsi="宋体" w:cs="宋体"/>
          <w:b/>
          <w:color w:val="000000"/>
          <w:sz w:val="24"/>
        </w:rPr>
      </w:pPr>
      <w:r>
        <w:rPr>
          <w:rFonts w:hint="eastAsia" w:ascii="宋体" w:hAnsi="宋体" w:cs="宋体"/>
          <w:b/>
          <w:color w:val="000000"/>
          <w:sz w:val="24"/>
        </w:rPr>
        <w:t xml:space="preserve">    考核对象：                                           考核时间:       </w:t>
      </w:r>
    </w:p>
    <w:tbl>
      <w:tblPr>
        <w:tblStyle w:val="62"/>
        <w:tblpPr w:leftFromText="180" w:rightFromText="180" w:vertAnchor="text" w:horzAnchor="page" w:tblpX="1425" w:tblpY="276"/>
        <w:tblOverlap w:val="never"/>
        <w:tblW w:w="9220" w:type="dxa"/>
        <w:tblInd w:w="0" w:type="dxa"/>
        <w:tblLayout w:type="fixed"/>
        <w:tblCellMar>
          <w:top w:w="0" w:type="dxa"/>
          <w:left w:w="108" w:type="dxa"/>
          <w:bottom w:w="0" w:type="dxa"/>
          <w:right w:w="108" w:type="dxa"/>
        </w:tblCellMar>
      </w:tblPr>
      <w:tblGrid>
        <w:gridCol w:w="920"/>
        <w:gridCol w:w="6415"/>
        <w:gridCol w:w="1885"/>
      </w:tblGrid>
      <w:tr w14:paraId="5C17608A">
        <w:tblPrEx>
          <w:tblCellMar>
            <w:top w:w="0" w:type="dxa"/>
            <w:left w:w="108" w:type="dxa"/>
            <w:bottom w:w="0" w:type="dxa"/>
            <w:right w:w="108" w:type="dxa"/>
          </w:tblCellMar>
        </w:tblPrEx>
        <w:trPr>
          <w:trHeight w:val="649" w:hRule="atLeast"/>
        </w:trPr>
        <w:tc>
          <w:tcPr>
            <w:tcW w:w="920" w:type="dxa"/>
            <w:tcBorders>
              <w:top w:val="single" w:color="auto" w:sz="4" w:space="0"/>
              <w:left w:val="single" w:color="auto" w:sz="4" w:space="0"/>
              <w:bottom w:val="single" w:color="auto" w:sz="4" w:space="0"/>
              <w:right w:val="single" w:color="auto" w:sz="4" w:space="0"/>
            </w:tcBorders>
            <w:vAlign w:val="center"/>
          </w:tcPr>
          <w:p w14:paraId="1B32BA37">
            <w:pPr>
              <w:spacing w:line="320" w:lineRule="exact"/>
              <w:jc w:val="center"/>
              <w:rPr>
                <w:rFonts w:ascii="宋体" w:hAnsi="宋体" w:cs="宋体"/>
                <w:b/>
                <w:color w:val="000000"/>
                <w:kern w:val="0"/>
                <w:sz w:val="24"/>
              </w:rPr>
            </w:pPr>
            <w:r>
              <w:rPr>
                <w:rFonts w:hint="eastAsia" w:ascii="宋体" w:hAnsi="宋体" w:cs="宋体"/>
                <w:b/>
                <w:color w:val="000000"/>
                <w:kern w:val="0"/>
                <w:sz w:val="24"/>
              </w:rPr>
              <w:t>考核</w:t>
            </w:r>
          </w:p>
          <w:p w14:paraId="59D08671">
            <w:pPr>
              <w:spacing w:line="320" w:lineRule="exact"/>
              <w:jc w:val="center"/>
              <w:rPr>
                <w:rFonts w:ascii="宋体" w:hAnsi="宋体" w:cs="宋体"/>
                <w:b/>
                <w:color w:val="000000"/>
                <w:kern w:val="0"/>
                <w:sz w:val="24"/>
              </w:rPr>
            </w:pPr>
            <w:r>
              <w:rPr>
                <w:rFonts w:hint="eastAsia" w:ascii="宋体" w:hAnsi="宋体" w:cs="宋体"/>
                <w:b/>
                <w:color w:val="000000"/>
                <w:kern w:val="0"/>
                <w:sz w:val="24"/>
              </w:rPr>
              <w:t>项目</w:t>
            </w:r>
          </w:p>
        </w:tc>
        <w:tc>
          <w:tcPr>
            <w:tcW w:w="6415" w:type="dxa"/>
            <w:tcBorders>
              <w:top w:val="single" w:color="auto" w:sz="4" w:space="0"/>
              <w:left w:val="nil"/>
              <w:bottom w:val="single" w:color="auto" w:sz="4" w:space="0"/>
              <w:right w:val="single" w:color="auto" w:sz="4" w:space="0"/>
            </w:tcBorders>
            <w:vAlign w:val="center"/>
          </w:tcPr>
          <w:p w14:paraId="642FECE3">
            <w:pPr>
              <w:spacing w:line="320" w:lineRule="exact"/>
              <w:jc w:val="center"/>
              <w:rPr>
                <w:rFonts w:ascii="宋体" w:hAnsi="宋体" w:cs="宋体"/>
                <w:b/>
                <w:color w:val="000000"/>
                <w:kern w:val="0"/>
                <w:sz w:val="24"/>
              </w:rPr>
            </w:pPr>
            <w:r>
              <w:rPr>
                <w:rFonts w:hint="eastAsia" w:ascii="宋体" w:hAnsi="宋体" w:cs="宋体"/>
                <w:b/>
                <w:color w:val="000000"/>
                <w:kern w:val="0"/>
                <w:sz w:val="24"/>
              </w:rPr>
              <w:t>考核标准</w:t>
            </w:r>
          </w:p>
        </w:tc>
        <w:tc>
          <w:tcPr>
            <w:tcW w:w="1885" w:type="dxa"/>
            <w:tcBorders>
              <w:top w:val="single" w:color="auto" w:sz="4" w:space="0"/>
              <w:left w:val="nil"/>
              <w:bottom w:val="single" w:color="auto" w:sz="4" w:space="0"/>
              <w:right w:val="single" w:color="auto" w:sz="4" w:space="0"/>
            </w:tcBorders>
            <w:vAlign w:val="center"/>
          </w:tcPr>
          <w:p w14:paraId="59AFFB74">
            <w:pPr>
              <w:spacing w:line="320" w:lineRule="exact"/>
              <w:jc w:val="center"/>
              <w:rPr>
                <w:rFonts w:ascii="宋体" w:hAnsi="宋体" w:cs="宋体"/>
                <w:b/>
                <w:color w:val="000000"/>
                <w:kern w:val="0"/>
                <w:sz w:val="24"/>
              </w:rPr>
            </w:pPr>
            <w:r>
              <w:rPr>
                <w:rFonts w:hint="eastAsia" w:ascii="宋体" w:hAnsi="宋体" w:cs="宋体"/>
                <w:b/>
                <w:color w:val="000000"/>
                <w:kern w:val="0"/>
                <w:sz w:val="24"/>
              </w:rPr>
              <w:t>扣款金额</w:t>
            </w:r>
          </w:p>
        </w:tc>
      </w:tr>
      <w:tr w14:paraId="2CD2E3BA">
        <w:tblPrEx>
          <w:tblCellMar>
            <w:top w:w="0" w:type="dxa"/>
            <w:left w:w="108" w:type="dxa"/>
            <w:bottom w:w="0" w:type="dxa"/>
            <w:right w:w="108" w:type="dxa"/>
          </w:tblCellMar>
        </w:tblPrEx>
        <w:trPr>
          <w:trHeight w:val="549" w:hRule="atLeast"/>
        </w:trPr>
        <w:tc>
          <w:tcPr>
            <w:tcW w:w="920" w:type="dxa"/>
            <w:vMerge w:val="restart"/>
            <w:tcBorders>
              <w:top w:val="nil"/>
              <w:left w:val="single" w:color="auto" w:sz="4" w:space="0"/>
              <w:right w:val="single" w:color="auto" w:sz="4" w:space="0"/>
            </w:tcBorders>
            <w:vAlign w:val="center"/>
          </w:tcPr>
          <w:p w14:paraId="69B55860">
            <w:pPr>
              <w:spacing w:line="320" w:lineRule="exact"/>
              <w:jc w:val="center"/>
              <w:rPr>
                <w:rFonts w:ascii="宋体" w:hAnsi="宋体" w:cs="宋体"/>
                <w:color w:val="000000"/>
                <w:kern w:val="0"/>
                <w:sz w:val="24"/>
              </w:rPr>
            </w:pPr>
            <w:r>
              <w:rPr>
                <w:rFonts w:hint="eastAsia" w:ascii="宋体" w:hAnsi="宋体" w:cs="宋体"/>
                <w:color w:val="000000"/>
                <w:kern w:val="0"/>
                <w:sz w:val="24"/>
              </w:rPr>
              <w:t>植</w:t>
            </w:r>
          </w:p>
          <w:p w14:paraId="34C98C2D">
            <w:pPr>
              <w:spacing w:line="320" w:lineRule="exact"/>
              <w:jc w:val="center"/>
              <w:rPr>
                <w:rFonts w:ascii="宋体" w:hAnsi="宋体" w:cs="宋体"/>
                <w:color w:val="000000"/>
                <w:kern w:val="0"/>
                <w:sz w:val="24"/>
              </w:rPr>
            </w:pPr>
            <w:r>
              <w:rPr>
                <w:rFonts w:hint="eastAsia" w:ascii="宋体" w:hAnsi="宋体" w:cs="宋体"/>
                <w:color w:val="000000"/>
                <w:kern w:val="0"/>
                <w:sz w:val="24"/>
              </w:rPr>
              <w:t>物</w:t>
            </w:r>
          </w:p>
          <w:p w14:paraId="4B047865">
            <w:pPr>
              <w:spacing w:line="320" w:lineRule="exact"/>
              <w:jc w:val="center"/>
              <w:rPr>
                <w:rFonts w:ascii="宋体" w:hAnsi="宋体" w:cs="宋体"/>
                <w:color w:val="000000"/>
                <w:kern w:val="0"/>
                <w:sz w:val="24"/>
              </w:rPr>
            </w:pPr>
            <w:r>
              <w:rPr>
                <w:rFonts w:hint="eastAsia" w:ascii="宋体" w:hAnsi="宋体" w:cs="宋体"/>
                <w:color w:val="000000"/>
                <w:kern w:val="0"/>
                <w:sz w:val="24"/>
              </w:rPr>
              <w:t>基</w:t>
            </w:r>
          </w:p>
          <w:p w14:paraId="0AE6C1CF">
            <w:pPr>
              <w:spacing w:line="320" w:lineRule="exact"/>
              <w:jc w:val="center"/>
              <w:rPr>
                <w:rFonts w:ascii="宋体" w:hAnsi="宋体" w:cs="宋体"/>
                <w:color w:val="000000"/>
                <w:kern w:val="0"/>
                <w:sz w:val="24"/>
              </w:rPr>
            </w:pPr>
            <w:r>
              <w:rPr>
                <w:rFonts w:hint="eastAsia" w:ascii="宋体" w:hAnsi="宋体" w:cs="宋体"/>
                <w:color w:val="000000"/>
                <w:kern w:val="0"/>
                <w:sz w:val="24"/>
              </w:rPr>
              <w:t>本</w:t>
            </w:r>
          </w:p>
          <w:p w14:paraId="30CF5734">
            <w:pPr>
              <w:spacing w:line="320" w:lineRule="exact"/>
              <w:jc w:val="center"/>
              <w:rPr>
                <w:rFonts w:ascii="宋体" w:hAnsi="宋体" w:cs="宋体"/>
                <w:color w:val="000000"/>
                <w:kern w:val="0"/>
                <w:sz w:val="24"/>
              </w:rPr>
            </w:pPr>
            <w:r>
              <w:rPr>
                <w:rFonts w:hint="eastAsia" w:ascii="宋体" w:hAnsi="宋体" w:cs="宋体"/>
                <w:color w:val="000000"/>
                <w:kern w:val="0"/>
                <w:sz w:val="24"/>
              </w:rPr>
              <w:t>养</w:t>
            </w:r>
          </w:p>
          <w:p w14:paraId="15C55D1F">
            <w:pPr>
              <w:spacing w:line="320" w:lineRule="exact"/>
              <w:jc w:val="center"/>
              <w:rPr>
                <w:rFonts w:ascii="宋体" w:hAnsi="宋体" w:cs="宋体"/>
                <w:color w:val="000000"/>
                <w:kern w:val="0"/>
                <w:sz w:val="24"/>
              </w:rPr>
            </w:pPr>
            <w:r>
              <w:rPr>
                <w:rFonts w:hint="eastAsia" w:ascii="宋体" w:hAnsi="宋体" w:cs="宋体"/>
                <w:color w:val="000000"/>
                <w:kern w:val="0"/>
                <w:sz w:val="24"/>
              </w:rPr>
              <w:t>护</w:t>
            </w:r>
          </w:p>
        </w:tc>
        <w:tc>
          <w:tcPr>
            <w:tcW w:w="6415" w:type="dxa"/>
            <w:tcBorders>
              <w:top w:val="nil"/>
              <w:left w:val="nil"/>
              <w:bottom w:val="single" w:color="auto" w:sz="4" w:space="0"/>
              <w:right w:val="single" w:color="auto" w:sz="4" w:space="0"/>
            </w:tcBorders>
            <w:vAlign w:val="center"/>
          </w:tcPr>
          <w:p w14:paraId="4FBC6847">
            <w:pPr>
              <w:widowControl/>
              <w:jc w:val="left"/>
              <w:rPr>
                <w:rFonts w:ascii="宋体" w:hAnsi="宋体" w:cs="宋体"/>
                <w:color w:val="000000"/>
                <w:kern w:val="0"/>
                <w:sz w:val="24"/>
              </w:rPr>
            </w:pPr>
            <w:r>
              <w:rPr>
                <w:rFonts w:hint="eastAsia" w:ascii="宋体" w:hAnsi="宋体" w:cs="宋体"/>
                <w:color w:val="000000"/>
                <w:kern w:val="0"/>
                <w:sz w:val="24"/>
              </w:rPr>
              <w:t>发现在公共绿地中出现黄土露天；行道树和乔木死株、缺株的。</w:t>
            </w:r>
          </w:p>
        </w:tc>
        <w:tc>
          <w:tcPr>
            <w:tcW w:w="1885" w:type="dxa"/>
            <w:tcBorders>
              <w:top w:val="nil"/>
              <w:left w:val="nil"/>
              <w:bottom w:val="single" w:color="auto" w:sz="4" w:space="0"/>
              <w:right w:val="single" w:color="auto" w:sz="4" w:space="0"/>
            </w:tcBorders>
            <w:vAlign w:val="center"/>
          </w:tcPr>
          <w:p w14:paraId="2FC52D60">
            <w:pPr>
              <w:widowControl/>
              <w:jc w:val="center"/>
              <w:rPr>
                <w:rFonts w:hint="default" w:ascii="宋体" w:hAnsi="宋体" w:eastAsia="宋体" w:cs="宋体"/>
                <w:color w:val="000000"/>
                <w:kern w:val="0"/>
                <w:sz w:val="24"/>
                <w:highlight w:val="yellow"/>
                <w:lang w:val="en-US" w:eastAsia="zh-CN"/>
              </w:rPr>
            </w:pPr>
            <w:r>
              <w:rPr>
                <w:rFonts w:hint="eastAsia" w:ascii="宋体" w:hAnsi="宋体" w:cs="宋体"/>
                <w:color w:val="000000"/>
                <w:kern w:val="0"/>
                <w:sz w:val="24"/>
                <w:highlight w:val="yellow"/>
                <w:lang w:val="en-US" w:eastAsia="zh-CN"/>
              </w:rPr>
              <w:t>15</w:t>
            </w:r>
            <w:r>
              <w:rPr>
                <w:rFonts w:hint="eastAsia" w:ascii="宋体" w:hAnsi="宋体" w:cs="宋体"/>
                <w:color w:val="000000"/>
                <w:kern w:val="0"/>
                <w:sz w:val="24"/>
                <w:highlight w:val="yellow"/>
              </w:rPr>
              <w:t>0元</w:t>
            </w:r>
            <w:r>
              <w:rPr>
                <w:rFonts w:hint="eastAsia" w:ascii="宋体" w:hAnsi="宋体" w:cs="宋体"/>
                <w:color w:val="000000"/>
                <w:kern w:val="0"/>
                <w:sz w:val="24"/>
                <w:highlight w:val="yellow"/>
                <w:lang w:val="en-US" w:eastAsia="zh-CN"/>
              </w:rPr>
              <w:t>/处</w:t>
            </w:r>
          </w:p>
        </w:tc>
      </w:tr>
      <w:tr w14:paraId="5BF0CEE4">
        <w:tblPrEx>
          <w:tblCellMar>
            <w:top w:w="0" w:type="dxa"/>
            <w:left w:w="108" w:type="dxa"/>
            <w:bottom w:w="0" w:type="dxa"/>
            <w:right w:w="108" w:type="dxa"/>
          </w:tblCellMar>
        </w:tblPrEx>
        <w:trPr>
          <w:trHeight w:val="549" w:hRule="atLeast"/>
        </w:trPr>
        <w:tc>
          <w:tcPr>
            <w:tcW w:w="920" w:type="dxa"/>
            <w:vMerge w:val="continue"/>
            <w:tcBorders>
              <w:top w:val="nil"/>
              <w:left w:val="single" w:color="auto" w:sz="4" w:space="0"/>
              <w:right w:val="single" w:color="auto" w:sz="4" w:space="0"/>
            </w:tcBorders>
            <w:vAlign w:val="center"/>
          </w:tcPr>
          <w:p w14:paraId="7DE9C167">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095603C1">
            <w:pPr>
              <w:widowControl/>
              <w:jc w:val="left"/>
              <w:rPr>
                <w:rFonts w:ascii="宋体" w:hAnsi="宋体" w:cs="宋体"/>
                <w:color w:val="000000"/>
                <w:kern w:val="0"/>
                <w:sz w:val="24"/>
              </w:rPr>
            </w:pPr>
            <w:r>
              <w:rPr>
                <w:rFonts w:hint="eastAsia" w:ascii="宋体" w:hAnsi="宋体" w:cs="宋体"/>
                <w:color w:val="000000"/>
                <w:kern w:val="0"/>
                <w:sz w:val="24"/>
              </w:rPr>
              <w:t>监管不到位致绿化破坏的。</w:t>
            </w:r>
          </w:p>
        </w:tc>
        <w:tc>
          <w:tcPr>
            <w:tcW w:w="1885" w:type="dxa"/>
            <w:tcBorders>
              <w:top w:val="nil"/>
              <w:left w:val="nil"/>
              <w:bottom w:val="single" w:color="auto" w:sz="4" w:space="0"/>
              <w:right w:val="single" w:color="auto" w:sz="4" w:space="0"/>
            </w:tcBorders>
            <w:vAlign w:val="center"/>
          </w:tcPr>
          <w:p w14:paraId="0695C833">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8</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5B6678AF">
        <w:tblPrEx>
          <w:tblCellMar>
            <w:top w:w="0" w:type="dxa"/>
            <w:left w:w="108" w:type="dxa"/>
            <w:bottom w:w="0" w:type="dxa"/>
            <w:right w:w="108" w:type="dxa"/>
          </w:tblCellMar>
        </w:tblPrEx>
        <w:trPr>
          <w:trHeight w:val="635" w:hRule="atLeast"/>
        </w:trPr>
        <w:tc>
          <w:tcPr>
            <w:tcW w:w="920" w:type="dxa"/>
            <w:vMerge w:val="continue"/>
            <w:tcBorders>
              <w:left w:val="single" w:color="auto" w:sz="4" w:space="0"/>
              <w:right w:val="single" w:color="auto" w:sz="4" w:space="0"/>
            </w:tcBorders>
            <w:vAlign w:val="center"/>
          </w:tcPr>
          <w:p w14:paraId="5D7E9D99">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4C987F2E">
            <w:pPr>
              <w:widowControl/>
              <w:jc w:val="left"/>
              <w:rPr>
                <w:rFonts w:ascii="宋体" w:hAnsi="宋体" w:cs="宋体"/>
                <w:color w:val="000000"/>
                <w:kern w:val="0"/>
                <w:sz w:val="24"/>
              </w:rPr>
            </w:pPr>
            <w:r>
              <w:rPr>
                <w:rFonts w:hint="eastAsia" w:ascii="宋体" w:hAnsi="宋体" w:cs="宋体"/>
                <w:color w:val="000000"/>
                <w:kern w:val="0"/>
                <w:sz w:val="24"/>
              </w:rPr>
              <w:t>行道树和乔木支撑不规范、支撑架倒塌、断桩、坏桩、树木倾斜严重。</w:t>
            </w:r>
          </w:p>
        </w:tc>
        <w:tc>
          <w:tcPr>
            <w:tcW w:w="1885" w:type="dxa"/>
            <w:tcBorders>
              <w:top w:val="nil"/>
              <w:left w:val="nil"/>
              <w:bottom w:val="single" w:color="auto" w:sz="4" w:space="0"/>
              <w:right w:val="single" w:color="auto" w:sz="4" w:space="0"/>
            </w:tcBorders>
            <w:vAlign w:val="center"/>
          </w:tcPr>
          <w:p w14:paraId="3D303342">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5B713D14">
        <w:tblPrEx>
          <w:tblCellMar>
            <w:top w:w="0" w:type="dxa"/>
            <w:left w:w="108" w:type="dxa"/>
            <w:bottom w:w="0" w:type="dxa"/>
            <w:right w:w="108" w:type="dxa"/>
          </w:tblCellMar>
        </w:tblPrEx>
        <w:trPr>
          <w:trHeight w:val="635" w:hRule="atLeast"/>
        </w:trPr>
        <w:tc>
          <w:tcPr>
            <w:tcW w:w="920" w:type="dxa"/>
            <w:vMerge w:val="continue"/>
            <w:tcBorders>
              <w:left w:val="single" w:color="auto" w:sz="4" w:space="0"/>
              <w:right w:val="single" w:color="auto" w:sz="4" w:space="0"/>
            </w:tcBorders>
            <w:vAlign w:val="center"/>
          </w:tcPr>
          <w:p w14:paraId="2A42E38E">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10D1A4D1">
            <w:pPr>
              <w:widowControl/>
              <w:jc w:val="left"/>
              <w:rPr>
                <w:rFonts w:ascii="宋体" w:hAnsi="宋体" w:cs="宋体"/>
                <w:color w:val="000000"/>
                <w:kern w:val="0"/>
                <w:sz w:val="24"/>
              </w:rPr>
            </w:pPr>
            <w:r>
              <w:rPr>
                <w:rFonts w:hint="eastAsia" w:ascii="宋体" w:hAnsi="宋体" w:cs="宋体"/>
                <w:color w:val="000000"/>
                <w:kern w:val="0"/>
                <w:sz w:val="24"/>
              </w:rPr>
              <w:t>行道树和乔木病虫枝、枯枝、伤损枝、徒长枝超过养护标准的，树皮开裂、孔洞未及时填补；修剪不规范造成树木严重受损的。</w:t>
            </w:r>
          </w:p>
        </w:tc>
        <w:tc>
          <w:tcPr>
            <w:tcW w:w="1885" w:type="dxa"/>
            <w:tcBorders>
              <w:top w:val="nil"/>
              <w:left w:val="nil"/>
              <w:bottom w:val="single" w:color="auto" w:sz="4" w:space="0"/>
              <w:right w:val="single" w:color="auto" w:sz="4" w:space="0"/>
            </w:tcBorders>
            <w:vAlign w:val="center"/>
          </w:tcPr>
          <w:p w14:paraId="22DD933E">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1A7984C9">
        <w:tblPrEx>
          <w:tblCellMar>
            <w:top w:w="0" w:type="dxa"/>
            <w:left w:w="108" w:type="dxa"/>
            <w:bottom w:w="0" w:type="dxa"/>
            <w:right w:w="108" w:type="dxa"/>
          </w:tblCellMar>
        </w:tblPrEx>
        <w:trPr>
          <w:trHeight w:val="635" w:hRule="atLeast"/>
        </w:trPr>
        <w:tc>
          <w:tcPr>
            <w:tcW w:w="920" w:type="dxa"/>
            <w:vMerge w:val="continue"/>
            <w:tcBorders>
              <w:left w:val="single" w:color="auto" w:sz="4" w:space="0"/>
              <w:right w:val="single" w:color="auto" w:sz="4" w:space="0"/>
            </w:tcBorders>
            <w:vAlign w:val="center"/>
          </w:tcPr>
          <w:p w14:paraId="178D3ABC">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23855A70">
            <w:pPr>
              <w:widowControl/>
              <w:jc w:val="left"/>
              <w:rPr>
                <w:rFonts w:ascii="宋体" w:hAnsi="宋体" w:cs="宋体"/>
                <w:color w:val="000000"/>
                <w:kern w:val="0"/>
                <w:sz w:val="24"/>
              </w:rPr>
            </w:pPr>
            <w:r>
              <w:rPr>
                <w:rFonts w:hint="eastAsia" w:ascii="宋体" w:hAnsi="宋体" w:cs="宋体"/>
                <w:color w:val="000000"/>
                <w:kern w:val="0"/>
                <w:sz w:val="24"/>
              </w:rPr>
              <w:t>行道树和乔木长势不佳、偏冠严重、无冠幅；树木长势较弱，黄叶、焦叶、落叶株数超过养护标准的。</w:t>
            </w:r>
          </w:p>
        </w:tc>
        <w:tc>
          <w:tcPr>
            <w:tcW w:w="1885" w:type="dxa"/>
            <w:tcBorders>
              <w:top w:val="nil"/>
              <w:left w:val="nil"/>
              <w:bottom w:val="single" w:color="auto" w:sz="4" w:space="0"/>
              <w:right w:val="single" w:color="auto" w:sz="4" w:space="0"/>
            </w:tcBorders>
            <w:vAlign w:val="center"/>
          </w:tcPr>
          <w:p w14:paraId="3F565C18">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4D4375A1">
        <w:tblPrEx>
          <w:tblCellMar>
            <w:top w:w="0" w:type="dxa"/>
            <w:left w:w="108" w:type="dxa"/>
            <w:bottom w:w="0" w:type="dxa"/>
            <w:right w:w="108" w:type="dxa"/>
          </w:tblCellMar>
        </w:tblPrEx>
        <w:trPr>
          <w:trHeight w:val="549" w:hRule="atLeast"/>
        </w:trPr>
        <w:tc>
          <w:tcPr>
            <w:tcW w:w="920" w:type="dxa"/>
            <w:vMerge w:val="continue"/>
            <w:tcBorders>
              <w:left w:val="single" w:color="auto" w:sz="4" w:space="0"/>
              <w:right w:val="single" w:color="auto" w:sz="4" w:space="0"/>
            </w:tcBorders>
            <w:vAlign w:val="center"/>
          </w:tcPr>
          <w:p w14:paraId="20F40727">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4C8ADA9F">
            <w:pPr>
              <w:widowControl/>
              <w:jc w:val="left"/>
              <w:rPr>
                <w:rFonts w:ascii="宋体" w:hAnsi="宋体" w:cs="宋体"/>
                <w:color w:val="000000"/>
                <w:kern w:val="0"/>
                <w:sz w:val="24"/>
              </w:rPr>
            </w:pPr>
            <w:r>
              <w:rPr>
                <w:rFonts w:hint="eastAsia" w:ascii="宋体" w:hAnsi="宋体" w:cs="宋体"/>
                <w:color w:val="000000"/>
                <w:kern w:val="0"/>
                <w:sz w:val="24"/>
              </w:rPr>
              <w:t>树穴土壤高于侧石、板结、填充物缺失。</w:t>
            </w:r>
          </w:p>
        </w:tc>
        <w:tc>
          <w:tcPr>
            <w:tcW w:w="1885" w:type="dxa"/>
            <w:tcBorders>
              <w:top w:val="nil"/>
              <w:left w:val="nil"/>
              <w:bottom w:val="single" w:color="auto" w:sz="4" w:space="0"/>
              <w:right w:val="single" w:color="auto" w:sz="4" w:space="0"/>
            </w:tcBorders>
            <w:vAlign w:val="center"/>
          </w:tcPr>
          <w:p w14:paraId="4AB0EFF5">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64EA56B3">
        <w:tblPrEx>
          <w:tblCellMar>
            <w:top w:w="0" w:type="dxa"/>
            <w:left w:w="108" w:type="dxa"/>
            <w:bottom w:w="0" w:type="dxa"/>
            <w:right w:w="108" w:type="dxa"/>
          </w:tblCellMar>
        </w:tblPrEx>
        <w:trPr>
          <w:trHeight w:val="549" w:hRule="atLeast"/>
        </w:trPr>
        <w:tc>
          <w:tcPr>
            <w:tcW w:w="920" w:type="dxa"/>
            <w:vMerge w:val="continue"/>
            <w:tcBorders>
              <w:left w:val="single" w:color="auto" w:sz="4" w:space="0"/>
              <w:right w:val="single" w:color="auto" w:sz="4" w:space="0"/>
            </w:tcBorders>
            <w:vAlign w:val="center"/>
          </w:tcPr>
          <w:p w14:paraId="0E1395E0">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6868BC3A">
            <w:pPr>
              <w:widowControl/>
              <w:jc w:val="left"/>
              <w:rPr>
                <w:rFonts w:ascii="宋体" w:hAnsi="宋体" w:cs="宋体"/>
                <w:color w:val="000000"/>
                <w:kern w:val="0"/>
                <w:sz w:val="24"/>
              </w:rPr>
            </w:pPr>
            <w:r>
              <w:rPr>
                <w:rFonts w:hint="eastAsia" w:ascii="宋体" w:hAnsi="宋体" w:cs="宋体"/>
                <w:color w:val="000000"/>
                <w:kern w:val="0"/>
                <w:sz w:val="24"/>
              </w:rPr>
              <w:t>绿篱和灌木出现死株、缺株、混种、小道、杂株返祖的。</w:t>
            </w:r>
          </w:p>
        </w:tc>
        <w:tc>
          <w:tcPr>
            <w:tcW w:w="1885" w:type="dxa"/>
            <w:tcBorders>
              <w:top w:val="nil"/>
              <w:left w:val="nil"/>
              <w:bottom w:val="single" w:color="auto" w:sz="4" w:space="0"/>
              <w:right w:val="single" w:color="auto" w:sz="4" w:space="0"/>
            </w:tcBorders>
            <w:vAlign w:val="center"/>
          </w:tcPr>
          <w:p w14:paraId="62F0B941">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05608F00">
        <w:tblPrEx>
          <w:tblCellMar>
            <w:top w:w="0" w:type="dxa"/>
            <w:left w:w="108" w:type="dxa"/>
            <w:bottom w:w="0" w:type="dxa"/>
            <w:right w:w="108" w:type="dxa"/>
          </w:tblCellMar>
        </w:tblPrEx>
        <w:trPr>
          <w:trHeight w:val="534" w:hRule="atLeast"/>
        </w:trPr>
        <w:tc>
          <w:tcPr>
            <w:tcW w:w="920" w:type="dxa"/>
            <w:vMerge w:val="continue"/>
            <w:tcBorders>
              <w:left w:val="single" w:color="auto" w:sz="4" w:space="0"/>
              <w:right w:val="single" w:color="auto" w:sz="4" w:space="0"/>
            </w:tcBorders>
            <w:vAlign w:val="center"/>
          </w:tcPr>
          <w:p w14:paraId="76C42ECC">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0911AE20">
            <w:pPr>
              <w:widowControl/>
              <w:jc w:val="left"/>
              <w:rPr>
                <w:rFonts w:ascii="宋体" w:hAnsi="宋体" w:cs="宋体"/>
                <w:color w:val="000000"/>
                <w:kern w:val="0"/>
                <w:sz w:val="24"/>
              </w:rPr>
            </w:pPr>
            <w:r>
              <w:rPr>
                <w:rFonts w:hint="eastAsia" w:ascii="宋体" w:hAnsi="宋体" w:cs="宋体"/>
                <w:color w:val="000000"/>
                <w:kern w:val="0"/>
                <w:sz w:val="24"/>
              </w:rPr>
              <w:t>绿篱和灌木修剪不平整、不及时、高度影响交通视线的。</w:t>
            </w:r>
          </w:p>
        </w:tc>
        <w:tc>
          <w:tcPr>
            <w:tcW w:w="1885" w:type="dxa"/>
            <w:tcBorders>
              <w:top w:val="nil"/>
              <w:left w:val="nil"/>
              <w:bottom w:val="single" w:color="auto" w:sz="4" w:space="0"/>
              <w:right w:val="single" w:color="auto" w:sz="4" w:space="0"/>
            </w:tcBorders>
            <w:vAlign w:val="center"/>
          </w:tcPr>
          <w:p w14:paraId="772DA51D">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7FF4566C">
        <w:tblPrEx>
          <w:tblCellMar>
            <w:top w:w="0" w:type="dxa"/>
            <w:left w:w="108" w:type="dxa"/>
            <w:bottom w:w="0" w:type="dxa"/>
            <w:right w:w="108" w:type="dxa"/>
          </w:tblCellMar>
        </w:tblPrEx>
        <w:trPr>
          <w:trHeight w:val="635" w:hRule="atLeast"/>
        </w:trPr>
        <w:tc>
          <w:tcPr>
            <w:tcW w:w="920" w:type="dxa"/>
            <w:vMerge w:val="continue"/>
            <w:tcBorders>
              <w:left w:val="single" w:color="auto" w:sz="4" w:space="0"/>
              <w:right w:val="single" w:color="auto" w:sz="4" w:space="0"/>
            </w:tcBorders>
            <w:vAlign w:val="center"/>
          </w:tcPr>
          <w:p w14:paraId="33E7EC1B">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590E19BF">
            <w:pPr>
              <w:widowControl/>
              <w:jc w:val="left"/>
              <w:rPr>
                <w:rFonts w:ascii="宋体" w:hAnsi="宋体" w:cs="宋体"/>
                <w:color w:val="000000"/>
                <w:kern w:val="0"/>
                <w:sz w:val="24"/>
              </w:rPr>
            </w:pPr>
            <w:r>
              <w:rPr>
                <w:rFonts w:hint="eastAsia" w:ascii="宋体" w:hAnsi="宋体" w:cs="宋体"/>
                <w:color w:val="000000"/>
                <w:kern w:val="0"/>
                <w:sz w:val="24"/>
              </w:rPr>
              <w:t>草高超出养护标准、草坪边缘不清淅、草坪覆盖率低于养护标准、中心区出现空秃每2㎡以上的（面积10㎡以上的扣款加倍）。</w:t>
            </w:r>
          </w:p>
        </w:tc>
        <w:tc>
          <w:tcPr>
            <w:tcW w:w="1885" w:type="dxa"/>
            <w:tcBorders>
              <w:top w:val="nil"/>
              <w:left w:val="nil"/>
              <w:bottom w:val="single" w:color="auto" w:sz="4" w:space="0"/>
              <w:right w:val="single" w:color="auto" w:sz="4" w:space="0"/>
            </w:tcBorders>
            <w:vAlign w:val="center"/>
          </w:tcPr>
          <w:p w14:paraId="1F103491">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32D6AE5A">
        <w:tblPrEx>
          <w:tblCellMar>
            <w:top w:w="0" w:type="dxa"/>
            <w:left w:w="108" w:type="dxa"/>
            <w:bottom w:w="0" w:type="dxa"/>
            <w:right w:w="108" w:type="dxa"/>
          </w:tblCellMar>
        </w:tblPrEx>
        <w:trPr>
          <w:trHeight w:val="484" w:hRule="atLeast"/>
        </w:trPr>
        <w:tc>
          <w:tcPr>
            <w:tcW w:w="920" w:type="dxa"/>
            <w:vMerge w:val="continue"/>
            <w:tcBorders>
              <w:left w:val="single" w:color="auto" w:sz="4" w:space="0"/>
              <w:right w:val="single" w:color="auto" w:sz="4" w:space="0"/>
            </w:tcBorders>
            <w:vAlign w:val="center"/>
          </w:tcPr>
          <w:p w14:paraId="17A4E700">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232EC176">
            <w:pPr>
              <w:widowControl/>
              <w:jc w:val="left"/>
              <w:rPr>
                <w:rFonts w:ascii="宋体" w:hAnsi="宋体" w:cs="宋体"/>
                <w:color w:val="000000"/>
                <w:kern w:val="0"/>
                <w:sz w:val="24"/>
              </w:rPr>
            </w:pPr>
            <w:r>
              <w:rPr>
                <w:rFonts w:hint="eastAsia" w:ascii="宋体" w:hAnsi="宋体" w:cs="宋体"/>
                <w:color w:val="000000"/>
                <w:kern w:val="0"/>
                <w:sz w:val="24"/>
              </w:rPr>
              <w:t xml:space="preserve">绿地内有明显杂草的。 </w:t>
            </w:r>
          </w:p>
        </w:tc>
        <w:tc>
          <w:tcPr>
            <w:tcW w:w="1885" w:type="dxa"/>
            <w:tcBorders>
              <w:top w:val="nil"/>
              <w:left w:val="nil"/>
              <w:bottom w:val="single" w:color="auto" w:sz="4" w:space="0"/>
              <w:right w:val="single" w:color="auto" w:sz="4" w:space="0"/>
            </w:tcBorders>
            <w:vAlign w:val="center"/>
          </w:tcPr>
          <w:p w14:paraId="3C0D529D">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7151D835">
        <w:tblPrEx>
          <w:tblCellMar>
            <w:top w:w="0" w:type="dxa"/>
            <w:left w:w="108" w:type="dxa"/>
            <w:bottom w:w="0" w:type="dxa"/>
            <w:right w:w="108" w:type="dxa"/>
          </w:tblCellMar>
        </w:tblPrEx>
        <w:trPr>
          <w:trHeight w:val="521" w:hRule="atLeast"/>
        </w:trPr>
        <w:tc>
          <w:tcPr>
            <w:tcW w:w="920" w:type="dxa"/>
            <w:vMerge w:val="continue"/>
            <w:tcBorders>
              <w:left w:val="single" w:color="auto" w:sz="4" w:space="0"/>
              <w:right w:val="single" w:color="auto" w:sz="4" w:space="0"/>
            </w:tcBorders>
            <w:vAlign w:val="center"/>
          </w:tcPr>
          <w:p w14:paraId="7ED2FC46">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5270EBF8">
            <w:pPr>
              <w:widowControl/>
              <w:jc w:val="left"/>
              <w:rPr>
                <w:rFonts w:ascii="宋体" w:hAnsi="宋体" w:cs="宋体"/>
                <w:color w:val="000000"/>
                <w:kern w:val="0"/>
                <w:sz w:val="24"/>
              </w:rPr>
            </w:pPr>
            <w:r>
              <w:rPr>
                <w:rFonts w:hint="eastAsia" w:ascii="宋体" w:hAnsi="宋体" w:cs="宋体"/>
                <w:color w:val="000000"/>
                <w:kern w:val="0"/>
                <w:sz w:val="24"/>
              </w:rPr>
              <w:t>花坛花箱内无时花，时花倒伏、枯枝残花、杂草垃圾等。</w:t>
            </w:r>
          </w:p>
        </w:tc>
        <w:tc>
          <w:tcPr>
            <w:tcW w:w="1885" w:type="dxa"/>
            <w:tcBorders>
              <w:top w:val="nil"/>
              <w:left w:val="nil"/>
              <w:bottom w:val="single" w:color="auto" w:sz="4" w:space="0"/>
              <w:right w:val="single" w:color="auto" w:sz="4" w:space="0"/>
            </w:tcBorders>
            <w:vAlign w:val="center"/>
          </w:tcPr>
          <w:p w14:paraId="0F98091C">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599DEBF5">
        <w:tblPrEx>
          <w:tblCellMar>
            <w:top w:w="0" w:type="dxa"/>
            <w:left w:w="108" w:type="dxa"/>
            <w:bottom w:w="0" w:type="dxa"/>
            <w:right w:w="108" w:type="dxa"/>
          </w:tblCellMar>
        </w:tblPrEx>
        <w:trPr>
          <w:trHeight w:val="462" w:hRule="atLeast"/>
        </w:trPr>
        <w:tc>
          <w:tcPr>
            <w:tcW w:w="920" w:type="dxa"/>
            <w:vMerge w:val="continue"/>
            <w:tcBorders>
              <w:left w:val="single" w:color="auto" w:sz="4" w:space="0"/>
              <w:bottom w:val="single" w:color="000000" w:sz="4" w:space="0"/>
              <w:right w:val="single" w:color="auto" w:sz="4" w:space="0"/>
            </w:tcBorders>
            <w:vAlign w:val="center"/>
          </w:tcPr>
          <w:p w14:paraId="2FF6392D">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60DD3219">
            <w:pPr>
              <w:widowControl/>
              <w:jc w:val="left"/>
              <w:rPr>
                <w:rFonts w:ascii="宋体" w:hAnsi="宋体" w:cs="宋体"/>
                <w:color w:val="000000"/>
                <w:kern w:val="0"/>
                <w:sz w:val="24"/>
              </w:rPr>
            </w:pPr>
            <w:r>
              <w:rPr>
                <w:rFonts w:hint="eastAsia" w:ascii="宋体" w:hAnsi="宋体" w:cs="宋体"/>
                <w:color w:val="000000"/>
                <w:kern w:val="0"/>
                <w:sz w:val="24"/>
              </w:rPr>
              <w:t>绿化补种不规范的。</w:t>
            </w:r>
          </w:p>
        </w:tc>
        <w:tc>
          <w:tcPr>
            <w:tcW w:w="1885" w:type="dxa"/>
            <w:tcBorders>
              <w:top w:val="nil"/>
              <w:left w:val="nil"/>
              <w:bottom w:val="single" w:color="auto" w:sz="4" w:space="0"/>
              <w:right w:val="single" w:color="auto" w:sz="4" w:space="0"/>
            </w:tcBorders>
            <w:vAlign w:val="center"/>
          </w:tcPr>
          <w:p w14:paraId="0F3EE13E">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13111791">
        <w:tblPrEx>
          <w:tblCellMar>
            <w:top w:w="0" w:type="dxa"/>
            <w:left w:w="108" w:type="dxa"/>
            <w:bottom w:w="0" w:type="dxa"/>
            <w:right w:w="108" w:type="dxa"/>
          </w:tblCellMar>
        </w:tblPrEx>
        <w:trPr>
          <w:trHeight w:val="549" w:hRule="atLeast"/>
        </w:trPr>
        <w:tc>
          <w:tcPr>
            <w:tcW w:w="920" w:type="dxa"/>
            <w:vMerge w:val="restart"/>
            <w:tcBorders>
              <w:top w:val="single" w:color="000000" w:sz="4" w:space="0"/>
              <w:left w:val="single" w:color="auto" w:sz="4" w:space="0"/>
              <w:bottom w:val="single" w:color="000000" w:sz="4" w:space="0"/>
              <w:right w:val="single" w:color="auto" w:sz="4" w:space="0"/>
            </w:tcBorders>
            <w:vAlign w:val="center"/>
          </w:tcPr>
          <w:p w14:paraId="393E6609">
            <w:pPr>
              <w:spacing w:line="320" w:lineRule="exact"/>
              <w:jc w:val="center"/>
              <w:rPr>
                <w:rFonts w:ascii="宋体" w:hAnsi="宋体" w:cs="宋体"/>
                <w:color w:val="000000"/>
                <w:kern w:val="0"/>
                <w:sz w:val="24"/>
              </w:rPr>
            </w:pPr>
            <w:r>
              <w:rPr>
                <w:rFonts w:hint="eastAsia" w:ascii="宋体" w:hAnsi="宋体" w:cs="宋体"/>
                <w:color w:val="000000"/>
                <w:kern w:val="0"/>
                <w:sz w:val="24"/>
              </w:rPr>
              <w:t>病虫</w:t>
            </w:r>
          </w:p>
          <w:p w14:paraId="1AA98B9D">
            <w:pPr>
              <w:spacing w:line="320" w:lineRule="exact"/>
              <w:jc w:val="center"/>
              <w:rPr>
                <w:rFonts w:ascii="宋体" w:hAnsi="宋体" w:cs="宋体"/>
                <w:color w:val="000000"/>
                <w:kern w:val="0"/>
                <w:sz w:val="24"/>
              </w:rPr>
            </w:pPr>
            <w:r>
              <w:rPr>
                <w:rFonts w:hint="eastAsia" w:ascii="宋体" w:hAnsi="宋体" w:cs="宋体"/>
                <w:color w:val="000000"/>
                <w:kern w:val="0"/>
                <w:sz w:val="24"/>
              </w:rPr>
              <w:t>害防</w:t>
            </w:r>
          </w:p>
          <w:p w14:paraId="5FD5322F">
            <w:pPr>
              <w:spacing w:line="320" w:lineRule="exact"/>
              <w:jc w:val="center"/>
              <w:rPr>
                <w:rFonts w:ascii="宋体" w:hAnsi="宋体" w:cs="宋体"/>
                <w:color w:val="000000"/>
                <w:kern w:val="0"/>
                <w:sz w:val="24"/>
              </w:rPr>
            </w:pPr>
            <w:r>
              <w:rPr>
                <w:rFonts w:hint="eastAsia" w:ascii="宋体" w:hAnsi="宋体" w:cs="宋体"/>
                <w:color w:val="000000"/>
                <w:kern w:val="0"/>
                <w:sz w:val="24"/>
              </w:rPr>
              <w:t>治</w:t>
            </w:r>
          </w:p>
        </w:tc>
        <w:tc>
          <w:tcPr>
            <w:tcW w:w="6415" w:type="dxa"/>
            <w:tcBorders>
              <w:top w:val="nil"/>
              <w:left w:val="nil"/>
              <w:bottom w:val="single" w:color="auto" w:sz="4" w:space="0"/>
              <w:right w:val="single" w:color="auto" w:sz="4" w:space="0"/>
            </w:tcBorders>
            <w:vAlign w:val="center"/>
          </w:tcPr>
          <w:p w14:paraId="081B62AB">
            <w:pPr>
              <w:widowControl/>
              <w:jc w:val="left"/>
              <w:rPr>
                <w:rFonts w:ascii="宋体" w:hAnsi="宋体" w:cs="宋体"/>
                <w:color w:val="000000"/>
                <w:kern w:val="0"/>
                <w:sz w:val="24"/>
              </w:rPr>
            </w:pPr>
            <w:r>
              <w:rPr>
                <w:rFonts w:hint="eastAsia" w:ascii="宋体" w:hAnsi="宋体" w:cs="宋体"/>
                <w:color w:val="000000"/>
                <w:kern w:val="0"/>
                <w:sz w:val="24"/>
              </w:rPr>
              <w:t>发生病虫害的及发现病虫害未及时进行防治措施的。</w:t>
            </w:r>
          </w:p>
        </w:tc>
        <w:tc>
          <w:tcPr>
            <w:tcW w:w="1885" w:type="dxa"/>
            <w:tcBorders>
              <w:top w:val="nil"/>
              <w:left w:val="nil"/>
              <w:bottom w:val="single" w:color="auto" w:sz="4" w:space="0"/>
              <w:right w:val="single" w:color="auto" w:sz="4" w:space="0"/>
            </w:tcBorders>
            <w:vAlign w:val="center"/>
          </w:tcPr>
          <w:p w14:paraId="6818164D">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449B49C1">
        <w:tblPrEx>
          <w:tblCellMar>
            <w:top w:w="0" w:type="dxa"/>
            <w:left w:w="108" w:type="dxa"/>
            <w:bottom w:w="0" w:type="dxa"/>
            <w:right w:w="108" w:type="dxa"/>
          </w:tblCellMar>
        </w:tblPrEx>
        <w:trPr>
          <w:trHeight w:val="512" w:hRule="atLeast"/>
        </w:trPr>
        <w:tc>
          <w:tcPr>
            <w:tcW w:w="920" w:type="dxa"/>
            <w:vMerge w:val="continue"/>
            <w:tcBorders>
              <w:top w:val="nil"/>
              <w:left w:val="single" w:color="auto" w:sz="4" w:space="0"/>
              <w:bottom w:val="single" w:color="000000" w:sz="4" w:space="0"/>
              <w:right w:val="single" w:color="auto" w:sz="4" w:space="0"/>
            </w:tcBorders>
            <w:vAlign w:val="center"/>
          </w:tcPr>
          <w:p w14:paraId="7020D899">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262CDE80">
            <w:pPr>
              <w:widowControl/>
              <w:jc w:val="left"/>
              <w:rPr>
                <w:rFonts w:ascii="宋体" w:hAnsi="宋体" w:cs="宋体"/>
                <w:color w:val="000000"/>
                <w:kern w:val="0"/>
                <w:sz w:val="24"/>
              </w:rPr>
            </w:pPr>
            <w:r>
              <w:rPr>
                <w:rFonts w:hint="eastAsia" w:ascii="宋体" w:hAnsi="宋体" w:cs="宋体"/>
                <w:color w:val="000000"/>
                <w:kern w:val="0"/>
                <w:sz w:val="24"/>
              </w:rPr>
              <w:t>食叶性害虫危害树木，每株或每㎡超过养护标准的。</w:t>
            </w:r>
          </w:p>
        </w:tc>
        <w:tc>
          <w:tcPr>
            <w:tcW w:w="1885" w:type="dxa"/>
            <w:tcBorders>
              <w:top w:val="nil"/>
              <w:left w:val="nil"/>
              <w:bottom w:val="single" w:color="auto" w:sz="4" w:space="0"/>
              <w:right w:val="single" w:color="auto" w:sz="4" w:space="0"/>
            </w:tcBorders>
            <w:vAlign w:val="center"/>
          </w:tcPr>
          <w:p w14:paraId="0045A179">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4FCBFB45">
        <w:tblPrEx>
          <w:tblCellMar>
            <w:top w:w="0" w:type="dxa"/>
            <w:left w:w="108" w:type="dxa"/>
            <w:bottom w:w="0" w:type="dxa"/>
            <w:right w:w="108" w:type="dxa"/>
          </w:tblCellMar>
        </w:tblPrEx>
        <w:trPr>
          <w:trHeight w:val="415" w:hRule="atLeast"/>
        </w:trPr>
        <w:tc>
          <w:tcPr>
            <w:tcW w:w="920" w:type="dxa"/>
            <w:vMerge w:val="continue"/>
            <w:tcBorders>
              <w:top w:val="nil"/>
              <w:left w:val="single" w:color="auto" w:sz="4" w:space="0"/>
              <w:bottom w:val="single" w:color="000000" w:sz="4" w:space="0"/>
              <w:right w:val="single" w:color="auto" w:sz="4" w:space="0"/>
            </w:tcBorders>
            <w:vAlign w:val="center"/>
          </w:tcPr>
          <w:p w14:paraId="7681DE1C">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2B9FA7B7">
            <w:pPr>
              <w:widowControl/>
              <w:jc w:val="left"/>
              <w:rPr>
                <w:rFonts w:ascii="宋体" w:hAnsi="宋体" w:cs="宋体"/>
                <w:color w:val="000000"/>
                <w:kern w:val="0"/>
                <w:sz w:val="24"/>
              </w:rPr>
            </w:pPr>
            <w:r>
              <w:rPr>
                <w:rFonts w:hint="eastAsia" w:ascii="宋体" w:hAnsi="宋体" w:cs="宋体"/>
                <w:color w:val="000000"/>
                <w:kern w:val="0"/>
                <w:sz w:val="24"/>
              </w:rPr>
              <w:t>发现活蛀虫和活卵，每株或每㎡超过养护标准的。</w:t>
            </w:r>
          </w:p>
        </w:tc>
        <w:tc>
          <w:tcPr>
            <w:tcW w:w="1885" w:type="dxa"/>
            <w:tcBorders>
              <w:top w:val="nil"/>
              <w:left w:val="nil"/>
              <w:bottom w:val="single" w:color="auto" w:sz="4" w:space="0"/>
              <w:right w:val="single" w:color="auto" w:sz="4" w:space="0"/>
            </w:tcBorders>
            <w:vAlign w:val="center"/>
          </w:tcPr>
          <w:p w14:paraId="4A60B0A7">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54CA85DE">
        <w:tblPrEx>
          <w:tblCellMar>
            <w:top w:w="0" w:type="dxa"/>
            <w:left w:w="108" w:type="dxa"/>
            <w:bottom w:w="0" w:type="dxa"/>
            <w:right w:w="108" w:type="dxa"/>
          </w:tblCellMar>
        </w:tblPrEx>
        <w:trPr>
          <w:trHeight w:val="549" w:hRule="atLeast"/>
        </w:trPr>
        <w:tc>
          <w:tcPr>
            <w:tcW w:w="920" w:type="dxa"/>
            <w:vMerge w:val="restart"/>
            <w:tcBorders>
              <w:top w:val="single" w:color="auto" w:sz="4" w:space="0"/>
              <w:left w:val="single" w:color="auto" w:sz="4" w:space="0"/>
              <w:bottom w:val="single" w:color="auto" w:sz="4" w:space="0"/>
              <w:right w:val="single" w:color="auto" w:sz="4" w:space="0"/>
            </w:tcBorders>
            <w:vAlign w:val="center"/>
          </w:tcPr>
          <w:p w14:paraId="042CB865">
            <w:pPr>
              <w:spacing w:line="320" w:lineRule="exact"/>
              <w:jc w:val="center"/>
              <w:rPr>
                <w:rFonts w:ascii="宋体" w:hAnsi="宋体" w:cs="宋体"/>
                <w:color w:val="000000"/>
                <w:kern w:val="0"/>
                <w:sz w:val="24"/>
              </w:rPr>
            </w:pPr>
            <w:r>
              <w:rPr>
                <w:rFonts w:hint="eastAsia" w:ascii="宋体" w:hAnsi="宋体" w:cs="宋体"/>
                <w:color w:val="000000"/>
                <w:kern w:val="0"/>
                <w:sz w:val="24"/>
              </w:rPr>
              <w:t>绿化</w:t>
            </w:r>
          </w:p>
          <w:p w14:paraId="003736D6">
            <w:pPr>
              <w:spacing w:line="320" w:lineRule="exact"/>
              <w:jc w:val="center"/>
              <w:rPr>
                <w:rFonts w:ascii="宋体" w:hAnsi="宋体" w:cs="宋体"/>
                <w:color w:val="000000"/>
                <w:kern w:val="0"/>
                <w:sz w:val="24"/>
              </w:rPr>
            </w:pPr>
            <w:r>
              <w:rPr>
                <w:rFonts w:hint="eastAsia" w:ascii="宋体" w:hAnsi="宋体" w:cs="宋体"/>
                <w:color w:val="000000"/>
                <w:kern w:val="0"/>
                <w:sz w:val="24"/>
              </w:rPr>
              <w:t>设施</w:t>
            </w:r>
          </w:p>
        </w:tc>
        <w:tc>
          <w:tcPr>
            <w:tcW w:w="6415" w:type="dxa"/>
            <w:tcBorders>
              <w:top w:val="single" w:color="auto" w:sz="4" w:space="0"/>
              <w:left w:val="nil"/>
              <w:bottom w:val="single" w:color="auto" w:sz="4" w:space="0"/>
              <w:right w:val="single" w:color="auto" w:sz="4" w:space="0"/>
            </w:tcBorders>
            <w:vAlign w:val="center"/>
          </w:tcPr>
          <w:p w14:paraId="0F34B9D5">
            <w:pPr>
              <w:widowControl/>
              <w:jc w:val="left"/>
              <w:rPr>
                <w:rFonts w:ascii="宋体" w:hAnsi="宋体" w:cs="宋体"/>
                <w:color w:val="000000"/>
                <w:kern w:val="0"/>
                <w:sz w:val="24"/>
              </w:rPr>
            </w:pPr>
            <w:r>
              <w:rPr>
                <w:rFonts w:hint="eastAsia" w:ascii="宋体" w:hAnsi="宋体" w:cs="宋体"/>
                <w:color w:val="000000"/>
                <w:kern w:val="0"/>
                <w:sz w:val="24"/>
              </w:rPr>
              <w:t>花箱、花坛、护栏、围栏、树穴破损、缺失的。</w:t>
            </w:r>
          </w:p>
        </w:tc>
        <w:tc>
          <w:tcPr>
            <w:tcW w:w="1885" w:type="dxa"/>
            <w:tcBorders>
              <w:top w:val="single" w:color="auto" w:sz="4" w:space="0"/>
              <w:left w:val="nil"/>
              <w:bottom w:val="single" w:color="auto" w:sz="4" w:space="0"/>
              <w:right w:val="single" w:color="auto" w:sz="4" w:space="0"/>
            </w:tcBorders>
            <w:vAlign w:val="center"/>
          </w:tcPr>
          <w:p w14:paraId="3DB9EE5F">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3947BD61">
        <w:tblPrEx>
          <w:tblCellMar>
            <w:top w:w="0" w:type="dxa"/>
            <w:left w:w="108" w:type="dxa"/>
            <w:bottom w:w="0" w:type="dxa"/>
            <w:right w:w="108" w:type="dxa"/>
          </w:tblCellMar>
        </w:tblPrEx>
        <w:trPr>
          <w:trHeight w:val="549" w:hRule="atLeast"/>
        </w:trPr>
        <w:tc>
          <w:tcPr>
            <w:tcW w:w="920" w:type="dxa"/>
            <w:vMerge w:val="continue"/>
            <w:tcBorders>
              <w:top w:val="nil"/>
              <w:left w:val="single" w:color="auto" w:sz="4" w:space="0"/>
              <w:bottom w:val="single" w:color="auto" w:sz="4" w:space="0"/>
              <w:right w:val="single" w:color="auto" w:sz="4" w:space="0"/>
            </w:tcBorders>
            <w:vAlign w:val="center"/>
          </w:tcPr>
          <w:p w14:paraId="7A7A4752">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7C526AC4">
            <w:pPr>
              <w:widowControl/>
              <w:jc w:val="left"/>
              <w:rPr>
                <w:rFonts w:ascii="宋体" w:hAnsi="宋体" w:cs="宋体"/>
                <w:color w:val="000000"/>
                <w:kern w:val="0"/>
                <w:sz w:val="24"/>
              </w:rPr>
            </w:pPr>
            <w:r>
              <w:rPr>
                <w:rFonts w:hint="eastAsia" w:ascii="宋体" w:hAnsi="宋体" w:cs="宋体"/>
                <w:color w:val="000000"/>
                <w:kern w:val="0"/>
                <w:sz w:val="24"/>
              </w:rPr>
              <w:t>果壳箱有污迹、破损、松动，箱内垃圾未日产日清的。</w:t>
            </w:r>
          </w:p>
        </w:tc>
        <w:tc>
          <w:tcPr>
            <w:tcW w:w="1885" w:type="dxa"/>
            <w:tcBorders>
              <w:top w:val="nil"/>
              <w:left w:val="nil"/>
              <w:bottom w:val="single" w:color="auto" w:sz="4" w:space="0"/>
              <w:right w:val="single" w:color="auto" w:sz="4" w:space="0"/>
            </w:tcBorders>
            <w:vAlign w:val="center"/>
          </w:tcPr>
          <w:p w14:paraId="08BBF5E1">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12541546">
        <w:tblPrEx>
          <w:tblCellMar>
            <w:top w:w="0" w:type="dxa"/>
            <w:left w:w="108" w:type="dxa"/>
            <w:bottom w:w="0" w:type="dxa"/>
            <w:right w:w="108" w:type="dxa"/>
          </w:tblCellMar>
        </w:tblPrEx>
        <w:trPr>
          <w:trHeight w:val="1259" w:hRule="atLeast"/>
        </w:trPr>
        <w:tc>
          <w:tcPr>
            <w:tcW w:w="920" w:type="dxa"/>
            <w:vMerge w:val="continue"/>
            <w:tcBorders>
              <w:top w:val="nil"/>
              <w:left w:val="single" w:color="auto" w:sz="4" w:space="0"/>
              <w:bottom w:val="single" w:color="auto" w:sz="4" w:space="0"/>
              <w:right w:val="single" w:color="auto" w:sz="4" w:space="0"/>
            </w:tcBorders>
            <w:vAlign w:val="center"/>
          </w:tcPr>
          <w:p w14:paraId="535994FF">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1CA47D82">
            <w:pPr>
              <w:widowControl/>
              <w:jc w:val="left"/>
              <w:rPr>
                <w:rFonts w:ascii="宋体" w:hAnsi="宋体" w:cs="宋体"/>
                <w:color w:val="000000"/>
                <w:kern w:val="0"/>
                <w:sz w:val="24"/>
              </w:rPr>
            </w:pPr>
            <w:r>
              <w:rPr>
                <w:rFonts w:hint="eastAsia" w:ascii="宋体" w:hAnsi="宋体" w:cs="宋体"/>
                <w:color w:val="000000"/>
                <w:kern w:val="0"/>
                <w:sz w:val="24"/>
              </w:rPr>
              <w:t>设施有污迹、破损，金属构件设施有锈斑，油漆剥落等现象的；其它（景墙、挡墙、浮雕墙、地雕、雕塑）等景观设施有明显裂缝的，墙面砖破损、松动、油漆剥落的。公园设施存在明显安全隐患，未采取安全措施的。</w:t>
            </w:r>
          </w:p>
        </w:tc>
        <w:tc>
          <w:tcPr>
            <w:tcW w:w="1885" w:type="dxa"/>
            <w:tcBorders>
              <w:top w:val="nil"/>
              <w:left w:val="nil"/>
              <w:bottom w:val="single" w:color="auto" w:sz="4" w:space="0"/>
              <w:right w:val="single" w:color="auto" w:sz="4" w:space="0"/>
            </w:tcBorders>
            <w:vAlign w:val="center"/>
          </w:tcPr>
          <w:p w14:paraId="5AE57DF4">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2C75236E">
        <w:tblPrEx>
          <w:tblCellMar>
            <w:top w:w="0" w:type="dxa"/>
            <w:left w:w="108" w:type="dxa"/>
            <w:bottom w:w="0" w:type="dxa"/>
            <w:right w:w="108" w:type="dxa"/>
          </w:tblCellMar>
        </w:tblPrEx>
        <w:trPr>
          <w:trHeight w:val="635" w:hRule="atLeast"/>
        </w:trPr>
        <w:tc>
          <w:tcPr>
            <w:tcW w:w="920" w:type="dxa"/>
            <w:vMerge w:val="restart"/>
            <w:tcBorders>
              <w:top w:val="nil"/>
              <w:left w:val="single" w:color="auto" w:sz="4" w:space="0"/>
              <w:right w:val="single" w:color="auto" w:sz="4" w:space="0"/>
            </w:tcBorders>
            <w:vAlign w:val="center"/>
          </w:tcPr>
          <w:p w14:paraId="1DCD20F6">
            <w:pPr>
              <w:spacing w:line="320" w:lineRule="exact"/>
              <w:jc w:val="center"/>
              <w:rPr>
                <w:rFonts w:ascii="宋体" w:hAnsi="宋体" w:cs="宋体"/>
                <w:color w:val="000000"/>
                <w:kern w:val="0"/>
                <w:sz w:val="24"/>
              </w:rPr>
            </w:pPr>
            <w:r>
              <w:rPr>
                <w:rFonts w:hint="eastAsia" w:ascii="宋体" w:hAnsi="宋体" w:cs="宋体"/>
                <w:color w:val="000000"/>
                <w:kern w:val="0"/>
                <w:sz w:val="24"/>
              </w:rPr>
              <w:t>卫生及</w:t>
            </w:r>
          </w:p>
          <w:p w14:paraId="54D1E156">
            <w:pPr>
              <w:spacing w:line="320" w:lineRule="exact"/>
              <w:jc w:val="center"/>
              <w:rPr>
                <w:rFonts w:ascii="宋体" w:hAnsi="宋体" w:cs="宋体"/>
                <w:color w:val="000000"/>
                <w:kern w:val="0"/>
                <w:sz w:val="24"/>
              </w:rPr>
            </w:pPr>
            <w:r>
              <w:rPr>
                <w:rFonts w:hint="eastAsia" w:ascii="宋体" w:hAnsi="宋体" w:cs="宋体"/>
                <w:color w:val="000000"/>
                <w:kern w:val="0"/>
                <w:sz w:val="24"/>
              </w:rPr>
              <w:t>管理</w:t>
            </w:r>
          </w:p>
        </w:tc>
        <w:tc>
          <w:tcPr>
            <w:tcW w:w="6415" w:type="dxa"/>
            <w:tcBorders>
              <w:top w:val="nil"/>
              <w:left w:val="nil"/>
              <w:bottom w:val="single" w:color="auto" w:sz="4" w:space="0"/>
              <w:right w:val="single" w:color="auto" w:sz="4" w:space="0"/>
            </w:tcBorders>
            <w:vAlign w:val="center"/>
          </w:tcPr>
          <w:p w14:paraId="0E593ABD">
            <w:pPr>
              <w:widowControl/>
              <w:jc w:val="left"/>
              <w:rPr>
                <w:rFonts w:ascii="宋体" w:hAnsi="宋体" w:cs="宋体"/>
                <w:color w:val="000000"/>
                <w:kern w:val="0"/>
                <w:sz w:val="24"/>
              </w:rPr>
            </w:pPr>
            <w:r>
              <w:rPr>
                <w:rFonts w:hint="eastAsia" w:ascii="宋体" w:hAnsi="宋体" w:cs="宋体"/>
                <w:color w:val="000000"/>
                <w:kern w:val="0"/>
                <w:sz w:val="24"/>
              </w:rPr>
              <w:t>树上有垃圾袋、零乱草绳、钉子、扎缚铁丝、电线、挂晾晒衣物的。</w:t>
            </w:r>
          </w:p>
        </w:tc>
        <w:tc>
          <w:tcPr>
            <w:tcW w:w="1885" w:type="dxa"/>
            <w:tcBorders>
              <w:top w:val="nil"/>
              <w:left w:val="nil"/>
              <w:bottom w:val="single" w:color="auto" w:sz="4" w:space="0"/>
              <w:right w:val="single" w:color="auto" w:sz="4" w:space="0"/>
            </w:tcBorders>
            <w:vAlign w:val="center"/>
          </w:tcPr>
          <w:p w14:paraId="285789DC">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22F505D1">
        <w:tblPrEx>
          <w:tblCellMar>
            <w:top w:w="0" w:type="dxa"/>
            <w:left w:w="108" w:type="dxa"/>
            <w:bottom w:w="0" w:type="dxa"/>
            <w:right w:w="108" w:type="dxa"/>
          </w:tblCellMar>
        </w:tblPrEx>
        <w:trPr>
          <w:trHeight w:val="549" w:hRule="atLeast"/>
        </w:trPr>
        <w:tc>
          <w:tcPr>
            <w:tcW w:w="920" w:type="dxa"/>
            <w:vMerge w:val="continue"/>
            <w:tcBorders>
              <w:left w:val="single" w:color="auto" w:sz="4" w:space="0"/>
              <w:right w:val="single" w:color="auto" w:sz="4" w:space="0"/>
            </w:tcBorders>
            <w:vAlign w:val="center"/>
          </w:tcPr>
          <w:p w14:paraId="4FAAA8BD">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756C1A47">
            <w:pPr>
              <w:widowControl/>
              <w:jc w:val="left"/>
              <w:rPr>
                <w:rFonts w:ascii="宋体" w:hAnsi="宋体" w:cs="宋体"/>
                <w:color w:val="000000"/>
                <w:kern w:val="0"/>
                <w:sz w:val="24"/>
              </w:rPr>
            </w:pPr>
            <w:r>
              <w:rPr>
                <w:rFonts w:hint="eastAsia" w:ascii="宋体" w:hAnsi="宋体" w:cs="宋体"/>
                <w:color w:val="000000"/>
                <w:kern w:val="0"/>
                <w:sz w:val="24"/>
              </w:rPr>
              <w:t>绿地内有垃圾、石块、果壳等杂物的。</w:t>
            </w:r>
          </w:p>
        </w:tc>
        <w:tc>
          <w:tcPr>
            <w:tcW w:w="1885" w:type="dxa"/>
            <w:tcBorders>
              <w:top w:val="nil"/>
              <w:left w:val="nil"/>
              <w:bottom w:val="single" w:color="auto" w:sz="4" w:space="0"/>
              <w:right w:val="single" w:color="auto" w:sz="4" w:space="0"/>
            </w:tcBorders>
            <w:vAlign w:val="center"/>
          </w:tcPr>
          <w:p w14:paraId="6E27C97E">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4EB42167">
        <w:tblPrEx>
          <w:tblCellMar>
            <w:top w:w="0" w:type="dxa"/>
            <w:left w:w="108" w:type="dxa"/>
            <w:bottom w:w="0" w:type="dxa"/>
            <w:right w:w="108" w:type="dxa"/>
          </w:tblCellMar>
        </w:tblPrEx>
        <w:trPr>
          <w:trHeight w:val="549" w:hRule="atLeast"/>
        </w:trPr>
        <w:tc>
          <w:tcPr>
            <w:tcW w:w="920" w:type="dxa"/>
            <w:vMerge w:val="continue"/>
            <w:tcBorders>
              <w:left w:val="single" w:color="auto" w:sz="4" w:space="0"/>
              <w:right w:val="single" w:color="auto" w:sz="4" w:space="0"/>
            </w:tcBorders>
            <w:vAlign w:val="center"/>
          </w:tcPr>
          <w:p w14:paraId="3C7AE652">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08A841D3">
            <w:pPr>
              <w:widowControl/>
              <w:jc w:val="left"/>
              <w:rPr>
                <w:rFonts w:ascii="宋体" w:hAnsi="宋体" w:cs="宋体"/>
                <w:color w:val="000000"/>
                <w:kern w:val="0"/>
                <w:sz w:val="24"/>
              </w:rPr>
            </w:pPr>
            <w:r>
              <w:rPr>
                <w:rFonts w:hint="eastAsia" w:ascii="宋体" w:hAnsi="宋体" w:cs="宋体"/>
                <w:color w:val="000000"/>
                <w:kern w:val="0"/>
                <w:sz w:val="24"/>
              </w:rPr>
              <w:t>乔木积尘明显每株扣1分，色块叶面积灰严重的。</w:t>
            </w:r>
          </w:p>
        </w:tc>
        <w:tc>
          <w:tcPr>
            <w:tcW w:w="1885" w:type="dxa"/>
            <w:tcBorders>
              <w:top w:val="nil"/>
              <w:left w:val="nil"/>
              <w:bottom w:val="single" w:color="auto" w:sz="4" w:space="0"/>
              <w:right w:val="single" w:color="auto" w:sz="4" w:space="0"/>
            </w:tcBorders>
            <w:vAlign w:val="center"/>
          </w:tcPr>
          <w:p w14:paraId="3F637362">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p>
        </w:tc>
      </w:tr>
      <w:tr w14:paraId="6376D2DA">
        <w:tblPrEx>
          <w:tblCellMar>
            <w:top w:w="0" w:type="dxa"/>
            <w:left w:w="108" w:type="dxa"/>
            <w:bottom w:w="0" w:type="dxa"/>
            <w:right w:w="108" w:type="dxa"/>
          </w:tblCellMar>
        </w:tblPrEx>
        <w:trPr>
          <w:trHeight w:val="549" w:hRule="atLeast"/>
        </w:trPr>
        <w:tc>
          <w:tcPr>
            <w:tcW w:w="920" w:type="dxa"/>
            <w:vMerge w:val="continue"/>
            <w:tcBorders>
              <w:left w:val="single" w:color="auto" w:sz="4" w:space="0"/>
              <w:right w:val="single" w:color="auto" w:sz="4" w:space="0"/>
            </w:tcBorders>
            <w:vAlign w:val="center"/>
          </w:tcPr>
          <w:p w14:paraId="11C1549E">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077CF2B3">
            <w:pPr>
              <w:widowControl/>
              <w:jc w:val="left"/>
              <w:rPr>
                <w:rFonts w:ascii="宋体" w:hAnsi="宋体" w:cs="宋体"/>
                <w:color w:val="000000"/>
                <w:kern w:val="0"/>
                <w:sz w:val="24"/>
              </w:rPr>
            </w:pPr>
            <w:r>
              <w:rPr>
                <w:rFonts w:hint="eastAsia" w:ascii="宋体" w:hAnsi="宋体" w:cs="宋体"/>
                <w:color w:val="000000"/>
                <w:kern w:val="0"/>
                <w:sz w:val="24"/>
              </w:rPr>
              <w:t>管养人员不到位的。</w:t>
            </w:r>
          </w:p>
        </w:tc>
        <w:tc>
          <w:tcPr>
            <w:tcW w:w="1885" w:type="dxa"/>
            <w:tcBorders>
              <w:top w:val="nil"/>
              <w:left w:val="nil"/>
              <w:bottom w:val="single" w:color="auto" w:sz="4" w:space="0"/>
              <w:right w:val="single" w:color="auto" w:sz="4" w:space="0"/>
            </w:tcBorders>
            <w:vAlign w:val="center"/>
          </w:tcPr>
          <w:p w14:paraId="6B42AE07">
            <w:pPr>
              <w:widowControl/>
              <w:jc w:val="center"/>
              <w:rPr>
                <w:rFonts w:hint="default" w:ascii="宋体" w:hAnsi="宋体" w:cs="宋体"/>
                <w:color w:val="000000"/>
                <w:spacing w:val="-8"/>
                <w:sz w:val="24"/>
                <w:highlight w:val="yellow"/>
                <w:lang w:val="en-US"/>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/次</w:t>
            </w:r>
          </w:p>
        </w:tc>
      </w:tr>
      <w:tr w14:paraId="4ECD6A90">
        <w:tblPrEx>
          <w:tblCellMar>
            <w:top w:w="0" w:type="dxa"/>
            <w:left w:w="108" w:type="dxa"/>
            <w:bottom w:w="0" w:type="dxa"/>
            <w:right w:w="108" w:type="dxa"/>
          </w:tblCellMar>
        </w:tblPrEx>
        <w:trPr>
          <w:trHeight w:val="549" w:hRule="atLeast"/>
        </w:trPr>
        <w:tc>
          <w:tcPr>
            <w:tcW w:w="920" w:type="dxa"/>
            <w:vMerge w:val="continue"/>
            <w:tcBorders>
              <w:left w:val="single" w:color="auto" w:sz="4" w:space="0"/>
              <w:bottom w:val="single" w:color="auto" w:sz="4" w:space="0"/>
              <w:right w:val="single" w:color="auto" w:sz="4" w:space="0"/>
            </w:tcBorders>
            <w:vAlign w:val="center"/>
          </w:tcPr>
          <w:p w14:paraId="008F9C75">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5B331ED8">
            <w:pPr>
              <w:widowControl/>
              <w:jc w:val="left"/>
              <w:rPr>
                <w:rFonts w:ascii="宋体" w:hAnsi="宋体" w:cs="宋体"/>
                <w:color w:val="000000"/>
                <w:kern w:val="0"/>
                <w:sz w:val="24"/>
              </w:rPr>
            </w:pPr>
            <w:r>
              <w:rPr>
                <w:rFonts w:hint="eastAsia" w:ascii="宋体" w:hAnsi="宋体" w:cs="宋体"/>
                <w:color w:val="000000"/>
                <w:kern w:val="0"/>
                <w:sz w:val="24"/>
              </w:rPr>
              <w:t>养护人员上路作业不穿工作服，不文明作业的。</w:t>
            </w:r>
          </w:p>
        </w:tc>
        <w:tc>
          <w:tcPr>
            <w:tcW w:w="1885" w:type="dxa"/>
            <w:tcBorders>
              <w:top w:val="nil"/>
              <w:left w:val="nil"/>
              <w:bottom w:val="single" w:color="auto" w:sz="4" w:space="0"/>
              <w:right w:val="single" w:color="auto" w:sz="4" w:space="0"/>
            </w:tcBorders>
            <w:vAlign w:val="center"/>
          </w:tcPr>
          <w:p w14:paraId="25D87B8B">
            <w:pPr>
              <w:widowControl/>
              <w:jc w:val="center"/>
              <w:rPr>
                <w:rFonts w:hint="default" w:ascii="宋体" w:hAnsi="宋体" w:eastAsia="宋体" w:cs="宋体"/>
                <w:color w:val="000000"/>
                <w:spacing w:val="-8"/>
                <w:sz w:val="24"/>
                <w:highlight w:val="yellow"/>
                <w:lang w:val="en-US" w:eastAsia="zh-CN"/>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spacing w:val="-8"/>
                <w:sz w:val="24"/>
                <w:highlight w:val="yellow"/>
                <w:lang w:val="en-US" w:eastAsia="zh-CN"/>
              </w:rPr>
              <w:t>/人</w:t>
            </w:r>
          </w:p>
        </w:tc>
      </w:tr>
      <w:tr w14:paraId="3CFBD20F">
        <w:tblPrEx>
          <w:tblCellMar>
            <w:top w:w="0" w:type="dxa"/>
            <w:left w:w="108" w:type="dxa"/>
            <w:bottom w:w="0" w:type="dxa"/>
            <w:right w:w="108" w:type="dxa"/>
          </w:tblCellMar>
        </w:tblPrEx>
        <w:trPr>
          <w:trHeight w:val="649" w:hRule="atLeast"/>
        </w:trPr>
        <w:tc>
          <w:tcPr>
            <w:tcW w:w="920" w:type="dxa"/>
            <w:tcBorders>
              <w:left w:val="single" w:color="auto" w:sz="4" w:space="0"/>
              <w:bottom w:val="single" w:color="auto" w:sz="4" w:space="0"/>
              <w:right w:val="single" w:color="auto" w:sz="4" w:space="0"/>
            </w:tcBorders>
            <w:vAlign w:val="center"/>
          </w:tcPr>
          <w:p w14:paraId="30C5443F">
            <w:pPr>
              <w:spacing w:line="320" w:lineRule="exact"/>
              <w:jc w:val="center"/>
              <w:rPr>
                <w:rFonts w:ascii="宋体" w:hAnsi="宋体" w:cs="宋体"/>
                <w:color w:val="000000"/>
                <w:kern w:val="0"/>
                <w:sz w:val="24"/>
              </w:rPr>
            </w:pPr>
            <w:r>
              <w:rPr>
                <w:rFonts w:hint="eastAsia" w:ascii="宋体" w:hAnsi="宋体" w:cs="宋体"/>
                <w:color w:val="000000"/>
                <w:kern w:val="0"/>
                <w:sz w:val="24"/>
              </w:rPr>
              <w:t>整体</w:t>
            </w:r>
          </w:p>
          <w:p w14:paraId="087C7DB9">
            <w:pPr>
              <w:spacing w:line="320" w:lineRule="exact"/>
              <w:jc w:val="center"/>
              <w:rPr>
                <w:rFonts w:ascii="宋体" w:hAnsi="宋体" w:cs="宋体"/>
                <w:color w:val="000000"/>
                <w:kern w:val="0"/>
                <w:sz w:val="24"/>
              </w:rPr>
            </w:pPr>
            <w:r>
              <w:rPr>
                <w:rFonts w:hint="eastAsia" w:ascii="宋体" w:hAnsi="宋体" w:cs="宋体"/>
                <w:color w:val="000000"/>
                <w:kern w:val="0"/>
                <w:sz w:val="24"/>
              </w:rPr>
              <w:t>景观</w:t>
            </w:r>
          </w:p>
        </w:tc>
        <w:tc>
          <w:tcPr>
            <w:tcW w:w="6415" w:type="dxa"/>
            <w:tcBorders>
              <w:top w:val="nil"/>
              <w:left w:val="nil"/>
              <w:bottom w:val="single" w:color="auto" w:sz="4" w:space="0"/>
              <w:right w:val="single" w:color="auto" w:sz="4" w:space="0"/>
            </w:tcBorders>
            <w:vAlign w:val="center"/>
          </w:tcPr>
          <w:p w14:paraId="484DAC73">
            <w:pPr>
              <w:widowControl/>
              <w:jc w:val="left"/>
              <w:rPr>
                <w:rFonts w:ascii="宋体" w:hAnsi="宋体" w:cs="宋体"/>
                <w:color w:val="000000"/>
                <w:kern w:val="0"/>
                <w:sz w:val="24"/>
              </w:rPr>
            </w:pPr>
            <w:r>
              <w:rPr>
                <w:rFonts w:hint="eastAsia" w:ascii="宋体" w:hAnsi="宋体" w:cs="宋体"/>
                <w:color w:val="000000"/>
                <w:kern w:val="0"/>
                <w:sz w:val="24"/>
              </w:rPr>
              <w:t>养护不当造成植物季相不分明，色彩不丰富，生长不茂盛，植物群落不完整等影响整体景观效果的。</w:t>
            </w:r>
          </w:p>
        </w:tc>
        <w:tc>
          <w:tcPr>
            <w:tcW w:w="1885" w:type="dxa"/>
            <w:tcBorders>
              <w:top w:val="nil"/>
              <w:left w:val="nil"/>
              <w:bottom w:val="single" w:color="auto" w:sz="4" w:space="0"/>
              <w:right w:val="single" w:color="auto" w:sz="4" w:space="0"/>
            </w:tcBorders>
            <w:vAlign w:val="center"/>
          </w:tcPr>
          <w:p w14:paraId="463DCD2E">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3</w:t>
            </w:r>
            <w:r>
              <w:rPr>
                <w:rFonts w:hint="eastAsia" w:ascii="宋体" w:hAnsi="宋体" w:cs="宋体"/>
                <w:color w:val="000000"/>
                <w:spacing w:val="-8"/>
                <w:sz w:val="24"/>
                <w:highlight w:val="yellow"/>
              </w:rPr>
              <w:t>0元</w:t>
            </w:r>
            <w:r>
              <w:rPr>
                <w:rFonts w:hint="eastAsia" w:ascii="宋体" w:hAnsi="宋体" w:cs="宋体"/>
                <w:color w:val="000000"/>
                <w:kern w:val="0"/>
                <w:sz w:val="24"/>
                <w:highlight w:val="yellow"/>
                <w:lang w:val="en-US" w:eastAsia="zh-CN"/>
              </w:rPr>
              <w:t>/处</w:t>
            </w:r>
          </w:p>
        </w:tc>
      </w:tr>
      <w:tr w14:paraId="23C88055">
        <w:tblPrEx>
          <w:tblCellMar>
            <w:top w:w="0" w:type="dxa"/>
            <w:left w:w="108" w:type="dxa"/>
            <w:bottom w:w="0" w:type="dxa"/>
            <w:right w:w="108" w:type="dxa"/>
          </w:tblCellMar>
        </w:tblPrEx>
        <w:trPr>
          <w:trHeight w:val="635" w:hRule="atLeast"/>
        </w:trPr>
        <w:tc>
          <w:tcPr>
            <w:tcW w:w="920" w:type="dxa"/>
            <w:vMerge w:val="restart"/>
            <w:tcBorders>
              <w:left w:val="single" w:color="auto" w:sz="4" w:space="0"/>
              <w:right w:val="single" w:color="auto" w:sz="4" w:space="0"/>
            </w:tcBorders>
            <w:vAlign w:val="center"/>
          </w:tcPr>
          <w:p w14:paraId="2D98962F">
            <w:pPr>
              <w:spacing w:line="320" w:lineRule="exact"/>
              <w:jc w:val="center"/>
              <w:rPr>
                <w:rFonts w:ascii="宋体" w:hAnsi="宋体" w:cs="宋体"/>
                <w:color w:val="000000"/>
                <w:kern w:val="0"/>
                <w:sz w:val="24"/>
              </w:rPr>
            </w:pPr>
            <w:r>
              <w:rPr>
                <w:rFonts w:hint="eastAsia" w:ascii="宋体" w:hAnsi="宋体" w:cs="宋体"/>
                <w:color w:val="000000"/>
                <w:kern w:val="0"/>
                <w:sz w:val="24"/>
              </w:rPr>
              <w:t>抄告单处理</w:t>
            </w:r>
          </w:p>
        </w:tc>
        <w:tc>
          <w:tcPr>
            <w:tcW w:w="6415" w:type="dxa"/>
            <w:tcBorders>
              <w:top w:val="nil"/>
              <w:left w:val="nil"/>
              <w:bottom w:val="single" w:color="auto" w:sz="4" w:space="0"/>
              <w:right w:val="single" w:color="auto" w:sz="4" w:space="0"/>
            </w:tcBorders>
            <w:vAlign w:val="center"/>
          </w:tcPr>
          <w:p w14:paraId="68DDD6A8">
            <w:pPr>
              <w:widowControl/>
              <w:jc w:val="left"/>
              <w:rPr>
                <w:rFonts w:ascii="宋体" w:hAnsi="宋体" w:cs="宋体"/>
                <w:color w:val="000000"/>
                <w:kern w:val="0"/>
                <w:sz w:val="24"/>
              </w:rPr>
            </w:pPr>
            <w:r>
              <w:rPr>
                <w:rFonts w:hint="eastAsia" w:ascii="宋体" w:hAnsi="宋体" w:cs="宋体"/>
                <w:sz w:val="24"/>
                <w:lang w:val="en-US" w:eastAsia="zh-CN"/>
              </w:rPr>
              <w:t>检查</w:t>
            </w:r>
            <w:r>
              <w:rPr>
                <w:rFonts w:hint="eastAsia" w:ascii="宋体" w:hAnsi="宋体" w:cs="宋体"/>
                <w:color w:val="000000"/>
                <w:kern w:val="0"/>
                <w:sz w:val="24"/>
              </w:rPr>
              <w:t>抄告单未及时整改或整改不彻底的</w:t>
            </w:r>
          </w:p>
        </w:tc>
        <w:tc>
          <w:tcPr>
            <w:tcW w:w="1885" w:type="dxa"/>
            <w:tcBorders>
              <w:top w:val="nil"/>
              <w:left w:val="nil"/>
              <w:bottom w:val="single" w:color="auto" w:sz="4" w:space="0"/>
              <w:right w:val="single" w:color="auto" w:sz="4" w:space="0"/>
            </w:tcBorders>
            <w:vAlign w:val="center"/>
          </w:tcPr>
          <w:p w14:paraId="4EC29332">
            <w:pPr>
              <w:widowControl/>
              <w:jc w:val="center"/>
              <w:rPr>
                <w:rFonts w:hint="eastAsia" w:ascii="宋体" w:hAnsi="宋体" w:eastAsia="宋体" w:cs="宋体"/>
                <w:color w:val="000000"/>
                <w:spacing w:val="-8"/>
                <w:sz w:val="24"/>
                <w:highlight w:val="yellow"/>
                <w:lang w:eastAsia="zh-CN"/>
              </w:rPr>
            </w:pPr>
            <w:r>
              <w:rPr>
                <w:rFonts w:hint="eastAsia" w:ascii="宋体" w:hAnsi="宋体" w:cs="宋体"/>
                <w:color w:val="000000"/>
                <w:spacing w:val="-8"/>
                <w:sz w:val="24"/>
                <w:highlight w:val="yellow"/>
              </w:rPr>
              <w:t>200元/每</w:t>
            </w:r>
            <w:r>
              <w:rPr>
                <w:rFonts w:hint="eastAsia" w:ascii="宋体" w:hAnsi="宋体" w:cs="宋体"/>
                <w:color w:val="000000"/>
                <w:spacing w:val="-8"/>
                <w:sz w:val="24"/>
                <w:highlight w:val="yellow"/>
                <w:lang w:val="en-US" w:eastAsia="zh-CN"/>
              </w:rPr>
              <w:t>次</w:t>
            </w:r>
          </w:p>
        </w:tc>
      </w:tr>
      <w:tr w14:paraId="64998BA3">
        <w:tblPrEx>
          <w:tblCellMar>
            <w:top w:w="0" w:type="dxa"/>
            <w:left w:w="108" w:type="dxa"/>
            <w:bottom w:w="0" w:type="dxa"/>
            <w:right w:w="108" w:type="dxa"/>
          </w:tblCellMar>
        </w:tblPrEx>
        <w:trPr>
          <w:trHeight w:val="635" w:hRule="atLeast"/>
        </w:trPr>
        <w:tc>
          <w:tcPr>
            <w:tcW w:w="920" w:type="dxa"/>
            <w:vMerge w:val="continue"/>
            <w:tcBorders>
              <w:left w:val="single" w:color="auto" w:sz="4" w:space="0"/>
              <w:right w:val="single" w:color="auto" w:sz="4" w:space="0"/>
            </w:tcBorders>
            <w:vAlign w:val="center"/>
          </w:tcPr>
          <w:p w14:paraId="32E3125F">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26CCF44E">
            <w:pPr>
              <w:widowControl/>
              <w:jc w:val="left"/>
              <w:rPr>
                <w:rFonts w:ascii="宋体" w:hAnsi="宋体" w:cs="宋体"/>
                <w:color w:val="000000"/>
                <w:kern w:val="0"/>
                <w:sz w:val="24"/>
              </w:rPr>
            </w:pPr>
            <w:r>
              <w:rPr>
                <w:rFonts w:hint="eastAsia" w:ascii="宋体" w:hAnsi="宋体" w:cs="宋体"/>
                <w:sz w:val="24"/>
                <w:lang w:val="en-US" w:eastAsia="zh-CN"/>
              </w:rPr>
              <w:t>检查</w:t>
            </w:r>
            <w:r>
              <w:rPr>
                <w:rFonts w:hint="eastAsia" w:ascii="宋体" w:hAnsi="宋体" w:cs="宋体"/>
                <w:color w:val="000000"/>
                <w:kern w:val="0"/>
                <w:sz w:val="24"/>
              </w:rPr>
              <w:t>抄告单被上级通报批评或被市、县级媒体曝光的</w:t>
            </w:r>
          </w:p>
        </w:tc>
        <w:tc>
          <w:tcPr>
            <w:tcW w:w="1885" w:type="dxa"/>
            <w:tcBorders>
              <w:top w:val="nil"/>
              <w:left w:val="nil"/>
              <w:bottom w:val="single" w:color="auto" w:sz="4" w:space="0"/>
              <w:right w:val="single" w:color="auto" w:sz="4" w:space="0"/>
            </w:tcBorders>
            <w:vAlign w:val="center"/>
          </w:tcPr>
          <w:p w14:paraId="383784F2">
            <w:pPr>
              <w:widowControl/>
              <w:jc w:val="center"/>
              <w:rPr>
                <w:rFonts w:ascii="宋体" w:hAnsi="宋体" w:cs="宋体"/>
                <w:color w:val="000000"/>
                <w:spacing w:val="-8"/>
                <w:sz w:val="24"/>
                <w:highlight w:val="yellow"/>
              </w:rPr>
            </w:pPr>
            <w:r>
              <w:rPr>
                <w:rFonts w:hint="eastAsia" w:ascii="宋体" w:hAnsi="宋体" w:cs="宋体"/>
                <w:color w:val="000000"/>
                <w:spacing w:val="-8"/>
                <w:sz w:val="24"/>
                <w:highlight w:val="yellow"/>
                <w:lang w:val="en-US" w:eastAsia="zh-CN"/>
              </w:rPr>
              <w:t>1</w:t>
            </w:r>
            <w:r>
              <w:rPr>
                <w:rFonts w:hint="eastAsia" w:ascii="宋体" w:hAnsi="宋体" w:cs="宋体"/>
                <w:color w:val="000000"/>
                <w:spacing w:val="-8"/>
                <w:sz w:val="24"/>
                <w:highlight w:val="yellow"/>
              </w:rPr>
              <w:t>000元/每次</w:t>
            </w:r>
          </w:p>
        </w:tc>
      </w:tr>
      <w:tr w14:paraId="43DE717D">
        <w:tblPrEx>
          <w:tblCellMar>
            <w:top w:w="0" w:type="dxa"/>
            <w:left w:w="108" w:type="dxa"/>
            <w:bottom w:w="0" w:type="dxa"/>
            <w:right w:w="108" w:type="dxa"/>
          </w:tblCellMar>
        </w:tblPrEx>
        <w:trPr>
          <w:trHeight w:val="645" w:hRule="atLeast"/>
        </w:trPr>
        <w:tc>
          <w:tcPr>
            <w:tcW w:w="920" w:type="dxa"/>
            <w:vMerge w:val="continue"/>
            <w:tcBorders>
              <w:left w:val="single" w:color="auto" w:sz="4" w:space="0"/>
              <w:bottom w:val="single" w:color="auto" w:sz="4" w:space="0"/>
              <w:right w:val="single" w:color="auto" w:sz="4" w:space="0"/>
            </w:tcBorders>
            <w:vAlign w:val="center"/>
          </w:tcPr>
          <w:p w14:paraId="2D096E27">
            <w:pPr>
              <w:spacing w:line="320" w:lineRule="exact"/>
              <w:jc w:val="center"/>
              <w:rPr>
                <w:rFonts w:ascii="宋体" w:hAnsi="宋体" w:cs="宋体"/>
                <w:color w:val="000000"/>
                <w:kern w:val="0"/>
                <w:sz w:val="24"/>
              </w:rPr>
            </w:pPr>
          </w:p>
        </w:tc>
        <w:tc>
          <w:tcPr>
            <w:tcW w:w="6415" w:type="dxa"/>
            <w:tcBorders>
              <w:top w:val="nil"/>
              <w:left w:val="nil"/>
              <w:bottom w:val="single" w:color="auto" w:sz="4" w:space="0"/>
              <w:right w:val="single" w:color="auto" w:sz="4" w:space="0"/>
            </w:tcBorders>
            <w:vAlign w:val="center"/>
          </w:tcPr>
          <w:p w14:paraId="2F3DBA8F">
            <w:pPr>
              <w:spacing w:line="240" w:lineRule="exact"/>
              <w:rPr>
                <w:rFonts w:ascii="宋体" w:hAnsi="宋体" w:cs="宋体"/>
                <w:color w:val="000000"/>
                <w:kern w:val="0"/>
                <w:sz w:val="24"/>
              </w:rPr>
            </w:pPr>
            <w:r>
              <w:rPr>
                <w:rFonts w:hint="eastAsia" w:ascii="宋体" w:hAnsi="宋体" w:cs="宋体"/>
                <w:sz w:val="24"/>
              </w:rPr>
              <w:t>市</w:t>
            </w:r>
            <w:r>
              <w:rPr>
                <w:rFonts w:hint="eastAsia" w:ascii="宋体" w:hAnsi="宋体" w:cs="宋体"/>
                <w:sz w:val="24"/>
                <w:lang w:val="en-US" w:eastAsia="zh-CN"/>
              </w:rPr>
              <w:t>检查</w:t>
            </w:r>
            <w:r>
              <w:rPr>
                <w:rFonts w:hint="eastAsia" w:ascii="宋体" w:hAnsi="宋体" w:cs="宋体"/>
                <w:sz w:val="24"/>
              </w:rPr>
              <w:t>抄告单、</w:t>
            </w:r>
            <w:r>
              <w:rPr>
                <w:rFonts w:hint="eastAsia" w:ascii="宋体" w:hAnsi="宋体" w:cs="宋体"/>
                <w:color w:val="000000"/>
                <w:spacing w:val="-8"/>
                <w:sz w:val="24"/>
              </w:rPr>
              <w:t>被上级通报批评或被市、县级媒体曝光问题，复核仍未通过的</w:t>
            </w:r>
          </w:p>
        </w:tc>
        <w:tc>
          <w:tcPr>
            <w:tcW w:w="1885" w:type="dxa"/>
            <w:tcBorders>
              <w:top w:val="nil"/>
              <w:left w:val="nil"/>
              <w:bottom w:val="single" w:color="auto" w:sz="4" w:space="0"/>
              <w:right w:val="single" w:color="auto" w:sz="4" w:space="0"/>
            </w:tcBorders>
            <w:vAlign w:val="center"/>
          </w:tcPr>
          <w:p w14:paraId="3A1DE798">
            <w:pPr>
              <w:spacing w:line="240" w:lineRule="exact"/>
              <w:jc w:val="center"/>
              <w:rPr>
                <w:rFonts w:ascii="宋体" w:hAnsi="宋体" w:cs="宋体"/>
                <w:color w:val="000000"/>
                <w:spacing w:val="-8"/>
                <w:sz w:val="24"/>
                <w:highlight w:val="yellow"/>
              </w:rPr>
            </w:pPr>
            <w:r>
              <w:rPr>
                <w:rFonts w:hint="eastAsia" w:ascii="宋体" w:hAnsi="宋体" w:cs="宋体"/>
                <w:color w:val="000000"/>
                <w:spacing w:val="-8"/>
                <w:sz w:val="24"/>
                <w:highlight w:val="yellow"/>
              </w:rPr>
              <w:t>A类</w:t>
            </w:r>
            <w:r>
              <w:rPr>
                <w:rFonts w:hint="eastAsia" w:ascii="宋体" w:hAnsi="宋体" w:cs="宋体"/>
                <w:color w:val="000000"/>
                <w:spacing w:val="-8"/>
                <w:sz w:val="24"/>
                <w:highlight w:val="yellow"/>
                <w:lang w:val="en-US" w:eastAsia="zh-CN"/>
              </w:rPr>
              <w:t>1</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w:t>
            </w:r>
            <w:r>
              <w:rPr>
                <w:rFonts w:hint="eastAsia" w:ascii="宋体" w:hAnsi="宋体" w:cs="宋体"/>
                <w:color w:val="000000"/>
                <w:spacing w:val="-8"/>
                <w:sz w:val="24"/>
                <w:highlight w:val="yellow"/>
              </w:rPr>
              <w:t>次、B类</w:t>
            </w:r>
            <w:r>
              <w:rPr>
                <w:rFonts w:hint="eastAsia" w:ascii="宋体" w:hAnsi="宋体" w:cs="宋体"/>
                <w:color w:val="000000"/>
                <w:spacing w:val="-8"/>
                <w:sz w:val="24"/>
                <w:highlight w:val="yellow"/>
                <w:lang w:val="en-US" w:eastAsia="zh-CN"/>
              </w:rPr>
              <w:t>2</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w:t>
            </w:r>
            <w:r>
              <w:rPr>
                <w:rFonts w:hint="eastAsia" w:ascii="宋体" w:hAnsi="宋体" w:cs="宋体"/>
                <w:color w:val="000000"/>
                <w:spacing w:val="-8"/>
                <w:sz w:val="24"/>
                <w:highlight w:val="yellow"/>
              </w:rPr>
              <w:t>次、C类</w:t>
            </w:r>
            <w:r>
              <w:rPr>
                <w:rFonts w:hint="eastAsia" w:ascii="宋体" w:hAnsi="宋体" w:cs="宋体"/>
                <w:color w:val="000000"/>
                <w:spacing w:val="-8"/>
                <w:sz w:val="24"/>
                <w:highlight w:val="yellow"/>
                <w:lang w:val="en-US" w:eastAsia="zh-CN"/>
              </w:rPr>
              <w:t>5</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w:t>
            </w:r>
            <w:r>
              <w:rPr>
                <w:rFonts w:hint="eastAsia" w:ascii="宋体" w:hAnsi="宋体" w:cs="宋体"/>
                <w:color w:val="000000"/>
                <w:spacing w:val="-8"/>
                <w:sz w:val="24"/>
                <w:highlight w:val="yellow"/>
              </w:rPr>
              <w:t>次</w:t>
            </w:r>
          </w:p>
        </w:tc>
      </w:tr>
    </w:tbl>
    <w:p w14:paraId="7078BCB2">
      <w:pPr>
        <w:widowControl/>
        <w:rPr>
          <w:rFonts w:ascii="宋体" w:hAnsi="宋体" w:cs="宋体"/>
          <w:color w:val="000000"/>
          <w:sz w:val="24"/>
        </w:rPr>
      </w:pPr>
    </w:p>
    <w:p w14:paraId="4A3035EE">
      <w:pPr>
        <w:spacing w:line="590" w:lineRule="exact"/>
        <w:rPr>
          <w:rFonts w:ascii="宋体" w:hAnsi="宋体" w:cs="宋体"/>
          <w:color w:val="000000"/>
          <w:sz w:val="24"/>
        </w:rPr>
      </w:pPr>
    </w:p>
    <w:p w14:paraId="0477F1C2">
      <w:pPr>
        <w:spacing w:line="590" w:lineRule="exact"/>
        <w:rPr>
          <w:rFonts w:ascii="宋体" w:hAnsi="宋体" w:cs="宋体"/>
          <w:color w:val="000000"/>
          <w:sz w:val="24"/>
        </w:rPr>
      </w:pPr>
    </w:p>
    <w:p w14:paraId="6BCF491E">
      <w:pPr>
        <w:spacing w:line="590" w:lineRule="exact"/>
        <w:rPr>
          <w:rFonts w:ascii="宋体" w:hAnsi="宋体" w:cs="宋体"/>
          <w:color w:val="000000"/>
          <w:sz w:val="24"/>
        </w:rPr>
      </w:pPr>
    </w:p>
    <w:p w14:paraId="5C9A7B3E">
      <w:pPr>
        <w:spacing w:line="590" w:lineRule="exact"/>
        <w:rPr>
          <w:rFonts w:ascii="宋体" w:hAnsi="宋体" w:cs="宋体"/>
          <w:color w:val="000000"/>
          <w:sz w:val="24"/>
        </w:rPr>
      </w:pPr>
    </w:p>
    <w:p w14:paraId="18164B9C">
      <w:pPr>
        <w:spacing w:line="590" w:lineRule="exact"/>
        <w:rPr>
          <w:rFonts w:ascii="宋体" w:hAnsi="宋体" w:cs="宋体"/>
          <w:color w:val="000000"/>
          <w:sz w:val="24"/>
        </w:rPr>
      </w:pPr>
    </w:p>
    <w:p w14:paraId="446422C2">
      <w:pPr>
        <w:spacing w:line="590" w:lineRule="exact"/>
        <w:rPr>
          <w:rFonts w:ascii="宋体" w:hAnsi="宋体" w:cs="宋体"/>
          <w:color w:val="000000"/>
          <w:sz w:val="32"/>
          <w:szCs w:val="32"/>
        </w:rPr>
      </w:pPr>
    </w:p>
    <w:p w14:paraId="2E86DA7D">
      <w:pPr>
        <w:spacing w:line="590" w:lineRule="exact"/>
        <w:rPr>
          <w:rFonts w:ascii="宋体" w:hAnsi="宋体" w:cs="宋体"/>
          <w:color w:val="000000"/>
          <w:sz w:val="32"/>
          <w:szCs w:val="32"/>
        </w:rPr>
      </w:pPr>
    </w:p>
    <w:p w14:paraId="6290FC70">
      <w:pPr>
        <w:spacing w:line="590" w:lineRule="exact"/>
        <w:rPr>
          <w:rFonts w:ascii="宋体" w:hAnsi="宋体" w:cs="宋体"/>
          <w:color w:val="000000"/>
          <w:sz w:val="32"/>
          <w:szCs w:val="32"/>
        </w:rPr>
      </w:pPr>
    </w:p>
    <w:p w14:paraId="53CE5425">
      <w:pPr>
        <w:spacing w:line="590" w:lineRule="exact"/>
        <w:rPr>
          <w:rFonts w:ascii="宋体" w:hAnsi="宋体" w:cs="宋体"/>
          <w:color w:val="000000"/>
          <w:sz w:val="32"/>
          <w:szCs w:val="32"/>
        </w:rPr>
      </w:pPr>
    </w:p>
    <w:p w14:paraId="5763090D">
      <w:pPr>
        <w:spacing w:line="590" w:lineRule="exact"/>
        <w:rPr>
          <w:rFonts w:ascii="宋体" w:hAnsi="宋体" w:cs="宋体"/>
          <w:color w:val="000000"/>
          <w:sz w:val="32"/>
          <w:szCs w:val="32"/>
        </w:rPr>
      </w:pPr>
    </w:p>
    <w:p w14:paraId="2237B434">
      <w:pPr>
        <w:spacing w:line="590" w:lineRule="exact"/>
        <w:rPr>
          <w:rFonts w:ascii="宋体" w:hAnsi="宋体" w:cs="宋体"/>
          <w:color w:val="000000"/>
          <w:sz w:val="32"/>
          <w:szCs w:val="32"/>
        </w:rPr>
      </w:pPr>
    </w:p>
    <w:p w14:paraId="3019601A">
      <w:pPr>
        <w:spacing w:line="590" w:lineRule="exact"/>
        <w:rPr>
          <w:rFonts w:ascii="宋体" w:hAnsi="宋体" w:cs="宋体"/>
          <w:color w:val="000000"/>
          <w:sz w:val="32"/>
          <w:szCs w:val="32"/>
        </w:rPr>
      </w:pPr>
    </w:p>
    <w:p w14:paraId="465430BE">
      <w:pPr>
        <w:spacing w:line="590" w:lineRule="exact"/>
        <w:rPr>
          <w:rFonts w:ascii="宋体" w:hAnsi="宋体" w:cs="宋体"/>
          <w:color w:val="000000"/>
          <w:sz w:val="32"/>
          <w:szCs w:val="32"/>
        </w:rPr>
      </w:pPr>
    </w:p>
    <w:p w14:paraId="3263636E">
      <w:pPr>
        <w:pStyle w:val="26"/>
        <w:ind w:firstLine="420"/>
      </w:pPr>
    </w:p>
    <w:p w14:paraId="3E9D67D7">
      <w:pPr>
        <w:spacing w:line="590" w:lineRule="exact"/>
        <w:rPr>
          <w:rFonts w:ascii="宋体" w:hAnsi="宋体" w:cs="宋体"/>
          <w:color w:val="000000"/>
          <w:sz w:val="32"/>
          <w:szCs w:val="32"/>
        </w:rPr>
      </w:pPr>
      <w:r>
        <w:rPr>
          <w:rFonts w:hint="eastAsia" w:ascii="宋体" w:hAnsi="宋体" w:cs="宋体"/>
          <w:color w:val="000000"/>
          <w:sz w:val="32"/>
          <w:szCs w:val="32"/>
        </w:rPr>
        <w:t>附件3：</w:t>
      </w:r>
    </w:p>
    <w:p w14:paraId="2E658040">
      <w:pPr>
        <w:autoSpaceDE w:val="0"/>
        <w:autoSpaceDN w:val="0"/>
        <w:jc w:val="center"/>
        <w:rPr>
          <w:rFonts w:ascii="宋体" w:hAnsi="宋体" w:cs="宋体"/>
          <w:b/>
          <w:bCs/>
          <w:color w:val="000000"/>
          <w:kern w:val="0"/>
          <w:sz w:val="28"/>
          <w:szCs w:val="28"/>
        </w:rPr>
      </w:pPr>
      <w:r>
        <w:rPr>
          <w:rFonts w:hint="eastAsia" w:ascii="宋体" w:hAnsi="宋体" w:cs="宋体"/>
          <w:b/>
          <w:bCs/>
          <w:color w:val="000000"/>
          <w:kern w:val="0"/>
          <w:sz w:val="36"/>
          <w:szCs w:val="36"/>
        </w:rPr>
        <w:t>桐君街道节点时花养护考核细则</w:t>
      </w:r>
    </w:p>
    <w:p w14:paraId="2C0EA85F">
      <w:pPr>
        <w:autoSpaceDE w:val="0"/>
        <w:autoSpaceDN w:val="0"/>
        <w:rPr>
          <w:rFonts w:ascii="宋体" w:hAnsi="宋体" w:cs="宋体"/>
          <w:b/>
          <w:bCs/>
          <w:color w:val="000000"/>
          <w:kern w:val="0"/>
          <w:sz w:val="24"/>
        </w:rPr>
      </w:pPr>
      <w:r>
        <w:rPr>
          <w:rFonts w:hint="eastAsia" w:ascii="宋体" w:hAnsi="宋体" w:cs="宋体"/>
          <w:b/>
          <w:color w:val="000000"/>
          <w:sz w:val="24"/>
        </w:rPr>
        <w:t xml:space="preserve">      考核对象：                                           考核时间： </w:t>
      </w:r>
      <w:r>
        <w:rPr>
          <w:rFonts w:hint="eastAsia" w:ascii="宋体" w:hAnsi="宋体" w:cs="宋体"/>
          <w:color w:val="000000"/>
          <w:kern w:val="0"/>
          <w:sz w:val="24"/>
        </w:rPr>
        <w:t xml:space="preserve">   </w:t>
      </w:r>
    </w:p>
    <w:tbl>
      <w:tblPr>
        <w:tblStyle w:val="63"/>
        <w:tblpPr w:leftFromText="180" w:rightFromText="180" w:vertAnchor="text" w:horzAnchor="page" w:tblpX="1695" w:tblpY="3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5769"/>
        <w:gridCol w:w="1844"/>
      </w:tblGrid>
      <w:tr w14:paraId="0A9C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14:paraId="35A5162B">
            <w:pPr>
              <w:spacing w:line="320" w:lineRule="exact"/>
              <w:jc w:val="center"/>
              <w:rPr>
                <w:rFonts w:ascii="宋体" w:hAnsi="宋体" w:cs="宋体"/>
                <w:b/>
                <w:color w:val="000000"/>
                <w:kern w:val="0"/>
                <w:sz w:val="24"/>
              </w:rPr>
            </w:pPr>
            <w:r>
              <w:rPr>
                <w:rFonts w:hint="eastAsia" w:ascii="宋体" w:hAnsi="宋体" w:cs="宋体"/>
                <w:b/>
                <w:color w:val="000000"/>
                <w:kern w:val="0"/>
                <w:sz w:val="24"/>
              </w:rPr>
              <w:t>考核</w:t>
            </w:r>
          </w:p>
          <w:p w14:paraId="63619286">
            <w:pPr>
              <w:spacing w:line="320" w:lineRule="exact"/>
              <w:jc w:val="center"/>
              <w:rPr>
                <w:rFonts w:ascii="宋体" w:hAnsi="宋体" w:cs="宋体"/>
                <w:b/>
                <w:color w:val="000000"/>
                <w:kern w:val="0"/>
                <w:sz w:val="24"/>
              </w:rPr>
            </w:pPr>
            <w:r>
              <w:rPr>
                <w:rFonts w:hint="eastAsia" w:ascii="宋体" w:hAnsi="宋体" w:cs="宋体"/>
                <w:b/>
                <w:color w:val="000000"/>
                <w:kern w:val="0"/>
                <w:sz w:val="24"/>
              </w:rPr>
              <w:t>项目</w:t>
            </w:r>
          </w:p>
        </w:tc>
        <w:tc>
          <w:tcPr>
            <w:tcW w:w="5769" w:type="dxa"/>
            <w:vAlign w:val="center"/>
          </w:tcPr>
          <w:p w14:paraId="50A66DF6">
            <w:pPr>
              <w:spacing w:line="320" w:lineRule="exact"/>
              <w:jc w:val="center"/>
              <w:rPr>
                <w:rFonts w:ascii="宋体" w:hAnsi="宋体" w:cs="宋体"/>
                <w:color w:val="000000"/>
                <w:kern w:val="0"/>
                <w:sz w:val="24"/>
              </w:rPr>
            </w:pPr>
            <w:r>
              <w:rPr>
                <w:rFonts w:hint="eastAsia" w:ascii="宋体" w:hAnsi="宋体" w:cs="宋体"/>
                <w:b/>
                <w:color w:val="000000"/>
                <w:kern w:val="0"/>
                <w:sz w:val="24"/>
              </w:rPr>
              <w:t>考核标准</w:t>
            </w:r>
          </w:p>
        </w:tc>
        <w:tc>
          <w:tcPr>
            <w:tcW w:w="1844" w:type="dxa"/>
            <w:vAlign w:val="center"/>
          </w:tcPr>
          <w:p w14:paraId="465FAC63">
            <w:pPr>
              <w:spacing w:line="320" w:lineRule="exact"/>
              <w:jc w:val="center"/>
              <w:rPr>
                <w:rFonts w:ascii="宋体" w:hAnsi="宋体" w:cs="宋体"/>
                <w:color w:val="000000"/>
                <w:kern w:val="0"/>
                <w:sz w:val="24"/>
              </w:rPr>
            </w:pPr>
            <w:r>
              <w:rPr>
                <w:rFonts w:hint="eastAsia" w:ascii="宋体" w:hAnsi="宋体" w:cs="宋体"/>
                <w:b/>
                <w:color w:val="000000"/>
                <w:kern w:val="0"/>
                <w:sz w:val="24"/>
              </w:rPr>
              <w:t>扣款金额</w:t>
            </w:r>
          </w:p>
        </w:tc>
      </w:tr>
      <w:tr w14:paraId="4DE5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restart"/>
            <w:textDirection w:val="tbRlV"/>
            <w:vAlign w:val="center"/>
          </w:tcPr>
          <w:p w14:paraId="2C4C1F09">
            <w:pPr>
              <w:spacing w:line="320" w:lineRule="exact"/>
              <w:jc w:val="center"/>
              <w:rPr>
                <w:rFonts w:ascii="宋体" w:hAnsi="宋体" w:cs="宋体"/>
                <w:color w:val="000000"/>
                <w:kern w:val="0"/>
                <w:sz w:val="24"/>
              </w:rPr>
            </w:pPr>
            <w:r>
              <w:rPr>
                <w:rFonts w:hint="eastAsia" w:ascii="宋体" w:hAnsi="宋体" w:cs="宋体"/>
                <w:color w:val="000000"/>
                <w:kern w:val="0"/>
                <w:sz w:val="24"/>
              </w:rPr>
              <w:t>节点时花养护</w:t>
            </w:r>
          </w:p>
        </w:tc>
        <w:tc>
          <w:tcPr>
            <w:tcW w:w="5769" w:type="dxa"/>
            <w:vAlign w:val="center"/>
          </w:tcPr>
          <w:p w14:paraId="5BB7C068">
            <w:pPr>
              <w:widowControl/>
              <w:jc w:val="left"/>
              <w:rPr>
                <w:rFonts w:ascii="宋体" w:hAnsi="宋体" w:cs="宋体"/>
                <w:color w:val="000000"/>
                <w:kern w:val="0"/>
                <w:sz w:val="24"/>
              </w:rPr>
            </w:pPr>
            <w:r>
              <w:rPr>
                <w:rFonts w:hint="eastAsia" w:ascii="宋体" w:hAnsi="宋体" w:cs="宋体"/>
                <w:color w:val="000000"/>
                <w:kern w:val="0"/>
                <w:sz w:val="24"/>
              </w:rPr>
              <w:t>花坛花箱内无时花，时花倒伏、枯枝残花、杂草垃圾、黄土裸露等</w:t>
            </w:r>
          </w:p>
        </w:tc>
        <w:tc>
          <w:tcPr>
            <w:tcW w:w="1844" w:type="dxa"/>
            <w:vAlign w:val="center"/>
          </w:tcPr>
          <w:p w14:paraId="34686AC5">
            <w:pPr>
              <w:autoSpaceDE w:val="0"/>
              <w:autoSpaceDN w:val="0"/>
              <w:jc w:val="center"/>
              <w:rPr>
                <w:rFonts w:ascii="宋体" w:hAnsi="宋体" w:cs="宋体"/>
                <w:color w:val="000000"/>
                <w:sz w:val="24"/>
                <w:highlight w:val="yellow"/>
              </w:rPr>
            </w:pPr>
            <w:r>
              <w:rPr>
                <w:rFonts w:hint="eastAsia" w:ascii="宋体" w:hAnsi="宋体" w:cs="宋体"/>
                <w:color w:val="000000"/>
                <w:sz w:val="24"/>
                <w:highlight w:val="yellow"/>
                <w:lang w:val="en-US" w:eastAsia="zh-CN"/>
              </w:rPr>
              <w:t>8</w:t>
            </w:r>
            <w:r>
              <w:rPr>
                <w:rFonts w:hint="eastAsia" w:ascii="宋体" w:hAnsi="宋体" w:cs="宋体"/>
                <w:color w:val="000000"/>
                <w:sz w:val="24"/>
                <w:highlight w:val="yellow"/>
              </w:rPr>
              <w:t>0元/处</w:t>
            </w:r>
          </w:p>
        </w:tc>
      </w:tr>
      <w:tr w14:paraId="5B17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vMerge w:val="continue"/>
            <w:vAlign w:val="center"/>
          </w:tcPr>
          <w:p w14:paraId="685AC9A5">
            <w:pPr>
              <w:spacing w:line="320" w:lineRule="exact"/>
              <w:jc w:val="center"/>
              <w:rPr>
                <w:rFonts w:ascii="宋体" w:hAnsi="宋体" w:cs="宋体"/>
                <w:color w:val="000000"/>
                <w:kern w:val="0"/>
                <w:sz w:val="24"/>
              </w:rPr>
            </w:pPr>
          </w:p>
        </w:tc>
        <w:tc>
          <w:tcPr>
            <w:tcW w:w="5769" w:type="dxa"/>
            <w:vAlign w:val="center"/>
          </w:tcPr>
          <w:p w14:paraId="45D5CA51">
            <w:pPr>
              <w:widowControl/>
              <w:jc w:val="left"/>
              <w:rPr>
                <w:rFonts w:ascii="宋体" w:hAnsi="宋体" w:cs="宋体"/>
                <w:color w:val="000000"/>
                <w:kern w:val="0"/>
                <w:sz w:val="24"/>
              </w:rPr>
            </w:pPr>
            <w:r>
              <w:rPr>
                <w:rFonts w:hint="eastAsia" w:ascii="宋体" w:hAnsi="宋体" w:cs="宋体"/>
                <w:color w:val="000000"/>
                <w:kern w:val="0"/>
                <w:sz w:val="24"/>
              </w:rPr>
              <w:t>土壤板结、过高。</w:t>
            </w:r>
          </w:p>
          <w:p w14:paraId="6FAF21B2">
            <w:pPr>
              <w:widowControl/>
              <w:jc w:val="left"/>
              <w:rPr>
                <w:rFonts w:ascii="宋体" w:hAnsi="宋体" w:cs="宋体"/>
                <w:color w:val="000000"/>
                <w:kern w:val="0"/>
                <w:sz w:val="24"/>
              </w:rPr>
            </w:pPr>
          </w:p>
        </w:tc>
        <w:tc>
          <w:tcPr>
            <w:tcW w:w="1844" w:type="dxa"/>
            <w:vAlign w:val="center"/>
          </w:tcPr>
          <w:p w14:paraId="5DC3DCA7">
            <w:pPr>
              <w:autoSpaceDE w:val="0"/>
              <w:autoSpaceDN w:val="0"/>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0元/处</w:t>
            </w:r>
          </w:p>
        </w:tc>
      </w:tr>
      <w:tr w14:paraId="5EB2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4" w:type="dxa"/>
            <w:vMerge w:val="continue"/>
            <w:vAlign w:val="center"/>
          </w:tcPr>
          <w:p w14:paraId="31FB310C">
            <w:pPr>
              <w:spacing w:line="320" w:lineRule="exact"/>
              <w:jc w:val="center"/>
              <w:rPr>
                <w:rFonts w:ascii="宋体" w:hAnsi="宋体" w:cs="宋体"/>
                <w:color w:val="000000"/>
                <w:kern w:val="0"/>
                <w:sz w:val="24"/>
              </w:rPr>
            </w:pPr>
          </w:p>
        </w:tc>
        <w:tc>
          <w:tcPr>
            <w:tcW w:w="5769" w:type="dxa"/>
            <w:vAlign w:val="center"/>
          </w:tcPr>
          <w:p w14:paraId="3D340117">
            <w:pPr>
              <w:widowControl/>
              <w:jc w:val="left"/>
              <w:rPr>
                <w:rFonts w:ascii="宋体" w:hAnsi="宋体" w:cs="宋体"/>
                <w:color w:val="000000"/>
                <w:kern w:val="0"/>
                <w:sz w:val="24"/>
              </w:rPr>
            </w:pPr>
            <w:r>
              <w:rPr>
                <w:rFonts w:hint="eastAsia" w:ascii="宋体" w:hAnsi="宋体" w:cs="宋体"/>
                <w:color w:val="000000"/>
                <w:kern w:val="0"/>
                <w:sz w:val="24"/>
              </w:rPr>
              <w:t>绿化补种不规范，监管不到位致绿化破坏。</w:t>
            </w:r>
          </w:p>
        </w:tc>
        <w:tc>
          <w:tcPr>
            <w:tcW w:w="1844" w:type="dxa"/>
            <w:vAlign w:val="center"/>
          </w:tcPr>
          <w:p w14:paraId="0895C3B3">
            <w:pPr>
              <w:autoSpaceDE w:val="0"/>
              <w:autoSpaceDN w:val="0"/>
              <w:jc w:val="center"/>
              <w:rPr>
                <w:rFonts w:ascii="宋体" w:hAnsi="宋体" w:cs="宋体"/>
                <w:color w:val="000000"/>
                <w:sz w:val="24"/>
                <w:highlight w:val="yellow"/>
              </w:rPr>
            </w:pPr>
            <w:r>
              <w:rPr>
                <w:rFonts w:hint="eastAsia" w:ascii="宋体" w:hAnsi="宋体" w:cs="宋体"/>
                <w:color w:val="000000"/>
                <w:sz w:val="24"/>
                <w:highlight w:val="yellow"/>
                <w:lang w:val="en-US" w:eastAsia="zh-CN"/>
              </w:rPr>
              <w:t>8</w:t>
            </w:r>
            <w:r>
              <w:rPr>
                <w:rFonts w:hint="eastAsia" w:ascii="宋体" w:hAnsi="宋体" w:cs="宋体"/>
                <w:color w:val="000000"/>
                <w:sz w:val="24"/>
                <w:highlight w:val="yellow"/>
              </w:rPr>
              <w:t>0元/处</w:t>
            </w:r>
          </w:p>
        </w:tc>
      </w:tr>
      <w:tr w14:paraId="5A6A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64" w:type="dxa"/>
            <w:vMerge w:val="continue"/>
            <w:vAlign w:val="center"/>
          </w:tcPr>
          <w:p w14:paraId="460E5274">
            <w:pPr>
              <w:spacing w:line="320" w:lineRule="exact"/>
              <w:jc w:val="center"/>
              <w:rPr>
                <w:rFonts w:ascii="宋体" w:hAnsi="宋体" w:cs="宋体"/>
                <w:color w:val="000000"/>
                <w:kern w:val="0"/>
                <w:sz w:val="24"/>
              </w:rPr>
            </w:pPr>
          </w:p>
        </w:tc>
        <w:tc>
          <w:tcPr>
            <w:tcW w:w="5769" w:type="dxa"/>
            <w:vAlign w:val="center"/>
          </w:tcPr>
          <w:p w14:paraId="5EF28487">
            <w:pPr>
              <w:widowControl/>
              <w:jc w:val="left"/>
              <w:rPr>
                <w:rFonts w:ascii="宋体" w:hAnsi="宋体" w:cs="宋体"/>
                <w:color w:val="000000"/>
                <w:kern w:val="0"/>
                <w:sz w:val="24"/>
              </w:rPr>
            </w:pPr>
            <w:r>
              <w:rPr>
                <w:rFonts w:hint="eastAsia" w:ascii="宋体" w:hAnsi="宋体" w:cs="宋体"/>
                <w:color w:val="000000"/>
                <w:kern w:val="0"/>
                <w:sz w:val="24"/>
              </w:rPr>
              <w:t>杂草、杂株未发现及时修剪</w:t>
            </w:r>
          </w:p>
        </w:tc>
        <w:tc>
          <w:tcPr>
            <w:tcW w:w="1844" w:type="dxa"/>
            <w:vAlign w:val="center"/>
          </w:tcPr>
          <w:p w14:paraId="77713219">
            <w:pPr>
              <w:autoSpaceDE w:val="0"/>
              <w:autoSpaceDN w:val="0"/>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0元/处</w:t>
            </w:r>
          </w:p>
        </w:tc>
      </w:tr>
      <w:tr w14:paraId="6EC4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64" w:type="dxa"/>
            <w:vMerge w:val="continue"/>
            <w:vAlign w:val="center"/>
          </w:tcPr>
          <w:p w14:paraId="54A986B1">
            <w:pPr>
              <w:spacing w:line="320" w:lineRule="exact"/>
              <w:jc w:val="center"/>
              <w:rPr>
                <w:rFonts w:ascii="宋体" w:hAnsi="宋体" w:cs="宋体"/>
                <w:color w:val="000000"/>
                <w:kern w:val="0"/>
                <w:sz w:val="24"/>
              </w:rPr>
            </w:pPr>
          </w:p>
        </w:tc>
        <w:tc>
          <w:tcPr>
            <w:tcW w:w="5769" w:type="dxa"/>
            <w:vAlign w:val="center"/>
          </w:tcPr>
          <w:p w14:paraId="44100A22">
            <w:pPr>
              <w:widowControl/>
              <w:jc w:val="left"/>
              <w:rPr>
                <w:rFonts w:ascii="宋体" w:hAnsi="宋体" w:cs="宋体"/>
                <w:color w:val="000000"/>
                <w:kern w:val="0"/>
                <w:sz w:val="24"/>
              </w:rPr>
            </w:pPr>
            <w:r>
              <w:rPr>
                <w:rFonts w:hint="eastAsia" w:ascii="宋体" w:hAnsi="宋体" w:cs="宋体"/>
                <w:color w:val="000000"/>
                <w:kern w:val="0"/>
                <w:sz w:val="24"/>
              </w:rPr>
              <w:t>时花生长不健壮，不艳丽</w:t>
            </w:r>
          </w:p>
        </w:tc>
        <w:tc>
          <w:tcPr>
            <w:tcW w:w="1844" w:type="dxa"/>
            <w:vAlign w:val="center"/>
          </w:tcPr>
          <w:p w14:paraId="22B3579C">
            <w:pPr>
              <w:autoSpaceDE w:val="0"/>
              <w:autoSpaceDN w:val="0"/>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0元/处</w:t>
            </w:r>
          </w:p>
        </w:tc>
      </w:tr>
      <w:tr w14:paraId="640C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4" w:type="dxa"/>
            <w:vMerge w:val="restart"/>
            <w:textDirection w:val="tbRlV"/>
            <w:vAlign w:val="center"/>
          </w:tcPr>
          <w:p w14:paraId="34EAE379">
            <w:pPr>
              <w:spacing w:line="320" w:lineRule="exact"/>
              <w:jc w:val="center"/>
              <w:rPr>
                <w:rFonts w:ascii="宋体" w:hAnsi="宋体" w:cs="宋体"/>
                <w:color w:val="000000"/>
                <w:kern w:val="0"/>
                <w:sz w:val="24"/>
              </w:rPr>
            </w:pPr>
            <w:r>
              <w:rPr>
                <w:rFonts w:hint="eastAsia" w:ascii="宋体" w:hAnsi="宋体" w:cs="宋体"/>
                <w:color w:val="000000"/>
                <w:kern w:val="0"/>
                <w:sz w:val="24"/>
              </w:rPr>
              <w:t>病虫害防治</w:t>
            </w:r>
          </w:p>
        </w:tc>
        <w:tc>
          <w:tcPr>
            <w:tcW w:w="5769" w:type="dxa"/>
            <w:vAlign w:val="center"/>
          </w:tcPr>
          <w:p w14:paraId="68F8EA16">
            <w:pPr>
              <w:widowControl/>
              <w:jc w:val="left"/>
              <w:rPr>
                <w:rFonts w:ascii="宋体" w:hAnsi="宋体" w:cs="宋体"/>
                <w:color w:val="000000"/>
                <w:kern w:val="0"/>
                <w:sz w:val="24"/>
              </w:rPr>
            </w:pPr>
            <w:r>
              <w:rPr>
                <w:rFonts w:hint="eastAsia" w:ascii="宋体" w:hAnsi="宋体" w:cs="宋体"/>
                <w:color w:val="000000"/>
                <w:kern w:val="0"/>
                <w:sz w:val="24"/>
              </w:rPr>
              <w:t>未能及时掌握病虫害而导致病虫害发生</w:t>
            </w:r>
          </w:p>
        </w:tc>
        <w:tc>
          <w:tcPr>
            <w:tcW w:w="1844" w:type="dxa"/>
            <w:vAlign w:val="center"/>
          </w:tcPr>
          <w:p w14:paraId="03A82DFA">
            <w:pPr>
              <w:autoSpaceDE w:val="0"/>
              <w:autoSpaceDN w:val="0"/>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0元/处</w:t>
            </w:r>
          </w:p>
        </w:tc>
      </w:tr>
      <w:tr w14:paraId="0631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64" w:type="dxa"/>
            <w:vMerge w:val="continue"/>
            <w:vAlign w:val="center"/>
          </w:tcPr>
          <w:p w14:paraId="1602F831">
            <w:pPr>
              <w:spacing w:line="320" w:lineRule="exact"/>
              <w:jc w:val="center"/>
              <w:rPr>
                <w:rFonts w:ascii="宋体" w:hAnsi="宋体" w:cs="宋体"/>
                <w:color w:val="000000"/>
                <w:kern w:val="0"/>
                <w:sz w:val="24"/>
              </w:rPr>
            </w:pPr>
          </w:p>
        </w:tc>
        <w:tc>
          <w:tcPr>
            <w:tcW w:w="5769" w:type="dxa"/>
            <w:vAlign w:val="center"/>
          </w:tcPr>
          <w:p w14:paraId="367946B0">
            <w:pPr>
              <w:widowControl/>
              <w:jc w:val="left"/>
              <w:rPr>
                <w:rFonts w:ascii="宋体" w:hAnsi="宋体" w:cs="宋体"/>
                <w:color w:val="000000"/>
                <w:kern w:val="0"/>
                <w:sz w:val="24"/>
              </w:rPr>
            </w:pPr>
            <w:r>
              <w:rPr>
                <w:rFonts w:hint="eastAsia" w:ascii="宋体" w:hAnsi="宋体" w:cs="宋体"/>
                <w:color w:val="000000"/>
                <w:kern w:val="0"/>
                <w:sz w:val="24"/>
              </w:rPr>
              <w:t>发现病虫害后不能及时进行防治措施</w:t>
            </w:r>
          </w:p>
        </w:tc>
        <w:tc>
          <w:tcPr>
            <w:tcW w:w="1844" w:type="dxa"/>
            <w:vAlign w:val="center"/>
          </w:tcPr>
          <w:p w14:paraId="63CCE96E">
            <w:pPr>
              <w:autoSpaceDE w:val="0"/>
              <w:autoSpaceDN w:val="0"/>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0元/处</w:t>
            </w:r>
          </w:p>
        </w:tc>
      </w:tr>
      <w:tr w14:paraId="2C78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4" w:type="dxa"/>
            <w:vMerge w:val="continue"/>
            <w:vAlign w:val="center"/>
          </w:tcPr>
          <w:p w14:paraId="02F9FB84">
            <w:pPr>
              <w:spacing w:line="320" w:lineRule="exact"/>
              <w:jc w:val="center"/>
              <w:rPr>
                <w:rFonts w:ascii="宋体" w:hAnsi="宋体" w:cs="宋体"/>
                <w:color w:val="000000"/>
                <w:kern w:val="0"/>
                <w:sz w:val="24"/>
              </w:rPr>
            </w:pPr>
          </w:p>
        </w:tc>
        <w:tc>
          <w:tcPr>
            <w:tcW w:w="5769" w:type="dxa"/>
            <w:vAlign w:val="center"/>
          </w:tcPr>
          <w:p w14:paraId="3C1C2980">
            <w:pPr>
              <w:widowControl/>
              <w:jc w:val="left"/>
              <w:rPr>
                <w:rFonts w:ascii="宋体" w:hAnsi="宋体" w:cs="宋体"/>
                <w:color w:val="000000"/>
                <w:kern w:val="0"/>
                <w:sz w:val="24"/>
              </w:rPr>
            </w:pPr>
            <w:r>
              <w:rPr>
                <w:rFonts w:hint="eastAsia" w:ascii="宋体" w:hAnsi="宋体" w:cs="宋体"/>
                <w:color w:val="000000"/>
                <w:kern w:val="0"/>
                <w:sz w:val="24"/>
              </w:rPr>
              <w:t>食叶性害虫危害植株每株多于5%叶片</w:t>
            </w:r>
          </w:p>
        </w:tc>
        <w:tc>
          <w:tcPr>
            <w:tcW w:w="1844" w:type="dxa"/>
            <w:vAlign w:val="center"/>
          </w:tcPr>
          <w:p w14:paraId="4904A98E">
            <w:pPr>
              <w:autoSpaceDE w:val="0"/>
              <w:autoSpaceDN w:val="0"/>
              <w:jc w:val="center"/>
              <w:rPr>
                <w:rFonts w:ascii="宋体" w:hAnsi="宋体" w:cs="宋体"/>
                <w:kern w:val="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0元/株</w:t>
            </w:r>
          </w:p>
        </w:tc>
      </w:tr>
      <w:tr w14:paraId="5964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64" w:type="dxa"/>
            <w:vMerge w:val="continue"/>
            <w:vAlign w:val="center"/>
          </w:tcPr>
          <w:p w14:paraId="752AB58B">
            <w:pPr>
              <w:spacing w:line="320" w:lineRule="exact"/>
              <w:jc w:val="center"/>
              <w:rPr>
                <w:rFonts w:ascii="宋体" w:hAnsi="宋体" w:cs="宋体"/>
                <w:color w:val="000000"/>
                <w:kern w:val="0"/>
                <w:sz w:val="24"/>
              </w:rPr>
            </w:pPr>
          </w:p>
        </w:tc>
        <w:tc>
          <w:tcPr>
            <w:tcW w:w="5769" w:type="dxa"/>
            <w:vAlign w:val="center"/>
          </w:tcPr>
          <w:p w14:paraId="2DE11305">
            <w:pPr>
              <w:widowControl/>
              <w:jc w:val="left"/>
              <w:rPr>
                <w:rFonts w:ascii="宋体" w:hAnsi="宋体" w:cs="宋体"/>
                <w:color w:val="000000"/>
                <w:kern w:val="0"/>
                <w:sz w:val="24"/>
              </w:rPr>
            </w:pPr>
            <w:r>
              <w:rPr>
                <w:rFonts w:hint="eastAsia" w:ascii="宋体" w:hAnsi="宋体" w:cs="宋体"/>
                <w:color w:val="000000"/>
                <w:kern w:val="0"/>
                <w:sz w:val="24"/>
              </w:rPr>
              <w:t>危害叶片多于10%以上</w:t>
            </w:r>
          </w:p>
        </w:tc>
        <w:tc>
          <w:tcPr>
            <w:tcW w:w="1844" w:type="dxa"/>
            <w:vAlign w:val="center"/>
          </w:tcPr>
          <w:p w14:paraId="702E8914">
            <w:pPr>
              <w:autoSpaceDE w:val="0"/>
              <w:autoSpaceDN w:val="0"/>
              <w:jc w:val="center"/>
              <w:rPr>
                <w:rFonts w:ascii="宋体" w:hAnsi="宋体" w:cs="宋体"/>
                <w:kern w:val="0"/>
                <w:sz w:val="24"/>
                <w:highlight w:val="yellow"/>
              </w:rPr>
            </w:pPr>
            <w:r>
              <w:rPr>
                <w:rFonts w:hint="eastAsia" w:ascii="宋体" w:hAnsi="宋体" w:cs="宋体"/>
                <w:color w:val="000000"/>
                <w:sz w:val="24"/>
                <w:highlight w:val="yellow"/>
                <w:lang w:val="en-US" w:eastAsia="zh-CN"/>
              </w:rPr>
              <w:t>8</w:t>
            </w:r>
            <w:r>
              <w:rPr>
                <w:rFonts w:hint="eastAsia" w:ascii="宋体" w:hAnsi="宋体" w:cs="宋体"/>
                <w:color w:val="000000"/>
                <w:sz w:val="24"/>
                <w:highlight w:val="yellow"/>
              </w:rPr>
              <w:t>0元/株</w:t>
            </w:r>
          </w:p>
        </w:tc>
      </w:tr>
      <w:tr w14:paraId="6CB3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4" w:type="dxa"/>
            <w:vMerge w:val="restart"/>
            <w:textDirection w:val="tbRlV"/>
            <w:vAlign w:val="center"/>
          </w:tcPr>
          <w:p w14:paraId="7AE76FEF">
            <w:pPr>
              <w:spacing w:line="320" w:lineRule="exact"/>
              <w:rPr>
                <w:rFonts w:ascii="宋体" w:hAnsi="宋体" w:cs="宋体"/>
                <w:color w:val="000000"/>
                <w:kern w:val="0"/>
                <w:sz w:val="24"/>
              </w:rPr>
            </w:pPr>
            <w:r>
              <w:rPr>
                <w:rFonts w:hint="eastAsia" w:ascii="宋体" w:hAnsi="宋体" w:cs="宋体"/>
                <w:color w:val="000000"/>
                <w:kern w:val="0"/>
                <w:sz w:val="24"/>
              </w:rPr>
              <w:t>卫生管理</w:t>
            </w:r>
          </w:p>
        </w:tc>
        <w:tc>
          <w:tcPr>
            <w:tcW w:w="5769" w:type="dxa"/>
            <w:vAlign w:val="center"/>
          </w:tcPr>
          <w:p w14:paraId="18D6B82D">
            <w:pPr>
              <w:widowControl/>
              <w:jc w:val="left"/>
              <w:rPr>
                <w:rFonts w:ascii="宋体" w:hAnsi="宋体" w:cs="宋体"/>
                <w:color w:val="000000"/>
                <w:kern w:val="0"/>
                <w:sz w:val="24"/>
              </w:rPr>
            </w:pPr>
            <w:r>
              <w:rPr>
                <w:rFonts w:hint="eastAsia" w:ascii="宋体" w:hAnsi="宋体" w:cs="宋体"/>
                <w:color w:val="000000"/>
                <w:kern w:val="0"/>
                <w:sz w:val="24"/>
              </w:rPr>
              <w:t>绿地内有垃圾、石块等杂物</w:t>
            </w:r>
          </w:p>
        </w:tc>
        <w:tc>
          <w:tcPr>
            <w:tcW w:w="1844" w:type="dxa"/>
            <w:vAlign w:val="center"/>
          </w:tcPr>
          <w:p w14:paraId="6185E8A1">
            <w:pPr>
              <w:autoSpaceDE w:val="0"/>
              <w:autoSpaceDN w:val="0"/>
              <w:jc w:val="center"/>
              <w:rPr>
                <w:rFonts w:ascii="宋体" w:hAnsi="宋体" w:cs="宋体"/>
                <w:color w:val="000000"/>
                <w:kern w:val="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0元/处</w:t>
            </w:r>
          </w:p>
        </w:tc>
      </w:tr>
      <w:tr w14:paraId="5168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4" w:type="dxa"/>
            <w:vMerge w:val="continue"/>
            <w:vAlign w:val="center"/>
          </w:tcPr>
          <w:p w14:paraId="3A8D87EB">
            <w:pPr>
              <w:spacing w:line="320" w:lineRule="exact"/>
              <w:jc w:val="center"/>
              <w:rPr>
                <w:rFonts w:ascii="宋体" w:hAnsi="宋体" w:cs="宋体"/>
                <w:color w:val="000000"/>
                <w:kern w:val="0"/>
                <w:sz w:val="24"/>
              </w:rPr>
            </w:pPr>
          </w:p>
        </w:tc>
        <w:tc>
          <w:tcPr>
            <w:tcW w:w="5769" w:type="dxa"/>
            <w:vAlign w:val="center"/>
          </w:tcPr>
          <w:p w14:paraId="7D7717E4">
            <w:pPr>
              <w:widowControl/>
              <w:jc w:val="left"/>
              <w:rPr>
                <w:rFonts w:ascii="宋体" w:hAnsi="宋体" w:cs="宋体"/>
                <w:color w:val="000000"/>
                <w:kern w:val="0"/>
                <w:sz w:val="24"/>
              </w:rPr>
            </w:pPr>
            <w:r>
              <w:rPr>
                <w:rFonts w:hint="eastAsia" w:ascii="宋体" w:hAnsi="宋体" w:cs="宋体"/>
                <w:color w:val="000000"/>
                <w:kern w:val="0"/>
                <w:sz w:val="24"/>
              </w:rPr>
              <w:t>积尘明显，叶面积灰</w:t>
            </w:r>
          </w:p>
        </w:tc>
        <w:tc>
          <w:tcPr>
            <w:tcW w:w="1844" w:type="dxa"/>
            <w:vAlign w:val="center"/>
          </w:tcPr>
          <w:p w14:paraId="1AF87EFD">
            <w:pPr>
              <w:autoSpaceDE w:val="0"/>
              <w:autoSpaceDN w:val="0"/>
              <w:jc w:val="center"/>
              <w:rPr>
                <w:rFonts w:ascii="宋体" w:hAnsi="宋体" w:cs="宋体"/>
                <w:color w:val="000000"/>
                <w:kern w:val="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0元/处</w:t>
            </w:r>
          </w:p>
        </w:tc>
      </w:tr>
      <w:tr w14:paraId="1AF2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4" w:type="dxa"/>
            <w:vMerge w:val="restart"/>
            <w:textDirection w:val="tbRlV"/>
            <w:vAlign w:val="center"/>
          </w:tcPr>
          <w:p w14:paraId="36D96687">
            <w:pPr>
              <w:spacing w:line="320" w:lineRule="exact"/>
              <w:jc w:val="center"/>
              <w:rPr>
                <w:rFonts w:ascii="宋体" w:hAnsi="宋体" w:cs="宋体"/>
                <w:color w:val="000000"/>
                <w:kern w:val="0"/>
                <w:sz w:val="24"/>
              </w:rPr>
            </w:pPr>
            <w:r>
              <w:rPr>
                <w:rFonts w:hint="eastAsia" w:ascii="宋体" w:hAnsi="宋体" w:cs="宋体"/>
                <w:color w:val="000000"/>
                <w:kern w:val="0"/>
                <w:sz w:val="24"/>
              </w:rPr>
              <w:t>管理工作</w:t>
            </w:r>
          </w:p>
        </w:tc>
        <w:tc>
          <w:tcPr>
            <w:tcW w:w="5769" w:type="dxa"/>
            <w:vAlign w:val="center"/>
          </w:tcPr>
          <w:p w14:paraId="2801C7BC">
            <w:pPr>
              <w:widowControl/>
              <w:jc w:val="left"/>
              <w:rPr>
                <w:rFonts w:ascii="宋体" w:hAnsi="宋体" w:cs="宋体"/>
                <w:color w:val="000000"/>
                <w:kern w:val="0"/>
                <w:sz w:val="24"/>
              </w:rPr>
            </w:pPr>
            <w:r>
              <w:rPr>
                <w:rFonts w:hint="eastAsia" w:ascii="宋体" w:hAnsi="宋体" w:cs="宋体"/>
                <w:color w:val="000000"/>
                <w:kern w:val="0"/>
                <w:sz w:val="24"/>
              </w:rPr>
              <w:t>养护人员不到位</w:t>
            </w:r>
          </w:p>
        </w:tc>
        <w:tc>
          <w:tcPr>
            <w:tcW w:w="1844" w:type="dxa"/>
            <w:vAlign w:val="center"/>
          </w:tcPr>
          <w:p w14:paraId="03E8D264">
            <w:pPr>
              <w:autoSpaceDE w:val="0"/>
              <w:autoSpaceDN w:val="0"/>
              <w:jc w:val="center"/>
              <w:rPr>
                <w:rFonts w:ascii="宋体" w:hAnsi="宋体" w:cs="宋体"/>
                <w:color w:val="000000"/>
                <w:kern w:val="0"/>
                <w:sz w:val="24"/>
                <w:highlight w:val="yellow"/>
              </w:rPr>
            </w:pPr>
            <w:r>
              <w:rPr>
                <w:rFonts w:hint="eastAsia" w:ascii="宋体" w:hAnsi="宋体" w:cs="宋体"/>
                <w:color w:val="000000"/>
                <w:sz w:val="24"/>
                <w:highlight w:val="yellow"/>
                <w:lang w:val="en-US" w:eastAsia="zh-CN"/>
              </w:rPr>
              <w:t>8</w:t>
            </w:r>
            <w:r>
              <w:rPr>
                <w:rFonts w:hint="eastAsia" w:ascii="宋体" w:hAnsi="宋体" w:cs="宋体"/>
                <w:color w:val="000000"/>
                <w:sz w:val="24"/>
                <w:highlight w:val="yellow"/>
              </w:rPr>
              <w:t>0元/处</w:t>
            </w:r>
          </w:p>
        </w:tc>
      </w:tr>
      <w:tr w14:paraId="330F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vAlign w:val="center"/>
          </w:tcPr>
          <w:p w14:paraId="25EE83C3">
            <w:pPr>
              <w:autoSpaceDE w:val="0"/>
              <w:autoSpaceDN w:val="0"/>
              <w:jc w:val="center"/>
              <w:rPr>
                <w:rFonts w:ascii="宋体" w:hAnsi="宋体" w:cs="宋体"/>
                <w:b/>
                <w:color w:val="000000"/>
                <w:kern w:val="0"/>
                <w:sz w:val="24"/>
              </w:rPr>
            </w:pPr>
          </w:p>
        </w:tc>
        <w:tc>
          <w:tcPr>
            <w:tcW w:w="5769" w:type="dxa"/>
            <w:vAlign w:val="center"/>
          </w:tcPr>
          <w:p w14:paraId="020EEB97">
            <w:pPr>
              <w:widowControl/>
              <w:jc w:val="left"/>
              <w:rPr>
                <w:rFonts w:ascii="宋体" w:hAnsi="宋体" w:cs="宋体"/>
                <w:color w:val="000000"/>
                <w:kern w:val="0"/>
                <w:sz w:val="24"/>
              </w:rPr>
            </w:pPr>
            <w:r>
              <w:rPr>
                <w:rFonts w:hint="eastAsia" w:ascii="宋体" w:hAnsi="宋体" w:cs="宋体"/>
                <w:color w:val="000000"/>
                <w:kern w:val="0"/>
                <w:sz w:val="24"/>
              </w:rPr>
              <w:t>养护作业人员穿着不整齐统一，上路作业不穿有反光条的工作服，不文明作业</w:t>
            </w:r>
          </w:p>
        </w:tc>
        <w:tc>
          <w:tcPr>
            <w:tcW w:w="1844" w:type="dxa"/>
            <w:vAlign w:val="center"/>
          </w:tcPr>
          <w:p w14:paraId="7571214B">
            <w:pPr>
              <w:autoSpaceDE w:val="0"/>
              <w:autoSpaceDN w:val="0"/>
              <w:jc w:val="center"/>
              <w:rPr>
                <w:rFonts w:ascii="宋体" w:hAnsi="宋体" w:cs="宋体"/>
                <w:color w:val="000000"/>
                <w:kern w:val="0"/>
                <w:sz w:val="24"/>
                <w:highlight w:val="yellow"/>
              </w:rPr>
            </w:pPr>
            <w:r>
              <w:rPr>
                <w:rFonts w:hint="eastAsia" w:ascii="宋体" w:hAnsi="宋体" w:cs="宋体"/>
                <w:color w:val="000000"/>
                <w:sz w:val="24"/>
                <w:highlight w:val="yellow"/>
                <w:lang w:val="en-US" w:eastAsia="zh-CN"/>
              </w:rPr>
              <w:t>8</w:t>
            </w:r>
            <w:r>
              <w:rPr>
                <w:rFonts w:hint="eastAsia" w:ascii="宋体" w:hAnsi="宋体" w:cs="宋体"/>
                <w:color w:val="000000"/>
                <w:sz w:val="24"/>
                <w:highlight w:val="yellow"/>
              </w:rPr>
              <w:t>0元/处</w:t>
            </w:r>
          </w:p>
        </w:tc>
      </w:tr>
      <w:tr w14:paraId="7B06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vAlign w:val="center"/>
          </w:tcPr>
          <w:p w14:paraId="67DD0A79">
            <w:pPr>
              <w:autoSpaceDE w:val="0"/>
              <w:autoSpaceDN w:val="0"/>
              <w:jc w:val="center"/>
              <w:rPr>
                <w:rFonts w:ascii="宋体" w:hAnsi="宋体" w:cs="宋体"/>
                <w:b/>
                <w:color w:val="000000"/>
                <w:kern w:val="0"/>
                <w:sz w:val="24"/>
              </w:rPr>
            </w:pPr>
          </w:p>
        </w:tc>
        <w:tc>
          <w:tcPr>
            <w:tcW w:w="5769" w:type="dxa"/>
            <w:vAlign w:val="center"/>
          </w:tcPr>
          <w:p w14:paraId="6370C531">
            <w:pPr>
              <w:widowControl/>
              <w:jc w:val="left"/>
              <w:rPr>
                <w:rFonts w:ascii="宋体" w:hAnsi="宋体" w:cs="宋体"/>
                <w:color w:val="000000"/>
                <w:kern w:val="0"/>
                <w:sz w:val="24"/>
              </w:rPr>
            </w:pPr>
            <w:r>
              <w:rPr>
                <w:rFonts w:hint="eastAsia" w:ascii="宋体" w:hAnsi="宋体" w:cs="宋体"/>
                <w:color w:val="000000"/>
                <w:kern w:val="0"/>
                <w:sz w:val="24"/>
              </w:rPr>
              <w:t>一旦发现违章占绿或违法建设情况，不能提供相关审批许可的，没有及时上报绿化管理单位的</w:t>
            </w:r>
          </w:p>
        </w:tc>
        <w:tc>
          <w:tcPr>
            <w:tcW w:w="1844" w:type="dxa"/>
            <w:vAlign w:val="center"/>
          </w:tcPr>
          <w:p w14:paraId="726E2C5B">
            <w:pPr>
              <w:autoSpaceDE w:val="0"/>
              <w:autoSpaceDN w:val="0"/>
              <w:jc w:val="center"/>
              <w:rPr>
                <w:rFonts w:ascii="宋体" w:hAnsi="宋体" w:cs="宋体"/>
                <w:color w:val="000000"/>
                <w:kern w:val="0"/>
                <w:sz w:val="24"/>
                <w:highlight w:val="yellow"/>
              </w:rPr>
            </w:pPr>
            <w:r>
              <w:rPr>
                <w:rFonts w:hint="eastAsia" w:ascii="宋体" w:hAnsi="宋体" w:cs="宋体"/>
                <w:color w:val="000000"/>
                <w:sz w:val="24"/>
                <w:highlight w:val="yellow"/>
              </w:rPr>
              <w:t>200元-1000元/处</w:t>
            </w:r>
          </w:p>
        </w:tc>
      </w:tr>
      <w:tr w14:paraId="28FA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dxa"/>
            <w:vMerge w:val="restart"/>
            <w:textDirection w:val="tbRlV"/>
            <w:vAlign w:val="center"/>
          </w:tcPr>
          <w:p w14:paraId="1E3D4FCA">
            <w:pPr>
              <w:autoSpaceDE w:val="0"/>
              <w:autoSpaceDN w:val="0"/>
              <w:ind w:left="113" w:right="113"/>
              <w:jc w:val="center"/>
              <w:rPr>
                <w:rFonts w:ascii="宋体" w:hAnsi="宋体" w:cs="宋体"/>
                <w:b/>
                <w:color w:val="000000"/>
                <w:kern w:val="0"/>
                <w:sz w:val="24"/>
              </w:rPr>
            </w:pPr>
            <w:r>
              <w:rPr>
                <w:rFonts w:hint="eastAsia" w:ascii="宋体" w:hAnsi="宋体" w:cs="宋体"/>
                <w:color w:val="000000"/>
                <w:kern w:val="0"/>
                <w:sz w:val="24"/>
              </w:rPr>
              <w:t>抄告单及处理</w:t>
            </w:r>
          </w:p>
        </w:tc>
        <w:tc>
          <w:tcPr>
            <w:tcW w:w="5769" w:type="dxa"/>
            <w:vAlign w:val="center"/>
          </w:tcPr>
          <w:p w14:paraId="5F8D8DC8">
            <w:pPr>
              <w:widowControl/>
              <w:jc w:val="left"/>
              <w:rPr>
                <w:rFonts w:ascii="宋体" w:hAnsi="宋体" w:cs="宋体"/>
                <w:color w:val="000000"/>
                <w:kern w:val="0"/>
                <w:sz w:val="24"/>
              </w:rPr>
            </w:pPr>
            <w:r>
              <w:rPr>
                <w:rFonts w:hint="eastAsia" w:ascii="宋体" w:hAnsi="宋体" w:cs="宋体"/>
                <w:sz w:val="24"/>
                <w:lang w:val="en-US" w:eastAsia="zh-CN"/>
              </w:rPr>
              <w:t>检查</w:t>
            </w:r>
            <w:r>
              <w:rPr>
                <w:rFonts w:hint="eastAsia" w:ascii="宋体" w:hAnsi="宋体" w:cs="宋体"/>
                <w:color w:val="000000"/>
                <w:kern w:val="0"/>
                <w:sz w:val="24"/>
              </w:rPr>
              <w:t>抄告单未及时整改或整改不彻底的</w:t>
            </w:r>
          </w:p>
        </w:tc>
        <w:tc>
          <w:tcPr>
            <w:tcW w:w="1844" w:type="dxa"/>
            <w:vAlign w:val="center"/>
          </w:tcPr>
          <w:p w14:paraId="03F230AC">
            <w:pPr>
              <w:widowControl/>
              <w:jc w:val="center"/>
              <w:rPr>
                <w:rFonts w:hint="eastAsia" w:ascii="宋体" w:hAnsi="宋体" w:eastAsia="宋体" w:cs="宋体"/>
                <w:color w:val="000000"/>
                <w:kern w:val="0"/>
                <w:sz w:val="24"/>
                <w:highlight w:val="yellow"/>
                <w:lang w:eastAsia="zh-CN"/>
              </w:rPr>
            </w:pPr>
            <w:r>
              <w:rPr>
                <w:rFonts w:hint="eastAsia" w:ascii="宋体" w:hAnsi="宋体" w:cs="宋体"/>
                <w:color w:val="000000"/>
                <w:spacing w:val="-8"/>
                <w:sz w:val="24"/>
                <w:highlight w:val="yellow"/>
              </w:rPr>
              <w:t>200元/每</w:t>
            </w:r>
            <w:r>
              <w:rPr>
                <w:rFonts w:hint="eastAsia" w:ascii="宋体" w:hAnsi="宋体" w:cs="宋体"/>
                <w:color w:val="000000"/>
                <w:spacing w:val="-8"/>
                <w:sz w:val="24"/>
                <w:highlight w:val="yellow"/>
                <w:lang w:val="en-US" w:eastAsia="zh-CN"/>
              </w:rPr>
              <w:t>次</w:t>
            </w:r>
          </w:p>
        </w:tc>
      </w:tr>
      <w:tr w14:paraId="3DB9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dxa"/>
            <w:vMerge w:val="continue"/>
            <w:textDirection w:val="tbRlV"/>
            <w:vAlign w:val="center"/>
          </w:tcPr>
          <w:p w14:paraId="2AEC8C35">
            <w:pPr>
              <w:autoSpaceDE w:val="0"/>
              <w:autoSpaceDN w:val="0"/>
              <w:ind w:left="113" w:right="113"/>
              <w:jc w:val="center"/>
              <w:rPr>
                <w:rFonts w:ascii="宋体" w:hAnsi="宋体" w:cs="宋体"/>
                <w:color w:val="000000"/>
                <w:kern w:val="0"/>
                <w:sz w:val="24"/>
              </w:rPr>
            </w:pPr>
          </w:p>
        </w:tc>
        <w:tc>
          <w:tcPr>
            <w:tcW w:w="5769" w:type="dxa"/>
            <w:vAlign w:val="center"/>
          </w:tcPr>
          <w:p w14:paraId="14C2BE38">
            <w:pPr>
              <w:widowControl/>
              <w:jc w:val="left"/>
              <w:rPr>
                <w:rFonts w:ascii="宋体" w:hAnsi="宋体" w:cs="宋体"/>
                <w:color w:val="000000"/>
                <w:kern w:val="0"/>
                <w:sz w:val="24"/>
              </w:rPr>
            </w:pPr>
            <w:r>
              <w:rPr>
                <w:rFonts w:hint="eastAsia" w:ascii="宋体" w:hAnsi="宋体" w:cs="宋体"/>
                <w:sz w:val="24"/>
                <w:lang w:val="en-US" w:eastAsia="zh-CN"/>
              </w:rPr>
              <w:t>检查</w:t>
            </w:r>
            <w:r>
              <w:rPr>
                <w:rFonts w:hint="eastAsia" w:ascii="宋体" w:hAnsi="宋体" w:cs="宋体"/>
                <w:color w:val="000000"/>
                <w:kern w:val="0"/>
                <w:sz w:val="24"/>
              </w:rPr>
              <w:t>抄告单被上级通报批评或被市、县级媒体曝光的</w:t>
            </w:r>
          </w:p>
        </w:tc>
        <w:tc>
          <w:tcPr>
            <w:tcW w:w="1844" w:type="dxa"/>
            <w:vAlign w:val="center"/>
          </w:tcPr>
          <w:p w14:paraId="18A8F72C">
            <w:pPr>
              <w:widowControl/>
              <w:jc w:val="center"/>
              <w:rPr>
                <w:rFonts w:ascii="宋体" w:hAnsi="宋体" w:cs="宋体"/>
                <w:color w:val="000000"/>
                <w:kern w:val="0"/>
                <w:sz w:val="24"/>
                <w:highlight w:val="yellow"/>
              </w:rPr>
            </w:pPr>
            <w:r>
              <w:rPr>
                <w:rFonts w:hint="eastAsia" w:ascii="宋体" w:hAnsi="宋体" w:cs="宋体"/>
                <w:color w:val="000000"/>
                <w:spacing w:val="-8"/>
                <w:sz w:val="24"/>
                <w:highlight w:val="yellow"/>
                <w:lang w:val="en-US" w:eastAsia="zh-CN"/>
              </w:rPr>
              <w:t>1</w:t>
            </w:r>
            <w:r>
              <w:rPr>
                <w:rFonts w:hint="eastAsia" w:ascii="宋体" w:hAnsi="宋体" w:cs="宋体"/>
                <w:color w:val="000000"/>
                <w:spacing w:val="-8"/>
                <w:sz w:val="24"/>
                <w:highlight w:val="yellow"/>
              </w:rPr>
              <w:t>000元/每次</w:t>
            </w:r>
          </w:p>
        </w:tc>
      </w:tr>
      <w:tr w14:paraId="2B53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4" w:type="dxa"/>
            <w:vMerge w:val="continue"/>
            <w:vAlign w:val="center"/>
          </w:tcPr>
          <w:p w14:paraId="45D348BA">
            <w:pPr>
              <w:autoSpaceDE w:val="0"/>
              <w:autoSpaceDN w:val="0"/>
              <w:jc w:val="center"/>
              <w:rPr>
                <w:rFonts w:ascii="宋体" w:hAnsi="宋体" w:cs="宋体"/>
                <w:b/>
                <w:color w:val="000000"/>
                <w:kern w:val="0"/>
                <w:sz w:val="24"/>
              </w:rPr>
            </w:pPr>
          </w:p>
        </w:tc>
        <w:tc>
          <w:tcPr>
            <w:tcW w:w="5769" w:type="dxa"/>
            <w:vAlign w:val="center"/>
          </w:tcPr>
          <w:p w14:paraId="751C4378">
            <w:pPr>
              <w:spacing w:line="240" w:lineRule="exact"/>
              <w:rPr>
                <w:rFonts w:ascii="宋体" w:hAnsi="宋体" w:cs="宋体"/>
                <w:color w:val="000000"/>
                <w:kern w:val="0"/>
                <w:sz w:val="24"/>
              </w:rPr>
            </w:pPr>
            <w:r>
              <w:rPr>
                <w:rFonts w:hint="eastAsia" w:ascii="宋体" w:hAnsi="宋体" w:cs="宋体"/>
                <w:sz w:val="24"/>
                <w:lang w:val="en-US" w:eastAsia="zh-CN"/>
              </w:rPr>
              <w:t>检查</w:t>
            </w:r>
            <w:r>
              <w:rPr>
                <w:rFonts w:hint="eastAsia" w:ascii="宋体" w:hAnsi="宋体" w:cs="宋体"/>
                <w:sz w:val="24"/>
              </w:rPr>
              <w:t>抄告单、</w:t>
            </w:r>
            <w:r>
              <w:rPr>
                <w:rFonts w:hint="eastAsia" w:ascii="宋体" w:hAnsi="宋体" w:cs="宋体"/>
                <w:color w:val="000000"/>
                <w:spacing w:val="-8"/>
                <w:sz w:val="24"/>
              </w:rPr>
              <w:t>被上级通报批评或被市、县级媒体曝光问题，复核仍未通过的</w:t>
            </w:r>
          </w:p>
        </w:tc>
        <w:tc>
          <w:tcPr>
            <w:tcW w:w="1844" w:type="dxa"/>
            <w:vAlign w:val="center"/>
          </w:tcPr>
          <w:p w14:paraId="119A264A">
            <w:pPr>
              <w:spacing w:line="240" w:lineRule="exact"/>
              <w:jc w:val="center"/>
              <w:rPr>
                <w:rFonts w:hint="eastAsia" w:ascii="宋体" w:hAnsi="宋体" w:eastAsia="宋体" w:cs="宋体"/>
                <w:color w:val="000000"/>
                <w:kern w:val="0"/>
                <w:sz w:val="24"/>
                <w:highlight w:val="yellow"/>
                <w:lang w:eastAsia="zh-CN"/>
              </w:rPr>
            </w:pPr>
            <w:r>
              <w:rPr>
                <w:rFonts w:hint="eastAsia" w:ascii="宋体" w:hAnsi="宋体" w:cs="宋体"/>
                <w:color w:val="000000"/>
                <w:spacing w:val="-8"/>
                <w:sz w:val="24"/>
                <w:highlight w:val="yellow"/>
              </w:rPr>
              <w:t>A类</w:t>
            </w:r>
            <w:r>
              <w:rPr>
                <w:rFonts w:hint="eastAsia" w:ascii="宋体" w:hAnsi="宋体" w:cs="宋体"/>
                <w:color w:val="000000"/>
                <w:spacing w:val="-8"/>
                <w:sz w:val="24"/>
                <w:highlight w:val="yellow"/>
                <w:lang w:val="en-US" w:eastAsia="zh-CN"/>
              </w:rPr>
              <w:t>1</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w:t>
            </w:r>
            <w:r>
              <w:rPr>
                <w:rFonts w:hint="eastAsia" w:ascii="宋体" w:hAnsi="宋体" w:cs="宋体"/>
                <w:color w:val="000000"/>
                <w:sz w:val="24"/>
                <w:highlight w:val="yellow"/>
                <w:lang w:val="en-US" w:eastAsia="zh-CN"/>
              </w:rPr>
              <w:t>次</w:t>
            </w:r>
            <w:r>
              <w:rPr>
                <w:rFonts w:hint="eastAsia" w:ascii="宋体" w:hAnsi="宋体" w:cs="宋体"/>
                <w:color w:val="000000"/>
                <w:spacing w:val="-8"/>
                <w:sz w:val="24"/>
                <w:highlight w:val="yellow"/>
              </w:rPr>
              <w:t>、B类</w:t>
            </w:r>
            <w:r>
              <w:rPr>
                <w:rFonts w:hint="eastAsia" w:ascii="宋体" w:hAnsi="宋体" w:cs="宋体"/>
                <w:color w:val="000000"/>
                <w:spacing w:val="-8"/>
                <w:sz w:val="24"/>
                <w:highlight w:val="yellow"/>
                <w:lang w:val="en-US" w:eastAsia="zh-CN"/>
              </w:rPr>
              <w:t>2</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w:t>
            </w:r>
            <w:r>
              <w:rPr>
                <w:rFonts w:hint="eastAsia" w:ascii="宋体" w:hAnsi="宋体" w:cs="宋体"/>
                <w:color w:val="000000"/>
                <w:sz w:val="24"/>
                <w:highlight w:val="yellow"/>
                <w:lang w:val="en-US" w:eastAsia="zh-CN"/>
              </w:rPr>
              <w:t>次</w:t>
            </w:r>
            <w:r>
              <w:rPr>
                <w:rFonts w:hint="eastAsia" w:ascii="宋体" w:hAnsi="宋体" w:cs="宋体"/>
                <w:color w:val="000000"/>
                <w:spacing w:val="-8"/>
                <w:sz w:val="24"/>
                <w:highlight w:val="yellow"/>
              </w:rPr>
              <w:t>、C类</w:t>
            </w:r>
            <w:r>
              <w:rPr>
                <w:rFonts w:hint="eastAsia" w:ascii="宋体" w:hAnsi="宋体" w:cs="宋体"/>
                <w:color w:val="000000"/>
                <w:spacing w:val="-8"/>
                <w:sz w:val="24"/>
                <w:highlight w:val="yellow"/>
                <w:lang w:val="en-US" w:eastAsia="zh-CN"/>
              </w:rPr>
              <w:t>5</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w:t>
            </w:r>
            <w:r>
              <w:rPr>
                <w:rFonts w:hint="eastAsia" w:ascii="宋体" w:hAnsi="宋体" w:cs="宋体"/>
                <w:color w:val="000000"/>
                <w:sz w:val="24"/>
                <w:highlight w:val="yellow"/>
                <w:lang w:val="en-US" w:eastAsia="zh-CN"/>
              </w:rPr>
              <w:t>次</w:t>
            </w:r>
          </w:p>
        </w:tc>
      </w:tr>
    </w:tbl>
    <w:p w14:paraId="1B470220">
      <w:pPr>
        <w:widowControl/>
        <w:rPr>
          <w:rFonts w:ascii="宋体" w:hAnsi="宋体" w:cs="宋体"/>
          <w:color w:val="000000"/>
          <w:sz w:val="24"/>
        </w:rPr>
      </w:pPr>
    </w:p>
    <w:p w14:paraId="78BD8827">
      <w:pPr>
        <w:widowControl/>
        <w:rPr>
          <w:rFonts w:ascii="宋体" w:hAnsi="宋体" w:cs="宋体"/>
          <w:color w:val="000000"/>
          <w:sz w:val="24"/>
        </w:rPr>
      </w:pPr>
      <w:r>
        <w:rPr>
          <w:rFonts w:hint="eastAsia" w:ascii="宋体" w:hAnsi="宋体" w:cs="宋体"/>
          <w:color w:val="000000"/>
          <w:sz w:val="24"/>
        </w:rPr>
        <w:t xml:space="preserve"> </w:t>
      </w:r>
    </w:p>
    <w:p w14:paraId="21AE7710">
      <w:pPr>
        <w:spacing w:line="560" w:lineRule="exact"/>
        <w:ind w:right="150"/>
        <w:rPr>
          <w:rFonts w:hint="eastAsia" w:ascii="宋体" w:hAnsi="宋体" w:cs="宋体"/>
          <w:color w:val="000000"/>
          <w:sz w:val="32"/>
          <w:szCs w:val="32"/>
        </w:rPr>
      </w:pPr>
    </w:p>
    <w:p w14:paraId="58631B85">
      <w:pPr>
        <w:spacing w:line="560" w:lineRule="exact"/>
        <w:ind w:right="150"/>
        <w:rPr>
          <w:rFonts w:hint="eastAsia" w:ascii="宋体" w:hAnsi="宋体" w:cs="宋体"/>
          <w:color w:val="000000"/>
          <w:sz w:val="32"/>
          <w:szCs w:val="32"/>
        </w:rPr>
      </w:pPr>
    </w:p>
    <w:p w14:paraId="65DB515F">
      <w:pPr>
        <w:spacing w:line="560" w:lineRule="exact"/>
        <w:ind w:right="150"/>
        <w:rPr>
          <w:rFonts w:ascii="宋体" w:hAnsi="宋体" w:cs="宋体"/>
          <w:bCs/>
          <w:color w:val="000000"/>
          <w:sz w:val="44"/>
          <w:szCs w:val="44"/>
        </w:rPr>
      </w:pPr>
      <w:r>
        <w:rPr>
          <w:rFonts w:hint="eastAsia" w:ascii="宋体" w:hAnsi="宋体" w:cs="宋体"/>
          <w:color w:val="000000"/>
          <w:sz w:val="32"/>
          <w:szCs w:val="32"/>
        </w:rPr>
        <w:t>附件4：</w:t>
      </w:r>
    </w:p>
    <w:p w14:paraId="45DC1706">
      <w:pPr>
        <w:spacing w:line="440" w:lineRule="exact"/>
        <w:jc w:val="center"/>
        <w:rPr>
          <w:rFonts w:ascii="宋体" w:hAnsi="宋体" w:cs="宋体"/>
          <w:bCs/>
          <w:color w:val="000000"/>
          <w:sz w:val="44"/>
          <w:szCs w:val="44"/>
        </w:rPr>
      </w:pPr>
      <w:r>
        <w:rPr>
          <w:rFonts w:hint="eastAsia" w:ascii="宋体" w:hAnsi="宋体" w:cs="宋体"/>
          <w:bCs/>
          <w:color w:val="000000"/>
          <w:sz w:val="44"/>
          <w:szCs w:val="44"/>
        </w:rPr>
        <w:t>桐君街道市容环卫工作考核细则</w:t>
      </w:r>
    </w:p>
    <w:p w14:paraId="55F177EC">
      <w:pPr>
        <w:spacing w:line="440" w:lineRule="exact"/>
        <w:rPr>
          <w:rFonts w:ascii="宋体" w:hAnsi="宋体" w:cs="宋体"/>
          <w:b/>
          <w:bCs/>
          <w:color w:val="000000"/>
          <w:sz w:val="24"/>
        </w:rPr>
      </w:pPr>
      <w:r>
        <w:rPr>
          <w:rFonts w:hint="eastAsia" w:ascii="宋体" w:hAnsi="宋体" w:cs="宋体"/>
          <w:b/>
          <w:bCs/>
          <w:color w:val="000000"/>
          <w:sz w:val="24"/>
        </w:rPr>
        <w:t xml:space="preserve">      </w:t>
      </w:r>
    </w:p>
    <w:p w14:paraId="6766DE76">
      <w:pPr>
        <w:spacing w:line="440" w:lineRule="exact"/>
        <w:rPr>
          <w:rFonts w:ascii="宋体" w:hAnsi="宋体" w:cs="宋体"/>
          <w:b/>
          <w:bCs/>
          <w:color w:val="000000"/>
          <w:sz w:val="24"/>
        </w:rPr>
      </w:pPr>
      <w:r>
        <w:rPr>
          <w:rFonts w:hint="eastAsia" w:ascii="宋体" w:hAnsi="宋体" w:cs="宋体"/>
          <w:b/>
          <w:bCs/>
          <w:color w:val="000000"/>
          <w:sz w:val="24"/>
        </w:rPr>
        <w:t xml:space="preserve">    考核对象：                                               考核时间：</w:t>
      </w:r>
    </w:p>
    <w:tbl>
      <w:tblPr>
        <w:tblStyle w:val="62"/>
        <w:tblpPr w:leftFromText="180" w:rightFromText="180" w:vertAnchor="text" w:horzAnchor="page" w:tblpX="1380" w:tblpY="491"/>
        <w:tblOverlap w:val="never"/>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028"/>
        <w:gridCol w:w="1848"/>
      </w:tblGrid>
      <w:tr w14:paraId="48B4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8" w:type="dxa"/>
            <w:vAlign w:val="center"/>
          </w:tcPr>
          <w:p w14:paraId="22B2FF38">
            <w:pPr>
              <w:spacing w:line="300" w:lineRule="exact"/>
              <w:jc w:val="center"/>
              <w:rPr>
                <w:rFonts w:ascii="宋体" w:hAnsi="宋体" w:cs="宋体"/>
                <w:b/>
                <w:color w:val="000000"/>
                <w:sz w:val="24"/>
              </w:rPr>
            </w:pPr>
            <w:r>
              <w:rPr>
                <w:rFonts w:hint="eastAsia" w:ascii="宋体" w:hAnsi="宋体" w:cs="宋体"/>
                <w:b/>
                <w:color w:val="000000"/>
                <w:sz w:val="24"/>
              </w:rPr>
              <w:t>考核项目</w:t>
            </w:r>
          </w:p>
        </w:tc>
        <w:tc>
          <w:tcPr>
            <w:tcW w:w="6028" w:type="dxa"/>
            <w:vAlign w:val="center"/>
          </w:tcPr>
          <w:p w14:paraId="1B1FF810">
            <w:pPr>
              <w:spacing w:line="300" w:lineRule="exact"/>
              <w:jc w:val="center"/>
              <w:rPr>
                <w:rFonts w:ascii="宋体" w:hAnsi="宋体" w:cs="宋体"/>
                <w:b/>
                <w:color w:val="000000"/>
                <w:sz w:val="24"/>
              </w:rPr>
            </w:pPr>
            <w:r>
              <w:rPr>
                <w:rFonts w:hint="eastAsia" w:ascii="宋体" w:hAnsi="宋体" w:cs="宋体"/>
                <w:b/>
                <w:color w:val="000000"/>
                <w:sz w:val="24"/>
              </w:rPr>
              <w:t>考核标准</w:t>
            </w:r>
          </w:p>
        </w:tc>
        <w:tc>
          <w:tcPr>
            <w:tcW w:w="1848" w:type="dxa"/>
            <w:vAlign w:val="center"/>
          </w:tcPr>
          <w:p w14:paraId="36138271">
            <w:pPr>
              <w:spacing w:line="300" w:lineRule="exact"/>
              <w:jc w:val="center"/>
              <w:rPr>
                <w:rFonts w:ascii="宋体" w:hAnsi="宋体" w:cs="宋体"/>
                <w:b/>
                <w:color w:val="000000"/>
                <w:sz w:val="24"/>
                <w:highlight w:val="yellow"/>
              </w:rPr>
            </w:pPr>
            <w:r>
              <w:rPr>
                <w:rFonts w:hint="eastAsia" w:ascii="宋体" w:hAnsi="宋体" w:cs="宋体"/>
                <w:b/>
                <w:color w:val="000000"/>
                <w:kern w:val="0"/>
                <w:sz w:val="24"/>
                <w:highlight w:val="yellow"/>
              </w:rPr>
              <w:t>扣款金额</w:t>
            </w:r>
          </w:p>
        </w:tc>
      </w:tr>
      <w:tr w14:paraId="0E91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28" w:type="dxa"/>
            <w:vMerge w:val="restart"/>
            <w:shd w:val="clear" w:color="auto" w:fill="auto"/>
            <w:vAlign w:val="center"/>
          </w:tcPr>
          <w:p w14:paraId="28D9EA11">
            <w:pPr>
              <w:spacing w:line="300" w:lineRule="exact"/>
              <w:jc w:val="center"/>
              <w:rPr>
                <w:rFonts w:ascii="宋体" w:hAnsi="宋体" w:cs="宋体"/>
                <w:color w:val="000000"/>
                <w:sz w:val="24"/>
              </w:rPr>
            </w:pPr>
            <w:r>
              <w:rPr>
                <w:rFonts w:hint="eastAsia" w:ascii="宋体" w:hAnsi="宋体" w:cs="宋体"/>
                <w:color w:val="000000"/>
                <w:sz w:val="24"/>
              </w:rPr>
              <w:t>道路清扫</w:t>
            </w:r>
          </w:p>
        </w:tc>
        <w:tc>
          <w:tcPr>
            <w:tcW w:w="6028" w:type="dxa"/>
            <w:shd w:val="clear" w:color="auto" w:fill="FFFFFF"/>
            <w:vAlign w:val="center"/>
          </w:tcPr>
          <w:p w14:paraId="7D40BF5A">
            <w:pPr>
              <w:spacing w:line="240" w:lineRule="exact"/>
              <w:rPr>
                <w:rFonts w:ascii="宋体" w:hAnsi="宋体" w:cs="宋体"/>
                <w:color w:val="000000"/>
                <w:sz w:val="24"/>
              </w:rPr>
            </w:pPr>
            <w:r>
              <w:rPr>
                <w:rFonts w:hint="eastAsia" w:ascii="宋体" w:hAnsi="宋体" w:cs="宋体"/>
                <w:color w:val="000000"/>
                <w:sz w:val="24"/>
              </w:rPr>
              <w:t>垃圾焚烧</w:t>
            </w:r>
          </w:p>
        </w:tc>
        <w:tc>
          <w:tcPr>
            <w:tcW w:w="1848" w:type="dxa"/>
            <w:vAlign w:val="center"/>
          </w:tcPr>
          <w:p w14:paraId="4C6869DB">
            <w:pPr>
              <w:spacing w:line="240" w:lineRule="exact"/>
              <w:jc w:val="center"/>
              <w:rPr>
                <w:rFonts w:ascii="宋体" w:hAnsi="宋体" w:cs="宋体"/>
                <w:color w:val="000000"/>
                <w:sz w:val="24"/>
                <w:highlight w:val="yellow"/>
              </w:rPr>
            </w:pPr>
          </w:p>
          <w:p w14:paraId="25A55A60">
            <w:pPr>
              <w:spacing w:line="240" w:lineRule="exact"/>
              <w:jc w:val="center"/>
              <w:rPr>
                <w:rFonts w:hint="default" w:ascii="宋体" w:hAnsi="宋体" w:cs="宋体"/>
                <w:color w:val="000000"/>
                <w:sz w:val="24"/>
                <w:highlight w:val="yellow"/>
                <w:lang w:val="en-US"/>
              </w:rPr>
            </w:pPr>
            <w:r>
              <w:rPr>
                <w:rFonts w:hint="eastAsia" w:ascii="宋体" w:hAnsi="宋体" w:cs="宋体"/>
                <w:color w:val="000000"/>
                <w:sz w:val="24"/>
                <w:highlight w:val="yellow"/>
                <w:lang w:val="en-US" w:eastAsia="zh-CN"/>
              </w:rPr>
              <w:t>100</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/次</w:t>
            </w:r>
          </w:p>
        </w:tc>
      </w:tr>
      <w:tr w14:paraId="676B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828" w:type="dxa"/>
            <w:vMerge w:val="continue"/>
            <w:shd w:val="clear" w:color="auto" w:fill="auto"/>
            <w:vAlign w:val="center"/>
          </w:tcPr>
          <w:p w14:paraId="0113A78F">
            <w:pPr>
              <w:spacing w:line="300" w:lineRule="exact"/>
              <w:jc w:val="center"/>
              <w:rPr>
                <w:rFonts w:ascii="宋体" w:hAnsi="宋体" w:cs="宋体"/>
                <w:color w:val="000000"/>
                <w:sz w:val="24"/>
              </w:rPr>
            </w:pPr>
          </w:p>
        </w:tc>
        <w:tc>
          <w:tcPr>
            <w:tcW w:w="6028" w:type="dxa"/>
            <w:shd w:val="clear" w:color="auto" w:fill="FFFFFF"/>
            <w:vAlign w:val="center"/>
          </w:tcPr>
          <w:p w14:paraId="7F98405B">
            <w:pPr>
              <w:spacing w:line="240" w:lineRule="exact"/>
              <w:rPr>
                <w:rFonts w:ascii="宋体" w:hAnsi="宋体" w:cs="宋体"/>
                <w:color w:val="000000"/>
                <w:sz w:val="24"/>
              </w:rPr>
            </w:pPr>
            <w:r>
              <w:rPr>
                <w:rFonts w:hint="eastAsia" w:ascii="宋体" w:hAnsi="宋体" w:cs="宋体"/>
                <w:color w:val="000000"/>
                <w:sz w:val="24"/>
              </w:rPr>
              <w:t>道路整体保洁质量差的（一条道路出现5处以上问题）</w:t>
            </w:r>
          </w:p>
        </w:tc>
        <w:tc>
          <w:tcPr>
            <w:tcW w:w="1848" w:type="dxa"/>
            <w:vAlign w:val="center"/>
          </w:tcPr>
          <w:p w14:paraId="3D89554F">
            <w:pPr>
              <w:spacing w:line="240" w:lineRule="exact"/>
              <w:jc w:val="center"/>
              <w:rPr>
                <w:rFonts w:hint="default" w:ascii="宋体" w:hAnsi="宋体" w:cs="宋体"/>
                <w:color w:val="000000"/>
                <w:sz w:val="24"/>
                <w:highlight w:val="yellow"/>
                <w:lang w:val="en-US"/>
              </w:rPr>
            </w:pPr>
            <w:r>
              <w:rPr>
                <w:rFonts w:hint="eastAsia" w:ascii="宋体" w:hAnsi="宋体" w:cs="宋体"/>
                <w:color w:val="000000"/>
                <w:sz w:val="24"/>
                <w:highlight w:val="yellow"/>
                <w:lang w:val="en-US" w:eastAsia="zh-CN"/>
              </w:rPr>
              <w:t>5</w:t>
            </w:r>
            <w:r>
              <w:rPr>
                <w:rFonts w:hint="eastAsia" w:ascii="宋体" w:hAnsi="宋体" w:cs="宋体"/>
                <w:color w:val="000000"/>
                <w:sz w:val="24"/>
                <w:highlight w:val="yellow"/>
              </w:rPr>
              <w:t>00元</w:t>
            </w:r>
            <w:r>
              <w:rPr>
                <w:rFonts w:hint="eastAsia" w:ascii="宋体" w:hAnsi="宋体" w:cs="宋体"/>
                <w:color w:val="000000"/>
                <w:kern w:val="0"/>
                <w:sz w:val="24"/>
                <w:highlight w:val="yellow"/>
                <w:lang w:val="en-US" w:eastAsia="zh-CN"/>
              </w:rPr>
              <w:t>/次</w:t>
            </w:r>
          </w:p>
        </w:tc>
      </w:tr>
      <w:tr w14:paraId="7165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28" w:type="dxa"/>
            <w:vMerge w:val="continue"/>
            <w:shd w:val="clear" w:color="auto" w:fill="auto"/>
            <w:vAlign w:val="center"/>
          </w:tcPr>
          <w:p w14:paraId="7480A873">
            <w:pPr>
              <w:spacing w:line="300" w:lineRule="exact"/>
              <w:jc w:val="center"/>
              <w:rPr>
                <w:rFonts w:ascii="宋体" w:hAnsi="宋体" w:cs="宋体"/>
                <w:color w:val="000000"/>
                <w:sz w:val="24"/>
              </w:rPr>
            </w:pPr>
          </w:p>
        </w:tc>
        <w:tc>
          <w:tcPr>
            <w:tcW w:w="6028" w:type="dxa"/>
            <w:shd w:val="clear" w:color="auto" w:fill="FFFFFF"/>
            <w:vAlign w:val="center"/>
          </w:tcPr>
          <w:p w14:paraId="7208295B">
            <w:pPr>
              <w:spacing w:line="240" w:lineRule="exact"/>
              <w:rPr>
                <w:rFonts w:ascii="宋体" w:hAnsi="宋体" w:cs="宋体"/>
                <w:color w:val="000000"/>
                <w:sz w:val="24"/>
              </w:rPr>
            </w:pPr>
            <w:r>
              <w:rPr>
                <w:rFonts w:hint="eastAsia" w:ascii="宋体" w:hAnsi="宋体" w:cs="宋体"/>
                <w:color w:val="000000"/>
                <w:sz w:val="24"/>
              </w:rPr>
              <w:t>将垃圾扫入绿化带、窨井的</w:t>
            </w:r>
          </w:p>
        </w:tc>
        <w:tc>
          <w:tcPr>
            <w:tcW w:w="1848" w:type="dxa"/>
            <w:vAlign w:val="center"/>
          </w:tcPr>
          <w:p w14:paraId="307CCEB5">
            <w:pPr>
              <w:spacing w:line="240" w:lineRule="exact"/>
              <w:jc w:val="center"/>
              <w:rPr>
                <w:rFonts w:ascii="宋体" w:hAnsi="宋体" w:cs="宋体"/>
                <w:color w:val="000000"/>
                <w:sz w:val="24"/>
                <w:highlight w:val="yellow"/>
              </w:rPr>
            </w:pPr>
          </w:p>
          <w:p w14:paraId="051734FB">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20</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/处</w:t>
            </w:r>
          </w:p>
        </w:tc>
      </w:tr>
      <w:tr w14:paraId="5DEC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28" w:type="dxa"/>
            <w:vMerge w:val="continue"/>
            <w:shd w:val="clear" w:color="auto" w:fill="auto"/>
            <w:vAlign w:val="center"/>
          </w:tcPr>
          <w:p w14:paraId="1004801B">
            <w:pPr>
              <w:spacing w:line="300" w:lineRule="exact"/>
              <w:jc w:val="center"/>
              <w:rPr>
                <w:rFonts w:ascii="宋体" w:hAnsi="宋体" w:cs="宋体"/>
                <w:color w:val="000000"/>
                <w:sz w:val="24"/>
              </w:rPr>
            </w:pPr>
          </w:p>
        </w:tc>
        <w:tc>
          <w:tcPr>
            <w:tcW w:w="6028" w:type="dxa"/>
            <w:shd w:val="clear" w:color="auto" w:fill="FFFFFF"/>
            <w:vAlign w:val="center"/>
          </w:tcPr>
          <w:p w14:paraId="6F74E1FB">
            <w:pPr>
              <w:spacing w:line="240" w:lineRule="exact"/>
              <w:rPr>
                <w:rFonts w:ascii="宋体" w:hAnsi="宋体" w:cs="宋体"/>
                <w:color w:val="000000"/>
                <w:sz w:val="24"/>
              </w:rPr>
            </w:pPr>
            <w:r>
              <w:rPr>
                <w:rFonts w:hint="eastAsia" w:ascii="宋体" w:hAnsi="宋体" w:cs="宋体"/>
                <w:color w:val="000000"/>
                <w:sz w:val="24"/>
              </w:rPr>
              <w:t>出现成堆暴露垃圾</w:t>
            </w:r>
          </w:p>
        </w:tc>
        <w:tc>
          <w:tcPr>
            <w:tcW w:w="1848" w:type="dxa"/>
            <w:vAlign w:val="center"/>
          </w:tcPr>
          <w:p w14:paraId="313AF5F3">
            <w:pPr>
              <w:spacing w:line="240" w:lineRule="exact"/>
              <w:jc w:val="center"/>
              <w:rPr>
                <w:rFonts w:ascii="宋体" w:hAnsi="宋体" w:cs="宋体"/>
                <w:color w:val="000000"/>
                <w:sz w:val="24"/>
                <w:highlight w:val="yellow"/>
              </w:rPr>
            </w:pPr>
          </w:p>
          <w:p w14:paraId="1856AC5D">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20</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/处</w:t>
            </w:r>
          </w:p>
        </w:tc>
      </w:tr>
      <w:tr w14:paraId="647B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828" w:type="dxa"/>
            <w:vMerge w:val="continue"/>
            <w:shd w:val="clear" w:color="auto" w:fill="auto"/>
            <w:vAlign w:val="center"/>
          </w:tcPr>
          <w:p w14:paraId="6466D8DF">
            <w:pPr>
              <w:spacing w:line="300" w:lineRule="exact"/>
              <w:jc w:val="center"/>
              <w:rPr>
                <w:rFonts w:ascii="宋体" w:hAnsi="宋体" w:cs="宋体"/>
                <w:color w:val="000000"/>
                <w:sz w:val="24"/>
              </w:rPr>
            </w:pPr>
          </w:p>
        </w:tc>
        <w:tc>
          <w:tcPr>
            <w:tcW w:w="6028" w:type="dxa"/>
            <w:shd w:val="clear" w:color="auto" w:fill="FFFFFF"/>
            <w:vAlign w:val="center"/>
          </w:tcPr>
          <w:p w14:paraId="6BB19FB2">
            <w:pPr>
              <w:spacing w:line="240" w:lineRule="exact"/>
              <w:rPr>
                <w:rFonts w:ascii="宋体" w:hAnsi="宋体" w:cs="宋体"/>
                <w:color w:val="000000"/>
                <w:sz w:val="24"/>
              </w:rPr>
            </w:pPr>
            <w:r>
              <w:rPr>
                <w:rFonts w:hint="eastAsia" w:ascii="宋体" w:hAnsi="宋体" w:cs="宋体"/>
                <w:color w:val="000000"/>
                <w:sz w:val="24"/>
              </w:rPr>
              <w:t>道路扬尘</w:t>
            </w:r>
          </w:p>
        </w:tc>
        <w:tc>
          <w:tcPr>
            <w:tcW w:w="1848" w:type="dxa"/>
            <w:vAlign w:val="center"/>
          </w:tcPr>
          <w:p w14:paraId="5BB6F858">
            <w:pPr>
              <w:spacing w:line="240" w:lineRule="exact"/>
              <w:jc w:val="center"/>
              <w:rPr>
                <w:rFonts w:ascii="宋体" w:hAnsi="宋体" w:cs="宋体"/>
                <w:color w:val="000000"/>
                <w:sz w:val="24"/>
                <w:highlight w:val="yellow"/>
              </w:rPr>
            </w:pPr>
          </w:p>
          <w:p w14:paraId="4A4B759E">
            <w:pPr>
              <w:spacing w:line="240" w:lineRule="exact"/>
              <w:jc w:val="center"/>
              <w:rPr>
                <w:rFonts w:hint="default" w:ascii="宋体" w:hAnsi="宋体" w:cs="宋体"/>
                <w:color w:val="000000"/>
                <w:sz w:val="24"/>
                <w:highlight w:val="yellow"/>
                <w:lang w:val="en-US"/>
              </w:rPr>
            </w:pPr>
            <w:r>
              <w:rPr>
                <w:rFonts w:hint="eastAsia" w:ascii="宋体" w:hAnsi="宋体" w:cs="宋体"/>
                <w:color w:val="000000"/>
                <w:sz w:val="24"/>
                <w:highlight w:val="yellow"/>
                <w:lang w:val="en-US" w:eastAsia="zh-CN"/>
              </w:rPr>
              <w:t>20</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/次</w:t>
            </w:r>
          </w:p>
        </w:tc>
      </w:tr>
      <w:tr w14:paraId="172E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28" w:type="dxa"/>
            <w:vMerge w:val="continue"/>
            <w:shd w:val="clear" w:color="auto" w:fill="auto"/>
            <w:vAlign w:val="center"/>
          </w:tcPr>
          <w:p w14:paraId="092C309E">
            <w:pPr>
              <w:spacing w:line="300" w:lineRule="exact"/>
              <w:jc w:val="center"/>
              <w:rPr>
                <w:rFonts w:ascii="宋体" w:hAnsi="宋体" w:cs="宋体"/>
                <w:color w:val="000000"/>
                <w:sz w:val="24"/>
              </w:rPr>
            </w:pPr>
          </w:p>
        </w:tc>
        <w:tc>
          <w:tcPr>
            <w:tcW w:w="6028" w:type="dxa"/>
            <w:shd w:val="clear" w:color="auto" w:fill="FFFFFF"/>
            <w:vAlign w:val="center"/>
          </w:tcPr>
          <w:p w14:paraId="33DA24E9">
            <w:pPr>
              <w:spacing w:line="240" w:lineRule="exact"/>
              <w:rPr>
                <w:rFonts w:ascii="宋体" w:hAnsi="宋体" w:cs="宋体"/>
                <w:color w:val="000000"/>
                <w:sz w:val="24"/>
              </w:rPr>
            </w:pPr>
            <w:r>
              <w:rPr>
                <w:rFonts w:hint="eastAsia" w:ascii="宋体" w:hAnsi="宋体" w:cs="宋体"/>
                <w:color w:val="000000"/>
                <w:sz w:val="24"/>
              </w:rPr>
              <w:t>夏秋季每日上午7：00前，秋冬季每日上午7：:30前未完成普扫的</w:t>
            </w:r>
          </w:p>
        </w:tc>
        <w:tc>
          <w:tcPr>
            <w:tcW w:w="1848" w:type="dxa"/>
            <w:vAlign w:val="center"/>
          </w:tcPr>
          <w:p w14:paraId="259A1A6B">
            <w:pPr>
              <w:spacing w:line="240" w:lineRule="exact"/>
              <w:jc w:val="center"/>
              <w:rPr>
                <w:rFonts w:ascii="宋体" w:hAnsi="宋体" w:cs="宋体"/>
                <w:color w:val="000000"/>
                <w:sz w:val="24"/>
                <w:highlight w:val="yellow"/>
              </w:rPr>
            </w:pPr>
          </w:p>
          <w:p w14:paraId="34CB40CC">
            <w:pPr>
              <w:spacing w:line="240" w:lineRule="exact"/>
              <w:jc w:val="center"/>
              <w:rPr>
                <w:rFonts w:hint="default" w:ascii="宋体" w:hAnsi="宋体" w:cs="宋体"/>
                <w:color w:val="000000"/>
                <w:sz w:val="24"/>
                <w:highlight w:val="yellow"/>
                <w:lang w:val="en-US"/>
              </w:rPr>
            </w:pPr>
            <w:r>
              <w:rPr>
                <w:rFonts w:hint="eastAsia" w:ascii="宋体" w:hAnsi="宋体" w:cs="宋体"/>
                <w:color w:val="000000"/>
                <w:sz w:val="24"/>
                <w:highlight w:val="yellow"/>
                <w:lang w:val="en-US" w:eastAsia="zh-CN"/>
              </w:rPr>
              <w:t>2</w:t>
            </w:r>
            <w:r>
              <w:rPr>
                <w:rFonts w:hint="eastAsia" w:ascii="宋体" w:hAnsi="宋体" w:cs="宋体"/>
                <w:color w:val="000000"/>
                <w:sz w:val="24"/>
                <w:highlight w:val="yellow"/>
              </w:rPr>
              <w:t>00元</w:t>
            </w:r>
            <w:r>
              <w:rPr>
                <w:rFonts w:hint="eastAsia" w:ascii="宋体" w:hAnsi="宋体" w:cs="宋体"/>
                <w:color w:val="000000"/>
                <w:kern w:val="0"/>
                <w:sz w:val="24"/>
                <w:highlight w:val="yellow"/>
                <w:lang w:val="en-US" w:eastAsia="zh-CN"/>
              </w:rPr>
              <w:t>/次</w:t>
            </w:r>
          </w:p>
        </w:tc>
      </w:tr>
      <w:tr w14:paraId="5B2E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828" w:type="dxa"/>
            <w:vMerge w:val="continue"/>
            <w:shd w:val="clear" w:color="auto" w:fill="auto"/>
            <w:vAlign w:val="center"/>
          </w:tcPr>
          <w:p w14:paraId="623C3F1C">
            <w:pPr>
              <w:spacing w:line="300" w:lineRule="exact"/>
              <w:jc w:val="center"/>
              <w:rPr>
                <w:rFonts w:ascii="宋体" w:hAnsi="宋体" w:cs="宋体"/>
                <w:color w:val="000000"/>
                <w:sz w:val="24"/>
              </w:rPr>
            </w:pPr>
          </w:p>
        </w:tc>
        <w:tc>
          <w:tcPr>
            <w:tcW w:w="6028" w:type="dxa"/>
            <w:shd w:val="clear" w:color="auto" w:fill="FFFFFF"/>
            <w:vAlign w:val="center"/>
          </w:tcPr>
          <w:p w14:paraId="3638F58F">
            <w:pPr>
              <w:spacing w:line="240" w:lineRule="exact"/>
              <w:rPr>
                <w:rFonts w:ascii="宋体" w:hAnsi="宋体" w:cs="宋体"/>
                <w:color w:val="000000"/>
                <w:sz w:val="24"/>
              </w:rPr>
            </w:pPr>
            <w:r>
              <w:rPr>
                <w:rFonts w:hint="eastAsia" w:ascii="宋体" w:hAnsi="宋体" w:cs="宋体"/>
                <w:color w:val="000000"/>
                <w:sz w:val="24"/>
              </w:rPr>
              <w:t>垃圾桶满溢未及时清倒的</w:t>
            </w:r>
          </w:p>
        </w:tc>
        <w:tc>
          <w:tcPr>
            <w:tcW w:w="1848" w:type="dxa"/>
            <w:vAlign w:val="center"/>
          </w:tcPr>
          <w:p w14:paraId="4FBA914A">
            <w:pPr>
              <w:spacing w:line="240" w:lineRule="exact"/>
              <w:jc w:val="center"/>
              <w:rPr>
                <w:rFonts w:ascii="宋体" w:hAnsi="宋体" w:cs="宋体"/>
                <w:color w:val="000000"/>
                <w:sz w:val="24"/>
                <w:highlight w:val="yellow"/>
              </w:rPr>
            </w:pPr>
          </w:p>
          <w:p w14:paraId="553ABDD6">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5</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/次</w:t>
            </w:r>
          </w:p>
        </w:tc>
      </w:tr>
      <w:tr w14:paraId="5873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64B4933B">
            <w:pPr>
              <w:spacing w:line="300" w:lineRule="exact"/>
              <w:jc w:val="center"/>
              <w:rPr>
                <w:rFonts w:ascii="宋体" w:hAnsi="宋体" w:cs="宋体"/>
                <w:color w:val="000000"/>
                <w:sz w:val="24"/>
              </w:rPr>
            </w:pPr>
          </w:p>
        </w:tc>
        <w:tc>
          <w:tcPr>
            <w:tcW w:w="6028" w:type="dxa"/>
            <w:shd w:val="clear" w:color="auto" w:fill="FFFFFF"/>
            <w:vAlign w:val="center"/>
          </w:tcPr>
          <w:p w14:paraId="2CEE3A79">
            <w:pPr>
              <w:spacing w:line="240" w:lineRule="exact"/>
              <w:rPr>
                <w:rFonts w:ascii="宋体" w:hAnsi="宋体" w:cs="宋体"/>
                <w:color w:val="000000"/>
                <w:sz w:val="24"/>
              </w:rPr>
            </w:pPr>
            <w:r>
              <w:rPr>
                <w:rFonts w:hint="eastAsia" w:ascii="宋体" w:hAnsi="宋体" w:cs="宋体"/>
                <w:color w:val="000000"/>
                <w:sz w:val="24"/>
              </w:rPr>
              <w:t>路面积泥、污渍</w:t>
            </w:r>
          </w:p>
        </w:tc>
        <w:tc>
          <w:tcPr>
            <w:tcW w:w="1848" w:type="dxa"/>
            <w:vAlign w:val="center"/>
          </w:tcPr>
          <w:p w14:paraId="75BEF0BF">
            <w:pPr>
              <w:spacing w:line="240" w:lineRule="exact"/>
              <w:jc w:val="center"/>
              <w:rPr>
                <w:rFonts w:ascii="宋体" w:hAnsi="宋体" w:cs="宋体"/>
                <w:color w:val="000000"/>
                <w:sz w:val="24"/>
                <w:highlight w:val="yellow"/>
              </w:rPr>
            </w:pPr>
          </w:p>
          <w:p w14:paraId="23ADBDAB">
            <w:pPr>
              <w:spacing w:line="240" w:lineRule="exact"/>
              <w:jc w:val="center"/>
              <w:rPr>
                <w:rFonts w:hint="default" w:ascii="宋体" w:hAnsi="宋体" w:cs="宋体"/>
                <w:color w:val="000000"/>
                <w:sz w:val="24"/>
                <w:highlight w:val="yellow"/>
                <w:lang w:val="en-US"/>
              </w:rPr>
            </w:pPr>
            <w:r>
              <w:rPr>
                <w:rFonts w:hint="eastAsia" w:ascii="宋体" w:hAnsi="宋体" w:cs="宋体"/>
                <w:color w:val="000000"/>
                <w:sz w:val="24"/>
                <w:highlight w:val="yellow"/>
                <w:lang w:val="en-US" w:eastAsia="zh-CN"/>
              </w:rPr>
              <w:t>1</w:t>
            </w:r>
            <w:r>
              <w:rPr>
                <w:rFonts w:hint="eastAsia" w:ascii="宋体" w:hAnsi="宋体" w:cs="宋体"/>
                <w:color w:val="000000"/>
                <w:sz w:val="24"/>
                <w:highlight w:val="yellow"/>
              </w:rPr>
              <w:t>00元</w:t>
            </w:r>
            <w:r>
              <w:rPr>
                <w:rFonts w:hint="eastAsia" w:ascii="宋体" w:hAnsi="宋体" w:cs="宋体"/>
                <w:color w:val="000000"/>
                <w:kern w:val="0"/>
                <w:sz w:val="24"/>
                <w:highlight w:val="yellow"/>
                <w:lang w:val="en-US" w:eastAsia="zh-CN"/>
              </w:rPr>
              <w:t>/处</w:t>
            </w:r>
          </w:p>
        </w:tc>
      </w:tr>
      <w:tr w14:paraId="57A0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828" w:type="dxa"/>
            <w:vMerge w:val="continue"/>
            <w:shd w:val="clear" w:color="auto" w:fill="auto"/>
            <w:vAlign w:val="center"/>
          </w:tcPr>
          <w:p w14:paraId="73A49FF5">
            <w:pPr>
              <w:spacing w:line="300" w:lineRule="exact"/>
              <w:jc w:val="center"/>
              <w:rPr>
                <w:rFonts w:ascii="宋体" w:hAnsi="宋体" w:cs="宋体"/>
                <w:color w:val="000000"/>
                <w:sz w:val="24"/>
              </w:rPr>
            </w:pPr>
          </w:p>
        </w:tc>
        <w:tc>
          <w:tcPr>
            <w:tcW w:w="6028" w:type="dxa"/>
            <w:shd w:val="clear" w:color="auto" w:fill="FFFFFF"/>
            <w:vAlign w:val="center"/>
          </w:tcPr>
          <w:p w14:paraId="5C2FEF5F">
            <w:pPr>
              <w:spacing w:line="240" w:lineRule="exact"/>
              <w:rPr>
                <w:rFonts w:ascii="宋体" w:hAnsi="宋体" w:cs="宋体"/>
                <w:color w:val="000000"/>
                <w:sz w:val="24"/>
              </w:rPr>
            </w:pPr>
            <w:r>
              <w:rPr>
                <w:rFonts w:hint="eastAsia" w:ascii="宋体" w:hAnsi="宋体" w:cs="宋体"/>
                <w:color w:val="000000"/>
                <w:sz w:val="24"/>
              </w:rPr>
              <w:t>晴天积水、雨水井沟眼积泥、嵌石</w:t>
            </w:r>
          </w:p>
        </w:tc>
        <w:tc>
          <w:tcPr>
            <w:tcW w:w="1848" w:type="dxa"/>
            <w:vAlign w:val="center"/>
          </w:tcPr>
          <w:p w14:paraId="6EBA48B6">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/处</w:t>
            </w:r>
          </w:p>
        </w:tc>
      </w:tr>
      <w:tr w14:paraId="0100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61425D99">
            <w:pPr>
              <w:spacing w:line="300" w:lineRule="exact"/>
              <w:jc w:val="center"/>
              <w:rPr>
                <w:rFonts w:ascii="宋体" w:hAnsi="宋体" w:cs="宋体"/>
                <w:color w:val="000000"/>
                <w:sz w:val="24"/>
              </w:rPr>
            </w:pPr>
          </w:p>
        </w:tc>
        <w:tc>
          <w:tcPr>
            <w:tcW w:w="6028" w:type="dxa"/>
            <w:shd w:val="clear" w:color="auto" w:fill="FFFFFF"/>
            <w:vAlign w:val="center"/>
          </w:tcPr>
          <w:p w14:paraId="7143F50C">
            <w:pPr>
              <w:spacing w:line="240" w:lineRule="exact"/>
              <w:rPr>
                <w:rFonts w:ascii="宋体" w:hAnsi="宋体" w:cs="宋体"/>
                <w:color w:val="000000"/>
                <w:sz w:val="24"/>
              </w:rPr>
            </w:pPr>
            <w:r>
              <w:rPr>
                <w:rFonts w:hint="eastAsia" w:ascii="宋体" w:hAnsi="宋体" w:cs="宋体"/>
                <w:color w:val="000000"/>
                <w:sz w:val="24"/>
              </w:rPr>
              <w:t>路面杂草</w:t>
            </w:r>
          </w:p>
        </w:tc>
        <w:tc>
          <w:tcPr>
            <w:tcW w:w="1848" w:type="dxa"/>
            <w:vAlign w:val="center"/>
          </w:tcPr>
          <w:p w14:paraId="58E21B2E">
            <w:pPr>
              <w:spacing w:line="240" w:lineRule="exact"/>
              <w:jc w:val="center"/>
              <w:rPr>
                <w:rFonts w:ascii="宋体" w:hAnsi="宋体" w:cs="宋体"/>
                <w:color w:val="000000"/>
                <w:sz w:val="24"/>
                <w:highlight w:val="yellow"/>
              </w:rPr>
            </w:pPr>
          </w:p>
          <w:p w14:paraId="3A2678ED">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2</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/处</w:t>
            </w:r>
          </w:p>
        </w:tc>
      </w:tr>
      <w:tr w14:paraId="0816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3D538F9E">
            <w:pPr>
              <w:spacing w:line="300" w:lineRule="exact"/>
              <w:jc w:val="center"/>
              <w:rPr>
                <w:rFonts w:ascii="宋体" w:hAnsi="宋体" w:cs="宋体"/>
                <w:color w:val="000000"/>
                <w:sz w:val="24"/>
              </w:rPr>
            </w:pPr>
          </w:p>
        </w:tc>
        <w:tc>
          <w:tcPr>
            <w:tcW w:w="6028" w:type="dxa"/>
            <w:shd w:val="clear" w:color="auto" w:fill="FFFFFF"/>
            <w:vAlign w:val="center"/>
          </w:tcPr>
          <w:p w14:paraId="5886744B">
            <w:pPr>
              <w:spacing w:line="240" w:lineRule="exact"/>
              <w:rPr>
                <w:rFonts w:ascii="宋体" w:hAnsi="宋体" w:cs="宋体"/>
                <w:color w:val="000000"/>
                <w:sz w:val="24"/>
              </w:rPr>
            </w:pPr>
            <w:r>
              <w:rPr>
                <w:rFonts w:hint="eastAsia" w:ascii="宋体" w:hAnsi="宋体" w:cs="宋体"/>
                <w:color w:val="000000"/>
                <w:sz w:val="24"/>
              </w:rPr>
              <w:t>清扫保洁时漏扫、归堆未清除的</w:t>
            </w:r>
          </w:p>
        </w:tc>
        <w:tc>
          <w:tcPr>
            <w:tcW w:w="1848" w:type="dxa"/>
            <w:vAlign w:val="center"/>
          </w:tcPr>
          <w:p w14:paraId="61E33215">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/处</w:t>
            </w:r>
          </w:p>
        </w:tc>
      </w:tr>
      <w:tr w14:paraId="5F87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6234CA2F">
            <w:pPr>
              <w:spacing w:line="300" w:lineRule="exact"/>
              <w:jc w:val="center"/>
              <w:rPr>
                <w:rFonts w:ascii="宋体" w:hAnsi="宋体" w:cs="宋体"/>
                <w:color w:val="000000"/>
                <w:sz w:val="24"/>
              </w:rPr>
            </w:pPr>
          </w:p>
        </w:tc>
        <w:tc>
          <w:tcPr>
            <w:tcW w:w="6028" w:type="dxa"/>
            <w:shd w:val="clear" w:color="auto" w:fill="FFFFFF"/>
            <w:vAlign w:val="center"/>
          </w:tcPr>
          <w:p w14:paraId="38703B71">
            <w:pPr>
              <w:spacing w:line="240" w:lineRule="exact"/>
              <w:rPr>
                <w:rFonts w:ascii="宋体" w:hAnsi="宋体" w:cs="宋体"/>
                <w:color w:val="000000"/>
                <w:sz w:val="24"/>
              </w:rPr>
            </w:pPr>
            <w:r>
              <w:rPr>
                <w:rFonts w:hint="eastAsia" w:ascii="宋体" w:hAnsi="宋体" w:cs="宋体"/>
                <w:color w:val="000000"/>
                <w:sz w:val="24"/>
              </w:rPr>
              <w:t>机扫车、洒水车未按规定使用警示灯、提示音</w:t>
            </w:r>
          </w:p>
        </w:tc>
        <w:tc>
          <w:tcPr>
            <w:tcW w:w="1848" w:type="dxa"/>
            <w:vAlign w:val="center"/>
          </w:tcPr>
          <w:p w14:paraId="4A0D6644">
            <w:pPr>
              <w:spacing w:line="240" w:lineRule="exact"/>
              <w:jc w:val="center"/>
              <w:rPr>
                <w:rFonts w:ascii="宋体" w:hAnsi="宋体" w:cs="宋体"/>
                <w:color w:val="000000"/>
                <w:sz w:val="24"/>
                <w:highlight w:val="yellow"/>
              </w:rPr>
            </w:pPr>
          </w:p>
          <w:p w14:paraId="38B26513">
            <w:pPr>
              <w:spacing w:line="240" w:lineRule="exact"/>
              <w:jc w:val="center"/>
              <w:rPr>
                <w:rFonts w:hint="default" w:ascii="宋体" w:hAnsi="宋体" w:cs="宋体"/>
                <w:color w:val="000000"/>
                <w:sz w:val="24"/>
                <w:highlight w:val="yellow"/>
                <w:lang w:val="en-US"/>
              </w:rPr>
            </w:pPr>
            <w:r>
              <w:rPr>
                <w:rFonts w:hint="eastAsia" w:ascii="宋体" w:hAnsi="宋体" w:cs="宋体"/>
                <w:color w:val="000000"/>
                <w:sz w:val="24"/>
                <w:highlight w:val="yellow"/>
              </w:rPr>
              <w:t>100元</w:t>
            </w:r>
            <w:r>
              <w:rPr>
                <w:rFonts w:hint="eastAsia" w:ascii="宋体" w:hAnsi="宋体" w:cs="宋体"/>
                <w:color w:val="000000"/>
                <w:kern w:val="0"/>
                <w:sz w:val="24"/>
                <w:highlight w:val="yellow"/>
                <w:lang w:val="en-US" w:eastAsia="zh-CN"/>
              </w:rPr>
              <w:t>/辆</w:t>
            </w:r>
          </w:p>
        </w:tc>
      </w:tr>
      <w:tr w14:paraId="1D4D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6592B9E8">
            <w:pPr>
              <w:spacing w:line="300" w:lineRule="exact"/>
              <w:jc w:val="center"/>
              <w:rPr>
                <w:rFonts w:ascii="宋体" w:hAnsi="宋体" w:cs="宋体"/>
                <w:color w:val="000000"/>
                <w:sz w:val="24"/>
              </w:rPr>
            </w:pPr>
          </w:p>
        </w:tc>
        <w:tc>
          <w:tcPr>
            <w:tcW w:w="6028" w:type="dxa"/>
            <w:shd w:val="clear" w:color="auto" w:fill="FFFFFF"/>
            <w:vAlign w:val="center"/>
          </w:tcPr>
          <w:p w14:paraId="01D706F8">
            <w:pPr>
              <w:spacing w:line="240" w:lineRule="exact"/>
              <w:rPr>
                <w:rFonts w:ascii="宋体" w:hAnsi="宋体" w:cs="宋体"/>
                <w:color w:val="000000"/>
                <w:sz w:val="24"/>
              </w:rPr>
            </w:pPr>
            <w:r>
              <w:rPr>
                <w:rFonts w:hint="eastAsia" w:ascii="宋体" w:hAnsi="宋体" w:cs="宋体"/>
                <w:color w:val="000000"/>
                <w:sz w:val="24"/>
              </w:rPr>
              <w:t>辖区范围内有卫生死角的</w:t>
            </w:r>
          </w:p>
        </w:tc>
        <w:tc>
          <w:tcPr>
            <w:tcW w:w="1848" w:type="dxa"/>
            <w:vAlign w:val="center"/>
          </w:tcPr>
          <w:p w14:paraId="7C187A61">
            <w:pPr>
              <w:spacing w:line="240" w:lineRule="exact"/>
              <w:jc w:val="center"/>
              <w:rPr>
                <w:rFonts w:ascii="宋体" w:hAnsi="宋体" w:cs="宋体"/>
                <w:color w:val="000000"/>
                <w:sz w:val="24"/>
                <w:highlight w:val="yellow"/>
              </w:rPr>
            </w:pPr>
          </w:p>
          <w:p w14:paraId="7FE92376">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rPr>
              <w:t>100元</w:t>
            </w:r>
            <w:r>
              <w:rPr>
                <w:rFonts w:hint="eastAsia" w:ascii="宋体" w:hAnsi="宋体" w:cs="宋体"/>
                <w:color w:val="000000"/>
                <w:kern w:val="0"/>
                <w:sz w:val="24"/>
                <w:highlight w:val="yellow"/>
                <w:lang w:val="en-US" w:eastAsia="zh-CN"/>
              </w:rPr>
              <w:t>/处</w:t>
            </w:r>
          </w:p>
        </w:tc>
      </w:tr>
      <w:tr w14:paraId="4529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7CCDF400">
            <w:pPr>
              <w:spacing w:line="300" w:lineRule="exact"/>
              <w:jc w:val="center"/>
              <w:rPr>
                <w:rFonts w:ascii="宋体" w:hAnsi="宋体" w:cs="宋体"/>
                <w:color w:val="000000"/>
                <w:sz w:val="24"/>
              </w:rPr>
            </w:pPr>
          </w:p>
        </w:tc>
        <w:tc>
          <w:tcPr>
            <w:tcW w:w="6028" w:type="dxa"/>
            <w:shd w:val="clear" w:color="auto" w:fill="FFFFFF"/>
            <w:vAlign w:val="center"/>
          </w:tcPr>
          <w:p w14:paraId="50FAEB84">
            <w:pPr>
              <w:spacing w:line="240" w:lineRule="exact"/>
              <w:rPr>
                <w:rFonts w:ascii="宋体" w:hAnsi="宋体" w:cs="宋体"/>
                <w:color w:val="000000"/>
                <w:sz w:val="24"/>
              </w:rPr>
            </w:pPr>
            <w:r>
              <w:rPr>
                <w:rFonts w:hint="eastAsia" w:ascii="宋体" w:hAnsi="宋体" w:cs="宋体"/>
                <w:color w:val="000000"/>
                <w:sz w:val="24"/>
              </w:rPr>
              <w:t>垃圾桶未盖、垃圾箱、果壳箱不洁</w:t>
            </w:r>
          </w:p>
        </w:tc>
        <w:tc>
          <w:tcPr>
            <w:tcW w:w="1848" w:type="dxa"/>
            <w:vAlign w:val="center"/>
          </w:tcPr>
          <w:p w14:paraId="5A6986DF">
            <w:pPr>
              <w:spacing w:line="240" w:lineRule="exact"/>
              <w:jc w:val="center"/>
              <w:rPr>
                <w:rFonts w:ascii="宋体" w:hAnsi="宋体" w:cs="宋体"/>
                <w:color w:val="000000"/>
                <w:sz w:val="24"/>
                <w:highlight w:val="yellow"/>
              </w:rPr>
            </w:pPr>
          </w:p>
          <w:p w14:paraId="5C25FE47">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/处</w:t>
            </w:r>
          </w:p>
        </w:tc>
      </w:tr>
      <w:tr w14:paraId="5BEB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04E63E72">
            <w:pPr>
              <w:spacing w:line="300" w:lineRule="exact"/>
              <w:jc w:val="center"/>
              <w:rPr>
                <w:rFonts w:ascii="宋体" w:hAnsi="宋体" w:cs="宋体"/>
                <w:color w:val="000000"/>
                <w:sz w:val="24"/>
              </w:rPr>
            </w:pPr>
          </w:p>
        </w:tc>
        <w:tc>
          <w:tcPr>
            <w:tcW w:w="6028" w:type="dxa"/>
            <w:shd w:val="clear" w:color="auto" w:fill="FFFFFF"/>
            <w:vAlign w:val="center"/>
          </w:tcPr>
          <w:p w14:paraId="1D07C383">
            <w:pPr>
              <w:spacing w:line="240" w:lineRule="exact"/>
              <w:rPr>
                <w:rFonts w:ascii="宋体" w:hAnsi="宋体" w:cs="宋体"/>
                <w:color w:val="000000"/>
                <w:sz w:val="24"/>
              </w:rPr>
            </w:pPr>
            <w:r>
              <w:rPr>
                <w:rFonts w:hint="eastAsia" w:ascii="宋体" w:hAnsi="宋体" w:cs="宋体"/>
                <w:color w:val="000000"/>
                <w:sz w:val="24"/>
              </w:rPr>
              <w:t>店家反映门前三包垃圾清理不及时</w:t>
            </w:r>
          </w:p>
        </w:tc>
        <w:tc>
          <w:tcPr>
            <w:tcW w:w="1848" w:type="dxa"/>
            <w:vAlign w:val="center"/>
          </w:tcPr>
          <w:p w14:paraId="36059749">
            <w:pPr>
              <w:spacing w:line="240" w:lineRule="exact"/>
              <w:jc w:val="center"/>
              <w:rPr>
                <w:rFonts w:hint="default" w:ascii="宋体" w:hAnsi="宋体" w:cs="宋体"/>
                <w:color w:val="000000"/>
                <w:sz w:val="24"/>
                <w:highlight w:val="yellow"/>
                <w:lang w:val="en-US"/>
              </w:rPr>
            </w:pPr>
            <w:r>
              <w:rPr>
                <w:rFonts w:hint="eastAsia" w:ascii="宋体" w:hAnsi="宋体" w:cs="宋体"/>
                <w:color w:val="000000"/>
                <w:sz w:val="24"/>
                <w:highlight w:val="yellow"/>
                <w:lang w:val="en-US" w:eastAsia="zh-CN"/>
              </w:rPr>
              <w:t>5</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/次</w:t>
            </w:r>
          </w:p>
        </w:tc>
      </w:tr>
      <w:tr w14:paraId="4FC4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0EDC9608">
            <w:pPr>
              <w:spacing w:line="300" w:lineRule="exact"/>
              <w:jc w:val="center"/>
              <w:rPr>
                <w:rFonts w:ascii="宋体" w:hAnsi="宋体" w:cs="宋体"/>
                <w:color w:val="000000"/>
                <w:sz w:val="24"/>
              </w:rPr>
            </w:pPr>
          </w:p>
        </w:tc>
        <w:tc>
          <w:tcPr>
            <w:tcW w:w="6028" w:type="dxa"/>
            <w:tcBorders>
              <w:bottom w:val="single" w:color="auto" w:sz="4" w:space="0"/>
            </w:tcBorders>
            <w:shd w:val="clear" w:color="auto" w:fill="FFFFFF"/>
            <w:vAlign w:val="center"/>
          </w:tcPr>
          <w:p w14:paraId="4F15C7E0">
            <w:pPr>
              <w:spacing w:line="240" w:lineRule="exact"/>
              <w:rPr>
                <w:rFonts w:ascii="宋体" w:hAnsi="宋体" w:cs="宋体"/>
                <w:color w:val="000000"/>
                <w:sz w:val="24"/>
              </w:rPr>
            </w:pPr>
            <w:r>
              <w:rPr>
                <w:rFonts w:hint="eastAsia" w:ascii="宋体" w:hAnsi="宋体" w:cs="宋体"/>
                <w:color w:val="000000"/>
                <w:sz w:val="24"/>
              </w:rPr>
              <w:t>临时清运点周边不洁</w:t>
            </w:r>
          </w:p>
        </w:tc>
        <w:tc>
          <w:tcPr>
            <w:tcW w:w="1848" w:type="dxa"/>
            <w:tcBorders>
              <w:bottom w:val="single" w:color="auto" w:sz="4" w:space="0"/>
            </w:tcBorders>
            <w:vAlign w:val="center"/>
          </w:tcPr>
          <w:p w14:paraId="16EF7B84">
            <w:pPr>
              <w:spacing w:line="240" w:lineRule="exact"/>
              <w:jc w:val="center"/>
              <w:rPr>
                <w:rFonts w:ascii="宋体" w:hAnsi="宋体" w:cs="宋体"/>
                <w:color w:val="000000"/>
                <w:sz w:val="24"/>
                <w:highlight w:val="yellow"/>
              </w:rPr>
            </w:pPr>
          </w:p>
          <w:p w14:paraId="37FBA8AE">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1</w:t>
            </w:r>
            <w:r>
              <w:rPr>
                <w:rFonts w:hint="eastAsia" w:ascii="宋体" w:hAnsi="宋体" w:cs="宋体"/>
                <w:color w:val="000000"/>
                <w:sz w:val="24"/>
                <w:highlight w:val="yellow"/>
              </w:rPr>
              <w:t>00元</w:t>
            </w:r>
            <w:r>
              <w:rPr>
                <w:rFonts w:hint="eastAsia" w:ascii="宋体" w:hAnsi="宋体" w:cs="宋体"/>
                <w:color w:val="000000"/>
                <w:kern w:val="0"/>
                <w:sz w:val="24"/>
                <w:highlight w:val="yellow"/>
                <w:lang w:val="en-US" w:eastAsia="zh-CN"/>
              </w:rPr>
              <w:t>/处</w:t>
            </w:r>
          </w:p>
        </w:tc>
      </w:tr>
      <w:tr w14:paraId="0F34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828" w:type="dxa"/>
            <w:vMerge w:val="continue"/>
            <w:shd w:val="clear" w:color="auto" w:fill="auto"/>
            <w:vAlign w:val="center"/>
          </w:tcPr>
          <w:p w14:paraId="26967CCE">
            <w:pPr>
              <w:spacing w:line="300" w:lineRule="exact"/>
              <w:jc w:val="center"/>
              <w:rPr>
                <w:rFonts w:ascii="宋体" w:hAnsi="宋体" w:cs="宋体"/>
                <w:color w:val="000000"/>
                <w:sz w:val="24"/>
              </w:rPr>
            </w:pPr>
          </w:p>
        </w:tc>
        <w:tc>
          <w:tcPr>
            <w:tcW w:w="6028" w:type="dxa"/>
            <w:tcBorders>
              <w:bottom w:val="single" w:color="auto" w:sz="4" w:space="0"/>
            </w:tcBorders>
            <w:shd w:val="clear" w:color="auto" w:fill="FFFFFF"/>
            <w:vAlign w:val="center"/>
          </w:tcPr>
          <w:p w14:paraId="6B28909B">
            <w:pPr>
              <w:spacing w:line="240" w:lineRule="exact"/>
              <w:rPr>
                <w:rFonts w:ascii="宋体" w:hAnsi="宋体" w:cs="宋体"/>
                <w:color w:val="000000"/>
                <w:sz w:val="24"/>
              </w:rPr>
            </w:pPr>
            <w:r>
              <w:rPr>
                <w:rFonts w:hint="eastAsia" w:ascii="宋体" w:hAnsi="宋体" w:cs="宋体"/>
                <w:color w:val="000000"/>
                <w:sz w:val="24"/>
              </w:rPr>
              <w:t>机扫车、洒水车未按规定清扫次数（漏扫或者少扫，根据GPS轨迹）</w:t>
            </w:r>
          </w:p>
        </w:tc>
        <w:tc>
          <w:tcPr>
            <w:tcW w:w="1848" w:type="dxa"/>
            <w:tcBorders>
              <w:bottom w:val="single" w:color="auto" w:sz="4" w:space="0"/>
            </w:tcBorders>
            <w:vAlign w:val="center"/>
          </w:tcPr>
          <w:p w14:paraId="3FCE1D74">
            <w:pPr>
              <w:spacing w:line="240" w:lineRule="exact"/>
              <w:jc w:val="center"/>
              <w:rPr>
                <w:rFonts w:ascii="宋体" w:hAnsi="宋体" w:cs="宋体"/>
                <w:color w:val="000000"/>
                <w:sz w:val="24"/>
                <w:highlight w:val="yellow"/>
              </w:rPr>
            </w:pPr>
          </w:p>
          <w:p w14:paraId="74A8E4FC">
            <w:pPr>
              <w:spacing w:line="240" w:lineRule="exact"/>
              <w:jc w:val="center"/>
              <w:rPr>
                <w:rFonts w:ascii="宋体" w:hAnsi="宋体" w:cs="宋体"/>
                <w:color w:val="000000"/>
                <w:sz w:val="24"/>
                <w:highlight w:val="yellow"/>
              </w:rPr>
            </w:pPr>
          </w:p>
          <w:p w14:paraId="03955DF0">
            <w:pPr>
              <w:spacing w:line="240" w:lineRule="exact"/>
              <w:jc w:val="center"/>
              <w:rPr>
                <w:rFonts w:hint="default" w:ascii="宋体" w:hAnsi="宋体" w:cs="宋体"/>
                <w:color w:val="000000"/>
                <w:sz w:val="24"/>
                <w:highlight w:val="yellow"/>
                <w:lang w:val="en-US"/>
              </w:rPr>
            </w:pPr>
            <w:r>
              <w:rPr>
                <w:rFonts w:hint="eastAsia" w:ascii="宋体" w:hAnsi="宋体" w:cs="宋体"/>
                <w:color w:val="000000"/>
                <w:sz w:val="24"/>
                <w:highlight w:val="yellow"/>
                <w:lang w:val="en-US" w:eastAsia="zh-CN"/>
              </w:rPr>
              <w:t>2</w:t>
            </w:r>
            <w:r>
              <w:rPr>
                <w:rFonts w:hint="eastAsia" w:ascii="宋体" w:hAnsi="宋体" w:cs="宋体"/>
                <w:color w:val="000000"/>
                <w:sz w:val="24"/>
                <w:highlight w:val="yellow"/>
              </w:rPr>
              <w:t>00元</w:t>
            </w:r>
            <w:r>
              <w:rPr>
                <w:rFonts w:hint="eastAsia" w:ascii="宋体" w:hAnsi="宋体" w:cs="宋体"/>
                <w:color w:val="000000"/>
                <w:kern w:val="0"/>
                <w:sz w:val="24"/>
                <w:highlight w:val="yellow"/>
                <w:lang w:val="en-US" w:eastAsia="zh-CN"/>
              </w:rPr>
              <w:t>/次</w:t>
            </w:r>
          </w:p>
        </w:tc>
      </w:tr>
      <w:tr w14:paraId="61E9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28" w:type="dxa"/>
            <w:vMerge w:val="continue"/>
            <w:shd w:val="clear" w:color="auto" w:fill="auto"/>
            <w:vAlign w:val="center"/>
          </w:tcPr>
          <w:p w14:paraId="1D2E1330">
            <w:pPr>
              <w:spacing w:line="300" w:lineRule="exact"/>
              <w:jc w:val="center"/>
              <w:rPr>
                <w:rFonts w:ascii="宋体" w:hAnsi="宋体" w:cs="宋体"/>
                <w:color w:val="000000"/>
                <w:sz w:val="24"/>
              </w:rPr>
            </w:pPr>
          </w:p>
        </w:tc>
        <w:tc>
          <w:tcPr>
            <w:tcW w:w="6028" w:type="dxa"/>
            <w:tcBorders>
              <w:bottom w:val="single" w:color="auto" w:sz="4" w:space="0"/>
            </w:tcBorders>
            <w:shd w:val="clear" w:color="auto" w:fill="FFFFFF"/>
            <w:vAlign w:val="center"/>
          </w:tcPr>
          <w:p w14:paraId="7C812052">
            <w:pPr>
              <w:spacing w:line="240" w:lineRule="exact"/>
              <w:rPr>
                <w:rFonts w:ascii="宋体" w:hAnsi="宋体" w:cs="宋体"/>
                <w:color w:val="000000"/>
                <w:sz w:val="24"/>
              </w:rPr>
            </w:pPr>
            <w:r>
              <w:rPr>
                <w:rFonts w:hint="eastAsia" w:ascii="宋体" w:hAnsi="宋体" w:cs="宋体"/>
                <w:color w:val="000000"/>
                <w:sz w:val="24"/>
              </w:rPr>
              <w:t>出现各类牛皮癣</w:t>
            </w:r>
          </w:p>
        </w:tc>
        <w:tc>
          <w:tcPr>
            <w:tcW w:w="1848" w:type="dxa"/>
            <w:tcBorders>
              <w:bottom w:val="single" w:color="auto" w:sz="4" w:space="0"/>
            </w:tcBorders>
            <w:vAlign w:val="center"/>
          </w:tcPr>
          <w:p w14:paraId="5AE3ADFF">
            <w:pPr>
              <w:spacing w:line="240" w:lineRule="exact"/>
              <w:jc w:val="center"/>
              <w:rPr>
                <w:rFonts w:ascii="宋体" w:hAnsi="宋体" w:cs="宋体"/>
                <w:color w:val="000000"/>
                <w:sz w:val="24"/>
                <w:highlight w:val="yellow"/>
              </w:rPr>
            </w:pPr>
          </w:p>
          <w:p w14:paraId="6507EDE4">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2</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/处</w:t>
            </w:r>
          </w:p>
        </w:tc>
      </w:tr>
      <w:tr w14:paraId="3068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35E8D51A">
            <w:pPr>
              <w:spacing w:line="300" w:lineRule="exact"/>
              <w:jc w:val="center"/>
              <w:rPr>
                <w:rFonts w:ascii="宋体" w:hAnsi="宋体" w:cs="宋体"/>
                <w:color w:val="000000"/>
                <w:sz w:val="24"/>
              </w:rPr>
            </w:pPr>
          </w:p>
        </w:tc>
        <w:tc>
          <w:tcPr>
            <w:tcW w:w="6028" w:type="dxa"/>
            <w:tcBorders>
              <w:bottom w:val="single" w:color="auto" w:sz="4" w:space="0"/>
            </w:tcBorders>
            <w:shd w:val="clear" w:color="auto" w:fill="FFFFFF"/>
            <w:vAlign w:val="center"/>
          </w:tcPr>
          <w:p w14:paraId="46DB4CF8">
            <w:pPr>
              <w:spacing w:line="240" w:lineRule="exact"/>
              <w:rPr>
                <w:rFonts w:ascii="宋体" w:hAnsi="宋体" w:cs="宋体"/>
                <w:color w:val="000000"/>
                <w:sz w:val="24"/>
              </w:rPr>
            </w:pPr>
            <w:r>
              <w:rPr>
                <w:rFonts w:hint="eastAsia" w:ascii="宋体" w:hAnsi="宋体" w:cs="宋体"/>
                <w:color w:val="000000"/>
                <w:sz w:val="24"/>
              </w:rPr>
              <w:t>路面（绿地、树穴）有垃圾（杂物）</w:t>
            </w:r>
          </w:p>
        </w:tc>
        <w:tc>
          <w:tcPr>
            <w:tcW w:w="1848" w:type="dxa"/>
            <w:tcBorders>
              <w:bottom w:val="single" w:color="auto" w:sz="4" w:space="0"/>
            </w:tcBorders>
            <w:vAlign w:val="center"/>
          </w:tcPr>
          <w:p w14:paraId="78C666A0">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5</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/处</w:t>
            </w:r>
          </w:p>
        </w:tc>
      </w:tr>
      <w:tr w14:paraId="4896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7F360F17">
            <w:pPr>
              <w:spacing w:line="300" w:lineRule="exact"/>
              <w:jc w:val="center"/>
              <w:rPr>
                <w:rFonts w:ascii="宋体" w:hAnsi="宋体" w:cs="宋体"/>
                <w:color w:val="000000"/>
                <w:sz w:val="24"/>
              </w:rPr>
            </w:pPr>
          </w:p>
        </w:tc>
        <w:tc>
          <w:tcPr>
            <w:tcW w:w="6028" w:type="dxa"/>
            <w:tcBorders>
              <w:bottom w:val="single" w:color="auto" w:sz="4" w:space="0"/>
            </w:tcBorders>
            <w:shd w:val="clear" w:color="auto" w:fill="FFFFFF"/>
            <w:vAlign w:val="center"/>
          </w:tcPr>
          <w:p w14:paraId="227B7B44">
            <w:pPr>
              <w:spacing w:line="240" w:lineRule="exact"/>
              <w:rPr>
                <w:rFonts w:ascii="宋体" w:hAnsi="宋体" w:cs="宋体"/>
                <w:color w:val="000000"/>
                <w:sz w:val="24"/>
              </w:rPr>
            </w:pPr>
            <w:r>
              <w:rPr>
                <w:rFonts w:hint="eastAsia" w:ascii="宋体" w:hAnsi="宋体" w:cs="宋体"/>
                <w:color w:val="000000"/>
                <w:sz w:val="24"/>
              </w:rPr>
              <w:t>清运垃圾出现抛洒掉落</w:t>
            </w:r>
          </w:p>
        </w:tc>
        <w:tc>
          <w:tcPr>
            <w:tcW w:w="1848" w:type="dxa"/>
            <w:tcBorders>
              <w:bottom w:val="single" w:color="auto" w:sz="4" w:space="0"/>
            </w:tcBorders>
            <w:vAlign w:val="center"/>
          </w:tcPr>
          <w:p w14:paraId="7D4274F2">
            <w:pPr>
              <w:spacing w:line="240" w:lineRule="exact"/>
              <w:jc w:val="center"/>
              <w:rPr>
                <w:rFonts w:ascii="宋体" w:hAnsi="宋体" w:cs="宋体"/>
                <w:color w:val="000000"/>
                <w:sz w:val="24"/>
                <w:highlight w:val="yellow"/>
              </w:rPr>
            </w:pPr>
          </w:p>
          <w:p w14:paraId="2AA0743D">
            <w:pPr>
              <w:spacing w:line="240" w:lineRule="exact"/>
              <w:jc w:val="center"/>
              <w:rPr>
                <w:rFonts w:hint="default" w:ascii="宋体" w:hAnsi="宋体" w:cs="宋体"/>
                <w:color w:val="000000"/>
                <w:sz w:val="24"/>
                <w:highlight w:val="yellow"/>
                <w:lang w:val="en-US"/>
              </w:rPr>
            </w:pPr>
            <w:r>
              <w:rPr>
                <w:rFonts w:hint="eastAsia" w:ascii="宋体" w:hAnsi="宋体" w:cs="宋体"/>
                <w:color w:val="000000"/>
                <w:sz w:val="24"/>
                <w:highlight w:val="yellow"/>
                <w:lang w:val="en-US" w:eastAsia="zh-CN"/>
              </w:rPr>
              <w:t>1</w:t>
            </w:r>
            <w:r>
              <w:rPr>
                <w:rFonts w:hint="eastAsia" w:ascii="宋体" w:hAnsi="宋体" w:cs="宋体"/>
                <w:color w:val="000000"/>
                <w:sz w:val="24"/>
                <w:highlight w:val="yellow"/>
              </w:rPr>
              <w:t>00元</w:t>
            </w:r>
            <w:r>
              <w:rPr>
                <w:rFonts w:hint="eastAsia" w:ascii="宋体" w:hAnsi="宋体" w:cs="宋体"/>
                <w:color w:val="000000"/>
                <w:kern w:val="0"/>
                <w:sz w:val="24"/>
                <w:highlight w:val="yellow"/>
                <w:lang w:val="en-US" w:eastAsia="zh-CN"/>
              </w:rPr>
              <w:t>/次</w:t>
            </w:r>
          </w:p>
        </w:tc>
      </w:tr>
      <w:tr w14:paraId="380F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828" w:type="dxa"/>
            <w:vMerge w:val="continue"/>
            <w:shd w:val="clear" w:color="auto" w:fill="auto"/>
            <w:vAlign w:val="center"/>
          </w:tcPr>
          <w:p w14:paraId="4E2F8CF7">
            <w:pPr>
              <w:spacing w:line="300" w:lineRule="exact"/>
              <w:jc w:val="center"/>
              <w:rPr>
                <w:rFonts w:ascii="宋体" w:hAnsi="宋体" w:cs="宋体"/>
                <w:color w:val="000000"/>
                <w:sz w:val="24"/>
              </w:rPr>
            </w:pPr>
          </w:p>
        </w:tc>
        <w:tc>
          <w:tcPr>
            <w:tcW w:w="6028" w:type="dxa"/>
            <w:tcBorders>
              <w:bottom w:val="single" w:color="auto" w:sz="4" w:space="0"/>
            </w:tcBorders>
            <w:shd w:val="clear" w:color="auto" w:fill="FFFFFF"/>
            <w:vAlign w:val="center"/>
          </w:tcPr>
          <w:p w14:paraId="0CF85AFB">
            <w:pPr>
              <w:spacing w:line="240" w:lineRule="exact"/>
              <w:rPr>
                <w:rFonts w:ascii="宋体" w:hAnsi="宋体" w:cs="宋体"/>
                <w:color w:val="000000"/>
                <w:sz w:val="24"/>
              </w:rPr>
            </w:pPr>
            <w:r>
              <w:rPr>
                <w:rFonts w:hint="eastAsia" w:ascii="宋体" w:hAnsi="宋体" w:cs="宋体"/>
                <w:color w:val="000000"/>
                <w:sz w:val="24"/>
              </w:rPr>
              <w:t>果壳箱周边有垃圾包、不洁</w:t>
            </w:r>
          </w:p>
        </w:tc>
        <w:tc>
          <w:tcPr>
            <w:tcW w:w="1848" w:type="dxa"/>
            <w:tcBorders>
              <w:bottom w:val="single" w:color="auto" w:sz="4" w:space="0"/>
            </w:tcBorders>
            <w:vAlign w:val="center"/>
          </w:tcPr>
          <w:p w14:paraId="091778C4">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/处</w:t>
            </w:r>
          </w:p>
        </w:tc>
      </w:tr>
      <w:tr w14:paraId="40CB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shd w:val="clear" w:color="auto" w:fill="auto"/>
            <w:vAlign w:val="center"/>
          </w:tcPr>
          <w:p w14:paraId="1C6CF4AC">
            <w:pPr>
              <w:spacing w:line="300" w:lineRule="exact"/>
              <w:jc w:val="center"/>
              <w:rPr>
                <w:rFonts w:ascii="宋体" w:hAnsi="宋体" w:cs="宋体"/>
                <w:color w:val="000000"/>
                <w:sz w:val="24"/>
              </w:rPr>
            </w:pPr>
            <w:r>
              <w:rPr>
                <w:rFonts w:hint="eastAsia" w:ascii="宋体" w:hAnsi="宋体" w:cs="宋体"/>
                <w:color w:val="000000"/>
                <w:sz w:val="24"/>
              </w:rPr>
              <w:t>公厕管理</w:t>
            </w:r>
          </w:p>
        </w:tc>
        <w:tc>
          <w:tcPr>
            <w:tcW w:w="6028" w:type="dxa"/>
            <w:tcBorders>
              <w:bottom w:val="single" w:color="auto" w:sz="4" w:space="0"/>
            </w:tcBorders>
            <w:shd w:val="clear" w:color="auto" w:fill="FFFFFF"/>
            <w:vAlign w:val="center"/>
          </w:tcPr>
          <w:p w14:paraId="2A0810B2">
            <w:pPr>
              <w:spacing w:line="240" w:lineRule="exact"/>
              <w:rPr>
                <w:rFonts w:ascii="宋体" w:hAnsi="宋体" w:cs="宋体"/>
                <w:color w:val="000000"/>
                <w:sz w:val="24"/>
              </w:rPr>
            </w:pPr>
            <w:r>
              <w:rPr>
                <w:rFonts w:hint="eastAsia" w:ascii="宋体" w:hAnsi="宋体" w:cs="宋体"/>
                <w:color w:val="000000"/>
                <w:sz w:val="24"/>
              </w:rPr>
              <w:t>管理制度未上墙的</w:t>
            </w:r>
          </w:p>
        </w:tc>
        <w:tc>
          <w:tcPr>
            <w:tcW w:w="1848" w:type="dxa"/>
            <w:tcBorders>
              <w:bottom w:val="single" w:color="auto" w:sz="4" w:space="0"/>
            </w:tcBorders>
            <w:vAlign w:val="center"/>
          </w:tcPr>
          <w:p w14:paraId="54BFCC3A">
            <w:pPr>
              <w:spacing w:line="240" w:lineRule="exact"/>
              <w:jc w:val="center"/>
              <w:rPr>
                <w:rFonts w:ascii="宋体" w:hAnsi="宋体" w:cs="宋体"/>
                <w:color w:val="000000"/>
                <w:sz w:val="24"/>
                <w:highlight w:val="yellow"/>
              </w:rPr>
            </w:pPr>
          </w:p>
          <w:p w14:paraId="39B64D8C">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5</w:t>
            </w:r>
            <w:r>
              <w:rPr>
                <w:rFonts w:hint="eastAsia" w:ascii="宋体" w:hAnsi="宋体" w:cs="宋体"/>
                <w:color w:val="000000"/>
                <w:sz w:val="24"/>
                <w:highlight w:val="yellow"/>
              </w:rPr>
              <w:t>0元</w:t>
            </w:r>
          </w:p>
        </w:tc>
      </w:tr>
      <w:tr w14:paraId="24C2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604DA150">
            <w:pPr>
              <w:spacing w:line="300" w:lineRule="exact"/>
              <w:jc w:val="center"/>
              <w:rPr>
                <w:rFonts w:ascii="宋体" w:hAnsi="宋体" w:cs="宋体"/>
                <w:color w:val="000000"/>
                <w:sz w:val="24"/>
              </w:rPr>
            </w:pPr>
          </w:p>
        </w:tc>
        <w:tc>
          <w:tcPr>
            <w:tcW w:w="6028" w:type="dxa"/>
            <w:tcBorders>
              <w:bottom w:val="single" w:color="auto" w:sz="4" w:space="0"/>
            </w:tcBorders>
            <w:shd w:val="clear" w:color="auto" w:fill="FFFFFF"/>
            <w:vAlign w:val="center"/>
          </w:tcPr>
          <w:p w14:paraId="319C18D9">
            <w:pPr>
              <w:spacing w:line="240" w:lineRule="exact"/>
              <w:rPr>
                <w:rFonts w:ascii="宋体" w:hAnsi="宋体" w:cs="宋体"/>
                <w:color w:val="000000"/>
                <w:sz w:val="24"/>
              </w:rPr>
            </w:pPr>
            <w:r>
              <w:rPr>
                <w:rFonts w:hint="eastAsia" w:ascii="宋体" w:hAnsi="宋体" w:cs="宋体"/>
                <w:color w:val="000000"/>
                <w:sz w:val="24"/>
              </w:rPr>
              <w:t>卫生洁具及辅助设施破损、缺失的</w:t>
            </w:r>
          </w:p>
        </w:tc>
        <w:tc>
          <w:tcPr>
            <w:tcW w:w="1848" w:type="dxa"/>
            <w:tcBorders>
              <w:bottom w:val="single" w:color="auto" w:sz="4" w:space="0"/>
            </w:tcBorders>
            <w:vAlign w:val="center"/>
          </w:tcPr>
          <w:p w14:paraId="7CAB12C4">
            <w:pPr>
              <w:spacing w:line="240" w:lineRule="exact"/>
              <w:jc w:val="center"/>
              <w:rPr>
                <w:rFonts w:ascii="宋体" w:hAnsi="宋体" w:cs="宋体"/>
                <w:color w:val="000000"/>
                <w:sz w:val="24"/>
                <w:highlight w:val="yellow"/>
              </w:rPr>
            </w:pPr>
          </w:p>
          <w:p w14:paraId="48297899">
            <w:pPr>
              <w:spacing w:line="240" w:lineRule="exact"/>
              <w:jc w:val="center"/>
              <w:rPr>
                <w:rFonts w:hint="default" w:ascii="宋体" w:hAnsi="宋体" w:cs="宋体"/>
                <w:color w:val="000000"/>
                <w:sz w:val="24"/>
                <w:highlight w:val="yellow"/>
                <w:lang w:val="en-US"/>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/件</w:t>
            </w:r>
          </w:p>
        </w:tc>
      </w:tr>
      <w:tr w14:paraId="678D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828" w:type="dxa"/>
            <w:vMerge w:val="continue"/>
            <w:shd w:val="clear" w:color="auto" w:fill="auto"/>
            <w:vAlign w:val="center"/>
          </w:tcPr>
          <w:p w14:paraId="7D683715">
            <w:pPr>
              <w:spacing w:line="300" w:lineRule="exact"/>
              <w:jc w:val="center"/>
              <w:rPr>
                <w:rFonts w:ascii="宋体" w:hAnsi="宋体" w:cs="宋体"/>
                <w:color w:val="000000"/>
                <w:sz w:val="24"/>
              </w:rPr>
            </w:pPr>
          </w:p>
        </w:tc>
        <w:tc>
          <w:tcPr>
            <w:tcW w:w="6028" w:type="dxa"/>
            <w:shd w:val="clear" w:color="auto" w:fill="FFFFFF"/>
            <w:vAlign w:val="center"/>
          </w:tcPr>
          <w:p w14:paraId="4DFE8EB0">
            <w:pPr>
              <w:spacing w:line="240" w:lineRule="exact"/>
              <w:rPr>
                <w:rFonts w:ascii="宋体" w:hAnsi="宋体" w:cs="宋体"/>
                <w:color w:val="000000"/>
                <w:sz w:val="24"/>
              </w:rPr>
            </w:pPr>
            <w:r>
              <w:rPr>
                <w:rFonts w:hint="eastAsia" w:ascii="宋体" w:hAnsi="宋体" w:cs="宋体"/>
                <w:color w:val="000000"/>
                <w:sz w:val="24"/>
              </w:rPr>
              <w:t>内外环境不洁（蹲坑、洗手盆、地面及墙面不洁等）、堆放杂物、采光及通风未落实、有明显异味</w:t>
            </w:r>
          </w:p>
        </w:tc>
        <w:tc>
          <w:tcPr>
            <w:tcW w:w="1848" w:type="dxa"/>
            <w:vAlign w:val="center"/>
          </w:tcPr>
          <w:p w14:paraId="49948E23">
            <w:pPr>
              <w:spacing w:line="240" w:lineRule="exact"/>
              <w:jc w:val="center"/>
              <w:rPr>
                <w:rFonts w:hint="default" w:ascii="宋体" w:hAnsi="宋体" w:cs="宋体"/>
                <w:color w:val="000000"/>
                <w:sz w:val="24"/>
                <w:highlight w:val="yellow"/>
                <w:lang w:val="en-US"/>
              </w:rPr>
            </w:pPr>
            <w:r>
              <w:rPr>
                <w:rFonts w:hint="eastAsia" w:ascii="宋体" w:hAnsi="宋体" w:cs="宋体"/>
                <w:color w:val="000000"/>
                <w:sz w:val="24"/>
                <w:highlight w:val="yellow"/>
                <w:lang w:val="en-US" w:eastAsia="zh-CN"/>
              </w:rPr>
              <w:t>3</w:t>
            </w:r>
            <w:r>
              <w:rPr>
                <w:rFonts w:hint="eastAsia" w:ascii="宋体" w:hAnsi="宋体" w:cs="宋体"/>
                <w:color w:val="000000"/>
                <w:sz w:val="24"/>
                <w:highlight w:val="yellow"/>
              </w:rPr>
              <w:t>0元</w:t>
            </w:r>
            <w:r>
              <w:rPr>
                <w:rFonts w:hint="eastAsia" w:ascii="宋体" w:hAnsi="宋体" w:cs="宋体"/>
                <w:color w:val="000000"/>
                <w:kern w:val="0"/>
                <w:sz w:val="24"/>
                <w:highlight w:val="yellow"/>
                <w:lang w:val="en-US" w:eastAsia="zh-CN"/>
              </w:rPr>
              <w:t>/次</w:t>
            </w:r>
          </w:p>
        </w:tc>
      </w:tr>
      <w:tr w14:paraId="596E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28" w:type="dxa"/>
            <w:vMerge w:val="restart"/>
            <w:shd w:val="clear" w:color="auto" w:fill="auto"/>
            <w:vAlign w:val="center"/>
          </w:tcPr>
          <w:p w14:paraId="06D07DE7">
            <w:pPr>
              <w:spacing w:line="300" w:lineRule="exact"/>
              <w:jc w:val="center"/>
              <w:rPr>
                <w:rFonts w:hint="eastAsia" w:ascii="宋体" w:hAnsi="宋体" w:eastAsia="宋体" w:cs="宋体"/>
                <w:color w:val="000000"/>
                <w:sz w:val="24"/>
                <w:highlight w:val="yellow"/>
                <w:lang w:val="en-US" w:eastAsia="zh-CN"/>
              </w:rPr>
            </w:pPr>
            <w:r>
              <w:rPr>
                <w:rFonts w:hint="eastAsia" w:ascii="宋体" w:hAnsi="宋体" w:cs="宋体"/>
                <w:color w:val="000000"/>
                <w:sz w:val="24"/>
                <w:highlight w:val="yellow"/>
                <w:lang w:val="en-US" w:eastAsia="zh-CN"/>
              </w:rPr>
              <w:t>楼道卫生</w:t>
            </w:r>
          </w:p>
        </w:tc>
        <w:tc>
          <w:tcPr>
            <w:tcW w:w="6028" w:type="dxa"/>
            <w:shd w:val="clear" w:color="auto" w:fill="FFFFFF"/>
            <w:vAlign w:val="center"/>
          </w:tcPr>
          <w:p w14:paraId="6A09742B">
            <w:pPr>
              <w:spacing w:line="240" w:lineRule="exact"/>
              <w:rPr>
                <w:rFonts w:hint="default" w:ascii="宋体" w:hAnsi="宋体" w:eastAsia="宋体" w:cs="宋体"/>
                <w:color w:val="000000"/>
                <w:sz w:val="24"/>
                <w:highlight w:val="yellow"/>
                <w:lang w:val="en-US" w:eastAsia="zh-CN"/>
              </w:rPr>
            </w:pPr>
            <w:r>
              <w:rPr>
                <w:rFonts w:hint="eastAsia" w:ascii="宋体" w:hAnsi="宋体" w:cs="宋体"/>
                <w:color w:val="000000"/>
                <w:sz w:val="24"/>
                <w:highlight w:val="yellow"/>
              </w:rPr>
              <w:t>楼道内有垃圾杂物</w:t>
            </w:r>
          </w:p>
        </w:tc>
        <w:tc>
          <w:tcPr>
            <w:tcW w:w="1848" w:type="dxa"/>
            <w:vAlign w:val="center"/>
          </w:tcPr>
          <w:p w14:paraId="31C8471E">
            <w:pPr>
              <w:spacing w:line="240" w:lineRule="exact"/>
              <w:jc w:val="center"/>
              <w:rPr>
                <w:rFonts w:hint="default" w:ascii="宋体" w:hAnsi="宋体" w:cs="宋体"/>
                <w:color w:val="000000"/>
                <w:sz w:val="24"/>
                <w:highlight w:val="yellow"/>
                <w:lang w:val="en-US" w:eastAsia="zh-CN"/>
              </w:rPr>
            </w:pPr>
            <w:r>
              <w:rPr>
                <w:rFonts w:hint="eastAsia" w:ascii="宋体" w:hAnsi="宋体" w:cs="宋体"/>
                <w:color w:val="000000"/>
                <w:sz w:val="24"/>
                <w:highlight w:val="yellow"/>
                <w:lang w:val="en-US" w:eastAsia="zh-CN"/>
              </w:rPr>
              <w:t>10元/处</w:t>
            </w:r>
          </w:p>
        </w:tc>
      </w:tr>
      <w:tr w14:paraId="7134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828" w:type="dxa"/>
            <w:vMerge w:val="continue"/>
            <w:shd w:val="clear" w:color="auto" w:fill="auto"/>
            <w:vAlign w:val="center"/>
          </w:tcPr>
          <w:p w14:paraId="620EF7D8">
            <w:pPr>
              <w:spacing w:line="300" w:lineRule="exact"/>
              <w:jc w:val="center"/>
              <w:rPr>
                <w:rFonts w:ascii="宋体" w:hAnsi="宋体" w:cs="宋体"/>
                <w:color w:val="000000"/>
                <w:sz w:val="24"/>
                <w:highlight w:val="yellow"/>
              </w:rPr>
            </w:pPr>
          </w:p>
        </w:tc>
        <w:tc>
          <w:tcPr>
            <w:tcW w:w="6028" w:type="dxa"/>
            <w:shd w:val="clear" w:color="auto" w:fill="FFFFFF"/>
            <w:vAlign w:val="center"/>
          </w:tcPr>
          <w:p w14:paraId="67184AA2">
            <w:pPr>
              <w:spacing w:line="240" w:lineRule="exact"/>
              <w:rPr>
                <w:rFonts w:hint="eastAsia" w:ascii="宋体" w:hAnsi="宋体" w:cs="宋体"/>
                <w:color w:val="000000"/>
                <w:sz w:val="24"/>
                <w:highlight w:val="yellow"/>
              </w:rPr>
            </w:pPr>
            <w:r>
              <w:rPr>
                <w:rFonts w:hint="eastAsia" w:ascii="宋体" w:hAnsi="宋体" w:cs="宋体"/>
                <w:color w:val="000000"/>
                <w:sz w:val="24"/>
                <w:highlight w:val="yellow"/>
              </w:rPr>
              <w:t>楼道内有蜘蛛网</w:t>
            </w:r>
          </w:p>
        </w:tc>
        <w:tc>
          <w:tcPr>
            <w:tcW w:w="1848" w:type="dxa"/>
            <w:vAlign w:val="center"/>
          </w:tcPr>
          <w:p w14:paraId="5BC96A24">
            <w:pPr>
              <w:spacing w:line="240" w:lineRule="exact"/>
              <w:jc w:val="center"/>
              <w:rPr>
                <w:rFonts w:hint="default" w:ascii="宋体" w:hAnsi="宋体" w:cs="宋体"/>
                <w:color w:val="000000"/>
                <w:sz w:val="24"/>
                <w:highlight w:val="yellow"/>
                <w:lang w:val="en-US" w:eastAsia="zh-CN"/>
              </w:rPr>
            </w:pPr>
            <w:r>
              <w:rPr>
                <w:rFonts w:hint="eastAsia" w:ascii="宋体" w:hAnsi="宋体" w:cs="宋体"/>
                <w:color w:val="000000"/>
                <w:sz w:val="24"/>
                <w:highlight w:val="yellow"/>
                <w:lang w:val="en-US" w:eastAsia="zh-CN"/>
              </w:rPr>
              <w:t>20元/处</w:t>
            </w:r>
          </w:p>
        </w:tc>
      </w:tr>
      <w:tr w14:paraId="77E3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28" w:type="dxa"/>
            <w:vMerge w:val="continue"/>
            <w:shd w:val="clear" w:color="auto" w:fill="auto"/>
            <w:vAlign w:val="center"/>
          </w:tcPr>
          <w:p w14:paraId="3142A286">
            <w:pPr>
              <w:spacing w:line="300" w:lineRule="exact"/>
              <w:jc w:val="center"/>
              <w:rPr>
                <w:rFonts w:ascii="宋体" w:hAnsi="宋体" w:cs="宋体"/>
                <w:color w:val="000000"/>
                <w:sz w:val="24"/>
                <w:highlight w:val="yellow"/>
              </w:rPr>
            </w:pPr>
          </w:p>
        </w:tc>
        <w:tc>
          <w:tcPr>
            <w:tcW w:w="6028" w:type="dxa"/>
            <w:shd w:val="clear" w:color="auto" w:fill="FFFFFF"/>
            <w:vAlign w:val="center"/>
          </w:tcPr>
          <w:p w14:paraId="25255A15">
            <w:pPr>
              <w:spacing w:line="240" w:lineRule="exact"/>
              <w:rPr>
                <w:rFonts w:hint="eastAsia" w:ascii="宋体" w:hAnsi="宋体" w:cs="宋体"/>
                <w:color w:val="000000"/>
                <w:sz w:val="24"/>
                <w:highlight w:val="yellow"/>
              </w:rPr>
            </w:pPr>
            <w:r>
              <w:rPr>
                <w:rFonts w:hint="eastAsia" w:ascii="宋体" w:hAnsi="宋体" w:cs="宋体"/>
                <w:color w:val="000000"/>
                <w:sz w:val="24"/>
                <w:highlight w:val="yellow"/>
              </w:rPr>
              <w:t>楼道内有牛皮癣</w:t>
            </w:r>
          </w:p>
        </w:tc>
        <w:tc>
          <w:tcPr>
            <w:tcW w:w="1848" w:type="dxa"/>
            <w:vAlign w:val="center"/>
          </w:tcPr>
          <w:p w14:paraId="1EE2A5F8">
            <w:pPr>
              <w:spacing w:line="240" w:lineRule="exact"/>
              <w:jc w:val="center"/>
              <w:rPr>
                <w:rFonts w:hint="default" w:ascii="宋体" w:hAnsi="宋体" w:cs="宋体"/>
                <w:color w:val="000000"/>
                <w:sz w:val="24"/>
                <w:highlight w:val="yellow"/>
                <w:lang w:val="en-US" w:eastAsia="zh-CN"/>
              </w:rPr>
            </w:pPr>
            <w:r>
              <w:rPr>
                <w:rFonts w:hint="eastAsia" w:ascii="宋体" w:hAnsi="宋体" w:cs="宋体"/>
                <w:color w:val="000000"/>
                <w:sz w:val="24"/>
                <w:highlight w:val="yellow"/>
                <w:lang w:val="en-US" w:eastAsia="zh-CN"/>
              </w:rPr>
              <w:t>10元/处</w:t>
            </w:r>
          </w:p>
        </w:tc>
      </w:tr>
      <w:tr w14:paraId="6CB1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28" w:type="dxa"/>
            <w:vMerge w:val="continue"/>
            <w:shd w:val="clear" w:color="auto" w:fill="auto"/>
            <w:vAlign w:val="center"/>
          </w:tcPr>
          <w:p w14:paraId="44860196">
            <w:pPr>
              <w:spacing w:line="300" w:lineRule="exact"/>
              <w:jc w:val="center"/>
              <w:rPr>
                <w:rFonts w:ascii="宋体" w:hAnsi="宋体" w:cs="宋体"/>
                <w:color w:val="000000"/>
                <w:sz w:val="24"/>
                <w:highlight w:val="yellow"/>
              </w:rPr>
            </w:pPr>
          </w:p>
        </w:tc>
        <w:tc>
          <w:tcPr>
            <w:tcW w:w="6028" w:type="dxa"/>
            <w:shd w:val="clear" w:color="auto" w:fill="FFFFFF"/>
            <w:vAlign w:val="center"/>
          </w:tcPr>
          <w:p w14:paraId="1EB7BA0A">
            <w:pPr>
              <w:spacing w:line="240" w:lineRule="exact"/>
              <w:rPr>
                <w:rFonts w:hint="eastAsia" w:ascii="宋体" w:hAnsi="宋体" w:cs="宋体"/>
                <w:color w:val="000000"/>
                <w:sz w:val="24"/>
                <w:highlight w:val="yellow"/>
              </w:rPr>
            </w:pPr>
            <w:r>
              <w:rPr>
                <w:rFonts w:hint="eastAsia" w:ascii="宋体" w:hAnsi="宋体" w:cs="宋体"/>
                <w:color w:val="000000"/>
                <w:sz w:val="24"/>
                <w:highlight w:val="yellow"/>
              </w:rPr>
              <w:t>楼梯扶手积灰</w:t>
            </w:r>
          </w:p>
        </w:tc>
        <w:tc>
          <w:tcPr>
            <w:tcW w:w="1848" w:type="dxa"/>
            <w:vAlign w:val="center"/>
          </w:tcPr>
          <w:p w14:paraId="26F9F6F7">
            <w:pPr>
              <w:spacing w:line="240" w:lineRule="exact"/>
              <w:jc w:val="center"/>
              <w:rPr>
                <w:rFonts w:hint="default" w:ascii="宋体" w:hAnsi="宋体" w:cs="宋体"/>
                <w:color w:val="000000"/>
                <w:sz w:val="24"/>
                <w:highlight w:val="yellow"/>
                <w:lang w:val="en-US" w:eastAsia="zh-CN"/>
              </w:rPr>
            </w:pPr>
            <w:r>
              <w:rPr>
                <w:rFonts w:hint="eastAsia" w:ascii="宋体" w:hAnsi="宋体" w:cs="宋体"/>
                <w:color w:val="000000"/>
                <w:sz w:val="24"/>
                <w:highlight w:val="yellow"/>
                <w:lang w:val="en-US" w:eastAsia="zh-CN"/>
              </w:rPr>
              <w:t>20元/处</w:t>
            </w:r>
          </w:p>
        </w:tc>
      </w:tr>
      <w:tr w14:paraId="15F2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28" w:type="dxa"/>
            <w:vMerge w:val="continue"/>
            <w:shd w:val="clear" w:color="auto" w:fill="auto"/>
            <w:vAlign w:val="center"/>
          </w:tcPr>
          <w:p w14:paraId="797448F3">
            <w:pPr>
              <w:spacing w:line="300" w:lineRule="exact"/>
              <w:jc w:val="center"/>
              <w:rPr>
                <w:rFonts w:ascii="宋体" w:hAnsi="宋体" w:cs="宋体"/>
                <w:color w:val="000000"/>
                <w:sz w:val="24"/>
                <w:highlight w:val="yellow"/>
              </w:rPr>
            </w:pPr>
          </w:p>
        </w:tc>
        <w:tc>
          <w:tcPr>
            <w:tcW w:w="6028" w:type="dxa"/>
            <w:shd w:val="clear" w:color="auto" w:fill="FFFFFF"/>
            <w:vAlign w:val="center"/>
          </w:tcPr>
          <w:p w14:paraId="78901DBB">
            <w:pPr>
              <w:spacing w:line="240" w:lineRule="exact"/>
              <w:rPr>
                <w:rFonts w:hint="eastAsia" w:ascii="宋体" w:hAnsi="宋体" w:cs="宋体"/>
                <w:color w:val="000000"/>
                <w:sz w:val="24"/>
                <w:highlight w:val="yellow"/>
              </w:rPr>
            </w:pPr>
            <w:r>
              <w:rPr>
                <w:rFonts w:hint="eastAsia" w:ascii="宋体" w:hAnsi="宋体" w:cs="宋体"/>
                <w:color w:val="000000"/>
                <w:sz w:val="24"/>
                <w:highlight w:val="yellow"/>
              </w:rPr>
              <w:t>地面污渍</w:t>
            </w:r>
          </w:p>
        </w:tc>
        <w:tc>
          <w:tcPr>
            <w:tcW w:w="1848" w:type="dxa"/>
            <w:vAlign w:val="center"/>
          </w:tcPr>
          <w:p w14:paraId="73B5C66E">
            <w:pPr>
              <w:spacing w:line="240" w:lineRule="exact"/>
              <w:jc w:val="center"/>
              <w:rPr>
                <w:rFonts w:hint="default" w:ascii="宋体" w:hAnsi="宋体" w:cs="宋体"/>
                <w:color w:val="000000"/>
                <w:sz w:val="24"/>
                <w:highlight w:val="yellow"/>
                <w:lang w:val="en-US" w:eastAsia="zh-CN"/>
              </w:rPr>
            </w:pPr>
            <w:r>
              <w:rPr>
                <w:rFonts w:hint="eastAsia" w:ascii="宋体" w:hAnsi="宋体" w:cs="宋体"/>
                <w:color w:val="000000"/>
                <w:sz w:val="24"/>
                <w:highlight w:val="yellow"/>
                <w:lang w:val="en-US" w:eastAsia="zh-CN"/>
              </w:rPr>
              <w:t>20元/处</w:t>
            </w:r>
          </w:p>
        </w:tc>
      </w:tr>
      <w:tr w14:paraId="64C9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28" w:type="dxa"/>
            <w:vMerge w:val="restart"/>
            <w:shd w:val="clear" w:color="auto" w:fill="auto"/>
            <w:vAlign w:val="center"/>
          </w:tcPr>
          <w:p w14:paraId="6CC91ED0">
            <w:pPr>
              <w:spacing w:line="300" w:lineRule="exact"/>
              <w:jc w:val="center"/>
              <w:rPr>
                <w:rFonts w:hint="eastAsia" w:ascii="宋体" w:hAnsi="宋体" w:eastAsia="宋体" w:cs="宋体"/>
                <w:color w:val="000000"/>
                <w:sz w:val="24"/>
                <w:highlight w:val="yellow"/>
                <w:lang w:val="en-US" w:eastAsia="zh-CN"/>
              </w:rPr>
            </w:pPr>
            <w:r>
              <w:rPr>
                <w:rFonts w:hint="eastAsia" w:ascii="宋体" w:hAnsi="宋体" w:cs="宋体"/>
                <w:color w:val="000000"/>
                <w:sz w:val="24"/>
                <w:highlight w:val="yellow"/>
                <w:lang w:val="en-US" w:eastAsia="zh-CN"/>
              </w:rPr>
              <w:t>日常管理</w:t>
            </w:r>
          </w:p>
        </w:tc>
        <w:tc>
          <w:tcPr>
            <w:tcW w:w="6028" w:type="dxa"/>
            <w:shd w:val="clear" w:color="auto" w:fill="FFFFFF"/>
            <w:vAlign w:val="center"/>
          </w:tcPr>
          <w:p w14:paraId="3A74CBE2">
            <w:pPr>
              <w:spacing w:line="240" w:lineRule="exact"/>
              <w:rPr>
                <w:rFonts w:hint="eastAsia" w:ascii="宋体" w:hAnsi="宋体" w:cs="宋体"/>
                <w:color w:val="000000"/>
                <w:sz w:val="24"/>
                <w:highlight w:val="yellow"/>
              </w:rPr>
            </w:pPr>
            <w:r>
              <w:rPr>
                <w:rFonts w:hint="eastAsia" w:ascii="宋体" w:hAnsi="宋体" w:cs="宋体"/>
                <w:color w:val="000000"/>
                <w:sz w:val="24"/>
                <w:highlight w:val="yellow"/>
              </w:rPr>
              <w:t>环卫作业人员未按规定着装的</w:t>
            </w:r>
          </w:p>
        </w:tc>
        <w:tc>
          <w:tcPr>
            <w:tcW w:w="1848" w:type="dxa"/>
            <w:vAlign w:val="center"/>
          </w:tcPr>
          <w:p w14:paraId="6A993C58">
            <w:pPr>
              <w:spacing w:line="240" w:lineRule="exact"/>
              <w:jc w:val="center"/>
              <w:rPr>
                <w:rFonts w:hint="default" w:ascii="宋体" w:hAnsi="宋体" w:cs="宋体"/>
                <w:color w:val="000000"/>
                <w:sz w:val="24"/>
                <w:highlight w:val="yellow"/>
                <w:lang w:val="en-US" w:eastAsia="zh-CN"/>
              </w:rPr>
            </w:pPr>
            <w:r>
              <w:rPr>
                <w:rFonts w:hint="eastAsia" w:ascii="宋体" w:hAnsi="宋体" w:cs="宋体"/>
                <w:color w:val="000000"/>
                <w:sz w:val="24"/>
                <w:highlight w:val="yellow"/>
                <w:lang w:val="en-US" w:eastAsia="zh-CN"/>
              </w:rPr>
              <w:t>30元/人</w:t>
            </w:r>
          </w:p>
        </w:tc>
      </w:tr>
      <w:tr w14:paraId="2D57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28" w:type="dxa"/>
            <w:vMerge w:val="continue"/>
            <w:shd w:val="clear" w:color="auto" w:fill="auto"/>
            <w:vAlign w:val="center"/>
          </w:tcPr>
          <w:p w14:paraId="604A22DE">
            <w:pPr>
              <w:spacing w:line="300" w:lineRule="exact"/>
              <w:jc w:val="center"/>
              <w:rPr>
                <w:rFonts w:ascii="宋体" w:hAnsi="宋体" w:cs="宋体"/>
                <w:color w:val="000000"/>
                <w:sz w:val="24"/>
                <w:highlight w:val="yellow"/>
              </w:rPr>
            </w:pPr>
          </w:p>
        </w:tc>
        <w:tc>
          <w:tcPr>
            <w:tcW w:w="6028" w:type="dxa"/>
            <w:shd w:val="clear" w:color="auto" w:fill="FFFFFF"/>
            <w:vAlign w:val="center"/>
          </w:tcPr>
          <w:p w14:paraId="5BA5210E">
            <w:pPr>
              <w:spacing w:line="240" w:lineRule="exact"/>
              <w:rPr>
                <w:rFonts w:hint="eastAsia" w:ascii="宋体" w:hAnsi="宋体" w:cs="宋体"/>
                <w:color w:val="000000"/>
                <w:sz w:val="24"/>
                <w:highlight w:val="yellow"/>
              </w:rPr>
            </w:pPr>
            <w:r>
              <w:rPr>
                <w:rFonts w:hint="eastAsia" w:ascii="宋体" w:hAnsi="宋体" w:cs="宋体"/>
                <w:color w:val="000000"/>
                <w:sz w:val="24"/>
                <w:highlight w:val="yellow"/>
              </w:rPr>
              <w:t>作业期间存在不文明行为的</w:t>
            </w:r>
          </w:p>
        </w:tc>
        <w:tc>
          <w:tcPr>
            <w:tcW w:w="1848" w:type="dxa"/>
            <w:vAlign w:val="center"/>
          </w:tcPr>
          <w:p w14:paraId="77D66199">
            <w:pPr>
              <w:spacing w:line="240" w:lineRule="exact"/>
              <w:jc w:val="center"/>
              <w:rPr>
                <w:rFonts w:hint="default" w:ascii="宋体" w:hAnsi="宋体" w:cs="宋体"/>
                <w:color w:val="000000"/>
                <w:sz w:val="24"/>
                <w:highlight w:val="yellow"/>
                <w:lang w:val="en-US" w:eastAsia="zh-CN"/>
              </w:rPr>
            </w:pPr>
            <w:r>
              <w:rPr>
                <w:rFonts w:hint="eastAsia" w:ascii="宋体" w:hAnsi="宋体" w:cs="宋体"/>
                <w:color w:val="000000"/>
                <w:sz w:val="24"/>
                <w:highlight w:val="yellow"/>
                <w:lang w:val="en-US" w:eastAsia="zh-CN"/>
              </w:rPr>
              <w:t>50元/次</w:t>
            </w:r>
          </w:p>
        </w:tc>
      </w:tr>
      <w:tr w14:paraId="1C42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28" w:type="dxa"/>
            <w:vMerge w:val="continue"/>
            <w:shd w:val="clear" w:color="auto" w:fill="auto"/>
            <w:vAlign w:val="center"/>
          </w:tcPr>
          <w:p w14:paraId="0B57B675">
            <w:pPr>
              <w:spacing w:line="300" w:lineRule="exact"/>
              <w:jc w:val="center"/>
              <w:rPr>
                <w:rFonts w:ascii="宋体" w:hAnsi="宋体" w:cs="宋体"/>
                <w:color w:val="000000"/>
                <w:sz w:val="24"/>
                <w:highlight w:val="yellow"/>
              </w:rPr>
            </w:pPr>
          </w:p>
        </w:tc>
        <w:tc>
          <w:tcPr>
            <w:tcW w:w="6028" w:type="dxa"/>
            <w:shd w:val="clear" w:color="auto" w:fill="FFFFFF"/>
            <w:vAlign w:val="center"/>
          </w:tcPr>
          <w:p w14:paraId="26BA1773">
            <w:pPr>
              <w:spacing w:line="240" w:lineRule="exact"/>
              <w:rPr>
                <w:rFonts w:hint="eastAsia" w:ascii="宋体" w:hAnsi="宋体" w:cs="宋体"/>
                <w:color w:val="000000"/>
                <w:sz w:val="24"/>
                <w:highlight w:val="yellow"/>
              </w:rPr>
            </w:pPr>
            <w:r>
              <w:rPr>
                <w:rFonts w:hint="eastAsia" w:ascii="宋体" w:hAnsi="宋体" w:cs="宋体"/>
                <w:color w:val="000000"/>
                <w:sz w:val="24"/>
                <w:highlight w:val="yellow"/>
              </w:rPr>
              <w:t>环卫作业车辆未礼让行人</w:t>
            </w:r>
          </w:p>
        </w:tc>
        <w:tc>
          <w:tcPr>
            <w:tcW w:w="1848" w:type="dxa"/>
            <w:vAlign w:val="center"/>
          </w:tcPr>
          <w:p w14:paraId="29DE33D7">
            <w:pPr>
              <w:spacing w:line="240" w:lineRule="exact"/>
              <w:jc w:val="center"/>
              <w:rPr>
                <w:rFonts w:hint="default" w:ascii="宋体" w:hAnsi="宋体" w:cs="宋体"/>
                <w:color w:val="000000"/>
                <w:sz w:val="24"/>
                <w:highlight w:val="yellow"/>
                <w:lang w:val="en-US" w:eastAsia="zh-CN"/>
              </w:rPr>
            </w:pPr>
            <w:r>
              <w:rPr>
                <w:rFonts w:hint="eastAsia" w:ascii="宋体" w:hAnsi="宋体" w:cs="宋体"/>
                <w:color w:val="000000"/>
                <w:sz w:val="24"/>
                <w:highlight w:val="yellow"/>
                <w:lang w:val="en-US" w:eastAsia="zh-CN"/>
              </w:rPr>
              <w:t>50元/次</w:t>
            </w:r>
          </w:p>
        </w:tc>
      </w:tr>
      <w:tr w14:paraId="27BC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28" w:type="dxa"/>
            <w:vMerge w:val="continue"/>
            <w:shd w:val="clear" w:color="auto" w:fill="auto"/>
            <w:vAlign w:val="center"/>
          </w:tcPr>
          <w:p w14:paraId="055ADB3C">
            <w:pPr>
              <w:spacing w:line="300" w:lineRule="exact"/>
              <w:jc w:val="center"/>
              <w:rPr>
                <w:rFonts w:ascii="宋体" w:hAnsi="宋体" w:cs="宋体"/>
                <w:color w:val="000000"/>
                <w:sz w:val="24"/>
                <w:highlight w:val="yellow"/>
              </w:rPr>
            </w:pPr>
          </w:p>
        </w:tc>
        <w:tc>
          <w:tcPr>
            <w:tcW w:w="6028" w:type="dxa"/>
            <w:shd w:val="clear" w:color="auto" w:fill="FFFFFF"/>
            <w:vAlign w:val="center"/>
          </w:tcPr>
          <w:p w14:paraId="07F894A2">
            <w:pPr>
              <w:spacing w:line="240" w:lineRule="exact"/>
              <w:rPr>
                <w:rFonts w:hint="eastAsia" w:ascii="宋体" w:hAnsi="宋体" w:cs="宋体"/>
                <w:color w:val="000000"/>
                <w:sz w:val="24"/>
                <w:highlight w:val="yellow"/>
              </w:rPr>
            </w:pPr>
            <w:r>
              <w:rPr>
                <w:rFonts w:hint="eastAsia" w:ascii="宋体" w:hAnsi="宋体" w:cs="宋体"/>
                <w:color w:val="000000"/>
                <w:sz w:val="24"/>
                <w:highlight w:val="yellow"/>
              </w:rPr>
              <w:t>环卫作业车辆有明显脏污不洁</w:t>
            </w:r>
          </w:p>
        </w:tc>
        <w:tc>
          <w:tcPr>
            <w:tcW w:w="1848" w:type="dxa"/>
            <w:vAlign w:val="center"/>
          </w:tcPr>
          <w:p w14:paraId="04C5711E">
            <w:pPr>
              <w:spacing w:line="240" w:lineRule="exact"/>
              <w:jc w:val="center"/>
              <w:rPr>
                <w:rFonts w:hint="default" w:ascii="宋体" w:hAnsi="宋体" w:cs="宋体"/>
                <w:color w:val="000000"/>
                <w:sz w:val="24"/>
                <w:highlight w:val="yellow"/>
                <w:lang w:val="en-US" w:eastAsia="zh-CN"/>
              </w:rPr>
            </w:pPr>
            <w:r>
              <w:rPr>
                <w:rFonts w:hint="eastAsia" w:ascii="宋体" w:hAnsi="宋体" w:cs="宋体"/>
                <w:color w:val="000000"/>
                <w:sz w:val="24"/>
                <w:highlight w:val="yellow"/>
                <w:lang w:val="en-US" w:eastAsia="zh-CN"/>
              </w:rPr>
              <w:t>50元/处</w:t>
            </w:r>
          </w:p>
        </w:tc>
      </w:tr>
      <w:tr w14:paraId="34D0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28" w:type="dxa"/>
            <w:vMerge w:val="continue"/>
            <w:shd w:val="clear" w:color="auto" w:fill="auto"/>
            <w:vAlign w:val="center"/>
          </w:tcPr>
          <w:p w14:paraId="1DD49853">
            <w:pPr>
              <w:spacing w:line="300" w:lineRule="exact"/>
              <w:jc w:val="center"/>
              <w:rPr>
                <w:rFonts w:ascii="宋体" w:hAnsi="宋体" w:cs="宋体"/>
                <w:color w:val="000000"/>
                <w:sz w:val="24"/>
                <w:highlight w:val="yellow"/>
              </w:rPr>
            </w:pPr>
          </w:p>
        </w:tc>
        <w:tc>
          <w:tcPr>
            <w:tcW w:w="6028" w:type="dxa"/>
            <w:shd w:val="clear" w:color="auto" w:fill="FFFFFF"/>
            <w:vAlign w:val="center"/>
          </w:tcPr>
          <w:p w14:paraId="62C7424C">
            <w:pPr>
              <w:spacing w:line="240" w:lineRule="exact"/>
              <w:rPr>
                <w:rFonts w:hint="eastAsia" w:ascii="宋体" w:hAnsi="宋体" w:cs="宋体"/>
                <w:color w:val="000000"/>
                <w:sz w:val="24"/>
                <w:highlight w:val="yellow"/>
              </w:rPr>
            </w:pPr>
            <w:r>
              <w:rPr>
                <w:rFonts w:hint="eastAsia" w:ascii="宋体" w:hAnsi="宋体" w:cs="宋体"/>
                <w:color w:val="000000"/>
                <w:sz w:val="24"/>
                <w:highlight w:val="yellow"/>
              </w:rPr>
              <w:t>发生有责投诉的</w:t>
            </w:r>
          </w:p>
        </w:tc>
        <w:tc>
          <w:tcPr>
            <w:tcW w:w="1848" w:type="dxa"/>
            <w:vAlign w:val="center"/>
          </w:tcPr>
          <w:p w14:paraId="03E637D3">
            <w:pPr>
              <w:spacing w:line="240" w:lineRule="exact"/>
              <w:jc w:val="center"/>
              <w:rPr>
                <w:rFonts w:hint="default" w:ascii="宋体" w:hAnsi="宋体" w:cs="宋体"/>
                <w:color w:val="000000"/>
                <w:sz w:val="24"/>
                <w:highlight w:val="yellow"/>
                <w:lang w:val="en-US" w:eastAsia="zh-CN"/>
              </w:rPr>
            </w:pPr>
            <w:r>
              <w:rPr>
                <w:rFonts w:hint="eastAsia" w:ascii="宋体" w:hAnsi="宋体" w:cs="宋体"/>
                <w:color w:val="000000"/>
                <w:sz w:val="24"/>
                <w:highlight w:val="yellow"/>
                <w:lang w:val="en-US" w:eastAsia="zh-CN"/>
              </w:rPr>
              <w:t>100元/次</w:t>
            </w:r>
          </w:p>
        </w:tc>
      </w:tr>
      <w:tr w14:paraId="3BA9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828" w:type="dxa"/>
            <w:vMerge w:val="restart"/>
            <w:shd w:val="clear" w:color="auto" w:fill="auto"/>
            <w:vAlign w:val="center"/>
          </w:tcPr>
          <w:p w14:paraId="128ACCCA">
            <w:pPr>
              <w:spacing w:line="300" w:lineRule="exact"/>
              <w:jc w:val="center"/>
              <w:rPr>
                <w:rFonts w:ascii="宋体" w:hAnsi="宋体" w:cs="宋体"/>
                <w:color w:val="000000"/>
                <w:sz w:val="24"/>
              </w:rPr>
            </w:pPr>
            <w:r>
              <w:rPr>
                <w:rFonts w:hint="eastAsia" w:ascii="宋体" w:hAnsi="宋体" w:cs="宋体"/>
                <w:color w:val="000000"/>
                <w:sz w:val="24"/>
              </w:rPr>
              <w:t>安全监督及抄告单处置</w:t>
            </w:r>
          </w:p>
        </w:tc>
        <w:tc>
          <w:tcPr>
            <w:tcW w:w="6028" w:type="dxa"/>
            <w:shd w:val="clear" w:color="auto" w:fill="FFFFFF"/>
            <w:vAlign w:val="center"/>
          </w:tcPr>
          <w:p w14:paraId="64D7E607">
            <w:pPr>
              <w:spacing w:line="240" w:lineRule="exact"/>
              <w:rPr>
                <w:rFonts w:ascii="宋体" w:hAnsi="宋体" w:cs="宋体"/>
                <w:color w:val="000000"/>
                <w:sz w:val="24"/>
              </w:rPr>
            </w:pPr>
            <w:r>
              <w:rPr>
                <w:rFonts w:hint="eastAsia" w:ascii="宋体" w:hAnsi="宋体" w:cs="宋体"/>
                <w:color w:val="000000"/>
                <w:sz w:val="24"/>
              </w:rPr>
              <w:t>重大活动、应急保障不力</w:t>
            </w:r>
          </w:p>
        </w:tc>
        <w:tc>
          <w:tcPr>
            <w:tcW w:w="1848" w:type="dxa"/>
            <w:vAlign w:val="center"/>
          </w:tcPr>
          <w:p w14:paraId="30961B4C">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8</w:t>
            </w:r>
            <w:r>
              <w:rPr>
                <w:rFonts w:hint="eastAsia" w:ascii="宋体" w:hAnsi="宋体" w:cs="宋体"/>
                <w:color w:val="000000"/>
                <w:sz w:val="24"/>
                <w:highlight w:val="yellow"/>
              </w:rPr>
              <w:t>000元</w:t>
            </w:r>
            <w:r>
              <w:rPr>
                <w:rFonts w:hint="eastAsia" w:ascii="宋体" w:hAnsi="宋体" w:cs="宋体"/>
                <w:color w:val="000000"/>
                <w:sz w:val="24"/>
                <w:highlight w:val="yellow"/>
                <w:lang w:val="en-US" w:eastAsia="zh-CN"/>
              </w:rPr>
              <w:t>/次</w:t>
            </w:r>
          </w:p>
        </w:tc>
      </w:tr>
      <w:tr w14:paraId="1DCB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828" w:type="dxa"/>
            <w:vMerge w:val="continue"/>
            <w:shd w:val="clear" w:color="auto" w:fill="auto"/>
            <w:vAlign w:val="center"/>
          </w:tcPr>
          <w:p w14:paraId="3AAD7BCE">
            <w:pPr>
              <w:spacing w:line="300" w:lineRule="exact"/>
              <w:jc w:val="center"/>
              <w:rPr>
                <w:rFonts w:ascii="宋体" w:hAnsi="宋体" w:cs="宋体"/>
                <w:color w:val="000000"/>
                <w:sz w:val="24"/>
              </w:rPr>
            </w:pPr>
          </w:p>
        </w:tc>
        <w:tc>
          <w:tcPr>
            <w:tcW w:w="6028" w:type="dxa"/>
            <w:shd w:val="clear" w:color="auto" w:fill="FFFFFF"/>
            <w:vAlign w:val="center"/>
          </w:tcPr>
          <w:p w14:paraId="4151A726">
            <w:pPr>
              <w:spacing w:line="240" w:lineRule="exact"/>
              <w:rPr>
                <w:rFonts w:ascii="宋体" w:hAnsi="宋体" w:cs="宋体"/>
                <w:color w:val="000000"/>
                <w:sz w:val="24"/>
              </w:rPr>
            </w:pPr>
            <w:r>
              <w:rPr>
                <w:rFonts w:hint="eastAsia" w:ascii="宋体" w:hAnsi="宋体" w:cs="宋体"/>
                <w:color w:val="000000"/>
                <w:sz w:val="24"/>
              </w:rPr>
              <w:t>信访处置不力、因劳资纠纷引起群体性事件、发生有责投诉的。</w:t>
            </w:r>
          </w:p>
        </w:tc>
        <w:tc>
          <w:tcPr>
            <w:tcW w:w="1848" w:type="dxa"/>
            <w:vAlign w:val="center"/>
          </w:tcPr>
          <w:p w14:paraId="56712F5E">
            <w:pPr>
              <w:spacing w:line="240" w:lineRule="exact"/>
              <w:jc w:val="center"/>
              <w:rPr>
                <w:rFonts w:ascii="宋体" w:hAnsi="宋体" w:cs="宋体"/>
                <w:color w:val="000000"/>
                <w:sz w:val="24"/>
                <w:highlight w:val="yellow"/>
              </w:rPr>
            </w:pPr>
          </w:p>
          <w:p w14:paraId="05FEB669">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4</w:t>
            </w:r>
            <w:r>
              <w:rPr>
                <w:rFonts w:hint="eastAsia" w:ascii="宋体" w:hAnsi="宋体" w:cs="宋体"/>
                <w:color w:val="000000"/>
                <w:sz w:val="24"/>
                <w:highlight w:val="yellow"/>
              </w:rPr>
              <w:t>000元</w:t>
            </w:r>
            <w:r>
              <w:rPr>
                <w:rFonts w:hint="eastAsia" w:ascii="宋体" w:hAnsi="宋体" w:cs="宋体"/>
                <w:color w:val="000000"/>
                <w:sz w:val="24"/>
                <w:highlight w:val="yellow"/>
                <w:lang w:val="en-US" w:eastAsia="zh-CN"/>
              </w:rPr>
              <w:t>/次</w:t>
            </w:r>
          </w:p>
        </w:tc>
      </w:tr>
      <w:tr w14:paraId="38D3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2A22F41D">
            <w:pPr>
              <w:spacing w:line="300" w:lineRule="exact"/>
              <w:jc w:val="center"/>
              <w:rPr>
                <w:rFonts w:ascii="宋体" w:hAnsi="宋体" w:cs="宋体"/>
                <w:color w:val="000000"/>
                <w:sz w:val="24"/>
              </w:rPr>
            </w:pPr>
          </w:p>
        </w:tc>
        <w:tc>
          <w:tcPr>
            <w:tcW w:w="6028" w:type="dxa"/>
            <w:shd w:val="clear" w:color="auto" w:fill="FFFFFF"/>
            <w:vAlign w:val="center"/>
          </w:tcPr>
          <w:p w14:paraId="10DA69B5">
            <w:pPr>
              <w:spacing w:line="240" w:lineRule="exact"/>
              <w:rPr>
                <w:rFonts w:ascii="宋体" w:hAnsi="宋体" w:cs="宋体"/>
                <w:color w:val="000000"/>
                <w:sz w:val="24"/>
              </w:rPr>
            </w:pPr>
            <w:r>
              <w:rPr>
                <w:rFonts w:hint="eastAsia" w:ascii="宋体" w:hAnsi="宋体" w:cs="宋体"/>
                <w:color w:val="000000"/>
                <w:sz w:val="24"/>
              </w:rPr>
              <w:t>发生安全责任事故</w:t>
            </w:r>
          </w:p>
        </w:tc>
        <w:tc>
          <w:tcPr>
            <w:tcW w:w="1848" w:type="dxa"/>
            <w:vAlign w:val="center"/>
          </w:tcPr>
          <w:p w14:paraId="2909CD2D">
            <w:pPr>
              <w:spacing w:line="240" w:lineRule="exact"/>
              <w:jc w:val="center"/>
              <w:rPr>
                <w:rFonts w:ascii="宋体" w:hAnsi="宋体" w:cs="宋体"/>
                <w:color w:val="000000"/>
                <w:sz w:val="24"/>
                <w:highlight w:val="yellow"/>
              </w:rPr>
            </w:pPr>
          </w:p>
          <w:p w14:paraId="0F0210D9">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rPr>
              <w:t>3000元</w:t>
            </w:r>
            <w:r>
              <w:rPr>
                <w:rFonts w:hint="eastAsia" w:ascii="宋体" w:hAnsi="宋体" w:cs="宋体"/>
                <w:color w:val="000000"/>
                <w:sz w:val="24"/>
                <w:highlight w:val="yellow"/>
                <w:lang w:val="en-US" w:eastAsia="zh-CN"/>
              </w:rPr>
              <w:t>/次</w:t>
            </w:r>
          </w:p>
        </w:tc>
      </w:tr>
      <w:tr w14:paraId="1545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828" w:type="dxa"/>
            <w:vMerge w:val="continue"/>
            <w:shd w:val="clear" w:color="auto" w:fill="auto"/>
            <w:vAlign w:val="center"/>
          </w:tcPr>
          <w:p w14:paraId="1A7D9F78">
            <w:pPr>
              <w:spacing w:line="300" w:lineRule="exact"/>
              <w:rPr>
                <w:rFonts w:ascii="宋体" w:hAnsi="宋体" w:cs="宋体"/>
                <w:color w:val="000000"/>
                <w:sz w:val="24"/>
              </w:rPr>
            </w:pPr>
          </w:p>
        </w:tc>
        <w:tc>
          <w:tcPr>
            <w:tcW w:w="6028" w:type="dxa"/>
            <w:shd w:val="clear" w:color="auto" w:fill="FFFFFF"/>
            <w:vAlign w:val="center"/>
          </w:tcPr>
          <w:p w14:paraId="4ABBAF7B">
            <w:pPr>
              <w:spacing w:line="240" w:lineRule="exact"/>
              <w:rPr>
                <w:rFonts w:ascii="宋体" w:hAnsi="宋体" w:cs="宋体"/>
                <w:color w:val="000000"/>
                <w:sz w:val="24"/>
              </w:rPr>
            </w:pPr>
            <w:r>
              <w:rPr>
                <w:rFonts w:hint="eastAsia" w:ascii="宋体" w:hAnsi="宋体" w:cs="宋体"/>
                <w:color w:val="000000"/>
                <w:sz w:val="24"/>
              </w:rPr>
              <w:t>环卫工人作业时未穿反光背心（工作服）、不遵守交通规则、环卫车辆未设置反光标识的</w:t>
            </w:r>
          </w:p>
        </w:tc>
        <w:tc>
          <w:tcPr>
            <w:tcW w:w="1848" w:type="dxa"/>
            <w:vAlign w:val="center"/>
          </w:tcPr>
          <w:p w14:paraId="67EC2772">
            <w:pPr>
              <w:spacing w:line="240" w:lineRule="exact"/>
              <w:jc w:val="center"/>
              <w:rPr>
                <w:rFonts w:ascii="宋体" w:hAnsi="宋体" w:cs="宋体"/>
                <w:color w:val="000000"/>
                <w:sz w:val="24"/>
                <w:highlight w:val="yellow"/>
              </w:rPr>
            </w:pPr>
          </w:p>
          <w:p w14:paraId="2736FF36">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rPr>
              <w:t>300元</w:t>
            </w:r>
            <w:r>
              <w:rPr>
                <w:rFonts w:hint="eastAsia" w:ascii="宋体" w:hAnsi="宋体" w:cs="宋体"/>
                <w:color w:val="000000"/>
                <w:sz w:val="24"/>
                <w:highlight w:val="yellow"/>
                <w:lang w:val="en-US" w:eastAsia="zh-CN"/>
              </w:rPr>
              <w:t>/次</w:t>
            </w:r>
          </w:p>
        </w:tc>
      </w:tr>
      <w:tr w14:paraId="0A8C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28" w:type="dxa"/>
            <w:vMerge w:val="continue"/>
            <w:shd w:val="clear" w:color="auto" w:fill="auto"/>
            <w:vAlign w:val="center"/>
          </w:tcPr>
          <w:p w14:paraId="7F2F164F">
            <w:pPr>
              <w:spacing w:line="300" w:lineRule="exact"/>
              <w:rPr>
                <w:rFonts w:ascii="宋体" w:hAnsi="宋体" w:cs="宋体"/>
                <w:color w:val="000000"/>
                <w:sz w:val="24"/>
              </w:rPr>
            </w:pPr>
          </w:p>
        </w:tc>
        <w:tc>
          <w:tcPr>
            <w:tcW w:w="6028" w:type="dxa"/>
            <w:shd w:val="clear" w:color="auto" w:fill="FFFFFF"/>
            <w:vAlign w:val="center"/>
          </w:tcPr>
          <w:p w14:paraId="37ACBDA4">
            <w:pPr>
              <w:spacing w:line="240" w:lineRule="exact"/>
              <w:rPr>
                <w:rFonts w:ascii="宋体" w:hAnsi="宋体" w:cs="宋体"/>
                <w:color w:val="000000"/>
                <w:sz w:val="24"/>
              </w:rPr>
            </w:pPr>
            <w:r>
              <w:rPr>
                <w:rFonts w:hint="eastAsia" w:ascii="宋体" w:hAnsi="宋体" w:cs="宋体"/>
                <w:color w:val="000000"/>
                <w:sz w:val="24"/>
                <w:lang w:val="en-US" w:eastAsia="zh-CN"/>
              </w:rPr>
              <w:t>检查</w:t>
            </w:r>
            <w:r>
              <w:rPr>
                <w:rFonts w:hint="eastAsia" w:ascii="宋体" w:hAnsi="宋体" w:cs="宋体"/>
                <w:color w:val="000000"/>
                <w:sz w:val="24"/>
              </w:rPr>
              <w:t>抄告单未及时整改或整改不彻底的；数字城管抄告未在规定期限内整改或整改不符合要求的。</w:t>
            </w:r>
          </w:p>
        </w:tc>
        <w:tc>
          <w:tcPr>
            <w:tcW w:w="1848" w:type="dxa"/>
            <w:vAlign w:val="center"/>
          </w:tcPr>
          <w:p w14:paraId="65FDA8F6">
            <w:pPr>
              <w:spacing w:line="240" w:lineRule="exact"/>
              <w:jc w:val="center"/>
              <w:rPr>
                <w:rFonts w:ascii="宋体" w:hAnsi="宋体" w:cs="宋体"/>
                <w:color w:val="000000"/>
                <w:sz w:val="24"/>
                <w:highlight w:val="yellow"/>
              </w:rPr>
            </w:pPr>
          </w:p>
          <w:p w14:paraId="1BF0D833">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rPr>
              <w:t>200元</w:t>
            </w:r>
            <w:r>
              <w:rPr>
                <w:rFonts w:hint="eastAsia" w:ascii="宋体" w:hAnsi="宋体" w:cs="宋体"/>
                <w:color w:val="000000"/>
                <w:sz w:val="24"/>
                <w:highlight w:val="yellow"/>
                <w:lang w:val="en-US" w:eastAsia="zh-CN"/>
              </w:rPr>
              <w:t>/次</w:t>
            </w:r>
          </w:p>
        </w:tc>
      </w:tr>
      <w:tr w14:paraId="66CD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28" w:type="dxa"/>
            <w:vMerge w:val="continue"/>
            <w:shd w:val="clear" w:color="auto" w:fill="auto"/>
            <w:vAlign w:val="center"/>
          </w:tcPr>
          <w:p w14:paraId="02B45FE2">
            <w:pPr>
              <w:spacing w:line="300" w:lineRule="exact"/>
              <w:rPr>
                <w:rFonts w:ascii="宋体" w:hAnsi="宋体" w:cs="宋体"/>
                <w:color w:val="000000"/>
                <w:sz w:val="24"/>
              </w:rPr>
            </w:pPr>
          </w:p>
        </w:tc>
        <w:tc>
          <w:tcPr>
            <w:tcW w:w="6028" w:type="dxa"/>
            <w:shd w:val="clear" w:color="auto" w:fill="FFFFFF"/>
            <w:vAlign w:val="center"/>
          </w:tcPr>
          <w:p w14:paraId="2323D403">
            <w:pPr>
              <w:spacing w:line="240" w:lineRule="exact"/>
              <w:rPr>
                <w:rFonts w:ascii="宋体" w:hAnsi="宋体" w:cs="宋体"/>
                <w:color w:val="000000"/>
                <w:sz w:val="24"/>
              </w:rPr>
            </w:pPr>
            <w:r>
              <w:rPr>
                <w:rFonts w:hint="eastAsia" w:ascii="宋体" w:hAnsi="宋体" w:cs="宋体"/>
                <w:color w:val="000000"/>
                <w:sz w:val="24"/>
                <w:lang w:val="en-US" w:eastAsia="zh-CN"/>
              </w:rPr>
              <w:t>检查</w:t>
            </w:r>
            <w:r>
              <w:rPr>
                <w:rFonts w:hint="eastAsia" w:ascii="宋体" w:hAnsi="宋体" w:cs="宋体"/>
                <w:color w:val="000000"/>
                <w:sz w:val="24"/>
              </w:rPr>
              <w:t>抄告单被上级通报批评或被市、县级媒体曝光的</w:t>
            </w:r>
          </w:p>
        </w:tc>
        <w:tc>
          <w:tcPr>
            <w:tcW w:w="1848" w:type="dxa"/>
            <w:vAlign w:val="center"/>
          </w:tcPr>
          <w:p w14:paraId="00F55C8C">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1</w:t>
            </w:r>
            <w:r>
              <w:rPr>
                <w:rFonts w:hint="eastAsia" w:ascii="宋体" w:hAnsi="宋体" w:cs="宋体"/>
                <w:color w:val="000000"/>
                <w:sz w:val="24"/>
                <w:highlight w:val="yellow"/>
              </w:rPr>
              <w:t>000元</w:t>
            </w:r>
            <w:r>
              <w:rPr>
                <w:rFonts w:hint="eastAsia" w:ascii="宋体" w:hAnsi="宋体" w:cs="宋体"/>
                <w:color w:val="000000"/>
                <w:sz w:val="24"/>
                <w:highlight w:val="yellow"/>
                <w:lang w:val="en-US" w:eastAsia="zh-CN"/>
              </w:rPr>
              <w:t>/次</w:t>
            </w:r>
          </w:p>
        </w:tc>
      </w:tr>
      <w:tr w14:paraId="620A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14:paraId="1AFFBBDD">
            <w:pPr>
              <w:spacing w:line="300" w:lineRule="exact"/>
              <w:rPr>
                <w:rFonts w:ascii="宋体" w:hAnsi="宋体" w:cs="宋体"/>
                <w:color w:val="000000"/>
                <w:sz w:val="24"/>
              </w:rPr>
            </w:pPr>
          </w:p>
        </w:tc>
        <w:tc>
          <w:tcPr>
            <w:tcW w:w="6028" w:type="dxa"/>
            <w:shd w:val="clear" w:color="auto" w:fill="FFFFFF"/>
            <w:vAlign w:val="center"/>
          </w:tcPr>
          <w:p w14:paraId="3C526323">
            <w:pPr>
              <w:spacing w:line="240" w:lineRule="exact"/>
              <w:rPr>
                <w:rFonts w:ascii="宋体" w:hAnsi="宋体" w:cs="宋体"/>
                <w:kern w:val="0"/>
                <w:sz w:val="24"/>
              </w:rPr>
            </w:pPr>
            <w:r>
              <w:rPr>
                <w:rFonts w:hint="eastAsia" w:ascii="宋体" w:hAnsi="宋体" w:cs="宋体"/>
                <w:sz w:val="24"/>
                <w:lang w:val="en-US" w:eastAsia="zh-CN"/>
              </w:rPr>
              <w:t>检</w:t>
            </w:r>
            <w:r>
              <w:rPr>
                <w:rFonts w:hint="eastAsia" w:ascii="宋体" w:hAnsi="宋体" w:cs="宋体"/>
                <w:sz w:val="24"/>
              </w:rPr>
              <w:t>查抄告单、</w:t>
            </w:r>
            <w:r>
              <w:rPr>
                <w:rFonts w:hint="eastAsia" w:ascii="宋体" w:hAnsi="宋体" w:cs="宋体"/>
                <w:color w:val="000000"/>
                <w:spacing w:val="-8"/>
                <w:sz w:val="24"/>
              </w:rPr>
              <w:t>被上级通报批评或被市、县级媒体曝光问题，复核仍未通过的</w:t>
            </w:r>
          </w:p>
        </w:tc>
        <w:tc>
          <w:tcPr>
            <w:tcW w:w="1848" w:type="dxa"/>
            <w:vAlign w:val="center"/>
          </w:tcPr>
          <w:p w14:paraId="6E273417">
            <w:pPr>
              <w:spacing w:line="240" w:lineRule="exact"/>
              <w:jc w:val="center"/>
              <w:rPr>
                <w:rFonts w:hint="eastAsia" w:ascii="宋体" w:hAnsi="宋体" w:eastAsia="宋体" w:cs="宋体"/>
                <w:color w:val="000000"/>
                <w:sz w:val="24"/>
                <w:highlight w:val="yellow"/>
                <w:lang w:eastAsia="zh-CN"/>
              </w:rPr>
            </w:pPr>
            <w:r>
              <w:rPr>
                <w:rFonts w:hint="eastAsia" w:ascii="宋体" w:hAnsi="宋体" w:cs="宋体"/>
                <w:color w:val="000000"/>
                <w:spacing w:val="-8"/>
                <w:sz w:val="24"/>
                <w:highlight w:val="yellow"/>
              </w:rPr>
              <w:t>A类</w:t>
            </w:r>
            <w:r>
              <w:rPr>
                <w:rFonts w:hint="eastAsia" w:ascii="宋体" w:hAnsi="宋体" w:cs="宋体"/>
                <w:color w:val="000000"/>
                <w:spacing w:val="-8"/>
                <w:sz w:val="24"/>
                <w:highlight w:val="yellow"/>
                <w:lang w:val="en-US" w:eastAsia="zh-CN"/>
              </w:rPr>
              <w:t>1</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w:t>
            </w:r>
            <w:r>
              <w:rPr>
                <w:rFonts w:hint="eastAsia" w:ascii="宋体" w:hAnsi="宋体" w:cs="宋体"/>
                <w:color w:val="000000"/>
                <w:sz w:val="24"/>
                <w:highlight w:val="yellow"/>
                <w:lang w:val="en-US" w:eastAsia="zh-CN"/>
              </w:rPr>
              <w:t>次</w:t>
            </w:r>
            <w:r>
              <w:rPr>
                <w:rFonts w:hint="eastAsia" w:ascii="宋体" w:hAnsi="宋体" w:cs="宋体"/>
                <w:color w:val="000000"/>
                <w:spacing w:val="-8"/>
                <w:sz w:val="24"/>
                <w:highlight w:val="yellow"/>
              </w:rPr>
              <w:t>、B类</w:t>
            </w:r>
            <w:r>
              <w:rPr>
                <w:rFonts w:hint="eastAsia" w:ascii="宋体" w:hAnsi="宋体" w:cs="宋体"/>
                <w:color w:val="000000"/>
                <w:spacing w:val="-8"/>
                <w:sz w:val="24"/>
                <w:highlight w:val="yellow"/>
                <w:lang w:val="en-US" w:eastAsia="zh-CN"/>
              </w:rPr>
              <w:t>2</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w:t>
            </w:r>
            <w:r>
              <w:rPr>
                <w:rFonts w:hint="eastAsia" w:ascii="宋体" w:hAnsi="宋体" w:cs="宋体"/>
                <w:color w:val="000000"/>
                <w:sz w:val="24"/>
                <w:highlight w:val="yellow"/>
                <w:lang w:val="en-US" w:eastAsia="zh-CN"/>
              </w:rPr>
              <w:t>次</w:t>
            </w:r>
            <w:r>
              <w:rPr>
                <w:rFonts w:hint="eastAsia" w:ascii="宋体" w:hAnsi="宋体" w:cs="宋体"/>
                <w:color w:val="000000"/>
                <w:spacing w:val="-8"/>
                <w:sz w:val="24"/>
                <w:highlight w:val="yellow"/>
              </w:rPr>
              <w:t>、C类</w:t>
            </w:r>
            <w:r>
              <w:rPr>
                <w:rFonts w:hint="eastAsia" w:ascii="宋体" w:hAnsi="宋体" w:cs="宋体"/>
                <w:color w:val="000000"/>
                <w:spacing w:val="-8"/>
                <w:sz w:val="24"/>
                <w:highlight w:val="yellow"/>
                <w:lang w:val="en-US" w:eastAsia="zh-CN"/>
              </w:rPr>
              <w:t>5</w:t>
            </w:r>
            <w:r>
              <w:rPr>
                <w:rFonts w:hint="eastAsia" w:ascii="宋体" w:hAnsi="宋体" w:cs="宋体"/>
                <w:color w:val="000000"/>
                <w:spacing w:val="-8"/>
                <w:sz w:val="24"/>
                <w:highlight w:val="yellow"/>
              </w:rPr>
              <w:t>000元</w:t>
            </w:r>
            <w:r>
              <w:rPr>
                <w:rFonts w:hint="eastAsia" w:ascii="宋体" w:hAnsi="宋体" w:cs="宋体"/>
                <w:color w:val="000000"/>
                <w:sz w:val="24"/>
                <w:highlight w:val="yellow"/>
              </w:rPr>
              <w:t>/</w:t>
            </w:r>
            <w:r>
              <w:rPr>
                <w:rFonts w:hint="eastAsia" w:ascii="宋体" w:hAnsi="宋体" w:cs="宋体"/>
                <w:color w:val="000000"/>
                <w:sz w:val="24"/>
                <w:highlight w:val="yellow"/>
                <w:lang w:val="en-US" w:eastAsia="zh-CN"/>
              </w:rPr>
              <w:t>次</w:t>
            </w:r>
          </w:p>
        </w:tc>
      </w:tr>
      <w:tr w14:paraId="1569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28" w:type="dxa"/>
            <w:vMerge w:val="continue"/>
            <w:shd w:val="clear" w:color="auto" w:fill="auto"/>
            <w:vAlign w:val="center"/>
          </w:tcPr>
          <w:p w14:paraId="0DFEED2E">
            <w:pPr>
              <w:spacing w:line="300" w:lineRule="exact"/>
              <w:rPr>
                <w:rFonts w:ascii="宋体" w:hAnsi="宋体" w:cs="宋体"/>
                <w:color w:val="000000"/>
                <w:sz w:val="24"/>
              </w:rPr>
            </w:pPr>
          </w:p>
        </w:tc>
        <w:tc>
          <w:tcPr>
            <w:tcW w:w="6028" w:type="dxa"/>
            <w:shd w:val="clear" w:color="auto" w:fill="FFFFFF"/>
            <w:vAlign w:val="center"/>
          </w:tcPr>
          <w:p w14:paraId="6CBFF158">
            <w:pPr>
              <w:spacing w:line="240" w:lineRule="exact"/>
              <w:rPr>
                <w:rFonts w:ascii="宋体" w:hAnsi="宋体" w:cs="宋体"/>
                <w:color w:val="000000"/>
                <w:sz w:val="24"/>
              </w:rPr>
            </w:pPr>
            <w:r>
              <w:rPr>
                <w:rFonts w:hint="eastAsia" w:ascii="宋体" w:hAnsi="宋体" w:cs="宋体"/>
                <w:color w:val="000000"/>
                <w:sz w:val="24"/>
              </w:rPr>
              <w:t>能够及时提供相应保洁台帐，如未能提供（日常管理资料等）</w:t>
            </w:r>
          </w:p>
        </w:tc>
        <w:tc>
          <w:tcPr>
            <w:tcW w:w="1848" w:type="dxa"/>
            <w:vAlign w:val="center"/>
          </w:tcPr>
          <w:p w14:paraId="610962FE">
            <w:pPr>
              <w:spacing w:line="240" w:lineRule="exact"/>
              <w:jc w:val="center"/>
              <w:rPr>
                <w:rFonts w:ascii="宋体" w:hAnsi="宋体" w:cs="宋体"/>
                <w:color w:val="000000"/>
                <w:sz w:val="24"/>
                <w:highlight w:val="yellow"/>
              </w:rPr>
            </w:pPr>
          </w:p>
          <w:p w14:paraId="6340173F">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lang w:val="en-US" w:eastAsia="zh-CN"/>
              </w:rPr>
              <w:t>5</w:t>
            </w:r>
            <w:r>
              <w:rPr>
                <w:rFonts w:hint="eastAsia" w:ascii="宋体" w:hAnsi="宋体" w:cs="宋体"/>
                <w:color w:val="000000"/>
                <w:sz w:val="24"/>
                <w:highlight w:val="yellow"/>
              </w:rPr>
              <w:t>00元</w:t>
            </w:r>
            <w:r>
              <w:rPr>
                <w:rFonts w:hint="eastAsia" w:ascii="宋体" w:hAnsi="宋体" w:cs="宋体"/>
                <w:color w:val="000000"/>
                <w:sz w:val="24"/>
                <w:highlight w:val="yellow"/>
                <w:lang w:val="en-US" w:eastAsia="zh-CN"/>
              </w:rPr>
              <w:t>/次</w:t>
            </w:r>
          </w:p>
        </w:tc>
      </w:tr>
      <w:tr w14:paraId="63DF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828" w:type="dxa"/>
            <w:shd w:val="clear" w:color="auto" w:fill="auto"/>
            <w:vAlign w:val="center"/>
          </w:tcPr>
          <w:p w14:paraId="4CEF1F0D">
            <w:pPr>
              <w:spacing w:line="300" w:lineRule="exact"/>
              <w:rPr>
                <w:rFonts w:ascii="宋体" w:hAnsi="宋体" w:cs="宋体"/>
                <w:color w:val="000000"/>
                <w:sz w:val="24"/>
              </w:rPr>
            </w:pPr>
          </w:p>
        </w:tc>
        <w:tc>
          <w:tcPr>
            <w:tcW w:w="6028" w:type="dxa"/>
            <w:shd w:val="clear" w:color="auto" w:fill="FFFFFF"/>
            <w:vAlign w:val="center"/>
          </w:tcPr>
          <w:p w14:paraId="49C36ADB">
            <w:pPr>
              <w:spacing w:line="240" w:lineRule="exact"/>
              <w:rPr>
                <w:rFonts w:ascii="宋体" w:hAnsi="宋体" w:cs="宋体"/>
                <w:color w:val="000000"/>
                <w:sz w:val="24"/>
              </w:rPr>
            </w:pPr>
            <w:r>
              <w:rPr>
                <w:rFonts w:hint="eastAsia" w:ascii="宋体" w:hAnsi="宋体" w:cs="宋体"/>
                <w:color w:val="000000"/>
                <w:sz w:val="24"/>
              </w:rPr>
              <w:t>管养道路两侧发生偷到建筑垃圾、装修垃圾等在接到清理指令后未在8小时内清理的。</w:t>
            </w:r>
          </w:p>
        </w:tc>
        <w:tc>
          <w:tcPr>
            <w:tcW w:w="1848" w:type="dxa"/>
            <w:vAlign w:val="center"/>
          </w:tcPr>
          <w:p w14:paraId="1CC256B3">
            <w:pPr>
              <w:spacing w:line="240" w:lineRule="exact"/>
              <w:jc w:val="center"/>
              <w:rPr>
                <w:rFonts w:ascii="宋体" w:hAnsi="宋体" w:cs="宋体"/>
                <w:color w:val="000000"/>
                <w:sz w:val="24"/>
                <w:highlight w:val="yellow"/>
              </w:rPr>
            </w:pPr>
          </w:p>
          <w:p w14:paraId="32C09BC9">
            <w:pPr>
              <w:spacing w:line="240" w:lineRule="exact"/>
              <w:jc w:val="center"/>
              <w:rPr>
                <w:rFonts w:ascii="宋体" w:hAnsi="宋体" w:cs="宋体"/>
                <w:color w:val="000000"/>
                <w:sz w:val="24"/>
                <w:highlight w:val="yellow"/>
              </w:rPr>
            </w:pPr>
            <w:r>
              <w:rPr>
                <w:rFonts w:hint="eastAsia" w:ascii="宋体" w:hAnsi="宋体" w:cs="宋体"/>
                <w:color w:val="000000"/>
                <w:sz w:val="24"/>
                <w:highlight w:val="yellow"/>
              </w:rPr>
              <w:t>500元</w:t>
            </w:r>
            <w:r>
              <w:rPr>
                <w:rFonts w:hint="eastAsia" w:ascii="宋体" w:hAnsi="宋体" w:cs="宋体"/>
                <w:color w:val="000000"/>
                <w:sz w:val="24"/>
                <w:highlight w:val="yellow"/>
                <w:lang w:val="en-US" w:eastAsia="zh-CN"/>
              </w:rPr>
              <w:t>/次</w:t>
            </w:r>
          </w:p>
        </w:tc>
      </w:tr>
    </w:tbl>
    <w:p w14:paraId="2284565E">
      <w:pPr>
        <w:widowControl/>
        <w:rPr>
          <w:rFonts w:hint="eastAsia" w:ascii="宋体" w:hAnsi="宋体" w:cs="宋体"/>
          <w:color w:val="000000"/>
          <w:sz w:val="24"/>
        </w:rPr>
      </w:pPr>
    </w:p>
    <w:p w14:paraId="2CC8BD4F">
      <w:pPr>
        <w:rPr>
          <w:rFonts w:ascii="宋体" w:hAnsi="宋体" w:cs="宋体"/>
          <w:color w:val="FF0000"/>
          <w:sz w:val="24"/>
        </w:rPr>
      </w:pPr>
      <w:r>
        <w:rPr>
          <w:rFonts w:hint="eastAsia"/>
          <w:sz w:val="24"/>
          <w:szCs w:val="24"/>
          <w:highlight w:val="yellow"/>
          <w:lang w:val="en-US" w:eastAsia="zh-CN"/>
        </w:rPr>
        <w:t>注：</w:t>
      </w:r>
      <w:r>
        <w:rPr>
          <w:rFonts w:hint="eastAsia"/>
          <w:sz w:val="24"/>
          <w:szCs w:val="24"/>
          <w:highlight w:val="yellow"/>
        </w:rPr>
        <w:t>甲方有权对本评分细则及时做出进一步补充修改完善，如甲方另行制定考核办法的，乙方无条件服从。</w:t>
      </w:r>
    </w:p>
    <w:sectPr>
      <w:headerReference r:id="rId24" w:type="first"/>
      <w:footerReference r:id="rId27" w:type="first"/>
      <w:headerReference r:id="rId23" w:type="default"/>
      <w:footerReference r:id="rId25" w:type="default"/>
      <w:footerReference r:id="rId26" w:type="even"/>
      <w:pgSz w:w="11906" w:h="16838"/>
      <w:pgMar w:top="1276" w:right="1417" w:bottom="1247" w:left="130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0000000000000000000"/>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汉仪正圆 55简">
    <w:altName w:val="宋体"/>
    <w:panose1 w:val="00000000000000000000"/>
    <w:charset w:val="86"/>
    <w:family w:val="auto"/>
    <w:pitch w:val="default"/>
    <w:sig w:usb0="00000000" w:usb1="00000000"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221D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BD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24F02D7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0FE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- 99 -</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156F6A8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504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30BC7664">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933F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A43A">
    <w:pPr>
      <w:pStyle w:val="41"/>
      <w:framePr w:wrap="around" w:vAnchor="text" w:hAnchor="margin" w:xAlign="right" w:y="1"/>
      <w:rPr>
        <w:rStyle w:val="72"/>
      </w:rPr>
    </w:pPr>
    <w:r>
      <w:fldChar w:fldCharType="begin"/>
    </w:r>
    <w:r>
      <w:rPr>
        <w:rStyle w:val="72"/>
      </w:rPr>
      <w:instrText xml:space="preserve">PAGE  </w:instrText>
    </w:r>
    <w:r>
      <w:fldChar w:fldCharType="end"/>
    </w:r>
  </w:p>
  <w:p w14:paraId="3F3ED6FA">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1D8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bookmarkStart w:id="523" w:name="_Toc36110187"/>
    <w:bookmarkStart w:id="524" w:name="_Toc131845147"/>
    <w:bookmarkStart w:id="525" w:name="_Toc91899912"/>
    <w:bookmarkStart w:id="526" w:name="_Toc164085800"/>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0D538">
    <w:pPr>
      <w:pStyle w:val="41"/>
      <w:framePr w:wrap="around" w:vAnchor="text" w:hAnchor="margin" w:xAlign="right" w:y="1"/>
      <w:rPr>
        <w:rStyle w:val="72"/>
      </w:rPr>
    </w:pPr>
    <w:r>
      <w:fldChar w:fldCharType="begin"/>
    </w:r>
    <w:r>
      <w:rPr>
        <w:rStyle w:val="72"/>
      </w:rPr>
      <w:instrText xml:space="preserve">PAGE  </w:instrText>
    </w:r>
    <w:r>
      <w:fldChar w:fldCharType="end"/>
    </w:r>
  </w:p>
  <w:p w14:paraId="250D9D9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67EC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0813">
    <w:pPr>
      <w:pStyle w:val="23"/>
      <w:spacing w:line="209" w:lineRule="auto"/>
      <w:ind w:left="6240"/>
      <w:rPr>
        <w:sz w:val="18"/>
        <w:szCs w:val="18"/>
      </w:rPr>
    </w:pPr>
    <w:r>
      <w:rPr>
        <w:sz w:val="18"/>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14F818">
                          <w:pPr>
                            <w:pStyle w:val="41"/>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1E14F818">
                    <w:pPr>
                      <w:pStyle w:val="41"/>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E5F47">
    <w:pPr>
      <w:pStyle w:val="23"/>
      <w:spacing w:line="209" w:lineRule="auto"/>
      <w:ind w:left="6240"/>
      <w:rPr>
        <w:sz w:val="18"/>
        <w:szCs w:val="18"/>
      </w:rPr>
    </w:pPr>
    <w:r>
      <w:rPr>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10DBD">
                          <w:pPr>
                            <w:pStyle w:val="41"/>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2610DBD">
                    <w:pPr>
                      <w:pStyle w:val="41"/>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5E8E">
    <w:pPr>
      <w:pStyle w:val="23"/>
      <w:spacing w:line="209" w:lineRule="auto"/>
      <w:ind w:left="6240"/>
      <w:rPr>
        <w:sz w:val="18"/>
        <w:szCs w:val="18"/>
      </w:rPr>
    </w:pPr>
    <w:r>
      <w:rPr>
        <w:sz w:val="18"/>
        <w:lang w:val="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2281B4">
                          <w:pPr>
                            <w:pStyle w:val="41"/>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2C2281B4">
                    <w:pPr>
                      <w:pStyle w:val="41"/>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8BD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6E4BB3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1A6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27A3693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0BE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3A212E1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9BC4">
    <w:pPr>
      <w:pStyle w:val="42"/>
      <w:pBdr>
        <w:bottom w:val="single" w:color="auto" w:sz="6" w:space="4"/>
      </w:pBdr>
      <w:jc w:val="right"/>
    </w:pPr>
    <w:r>
      <w:t></w:t>
    </w:r>
    <w:r>
      <w:rPr>
        <w:rFonts w:hint="eastAsia"/>
      </w:rPr>
      <w:t xml:space="preserve">             </w:t>
    </w:r>
    <w:r>
      <w:t>杭州市政府采购公开招标文件</w:t>
    </w:r>
  </w:p>
  <w:p w14:paraId="69B7FD4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CB41">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313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5E255">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64FE6">
    <w:pPr>
      <w:pStyle w:val="42"/>
    </w:pPr>
    <w:r>
      <w:t></w:t>
    </w:r>
    <w:r>
      <w:rPr>
        <w:rFonts w:hint="eastAsia"/>
      </w:rPr>
      <w:t xml:space="preserve">         </w:t>
    </w:r>
  </w:p>
  <w:p w14:paraId="76701DC8">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26B60">
    <w:pPr>
      <w:pStyle w:val="42"/>
      <w:rPr>
        <w:rFonts w:ascii="仿宋_GB2312" w:eastAsia="仿宋_GB2312"/>
        <w:b/>
        <w:i/>
        <w:u w:val="single"/>
      </w:rPr>
    </w:pPr>
    <w:r>
      <w:t></w:t>
    </w:r>
    <w:r>
      <w:rPr>
        <w:rFonts w:hint="eastAsia"/>
      </w:rPr>
      <w:t xml:space="preserve">                                                </w:t>
    </w:r>
    <w:r>
      <w:t xml:space="preserve"> 杭州市政府采购公开招标文件</w:t>
    </w:r>
  </w:p>
  <w:p w14:paraId="5EA9D3F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FAA0">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0359">
    <w:pPr>
      <w:pStyle w:val="42"/>
      <w:jc w:val="right"/>
      <w:rPr>
        <w:rFonts w:ascii="仿宋_GB2312" w:eastAsia="仿宋_GB2312"/>
        <w:b/>
        <w:i/>
        <w:u w:val="single"/>
      </w:rPr>
    </w:pPr>
    <w:r>
      <w:rPr>
        <w:rFonts w:hint="eastAsia"/>
      </w:rPr>
      <w:t xml:space="preserve">                                  </w:t>
    </w:r>
    <w:r>
      <w:t>杭州市政府采购公开招标文件</w:t>
    </w:r>
  </w:p>
  <w:p w14:paraId="2A720B5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5451">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0243">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53783"/>
    <w:multiLevelType w:val="singleLevel"/>
    <w:tmpl w:val="93053783"/>
    <w:lvl w:ilvl="0" w:tentative="0">
      <w:start w:val="5"/>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E570C901"/>
    <w:multiLevelType w:val="singleLevel"/>
    <w:tmpl w:val="E570C901"/>
    <w:lvl w:ilvl="0" w:tentative="0">
      <w:start w:val="3"/>
      <w:numFmt w:val="chineseCounting"/>
      <w:suff w:val="nothing"/>
      <w:lvlText w:val="%1、"/>
      <w:lvlJc w:val="left"/>
      <w:pPr>
        <w:ind w:left="210"/>
      </w:pPr>
      <w:rPr>
        <w:rFonts w:hint="eastAsia"/>
      </w:rPr>
    </w:lvl>
  </w:abstractNum>
  <w:abstractNum w:abstractNumId="3">
    <w:nsid w:val="E96A1694"/>
    <w:multiLevelType w:val="singleLevel"/>
    <w:tmpl w:val="E96A1694"/>
    <w:lvl w:ilvl="0" w:tentative="0">
      <w:start w:val="1"/>
      <w:numFmt w:val="decimal"/>
      <w:suff w:val="nothing"/>
      <w:lvlText w:val="%1、"/>
      <w:lvlJc w:val="left"/>
    </w:lvl>
  </w:abstractNum>
  <w:abstractNum w:abstractNumId="4">
    <w:nsid w:val="04990D69"/>
    <w:multiLevelType w:val="multilevel"/>
    <w:tmpl w:val="04990D69"/>
    <w:lvl w:ilvl="0" w:tentative="0">
      <w:start w:val="1"/>
      <w:numFmt w:val="decimalEnclosedCircle"/>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5">
    <w:nsid w:val="4BAE36DA"/>
    <w:multiLevelType w:val="singleLevel"/>
    <w:tmpl w:val="4BAE36DA"/>
    <w:lvl w:ilvl="0" w:tentative="0">
      <w:start w:val="3"/>
      <w:numFmt w:val="decimal"/>
      <w:suff w:val="nothing"/>
      <w:lvlText w:val="%1、"/>
      <w:lvlJc w:val="left"/>
      <w:pPr>
        <w:ind w:left="481" w:firstLine="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YTgzOGE1ODRhY2UyNDUwMmRmNTIxM2MyMGNlNDIifQ=="/>
    <w:docVar w:name="KSO_WPS_MARK_KEY" w:val="30a36678-299b-453a-9737-4393342bd1f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0A4"/>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7E6"/>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604"/>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4EC"/>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5F7DA4"/>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732"/>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78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862"/>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140"/>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244"/>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8B1"/>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1EAE"/>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6DF3"/>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22BB"/>
    <w:rsid w:val="011F6449"/>
    <w:rsid w:val="01236AFB"/>
    <w:rsid w:val="016025FC"/>
    <w:rsid w:val="017244EE"/>
    <w:rsid w:val="01860576"/>
    <w:rsid w:val="018B0B6A"/>
    <w:rsid w:val="019F7441"/>
    <w:rsid w:val="01AA7234"/>
    <w:rsid w:val="01B37585"/>
    <w:rsid w:val="01C963F3"/>
    <w:rsid w:val="01D55165"/>
    <w:rsid w:val="01DF6BF8"/>
    <w:rsid w:val="01EC2C57"/>
    <w:rsid w:val="025F0711"/>
    <w:rsid w:val="026B2E25"/>
    <w:rsid w:val="02824D4D"/>
    <w:rsid w:val="029F0F02"/>
    <w:rsid w:val="02D8784A"/>
    <w:rsid w:val="02DC4B10"/>
    <w:rsid w:val="02DD76CE"/>
    <w:rsid w:val="02EB4148"/>
    <w:rsid w:val="02F36323"/>
    <w:rsid w:val="02F5619C"/>
    <w:rsid w:val="030A4E24"/>
    <w:rsid w:val="0326446A"/>
    <w:rsid w:val="032D5555"/>
    <w:rsid w:val="036634D2"/>
    <w:rsid w:val="03716D43"/>
    <w:rsid w:val="03DD35E4"/>
    <w:rsid w:val="03E70805"/>
    <w:rsid w:val="04076900"/>
    <w:rsid w:val="041A5A3B"/>
    <w:rsid w:val="042311BA"/>
    <w:rsid w:val="04271740"/>
    <w:rsid w:val="042B157A"/>
    <w:rsid w:val="046B5DCB"/>
    <w:rsid w:val="048F763B"/>
    <w:rsid w:val="049F330E"/>
    <w:rsid w:val="04AA775C"/>
    <w:rsid w:val="04AF1889"/>
    <w:rsid w:val="04F66F48"/>
    <w:rsid w:val="05251E14"/>
    <w:rsid w:val="05A16594"/>
    <w:rsid w:val="05A512CB"/>
    <w:rsid w:val="05A7762D"/>
    <w:rsid w:val="060E5941"/>
    <w:rsid w:val="06110FAF"/>
    <w:rsid w:val="06136092"/>
    <w:rsid w:val="06493CA7"/>
    <w:rsid w:val="065A6178"/>
    <w:rsid w:val="066F1CF3"/>
    <w:rsid w:val="06871610"/>
    <w:rsid w:val="06930BB8"/>
    <w:rsid w:val="06A357C0"/>
    <w:rsid w:val="06D17558"/>
    <w:rsid w:val="07245D42"/>
    <w:rsid w:val="07264C62"/>
    <w:rsid w:val="07393B9C"/>
    <w:rsid w:val="073C31C4"/>
    <w:rsid w:val="074E6216"/>
    <w:rsid w:val="0779354C"/>
    <w:rsid w:val="07C13B30"/>
    <w:rsid w:val="07F27D26"/>
    <w:rsid w:val="07FA983F"/>
    <w:rsid w:val="08061376"/>
    <w:rsid w:val="08362309"/>
    <w:rsid w:val="08370860"/>
    <w:rsid w:val="0838123A"/>
    <w:rsid w:val="08452D77"/>
    <w:rsid w:val="084F700A"/>
    <w:rsid w:val="086401F8"/>
    <w:rsid w:val="08751CAA"/>
    <w:rsid w:val="087E4C40"/>
    <w:rsid w:val="088C5D8F"/>
    <w:rsid w:val="089963F4"/>
    <w:rsid w:val="08A871D0"/>
    <w:rsid w:val="08B60D54"/>
    <w:rsid w:val="08D66AD6"/>
    <w:rsid w:val="08DA33A3"/>
    <w:rsid w:val="08DD49AF"/>
    <w:rsid w:val="08E80F13"/>
    <w:rsid w:val="08E87F44"/>
    <w:rsid w:val="091D3025"/>
    <w:rsid w:val="092C2DD8"/>
    <w:rsid w:val="092E49EF"/>
    <w:rsid w:val="09335624"/>
    <w:rsid w:val="093B7D33"/>
    <w:rsid w:val="0944690F"/>
    <w:rsid w:val="09535675"/>
    <w:rsid w:val="095F057D"/>
    <w:rsid w:val="09642282"/>
    <w:rsid w:val="09733572"/>
    <w:rsid w:val="09772C16"/>
    <w:rsid w:val="098353B5"/>
    <w:rsid w:val="09A92330"/>
    <w:rsid w:val="09B06B87"/>
    <w:rsid w:val="09C13146"/>
    <w:rsid w:val="09E04166"/>
    <w:rsid w:val="0A00672A"/>
    <w:rsid w:val="0A024100"/>
    <w:rsid w:val="0A1A0C90"/>
    <w:rsid w:val="0A1C0718"/>
    <w:rsid w:val="0A200B7B"/>
    <w:rsid w:val="0A3463D4"/>
    <w:rsid w:val="0A3E7710"/>
    <w:rsid w:val="0A5B7E63"/>
    <w:rsid w:val="0A6C0264"/>
    <w:rsid w:val="0A962578"/>
    <w:rsid w:val="0AA374A5"/>
    <w:rsid w:val="0AAB7649"/>
    <w:rsid w:val="0ABC5606"/>
    <w:rsid w:val="0ACF4E8E"/>
    <w:rsid w:val="0ADE2CB8"/>
    <w:rsid w:val="0AEC7E43"/>
    <w:rsid w:val="0B12527D"/>
    <w:rsid w:val="0B30404E"/>
    <w:rsid w:val="0B330D82"/>
    <w:rsid w:val="0B4C6C14"/>
    <w:rsid w:val="0B547599"/>
    <w:rsid w:val="0B631A88"/>
    <w:rsid w:val="0B683D45"/>
    <w:rsid w:val="0B7B17DB"/>
    <w:rsid w:val="0B7F3F11"/>
    <w:rsid w:val="0B884417"/>
    <w:rsid w:val="0B8C258E"/>
    <w:rsid w:val="0BB27EF8"/>
    <w:rsid w:val="0BF6188C"/>
    <w:rsid w:val="0BF73C91"/>
    <w:rsid w:val="0BFBFC21"/>
    <w:rsid w:val="0C0C4AB0"/>
    <w:rsid w:val="0C170175"/>
    <w:rsid w:val="0C2030B4"/>
    <w:rsid w:val="0C3E79DE"/>
    <w:rsid w:val="0C4F369E"/>
    <w:rsid w:val="0C571A41"/>
    <w:rsid w:val="0C5C1171"/>
    <w:rsid w:val="0C5E1CBC"/>
    <w:rsid w:val="0C615B50"/>
    <w:rsid w:val="0C8445DA"/>
    <w:rsid w:val="0C87121B"/>
    <w:rsid w:val="0CBE59C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E13DD3"/>
    <w:rsid w:val="0DF50604"/>
    <w:rsid w:val="0DF640DE"/>
    <w:rsid w:val="0DF702FE"/>
    <w:rsid w:val="0E060E51"/>
    <w:rsid w:val="0E1C42D0"/>
    <w:rsid w:val="0E451EA1"/>
    <w:rsid w:val="0E5604B2"/>
    <w:rsid w:val="0E6D5D79"/>
    <w:rsid w:val="0E9D0089"/>
    <w:rsid w:val="0EA474D2"/>
    <w:rsid w:val="0EB803EE"/>
    <w:rsid w:val="0EF94D4B"/>
    <w:rsid w:val="0F096081"/>
    <w:rsid w:val="0F386123"/>
    <w:rsid w:val="0F484CFA"/>
    <w:rsid w:val="0F4958DC"/>
    <w:rsid w:val="0F515DF7"/>
    <w:rsid w:val="0F596BA8"/>
    <w:rsid w:val="0F6248D2"/>
    <w:rsid w:val="0F693536"/>
    <w:rsid w:val="0F7B0511"/>
    <w:rsid w:val="0F7B76D9"/>
    <w:rsid w:val="0F816ACD"/>
    <w:rsid w:val="0F9832DB"/>
    <w:rsid w:val="0F9E2308"/>
    <w:rsid w:val="0FA37302"/>
    <w:rsid w:val="0FBB0301"/>
    <w:rsid w:val="0FBF3FD2"/>
    <w:rsid w:val="0FBF7FF3"/>
    <w:rsid w:val="0FC73F81"/>
    <w:rsid w:val="10296055"/>
    <w:rsid w:val="104906FF"/>
    <w:rsid w:val="10534ED6"/>
    <w:rsid w:val="105845F9"/>
    <w:rsid w:val="105C1A17"/>
    <w:rsid w:val="10646583"/>
    <w:rsid w:val="10681583"/>
    <w:rsid w:val="107D4B15"/>
    <w:rsid w:val="107E265F"/>
    <w:rsid w:val="108A3C80"/>
    <w:rsid w:val="10991139"/>
    <w:rsid w:val="10C26171"/>
    <w:rsid w:val="10F33360"/>
    <w:rsid w:val="10FC16EA"/>
    <w:rsid w:val="110F1D40"/>
    <w:rsid w:val="11266F33"/>
    <w:rsid w:val="112E1369"/>
    <w:rsid w:val="114D7D5E"/>
    <w:rsid w:val="118963A1"/>
    <w:rsid w:val="119A0D13"/>
    <w:rsid w:val="11A07D94"/>
    <w:rsid w:val="11C6522A"/>
    <w:rsid w:val="11E104CC"/>
    <w:rsid w:val="11E20309"/>
    <w:rsid w:val="11ED2796"/>
    <w:rsid w:val="11F47A7D"/>
    <w:rsid w:val="12255233"/>
    <w:rsid w:val="12503A70"/>
    <w:rsid w:val="12530213"/>
    <w:rsid w:val="127723A9"/>
    <w:rsid w:val="12862074"/>
    <w:rsid w:val="12883966"/>
    <w:rsid w:val="12887F46"/>
    <w:rsid w:val="129A5602"/>
    <w:rsid w:val="129E45B4"/>
    <w:rsid w:val="12D469A6"/>
    <w:rsid w:val="12D81596"/>
    <w:rsid w:val="12EA5F2E"/>
    <w:rsid w:val="13072A44"/>
    <w:rsid w:val="130D377A"/>
    <w:rsid w:val="133E363B"/>
    <w:rsid w:val="13477E8D"/>
    <w:rsid w:val="134F24D1"/>
    <w:rsid w:val="135F4BE2"/>
    <w:rsid w:val="138959E3"/>
    <w:rsid w:val="139708A7"/>
    <w:rsid w:val="139B1A0A"/>
    <w:rsid w:val="139D25C7"/>
    <w:rsid w:val="13BF3CE4"/>
    <w:rsid w:val="13C77A9D"/>
    <w:rsid w:val="13CA484F"/>
    <w:rsid w:val="141008D8"/>
    <w:rsid w:val="14125FE6"/>
    <w:rsid w:val="14353475"/>
    <w:rsid w:val="146D271E"/>
    <w:rsid w:val="14982588"/>
    <w:rsid w:val="149A5AD9"/>
    <w:rsid w:val="14A7619D"/>
    <w:rsid w:val="14CD5DA3"/>
    <w:rsid w:val="14F90946"/>
    <w:rsid w:val="150536C3"/>
    <w:rsid w:val="150C1963"/>
    <w:rsid w:val="150D14E8"/>
    <w:rsid w:val="151447A0"/>
    <w:rsid w:val="154A6454"/>
    <w:rsid w:val="15762120"/>
    <w:rsid w:val="1577549E"/>
    <w:rsid w:val="157B7392"/>
    <w:rsid w:val="1591403D"/>
    <w:rsid w:val="159E6A4E"/>
    <w:rsid w:val="15B72662"/>
    <w:rsid w:val="1604696D"/>
    <w:rsid w:val="168D4D8C"/>
    <w:rsid w:val="169F72CB"/>
    <w:rsid w:val="16A3500D"/>
    <w:rsid w:val="16A8729C"/>
    <w:rsid w:val="16B33777"/>
    <w:rsid w:val="16BC70A7"/>
    <w:rsid w:val="16C6339E"/>
    <w:rsid w:val="16FC6844"/>
    <w:rsid w:val="171B2EF9"/>
    <w:rsid w:val="172F2D79"/>
    <w:rsid w:val="17557BEF"/>
    <w:rsid w:val="17C64FCC"/>
    <w:rsid w:val="17D349C1"/>
    <w:rsid w:val="17E52F6F"/>
    <w:rsid w:val="180169EF"/>
    <w:rsid w:val="18244F26"/>
    <w:rsid w:val="1830729E"/>
    <w:rsid w:val="18441ED8"/>
    <w:rsid w:val="1852128A"/>
    <w:rsid w:val="185F3FF8"/>
    <w:rsid w:val="1870062C"/>
    <w:rsid w:val="1880269E"/>
    <w:rsid w:val="18817102"/>
    <w:rsid w:val="18830A15"/>
    <w:rsid w:val="18852B28"/>
    <w:rsid w:val="188B5321"/>
    <w:rsid w:val="18946E0B"/>
    <w:rsid w:val="189664AC"/>
    <w:rsid w:val="189F6908"/>
    <w:rsid w:val="18A15A72"/>
    <w:rsid w:val="18CA4359"/>
    <w:rsid w:val="19241D0A"/>
    <w:rsid w:val="19542DB9"/>
    <w:rsid w:val="19932372"/>
    <w:rsid w:val="19A20DD5"/>
    <w:rsid w:val="19AE03F1"/>
    <w:rsid w:val="19B55E4C"/>
    <w:rsid w:val="19B60BB4"/>
    <w:rsid w:val="19DF6A36"/>
    <w:rsid w:val="19F142E2"/>
    <w:rsid w:val="1A027DA2"/>
    <w:rsid w:val="1A071A03"/>
    <w:rsid w:val="1A083E35"/>
    <w:rsid w:val="1A1F16AE"/>
    <w:rsid w:val="1A3B5C77"/>
    <w:rsid w:val="1A6B1B55"/>
    <w:rsid w:val="1A96061E"/>
    <w:rsid w:val="1A984BAD"/>
    <w:rsid w:val="1AB8220E"/>
    <w:rsid w:val="1AC47B28"/>
    <w:rsid w:val="1AD324ED"/>
    <w:rsid w:val="1AE4166C"/>
    <w:rsid w:val="1AF06CFB"/>
    <w:rsid w:val="1AF11B8D"/>
    <w:rsid w:val="1B0B33DB"/>
    <w:rsid w:val="1B11359C"/>
    <w:rsid w:val="1B2A271F"/>
    <w:rsid w:val="1B4F13DF"/>
    <w:rsid w:val="1B530544"/>
    <w:rsid w:val="1B5C578B"/>
    <w:rsid w:val="1B713184"/>
    <w:rsid w:val="1BA209CF"/>
    <w:rsid w:val="1BB4777D"/>
    <w:rsid w:val="1BD75AB8"/>
    <w:rsid w:val="1BF87303"/>
    <w:rsid w:val="1BF9203F"/>
    <w:rsid w:val="1C0459C2"/>
    <w:rsid w:val="1C1B3B4A"/>
    <w:rsid w:val="1C2F283F"/>
    <w:rsid w:val="1C51755E"/>
    <w:rsid w:val="1C554CE5"/>
    <w:rsid w:val="1C88086E"/>
    <w:rsid w:val="1CCB5193"/>
    <w:rsid w:val="1CD64496"/>
    <w:rsid w:val="1CEC5A3A"/>
    <w:rsid w:val="1D266CE1"/>
    <w:rsid w:val="1D28626C"/>
    <w:rsid w:val="1D350989"/>
    <w:rsid w:val="1D373966"/>
    <w:rsid w:val="1D3963AF"/>
    <w:rsid w:val="1D6A673C"/>
    <w:rsid w:val="1D9247AE"/>
    <w:rsid w:val="1DAB29F9"/>
    <w:rsid w:val="1DB45D52"/>
    <w:rsid w:val="1DB567EC"/>
    <w:rsid w:val="1DF51A98"/>
    <w:rsid w:val="1E051CD9"/>
    <w:rsid w:val="1E3D060F"/>
    <w:rsid w:val="1E3F7D2E"/>
    <w:rsid w:val="1E4134E4"/>
    <w:rsid w:val="1E5062B3"/>
    <w:rsid w:val="1E5222E0"/>
    <w:rsid w:val="1E523514"/>
    <w:rsid w:val="1E534658"/>
    <w:rsid w:val="1E714A66"/>
    <w:rsid w:val="1E802593"/>
    <w:rsid w:val="1E8A2B6B"/>
    <w:rsid w:val="1E8B6156"/>
    <w:rsid w:val="1EA703CC"/>
    <w:rsid w:val="1EB7330C"/>
    <w:rsid w:val="1EC10726"/>
    <w:rsid w:val="1ECC6063"/>
    <w:rsid w:val="1EE2682F"/>
    <w:rsid w:val="1F0A0FF3"/>
    <w:rsid w:val="1F1B33E8"/>
    <w:rsid w:val="1F445EBC"/>
    <w:rsid w:val="1F5771FF"/>
    <w:rsid w:val="1F80067A"/>
    <w:rsid w:val="1F8B2603"/>
    <w:rsid w:val="1FBD04B5"/>
    <w:rsid w:val="1FD52574"/>
    <w:rsid w:val="1FDE2C12"/>
    <w:rsid w:val="1FE868A9"/>
    <w:rsid w:val="1FF31F3A"/>
    <w:rsid w:val="20034907"/>
    <w:rsid w:val="20173E4B"/>
    <w:rsid w:val="204173B2"/>
    <w:rsid w:val="204E48BC"/>
    <w:rsid w:val="2082562F"/>
    <w:rsid w:val="208921B3"/>
    <w:rsid w:val="20973DEB"/>
    <w:rsid w:val="20B26522"/>
    <w:rsid w:val="20B44310"/>
    <w:rsid w:val="20CA779D"/>
    <w:rsid w:val="20EC77BF"/>
    <w:rsid w:val="21096A99"/>
    <w:rsid w:val="211116EB"/>
    <w:rsid w:val="213B39EA"/>
    <w:rsid w:val="216133FC"/>
    <w:rsid w:val="21AB5F47"/>
    <w:rsid w:val="21D56769"/>
    <w:rsid w:val="21E52EF3"/>
    <w:rsid w:val="21FB5D7B"/>
    <w:rsid w:val="22015E94"/>
    <w:rsid w:val="220B1C3D"/>
    <w:rsid w:val="220F17A9"/>
    <w:rsid w:val="22196184"/>
    <w:rsid w:val="221D1D20"/>
    <w:rsid w:val="2228286B"/>
    <w:rsid w:val="22334A87"/>
    <w:rsid w:val="226225B1"/>
    <w:rsid w:val="22847FA0"/>
    <w:rsid w:val="22BE6801"/>
    <w:rsid w:val="23085827"/>
    <w:rsid w:val="231352C9"/>
    <w:rsid w:val="232F64FC"/>
    <w:rsid w:val="23300B15"/>
    <w:rsid w:val="233500BF"/>
    <w:rsid w:val="23377FF7"/>
    <w:rsid w:val="235F22BC"/>
    <w:rsid w:val="236B425F"/>
    <w:rsid w:val="23836192"/>
    <w:rsid w:val="23901F29"/>
    <w:rsid w:val="239857CE"/>
    <w:rsid w:val="239C0061"/>
    <w:rsid w:val="23B4085A"/>
    <w:rsid w:val="23B908A4"/>
    <w:rsid w:val="23C6233B"/>
    <w:rsid w:val="23D71DF9"/>
    <w:rsid w:val="23E95BEF"/>
    <w:rsid w:val="23FD0064"/>
    <w:rsid w:val="24181502"/>
    <w:rsid w:val="245375B0"/>
    <w:rsid w:val="24642C0A"/>
    <w:rsid w:val="246C2EE2"/>
    <w:rsid w:val="249E5772"/>
    <w:rsid w:val="24B22173"/>
    <w:rsid w:val="24B95AD9"/>
    <w:rsid w:val="24BE24DA"/>
    <w:rsid w:val="24CF5825"/>
    <w:rsid w:val="24D25A2F"/>
    <w:rsid w:val="24D663E6"/>
    <w:rsid w:val="24D77F2B"/>
    <w:rsid w:val="25152081"/>
    <w:rsid w:val="25545725"/>
    <w:rsid w:val="25890A5E"/>
    <w:rsid w:val="258B00E2"/>
    <w:rsid w:val="25A917A6"/>
    <w:rsid w:val="25B64840"/>
    <w:rsid w:val="25BE27CC"/>
    <w:rsid w:val="25E94A57"/>
    <w:rsid w:val="25F60E2B"/>
    <w:rsid w:val="25F74A5C"/>
    <w:rsid w:val="2628662C"/>
    <w:rsid w:val="262D45DE"/>
    <w:rsid w:val="264519DF"/>
    <w:rsid w:val="265513EA"/>
    <w:rsid w:val="26663631"/>
    <w:rsid w:val="26871DC8"/>
    <w:rsid w:val="26A41CE5"/>
    <w:rsid w:val="26A53EF9"/>
    <w:rsid w:val="26A64BBF"/>
    <w:rsid w:val="26A94201"/>
    <w:rsid w:val="26AC274F"/>
    <w:rsid w:val="26D473A4"/>
    <w:rsid w:val="26EA4592"/>
    <w:rsid w:val="27044A29"/>
    <w:rsid w:val="271D34C8"/>
    <w:rsid w:val="276142BF"/>
    <w:rsid w:val="27783712"/>
    <w:rsid w:val="27862302"/>
    <w:rsid w:val="27907362"/>
    <w:rsid w:val="27D843EB"/>
    <w:rsid w:val="28270DE3"/>
    <w:rsid w:val="28283431"/>
    <w:rsid w:val="28333E1D"/>
    <w:rsid w:val="283A3E5D"/>
    <w:rsid w:val="28454BD6"/>
    <w:rsid w:val="28455253"/>
    <w:rsid w:val="28524E9A"/>
    <w:rsid w:val="28551971"/>
    <w:rsid w:val="285B1C53"/>
    <w:rsid w:val="285E14BB"/>
    <w:rsid w:val="289F7086"/>
    <w:rsid w:val="28A8200F"/>
    <w:rsid w:val="28C32028"/>
    <w:rsid w:val="28CC490F"/>
    <w:rsid w:val="28DE40AA"/>
    <w:rsid w:val="2927360E"/>
    <w:rsid w:val="29345E77"/>
    <w:rsid w:val="294C65AD"/>
    <w:rsid w:val="29806583"/>
    <w:rsid w:val="298B3C4C"/>
    <w:rsid w:val="2998358C"/>
    <w:rsid w:val="29A10A5F"/>
    <w:rsid w:val="29A51ED8"/>
    <w:rsid w:val="29D86924"/>
    <w:rsid w:val="29DD69F1"/>
    <w:rsid w:val="29F01EC0"/>
    <w:rsid w:val="29F26D24"/>
    <w:rsid w:val="2A15033F"/>
    <w:rsid w:val="2A1662C1"/>
    <w:rsid w:val="2A1C7367"/>
    <w:rsid w:val="2A2815FA"/>
    <w:rsid w:val="2A482E16"/>
    <w:rsid w:val="2A614B6C"/>
    <w:rsid w:val="2A6D6092"/>
    <w:rsid w:val="2A7D76B4"/>
    <w:rsid w:val="2A9D0A46"/>
    <w:rsid w:val="2ACC5B00"/>
    <w:rsid w:val="2AE3324F"/>
    <w:rsid w:val="2B3B367D"/>
    <w:rsid w:val="2B437463"/>
    <w:rsid w:val="2B4E3C62"/>
    <w:rsid w:val="2B5D460D"/>
    <w:rsid w:val="2B7807EE"/>
    <w:rsid w:val="2B8415FC"/>
    <w:rsid w:val="2BA50BF7"/>
    <w:rsid w:val="2BB01E03"/>
    <w:rsid w:val="2BBF00EC"/>
    <w:rsid w:val="2BC37CFD"/>
    <w:rsid w:val="2BD5237F"/>
    <w:rsid w:val="2BE536CE"/>
    <w:rsid w:val="2BE758D9"/>
    <w:rsid w:val="2BF346BB"/>
    <w:rsid w:val="2BF57C61"/>
    <w:rsid w:val="2BFF3506"/>
    <w:rsid w:val="2C09049E"/>
    <w:rsid w:val="2C0A653C"/>
    <w:rsid w:val="2C191F85"/>
    <w:rsid w:val="2C333C14"/>
    <w:rsid w:val="2C95510A"/>
    <w:rsid w:val="2CCC3965"/>
    <w:rsid w:val="2CE82D6F"/>
    <w:rsid w:val="2CE83327"/>
    <w:rsid w:val="2D343236"/>
    <w:rsid w:val="2D38455E"/>
    <w:rsid w:val="2D3B4830"/>
    <w:rsid w:val="2D575011"/>
    <w:rsid w:val="2D9D1B4D"/>
    <w:rsid w:val="2D9D641F"/>
    <w:rsid w:val="2DD15014"/>
    <w:rsid w:val="2DF06152"/>
    <w:rsid w:val="2DF72DE4"/>
    <w:rsid w:val="2E0220AF"/>
    <w:rsid w:val="2E151F15"/>
    <w:rsid w:val="2E3E1FA6"/>
    <w:rsid w:val="2E4B082A"/>
    <w:rsid w:val="2E59653C"/>
    <w:rsid w:val="2E5D4E86"/>
    <w:rsid w:val="2E5D790B"/>
    <w:rsid w:val="2E5E3717"/>
    <w:rsid w:val="2E9A3C18"/>
    <w:rsid w:val="2EBB0FEE"/>
    <w:rsid w:val="2EC63002"/>
    <w:rsid w:val="2EF53EEF"/>
    <w:rsid w:val="2F0A6B38"/>
    <w:rsid w:val="2F1165C0"/>
    <w:rsid w:val="2F6B545A"/>
    <w:rsid w:val="2F8E076B"/>
    <w:rsid w:val="2F946CCB"/>
    <w:rsid w:val="2FD25781"/>
    <w:rsid w:val="2FDC745C"/>
    <w:rsid w:val="2FFD7934"/>
    <w:rsid w:val="2FFF8FFF"/>
    <w:rsid w:val="30296569"/>
    <w:rsid w:val="305877C3"/>
    <w:rsid w:val="30662EDC"/>
    <w:rsid w:val="306A691D"/>
    <w:rsid w:val="3070408E"/>
    <w:rsid w:val="30733ACD"/>
    <w:rsid w:val="307A24E3"/>
    <w:rsid w:val="308C3862"/>
    <w:rsid w:val="309379D8"/>
    <w:rsid w:val="30990115"/>
    <w:rsid w:val="30A270F7"/>
    <w:rsid w:val="30C90FC2"/>
    <w:rsid w:val="30DF1478"/>
    <w:rsid w:val="30E3277E"/>
    <w:rsid w:val="30EC586F"/>
    <w:rsid w:val="30F85705"/>
    <w:rsid w:val="3163258B"/>
    <w:rsid w:val="31761FB4"/>
    <w:rsid w:val="31921AAF"/>
    <w:rsid w:val="319C6071"/>
    <w:rsid w:val="31AC537E"/>
    <w:rsid w:val="31B42AD9"/>
    <w:rsid w:val="31DC0F7C"/>
    <w:rsid w:val="31DF693D"/>
    <w:rsid w:val="31E3679B"/>
    <w:rsid w:val="31E57E30"/>
    <w:rsid w:val="31E732FD"/>
    <w:rsid w:val="32063E13"/>
    <w:rsid w:val="321B36E9"/>
    <w:rsid w:val="323668DE"/>
    <w:rsid w:val="32517576"/>
    <w:rsid w:val="32564372"/>
    <w:rsid w:val="325E5092"/>
    <w:rsid w:val="32640E00"/>
    <w:rsid w:val="326F6A7B"/>
    <w:rsid w:val="32BE5C2C"/>
    <w:rsid w:val="32FB6478"/>
    <w:rsid w:val="33263B3F"/>
    <w:rsid w:val="336963EB"/>
    <w:rsid w:val="336FABF4"/>
    <w:rsid w:val="33816EEB"/>
    <w:rsid w:val="33A0332F"/>
    <w:rsid w:val="33B9205E"/>
    <w:rsid w:val="33EB55CD"/>
    <w:rsid w:val="33EC4C02"/>
    <w:rsid w:val="340D2360"/>
    <w:rsid w:val="3410665D"/>
    <w:rsid w:val="34211214"/>
    <w:rsid w:val="342E63AB"/>
    <w:rsid w:val="345E3ECA"/>
    <w:rsid w:val="347B2CCE"/>
    <w:rsid w:val="34892637"/>
    <w:rsid w:val="34950E68"/>
    <w:rsid w:val="34986E94"/>
    <w:rsid w:val="349F0978"/>
    <w:rsid w:val="34AF62C9"/>
    <w:rsid w:val="34B600F6"/>
    <w:rsid w:val="34B772AD"/>
    <w:rsid w:val="34BC61DB"/>
    <w:rsid w:val="34CB4388"/>
    <w:rsid w:val="34F075C1"/>
    <w:rsid w:val="34FA6E12"/>
    <w:rsid w:val="35485835"/>
    <w:rsid w:val="354D7158"/>
    <w:rsid w:val="358931C8"/>
    <w:rsid w:val="358D5588"/>
    <w:rsid w:val="35B25CD8"/>
    <w:rsid w:val="35C060F5"/>
    <w:rsid w:val="35D73F34"/>
    <w:rsid w:val="35DF103A"/>
    <w:rsid w:val="35F1149A"/>
    <w:rsid w:val="3623361D"/>
    <w:rsid w:val="363A3B40"/>
    <w:rsid w:val="365302AE"/>
    <w:rsid w:val="36607A0A"/>
    <w:rsid w:val="366E227C"/>
    <w:rsid w:val="366F2E0D"/>
    <w:rsid w:val="36714707"/>
    <w:rsid w:val="367B6A5C"/>
    <w:rsid w:val="36981915"/>
    <w:rsid w:val="36A74ADA"/>
    <w:rsid w:val="36AD60D5"/>
    <w:rsid w:val="36B224F9"/>
    <w:rsid w:val="36B77ECB"/>
    <w:rsid w:val="36C91C54"/>
    <w:rsid w:val="36D20DF6"/>
    <w:rsid w:val="36DB5CA6"/>
    <w:rsid w:val="36DD37CC"/>
    <w:rsid w:val="36EC0CC9"/>
    <w:rsid w:val="371B6578"/>
    <w:rsid w:val="37202102"/>
    <w:rsid w:val="373F410B"/>
    <w:rsid w:val="37423984"/>
    <w:rsid w:val="3776023F"/>
    <w:rsid w:val="3786E85F"/>
    <w:rsid w:val="37873738"/>
    <w:rsid w:val="37BF7375"/>
    <w:rsid w:val="37E62B54"/>
    <w:rsid w:val="37EE7094"/>
    <w:rsid w:val="37FF2C14"/>
    <w:rsid w:val="38296C89"/>
    <w:rsid w:val="383002EB"/>
    <w:rsid w:val="384B0C09"/>
    <w:rsid w:val="38586797"/>
    <w:rsid w:val="385D15DF"/>
    <w:rsid w:val="386E3E1F"/>
    <w:rsid w:val="388A1B86"/>
    <w:rsid w:val="38B30C88"/>
    <w:rsid w:val="38BC0149"/>
    <w:rsid w:val="38C33D8E"/>
    <w:rsid w:val="38D30814"/>
    <w:rsid w:val="38D87D1C"/>
    <w:rsid w:val="38F12169"/>
    <w:rsid w:val="38F77FFD"/>
    <w:rsid w:val="39243934"/>
    <w:rsid w:val="39474E66"/>
    <w:rsid w:val="39636459"/>
    <w:rsid w:val="3966337B"/>
    <w:rsid w:val="396B7F6C"/>
    <w:rsid w:val="396E223D"/>
    <w:rsid w:val="398E0DAD"/>
    <w:rsid w:val="39A778F7"/>
    <w:rsid w:val="39B417A9"/>
    <w:rsid w:val="39E94FCB"/>
    <w:rsid w:val="39FC5695"/>
    <w:rsid w:val="3A006D8E"/>
    <w:rsid w:val="3A015A23"/>
    <w:rsid w:val="3A282FB0"/>
    <w:rsid w:val="3A3651E5"/>
    <w:rsid w:val="3A744481"/>
    <w:rsid w:val="3A8C7BEF"/>
    <w:rsid w:val="3A906246"/>
    <w:rsid w:val="3A978294"/>
    <w:rsid w:val="3A9E558A"/>
    <w:rsid w:val="3AB3456F"/>
    <w:rsid w:val="3AB64D9F"/>
    <w:rsid w:val="3B007A89"/>
    <w:rsid w:val="3B065453"/>
    <w:rsid w:val="3B181276"/>
    <w:rsid w:val="3B2349B7"/>
    <w:rsid w:val="3B331C0C"/>
    <w:rsid w:val="3B333E79"/>
    <w:rsid w:val="3B616CFF"/>
    <w:rsid w:val="3B6259F6"/>
    <w:rsid w:val="3B6500BE"/>
    <w:rsid w:val="3B976654"/>
    <w:rsid w:val="3BBCDAEB"/>
    <w:rsid w:val="3BBD597A"/>
    <w:rsid w:val="3BC01EFC"/>
    <w:rsid w:val="3BCA786A"/>
    <w:rsid w:val="3BD31E2F"/>
    <w:rsid w:val="3BF15831"/>
    <w:rsid w:val="3C0B7D37"/>
    <w:rsid w:val="3C105946"/>
    <w:rsid w:val="3C471448"/>
    <w:rsid w:val="3C5C35B9"/>
    <w:rsid w:val="3C5F759A"/>
    <w:rsid w:val="3C6C525A"/>
    <w:rsid w:val="3C7F84A0"/>
    <w:rsid w:val="3C9074B5"/>
    <w:rsid w:val="3C955354"/>
    <w:rsid w:val="3C9E1C4F"/>
    <w:rsid w:val="3CCE23CB"/>
    <w:rsid w:val="3CD17D17"/>
    <w:rsid w:val="3CEA9232"/>
    <w:rsid w:val="3CEF1742"/>
    <w:rsid w:val="3CFF9F42"/>
    <w:rsid w:val="3D015D3A"/>
    <w:rsid w:val="3D3616D9"/>
    <w:rsid w:val="3D3C7F39"/>
    <w:rsid w:val="3D440F09"/>
    <w:rsid w:val="3D4504A0"/>
    <w:rsid w:val="3D82721E"/>
    <w:rsid w:val="3D8734BB"/>
    <w:rsid w:val="3D9A11D4"/>
    <w:rsid w:val="3DA16D89"/>
    <w:rsid w:val="3DA364BE"/>
    <w:rsid w:val="3DC82718"/>
    <w:rsid w:val="3DE041CB"/>
    <w:rsid w:val="3DEC2546"/>
    <w:rsid w:val="3DFEE2B4"/>
    <w:rsid w:val="3E0D48F6"/>
    <w:rsid w:val="3E1868B4"/>
    <w:rsid w:val="3E377251"/>
    <w:rsid w:val="3E42664B"/>
    <w:rsid w:val="3E5A7334"/>
    <w:rsid w:val="3E62108B"/>
    <w:rsid w:val="3E7B5D6B"/>
    <w:rsid w:val="3E843E66"/>
    <w:rsid w:val="3E8F51FE"/>
    <w:rsid w:val="3E926F87"/>
    <w:rsid w:val="3E9A59DE"/>
    <w:rsid w:val="3EAF4836"/>
    <w:rsid w:val="3EC0317F"/>
    <w:rsid w:val="3EC33DFA"/>
    <w:rsid w:val="3F060E16"/>
    <w:rsid w:val="3F144320"/>
    <w:rsid w:val="3F1B27D8"/>
    <w:rsid w:val="3F1D1096"/>
    <w:rsid w:val="3F2F0234"/>
    <w:rsid w:val="3F387A24"/>
    <w:rsid w:val="3F545EDD"/>
    <w:rsid w:val="3F6363FE"/>
    <w:rsid w:val="3F756B8F"/>
    <w:rsid w:val="3F8C43E7"/>
    <w:rsid w:val="3F95482B"/>
    <w:rsid w:val="3FFB0810"/>
    <w:rsid w:val="400F5C9C"/>
    <w:rsid w:val="4010076E"/>
    <w:rsid w:val="4019356B"/>
    <w:rsid w:val="40353A25"/>
    <w:rsid w:val="40407140"/>
    <w:rsid w:val="404B7520"/>
    <w:rsid w:val="40592157"/>
    <w:rsid w:val="406E1CAE"/>
    <w:rsid w:val="407F6989"/>
    <w:rsid w:val="40967667"/>
    <w:rsid w:val="40A0133A"/>
    <w:rsid w:val="40A02251"/>
    <w:rsid w:val="40C31A53"/>
    <w:rsid w:val="40C31C84"/>
    <w:rsid w:val="40FF545D"/>
    <w:rsid w:val="410067C8"/>
    <w:rsid w:val="41800AF5"/>
    <w:rsid w:val="418807D8"/>
    <w:rsid w:val="418F0D2A"/>
    <w:rsid w:val="419228E5"/>
    <w:rsid w:val="41A33A6C"/>
    <w:rsid w:val="41D01505"/>
    <w:rsid w:val="42073DF3"/>
    <w:rsid w:val="42474939"/>
    <w:rsid w:val="424C3C57"/>
    <w:rsid w:val="42613FF3"/>
    <w:rsid w:val="42660D96"/>
    <w:rsid w:val="428667D2"/>
    <w:rsid w:val="42A47480"/>
    <w:rsid w:val="42CD1CE0"/>
    <w:rsid w:val="42E1381E"/>
    <w:rsid w:val="42ED6459"/>
    <w:rsid w:val="42FE58DD"/>
    <w:rsid w:val="43174B3D"/>
    <w:rsid w:val="43342EA7"/>
    <w:rsid w:val="434B790E"/>
    <w:rsid w:val="4356153B"/>
    <w:rsid w:val="4360274F"/>
    <w:rsid w:val="436612A5"/>
    <w:rsid w:val="437048E9"/>
    <w:rsid w:val="43725189"/>
    <w:rsid w:val="43977AB6"/>
    <w:rsid w:val="43A3342B"/>
    <w:rsid w:val="43A40C40"/>
    <w:rsid w:val="43A51B15"/>
    <w:rsid w:val="43B311E7"/>
    <w:rsid w:val="43B4271C"/>
    <w:rsid w:val="43BD1921"/>
    <w:rsid w:val="43C77C27"/>
    <w:rsid w:val="43CE6D1E"/>
    <w:rsid w:val="43DE09EE"/>
    <w:rsid w:val="43ED069B"/>
    <w:rsid w:val="44002FAD"/>
    <w:rsid w:val="44124CF1"/>
    <w:rsid w:val="44451961"/>
    <w:rsid w:val="447A08AC"/>
    <w:rsid w:val="449101DD"/>
    <w:rsid w:val="449556E6"/>
    <w:rsid w:val="44DE1391"/>
    <w:rsid w:val="44E437F0"/>
    <w:rsid w:val="450D7972"/>
    <w:rsid w:val="451B225C"/>
    <w:rsid w:val="452410C9"/>
    <w:rsid w:val="452F6681"/>
    <w:rsid w:val="45317DFB"/>
    <w:rsid w:val="456D3CE4"/>
    <w:rsid w:val="4579042C"/>
    <w:rsid w:val="457F0571"/>
    <w:rsid w:val="4583087C"/>
    <w:rsid w:val="45851176"/>
    <w:rsid w:val="45955E38"/>
    <w:rsid w:val="459C2310"/>
    <w:rsid w:val="45C63B94"/>
    <w:rsid w:val="460D74FE"/>
    <w:rsid w:val="460E7DA5"/>
    <w:rsid w:val="46422483"/>
    <w:rsid w:val="4659254A"/>
    <w:rsid w:val="465A6BC6"/>
    <w:rsid w:val="465B0637"/>
    <w:rsid w:val="465E3F0D"/>
    <w:rsid w:val="466A16E6"/>
    <w:rsid w:val="46777502"/>
    <w:rsid w:val="46827E88"/>
    <w:rsid w:val="46893F2B"/>
    <w:rsid w:val="46A249D3"/>
    <w:rsid w:val="46C4686E"/>
    <w:rsid w:val="46D75158"/>
    <w:rsid w:val="47404F3D"/>
    <w:rsid w:val="47525277"/>
    <w:rsid w:val="475F3D89"/>
    <w:rsid w:val="477B778F"/>
    <w:rsid w:val="478203EC"/>
    <w:rsid w:val="47B025FA"/>
    <w:rsid w:val="47B65C5B"/>
    <w:rsid w:val="47B75973"/>
    <w:rsid w:val="47D502CD"/>
    <w:rsid w:val="47EC7D13"/>
    <w:rsid w:val="4809698F"/>
    <w:rsid w:val="4811697D"/>
    <w:rsid w:val="48297E85"/>
    <w:rsid w:val="48645AFB"/>
    <w:rsid w:val="487A3E25"/>
    <w:rsid w:val="488B5503"/>
    <w:rsid w:val="48937E21"/>
    <w:rsid w:val="489A0361"/>
    <w:rsid w:val="48A56114"/>
    <w:rsid w:val="48B94FF3"/>
    <w:rsid w:val="48BB5E19"/>
    <w:rsid w:val="48E37AAB"/>
    <w:rsid w:val="48E520F1"/>
    <w:rsid w:val="48FD4B4C"/>
    <w:rsid w:val="490A68E0"/>
    <w:rsid w:val="490B57B8"/>
    <w:rsid w:val="491055FE"/>
    <w:rsid w:val="495F5B3E"/>
    <w:rsid w:val="496F77D7"/>
    <w:rsid w:val="497654FD"/>
    <w:rsid w:val="49942410"/>
    <w:rsid w:val="49B64211"/>
    <w:rsid w:val="49F6167F"/>
    <w:rsid w:val="4A064FA0"/>
    <w:rsid w:val="4A16615C"/>
    <w:rsid w:val="4A34071C"/>
    <w:rsid w:val="4A4424D7"/>
    <w:rsid w:val="4A655B5A"/>
    <w:rsid w:val="4A8613EF"/>
    <w:rsid w:val="4A890381"/>
    <w:rsid w:val="4AB82D0F"/>
    <w:rsid w:val="4AC32699"/>
    <w:rsid w:val="4ADA2423"/>
    <w:rsid w:val="4AEB7664"/>
    <w:rsid w:val="4AFD7C19"/>
    <w:rsid w:val="4B0567D1"/>
    <w:rsid w:val="4B0972CB"/>
    <w:rsid w:val="4B236AAE"/>
    <w:rsid w:val="4B707271"/>
    <w:rsid w:val="4B894F90"/>
    <w:rsid w:val="4B9739F7"/>
    <w:rsid w:val="4BCA7873"/>
    <w:rsid w:val="4BD74836"/>
    <w:rsid w:val="4BEE2503"/>
    <w:rsid w:val="4C020F00"/>
    <w:rsid w:val="4C245A30"/>
    <w:rsid w:val="4CAC0DF4"/>
    <w:rsid w:val="4CAF373F"/>
    <w:rsid w:val="4CB6685F"/>
    <w:rsid w:val="4CB77B86"/>
    <w:rsid w:val="4CC367FE"/>
    <w:rsid w:val="4CD4421B"/>
    <w:rsid w:val="4D077F3C"/>
    <w:rsid w:val="4D123355"/>
    <w:rsid w:val="4D145493"/>
    <w:rsid w:val="4D2A3B31"/>
    <w:rsid w:val="4D312C52"/>
    <w:rsid w:val="4D4B1038"/>
    <w:rsid w:val="4D4D1254"/>
    <w:rsid w:val="4D815253"/>
    <w:rsid w:val="4D8D6933"/>
    <w:rsid w:val="4D8F5346"/>
    <w:rsid w:val="4D905305"/>
    <w:rsid w:val="4D964A72"/>
    <w:rsid w:val="4D9C1254"/>
    <w:rsid w:val="4DC4528E"/>
    <w:rsid w:val="4DFE42FC"/>
    <w:rsid w:val="4E283C04"/>
    <w:rsid w:val="4E6C4476"/>
    <w:rsid w:val="4E793892"/>
    <w:rsid w:val="4E800872"/>
    <w:rsid w:val="4E880E34"/>
    <w:rsid w:val="4EB56C74"/>
    <w:rsid w:val="4EC50F96"/>
    <w:rsid w:val="4EC569ED"/>
    <w:rsid w:val="4ED50EA1"/>
    <w:rsid w:val="4EEC050C"/>
    <w:rsid w:val="4EF01130"/>
    <w:rsid w:val="4EFD0A70"/>
    <w:rsid w:val="4F104EC3"/>
    <w:rsid w:val="4F2F6737"/>
    <w:rsid w:val="4F397892"/>
    <w:rsid w:val="4F47354A"/>
    <w:rsid w:val="4F4C4BE0"/>
    <w:rsid w:val="4F6C43B6"/>
    <w:rsid w:val="4F847AE8"/>
    <w:rsid w:val="4F876573"/>
    <w:rsid w:val="4F8D1C8E"/>
    <w:rsid w:val="4F911C54"/>
    <w:rsid w:val="4FA2515B"/>
    <w:rsid w:val="4FB94D53"/>
    <w:rsid w:val="4FCB46B2"/>
    <w:rsid w:val="4FE625E0"/>
    <w:rsid w:val="501C4E7B"/>
    <w:rsid w:val="5021480F"/>
    <w:rsid w:val="50520867"/>
    <w:rsid w:val="50962ECB"/>
    <w:rsid w:val="50A42E38"/>
    <w:rsid w:val="50A4577F"/>
    <w:rsid w:val="50B73D1F"/>
    <w:rsid w:val="50BD5BC9"/>
    <w:rsid w:val="50C11EEE"/>
    <w:rsid w:val="50C97C77"/>
    <w:rsid w:val="50E97CFC"/>
    <w:rsid w:val="50FA4028"/>
    <w:rsid w:val="510D65B7"/>
    <w:rsid w:val="511157AB"/>
    <w:rsid w:val="5142540C"/>
    <w:rsid w:val="51475FBA"/>
    <w:rsid w:val="51533F48"/>
    <w:rsid w:val="518832C8"/>
    <w:rsid w:val="5191126F"/>
    <w:rsid w:val="519D3C50"/>
    <w:rsid w:val="51A0432A"/>
    <w:rsid w:val="51A86090"/>
    <w:rsid w:val="51B7396D"/>
    <w:rsid w:val="51DF307F"/>
    <w:rsid w:val="51E21FE1"/>
    <w:rsid w:val="521170BC"/>
    <w:rsid w:val="522E4CC3"/>
    <w:rsid w:val="5244713B"/>
    <w:rsid w:val="52615633"/>
    <w:rsid w:val="526F4DE4"/>
    <w:rsid w:val="5284723B"/>
    <w:rsid w:val="528A4E74"/>
    <w:rsid w:val="52977FD4"/>
    <w:rsid w:val="529C6CF7"/>
    <w:rsid w:val="52A25790"/>
    <w:rsid w:val="52A96B6F"/>
    <w:rsid w:val="52B45975"/>
    <w:rsid w:val="52D94AA4"/>
    <w:rsid w:val="52EA3A62"/>
    <w:rsid w:val="52ED0DE3"/>
    <w:rsid w:val="52F50BB8"/>
    <w:rsid w:val="52F73B70"/>
    <w:rsid w:val="53000B16"/>
    <w:rsid w:val="53097272"/>
    <w:rsid w:val="530E60FD"/>
    <w:rsid w:val="531E68F4"/>
    <w:rsid w:val="53544462"/>
    <w:rsid w:val="5377063A"/>
    <w:rsid w:val="538F2FC8"/>
    <w:rsid w:val="53901E9A"/>
    <w:rsid w:val="5397158E"/>
    <w:rsid w:val="53AA0DEF"/>
    <w:rsid w:val="53E25F16"/>
    <w:rsid w:val="54013861"/>
    <w:rsid w:val="54036FFE"/>
    <w:rsid w:val="54123B09"/>
    <w:rsid w:val="54214EF1"/>
    <w:rsid w:val="54375B73"/>
    <w:rsid w:val="54487265"/>
    <w:rsid w:val="544D6070"/>
    <w:rsid w:val="54544CD4"/>
    <w:rsid w:val="54605E1E"/>
    <w:rsid w:val="5473011A"/>
    <w:rsid w:val="547F2AE0"/>
    <w:rsid w:val="54B3506A"/>
    <w:rsid w:val="54CA0D16"/>
    <w:rsid w:val="54DD4057"/>
    <w:rsid w:val="54E7490F"/>
    <w:rsid w:val="54ED24E6"/>
    <w:rsid w:val="550764A4"/>
    <w:rsid w:val="550B2BF6"/>
    <w:rsid w:val="55214EB5"/>
    <w:rsid w:val="55364EFD"/>
    <w:rsid w:val="55456CB4"/>
    <w:rsid w:val="5557303C"/>
    <w:rsid w:val="555D4828"/>
    <w:rsid w:val="557A4C8B"/>
    <w:rsid w:val="558772CD"/>
    <w:rsid w:val="558931E1"/>
    <w:rsid w:val="55923347"/>
    <w:rsid w:val="55925180"/>
    <w:rsid w:val="55983B1B"/>
    <w:rsid w:val="55A8376B"/>
    <w:rsid w:val="55DB2451"/>
    <w:rsid w:val="55DC29B6"/>
    <w:rsid w:val="55DD4241"/>
    <w:rsid w:val="55EF10B1"/>
    <w:rsid w:val="5612303A"/>
    <w:rsid w:val="56471638"/>
    <w:rsid w:val="566B6D1E"/>
    <w:rsid w:val="56777AE0"/>
    <w:rsid w:val="56835CE6"/>
    <w:rsid w:val="56890E23"/>
    <w:rsid w:val="56960594"/>
    <w:rsid w:val="56FF9905"/>
    <w:rsid w:val="57017014"/>
    <w:rsid w:val="57032A2C"/>
    <w:rsid w:val="57044CE4"/>
    <w:rsid w:val="5705494D"/>
    <w:rsid w:val="570F5219"/>
    <w:rsid w:val="57212E09"/>
    <w:rsid w:val="575D12B5"/>
    <w:rsid w:val="57610A87"/>
    <w:rsid w:val="577A6532"/>
    <w:rsid w:val="577B1140"/>
    <w:rsid w:val="577B7F21"/>
    <w:rsid w:val="577F181B"/>
    <w:rsid w:val="57921984"/>
    <w:rsid w:val="579737F0"/>
    <w:rsid w:val="57A37CC2"/>
    <w:rsid w:val="57AB7B30"/>
    <w:rsid w:val="57AF5251"/>
    <w:rsid w:val="57B26373"/>
    <w:rsid w:val="57B63F04"/>
    <w:rsid w:val="57CA524F"/>
    <w:rsid w:val="57CD20C2"/>
    <w:rsid w:val="57D675AB"/>
    <w:rsid w:val="57D73717"/>
    <w:rsid w:val="57D95FDD"/>
    <w:rsid w:val="58463134"/>
    <w:rsid w:val="58490869"/>
    <w:rsid w:val="58917D2F"/>
    <w:rsid w:val="5894085C"/>
    <w:rsid w:val="58AE4F0C"/>
    <w:rsid w:val="58B85899"/>
    <w:rsid w:val="58BF445B"/>
    <w:rsid w:val="58C5233B"/>
    <w:rsid w:val="58E363A9"/>
    <w:rsid w:val="58F83695"/>
    <w:rsid w:val="590E6D63"/>
    <w:rsid w:val="59166304"/>
    <w:rsid w:val="59450261"/>
    <w:rsid w:val="595E1678"/>
    <w:rsid w:val="59662C76"/>
    <w:rsid w:val="596D5BD4"/>
    <w:rsid w:val="597E3DD8"/>
    <w:rsid w:val="59E93CDD"/>
    <w:rsid w:val="59EF38AB"/>
    <w:rsid w:val="59F80043"/>
    <w:rsid w:val="5A09252F"/>
    <w:rsid w:val="5A0B2778"/>
    <w:rsid w:val="5A133A37"/>
    <w:rsid w:val="5A2A7C7B"/>
    <w:rsid w:val="5A3E2560"/>
    <w:rsid w:val="5A4C4641"/>
    <w:rsid w:val="5A511C57"/>
    <w:rsid w:val="5A5D3B6E"/>
    <w:rsid w:val="5A60699D"/>
    <w:rsid w:val="5A625C12"/>
    <w:rsid w:val="5A637A76"/>
    <w:rsid w:val="5A6449A0"/>
    <w:rsid w:val="5A6D33BA"/>
    <w:rsid w:val="5A792B1F"/>
    <w:rsid w:val="5A874767"/>
    <w:rsid w:val="5A9E21B8"/>
    <w:rsid w:val="5AA85BE2"/>
    <w:rsid w:val="5AAD6F28"/>
    <w:rsid w:val="5AD63A24"/>
    <w:rsid w:val="5B1774AF"/>
    <w:rsid w:val="5B2A1451"/>
    <w:rsid w:val="5B2E1A1D"/>
    <w:rsid w:val="5B704E3A"/>
    <w:rsid w:val="5B7D4CB3"/>
    <w:rsid w:val="5B823F93"/>
    <w:rsid w:val="5B843A1C"/>
    <w:rsid w:val="5B873E3F"/>
    <w:rsid w:val="5B907D9C"/>
    <w:rsid w:val="5BC54262"/>
    <w:rsid w:val="5BF907F8"/>
    <w:rsid w:val="5BFF323C"/>
    <w:rsid w:val="5C02690E"/>
    <w:rsid w:val="5C196DA7"/>
    <w:rsid w:val="5C2A048C"/>
    <w:rsid w:val="5C494943"/>
    <w:rsid w:val="5C80234E"/>
    <w:rsid w:val="5C8A680C"/>
    <w:rsid w:val="5CB2777C"/>
    <w:rsid w:val="5CE943C9"/>
    <w:rsid w:val="5D0C4701"/>
    <w:rsid w:val="5D0F0395"/>
    <w:rsid w:val="5D221076"/>
    <w:rsid w:val="5D397964"/>
    <w:rsid w:val="5D5A391C"/>
    <w:rsid w:val="5D5A6C8C"/>
    <w:rsid w:val="5D5F10C0"/>
    <w:rsid w:val="5D891B7B"/>
    <w:rsid w:val="5DA87DE0"/>
    <w:rsid w:val="5DAD38EE"/>
    <w:rsid w:val="5DEC668D"/>
    <w:rsid w:val="5DF70BF9"/>
    <w:rsid w:val="5E006862"/>
    <w:rsid w:val="5E0207B9"/>
    <w:rsid w:val="5E1834A1"/>
    <w:rsid w:val="5E261785"/>
    <w:rsid w:val="5E4A7017"/>
    <w:rsid w:val="5E4F64AE"/>
    <w:rsid w:val="5E514466"/>
    <w:rsid w:val="5E552BBA"/>
    <w:rsid w:val="5E602EAB"/>
    <w:rsid w:val="5E611C10"/>
    <w:rsid w:val="5E7A0F3F"/>
    <w:rsid w:val="5EAA5DDA"/>
    <w:rsid w:val="5EB97DCB"/>
    <w:rsid w:val="5ED36F78"/>
    <w:rsid w:val="5ED969EC"/>
    <w:rsid w:val="5EE004CC"/>
    <w:rsid w:val="5EFC7377"/>
    <w:rsid w:val="5F06174D"/>
    <w:rsid w:val="5F3A3602"/>
    <w:rsid w:val="5F45733B"/>
    <w:rsid w:val="5F5767B0"/>
    <w:rsid w:val="5F6277C6"/>
    <w:rsid w:val="5F6D0B1D"/>
    <w:rsid w:val="5F8D0B82"/>
    <w:rsid w:val="5FA332D8"/>
    <w:rsid w:val="5FB7255D"/>
    <w:rsid w:val="5FCC5339"/>
    <w:rsid w:val="5FDF1636"/>
    <w:rsid w:val="5FE34A5B"/>
    <w:rsid w:val="5FEFF532"/>
    <w:rsid w:val="5FF71C43"/>
    <w:rsid w:val="5FF9A13E"/>
    <w:rsid w:val="5FFE1E36"/>
    <w:rsid w:val="600626C6"/>
    <w:rsid w:val="60232584"/>
    <w:rsid w:val="603E360D"/>
    <w:rsid w:val="606168C2"/>
    <w:rsid w:val="607330CE"/>
    <w:rsid w:val="60825176"/>
    <w:rsid w:val="60871A91"/>
    <w:rsid w:val="609F2AC4"/>
    <w:rsid w:val="60C65089"/>
    <w:rsid w:val="60EE0200"/>
    <w:rsid w:val="60FA2EE8"/>
    <w:rsid w:val="610538E1"/>
    <w:rsid w:val="61054A27"/>
    <w:rsid w:val="610A52BC"/>
    <w:rsid w:val="611D2366"/>
    <w:rsid w:val="61421856"/>
    <w:rsid w:val="615227C4"/>
    <w:rsid w:val="61654E3F"/>
    <w:rsid w:val="616C5E36"/>
    <w:rsid w:val="6182292A"/>
    <w:rsid w:val="619F7F92"/>
    <w:rsid w:val="61A77C27"/>
    <w:rsid w:val="61B9080E"/>
    <w:rsid w:val="61EB473F"/>
    <w:rsid w:val="61F94C26"/>
    <w:rsid w:val="61FD562C"/>
    <w:rsid w:val="62000E56"/>
    <w:rsid w:val="62030B0F"/>
    <w:rsid w:val="621F0BD9"/>
    <w:rsid w:val="62426A55"/>
    <w:rsid w:val="624607AB"/>
    <w:rsid w:val="624F3E49"/>
    <w:rsid w:val="62632286"/>
    <w:rsid w:val="62885958"/>
    <w:rsid w:val="62CE02E9"/>
    <w:rsid w:val="62F40B65"/>
    <w:rsid w:val="62FC2CFE"/>
    <w:rsid w:val="63024505"/>
    <w:rsid w:val="63220635"/>
    <w:rsid w:val="635600A5"/>
    <w:rsid w:val="635B1DB5"/>
    <w:rsid w:val="63711FED"/>
    <w:rsid w:val="637809BA"/>
    <w:rsid w:val="63880DDC"/>
    <w:rsid w:val="638D750D"/>
    <w:rsid w:val="63AC6CC0"/>
    <w:rsid w:val="63C6135F"/>
    <w:rsid w:val="63E37DC4"/>
    <w:rsid w:val="64055776"/>
    <w:rsid w:val="641941A0"/>
    <w:rsid w:val="64240056"/>
    <w:rsid w:val="64285A42"/>
    <w:rsid w:val="64311686"/>
    <w:rsid w:val="643945F5"/>
    <w:rsid w:val="643E143A"/>
    <w:rsid w:val="64470086"/>
    <w:rsid w:val="64491666"/>
    <w:rsid w:val="6484176C"/>
    <w:rsid w:val="648A12CC"/>
    <w:rsid w:val="648B4792"/>
    <w:rsid w:val="648B6EEF"/>
    <w:rsid w:val="64C158BF"/>
    <w:rsid w:val="64C3600D"/>
    <w:rsid w:val="64C702DE"/>
    <w:rsid w:val="64CE2EAA"/>
    <w:rsid w:val="64D547B2"/>
    <w:rsid w:val="64EA33D4"/>
    <w:rsid w:val="64F05488"/>
    <w:rsid w:val="652644FC"/>
    <w:rsid w:val="653C3090"/>
    <w:rsid w:val="655D3802"/>
    <w:rsid w:val="65642202"/>
    <w:rsid w:val="6576554A"/>
    <w:rsid w:val="65854376"/>
    <w:rsid w:val="658767BE"/>
    <w:rsid w:val="65892531"/>
    <w:rsid w:val="65D6B9B4"/>
    <w:rsid w:val="65E96777"/>
    <w:rsid w:val="66195831"/>
    <w:rsid w:val="662E75B1"/>
    <w:rsid w:val="66342C2E"/>
    <w:rsid w:val="663E784C"/>
    <w:rsid w:val="668B6A45"/>
    <w:rsid w:val="66AC525B"/>
    <w:rsid w:val="672F3F24"/>
    <w:rsid w:val="673E055F"/>
    <w:rsid w:val="67551CE3"/>
    <w:rsid w:val="675E158C"/>
    <w:rsid w:val="676F196F"/>
    <w:rsid w:val="6790162E"/>
    <w:rsid w:val="67A22552"/>
    <w:rsid w:val="67A73B11"/>
    <w:rsid w:val="67B22DCC"/>
    <w:rsid w:val="67BB55F6"/>
    <w:rsid w:val="67BE71AA"/>
    <w:rsid w:val="67D90273"/>
    <w:rsid w:val="67DE5875"/>
    <w:rsid w:val="67E35199"/>
    <w:rsid w:val="67E55852"/>
    <w:rsid w:val="67EB1AB4"/>
    <w:rsid w:val="67F45A10"/>
    <w:rsid w:val="67FA1285"/>
    <w:rsid w:val="682312A9"/>
    <w:rsid w:val="68551F4F"/>
    <w:rsid w:val="687C10C9"/>
    <w:rsid w:val="68840C16"/>
    <w:rsid w:val="68876EFB"/>
    <w:rsid w:val="68884654"/>
    <w:rsid w:val="68905759"/>
    <w:rsid w:val="689220E3"/>
    <w:rsid w:val="689E1B02"/>
    <w:rsid w:val="689F444F"/>
    <w:rsid w:val="68B7537B"/>
    <w:rsid w:val="68B96DBB"/>
    <w:rsid w:val="68CA2805"/>
    <w:rsid w:val="68D67EF7"/>
    <w:rsid w:val="68E937A3"/>
    <w:rsid w:val="690C3919"/>
    <w:rsid w:val="693E15D3"/>
    <w:rsid w:val="69627681"/>
    <w:rsid w:val="69731BEA"/>
    <w:rsid w:val="6977531D"/>
    <w:rsid w:val="697B867B"/>
    <w:rsid w:val="699639AD"/>
    <w:rsid w:val="69BA2F96"/>
    <w:rsid w:val="69CC2BFF"/>
    <w:rsid w:val="69FD55B8"/>
    <w:rsid w:val="6A0B1C62"/>
    <w:rsid w:val="6A2406C8"/>
    <w:rsid w:val="6A425119"/>
    <w:rsid w:val="6A773014"/>
    <w:rsid w:val="6AC83E37"/>
    <w:rsid w:val="6AD22940"/>
    <w:rsid w:val="6ADE0BD1"/>
    <w:rsid w:val="6AE96859"/>
    <w:rsid w:val="6AF71B23"/>
    <w:rsid w:val="6B142F59"/>
    <w:rsid w:val="6B147746"/>
    <w:rsid w:val="6B24787C"/>
    <w:rsid w:val="6B573233"/>
    <w:rsid w:val="6B5B6274"/>
    <w:rsid w:val="6B792DBC"/>
    <w:rsid w:val="6B7CB5AF"/>
    <w:rsid w:val="6B8F25DF"/>
    <w:rsid w:val="6B935D53"/>
    <w:rsid w:val="6B961F68"/>
    <w:rsid w:val="6B9A6141"/>
    <w:rsid w:val="6BD57F80"/>
    <w:rsid w:val="6BE00013"/>
    <w:rsid w:val="6C196F71"/>
    <w:rsid w:val="6C1C0317"/>
    <w:rsid w:val="6C226FCB"/>
    <w:rsid w:val="6C31043D"/>
    <w:rsid w:val="6C31226F"/>
    <w:rsid w:val="6C335FDD"/>
    <w:rsid w:val="6C3A178B"/>
    <w:rsid w:val="6C552F0B"/>
    <w:rsid w:val="6C5C4A0C"/>
    <w:rsid w:val="6C8C67B7"/>
    <w:rsid w:val="6C9D744C"/>
    <w:rsid w:val="6CBF1C8E"/>
    <w:rsid w:val="6CF31D50"/>
    <w:rsid w:val="6D152F59"/>
    <w:rsid w:val="6D167928"/>
    <w:rsid w:val="6D26299B"/>
    <w:rsid w:val="6D4772EC"/>
    <w:rsid w:val="6D61038D"/>
    <w:rsid w:val="6D6E63CA"/>
    <w:rsid w:val="6D82222D"/>
    <w:rsid w:val="6D8E4F15"/>
    <w:rsid w:val="6D9078AF"/>
    <w:rsid w:val="6DAA3FEF"/>
    <w:rsid w:val="6DC0172B"/>
    <w:rsid w:val="6DCB690C"/>
    <w:rsid w:val="6DD41A5B"/>
    <w:rsid w:val="6DDE5CBA"/>
    <w:rsid w:val="6DF43C2E"/>
    <w:rsid w:val="6DF51CA3"/>
    <w:rsid w:val="6E8335BD"/>
    <w:rsid w:val="6E8E12EF"/>
    <w:rsid w:val="6E972936"/>
    <w:rsid w:val="6E9922D7"/>
    <w:rsid w:val="6EAA7110"/>
    <w:rsid w:val="6ED446C5"/>
    <w:rsid w:val="6EE52D15"/>
    <w:rsid w:val="6EFE1F56"/>
    <w:rsid w:val="6F02567C"/>
    <w:rsid w:val="6F2A7D94"/>
    <w:rsid w:val="6F4D07E7"/>
    <w:rsid w:val="6F6049BF"/>
    <w:rsid w:val="6F8331F1"/>
    <w:rsid w:val="6F9D176F"/>
    <w:rsid w:val="6FAB783E"/>
    <w:rsid w:val="6FAE1A09"/>
    <w:rsid w:val="6FBB7E47"/>
    <w:rsid w:val="6FD75BF8"/>
    <w:rsid w:val="6FE022AE"/>
    <w:rsid w:val="6FEF7AF1"/>
    <w:rsid w:val="706A75E5"/>
    <w:rsid w:val="707723D0"/>
    <w:rsid w:val="70C1028F"/>
    <w:rsid w:val="70CA7FCF"/>
    <w:rsid w:val="70D65056"/>
    <w:rsid w:val="70D81A46"/>
    <w:rsid w:val="70F5661B"/>
    <w:rsid w:val="71123A97"/>
    <w:rsid w:val="712A5353"/>
    <w:rsid w:val="71302CE2"/>
    <w:rsid w:val="71360107"/>
    <w:rsid w:val="713B688E"/>
    <w:rsid w:val="715F700B"/>
    <w:rsid w:val="7173033B"/>
    <w:rsid w:val="717F8D36"/>
    <w:rsid w:val="71BE8BFA"/>
    <w:rsid w:val="71D43752"/>
    <w:rsid w:val="71F1796A"/>
    <w:rsid w:val="72154626"/>
    <w:rsid w:val="72262B5D"/>
    <w:rsid w:val="72283FF7"/>
    <w:rsid w:val="722E7212"/>
    <w:rsid w:val="723A0474"/>
    <w:rsid w:val="7242215A"/>
    <w:rsid w:val="724A0668"/>
    <w:rsid w:val="725923E4"/>
    <w:rsid w:val="72841B9E"/>
    <w:rsid w:val="72864BF7"/>
    <w:rsid w:val="729023FC"/>
    <w:rsid w:val="72983B6C"/>
    <w:rsid w:val="72AB14FA"/>
    <w:rsid w:val="732F75FC"/>
    <w:rsid w:val="73993FFB"/>
    <w:rsid w:val="73A66718"/>
    <w:rsid w:val="73B24009"/>
    <w:rsid w:val="73C0646E"/>
    <w:rsid w:val="73EF00BF"/>
    <w:rsid w:val="742222F5"/>
    <w:rsid w:val="74392A0E"/>
    <w:rsid w:val="74445FA3"/>
    <w:rsid w:val="74476126"/>
    <w:rsid w:val="74706664"/>
    <w:rsid w:val="747F3682"/>
    <w:rsid w:val="749C4185"/>
    <w:rsid w:val="74B66775"/>
    <w:rsid w:val="74CD6397"/>
    <w:rsid w:val="74F85FDD"/>
    <w:rsid w:val="75067759"/>
    <w:rsid w:val="752E6DCD"/>
    <w:rsid w:val="75461F61"/>
    <w:rsid w:val="7551380D"/>
    <w:rsid w:val="755B1CEC"/>
    <w:rsid w:val="75600BE5"/>
    <w:rsid w:val="7564475C"/>
    <w:rsid w:val="756A7D0A"/>
    <w:rsid w:val="75814476"/>
    <w:rsid w:val="7582594F"/>
    <w:rsid w:val="7583797F"/>
    <w:rsid w:val="759425D4"/>
    <w:rsid w:val="75BC19B7"/>
    <w:rsid w:val="75D20F1D"/>
    <w:rsid w:val="75DA2C18"/>
    <w:rsid w:val="75F54412"/>
    <w:rsid w:val="760266B1"/>
    <w:rsid w:val="760C7889"/>
    <w:rsid w:val="76133AED"/>
    <w:rsid w:val="761D08E0"/>
    <w:rsid w:val="76377AFB"/>
    <w:rsid w:val="765D347C"/>
    <w:rsid w:val="76826699"/>
    <w:rsid w:val="768865A9"/>
    <w:rsid w:val="76956423"/>
    <w:rsid w:val="76B4739E"/>
    <w:rsid w:val="76B64EC4"/>
    <w:rsid w:val="76C87133"/>
    <w:rsid w:val="76CD08D5"/>
    <w:rsid w:val="76DB4B92"/>
    <w:rsid w:val="77052AA4"/>
    <w:rsid w:val="77136511"/>
    <w:rsid w:val="77137E0C"/>
    <w:rsid w:val="772C5186"/>
    <w:rsid w:val="772E7150"/>
    <w:rsid w:val="77340A39"/>
    <w:rsid w:val="77351FD0"/>
    <w:rsid w:val="77472422"/>
    <w:rsid w:val="775D3171"/>
    <w:rsid w:val="77660C7B"/>
    <w:rsid w:val="777F31F2"/>
    <w:rsid w:val="779A6594"/>
    <w:rsid w:val="77B37656"/>
    <w:rsid w:val="77D1700D"/>
    <w:rsid w:val="77EC04CC"/>
    <w:rsid w:val="77F8AD34"/>
    <w:rsid w:val="78775729"/>
    <w:rsid w:val="789D2036"/>
    <w:rsid w:val="78A42DB0"/>
    <w:rsid w:val="78A656AB"/>
    <w:rsid w:val="78B2245C"/>
    <w:rsid w:val="78E172CC"/>
    <w:rsid w:val="78EA1D1F"/>
    <w:rsid w:val="79020895"/>
    <w:rsid w:val="7904172F"/>
    <w:rsid w:val="790F7E27"/>
    <w:rsid w:val="79257F12"/>
    <w:rsid w:val="792A231A"/>
    <w:rsid w:val="792C76C0"/>
    <w:rsid w:val="79316829"/>
    <w:rsid w:val="795F6258"/>
    <w:rsid w:val="79622285"/>
    <w:rsid w:val="797E66A9"/>
    <w:rsid w:val="798518A4"/>
    <w:rsid w:val="79A97383"/>
    <w:rsid w:val="79E27E8B"/>
    <w:rsid w:val="79F850CE"/>
    <w:rsid w:val="79FD443C"/>
    <w:rsid w:val="7A0348C4"/>
    <w:rsid w:val="7A1D1975"/>
    <w:rsid w:val="7A3E5150"/>
    <w:rsid w:val="7A4670D6"/>
    <w:rsid w:val="7A505630"/>
    <w:rsid w:val="7A534B63"/>
    <w:rsid w:val="7A615382"/>
    <w:rsid w:val="7A67303B"/>
    <w:rsid w:val="7A9A4D22"/>
    <w:rsid w:val="7AA76527"/>
    <w:rsid w:val="7AAB1D04"/>
    <w:rsid w:val="7ABA4368"/>
    <w:rsid w:val="7AD05746"/>
    <w:rsid w:val="7B257FFD"/>
    <w:rsid w:val="7B315461"/>
    <w:rsid w:val="7B343476"/>
    <w:rsid w:val="7B396039"/>
    <w:rsid w:val="7B5A2978"/>
    <w:rsid w:val="7B5A7E4C"/>
    <w:rsid w:val="7B6325C3"/>
    <w:rsid w:val="7B667AF9"/>
    <w:rsid w:val="7B7468F8"/>
    <w:rsid w:val="7B845591"/>
    <w:rsid w:val="7B9D38E0"/>
    <w:rsid w:val="7BED295D"/>
    <w:rsid w:val="7BEE0103"/>
    <w:rsid w:val="7BFC17AE"/>
    <w:rsid w:val="7C014E34"/>
    <w:rsid w:val="7C0A0FE4"/>
    <w:rsid w:val="7C0C2073"/>
    <w:rsid w:val="7C254906"/>
    <w:rsid w:val="7C370855"/>
    <w:rsid w:val="7C590818"/>
    <w:rsid w:val="7C7C10F6"/>
    <w:rsid w:val="7C853BEA"/>
    <w:rsid w:val="7C881368"/>
    <w:rsid w:val="7C8851EA"/>
    <w:rsid w:val="7C8E608F"/>
    <w:rsid w:val="7CBE4AD3"/>
    <w:rsid w:val="7CCD2F68"/>
    <w:rsid w:val="7CE27788"/>
    <w:rsid w:val="7D0C32F1"/>
    <w:rsid w:val="7D0D7808"/>
    <w:rsid w:val="7D0F408D"/>
    <w:rsid w:val="7D324E87"/>
    <w:rsid w:val="7D491C6C"/>
    <w:rsid w:val="7D4D2589"/>
    <w:rsid w:val="7D5429C0"/>
    <w:rsid w:val="7D6E6D43"/>
    <w:rsid w:val="7D6F401F"/>
    <w:rsid w:val="7DB57A34"/>
    <w:rsid w:val="7DD86F60"/>
    <w:rsid w:val="7DE60973"/>
    <w:rsid w:val="7DEEF1FB"/>
    <w:rsid w:val="7DEF0916"/>
    <w:rsid w:val="7DFF4DE2"/>
    <w:rsid w:val="7E1E5218"/>
    <w:rsid w:val="7E331640"/>
    <w:rsid w:val="7E9A4E1F"/>
    <w:rsid w:val="7EA7723A"/>
    <w:rsid w:val="7EDBC691"/>
    <w:rsid w:val="7EEC2C65"/>
    <w:rsid w:val="7EF56FBB"/>
    <w:rsid w:val="7EF87BBE"/>
    <w:rsid w:val="7F0768EB"/>
    <w:rsid w:val="7F143BEC"/>
    <w:rsid w:val="7F4E6C58"/>
    <w:rsid w:val="7F4F5EB6"/>
    <w:rsid w:val="7F6FF553"/>
    <w:rsid w:val="7F715AF2"/>
    <w:rsid w:val="7F886E69"/>
    <w:rsid w:val="7F9164CE"/>
    <w:rsid w:val="7F961E7F"/>
    <w:rsid w:val="7FBD3767"/>
    <w:rsid w:val="7FC51F19"/>
    <w:rsid w:val="7FFF3775"/>
    <w:rsid w:val="923FCC28"/>
    <w:rsid w:val="97E3EFAB"/>
    <w:rsid w:val="9FFB504B"/>
    <w:rsid w:val="ADFA11D0"/>
    <w:rsid w:val="AEDFAC8B"/>
    <w:rsid w:val="B4E6040E"/>
    <w:rsid w:val="B57E0C77"/>
    <w:rsid w:val="BB7FA927"/>
    <w:rsid w:val="BD5F3D0F"/>
    <w:rsid w:val="BFBB1768"/>
    <w:rsid w:val="C1FDA00A"/>
    <w:rsid w:val="CDEDB81A"/>
    <w:rsid w:val="CFB59186"/>
    <w:rsid w:val="CFDDA531"/>
    <w:rsid w:val="DBFB3179"/>
    <w:rsid w:val="DF2271DB"/>
    <w:rsid w:val="DF76EBBB"/>
    <w:rsid w:val="E56FE8FF"/>
    <w:rsid w:val="E7D36FC4"/>
    <w:rsid w:val="EBDD57F3"/>
    <w:rsid w:val="EEA98C98"/>
    <w:rsid w:val="EF6C8DAA"/>
    <w:rsid w:val="EF73B402"/>
    <w:rsid w:val="EFCDA94A"/>
    <w:rsid w:val="EFFDD750"/>
    <w:rsid w:val="EFFF2D96"/>
    <w:rsid w:val="F1DF772A"/>
    <w:rsid w:val="F3DF93CD"/>
    <w:rsid w:val="F5BB80E2"/>
    <w:rsid w:val="F5FFD31F"/>
    <w:rsid w:val="F76F7BE8"/>
    <w:rsid w:val="F77F1345"/>
    <w:rsid w:val="F7EE98BA"/>
    <w:rsid w:val="F7FF66BB"/>
    <w:rsid w:val="F97FC32E"/>
    <w:rsid w:val="FA157B1A"/>
    <w:rsid w:val="FC7F8C92"/>
    <w:rsid w:val="FD6F33D9"/>
    <w:rsid w:val="FDAE9EAA"/>
    <w:rsid w:val="FE7954F9"/>
    <w:rsid w:val="FECD8834"/>
    <w:rsid w:val="FF9F1C2D"/>
    <w:rsid w:val="FF9F6A62"/>
    <w:rsid w:val="FFBA087D"/>
    <w:rsid w:val="FFCF1770"/>
    <w:rsid w:val="FFDEDF2E"/>
    <w:rsid w:val="FFE5D5F4"/>
    <w:rsid w:val="FFFE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5"/>
    <w:next w:val="1"/>
    <w:qFormat/>
    <w:uiPriority w:val="0"/>
    <w:pPr>
      <w:tabs>
        <w:tab w:val="left" w:pos="864"/>
        <w:tab w:val="left" w:pos="900"/>
        <w:tab w:val="left" w:pos="1008"/>
        <w:tab w:val="left" w:pos="1152"/>
        <w:tab w:val="left" w:pos="1296"/>
      </w:tabs>
      <w:spacing w:before="260" w:after="260" w:line="416" w:lineRule="auto"/>
      <w:ind w:left="900" w:hanging="720"/>
      <w:outlineLvl w:val="2"/>
    </w:pPr>
    <w:rPr>
      <w:sz w:val="32"/>
      <w:szCs w:val="32"/>
    </w:rPr>
  </w:style>
  <w:style w:type="paragraph" w:styleId="5">
    <w:name w:val="heading 4"/>
    <w:basedOn w:val="6"/>
    <w:next w:val="1"/>
    <w:link w:val="327"/>
    <w:qFormat/>
    <w:uiPriority w:val="0"/>
    <w:pPr>
      <w:tabs>
        <w:tab w:val="left" w:pos="864"/>
        <w:tab w:val="left" w:pos="1008"/>
        <w:tab w:val="left" w:pos="1152"/>
        <w:tab w:val="left" w:pos="1296"/>
      </w:tabs>
      <w:ind w:left="864" w:hanging="864"/>
      <w:outlineLvl w:val="3"/>
    </w:pPr>
    <w:rPr>
      <w:lang w:val="zh-CN"/>
    </w:rPr>
  </w:style>
  <w:style w:type="paragraph" w:styleId="6">
    <w:name w:val="heading 5"/>
    <w:basedOn w:val="7"/>
    <w:next w:val="1"/>
    <w:link w:val="293"/>
    <w:qFormat/>
    <w:uiPriority w:val="0"/>
    <w:pPr>
      <w:tabs>
        <w:tab w:val="left" w:pos="1008"/>
        <w:tab w:val="left" w:pos="1152"/>
        <w:tab w:val="left" w:pos="1296"/>
      </w:tabs>
      <w:spacing w:before="280" w:after="290" w:line="376" w:lineRule="auto"/>
      <w:ind w:left="1008" w:hanging="1008"/>
      <w:outlineLvl w:val="4"/>
    </w:pPr>
    <w:rPr>
      <w:sz w:val="28"/>
      <w:szCs w:val="28"/>
    </w:rPr>
  </w:style>
  <w:style w:type="paragraph" w:styleId="7">
    <w:name w:val="heading 6"/>
    <w:basedOn w:val="8"/>
    <w:next w:val="1"/>
    <w:link w:val="149"/>
    <w:qFormat/>
    <w:uiPriority w:val="0"/>
    <w:pPr>
      <w:tabs>
        <w:tab w:val="left" w:pos="1152"/>
        <w:tab w:val="left" w:pos="1296"/>
      </w:tabs>
      <w:ind w:left="1152" w:hanging="1152"/>
      <w:outlineLvl w:val="5"/>
    </w:pPr>
    <w:rPr>
      <w:rFonts w:ascii="Arial" w:hAnsi="Arial" w:eastAsia="黑体"/>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Body Text First Indent 2"/>
    <w:basedOn w:val="25"/>
    <w:next w:val="1"/>
    <w:link w:val="12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2"/>
    <w:qFormat/>
    <w:uiPriority w:val="9"/>
    <w:rPr>
      <w:b/>
      <w:bCs/>
      <w:kern w:val="44"/>
      <w:sz w:val="44"/>
      <w:szCs w:val="44"/>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tabs>
        <w:tab w:val="left" w:pos="864"/>
        <w:tab w:val="left" w:pos="1008"/>
        <w:tab w:val="left" w:pos="1152"/>
        <w:tab w:val="left" w:pos="1296"/>
      </w:tabs>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1008"/>
        <w:tab w:val="left" w:pos="1152"/>
        <w:tab w:val="left" w:pos="1296"/>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unhideWhenUsed/>
    <w:qFormat/>
    <w:uiPriority w:val="0"/>
    <w:tblPr>
      <w:tblCellMar>
        <w:top w:w="0" w:type="dxa"/>
        <w:left w:w="0" w:type="dxa"/>
        <w:bottom w:w="0" w:type="dxa"/>
        <w:right w:w="0" w:type="dxa"/>
      </w:tblCellMar>
    </w:tbl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7">
    <w:name w:val="BodyTextIndent"/>
    <w:basedOn w:val="1"/>
    <w:next w:val="968"/>
    <w:qFormat/>
    <w:uiPriority w:val="0"/>
    <w:pPr>
      <w:spacing w:line="480" w:lineRule="auto"/>
      <w:ind w:firstLine="600"/>
      <w:textAlignment w:val="baseline"/>
    </w:pPr>
    <w:rPr>
      <w:sz w:val="28"/>
    </w:rPr>
  </w:style>
  <w:style w:type="paragraph" w:customStyle="1" w:styleId="968">
    <w:name w:val="UserStyle_460"/>
    <w:basedOn w:val="967"/>
    <w:qFormat/>
    <w:uiPriority w:val="0"/>
    <w:pPr>
      <w:spacing w:line="240" w:lineRule="atLeast"/>
      <w:ind w:firstLine="420"/>
    </w:pPr>
    <w:rPr>
      <w:rFonts w:ascii="宋体" w:hAnsi="Courier New" w:eastAsia="??"/>
      <w:spacing w:val="-4"/>
      <w:sz w:val="18"/>
      <w:szCs w:val="28"/>
    </w:rPr>
  </w:style>
  <w:style w:type="paragraph" w:styleId="96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8367</Words>
  <Characters>9051</Characters>
  <Lines>462</Lines>
  <Paragraphs>130</Paragraphs>
  <TotalTime>6</TotalTime>
  <ScaleCrop>false</ScaleCrop>
  <LinksUpToDate>false</LinksUpToDate>
  <CharactersWithSpaces>9595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2025-03-06T01:24:00Z</dcterms:created>
  <dc:creator>xb21cn</dc:creator>
  <cp:lastModifiedBy>小诚想喝水</cp:lastModifiedBy>
  <cp:lastPrinted>2025-03-10T00:37:00Z</cp:lastPrinted>
  <dcterms:modified xsi:type="dcterms:W3CDTF">2025-03-14T09:00:15Z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E9CA8E52AAEC49A6B1464EEC775DC13A_13</vt:lpwstr>
  </property>
  <property fmtid="{D5CDD505-2E9C-101B-9397-08002B2CF9AE}" pid="5" name="KSOTemplateDocerSaveRecord">
    <vt:lpwstr>eyJoZGlkIjoiYWJhNGVhMzVmNjg2OWIyYWJjMGIwMjUwNGYwZjFiNTYiLCJ1c2VySWQiOiIxMTIzMjMwMjc5In0=</vt:lpwstr>
  </property>
</Properties>
</file>