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CC117">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关于</w:t>
      </w:r>
      <w:r>
        <w:rPr>
          <w:rFonts w:hint="eastAsia" w:ascii="仿宋" w:hAnsi="仿宋" w:eastAsia="仿宋" w:cs="仿宋"/>
          <w:b/>
          <w:bCs/>
          <w:sz w:val="30"/>
          <w:szCs w:val="30"/>
          <w:lang w:eastAsia="zh-CN"/>
        </w:rPr>
        <w:t>杭州市第一人民医院桐庐医院营养食品采购</w:t>
      </w:r>
      <w:r>
        <w:rPr>
          <w:rFonts w:hint="eastAsia" w:ascii="仿宋" w:hAnsi="仿宋" w:eastAsia="仿宋" w:cs="仿宋"/>
          <w:b/>
          <w:bCs/>
          <w:sz w:val="30"/>
          <w:szCs w:val="30"/>
          <w:lang w:val="en-US" w:eastAsia="zh-CN"/>
        </w:rPr>
        <w:t>项目需求</w:t>
      </w:r>
    </w:p>
    <w:p w14:paraId="7944BB13">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rPr>
        <w:t>调研</w:t>
      </w:r>
      <w:r>
        <w:rPr>
          <w:rFonts w:hint="eastAsia" w:ascii="仿宋" w:hAnsi="仿宋" w:eastAsia="仿宋" w:cs="仿宋"/>
          <w:b/>
          <w:bCs/>
          <w:sz w:val="30"/>
          <w:szCs w:val="30"/>
          <w:lang w:val="en-US" w:eastAsia="zh-CN"/>
        </w:rPr>
        <w:t>公告</w:t>
      </w:r>
    </w:p>
    <w:p w14:paraId="579D3437">
      <w:pPr>
        <w:ind w:firstLine="480" w:firstLineChars="200"/>
        <w:rPr>
          <w:rFonts w:hint="eastAsia" w:ascii="仿宋" w:hAnsi="仿宋" w:eastAsia="仿宋" w:cs="仿宋"/>
          <w:sz w:val="24"/>
          <w:szCs w:val="24"/>
        </w:rPr>
      </w:pPr>
    </w:p>
    <w:p w14:paraId="3EA1ED21">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根据工作安排，</w:t>
      </w:r>
      <w:bookmarkStart w:id="0" w:name="_GoBack"/>
      <w:r>
        <w:rPr>
          <w:rFonts w:hint="eastAsia" w:ascii="仿宋" w:hAnsi="仿宋" w:eastAsia="仿宋" w:cs="仿宋"/>
          <w:b w:val="0"/>
          <w:bCs w:val="0"/>
          <w:sz w:val="24"/>
          <w:szCs w:val="24"/>
          <w:lang w:val="en-US" w:eastAsia="zh-CN"/>
        </w:rPr>
        <w:t>依据财政部第87号令《政府采购货物和服务招标投标管理办法》，现就</w:t>
      </w:r>
      <w:bookmarkEnd w:id="0"/>
      <w:r>
        <w:rPr>
          <w:rFonts w:hint="eastAsia" w:ascii="仿宋" w:hAnsi="仿宋" w:eastAsia="仿宋" w:cs="仿宋"/>
          <w:b w:val="0"/>
          <w:bCs w:val="0"/>
          <w:sz w:val="24"/>
          <w:szCs w:val="24"/>
          <w:lang w:val="en-US" w:eastAsia="zh-CN"/>
        </w:rPr>
        <w:t>杭州市第一人民医院桐庐医院营养食品采购项目进行市场调研，针对项目服务内容和服务需求征求专业性的意见，欢迎符合资质的供应商前来报名洽谈。</w:t>
      </w:r>
    </w:p>
    <w:p w14:paraId="10D055D2">
      <w:pPr>
        <w:pStyle w:val="17"/>
        <w:keepNext w:val="0"/>
        <w:keepLines w:val="0"/>
        <w:pageBreakBefore w:val="0"/>
        <w:kinsoku/>
        <w:wordWrap/>
        <w:overflowPunct/>
        <w:topLinePunct w:val="0"/>
        <w:autoSpaceDE/>
        <w:autoSpaceDN/>
        <w:bidi w:val="0"/>
        <w:adjustRightInd/>
        <w:snapToGrid w:val="0"/>
        <w:spacing w:before="0" w:line="560" w:lineRule="exact"/>
        <w:ind w:firstLine="482"/>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rPr>
        <w:t>一、项目概要</w:t>
      </w:r>
      <w:r>
        <w:rPr>
          <w:rFonts w:hint="eastAsia" w:ascii="仿宋" w:hAnsi="仿宋" w:eastAsia="仿宋" w:cs="仿宋"/>
          <w:b/>
          <w:bCs/>
          <w:kern w:val="0"/>
          <w:sz w:val="24"/>
          <w:szCs w:val="24"/>
          <w:lang w:eastAsia="zh-CN"/>
        </w:rPr>
        <w:t>：</w:t>
      </w:r>
    </w:p>
    <w:p w14:paraId="0598034A">
      <w:pPr>
        <w:keepNext w:val="0"/>
        <w:keepLines w:val="0"/>
        <w:pageBreakBefore w:val="0"/>
        <w:kinsoku/>
        <w:wordWrap/>
        <w:overflowPunct/>
        <w:topLinePunct w:val="0"/>
        <w:autoSpaceDE/>
        <w:autoSpaceDN/>
        <w:bidi w:val="0"/>
        <w:adjustRightInd/>
        <w:snapToGrid w:val="0"/>
        <w:spacing w:line="560" w:lineRule="exact"/>
        <w:ind w:firstLine="424" w:firstLineChars="177"/>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1、根据医院需要，提供营养科配方食品采购及配套服务，项目预算700万元，服务期2年。供应商需同时提供学科建设配套服务，协助医院共同提高临床营养学科水平。</w:t>
      </w:r>
    </w:p>
    <w:p w14:paraId="1968B4EA">
      <w:pPr>
        <w:keepNext w:val="0"/>
        <w:keepLines w:val="0"/>
        <w:pageBreakBefore w:val="0"/>
        <w:kinsoku/>
        <w:wordWrap/>
        <w:overflowPunct/>
        <w:topLinePunct w:val="0"/>
        <w:autoSpaceDE/>
        <w:autoSpaceDN/>
        <w:bidi w:val="0"/>
        <w:adjustRightInd/>
        <w:snapToGrid w:val="0"/>
        <w:spacing w:line="560" w:lineRule="exact"/>
        <w:ind w:firstLine="424" w:firstLineChars="177"/>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2、服务期：2年；具体起止时间由采购人确定。</w:t>
      </w:r>
    </w:p>
    <w:p w14:paraId="204A1C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482" w:firstLineChars="200"/>
        <w:jc w:val="left"/>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二、组织类型：</w:t>
      </w:r>
      <w:r>
        <w:rPr>
          <w:rFonts w:hint="eastAsia" w:ascii="仿宋" w:hAnsi="仿宋" w:eastAsia="仿宋" w:cs="仿宋"/>
          <w:b w:val="0"/>
          <w:bCs w:val="0"/>
          <w:sz w:val="24"/>
          <w:szCs w:val="24"/>
          <w:lang w:val="en-US" w:eastAsia="zh-CN"/>
        </w:rPr>
        <w:t>市场调研</w:t>
      </w:r>
    </w:p>
    <w:p w14:paraId="541CFFEF">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供应商资质要求:</w:t>
      </w:r>
    </w:p>
    <w:p w14:paraId="43C5D859">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14:paraId="4B2AC6E3">
      <w:pPr>
        <w:keepNext w:val="0"/>
        <w:keepLines w:val="0"/>
        <w:pageBreakBefore w:val="0"/>
        <w:kinsoku/>
        <w:wordWrap/>
        <w:overflowPunct/>
        <w:topLinePunct w:val="0"/>
        <w:autoSpaceDE/>
        <w:autoSpaceDN/>
        <w:bidi w:val="0"/>
        <w:adjustRightInd/>
        <w:spacing w:line="560" w:lineRule="exact"/>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2.以联合体形式投标的，提供联合协议(本项目不接受联合体投标或者投标人不以联合体形式投标的，则不需要提供) ；</w:t>
      </w:r>
    </w:p>
    <w:p w14:paraId="7FDDEB5C">
      <w:pPr>
        <w:spacing w:line="440" w:lineRule="exact"/>
        <w:ind w:firstLine="482" w:firstLineChars="200"/>
        <w:outlineLvl w:val="0"/>
        <w:rPr>
          <w:rFonts w:hint="eastAsia" w:ascii="仿宋" w:hAnsi="仿宋" w:eastAsia="仿宋" w:cs="Times New Roman"/>
          <w:b/>
          <w:sz w:val="24"/>
          <w:szCs w:val="24"/>
        </w:rPr>
      </w:pPr>
      <w:r>
        <w:rPr>
          <w:rFonts w:hint="eastAsia" w:ascii="仿宋" w:hAnsi="仿宋" w:eastAsia="仿宋" w:cs="Times New Roman"/>
          <w:b/>
          <w:sz w:val="24"/>
          <w:szCs w:val="24"/>
          <w:lang w:val="en-US" w:eastAsia="zh-CN"/>
        </w:rPr>
        <w:t>四</w:t>
      </w:r>
      <w:r>
        <w:rPr>
          <w:rFonts w:hint="eastAsia" w:ascii="仿宋" w:hAnsi="仿宋" w:eastAsia="仿宋" w:cs="Times New Roman"/>
          <w:b/>
          <w:sz w:val="24"/>
          <w:szCs w:val="24"/>
        </w:rPr>
        <w:t>、供应商报名时间</w:t>
      </w:r>
      <w:r>
        <w:rPr>
          <w:rFonts w:hint="eastAsia" w:ascii="仿宋" w:hAnsi="仿宋" w:eastAsia="仿宋" w:cs="Times New Roman"/>
          <w:b/>
          <w:sz w:val="24"/>
          <w:szCs w:val="24"/>
          <w:lang w:val="en-US" w:eastAsia="zh-CN"/>
        </w:rPr>
        <w:t>方式</w:t>
      </w:r>
      <w:r>
        <w:rPr>
          <w:rFonts w:hint="eastAsia" w:ascii="仿宋" w:hAnsi="仿宋" w:eastAsia="仿宋" w:cs="Times New Roman"/>
          <w:b/>
          <w:sz w:val="24"/>
          <w:szCs w:val="24"/>
        </w:rPr>
        <w:t>及地点等：</w:t>
      </w:r>
    </w:p>
    <w:p w14:paraId="0345CDAE">
      <w:pPr>
        <w:spacing w:line="440" w:lineRule="exact"/>
        <w:ind w:firstLine="470" w:firstLineChars="196"/>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val="en-US" w:eastAsia="zh-CN"/>
        </w:rPr>
        <w:t>1.</w:t>
      </w:r>
      <w:r>
        <w:rPr>
          <w:rFonts w:hint="eastAsia" w:ascii="仿宋" w:hAnsi="仿宋" w:eastAsia="仿宋" w:cs="Times New Roman"/>
          <w:sz w:val="24"/>
          <w:szCs w:val="24"/>
          <w:highlight w:val="none"/>
        </w:rPr>
        <w:t>报名时间：自公告发布</w:t>
      </w:r>
      <w:r>
        <w:rPr>
          <w:rFonts w:hint="eastAsia" w:ascii="仿宋" w:hAnsi="仿宋" w:eastAsia="仿宋" w:cs="Times New Roman"/>
          <w:sz w:val="24"/>
          <w:szCs w:val="24"/>
          <w:highlight w:val="none"/>
          <w:lang w:val="en-US" w:eastAsia="zh-CN"/>
        </w:rPr>
        <w:t>之日</w:t>
      </w:r>
      <w:r>
        <w:rPr>
          <w:rFonts w:hint="eastAsia" w:ascii="仿宋" w:hAnsi="仿宋" w:eastAsia="仿宋" w:cs="Times New Roman"/>
          <w:sz w:val="24"/>
          <w:szCs w:val="24"/>
          <w:highlight w:val="none"/>
        </w:rPr>
        <w:t>起至</w:t>
      </w:r>
      <w:r>
        <w:rPr>
          <w:rFonts w:hint="eastAsia" w:ascii="仿宋" w:hAnsi="仿宋" w:eastAsia="仿宋" w:cs="Times New Roman"/>
          <w:sz w:val="24"/>
          <w:szCs w:val="24"/>
          <w:highlight w:val="none"/>
          <w:lang w:val="en-US" w:eastAsia="zh-CN"/>
        </w:rPr>
        <w:t>2024年12月6日，上午8：00</w:t>
      </w:r>
      <w:r>
        <w:rPr>
          <w:rFonts w:hint="eastAsia" w:ascii="仿宋" w:hAnsi="仿宋" w:eastAsia="仿宋" w:cs="Times New Roman"/>
          <w:sz w:val="24"/>
          <w:szCs w:val="24"/>
          <w:highlight w:val="none"/>
          <w:lang w:eastAsia="zh-CN"/>
        </w:rPr>
        <w:t>。</w:t>
      </w:r>
    </w:p>
    <w:p w14:paraId="20CC8635">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供应商报名时须提交的文件资料</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须盖供应商公章）</w:t>
      </w:r>
      <w:r>
        <w:rPr>
          <w:rFonts w:hint="eastAsia" w:ascii="仿宋" w:hAnsi="仿宋" w:eastAsia="仿宋" w:cs="Times New Roman"/>
          <w:sz w:val="24"/>
          <w:szCs w:val="24"/>
        </w:rPr>
        <w:t>：</w:t>
      </w:r>
    </w:p>
    <w:p w14:paraId="45BE77E9">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1）供应商</w:t>
      </w:r>
      <w:r>
        <w:rPr>
          <w:rFonts w:hint="eastAsia" w:ascii="仿宋" w:hAnsi="仿宋" w:eastAsia="仿宋" w:cs="仿宋"/>
          <w:b w:val="0"/>
          <w:bCs w:val="0"/>
          <w:sz w:val="24"/>
          <w:szCs w:val="24"/>
        </w:rPr>
        <w:t>营业执照</w:t>
      </w:r>
      <w:r>
        <w:rPr>
          <w:rFonts w:hint="eastAsia" w:ascii="仿宋" w:hAnsi="仿宋" w:eastAsia="仿宋" w:cs="仿宋"/>
          <w:b w:val="0"/>
          <w:bCs w:val="0"/>
          <w:sz w:val="24"/>
          <w:szCs w:val="24"/>
          <w:lang w:eastAsia="zh-CN"/>
        </w:rPr>
        <w:t>；</w:t>
      </w:r>
    </w:p>
    <w:p w14:paraId="7832BC6B">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（2）授权代表</w:t>
      </w:r>
      <w:r>
        <w:rPr>
          <w:rFonts w:hint="eastAsia" w:ascii="仿宋" w:hAnsi="仿宋" w:eastAsia="仿宋" w:cs="仿宋"/>
          <w:b w:val="0"/>
          <w:bCs w:val="0"/>
          <w:sz w:val="24"/>
          <w:szCs w:val="24"/>
        </w:rPr>
        <w:t>委托授权书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授权代表</w:t>
      </w:r>
      <w:r>
        <w:rPr>
          <w:rFonts w:hint="eastAsia" w:ascii="仿宋" w:hAnsi="仿宋" w:eastAsia="仿宋" w:cs="仿宋"/>
          <w:b w:val="0"/>
          <w:bCs w:val="0"/>
          <w:sz w:val="24"/>
          <w:szCs w:val="24"/>
        </w:rPr>
        <w:t>身份证复印件；</w:t>
      </w:r>
    </w:p>
    <w:p w14:paraId="6C8EFA8F">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（3）供应商提供从事该服务的资质证书；</w:t>
      </w:r>
    </w:p>
    <w:p w14:paraId="26B22E18">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（4）报名表（格式见附件）</w:t>
      </w:r>
    </w:p>
    <w:p w14:paraId="597D0D5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供应商报名方式</w:t>
      </w:r>
      <w:r>
        <w:rPr>
          <w:rFonts w:hint="eastAsia" w:ascii="仿宋" w:hAnsi="仿宋" w:eastAsia="仿宋" w:cs="Times New Roman"/>
          <w:sz w:val="24"/>
          <w:szCs w:val="24"/>
          <w:lang w:val="en-US" w:eastAsia="zh-CN"/>
        </w:rPr>
        <w:t>及地点</w:t>
      </w:r>
      <w:r>
        <w:rPr>
          <w:rFonts w:hint="eastAsia" w:ascii="仿宋" w:hAnsi="仿宋" w:eastAsia="仿宋" w:cs="Times New Roman"/>
          <w:sz w:val="24"/>
          <w:szCs w:val="24"/>
        </w:rPr>
        <w:t>：在线报名或现场报名</w:t>
      </w:r>
    </w:p>
    <w:p w14:paraId="74D29DD0">
      <w:pPr>
        <w:spacing w:line="440" w:lineRule="exact"/>
        <w:ind w:firstLine="470" w:firstLineChars="196"/>
        <w:rPr>
          <w:rFonts w:hint="eastAsia" w:ascii="仿宋" w:hAnsi="仿宋" w:eastAsia="仿宋" w:cs="Times New Roman"/>
          <w:sz w:val="24"/>
          <w:szCs w:val="24"/>
          <w:lang w:eastAsia="zh-CN"/>
        </w:rPr>
      </w:pPr>
      <w:r>
        <w:rPr>
          <w:rFonts w:hint="eastAsia" w:ascii="仿宋" w:hAnsi="仿宋" w:eastAsia="仿宋" w:cs="Times New Roman"/>
          <w:sz w:val="24"/>
          <w:szCs w:val="24"/>
        </w:rPr>
        <w:t>在线报名需提交的文件资料</w:t>
      </w:r>
      <w:r>
        <w:rPr>
          <w:rFonts w:hint="eastAsia" w:ascii="仿宋" w:hAnsi="仿宋" w:eastAsia="仿宋" w:cs="Times New Roman"/>
          <w:sz w:val="24"/>
          <w:szCs w:val="24"/>
          <w:lang w:val="en-US" w:eastAsia="zh-CN"/>
        </w:rPr>
        <w:t>发送至电子邮箱</w:t>
      </w:r>
      <w:r>
        <w:rPr>
          <w:rFonts w:hint="eastAsia" w:ascii="仿宋" w:hAnsi="仿宋" w:eastAsia="仿宋" w:cs="Times New Roman"/>
          <w:sz w:val="24"/>
          <w:szCs w:val="24"/>
          <w:lang w:val="en-US" w:eastAsia="zh-CN"/>
        </w:rPr>
        <w:fldChar w:fldCharType="begin"/>
      </w:r>
      <w:r>
        <w:rPr>
          <w:rFonts w:hint="eastAsia" w:ascii="仿宋" w:hAnsi="仿宋" w:eastAsia="仿宋" w:cs="Times New Roman"/>
          <w:sz w:val="24"/>
          <w:szCs w:val="24"/>
          <w:lang w:val="en-US" w:eastAsia="zh-CN"/>
        </w:rPr>
        <w:instrText xml:space="preserve"> HYPERLINK "mailto:1105000725@qq.com）" </w:instrText>
      </w:r>
      <w:r>
        <w:rPr>
          <w:rFonts w:hint="eastAsia" w:ascii="仿宋" w:hAnsi="仿宋" w:eastAsia="仿宋" w:cs="Times New Roman"/>
          <w:sz w:val="24"/>
          <w:szCs w:val="24"/>
          <w:lang w:val="en-US" w:eastAsia="zh-CN"/>
        </w:rPr>
        <w:fldChar w:fldCharType="separate"/>
      </w:r>
      <w:r>
        <w:rPr>
          <w:rStyle w:val="16"/>
          <w:rFonts w:hint="eastAsia" w:ascii="仿宋" w:hAnsi="仿宋" w:eastAsia="仿宋" w:cs="Times New Roman"/>
          <w:sz w:val="24"/>
          <w:szCs w:val="24"/>
          <w:lang w:val="en-US" w:eastAsia="zh-CN"/>
        </w:rPr>
        <w:t>13968062343@163.com</w:t>
      </w:r>
      <w:r>
        <w:rPr>
          <w:rFonts w:hint="eastAsia" w:ascii="仿宋" w:hAnsi="仿宋" w:eastAsia="仿宋" w:cs="Times New Roman"/>
          <w:sz w:val="24"/>
          <w:szCs w:val="24"/>
          <w:lang w:val="en-US" w:eastAsia="zh-CN"/>
        </w:rPr>
        <w:fldChar w:fldCharType="end"/>
      </w:r>
    </w:p>
    <w:p w14:paraId="4CC661AC">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sz w:val="24"/>
          <w:szCs w:val="24"/>
        </w:rPr>
        <w:t>现场报名需提交的文件资料</w:t>
      </w:r>
      <w:r>
        <w:rPr>
          <w:rFonts w:hint="eastAsia" w:ascii="仿宋" w:hAnsi="仿宋" w:eastAsia="仿宋" w:cs="Times New Roman"/>
          <w:sz w:val="24"/>
          <w:szCs w:val="24"/>
          <w:lang w:val="en-US" w:eastAsia="zh-CN"/>
        </w:rPr>
        <w:t>纸质版送至杭州市第一人民医院</w:t>
      </w:r>
      <w:r>
        <w:rPr>
          <w:rFonts w:hint="eastAsia" w:ascii="仿宋" w:hAnsi="仿宋" w:eastAsia="仿宋" w:cs="仿宋"/>
          <w:b w:val="0"/>
          <w:bCs w:val="0"/>
          <w:sz w:val="24"/>
          <w:szCs w:val="24"/>
          <w:lang w:val="en-US" w:eastAsia="zh-CN"/>
        </w:rPr>
        <w:t>桐庐医院住院楼5楼G区采购中心（桐庐县城南街道梅林路899号）。</w:t>
      </w:r>
    </w:p>
    <w:p w14:paraId="6EAA956E">
      <w:pPr>
        <w:keepNext w:val="0"/>
        <w:keepLines w:val="0"/>
        <w:pageBreakBefore w:val="0"/>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五、报名</w:t>
      </w:r>
      <w:r>
        <w:rPr>
          <w:rFonts w:hint="eastAsia" w:ascii="仿宋" w:hAnsi="仿宋" w:eastAsia="仿宋" w:cs="仿宋"/>
          <w:b/>
          <w:bCs/>
          <w:sz w:val="24"/>
          <w:szCs w:val="24"/>
        </w:rPr>
        <w:t>截止时间：</w:t>
      </w:r>
      <w:r>
        <w:rPr>
          <w:rFonts w:hint="eastAsia" w:ascii="仿宋" w:hAnsi="仿宋" w:eastAsia="仿宋" w:cs="仿宋"/>
          <w:b w:val="0"/>
          <w:bCs w:val="0"/>
          <w:sz w:val="24"/>
          <w:szCs w:val="24"/>
        </w:rPr>
        <w:t>202</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年</w:t>
      </w:r>
      <w:r>
        <w:rPr>
          <w:rFonts w:hint="eastAsia" w:ascii="仿宋" w:hAnsi="仿宋" w:eastAsia="仿宋" w:cs="仿宋"/>
          <w:b w:val="0"/>
          <w:bCs w:val="0"/>
          <w:sz w:val="24"/>
          <w:szCs w:val="24"/>
          <w:lang w:val="en-US" w:eastAsia="zh-CN"/>
        </w:rPr>
        <w:t>12</w:t>
      </w:r>
      <w:r>
        <w:rPr>
          <w:rFonts w:hint="eastAsia" w:ascii="仿宋" w:hAnsi="仿宋" w:eastAsia="仿宋" w:cs="仿宋"/>
          <w:b w:val="0"/>
          <w:bCs w:val="0"/>
          <w:sz w:val="24"/>
          <w:szCs w:val="24"/>
        </w:rPr>
        <w:t>月</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日</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:00</w:t>
      </w:r>
      <w:r>
        <w:rPr>
          <w:rFonts w:hint="eastAsia" w:ascii="仿宋" w:hAnsi="仿宋" w:eastAsia="仿宋" w:cs="仿宋"/>
          <w:b w:val="0"/>
          <w:bCs w:val="0"/>
          <w:sz w:val="24"/>
          <w:szCs w:val="24"/>
          <w:lang w:val="en-US" w:eastAsia="zh-CN"/>
        </w:rPr>
        <w:t>止。</w:t>
      </w:r>
      <w:r>
        <w:rPr>
          <w:rFonts w:hint="eastAsia" w:ascii="仿宋" w:hAnsi="仿宋" w:eastAsia="仿宋" w:cs="仿宋"/>
          <w:b w:val="0"/>
          <w:bCs w:val="0"/>
          <w:sz w:val="24"/>
          <w:szCs w:val="24"/>
        </w:rPr>
        <w:t>逾期未完成报名，采购人</w:t>
      </w:r>
      <w:r>
        <w:rPr>
          <w:rFonts w:hint="eastAsia" w:ascii="仿宋" w:hAnsi="仿宋" w:eastAsia="仿宋" w:cs="仿宋"/>
          <w:b w:val="0"/>
          <w:bCs w:val="0"/>
          <w:sz w:val="24"/>
          <w:szCs w:val="24"/>
          <w:lang w:val="en-US" w:eastAsia="zh-CN"/>
        </w:rPr>
        <w:t>有权</w:t>
      </w:r>
      <w:r>
        <w:rPr>
          <w:rFonts w:hint="eastAsia" w:ascii="仿宋" w:hAnsi="仿宋" w:eastAsia="仿宋" w:cs="仿宋"/>
          <w:b w:val="0"/>
          <w:bCs w:val="0"/>
          <w:sz w:val="24"/>
          <w:szCs w:val="24"/>
        </w:rPr>
        <w:t>不予受理。</w:t>
      </w:r>
    </w:p>
    <w:p w14:paraId="1D51A643">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调研时间和地点</w:t>
      </w:r>
      <w:r>
        <w:rPr>
          <w:rFonts w:hint="eastAsia" w:ascii="仿宋" w:hAnsi="仿宋" w:eastAsia="仿宋" w:cs="仿宋"/>
          <w:b/>
          <w:bCs/>
          <w:sz w:val="24"/>
          <w:szCs w:val="24"/>
          <w:lang w:eastAsia="zh-CN"/>
        </w:rPr>
        <w:t>：</w:t>
      </w:r>
    </w:p>
    <w:p w14:paraId="3120C281">
      <w:pPr>
        <w:spacing w:line="440" w:lineRule="exact"/>
        <w:ind w:firstLine="470" w:firstLineChars="196"/>
        <w:rPr>
          <w:rFonts w:hint="eastAsia" w:ascii="仿宋" w:hAnsi="仿宋" w:eastAsia="仿宋" w:cs="Times New Roman"/>
          <w:sz w:val="24"/>
          <w:szCs w:val="24"/>
        </w:rPr>
      </w:pPr>
      <w:r>
        <w:rPr>
          <w:rFonts w:hint="eastAsia" w:ascii="仿宋" w:hAnsi="仿宋" w:eastAsia="仿宋" w:cs="Times New Roman"/>
          <w:b w:val="0"/>
          <w:bCs w:val="0"/>
          <w:sz w:val="24"/>
          <w:szCs w:val="24"/>
          <w:lang w:eastAsia="zh-CN"/>
        </w:rPr>
        <w:t>时间：</w:t>
      </w:r>
      <w:r>
        <w:rPr>
          <w:rFonts w:hint="eastAsia" w:ascii="仿宋" w:hAnsi="仿宋" w:eastAsia="仿宋" w:cs="Times New Roman"/>
          <w:sz w:val="24"/>
          <w:szCs w:val="24"/>
          <w:lang w:val="en-US" w:eastAsia="zh-CN"/>
        </w:rPr>
        <w:t>2024年12月6日下午14</w:t>
      </w:r>
      <w:r>
        <w:rPr>
          <w:rFonts w:hint="eastAsia" w:ascii="仿宋" w:hAnsi="仿宋" w:eastAsia="仿宋" w:cs="Times New Roman"/>
          <w:sz w:val="24"/>
          <w:szCs w:val="24"/>
        </w:rPr>
        <w:t>:00</w:t>
      </w:r>
    </w:p>
    <w:p w14:paraId="4DA1F478">
      <w:pPr>
        <w:pStyle w:val="2"/>
        <w:rPr>
          <w:rFonts w:hint="eastAsia"/>
          <w:lang w:val="en-US" w:eastAsia="zh-CN"/>
        </w:rPr>
      </w:pPr>
      <w:r>
        <w:rPr>
          <w:rFonts w:hint="eastAsia" w:ascii="仿宋" w:hAnsi="仿宋" w:eastAsia="仿宋" w:cs="Times New Roman"/>
          <w:b w:val="0"/>
          <w:bCs w:val="0"/>
          <w:sz w:val="24"/>
          <w:szCs w:val="24"/>
          <w:lang w:val="en-US" w:eastAsia="zh-CN"/>
        </w:rPr>
        <w:t>地点：</w:t>
      </w:r>
      <w:r>
        <w:rPr>
          <w:rFonts w:hint="eastAsia" w:ascii="仿宋" w:hAnsi="仿宋" w:eastAsia="仿宋" w:cs="Times New Roman"/>
          <w:sz w:val="24"/>
          <w:szCs w:val="24"/>
          <w:lang w:val="en-US" w:eastAsia="zh-CN"/>
        </w:rPr>
        <w:t>杭州市第一人民医院桐庐医院行政楼3楼306会议室（桐庐县城南街道899号）</w:t>
      </w:r>
    </w:p>
    <w:p w14:paraId="1BEC970A">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七、特别强调：</w:t>
      </w:r>
    </w:p>
    <w:p w14:paraId="322C7E94">
      <w:pPr>
        <w:keepNext w:val="0"/>
        <w:keepLines w:val="0"/>
        <w:pageBreakBefore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1.本次项目根据市场调研情况以及采购相关规定仅作为采购人确定采购需求、招标的参考依据之一，不作为签订采购合同的条件。在后续项目的招标采购过程中，欢迎各供应商继续参加竞标。</w:t>
      </w:r>
    </w:p>
    <w:p w14:paraId="47A385CD">
      <w:pPr>
        <w:keepNext w:val="0"/>
        <w:keepLines w:val="0"/>
        <w:pageBreakBefore w:val="0"/>
        <w:numPr>
          <w:ilvl w:val="0"/>
          <w:numId w:val="0"/>
        </w:numPr>
        <w:kinsoku/>
        <w:wordWrap/>
        <w:overflowPunct/>
        <w:topLinePunct w:val="0"/>
        <w:autoSpaceDE/>
        <w:autoSpaceDN/>
        <w:bidi w:val="0"/>
        <w:adjustRightIn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八、项目</w:t>
      </w:r>
      <w:r>
        <w:rPr>
          <w:rFonts w:hint="eastAsia" w:ascii="仿宋" w:hAnsi="仿宋" w:eastAsia="仿宋" w:cs="仿宋"/>
          <w:b/>
          <w:bCs/>
          <w:sz w:val="24"/>
          <w:szCs w:val="24"/>
        </w:rPr>
        <w:t xml:space="preserve">联系人: </w:t>
      </w:r>
    </w:p>
    <w:p w14:paraId="6888C958">
      <w:pPr>
        <w:pStyle w:val="10"/>
        <w:keepNext w:val="0"/>
        <w:keepLines w:val="0"/>
        <w:pageBreakBefore w:val="0"/>
        <w:kinsoku/>
        <w:wordWrap/>
        <w:overflowPunct/>
        <w:topLinePunct w:val="0"/>
        <w:autoSpaceDE/>
        <w:autoSpaceDN/>
        <w:bidi w:val="0"/>
        <w:adjustRightInd/>
        <w:spacing w:line="56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 xml:space="preserve">杭州市第一人民医院桐庐医院  </w:t>
      </w:r>
      <w:r>
        <w:rPr>
          <w:rFonts w:hint="eastAsia" w:ascii="仿宋" w:hAnsi="仿宋" w:eastAsia="仿宋" w:cs="仿宋"/>
          <w:b w:val="0"/>
          <w:bCs w:val="0"/>
          <w:sz w:val="24"/>
          <w:szCs w:val="24"/>
          <w:lang w:val="en-US" w:eastAsia="zh-CN"/>
        </w:rPr>
        <w:t xml:space="preserve"> </w:t>
      </w:r>
      <w:r>
        <w:rPr>
          <w:rFonts w:hint="eastAsia" w:cs="仿宋"/>
          <w:b w:val="0"/>
          <w:bCs w:val="0"/>
          <w:sz w:val="24"/>
          <w:szCs w:val="24"/>
          <w:lang w:val="en-US" w:eastAsia="zh-CN"/>
        </w:rPr>
        <w:t>王女士</w:t>
      </w:r>
      <w:r>
        <w:rPr>
          <w:rFonts w:hint="eastAsia" w:ascii="仿宋" w:hAnsi="仿宋" w:eastAsia="仿宋" w:cs="仿宋"/>
          <w:b w:val="0"/>
          <w:bCs w:val="0"/>
          <w:sz w:val="24"/>
          <w:szCs w:val="24"/>
          <w:lang w:val="en-US" w:eastAsia="zh-CN"/>
        </w:rPr>
        <w:t xml:space="preserve">  </w:t>
      </w:r>
      <w:r>
        <w:rPr>
          <w:rFonts w:hint="eastAsia" w:cs="仿宋"/>
          <w:b w:val="0"/>
          <w:bCs w:val="0"/>
          <w:sz w:val="24"/>
          <w:szCs w:val="24"/>
          <w:lang w:val="en-US" w:eastAsia="zh-CN"/>
        </w:rPr>
        <w:t xml:space="preserve">  </w:t>
      </w:r>
      <w:r>
        <w:rPr>
          <w:rFonts w:hint="eastAsia" w:ascii="仿宋" w:hAnsi="仿宋" w:eastAsia="仿宋" w:cs="仿宋"/>
          <w:b w:val="0"/>
          <w:bCs w:val="0"/>
          <w:sz w:val="24"/>
          <w:szCs w:val="24"/>
          <w:lang w:val="en-US" w:eastAsia="zh-CN"/>
        </w:rPr>
        <w:t>联系电话：</w:t>
      </w:r>
      <w:r>
        <w:rPr>
          <w:rFonts w:hint="eastAsia" w:ascii="仿宋" w:hAnsi="仿宋" w:eastAsia="仿宋" w:cs="仿宋"/>
          <w:b w:val="0"/>
          <w:bCs w:val="0"/>
          <w:color w:val="0000FF"/>
          <w:sz w:val="24"/>
          <w:szCs w:val="24"/>
          <w:lang w:val="en-US" w:eastAsia="zh-CN"/>
        </w:rPr>
        <w:t>0571-64391625</w:t>
      </w:r>
    </w:p>
    <w:p w14:paraId="1E95F964"/>
    <w:p w14:paraId="7691B8B0">
      <w:pPr>
        <w:pStyle w:val="10"/>
        <w:keepNext w:val="0"/>
        <w:keepLines w:val="0"/>
        <w:pageBreakBefore w:val="0"/>
        <w:kinsoku/>
        <w:wordWrap/>
        <w:overflowPunct/>
        <w:topLinePunct w:val="0"/>
        <w:autoSpaceDE/>
        <w:autoSpaceDN/>
        <w:bidi w:val="0"/>
        <w:adjustRightInd/>
        <w:spacing w:line="560" w:lineRule="exact"/>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附件：1</w:t>
      </w:r>
      <w:r>
        <w:rPr>
          <w:rFonts w:hint="eastAsia" w:cs="仿宋"/>
          <w:b w:val="0"/>
          <w:bCs w:val="0"/>
          <w:sz w:val="24"/>
          <w:szCs w:val="24"/>
          <w:lang w:val="en-US" w:eastAsia="zh-CN"/>
        </w:rPr>
        <w:t>.杭州市第一人民医院桐庐医院营养食品采购项目采购需求</w:t>
      </w:r>
      <w:r>
        <w:rPr>
          <w:rFonts w:hint="eastAsia" w:ascii="仿宋" w:hAnsi="仿宋" w:eastAsia="仿宋" w:cs="仿宋"/>
          <w:b w:val="0"/>
          <w:bCs w:val="0"/>
          <w:sz w:val="24"/>
          <w:szCs w:val="24"/>
          <w:lang w:val="en-US" w:eastAsia="zh-CN"/>
        </w:rPr>
        <w:t>（征求意见稿）</w:t>
      </w:r>
    </w:p>
    <w:p w14:paraId="47BABE3F">
      <w:pPr>
        <w:pStyle w:val="10"/>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eastAsia" w:ascii="仿宋" w:hAnsi="仿宋" w:eastAsia="仿宋" w:cs="仿宋"/>
          <w:b w:val="0"/>
          <w:bCs w:val="0"/>
          <w:sz w:val="24"/>
          <w:szCs w:val="24"/>
          <w:lang w:val="en-US" w:eastAsia="zh-CN"/>
        </w:rPr>
      </w:pPr>
      <w:r>
        <w:rPr>
          <w:rFonts w:hint="eastAsia" w:cs="仿宋"/>
          <w:b w:val="0"/>
          <w:bCs w:val="0"/>
          <w:sz w:val="24"/>
          <w:szCs w:val="24"/>
          <w:lang w:val="en-US" w:eastAsia="zh-CN"/>
        </w:rPr>
        <w:t>2.</w:t>
      </w:r>
      <w:r>
        <w:rPr>
          <w:rFonts w:hint="eastAsia" w:ascii="仿宋" w:hAnsi="仿宋" w:eastAsia="仿宋" w:cs="仿宋"/>
          <w:b w:val="0"/>
          <w:bCs w:val="0"/>
          <w:sz w:val="24"/>
          <w:szCs w:val="24"/>
          <w:lang w:val="en-US" w:eastAsia="zh-CN"/>
        </w:rPr>
        <w:t>调研报名表</w:t>
      </w:r>
    </w:p>
    <w:p w14:paraId="6493451E">
      <w:pPr>
        <w:pStyle w:val="10"/>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3.</w:t>
      </w:r>
      <w:r>
        <w:rPr>
          <w:rFonts w:hint="eastAsia" w:ascii="仿宋" w:hAnsi="仿宋" w:eastAsia="仿宋" w:cs="仿宋"/>
          <w:b w:val="0"/>
          <w:bCs w:val="0"/>
          <w:sz w:val="24"/>
          <w:szCs w:val="24"/>
          <w:lang w:val="en-US" w:eastAsia="zh-CN"/>
        </w:rPr>
        <w:t>供应商拟提供</w:t>
      </w:r>
      <w:r>
        <w:rPr>
          <w:rFonts w:hint="eastAsia" w:cs="仿宋"/>
          <w:b w:val="0"/>
          <w:bCs w:val="0"/>
          <w:sz w:val="24"/>
          <w:szCs w:val="24"/>
          <w:lang w:val="en-US" w:eastAsia="zh-CN"/>
        </w:rPr>
        <w:t>服务</w:t>
      </w:r>
      <w:r>
        <w:rPr>
          <w:rFonts w:hint="eastAsia" w:ascii="仿宋" w:hAnsi="仿宋" w:eastAsia="仿宋" w:cs="仿宋"/>
          <w:b w:val="0"/>
          <w:bCs w:val="0"/>
          <w:sz w:val="24"/>
          <w:szCs w:val="24"/>
          <w:lang w:val="en-US" w:eastAsia="zh-CN"/>
        </w:rPr>
        <w:t>清单</w:t>
      </w:r>
    </w:p>
    <w:p w14:paraId="5523A34F">
      <w:pPr>
        <w:pStyle w:val="10"/>
        <w:keepNext w:val="0"/>
        <w:keepLines w:val="0"/>
        <w:pageBreakBefore w:val="0"/>
        <w:kinsoku/>
        <w:wordWrap/>
        <w:overflowPunct/>
        <w:topLinePunct w:val="0"/>
        <w:autoSpaceDE/>
        <w:autoSpaceDN/>
        <w:bidi w:val="0"/>
        <w:adjustRightInd/>
        <w:spacing w:line="560" w:lineRule="exact"/>
        <w:ind w:firstLine="1200" w:firstLineChars="500"/>
        <w:jc w:val="both"/>
        <w:textAlignment w:val="auto"/>
        <w:rPr>
          <w:rFonts w:hint="default" w:ascii="仿宋" w:hAnsi="仿宋" w:eastAsia="仿宋" w:cs="仿宋"/>
          <w:b w:val="0"/>
          <w:bCs w:val="0"/>
          <w:sz w:val="24"/>
          <w:szCs w:val="24"/>
          <w:lang w:val="en-US" w:eastAsia="zh-CN"/>
        </w:rPr>
      </w:pPr>
      <w:r>
        <w:rPr>
          <w:rFonts w:hint="eastAsia" w:cs="仿宋"/>
          <w:b w:val="0"/>
          <w:bCs w:val="0"/>
          <w:sz w:val="24"/>
          <w:szCs w:val="24"/>
          <w:lang w:val="en-US" w:eastAsia="zh-CN"/>
        </w:rPr>
        <w:t>4.</w:t>
      </w:r>
      <w:r>
        <w:rPr>
          <w:rFonts w:hint="eastAsia" w:ascii="仿宋" w:hAnsi="仿宋" w:eastAsia="仿宋" w:cs="仿宋"/>
          <w:b w:val="0"/>
          <w:bCs w:val="0"/>
          <w:sz w:val="24"/>
          <w:szCs w:val="24"/>
          <w:lang w:val="en-US" w:eastAsia="zh-CN"/>
        </w:rPr>
        <w:t>意见和建议</w:t>
      </w:r>
      <w:r>
        <w:rPr>
          <w:rFonts w:hint="eastAsia" w:cs="仿宋"/>
          <w:b w:val="0"/>
          <w:bCs w:val="0"/>
          <w:sz w:val="24"/>
          <w:szCs w:val="24"/>
          <w:lang w:val="en-US" w:eastAsia="zh-CN"/>
        </w:rPr>
        <w:t>书</w:t>
      </w:r>
    </w:p>
    <w:p w14:paraId="0A186506">
      <w:pPr>
        <w:pStyle w:val="8"/>
      </w:pPr>
    </w:p>
    <w:p w14:paraId="5909A5FF"/>
    <w:p w14:paraId="794E5537">
      <w:pPr>
        <w:pStyle w:val="8"/>
      </w:pPr>
    </w:p>
    <w:p w14:paraId="10A807FB"/>
    <w:p w14:paraId="6A0DED53">
      <w:pPr>
        <w:pStyle w:val="8"/>
      </w:pPr>
    </w:p>
    <w:p w14:paraId="60CC2C48"/>
    <w:p w14:paraId="69734745">
      <w:pPr>
        <w:jc w:val="left"/>
        <w:rPr>
          <w:rFonts w:hint="default"/>
          <w:sz w:val="32"/>
          <w:szCs w:val="32"/>
          <w:lang w:val="en-US" w:eastAsia="zh-CN"/>
        </w:rPr>
      </w:pPr>
      <w:r>
        <w:rPr>
          <w:rFonts w:hint="eastAsia"/>
          <w:sz w:val="32"/>
          <w:szCs w:val="32"/>
          <w:lang w:val="en-US" w:eastAsia="zh-CN"/>
        </w:rPr>
        <w:t>附件1</w:t>
      </w:r>
    </w:p>
    <w:p w14:paraId="4BC25B8B">
      <w:pPr>
        <w:jc w:val="center"/>
        <w:rPr>
          <w:rFonts w:hint="eastAsia"/>
          <w:sz w:val="32"/>
          <w:szCs w:val="32"/>
          <w:lang w:val="en-US" w:eastAsia="zh-CN"/>
        </w:rPr>
      </w:pPr>
      <w:r>
        <w:rPr>
          <w:rFonts w:hint="eastAsia"/>
          <w:sz w:val="32"/>
          <w:szCs w:val="32"/>
          <w:lang w:val="en-US" w:eastAsia="zh-CN"/>
        </w:rPr>
        <w:t>杭州市第一人民医院桐庐医院营养食品采购项目</w:t>
      </w:r>
    </w:p>
    <w:p w14:paraId="70A35CFE">
      <w:pPr>
        <w:jc w:val="center"/>
        <w:rPr>
          <w:rFonts w:hint="eastAsia"/>
          <w:sz w:val="32"/>
          <w:szCs w:val="32"/>
          <w:lang w:val="en-US" w:eastAsia="zh-CN"/>
        </w:rPr>
      </w:pPr>
      <w:r>
        <w:rPr>
          <w:rFonts w:hint="eastAsia"/>
          <w:sz w:val="32"/>
          <w:szCs w:val="32"/>
          <w:lang w:val="en-US" w:eastAsia="zh-CN"/>
        </w:rPr>
        <w:t>采购需求（征求意见稿）</w:t>
      </w:r>
    </w:p>
    <w:p w14:paraId="2B42F620">
      <w:pPr>
        <w:pStyle w:val="4"/>
        <w:keepNext w:val="0"/>
        <w:keepLines w:val="0"/>
        <w:spacing w:before="0" w:after="0" w:line="440" w:lineRule="exact"/>
        <w:ind w:left="0" w:firstLine="482" w:firstLineChars="200"/>
        <w:jc w:val="both"/>
        <w:rPr>
          <w:rFonts w:hint="eastAsia" w:ascii="仿宋" w:hAnsi="仿宋" w:eastAsia="仿宋" w:cs="仿宋"/>
          <w:sz w:val="24"/>
          <w:szCs w:val="24"/>
        </w:rPr>
      </w:pPr>
      <w:r>
        <w:rPr>
          <w:rFonts w:hint="eastAsia" w:ascii="仿宋" w:hAnsi="仿宋" w:eastAsia="仿宋" w:cs="仿宋"/>
          <w:sz w:val="24"/>
          <w:szCs w:val="24"/>
        </w:rPr>
        <w:t xml:space="preserve">一、项目概况 </w:t>
      </w:r>
    </w:p>
    <w:p w14:paraId="338578AF">
      <w:pPr>
        <w:pStyle w:val="12"/>
        <w:spacing w:before="0" w:beforeAutospacing="0" w:after="0" w:afterAutospacing="0" w:line="360" w:lineRule="auto"/>
        <w:ind w:firstLine="480" w:firstLineChars="200"/>
        <w:jc w:val="both"/>
        <w:rPr>
          <w:rFonts w:hint="eastAsia" w:ascii="仿宋" w:hAnsi="仿宋" w:eastAsia="仿宋" w:cs="仿宋"/>
          <w:color w:val="000000" w:themeColor="text1"/>
          <w:kern w:val="2"/>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14:textFill>
            <w14:solidFill>
              <w14:schemeClr w14:val="tx1"/>
            </w14:solidFill>
          </w14:textFill>
        </w:rPr>
        <w:t>根据医院需要，提供营养科配方食品采购及配套服务，项目预算</w:t>
      </w: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7</w:t>
      </w:r>
      <w:r>
        <w:rPr>
          <w:rFonts w:hint="eastAsia" w:ascii="仿宋" w:hAnsi="仿宋" w:eastAsia="仿宋" w:cs="仿宋"/>
          <w:color w:val="000000" w:themeColor="text1"/>
          <w:kern w:val="2"/>
          <w:sz w:val="24"/>
          <w:szCs w:val="24"/>
          <w:highlight w:val="none"/>
          <w14:textFill>
            <w14:solidFill>
              <w14:schemeClr w14:val="tx1"/>
            </w14:solidFill>
          </w14:textFill>
        </w:rPr>
        <w:t>00万元，合同期</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年</w:t>
      </w:r>
      <w:r>
        <w:rPr>
          <w:rFonts w:hint="eastAsia" w:ascii="仿宋" w:hAnsi="仿宋" w:eastAsia="仿宋" w:cs="仿宋"/>
          <w:color w:val="000000" w:themeColor="text1"/>
          <w:kern w:val="2"/>
          <w:sz w:val="24"/>
          <w:szCs w:val="24"/>
          <w:highlight w:val="none"/>
          <w14:textFill>
            <w14:solidFill>
              <w14:schemeClr w14:val="tx1"/>
            </w14:solidFill>
          </w14:textFill>
        </w:rPr>
        <w:t>。供应商需同时提供学科建设配套服务，协助医院共同提高临床营养学科水平。</w:t>
      </w:r>
    </w:p>
    <w:p w14:paraId="1D76B630">
      <w:pPr>
        <w:pStyle w:val="4"/>
        <w:keepNext w:val="0"/>
        <w:keepLines w:val="0"/>
        <w:spacing w:before="0" w:after="0" w:line="440" w:lineRule="exact"/>
        <w:ind w:left="0" w:firstLine="482" w:firstLineChars="200"/>
        <w:jc w:val="both"/>
        <w:rPr>
          <w:rFonts w:hint="eastAsia" w:ascii="仿宋" w:hAnsi="仿宋" w:eastAsia="仿宋" w:cs="仿宋"/>
          <w:sz w:val="24"/>
          <w:szCs w:val="24"/>
        </w:rPr>
      </w:pPr>
      <w:r>
        <w:rPr>
          <w:rFonts w:hint="eastAsia" w:ascii="仿宋" w:hAnsi="仿宋" w:eastAsia="仿宋" w:cs="仿宋"/>
          <w:sz w:val="24"/>
          <w:szCs w:val="24"/>
        </w:rPr>
        <w:t>二、采购内容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683"/>
        <w:gridCol w:w="2412"/>
        <w:gridCol w:w="2404"/>
      </w:tblGrid>
      <w:tr w14:paraId="333F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70" w:type="dxa"/>
            <w:vAlign w:val="center"/>
          </w:tcPr>
          <w:p w14:paraId="3A91D13A">
            <w:pPr>
              <w:pStyle w:val="18"/>
              <w:ind w:right="-107"/>
              <w:jc w:val="center"/>
              <w:rPr>
                <w:rFonts w:ascii="仿宋" w:hAnsi="仿宋"/>
                <w:color w:val="000000"/>
                <w:sz w:val="24"/>
                <w:szCs w:val="24"/>
              </w:rPr>
            </w:pPr>
            <w:r>
              <w:rPr>
                <w:rFonts w:ascii="仿宋" w:hAnsi="仿宋"/>
                <w:color w:val="000000"/>
                <w:sz w:val="24"/>
                <w:szCs w:val="24"/>
              </w:rPr>
              <w:t>序号</w:t>
            </w:r>
          </w:p>
        </w:tc>
        <w:tc>
          <w:tcPr>
            <w:tcW w:w="2683" w:type="dxa"/>
            <w:vAlign w:val="center"/>
          </w:tcPr>
          <w:p w14:paraId="4318E4BE">
            <w:pPr>
              <w:pStyle w:val="18"/>
              <w:ind w:right="-107"/>
              <w:jc w:val="center"/>
              <w:rPr>
                <w:rFonts w:ascii="仿宋" w:hAnsi="仿宋"/>
                <w:color w:val="000000"/>
                <w:sz w:val="24"/>
                <w:szCs w:val="24"/>
              </w:rPr>
            </w:pPr>
            <w:r>
              <w:rPr>
                <w:rFonts w:ascii="仿宋" w:hAnsi="仿宋"/>
                <w:color w:val="000000"/>
                <w:sz w:val="24"/>
                <w:szCs w:val="24"/>
              </w:rPr>
              <w:t>货物名称</w:t>
            </w:r>
          </w:p>
        </w:tc>
        <w:tc>
          <w:tcPr>
            <w:tcW w:w="2412" w:type="dxa"/>
            <w:vAlign w:val="center"/>
          </w:tcPr>
          <w:p w14:paraId="6C7BECAF">
            <w:pPr>
              <w:pStyle w:val="18"/>
              <w:jc w:val="center"/>
              <w:rPr>
                <w:rFonts w:ascii="仿宋" w:hAnsi="仿宋"/>
                <w:color w:val="000000"/>
                <w:sz w:val="24"/>
                <w:szCs w:val="24"/>
              </w:rPr>
            </w:pPr>
            <w:r>
              <w:rPr>
                <w:rFonts w:ascii="仿宋" w:hAnsi="仿宋"/>
                <w:color w:val="000000"/>
                <w:sz w:val="24"/>
                <w:szCs w:val="24"/>
              </w:rPr>
              <w:t>数量</w:t>
            </w:r>
          </w:p>
        </w:tc>
        <w:tc>
          <w:tcPr>
            <w:tcW w:w="2404" w:type="dxa"/>
            <w:vAlign w:val="center"/>
          </w:tcPr>
          <w:p w14:paraId="33673B68">
            <w:pPr>
              <w:pStyle w:val="18"/>
              <w:jc w:val="center"/>
              <w:rPr>
                <w:rFonts w:ascii="仿宋" w:hAnsi="仿宋"/>
                <w:color w:val="000000"/>
                <w:sz w:val="24"/>
                <w:szCs w:val="24"/>
              </w:rPr>
            </w:pPr>
            <w:r>
              <w:rPr>
                <w:rFonts w:ascii="仿宋" w:hAnsi="仿宋"/>
                <w:color w:val="000000"/>
                <w:sz w:val="24"/>
                <w:szCs w:val="24"/>
              </w:rPr>
              <w:t>目的地</w:t>
            </w:r>
          </w:p>
        </w:tc>
      </w:tr>
      <w:tr w14:paraId="1741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70" w:type="dxa"/>
            <w:vAlign w:val="center"/>
          </w:tcPr>
          <w:p w14:paraId="61D31D2F">
            <w:pPr>
              <w:pStyle w:val="18"/>
              <w:ind w:right="-107"/>
              <w:jc w:val="center"/>
              <w:rPr>
                <w:rFonts w:ascii="仿宋" w:hAnsi="仿宋"/>
                <w:color w:val="000000"/>
                <w:sz w:val="24"/>
                <w:szCs w:val="24"/>
              </w:rPr>
            </w:pPr>
            <w:r>
              <w:rPr>
                <w:rFonts w:ascii="仿宋" w:hAnsi="仿宋"/>
                <w:color w:val="000000"/>
                <w:sz w:val="24"/>
                <w:szCs w:val="24"/>
              </w:rPr>
              <w:t>1</w:t>
            </w:r>
          </w:p>
        </w:tc>
        <w:tc>
          <w:tcPr>
            <w:tcW w:w="2683" w:type="dxa"/>
            <w:vAlign w:val="center"/>
          </w:tcPr>
          <w:p w14:paraId="065F3B84">
            <w:pPr>
              <w:pStyle w:val="18"/>
              <w:ind w:right="-107"/>
              <w:jc w:val="center"/>
              <w:rPr>
                <w:rFonts w:ascii="仿宋" w:hAnsi="仿宋"/>
                <w:color w:val="000000"/>
                <w:sz w:val="24"/>
                <w:szCs w:val="24"/>
                <w:lang w:eastAsia="zh-CN"/>
              </w:rPr>
            </w:pPr>
            <w:r>
              <w:rPr>
                <w:rFonts w:ascii="仿宋" w:hAnsi="仿宋"/>
                <w:color w:val="000000"/>
                <w:sz w:val="24"/>
                <w:szCs w:val="24"/>
                <w:lang w:eastAsia="zh-CN"/>
              </w:rPr>
              <w:t>营养科配方食品</w:t>
            </w:r>
            <w:r>
              <w:rPr>
                <w:rFonts w:hint="eastAsia" w:ascii="仿宋" w:hAnsi="仿宋"/>
                <w:color w:val="000000"/>
                <w:sz w:val="24"/>
                <w:szCs w:val="24"/>
                <w:lang w:eastAsia="zh-CN"/>
              </w:rPr>
              <w:t>采购及配套服务</w:t>
            </w:r>
          </w:p>
        </w:tc>
        <w:tc>
          <w:tcPr>
            <w:tcW w:w="2412" w:type="dxa"/>
            <w:vAlign w:val="center"/>
          </w:tcPr>
          <w:p w14:paraId="46B7D077">
            <w:pPr>
              <w:pStyle w:val="18"/>
              <w:jc w:val="center"/>
              <w:rPr>
                <w:rFonts w:ascii="仿宋" w:hAnsi="仿宋"/>
                <w:sz w:val="24"/>
                <w:szCs w:val="24"/>
              </w:rPr>
            </w:pPr>
            <w:r>
              <w:rPr>
                <w:rFonts w:hint="eastAsia" w:ascii="仿宋" w:hAnsi="仿宋"/>
                <w:color w:val="auto"/>
                <w:sz w:val="24"/>
                <w:szCs w:val="24"/>
                <w:lang w:val="en-US" w:eastAsia="zh-CN"/>
              </w:rPr>
              <w:t>2</w:t>
            </w:r>
            <w:r>
              <w:rPr>
                <w:rFonts w:ascii="仿宋" w:hAnsi="仿宋"/>
                <w:color w:val="auto"/>
                <w:sz w:val="24"/>
                <w:szCs w:val="24"/>
              </w:rPr>
              <w:t>年</w:t>
            </w:r>
            <w:r>
              <w:rPr>
                <w:rFonts w:hint="eastAsia" w:ascii="仿宋" w:hAnsi="仿宋"/>
                <w:sz w:val="24"/>
                <w:szCs w:val="24"/>
              </w:rPr>
              <w:t>，总预算</w:t>
            </w:r>
            <w:r>
              <w:rPr>
                <w:rFonts w:hint="eastAsia" w:ascii="仿宋" w:hAnsi="仿宋"/>
                <w:sz w:val="24"/>
                <w:szCs w:val="24"/>
                <w:lang w:val="en-US" w:eastAsia="zh-CN"/>
              </w:rPr>
              <w:t>7</w:t>
            </w:r>
            <w:r>
              <w:rPr>
                <w:rFonts w:ascii="仿宋" w:hAnsi="仿宋"/>
                <w:sz w:val="24"/>
                <w:szCs w:val="24"/>
              </w:rPr>
              <w:t>00</w:t>
            </w:r>
            <w:r>
              <w:rPr>
                <w:rFonts w:hint="eastAsia" w:ascii="仿宋" w:hAnsi="仿宋"/>
                <w:sz w:val="24"/>
                <w:szCs w:val="24"/>
              </w:rPr>
              <w:t>万</w:t>
            </w:r>
          </w:p>
        </w:tc>
        <w:tc>
          <w:tcPr>
            <w:tcW w:w="2404" w:type="dxa"/>
            <w:vMerge w:val="restart"/>
            <w:vAlign w:val="center"/>
          </w:tcPr>
          <w:p w14:paraId="5572C397">
            <w:pPr>
              <w:pStyle w:val="18"/>
              <w:jc w:val="center"/>
              <w:rPr>
                <w:rFonts w:hint="eastAsia" w:ascii="仿宋" w:hAnsi="仿宋" w:eastAsiaTheme="minorEastAsia"/>
                <w:color w:val="000000"/>
                <w:sz w:val="24"/>
                <w:szCs w:val="24"/>
                <w:lang w:eastAsia="zh-CN"/>
              </w:rPr>
            </w:pPr>
            <w:r>
              <w:rPr>
                <w:rFonts w:hint="eastAsia" w:ascii="仿宋" w:hAnsi="仿宋"/>
                <w:color w:val="000000"/>
                <w:sz w:val="24"/>
                <w:szCs w:val="24"/>
                <w:lang w:eastAsia="zh-CN"/>
              </w:rPr>
              <w:t>杭州市第一人民医院桐庐医院</w:t>
            </w:r>
          </w:p>
        </w:tc>
      </w:tr>
      <w:tr w14:paraId="185B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0" w:type="dxa"/>
            <w:vAlign w:val="center"/>
          </w:tcPr>
          <w:p w14:paraId="357EA995">
            <w:pPr>
              <w:pStyle w:val="18"/>
              <w:ind w:right="-107"/>
              <w:jc w:val="center"/>
              <w:rPr>
                <w:rFonts w:ascii="仿宋" w:hAnsi="仿宋"/>
                <w:color w:val="000000"/>
                <w:sz w:val="24"/>
                <w:szCs w:val="24"/>
              </w:rPr>
            </w:pPr>
            <w:r>
              <w:rPr>
                <w:rFonts w:ascii="仿宋" w:hAnsi="仿宋"/>
                <w:color w:val="000000"/>
                <w:sz w:val="24"/>
                <w:szCs w:val="24"/>
              </w:rPr>
              <w:t>2</w:t>
            </w:r>
          </w:p>
        </w:tc>
        <w:tc>
          <w:tcPr>
            <w:tcW w:w="2683" w:type="dxa"/>
            <w:vAlign w:val="center"/>
          </w:tcPr>
          <w:p w14:paraId="6F6753BA">
            <w:pPr>
              <w:pStyle w:val="18"/>
              <w:ind w:right="-107"/>
              <w:jc w:val="center"/>
              <w:rPr>
                <w:rFonts w:ascii="仿宋" w:hAnsi="仿宋"/>
                <w:color w:val="auto"/>
                <w:sz w:val="24"/>
                <w:szCs w:val="24"/>
              </w:rPr>
            </w:pPr>
            <w:r>
              <w:rPr>
                <w:rFonts w:hint="eastAsia" w:ascii="仿宋" w:hAnsi="仿宋"/>
                <w:color w:val="auto"/>
                <w:sz w:val="24"/>
                <w:szCs w:val="24"/>
                <w:lang w:eastAsia="zh-CN"/>
              </w:rPr>
              <w:t>软件系统及</w:t>
            </w:r>
            <w:r>
              <w:rPr>
                <w:rFonts w:ascii="仿宋" w:hAnsi="仿宋"/>
                <w:color w:val="auto"/>
                <w:sz w:val="24"/>
                <w:szCs w:val="24"/>
              </w:rPr>
              <w:t>技术资料</w:t>
            </w:r>
          </w:p>
        </w:tc>
        <w:tc>
          <w:tcPr>
            <w:tcW w:w="2412" w:type="dxa"/>
            <w:vAlign w:val="center"/>
          </w:tcPr>
          <w:p w14:paraId="7BF5AF91">
            <w:pPr>
              <w:pStyle w:val="18"/>
              <w:jc w:val="center"/>
              <w:rPr>
                <w:rFonts w:ascii="仿宋" w:hAnsi="仿宋"/>
                <w:color w:val="auto"/>
                <w:sz w:val="24"/>
                <w:szCs w:val="24"/>
              </w:rPr>
            </w:pPr>
            <w:r>
              <w:rPr>
                <w:rFonts w:ascii="仿宋" w:hAnsi="仿宋"/>
                <w:color w:val="auto"/>
                <w:sz w:val="24"/>
                <w:szCs w:val="24"/>
              </w:rPr>
              <w:t>全套</w:t>
            </w:r>
          </w:p>
        </w:tc>
        <w:tc>
          <w:tcPr>
            <w:tcW w:w="2404" w:type="dxa"/>
            <w:vMerge w:val="continue"/>
            <w:vAlign w:val="center"/>
          </w:tcPr>
          <w:p w14:paraId="67601D9C">
            <w:pPr>
              <w:jc w:val="center"/>
              <w:rPr>
                <w:color w:val="000000"/>
              </w:rPr>
            </w:pPr>
          </w:p>
        </w:tc>
      </w:tr>
    </w:tbl>
    <w:p w14:paraId="6C1B2DCF">
      <w:pPr>
        <w:topLinePunct/>
        <w:spacing w:line="440" w:lineRule="exact"/>
        <w:ind w:firstLine="422" w:firstLineChars="200"/>
        <w:rPr>
          <w:rFonts w:ascii="宋体" w:hAnsi="宋体" w:cs="宋体"/>
          <w:b/>
          <w:bCs/>
        </w:rPr>
      </w:pPr>
      <w:r>
        <w:rPr>
          <w:rFonts w:hint="eastAsia" w:ascii="仿宋" w:hAnsi="仿宋" w:eastAsia="仿宋" w:cs="仿宋"/>
          <w:b/>
          <w:bCs/>
        </w:rPr>
        <w:t>三、营养食品采购品目、参数要求和限价</w:t>
      </w:r>
    </w:p>
    <w:tbl>
      <w:tblPr>
        <w:tblStyle w:val="13"/>
        <w:tblpPr w:leftFromText="180" w:rightFromText="180" w:vertAnchor="text" w:horzAnchor="page" w:tblpXSpec="center" w:tblpY="485"/>
        <w:tblOverlap w:val="never"/>
        <w:tblW w:w="9106" w:type="dxa"/>
        <w:tblInd w:w="0" w:type="dxa"/>
        <w:tblLayout w:type="autofit"/>
        <w:tblCellMar>
          <w:top w:w="0" w:type="dxa"/>
          <w:left w:w="108" w:type="dxa"/>
          <w:bottom w:w="0" w:type="dxa"/>
          <w:right w:w="108" w:type="dxa"/>
        </w:tblCellMar>
      </w:tblPr>
      <w:tblGrid>
        <w:gridCol w:w="1007"/>
        <w:gridCol w:w="1951"/>
        <w:gridCol w:w="1427"/>
        <w:gridCol w:w="3532"/>
        <w:gridCol w:w="1189"/>
      </w:tblGrid>
      <w:tr w14:paraId="3F2C08C3">
        <w:tblPrEx>
          <w:tblCellMar>
            <w:top w:w="0" w:type="dxa"/>
            <w:left w:w="108" w:type="dxa"/>
            <w:bottom w:w="0" w:type="dxa"/>
            <w:right w:w="108" w:type="dxa"/>
          </w:tblCellMar>
        </w:tblPrEx>
        <w:trPr>
          <w:trHeight w:val="335" w:hRule="atLeast"/>
        </w:trPr>
        <w:tc>
          <w:tcPr>
            <w:tcW w:w="1007" w:type="dxa"/>
            <w:tcBorders>
              <w:top w:val="single" w:color="000000" w:sz="8" w:space="0"/>
              <w:left w:val="single" w:color="000000" w:sz="8" w:space="0"/>
              <w:bottom w:val="single" w:color="000000" w:sz="8" w:space="0"/>
              <w:right w:val="single" w:color="000000" w:sz="8" w:space="0"/>
            </w:tcBorders>
            <w:vAlign w:val="center"/>
          </w:tcPr>
          <w:p w14:paraId="38DFCE81">
            <w:pPr>
              <w:widowControl/>
              <w:spacing w:line="440" w:lineRule="exact"/>
              <w:textAlignment w:val="center"/>
              <w:rPr>
                <w:rFonts w:cs="宋体"/>
                <w:color w:val="000000"/>
              </w:rPr>
            </w:pPr>
            <w:r>
              <w:rPr>
                <w:rFonts w:hint="eastAsia" w:cs="宋体"/>
                <w:color w:val="000000"/>
                <w:kern w:val="0"/>
              </w:rPr>
              <w:t>序号</w:t>
            </w:r>
          </w:p>
        </w:tc>
        <w:tc>
          <w:tcPr>
            <w:tcW w:w="1951" w:type="dxa"/>
            <w:tcBorders>
              <w:top w:val="single" w:color="000000" w:sz="8" w:space="0"/>
              <w:left w:val="nil"/>
              <w:bottom w:val="single" w:color="000000" w:sz="8" w:space="0"/>
              <w:right w:val="single" w:color="000000" w:sz="8" w:space="0"/>
            </w:tcBorders>
            <w:vAlign w:val="center"/>
          </w:tcPr>
          <w:p w14:paraId="6B2480A1">
            <w:pPr>
              <w:widowControl/>
              <w:spacing w:line="440" w:lineRule="exact"/>
              <w:textAlignment w:val="center"/>
              <w:rPr>
                <w:rFonts w:cs="宋体"/>
                <w:color w:val="000000"/>
              </w:rPr>
            </w:pPr>
            <w:r>
              <w:rPr>
                <w:rFonts w:hint="eastAsia" w:cs="宋体"/>
                <w:color w:val="000000"/>
                <w:kern w:val="0"/>
              </w:rPr>
              <w:t>产品类型</w:t>
            </w:r>
          </w:p>
        </w:tc>
        <w:tc>
          <w:tcPr>
            <w:tcW w:w="1427" w:type="dxa"/>
            <w:tcBorders>
              <w:top w:val="single" w:color="000000" w:sz="8" w:space="0"/>
              <w:left w:val="nil"/>
              <w:bottom w:val="single" w:color="000000" w:sz="8" w:space="0"/>
              <w:right w:val="single" w:color="000000" w:sz="8" w:space="0"/>
            </w:tcBorders>
            <w:vAlign w:val="center"/>
          </w:tcPr>
          <w:p w14:paraId="2BF4BB61">
            <w:pPr>
              <w:widowControl/>
              <w:spacing w:line="440" w:lineRule="exact"/>
              <w:textAlignment w:val="center"/>
              <w:rPr>
                <w:rFonts w:cs="宋体"/>
                <w:color w:val="000000"/>
              </w:rPr>
            </w:pPr>
            <w:r>
              <w:rPr>
                <w:rFonts w:hint="eastAsia" w:cs="宋体"/>
                <w:color w:val="000000"/>
                <w:kern w:val="0"/>
              </w:rPr>
              <w:t>参考规格</w:t>
            </w:r>
          </w:p>
        </w:tc>
        <w:tc>
          <w:tcPr>
            <w:tcW w:w="3532" w:type="dxa"/>
            <w:tcBorders>
              <w:top w:val="single" w:color="000000" w:sz="8" w:space="0"/>
              <w:left w:val="nil"/>
              <w:bottom w:val="single" w:color="000000" w:sz="8" w:space="0"/>
              <w:right w:val="single" w:color="000000" w:sz="8" w:space="0"/>
            </w:tcBorders>
            <w:vAlign w:val="center"/>
          </w:tcPr>
          <w:p w14:paraId="58BC6491">
            <w:pPr>
              <w:widowControl/>
              <w:spacing w:line="440" w:lineRule="exact"/>
              <w:textAlignment w:val="center"/>
              <w:rPr>
                <w:rFonts w:cs="宋体"/>
                <w:color w:val="000000"/>
              </w:rPr>
            </w:pPr>
            <w:r>
              <w:rPr>
                <w:rFonts w:hint="eastAsia" w:cs="宋体"/>
                <w:color w:val="000000"/>
                <w:kern w:val="0"/>
              </w:rPr>
              <w:t>食品参数</w:t>
            </w:r>
          </w:p>
        </w:tc>
        <w:tc>
          <w:tcPr>
            <w:tcW w:w="1189" w:type="dxa"/>
            <w:tcBorders>
              <w:top w:val="single" w:color="000000" w:sz="8" w:space="0"/>
              <w:left w:val="nil"/>
              <w:bottom w:val="single" w:color="000000" w:sz="8" w:space="0"/>
              <w:right w:val="single" w:color="000000" w:sz="8" w:space="0"/>
            </w:tcBorders>
            <w:vAlign w:val="center"/>
          </w:tcPr>
          <w:p w14:paraId="69E200C1">
            <w:pPr>
              <w:widowControl/>
              <w:spacing w:line="440" w:lineRule="exact"/>
              <w:jc w:val="center"/>
              <w:textAlignment w:val="center"/>
              <w:rPr>
                <w:rFonts w:cs="宋体"/>
                <w:color w:val="000000"/>
              </w:rPr>
            </w:pPr>
            <w:r>
              <w:rPr>
                <w:rFonts w:hint="eastAsia" w:cs="宋体"/>
                <w:color w:val="000000"/>
                <w:kern w:val="0"/>
              </w:rPr>
              <w:t>最高限价(院内零售价)</w:t>
            </w:r>
          </w:p>
        </w:tc>
      </w:tr>
      <w:tr w14:paraId="67D9CFB9">
        <w:tblPrEx>
          <w:tblCellMar>
            <w:top w:w="0" w:type="dxa"/>
            <w:left w:w="108" w:type="dxa"/>
            <w:bottom w:w="0" w:type="dxa"/>
            <w:right w:w="108" w:type="dxa"/>
          </w:tblCellMar>
        </w:tblPrEx>
        <w:trPr>
          <w:trHeight w:val="327" w:hRule="atLeast"/>
        </w:trPr>
        <w:tc>
          <w:tcPr>
            <w:tcW w:w="1007" w:type="dxa"/>
            <w:tcBorders>
              <w:top w:val="nil"/>
              <w:left w:val="single" w:color="000000" w:sz="8" w:space="0"/>
              <w:bottom w:val="single" w:color="000000" w:sz="8" w:space="0"/>
              <w:right w:val="single" w:color="000000" w:sz="8" w:space="0"/>
            </w:tcBorders>
            <w:vAlign w:val="center"/>
          </w:tcPr>
          <w:p w14:paraId="28C64594">
            <w:pPr>
              <w:widowControl/>
              <w:spacing w:line="440" w:lineRule="exact"/>
              <w:textAlignment w:val="center"/>
              <w:rPr>
                <w:rFonts w:cs="Times New Roman"/>
                <w:color w:val="000000"/>
              </w:rPr>
            </w:pPr>
            <w:r>
              <w:rPr>
                <w:rFonts w:cs="Times New Roman"/>
                <w:color w:val="000000"/>
                <w:kern w:val="0"/>
              </w:rPr>
              <w:t>1</w:t>
            </w:r>
          </w:p>
        </w:tc>
        <w:tc>
          <w:tcPr>
            <w:tcW w:w="8099" w:type="dxa"/>
            <w:gridSpan w:val="4"/>
            <w:tcBorders>
              <w:top w:val="single" w:color="000000" w:sz="8" w:space="0"/>
              <w:left w:val="single" w:color="000000" w:sz="8" w:space="0"/>
              <w:bottom w:val="single" w:color="000000" w:sz="8" w:space="0"/>
              <w:right w:val="nil"/>
            </w:tcBorders>
            <w:vAlign w:val="center"/>
          </w:tcPr>
          <w:p w14:paraId="418C65A0">
            <w:pPr>
              <w:widowControl/>
              <w:spacing w:line="440" w:lineRule="exact"/>
              <w:jc w:val="left"/>
              <w:textAlignment w:val="center"/>
              <w:rPr>
                <w:rFonts w:cs="宋体"/>
                <w:color w:val="000000"/>
              </w:rPr>
            </w:pPr>
            <w:r>
              <w:rPr>
                <w:rFonts w:hint="eastAsia" w:cs="宋体"/>
                <w:color w:val="000000"/>
                <w:kern w:val="0"/>
              </w:rPr>
              <w:t>全营养及匀浆型</w:t>
            </w:r>
          </w:p>
        </w:tc>
      </w:tr>
      <w:tr w14:paraId="64E522CE">
        <w:tblPrEx>
          <w:tblCellMar>
            <w:top w:w="0" w:type="dxa"/>
            <w:left w:w="108" w:type="dxa"/>
            <w:bottom w:w="0" w:type="dxa"/>
            <w:right w:w="108" w:type="dxa"/>
          </w:tblCellMar>
        </w:tblPrEx>
        <w:trPr>
          <w:trHeight w:val="1260" w:hRule="atLeast"/>
        </w:trPr>
        <w:tc>
          <w:tcPr>
            <w:tcW w:w="1007" w:type="dxa"/>
            <w:tcBorders>
              <w:top w:val="single" w:color="000000" w:sz="8" w:space="0"/>
              <w:left w:val="single" w:color="000000" w:sz="8" w:space="0"/>
              <w:bottom w:val="single" w:color="000000" w:sz="8" w:space="0"/>
              <w:right w:val="single" w:color="000000" w:sz="8" w:space="0"/>
            </w:tcBorders>
            <w:vAlign w:val="center"/>
          </w:tcPr>
          <w:p w14:paraId="3A5B62A2">
            <w:pPr>
              <w:widowControl/>
              <w:spacing w:line="440" w:lineRule="exact"/>
              <w:textAlignment w:val="center"/>
              <w:rPr>
                <w:rFonts w:cs="Times New Roman"/>
                <w:color w:val="000000"/>
              </w:rPr>
            </w:pPr>
            <w:r>
              <w:rPr>
                <w:rFonts w:cs="Times New Roman"/>
                <w:color w:val="000000"/>
                <w:kern w:val="0"/>
              </w:rPr>
              <w:t>1.1</w:t>
            </w:r>
          </w:p>
        </w:tc>
        <w:tc>
          <w:tcPr>
            <w:tcW w:w="1951" w:type="dxa"/>
            <w:tcBorders>
              <w:top w:val="single" w:color="000000" w:sz="8" w:space="0"/>
              <w:left w:val="single" w:color="000000" w:sz="8" w:space="0"/>
              <w:bottom w:val="single" w:color="000000" w:sz="8" w:space="0"/>
              <w:right w:val="single" w:color="000000" w:sz="8" w:space="0"/>
            </w:tcBorders>
            <w:vAlign w:val="center"/>
          </w:tcPr>
          <w:p w14:paraId="354B7DB6">
            <w:pPr>
              <w:widowControl/>
              <w:spacing w:line="440" w:lineRule="exact"/>
              <w:jc w:val="left"/>
              <w:textAlignment w:val="center"/>
              <w:rPr>
                <w:rFonts w:cs="宋体"/>
                <w:color w:val="000000"/>
              </w:rPr>
            </w:pPr>
            <w:r>
              <w:rPr>
                <w:rFonts w:hint="eastAsia" w:cs="宋体"/>
                <w:color w:val="000000"/>
                <w:kern w:val="0"/>
              </w:rPr>
              <w:t>均衡型全营养配方粉（粉剂）</w:t>
            </w:r>
          </w:p>
        </w:tc>
        <w:tc>
          <w:tcPr>
            <w:tcW w:w="1427" w:type="dxa"/>
            <w:tcBorders>
              <w:top w:val="single" w:color="000000" w:sz="8" w:space="0"/>
              <w:left w:val="nil"/>
              <w:bottom w:val="single" w:color="000000" w:sz="8" w:space="0"/>
              <w:right w:val="single" w:color="000000" w:sz="8" w:space="0"/>
            </w:tcBorders>
            <w:vAlign w:val="center"/>
          </w:tcPr>
          <w:p w14:paraId="0EB18244">
            <w:pPr>
              <w:widowControl/>
              <w:spacing w:line="440" w:lineRule="exact"/>
              <w:jc w:val="left"/>
              <w:textAlignment w:val="center"/>
              <w:rPr>
                <w:rFonts w:cs="宋体"/>
                <w:color w:val="000000"/>
                <w:kern w:val="0"/>
              </w:rPr>
            </w:pPr>
            <w:r>
              <w:rPr>
                <w:rFonts w:hint="eastAsia" w:cs="宋体"/>
                <w:color w:val="000000"/>
                <w:kern w:val="0"/>
              </w:rPr>
              <w:t>均衡型</w:t>
            </w:r>
          </w:p>
          <w:p w14:paraId="6A4F67EA">
            <w:pPr>
              <w:widowControl/>
              <w:spacing w:line="440" w:lineRule="exact"/>
              <w:jc w:val="left"/>
              <w:textAlignment w:val="center"/>
              <w:rPr>
                <w:rFonts w:cs="宋体"/>
                <w:color w:val="000000"/>
              </w:rPr>
            </w:pPr>
            <w:r>
              <w:rPr>
                <w:rFonts w:hint="eastAsia" w:cs="宋体"/>
                <w:color w:val="000000"/>
                <w:kern w:val="0"/>
              </w:rPr>
              <w:t>听/罐/盒(粉剂)</w:t>
            </w:r>
          </w:p>
        </w:tc>
        <w:tc>
          <w:tcPr>
            <w:tcW w:w="3532" w:type="dxa"/>
            <w:tcBorders>
              <w:top w:val="single" w:color="000000" w:sz="8" w:space="0"/>
              <w:left w:val="single" w:color="000000" w:sz="8" w:space="0"/>
              <w:bottom w:val="single" w:color="000000" w:sz="8" w:space="0"/>
              <w:right w:val="single" w:color="000000" w:sz="8" w:space="0"/>
            </w:tcBorders>
            <w:vAlign w:val="center"/>
          </w:tcPr>
          <w:p w14:paraId="04644765">
            <w:pPr>
              <w:widowControl/>
              <w:spacing w:line="440" w:lineRule="exact"/>
              <w:jc w:val="left"/>
              <w:textAlignment w:val="center"/>
              <w:rPr>
                <w:rFonts w:cs="宋体"/>
                <w:color w:val="000000"/>
              </w:rPr>
            </w:pPr>
            <w:r>
              <w:rPr>
                <w:rFonts w:hint="eastAsia" w:cs="宋体"/>
                <w:color w:val="000000"/>
                <w:kern w:val="0"/>
              </w:rPr>
              <w:t>每100克提供能量≥1700KJ,蛋白质≥</w:t>
            </w:r>
            <w:r>
              <w:rPr>
                <w:rFonts w:hint="eastAsia" w:cs="宋体"/>
                <w:kern w:val="0"/>
              </w:rPr>
              <w:t>19.5g</w:t>
            </w:r>
            <w:r>
              <w:rPr>
                <w:rFonts w:hint="eastAsia" w:cs="宋体"/>
                <w:color w:val="000000"/>
                <w:kern w:val="0"/>
              </w:rPr>
              <w:t>。脂肪≥13g，含可溶性膳食纤维</w:t>
            </w:r>
          </w:p>
        </w:tc>
        <w:tc>
          <w:tcPr>
            <w:tcW w:w="1189" w:type="dxa"/>
            <w:tcBorders>
              <w:top w:val="single" w:color="000000" w:sz="8" w:space="0"/>
              <w:left w:val="single" w:color="000000" w:sz="8" w:space="0"/>
              <w:bottom w:val="single" w:color="000000" w:sz="8" w:space="0"/>
              <w:right w:val="single" w:color="000000" w:sz="8" w:space="0"/>
            </w:tcBorders>
            <w:vAlign w:val="center"/>
          </w:tcPr>
          <w:p w14:paraId="2D447E08">
            <w:pPr>
              <w:widowControl/>
              <w:spacing w:line="440" w:lineRule="exact"/>
              <w:jc w:val="center"/>
              <w:textAlignment w:val="center"/>
              <w:rPr>
                <w:rFonts w:cs="Times New Roman"/>
                <w:color w:val="000000"/>
              </w:rPr>
            </w:pPr>
            <w:r>
              <w:rPr>
                <w:rFonts w:cs="Times New Roman"/>
                <w:color w:val="000000"/>
                <w:kern w:val="0"/>
              </w:rPr>
              <w:t>0.39</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6B6453A5">
        <w:tblPrEx>
          <w:tblCellMar>
            <w:top w:w="0" w:type="dxa"/>
            <w:left w:w="108" w:type="dxa"/>
            <w:bottom w:w="0" w:type="dxa"/>
            <w:right w:w="108" w:type="dxa"/>
          </w:tblCellMar>
        </w:tblPrEx>
        <w:trPr>
          <w:trHeight w:val="1248" w:hRule="atLeast"/>
        </w:trPr>
        <w:tc>
          <w:tcPr>
            <w:tcW w:w="1007" w:type="dxa"/>
            <w:tcBorders>
              <w:top w:val="nil"/>
              <w:left w:val="single" w:color="000000" w:sz="8" w:space="0"/>
              <w:bottom w:val="single" w:color="000000" w:sz="8" w:space="0"/>
              <w:right w:val="single" w:color="000000" w:sz="8" w:space="0"/>
            </w:tcBorders>
            <w:vAlign w:val="center"/>
          </w:tcPr>
          <w:p w14:paraId="2A9859BF">
            <w:pPr>
              <w:widowControl/>
              <w:spacing w:line="440" w:lineRule="exact"/>
              <w:textAlignment w:val="center"/>
              <w:rPr>
                <w:rFonts w:cs="Times New Roman"/>
                <w:color w:val="000000"/>
              </w:rPr>
            </w:pPr>
            <w:r>
              <w:rPr>
                <w:rFonts w:cs="Times New Roman"/>
                <w:color w:val="000000"/>
                <w:kern w:val="0"/>
              </w:rPr>
              <w:t>1.2</w:t>
            </w:r>
          </w:p>
        </w:tc>
        <w:tc>
          <w:tcPr>
            <w:tcW w:w="1951" w:type="dxa"/>
            <w:tcBorders>
              <w:top w:val="single" w:color="000000" w:sz="8" w:space="0"/>
              <w:left w:val="single" w:color="000000" w:sz="8" w:space="0"/>
              <w:bottom w:val="single" w:color="000000" w:sz="8" w:space="0"/>
              <w:right w:val="single" w:color="000000" w:sz="8" w:space="0"/>
            </w:tcBorders>
            <w:vAlign w:val="center"/>
          </w:tcPr>
          <w:p w14:paraId="2127E4EE">
            <w:pPr>
              <w:widowControl/>
              <w:spacing w:line="440" w:lineRule="exact"/>
              <w:jc w:val="left"/>
              <w:textAlignment w:val="center"/>
              <w:rPr>
                <w:rFonts w:cs="宋体"/>
                <w:color w:val="000000"/>
              </w:rPr>
            </w:pPr>
            <w:r>
              <w:rPr>
                <w:rFonts w:hint="eastAsia" w:cs="宋体"/>
                <w:color w:val="000000"/>
                <w:kern w:val="0"/>
              </w:rPr>
              <w:t>常规型匀浆膳（粉剂）</w:t>
            </w:r>
          </w:p>
        </w:tc>
        <w:tc>
          <w:tcPr>
            <w:tcW w:w="1427" w:type="dxa"/>
            <w:tcBorders>
              <w:top w:val="single" w:color="000000" w:sz="8" w:space="0"/>
              <w:left w:val="nil"/>
              <w:bottom w:val="single" w:color="000000" w:sz="8" w:space="0"/>
              <w:right w:val="single" w:color="000000" w:sz="8" w:space="0"/>
            </w:tcBorders>
            <w:vAlign w:val="center"/>
          </w:tcPr>
          <w:p w14:paraId="41EA7A7A">
            <w:pPr>
              <w:widowControl/>
              <w:spacing w:line="440" w:lineRule="exact"/>
              <w:jc w:val="left"/>
              <w:textAlignment w:val="center"/>
              <w:rPr>
                <w:rFonts w:cs="宋体"/>
                <w:color w:val="000000"/>
              </w:rPr>
            </w:pPr>
            <w:r>
              <w:rPr>
                <w:rFonts w:hint="eastAsia" w:cs="宋体"/>
                <w:color w:val="000000"/>
                <w:kern w:val="0"/>
              </w:rPr>
              <w:t>普通型</w:t>
            </w:r>
            <w:r>
              <w:rPr>
                <w:rFonts w:cs="Times New Roman"/>
                <w:color w:val="000000"/>
                <w:kern w:val="0"/>
              </w:rPr>
              <w:t>25g</w:t>
            </w:r>
            <w:r>
              <w:rPr>
                <w:rFonts w:hint="eastAsia" w:cs="宋体"/>
                <w:color w:val="000000"/>
                <w:kern w:val="0"/>
              </w:rPr>
              <w:t>和</w:t>
            </w:r>
            <w:r>
              <w:rPr>
                <w:rFonts w:cs="Times New Roman"/>
                <w:color w:val="000000"/>
                <w:kern w:val="0"/>
              </w:rPr>
              <w:t>50g(</w:t>
            </w:r>
            <w:r>
              <w:rPr>
                <w:rFonts w:hint="eastAsia" w:cs="宋体"/>
                <w:color w:val="000000"/>
                <w:kern w:val="0"/>
              </w:rPr>
              <w:t>粉剂</w:t>
            </w:r>
            <w:r>
              <w:rPr>
                <w:rFonts w:cs="Times New Roman"/>
                <w:color w:val="000000"/>
                <w:kern w:val="0"/>
              </w:rPr>
              <w:t>)</w:t>
            </w:r>
            <w:r>
              <w:rPr>
                <w:rFonts w:hint="eastAsia" w:cs="宋体"/>
                <w:color w:val="000000"/>
                <w:kern w:val="0"/>
              </w:rPr>
              <w:t>提供两种规格</w:t>
            </w:r>
          </w:p>
        </w:tc>
        <w:tc>
          <w:tcPr>
            <w:tcW w:w="3532" w:type="dxa"/>
            <w:tcBorders>
              <w:top w:val="single" w:color="000000" w:sz="8" w:space="0"/>
              <w:left w:val="nil"/>
              <w:bottom w:val="single" w:color="000000" w:sz="8" w:space="0"/>
              <w:right w:val="single" w:color="000000" w:sz="8" w:space="0"/>
            </w:tcBorders>
            <w:vAlign w:val="center"/>
          </w:tcPr>
          <w:p w14:paraId="365B962F">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w:t>
            </w:r>
            <w:r>
              <w:rPr>
                <w:rFonts w:hint="eastAsia" w:cs="宋体"/>
                <w:color w:val="000000"/>
                <w:kern w:val="0"/>
              </w:rPr>
              <w:t>克提供能量≥</w:t>
            </w:r>
            <w:r>
              <w:rPr>
                <w:rFonts w:cs="Times New Roman"/>
                <w:color w:val="000000"/>
                <w:kern w:val="0"/>
              </w:rPr>
              <w:t>1700KJ,</w:t>
            </w:r>
            <w:r>
              <w:rPr>
                <w:rFonts w:hint="eastAsia" w:cs="宋体"/>
                <w:color w:val="000000"/>
                <w:kern w:val="0"/>
              </w:rPr>
              <w:t>蛋白质≥</w:t>
            </w:r>
            <w:r>
              <w:rPr>
                <w:rFonts w:cs="Times New Roman"/>
                <w:color w:val="000000"/>
                <w:kern w:val="0"/>
              </w:rPr>
              <w:t>18g,</w:t>
            </w:r>
            <w:r>
              <w:rPr>
                <w:rFonts w:hint="eastAsia" w:cs="宋体"/>
                <w:color w:val="000000"/>
                <w:kern w:val="0"/>
              </w:rPr>
              <w:t>脂肪≥</w:t>
            </w:r>
            <w:r>
              <w:rPr>
                <w:rFonts w:cs="Times New Roman"/>
                <w:color w:val="000000"/>
                <w:kern w:val="0"/>
              </w:rPr>
              <w:t>10g</w:t>
            </w:r>
            <w:r>
              <w:rPr>
                <w:rFonts w:hint="eastAsia" w:cs="宋体"/>
                <w:color w:val="000000"/>
                <w:kern w:val="0"/>
              </w:rPr>
              <w:t>，碳水化合物≥</w:t>
            </w:r>
            <w:r>
              <w:rPr>
                <w:rFonts w:cs="Times New Roman"/>
                <w:color w:val="000000"/>
                <w:kern w:val="0"/>
              </w:rPr>
              <w:t>53g</w:t>
            </w:r>
            <w:r>
              <w:rPr>
                <w:rFonts w:hint="eastAsia" w:cs="宋体"/>
                <w:color w:val="000000"/>
                <w:kern w:val="0"/>
              </w:rPr>
              <w:t>，独立小包装</w:t>
            </w:r>
          </w:p>
        </w:tc>
        <w:tc>
          <w:tcPr>
            <w:tcW w:w="1189" w:type="dxa"/>
            <w:tcBorders>
              <w:top w:val="single" w:color="000000" w:sz="8" w:space="0"/>
              <w:left w:val="nil"/>
              <w:bottom w:val="single" w:color="000000" w:sz="8" w:space="0"/>
              <w:right w:val="single" w:color="000000" w:sz="8" w:space="0"/>
            </w:tcBorders>
            <w:vAlign w:val="center"/>
          </w:tcPr>
          <w:p w14:paraId="1C3F6BE7">
            <w:pPr>
              <w:widowControl/>
              <w:spacing w:line="440" w:lineRule="exact"/>
              <w:jc w:val="center"/>
              <w:textAlignment w:val="center"/>
              <w:rPr>
                <w:rFonts w:cs="Times New Roman"/>
                <w:color w:val="000000"/>
              </w:rPr>
            </w:pPr>
            <w:r>
              <w:rPr>
                <w:rFonts w:cs="Times New Roman"/>
                <w:color w:val="000000"/>
                <w:kern w:val="0"/>
              </w:rPr>
              <w:t>0.15</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5824E1C6">
        <w:tblPrEx>
          <w:tblCellMar>
            <w:top w:w="0" w:type="dxa"/>
            <w:left w:w="108" w:type="dxa"/>
            <w:bottom w:w="0" w:type="dxa"/>
            <w:right w:w="108" w:type="dxa"/>
          </w:tblCellMar>
        </w:tblPrEx>
        <w:trPr>
          <w:trHeight w:val="1608" w:hRule="atLeast"/>
        </w:trPr>
        <w:tc>
          <w:tcPr>
            <w:tcW w:w="1007" w:type="dxa"/>
            <w:tcBorders>
              <w:top w:val="nil"/>
              <w:left w:val="single" w:color="000000" w:sz="8" w:space="0"/>
              <w:bottom w:val="single" w:color="000000" w:sz="8" w:space="0"/>
              <w:right w:val="single" w:color="000000" w:sz="8" w:space="0"/>
            </w:tcBorders>
            <w:vAlign w:val="center"/>
          </w:tcPr>
          <w:p w14:paraId="232092E7">
            <w:pPr>
              <w:widowControl/>
              <w:spacing w:line="440" w:lineRule="exact"/>
              <w:textAlignment w:val="center"/>
              <w:rPr>
                <w:rFonts w:cs="Times New Roman"/>
                <w:color w:val="000000"/>
              </w:rPr>
            </w:pPr>
            <w:r>
              <w:rPr>
                <w:rFonts w:cs="Times New Roman"/>
                <w:color w:val="000000"/>
                <w:kern w:val="0"/>
              </w:rPr>
              <w:t>1.3</w:t>
            </w:r>
          </w:p>
        </w:tc>
        <w:tc>
          <w:tcPr>
            <w:tcW w:w="1951" w:type="dxa"/>
            <w:tcBorders>
              <w:top w:val="nil"/>
              <w:left w:val="single" w:color="000000" w:sz="8" w:space="0"/>
              <w:bottom w:val="single" w:color="000000" w:sz="8" w:space="0"/>
              <w:right w:val="single" w:color="000000" w:sz="8" w:space="0"/>
            </w:tcBorders>
            <w:vAlign w:val="center"/>
          </w:tcPr>
          <w:p w14:paraId="69D035EC">
            <w:pPr>
              <w:widowControl/>
              <w:spacing w:line="440" w:lineRule="exact"/>
              <w:jc w:val="left"/>
              <w:textAlignment w:val="center"/>
              <w:rPr>
                <w:rFonts w:cs="宋体"/>
                <w:color w:val="000000"/>
              </w:rPr>
            </w:pPr>
            <w:r>
              <w:rPr>
                <w:rFonts w:hint="eastAsia" w:cs="宋体"/>
                <w:color w:val="000000"/>
                <w:kern w:val="0"/>
                <w:lang w:val="en-US" w:eastAsia="zh-CN"/>
              </w:rPr>
              <w:t>纤维</w:t>
            </w:r>
            <w:r>
              <w:rPr>
                <w:rFonts w:hint="eastAsia" w:cs="宋体"/>
                <w:color w:val="000000"/>
                <w:kern w:val="0"/>
              </w:rPr>
              <w:t>型</w:t>
            </w:r>
            <w:r>
              <w:rPr>
                <w:rFonts w:hint="eastAsia" w:cs="宋体"/>
                <w:color w:val="000000"/>
                <w:kern w:val="0"/>
                <w:lang w:eastAsia="zh-CN"/>
              </w:rPr>
              <w:t>（</w:t>
            </w:r>
            <w:r>
              <w:rPr>
                <w:rFonts w:hint="eastAsia" w:cs="宋体"/>
                <w:color w:val="auto"/>
                <w:kern w:val="0"/>
                <w:lang w:val="en-US" w:eastAsia="zh-CN"/>
              </w:rPr>
              <w:t>低渗型</w:t>
            </w:r>
            <w:r>
              <w:rPr>
                <w:rFonts w:hint="eastAsia" w:cs="宋体"/>
                <w:color w:val="000000"/>
                <w:kern w:val="0"/>
                <w:lang w:eastAsia="zh-CN"/>
              </w:rPr>
              <w:t>）</w:t>
            </w:r>
            <w:r>
              <w:rPr>
                <w:rFonts w:hint="eastAsia" w:cs="宋体"/>
                <w:color w:val="000000"/>
                <w:kern w:val="0"/>
              </w:rPr>
              <w:t>匀浆膳（粉剂）</w:t>
            </w:r>
          </w:p>
        </w:tc>
        <w:tc>
          <w:tcPr>
            <w:tcW w:w="1427" w:type="dxa"/>
            <w:tcBorders>
              <w:top w:val="nil"/>
              <w:left w:val="nil"/>
              <w:bottom w:val="single" w:color="000000" w:sz="8" w:space="0"/>
              <w:right w:val="single" w:color="000000" w:sz="8" w:space="0"/>
            </w:tcBorders>
            <w:vAlign w:val="center"/>
          </w:tcPr>
          <w:p w14:paraId="59B978C4">
            <w:pPr>
              <w:widowControl/>
              <w:spacing w:line="440" w:lineRule="exact"/>
              <w:jc w:val="left"/>
              <w:textAlignment w:val="center"/>
              <w:rPr>
                <w:rFonts w:cs="宋体"/>
                <w:color w:val="000000"/>
              </w:rPr>
            </w:pPr>
            <w:r>
              <w:rPr>
                <w:rFonts w:hint="eastAsia" w:cs="宋体"/>
                <w:color w:val="000000"/>
                <w:kern w:val="0"/>
                <w:lang w:val="en-US" w:eastAsia="zh-CN"/>
              </w:rPr>
              <w:t>纤维</w:t>
            </w:r>
            <w:r>
              <w:rPr>
                <w:rFonts w:hint="eastAsia" w:cs="宋体"/>
                <w:color w:val="000000"/>
                <w:kern w:val="0"/>
              </w:rPr>
              <w:t>型</w:t>
            </w:r>
            <w:r>
              <w:rPr>
                <w:rFonts w:cs="Times New Roman"/>
                <w:color w:val="000000"/>
                <w:kern w:val="0"/>
              </w:rPr>
              <w:t>(</w:t>
            </w:r>
            <w:r>
              <w:rPr>
                <w:rFonts w:hint="eastAsia" w:cs="宋体"/>
                <w:color w:val="000000"/>
                <w:kern w:val="0"/>
              </w:rPr>
              <w:t>粉剂</w:t>
            </w:r>
            <w:r>
              <w:rPr>
                <w:rFonts w:cs="Times New Roman"/>
                <w:color w:val="000000"/>
                <w:kern w:val="0"/>
              </w:rPr>
              <w:t>)</w:t>
            </w:r>
          </w:p>
        </w:tc>
        <w:tc>
          <w:tcPr>
            <w:tcW w:w="3532" w:type="dxa"/>
            <w:tcBorders>
              <w:top w:val="nil"/>
              <w:left w:val="nil"/>
              <w:bottom w:val="single" w:color="000000" w:sz="8" w:space="0"/>
              <w:right w:val="single" w:color="000000" w:sz="8" w:space="0"/>
            </w:tcBorders>
            <w:vAlign w:val="center"/>
          </w:tcPr>
          <w:p w14:paraId="46C1A6C2">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w:t>
            </w:r>
            <w:r>
              <w:rPr>
                <w:rFonts w:hint="eastAsia" w:cs="宋体"/>
                <w:color w:val="000000"/>
                <w:kern w:val="0"/>
              </w:rPr>
              <w:t>克提供能量≥</w:t>
            </w:r>
            <w:r>
              <w:rPr>
                <w:rFonts w:cs="Times New Roman"/>
                <w:color w:val="000000"/>
                <w:kern w:val="0"/>
              </w:rPr>
              <w:t>1700KJ,</w:t>
            </w:r>
            <w:r>
              <w:rPr>
                <w:rFonts w:hint="eastAsia" w:cs="宋体"/>
                <w:color w:val="000000"/>
                <w:kern w:val="0"/>
              </w:rPr>
              <w:t>蛋白质≥</w:t>
            </w:r>
            <w:r>
              <w:rPr>
                <w:rFonts w:cs="Times New Roman"/>
                <w:kern w:val="0"/>
              </w:rPr>
              <w:t>19g,</w:t>
            </w:r>
            <w:r>
              <w:rPr>
                <w:rFonts w:hint="eastAsia" w:cs="宋体"/>
                <w:kern w:val="0"/>
              </w:rPr>
              <w:t>脂肪≥</w:t>
            </w:r>
            <w:r>
              <w:rPr>
                <w:rFonts w:cs="Times New Roman"/>
                <w:kern w:val="0"/>
              </w:rPr>
              <w:t>7g</w:t>
            </w:r>
            <w:r>
              <w:rPr>
                <w:rFonts w:hint="eastAsia" w:cs="宋体"/>
                <w:kern w:val="0"/>
              </w:rPr>
              <w:t>，碳水化合物≥</w:t>
            </w:r>
            <w:r>
              <w:rPr>
                <w:rFonts w:hint="eastAsia" w:cs="Times New Roman"/>
                <w:kern w:val="0"/>
                <w:lang w:val="en-US" w:eastAsia="zh-CN"/>
              </w:rPr>
              <w:t>53</w:t>
            </w:r>
            <w:r>
              <w:rPr>
                <w:rFonts w:cs="Times New Roman"/>
                <w:kern w:val="0"/>
              </w:rPr>
              <w:t>g</w:t>
            </w:r>
            <w:r>
              <w:rPr>
                <w:rFonts w:hint="eastAsia" w:cs="Times New Roman"/>
                <w:color w:val="auto"/>
                <w:kern w:val="0"/>
                <w:lang w:eastAsia="zh-CN"/>
              </w:rPr>
              <w:t>（</w:t>
            </w:r>
            <w:r>
              <w:rPr>
                <w:rFonts w:hint="eastAsia" w:cs="Times New Roman"/>
                <w:color w:val="auto"/>
                <w:kern w:val="0"/>
                <w:lang w:val="en-US" w:eastAsia="zh-CN"/>
              </w:rPr>
              <w:t>65g</w:t>
            </w:r>
            <w:r>
              <w:rPr>
                <w:rFonts w:hint="eastAsia" w:cs="Times New Roman"/>
                <w:kern w:val="0"/>
                <w:lang w:eastAsia="zh-CN"/>
              </w:rPr>
              <w:t>）</w:t>
            </w:r>
            <w:r>
              <w:rPr>
                <w:rFonts w:hint="eastAsia" w:cs="宋体"/>
                <w:kern w:val="0"/>
              </w:rPr>
              <w:t>，膳食纤维≥</w:t>
            </w:r>
            <w:r>
              <w:rPr>
                <w:rFonts w:cs="Times New Roman"/>
                <w:kern w:val="0"/>
              </w:rPr>
              <w:t>6g</w:t>
            </w:r>
          </w:p>
        </w:tc>
        <w:tc>
          <w:tcPr>
            <w:tcW w:w="1189" w:type="dxa"/>
            <w:tcBorders>
              <w:top w:val="nil"/>
              <w:left w:val="nil"/>
              <w:bottom w:val="single" w:color="000000" w:sz="8" w:space="0"/>
              <w:right w:val="single" w:color="000000" w:sz="8" w:space="0"/>
            </w:tcBorders>
            <w:vAlign w:val="center"/>
          </w:tcPr>
          <w:p w14:paraId="4DE8336B">
            <w:pPr>
              <w:widowControl/>
              <w:spacing w:line="440" w:lineRule="exact"/>
              <w:jc w:val="center"/>
              <w:textAlignment w:val="center"/>
              <w:rPr>
                <w:rFonts w:cs="Times New Roman"/>
                <w:color w:val="000000"/>
              </w:rPr>
            </w:pPr>
            <w:r>
              <w:rPr>
                <w:rFonts w:cs="Times New Roman"/>
                <w:color w:val="000000"/>
                <w:kern w:val="0"/>
              </w:rPr>
              <w:t>0.13</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6589AACF">
        <w:tblPrEx>
          <w:tblCellMar>
            <w:top w:w="0" w:type="dxa"/>
            <w:left w:w="108" w:type="dxa"/>
            <w:bottom w:w="0" w:type="dxa"/>
            <w:right w:w="108" w:type="dxa"/>
          </w:tblCellMar>
        </w:tblPrEx>
        <w:trPr>
          <w:trHeight w:val="1608" w:hRule="atLeast"/>
        </w:trPr>
        <w:tc>
          <w:tcPr>
            <w:tcW w:w="1007" w:type="dxa"/>
            <w:tcBorders>
              <w:top w:val="nil"/>
              <w:left w:val="single" w:color="000000" w:sz="8" w:space="0"/>
              <w:bottom w:val="single" w:color="000000" w:sz="8" w:space="0"/>
              <w:right w:val="single" w:color="000000" w:sz="8" w:space="0"/>
            </w:tcBorders>
            <w:vAlign w:val="center"/>
          </w:tcPr>
          <w:p w14:paraId="7A06962E">
            <w:pPr>
              <w:widowControl/>
              <w:spacing w:line="440" w:lineRule="exact"/>
              <w:ind w:firstLine="433" w:firstLineChars="0"/>
              <w:textAlignment w:val="center"/>
              <w:rPr>
                <w:rFonts w:hint="default" w:eastAsia="仿宋"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1.4</w:t>
            </w:r>
          </w:p>
        </w:tc>
        <w:tc>
          <w:tcPr>
            <w:tcW w:w="1951" w:type="dxa"/>
            <w:tcBorders>
              <w:top w:val="nil"/>
              <w:left w:val="single" w:color="000000" w:sz="8" w:space="0"/>
              <w:bottom w:val="single" w:color="000000" w:sz="8" w:space="0"/>
              <w:right w:val="single" w:color="000000" w:sz="8" w:space="0"/>
            </w:tcBorders>
            <w:vAlign w:val="center"/>
          </w:tcPr>
          <w:p w14:paraId="479F7ABE">
            <w:pPr>
              <w:widowControl/>
              <w:spacing w:line="440" w:lineRule="exact"/>
              <w:jc w:val="left"/>
              <w:textAlignment w:val="center"/>
              <w:rPr>
                <w:rFonts w:hint="default"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整蛋白均衡营养（粉剂）</w:t>
            </w:r>
          </w:p>
        </w:tc>
        <w:tc>
          <w:tcPr>
            <w:tcW w:w="1427" w:type="dxa"/>
            <w:tcBorders>
              <w:top w:val="nil"/>
              <w:left w:val="nil"/>
              <w:bottom w:val="single" w:color="000000" w:sz="8" w:space="0"/>
              <w:right w:val="single" w:color="000000" w:sz="8" w:space="0"/>
            </w:tcBorders>
            <w:vAlign w:val="center"/>
          </w:tcPr>
          <w:p w14:paraId="3720B152">
            <w:pPr>
              <w:widowControl/>
              <w:spacing w:line="440" w:lineRule="exact"/>
              <w:jc w:val="left"/>
              <w:textAlignment w:val="center"/>
              <w:rPr>
                <w:rFonts w:hint="default" w:cs="宋体"/>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整蛋白型罐/听/盒（粉剂）</w:t>
            </w:r>
          </w:p>
        </w:tc>
        <w:tc>
          <w:tcPr>
            <w:tcW w:w="3532" w:type="dxa"/>
            <w:tcBorders>
              <w:top w:val="nil"/>
              <w:left w:val="nil"/>
              <w:bottom w:val="single" w:color="000000" w:sz="8" w:space="0"/>
              <w:right w:val="single" w:color="000000" w:sz="8" w:space="0"/>
            </w:tcBorders>
            <w:vAlign w:val="center"/>
          </w:tcPr>
          <w:p w14:paraId="2278903C">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每100g提供 能量≥1820kJ ; 蛋白质≥16g ; 脂肪：单不饱和脂肪占总脂肪≥60%; 膳食纤维＞3g; 微量营养素≥28种</w:t>
            </w:r>
          </w:p>
        </w:tc>
        <w:tc>
          <w:tcPr>
            <w:tcW w:w="1189" w:type="dxa"/>
            <w:tcBorders>
              <w:top w:val="nil"/>
              <w:left w:val="nil"/>
              <w:bottom w:val="single" w:color="000000" w:sz="8" w:space="0"/>
              <w:right w:val="single" w:color="000000" w:sz="8" w:space="0"/>
            </w:tcBorders>
            <w:vAlign w:val="center"/>
          </w:tcPr>
          <w:p w14:paraId="75856100">
            <w:pPr>
              <w:widowControl/>
              <w:spacing w:line="440" w:lineRule="exact"/>
              <w:jc w:val="center"/>
              <w:textAlignment w:val="center"/>
              <w:rPr>
                <w:rFonts w:cs="Times New Roman"/>
                <w:color w:val="000000" w:themeColor="text1"/>
                <w:kern w:val="0"/>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0.316元/克</w:t>
            </w:r>
          </w:p>
        </w:tc>
      </w:tr>
      <w:tr w14:paraId="38C6217C">
        <w:tblPrEx>
          <w:tblCellMar>
            <w:top w:w="0" w:type="dxa"/>
            <w:left w:w="108" w:type="dxa"/>
            <w:bottom w:w="0" w:type="dxa"/>
            <w:right w:w="108" w:type="dxa"/>
          </w:tblCellMar>
        </w:tblPrEx>
        <w:trPr>
          <w:trHeight w:val="327" w:hRule="atLeast"/>
        </w:trPr>
        <w:tc>
          <w:tcPr>
            <w:tcW w:w="1007" w:type="dxa"/>
            <w:tcBorders>
              <w:top w:val="nil"/>
              <w:left w:val="single" w:color="000000" w:sz="8" w:space="0"/>
              <w:bottom w:val="single" w:color="000000" w:sz="8" w:space="0"/>
              <w:right w:val="single" w:color="000000" w:sz="8" w:space="0"/>
            </w:tcBorders>
            <w:vAlign w:val="center"/>
          </w:tcPr>
          <w:p w14:paraId="02F1DB41">
            <w:pPr>
              <w:widowControl/>
              <w:spacing w:line="440" w:lineRule="exact"/>
              <w:textAlignment w:val="center"/>
              <w:rPr>
                <w:rFonts w:cs="Times New Roman"/>
                <w:color w:val="000000"/>
              </w:rPr>
            </w:pPr>
            <w:r>
              <w:rPr>
                <w:rFonts w:cs="Times New Roman"/>
                <w:color w:val="000000"/>
                <w:kern w:val="0"/>
              </w:rPr>
              <w:t>2</w:t>
            </w:r>
          </w:p>
        </w:tc>
        <w:tc>
          <w:tcPr>
            <w:tcW w:w="8099" w:type="dxa"/>
            <w:gridSpan w:val="4"/>
            <w:tcBorders>
              <w:top w:val="single" w:color="000000" w:sz="8" w:space="0"/>
              <w:left w:val="single" w:color="000000" w:sz="8" w:space="0"/>
              <w:bottom w:val="single" w:color="000000" w:sz="8" w:space="0"/>
              <w:right w:val="nil"/>
            </w:tcBorders>
            <w:vAlign w:val="center"/>
          </w:tcPr>
          <w:p w14:paraId="677EC0A6">
            <w:pPr>
              <w:widowControl/>
              <w:spacing w:line="440" w:lineRule="exact"/>
              <w:textAlignment w:val="center"/>
              <w:rPr>
                <w:rFonts w:cs="宋体"/>
                <w:color w:val="000000"/>
              </w:rPr>
            </w:pPr>
            <w:r>
              <w:rPr>
                <w:rFonts w:hint="eastAsia" w:cs="宋体"/>
                <w:color w:val="000000"/>
                <w:kern w:val="0"/>
              </w:rPr>
              <w:t>特定全营养</w:t>
            </w:r>
          </w:p>
        </w:tc>
      </w:tr>
      <w:tr w14:paraId="0194FBD4">
        <w:tblPrEx>
          <w:tblCellMar>
            <w:top w:w="0" w:type="dxa"/>
            <w:left w:w="108" w:type="dxa"/>
            <w:bottom w:w="0" w:type="dxa"/>
            <w:right w:w="108" w:type="dxa"/>
          </w:tblCellMar>
        </w:tblPrEx>
        <w:trPr>
          <w:trHeight w:val="1980" w:hRule="atLeast"/>
        </w:trPr>
        <w:tc>
          <w:tcPr>
            <w:tcW w:w="1007" w:type="dxa"/>
            <w:tcBorders>
              <w:top w:val="nil"/>
              <w:left w:val="single" w:color="000000" w:sz="8" w:space="0"/>
              <w:bottom w:val="single" w:color="000000" w:sz="8" w:space="0"/>
              <w:right w:val="single" w:color="000000" w:sz="8" w:space="0"/>
            </w:tcBorders>
            <w:vAlign w:val="center"/>
          </w:tcPr>
          <w:p w14:paraId="73FBE2E2">
            <w:pPr>
              <w:widowControl/>
              <w:spacing w:line="440" w:lineRule="exact"/>
              <w:jc w:val="left"/>
              <w:textAlignment w:val="center"/>
              <w:rPr>
                <w:rFonts w:cs="Times New Roman"/>
                <w:color w:val="000000"/>
              </w:rPr>
            </w:pPr>
            <w:r>
              <w:rPr>
                <w:rFonts w:cs="Times New Roman"/>
                <w:color w:val="000000"/>
                <w:kern w:val="0"/>
              </w:rPr>
              <w:t>2.1</w:t>
            </w:r>
          </w:p>
        </w:tc>
        <w:tc>
          <w:tcPr>
            <w:tcW w:w="1951" w:type="dxa"/>
            <w:tcBorders>
              <w:top w:val="single" w:color="000000" w:sz="8" w:space="0"/>
              <w:left w:val="single" w:color="000000" w:sz="8" w:space="0"/>
              <w:bottom w:val="single" w:color="000000" w:sz="8" w:space="0"/>
              <w:right w:val="single" w:color="000000" w:sz="8" w:space="0"/>
            </w:tcBorders>
            <w:vAlign w:val="center"/>
          </w:tcPr>
          <w:p w14:paraId="446ED546">
            <w:pPr>
              <w:widowControl/>
              <w:spacing w:line="440" w:lineRule="exact"/>
              <w:jc w:val="left"/>
              <w:textAlignment w:val="center"/>
              <w:rPr>
                <w:rFonts w:cs="宋体"/>
                <w:color w:val="000000"/>
              </w:rPr>
            </w:pPr>
            <w:r>
              <w:rPr>
                <w:rFonts w:hint="eastAsia" w:cs="宋体"/>
                <w:color w:val="000000"/>
                <w:kern w:val="0"/>
              </w:rPr>
              <w:t>肿瘤专用型全营养配方粉（粉剂）</w:t>
            </w:r>
          </w:p>
        </w:tc>
        <w:tc>
          <w:tcPr>
            <w:tcW w:w="1427" w:type="dxa"/>
            <w:tcBorders>
              <w:top w:val="single" w:color="000000" w:sz="8" w:space="0"/>
              <w:left w:val="nil"/>
              <w:bottom w:val="single" w:color="000000" w:sz="8" w:space="0"/>
              <w:right w:val="single" w:color="000000" w:sz="8" w:space="0"/>
            </w:tcBorders>
            <w:vAlign w:val="center"/>
          </w:tcPr>
          <w:p w14:paraId="07D72F35">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single" w:color="000000" w:sz="8" w:space="0"/>
              <w:left w:val="nil"/>
              <w:bottom w:val="single" w:color="000000" w:sz="8" w:space="0"/>
              <w:right w:val="single" w:color="000000" w:sz="8" w:space="0"/>
            </w:tcBorders>
            <w:vAlign w:val="center"/>
          </w:tcPr>
          <w:p w14:paraId="7344A06D">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1700KJ</w:t>
            </w:r>
            <w:r>
              <w:rPr>
                <w:rFonts w:hint="eastAsia" w:cs="宋体"/>
                <w:color w:val="000000"/>
                <w:kern w:val="0"/>
              </w:rPr>
              <w:t>，蛋白质含量≥</w:t>
            </w:r>
            <w:r>
              <w:rPr>
                <w:rFonts w:cs="Times New Roman"/>
                <w:color w:val="000000"/>
                <w:kern w:val="0"/>
              </w:rPr>
              <w:t>26g/100g</w:t>
            </w:r>
            <w:r>
              <w:rPr>
                <w:rFonts w:hint="eastAsia" w:cs="宋体"/>
                <w:kern w:val="0"/>
              </w:rPr>
              <w:t>，脂肪含量≥</w:t>
            </w:r>
            <w:r>
              <w:rPr>
                <w:rFonts w:cs="Times New Roman"/>
                <w:kern w:val="0"/>
              </w:rPr>
              <w:t>16.8g</w:t>
            </w:r>
            <w:r>
              <w:rPr>
                <w:rFonts w:hint="eastAsia" w:cs="宋体"/>
                <w:kern w:val="0"/>
              </w:rPr>
              <w:t>，膳食纤维含量≥</w:t>
            </w:r>
            <w:r>
              <w:rPr>
                <w:rFonts w:cs="Times New Roman"/>
                <w:kern w:val="0"/>
              </w:rPr>
              <w:t>4g/100g</w:t>
            </w:r>
            <w:r>
              <w:rPr>
                <w:rFonts w:hint="eastAsia" w:cs="宋体"/>
                <w:kern w:val="0"/>
              </w:rPr>
              <w:t>；含ω</w:t>
            </w:r>
            <w:r>
              <w:rPr>
                <w:rFonts w:cs="Times New Roman"/>
                <w:kern w:val="0"/>
              </w:rPr>
              <w:t>-3</w:t>
            </w:r>
            <w:r>
              <w:rPr>
                <w:rFonts w:hint="eastAsia" w:cs="宋体"/>
                <w:kern w:val="0"/>
              </w:rPr>
              <w:t>脂肪酸含量≥</w:t>
            </w:r>
            <w:r>
              <w:rPr>
                <w:rFonts w:cs="Times New Roman"/>
                <w:kern w:val="0"/>
              </w:rPr>
              <w:t>1.5g/100g</w:t>
            </w:r>
          </w:p>
        </w:tc>
        <w:tc>
          <w:tcPr>
            <w:tcW w:w="1189" w:type="dxa"/>
            <w:tcBorders>
              <w:top w:val="single" w:color="000000" w:sz="8" w:space="0"/>
              <w:left w:val="nil"/>
              <w:bottom w:val="single" w:color="000000" w:sz="8" w:space="0"/>
              <w:right w:val="single" w:color="000000" w:sz="8" w:space="0"/>
            </w:tcBorders>
            <w:vAlign w:val="center"/>
          </w:tcPr>
          <w:p w14:paraId="3225004B">
            <w:pPr>
              <w:widowControl/>
              <w:spacing w:line="440" w:lineRule="exact"/>
              <w:jc w:val="center"/>
              <w:textAlignment w:val="center"/>
              <w:rPr>
                <w:rFonts w:cs="Times New Roman"/>
                <w:color w:val="000000"/>
              </w:rPr>
            </w:pPr>
            <w:r>
              <w:rPr>
                <w:rFonts w:cs="Times New Roman"/>
                <w:color w:val="000000"/>
                <w:kern w:val="0"/>
              </w:rPr>
              <w:t>1.11</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76D8F086">
        <w:tblPrEx>
          <w:tblCellMar>
            <w:top w:w="0" w:type="dxa"/>
            <w:left w:w="108" w:type="dxa"/>
            <w:bottom w:w="0" w:type="dxa"/>
            <w:right w:w="108" w:type="dxa"/>
          </w:tblCellMar>
        </w:tblPrEx>
        <w:trPr>
          <w:trHeight w:val="1392" w:hRule="atLeast"/>
        </w:trPr>
        <w:tc>
          <w:tcPr>
            <w:tcW w:w="1007" w:type="dxa"/>
            <w:tcBorders>
              <w:top w:val="nil"/>
              <w:left w:val="single" w:color="000000" w:sz="8" w:space="0"/>
              <w:bottom w:val="single" w:color="000000" w:sz="8" w:space="0"/>
              <w:right w:val="single" w:color="000000" w:sz="8" w:space="0"/>
            </w:tcBorders>
            <w:vAlign w:val="center"/>
          </w:tcPr>
          <w:p w14:paraId="5F9EE5E2">
            <w:pPr>
              <w:widowControl/>
              <w:spacing w:line="440" w:lineRule="exact"/>
              <w:jc w:val="left"/>
              <w:textAlignment w:val="center"/>
              <w:rPr>
                <w:rFonts w:cs="Times New Roman"/>
                <w:color w:val="000000"/>
              </w:rPr>
            </w:pPr>
            <w:r>
              <w:rPr>
                <w:rFonts w:cs="Times New Roman"/>
                <w:color w:val="000000"/>
                <w:kern w:val="0"/>
              </w:rPr>
              <w:t>2.2</w:t>
            </w:r>
          </w:p>
        </w:tc>
        <w:tc>
          <w:tcPr>
            <w:tcW w:w="1951" w:type="dxa"/>
            <w:tcBorders>
              <w:top w:val="nil"/>
              <w:left w:val="single" w:color="000000" w:sz="8" w:space="0"/>
              <w:bottom w:val="single" w:color="000000" w:sz="8" w:space="0"/>
              <w:right w:val="single" w:color="000000" w:sz="8" w:space="0"/>
            </w:tcBorders>
            <w:vAlign w:val="center"/>
          </w:tcPr>
          <w:p w14:paraId="7EFEE76E">
            <w:pPr>
              <w:widowControl/>
              <w:spacing w:line="440" w:lineRule="exact"/>
              <w:jc w:val="left"/>
              <w:textAlignment w:val="center"/>
              <w:rPr>
                <w:rFonts w:cs="宋体"/>
                <w:color w:val="000000"/>
              </w:rPr>
            </w:pPr>
            <w:r>
              <w:rPr>
                <w:rFonts w:hint="eastAsia" w:cs="宋体"/>
                <w:color w:val="000000"/>
                <w:kern w:val="0"/>
              </w:rPr>
              <w:t>短肽型全营养配方粉（粉剂）</w:t>
            </w:r>
          </w:p>
        </w:tc>
        <w:tc>
          <w:tcPr>
            <w:tcW w:w="1427" w:type="dxa"/>
            <w:tcBorders>
              <w:top w:val="nil"/>
              <w:left w:val="nil"/>
              <w:bottom w:val="single" w:color="000000" w:sz="8" w:space="0"/>
              <w:right w:val="single" w:color="000000" w:sz="8" w:space="0"/>
            </w:tcBorders>
            <w:vAlign w:val="center"/>
          </w:tcPr>
          <w:p w14:paraId="3EFE2FFE">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41E62349">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1600KJ</w:t>
            </w:r>
            <w:r>
              <w:rPr>
                <w:rFonts w:hint="eastAsia" w:cs="宋体"/>
                <w:color w:val="000000"/>
                <w:kern w:val="0"/>
              </w:rPr>
              <w:t>，蛋白质含量≥</w:t>
            </w:r>
            <w:r>
              <w:rPr>
                <w:rFonts w:cs="Times New Roman"/>
                <w:color w:val="000000"/>
                <w:kern w:val="0"/>
              </w:rPr>
              <w:t>15g/100g</w:t>
            </w:r>
            <w:r>
              <w:rPr>
                <w:rFonts w:hint="eastAsia" w:cs="宋体"/>
                <w:color w:val="000000"/>
                <w:kern w:val="0"/>
              </w:rPr>
              <w:t>，脂肪含量≤</w:t>
            </w:r>
            <w:r>
              <w:rPr>
                <w:rFonts w:cs="Times New Roman"/>
                <w:color w:val="000000"/>
                <w:kern w:val="0"/>
              </w:rPr>
              <w:t>6.5g/100g</w:t>
            </w:r>
            <w:r>
              <w:rPr>
                <w:rFonts w:hint="eastAsia" w:cs="宋体"/>
                <w:color w:val="000000"/>
                <w:kern w:val="0"/>
              </w:rPr>
              <w:t>，深度水解蛋白，添加</w:t>
            </w:r>
            <w:r>
              <w:rPr>
                <w:rFonts w:cs="Times New Roman"/>
                <w:color w:val="000000"/>
                <w:kern w:val="0"/>
              </w:rPr>
              <w:t>MCT</w:t>
            </w:r>
            <w:r>
              <w:rPr>
                <w:rFonts w:hint="eastAsia" w:cs="宋体"/>
                <w:color w:val="000000"/>
                <w:kern w:val="0"/>
              </w:rPr>
              <w:t>，不含膳食纤维，</w:t>
            </w:r>
          </w:p>
        </w:tc>
        <w:tc>
          <w:tcPr>
            <w:tcW w:w="1189" w:type="dxa"/>
            <w:tcBorders>
              <w:top w:val="nil"/>
              <w:left w:val="nil"/>
              <w:bottom w:val="single" w:color="000000" w:sz="8" w:space="0"/>
              <w:right w:val="single" w:color="000000" w:sz="8" w:space="0"/>
            </w:tcBorders>
            <w:vAlign w:val="center"/>
          </w:tcPr>
          <w:p w14:paraId="72FB2790">
            <w:pPr>
              <w:widowControl/>
              <w:spacing w:line="440" w:lineRule="exact"/>
              <w:jc w:val="center"/>
              <w:textAlignment w:val="center"/>
              <w:rPr>
                <w:rFonts w:cs="Times New Roman"/>
                <w:color w:val="000000"/>
              </w:rPr>
            </w:pPr>
            <w:r>
              <w:rPr>
                <w:rFonts w:cs="Times New Roman"/>
                <w:color w:val="000000"/>
                <w:kern w:val="0"/>
              </w:rPr>
              <w:t>0.79</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68E64877">
        <w:tblPrEx>
          <w:tblCellMar>
            <w:top w:w="0" w:type="dxa"/>
            <w:left w:w="108" w:type="dxa"/>
            <w:bottom w:w="0" w:type="dxa"/>
            <w:right w:w="108" w:type="dxa"/>
          </w:tblCellMar>
        </w:tblPrEx>
        <w:trPr>
          <w:trHeight w:val="1308" w:hRule="atLeast"/>
        </w:trPr>
        <w:tc>
          <w:tcPr>
            <w:tcW w:w="1007" w:type="dxa"/>
            <w:tcBorders>
              <w:top w:val="nil"/>
              <w:left w:val="single" w:color="000000" w:sz="8" w:space="0"/>
              <w:bottom w:val="single" w:color="000000" w:sz="8" w:space="0"/>
              <w:right w:val="single" w:color="000000" w:sz="8" w:space="0"/>
            </w:tcBorders>
            <w:vAlign w:val="center"/>
          </w:tcPr>
          <w:p w14:paraId="594B0B5D">
            <w:pPr>
              <w:widowControl/>
              <w:spacing w:line="440" w:lineRule="exact"/>
              <w:jc w:val="left"/>
              <w:textAlignment w:val="center"/>
              <w:rPr>
                <w:rFonts w:cs="Times New Roman"/>
                <w:color w:val="000000"/>
              </w:rPr>
            </w:pPr>
            <w:r>
              <w:rPr>
                <w:rFonts w:cs="Times New Roman"/>
                <w:color w:val="000000"/>
                <w:kern w:val="0"/>
              </w:rPr>
              <w:t>2.3</w:t>
            </w:r>
          </w:p>
        </w:tc>
        <w:tc>
          <w:tcPr>
            <w:tcW w:w="1951" w:type="dxa"/>
            <w:tcBorders>
              <w:top w:val="nil"/>
              <w:left w:val="single" w:color="000000" w:sz="8" w:space="0"/>
              <w:bottom w:val="single" w:color="000000" w:sz="8" w:space="0"/>
              <w:right w:val="single" w:color="000000" w:sz="8" w:space="0"/>
            </w:tcBorders>
            <w:vAlign w:val="center"/>
          </w:tcPr>
          <w:p w14:paraId="527AF6E6">
            <w:pPr>
              <w:widowControl/>
              <w:spacing w:line="440" w:lineRule="exact"/>
              <w:jc w:val="left"/>
              <w:textAlignment w:val="center"/>
              <w:rPr>
                <w:rFonts w:cs="宋体"/>
                <w:color w:val="000000"/>
              </w:rPr>
            </w:pPr>
            <w:r>
              <w:rPr>
                <w:rFonts w:hint="eastAsia" w:cs="宋体"/>
                <w:color w:val="000000"/>
                <w:kern w:val="0"/>
              </w:rPr>
              <w:t>低脂型全营养配方粉（粉剂）</w:t>
            </w:r>
          </w:p>
        </w:tc>
        <w:tc>
          <w:tcPr>
            <w:tcW w:w="1427" w:type="dxa"/>
            <w:tcBorders>
              <w:top w:val="nil"/>
              <w:left w:val="nil"/>
              <w:bottom w:val="single" w:color="000000" w:sz="8" w:space="0"/>
              <w:right w:val="single" w:color="000000" w:sz="8" w:space="0"/>
            </w:tcBorders>
            <w:vAlign w:val="center"/>
          </w:tcPr>
          <w:p w14:paraId="62D455CA">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79692654">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1580KJ</w:t>
            </w:r>
            <w:r>
              <w:rPr>
                <w:rFonts w:hint="eastAsia" w:cs="宋体"/>
                <w:color w:val="000000"/>
                <w:kern w:val="0"/>
              </w:rPr>
              <w:t>，蛋白质含量≥</w:t>
            </w:r>
            <w:r>
              <w:rPr>
                <w:rFonts w:cs="Times New Roman"/>
                <w:kern w:val="0"/>
              </w:rPr>
              <w:t>24.5g/100g</w:t>
            </w:r>
            <w:r>
              <w:rPr>
                <w:rFonts w:hint="eastAsia" w:cs="宋体"/>
                <w:kern w:val="0"/>
              </w:rPr>
              <w:t>，脂肪含量≤</w:t>
            </w:r>
            <w:r>
              <w:rPr>
                <w:rFonts w:cs="Times New Roman"/>
                <w:kern w:val="0"/>
              </w:rPr>
              <w:t>2.0g/100g</w:t>
            </w:r>
          </w:p>
        </w:tc>
        <w:tc>
          <w:tcPr>
            <w:tcW w:w="1189" w:type="dxa"/>
            <w:tcBorders>
              <w:top w:val="nil"/>
              <w:left w:val="nil"/>
              <w:bottom w:val="single" w:color="000000" w:sz="8" w:space="0"/>
              <w:right w:val="single" w:color="000000" w:sz="8" w:space="0"/>
            </w:tcBorders>
            <w:vAlign w:val="center"/>
          </w:tcPr>
          <w:p w14:paraId="5082E507">
            <w:pPr>
              <w:widowControl/>
              <w:spacing w:line="440" w:lineRule="exact"/>
              <w:jc w:val="center"/>
              <w:textAlignment w:val="center"/>
              <w:rPr>
                <w:rFonts w:cs="Times New Roman"/>
                <w:color w:val="000000"/>
              </w:rPr>
            </w:pPr>
            <w:r>
              <w:rPr>
                <w:rFonts w:cs="Times New Roman"/>
                <w:color w:val="000000"/>
                <w:kern w:val="0"/>
              </w:rPr>
              <w:t>0.64</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43251E45">
        <w:tblPrEx>
          <w:tblCellMar>
            <w:top w:w="0" w:type="dxa"/>
            <w:left w:w="108" w:type="dxa"/>
            <w:bottom w:w="0" w:type="dxa"/>
            <w:right w:w="108" w:type="dxa"/>
          </w:tblCellMar>
        </w:tblPrEx>
        <w:trPr>
          <w:trHeight w:val="1176" w:hRule="atLeast"/>
        </w:trPr>
        <w:tc>
          <w:tcPr>
            <w:tcW w:w="1007" w:type="dxa"/>
            <w:tcBorders>
              <w:top w:val="nil"/>
              <w:left w:val="single" w:color="000000" w:sz="8" w:space="0"/>
              <w:bottom w:val="single" w:color="000000" w:sz="8" w:space="0"/>
              <w:right w:val="single" w:color="000000" w:sz="8" w:space="0"/>
            </w:tcBorders>
            <w:vAlign w:val="center"/>
          </w:tcPr>
          <w:p w14:paraId="05B43088">
            <w:pPr>
              <w:widowControl/>
              <w:spacing w:line="440" w:lineRule="exact"/>
              <w:jc w:val="left"/>
              <w:textAlignment w:val="center"/>
              <w:rPr>
                <w:rFonts w:cs="Times New Roman"/>
                <w:color w:val="000000"/>
              </w:rPr>
            </w:pPr>
            <w:r>
              <w:rPr>
                <w:rFonts w:cs="Times New Roman"/>
                <w:color w:val="000000"/>
                <w:kern w:val="0"/>
              </w:rPr>
              <w:t>2.4</w:t>
            </w:r>
          </w:p>
        </w:tc>
        <w:tc>
          <w:tcPr>
            <w:tcW w:w="1951" w:type="dxa"/>
            <w:tcBorders>
              <w:top w:val="nil"/>
              <w:left w:val="single" w:color="000000" w:sz="8" w:space="0"/>
              <w:bottom w:val="single" w:color="000000" w:sz="8" w:space="0"/>
              <w:right w:val="single" w:color="000000" w:sz="8" w:space="0"/>
            </w:tcBorders>
            <w:vAlign w:val="center"/>
          </w:tcPr>
          <w:p w14:paraId="6AC24B2B">
            <w:pPr>
              <w:widowControl/>
              <w:spacing w:line="440" w:lineRule="exact"/>
              <w:jc w:val="left"/>
              <w:textAlignment w:val="center"/>
              <w:rPr>
                <w:rFonts w:cs="宋体"/>
                <w:color w:val="000000"/>
              </w:rPr>
            </w:pPr>
            <w:r>
              <w:rPr>
                <w:rFonts w:hint="eastAsia" w:cs="宋体"/>
                <w:color w:val="000000"/>
                <w:kern w:val="0"/>
              </w:rPr>
              <w:t>肾病型全营养素（血透病人专用）</w:t>
            </w:r>
          </w:p>
        </w:tc>
        <w:tc>
          <w:tcPr>
            <w:tcW w:w="1427" w:type="dxa"/>
            <w:tcBorders>
              <w:top w:val="nil"/>
              <w:left w:val="nil"/>
              <w:bottom w:val="single" w:color="000000" w:sz="8" w:space="0"/>
              <w:right w:val="single" w:color="000000" w:sz="8" w:space="0"/>
            </w:tcBorders>
            <w:vAlign w:val="center"/>
          </w:tcPr>
          <w:p w14:paraId="4BCAFB0F">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23E37D3C">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1600KJ</w:t>
            </w:r>
            <w:r>
              <w:rPr>
                <w:rFonts w:hint="eastAsia" w:cs="宋体"/>
                <w:color w:val="000000"/>
                <w:kern w:val="0"/>
              </w:rPr>
              <w:t>，蛋白质含量≥</w:t>
            </w:r>
            <w:r>
              <w:rPr>
                <w:rFonts w:cs="Times New Roman"/>
                <w:kern w:val="0"/>
              </w:rPr>
              <w:t>19g/100g</w:t>
            </w:r>
            <w:r>
              <w:rPr>
                <w:rFonts w:hint="eastAsia" w:cs="宋体"/>
                <w:kern w:val="0"/>
              </w:rPr>
              <w:t>，低磷低钾低钠配方，含可溶性膳食纤维</w:t>
            </w:r>
          </w:p>
        </w:tc>
        <w:tc>
          <w:tcPr>
            <w:tcW w:w="1189" w:type="dxa"/>
            <w:tcBorders>
              <w:top w:val="nil"/>
              <w:left w:val="nil"/>
              <w:bottom w:val="single" w:color="000000" w:sz="8" w:space="0"/>
              <w:right w:val="single" w:color="000000" w:sz="8" w:space="0"/>
            </w:tcBorders>
            <w:vAlign w:val="center"/>
          </w:tcPr>
          <w:p w14:paraId="1C37B37E">
            <w:pPr>
              <w:widowControl/>
              <w:spacing w:line="440" w:lineRule="exact"/>
              <w:jc w:val="center"/>
              <w:textAlignment w:val="center"/>
              <w:rPr>
                <w:rFonts w:cs="Times New Roman"/>
                <w:color w:val="000000"/>
              </w:rPr>
            </w:pPr>
            <w:r>
              <w:rPr>
                <w:rFonts w:cs="Times New Roman"/>
                <w:color w:val="000000"/>
                <w:kern w:val="0"/>
              </w:rPr>
              <w:t>0.68</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4000CEF6">
        <w:tblPrEx>
          <w:tblCellMar>
            <w:top w:w="0" w:type="dxa"/>
            <w:left w:w="108" w:type="dxa"/>
            <w:bottom w:w="0" w:type="dxa"/>
            <w:right w:w="108" w:type="dxa"/>
          </w:tblCellMar>
        </w:tblPrEx>
        <w:trPr>
          <w:trHeight w:val="996" w:hRule="atLeast"/>
        </w:trPr>
        <w:tc>
          <w:tcPr>
            <w:tcW w:w="1007" w:type="dxa"/>
            <w:tcBorders>
              <w:top w:val="nil"/>
              <w:left w:val="single" w:color="000000" w:sz="8" w:space="0"/>
              <w:bottom w:val="single" w:color="000000" w:sz="8" w:space="0"/>
              <w:right w:val="single" w:color="000000" w:sz="8" w:space="0"/>
            </w:tcBorders>
            <w:vAlign w:val="center"/>
          </w:tcPr>
          <w:p w14:paraId="360A3D92">
            <w:pPr>
              <w:widowControl/>
              <w:spacing w:line="440" w:lineRule="exact"/>
              <w:jc w:val="left"/>
              <w:textAlignment w:val="center"/>
              <w:rPr>
                <w:rFonts w:cs="Times New Roman"/>
                <w:color w:val="000000"/>
              </w:rPr>
            </w:pPr>
            <w:r>
              <w:rPr>
                <w:rFonts w:cs="Times New Roman"/>
                <w:color w:val="000000"/>
                <w:kern w:val="0"/>
              </w:rPr>
              <w:t>2.5</w:t>
            </w:r>
          </w:p>
        </w:tc>
        <w:tc>
          <w:tcPr>
            <w:tcW w:w="1951" w:type="dxa"/>
            <w:tcBorders>
              <w:top w:val="nil"/>
              <w:left w:val="single" w:color="000000" w:sz="8" w:space="0"/>
              <w:bottom w:val="single" w:color="000000" w:sz="8" w:space="0"/>
              <w:right w:val="single" w:color="000000" w:sz="8" w:space="0"/>
            </w:tcBorders>
            <w:vAlign w:val="center"/>
          </w:tcPr>
          <w:p w14:paraId="473BADA8">
            <w:pPr>
              <w:widowControl/>
              <w:spacing w:line="440" w:lineRule="exact"/>
              <w:jc w:val="left"/>
              <w:textAlignment w:val="center"/>
              <w:rPr>
                <w:rFonts w:cs="宋体"/>
                <w:color w:val="000000"/>
              </w:rPr>
            </w:pPr>
            <w:r>
              <w:rPr>
                <w:rFonts w:hint="eastAsia" w:cs="宋体"/>
                <w:color w:val="000000"/>
                <w:kern w:val="0"/>
              </w:rPr>
              <w:t>低</w:t>
            </w:r>
            <w:r>
              <w:rPr>
                <w:rFonts w:cs="Times New Roman"/>
                <w:color w:val="000000"/>
                <w:kern w:val="0"/>
              </w:rPr>
              <w:t>GI</w:t>
            </w:r>
            <w:r>
              <w:rPr>
                <w:rFonts w:hint="eastAsia" w:cs="宋体"/>
                <w:color w:val="000000"/>
                <w:kern w:val="0"/>
              </w:rPr>
              <w:t>型全营养配方粉（粉剂）</w:t>
            </w:r>
          </w:p>
        </w:tc>
        <w:tc>
          <w:tcPr>
            <w:tcW w:w="1427" w:type="dxa"/>
            <w:tcBorders>
              <w:top w:val="nil"/>
              <w:left w:val="nil"/>
              <w:bottom w:val="single" w:color="000000" w:sz="8" w:space="0"/>
              <w:right w:val="single" w:color="000000" w:sz="8" w:space="0"/>
            </w:tcBorders>
            <w:vAlign w:val="center"/>
          </w:tcPr>
          <w:p w14:paraId="64678DE1">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75DD7679">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1700KJ</w:t>
            </w:r>
            <w:r>
              <w:rPr>
                <w:rFonts w:hint="eastAsia" w:cs="宋体"/>
                <w:color w:val="000000"/>
                <w:kern w:val="0"/>
              </w:rPr>
              <w:t>，蛋白质含量≥</w:t>
            </w:r>
            <w:r>
              <w:rPr>
                <w:rFonts w:cs="Times New Roman"/>
                <w:color w:val="000000"/>
                <w:kern w:val="0"/>
              </w:rPr>
              <w:t>20g/100g</w:t>
            </w:r>
            <w:r>
              <w:rPr>
                <w:rFonts w:hint="eastAsia" w:cs="宋体"/>
                <w:color w:val="000000"/>
                <w:kern w:val="0"/>
              </w:rPr>
              <w:t>，</w:t>
            </w:r>
            <w:r>
              <w:rPr>
                <w:rFonts w:cs="Times New Roman"/>
                <w:color w:val="000000"/>
                <w:kern w:val="0"/>
              </w:rPr>
              <w:t>GI</w:t>
            </w:r>
            <w:r>
              <w:rPr>
                <w:rFonts w:hint="eastAsia" w:cs="宋体"/>
                <w:color w:val="000000"/>
                <w:kern w:val="0"/>
              </w:rPr>
              <w:t>≤</w:t>
            </w:r>
            <w:r>
              <w:rPr>
                <w:rFonts w:hint="eastAsia" w:cs="宋体"/>
                <w:color w:val="000000"/>
                <w:kern w:val="0"/>
                <w:lang w:val="en-US" w:eastAsia="zh-CN"/>
              </w:rPr>
              <w:t>35</w:t>
            </w:r>
            <w:r>
              <w:rPr>
                <w:rFonts w:hint="eastAsia" w:cs="宋体"/>
                <w:color w:val="000000"/>
                <w:kern w:val="0"/>
              </w:rPr>
              <w:t>，不含蔗糖</w:t>
            </w:r>
            <w:r>
              <w:rPr>
                <w:rFonts w:cs="Times New Roman"/>
                <w:color w:val="000000"/>
                <w:kern w:val="0"/>
              </w:rPr>
              <w:t>.</w:t>
            </w:r>
            <w:r>
              <w:rPr>
                <w:rFonts w:hint="eastAsia" w:cs="宋体"/>
                <w:color w:val="000000"/>
                <w:kern w:val="0"/>
              </w:rPr>
              <w:t>葡萄糖</w:t>
            </w:r>
          </w:p>
        </w:tc>
        <w:tc>
          <w:tcPr>
            <w:tcW w:w="1189" w:type="dxa"/>
            <w:tcBorders>
              <w:top w:val="nil"/>
              <w:left w:val="nil"/>
              <w:bottom w:val="single" w:color="000000" w:sz="8" w:space="0"/>
              <w:right w:val="single" w:color="000000" w:sz="8" w:space="0"/>
            </w:tcBorders>
            <w:vAlign w:val="center"/>
          </w:tcPr>
          <w:p w14:paraId="4246677C">
            <w:pPr>
              <w:widowControl/>
              <w:spacing w:line="440" w:lineRule="exact"/>
              <w:jc w:val="center"/>
              <w:textAlignment w:val="center"/>
              <w:rPr>
                <w:rFonts w:cs="Times New Roman"/>
                <w:color w:val="000000"/>
              </w:rPr>
            </w:pPr>
            <w:r>
              <w:rPr>
                <w:rFonts w:cs="Times New Roman"/>
                <w:color w:val="000000"/>
                <w:kern w:val="0"/>
              </w:rPr>
              <w:t>0.4</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07F1ED69">
        <w:tblPrEx>
          <w:tblCellMar>
            <w:top w:w="0" w:type="dxa"/>
            <w:left w:w="108" w:type="dxa"/>
            <w:bottom w:w="0" w:type="dxa"/>
            <w:right w:w="108" w:type="dxa"/>
          </w:tblCellMar>
        </w:tblPrEx>
        <w:trPr>
          <w:trHeight w:val="1440" w:hRule="atLeast"/>
        </w:trPr>
        <w:tc>
          <w:tcPr>
            <w:tcW w:w="1007" w:type="dxa"/>
            <w:tcBorders>
              <w:top w:val="nil"/>
              <w:left w:val="single" w:color="000000" w:sz="8" w:space="0"/>
              <w:bottom w:val="single" w:color="000000" w:sz="8" w:space="0"/>
              <w:right w:val="single" w:color="000000" w:sz="8" w:space="0"/>
            </w:tcBorders>
            <w:vAlign w:val="center"/>
          </w:tcPr>
          <w:p w14:paraId="077A244E">
            <w:pPr>
              <w:widowControl/>
              <w:spacing w:line="440" w:lineRule="exact"/>
              <w:jc w:val="left"/>
              <w:textAlignment w:val="center"/>
              <w:rPr>
                <w:rFonts w:cs="Times New Roman"/>
                <w:color w:val="000000"/>
              </w:rPr>
            </w:pPr>
            <w:r>
              <w:rPr>
                <w:rFonts w:cs="Times New Roman"/>
                <w:color w:val="000000"/>
                <w:kern w:val="0"/>
              </w:rPr>
              <w:t>2.6</w:t>
            </w:r>
          </w:p>
        </w:tc>
        <w:tc>
          <w:tcPr>
            <w:tcW w:w="1951" w:type="dxa"/>
            <w:tcBorders>
              <w:top w:val="nil"/>
              <w:left w:val="single" w:color="000000" w:sz="8" w:space="0"/>
              <w:bottom w:val="single" w:color="000000" w:sz="8" w:space="0"/>
              <w:right w:val="single" w:color="000000" w:sz="8" w:space="0"/>
            </w:tcBorders>
            <w:vAlign w:val="center"/>
          </w:tcPr>
          <w:p w14:paraId="2A29970F">
            <w:pPr>
              <w:widowControl/>
              <w:spacing w:line="440" w:lineRule="exact"/>
              <w:jc w:val="left"/>
              <w:textAlignment w:val="center"/>
              <w:rPr>
                <w:rFonts w:cs="宋体"/>
                <w:color w:val="000000"/>
              </w:rPr>
            </w:pPr>
            <w:r>
              <w:rPr>
                <w:rFonts w:hint="eastAsia" w:cs="宋体"/>
                <w:color w:val="000000"/>
                <w:kern w:val="0"/>
              </w:rPr>
              <w:t>低蛋白型全营养（粉剂）</w:t>
            </w:r>
          </w:p>
        </w:tc>
        <w:tc>
          <w:tcPr>
            <w:tcW w:w="1427" w:type="dxa"/>
            <w:tcBorders>
              <w:top w:val="nil"/>
              <w:left w:val="nil"/>
              <w:bottom w:val="single" w:color="000000" w:sz="8" w:space="0"/>
              <w:right w:val="single" w:color="000000" w:sz="8" w:space="0"/>
            </w:tcBorders>
            <w:vAlign w:val="center"/>
          </w:tcPr>
          <w:p w14:paraId="68CD8F73">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44BA8A8F">
            <w:pPr>
              <w:widowControl/>
              <w:spacing w:line="440" w:lineRule="exact"/>
              <w:jc w:val="left"/>
              <w:textAlignment w:val="center"/>
              <w:rPr>
                <w:rFonts w:cs="宋体"/>
                <w:color w:val="000000"/>
              </w:rPr>
            </w:pPr>
            <w:r>
              <w:rPr>
                <w:rFonts w:hint="eastAsia" w:cs="宋体"/>
                <w:color w:val="000000"/>
                <w:kern w:val="0"/>
              </w:rPr>
              <w:t>每</w:t>
            </w:r>
            <w:r>
              <w:rPr>
                <w:rFonts w:cs="Times New Roman"/>
                <w:color w:val="000000"/>
                <w:kern w:val="0"/>
              </w:rPr>
              <w:t>100g</w:t>
            </w:r>
            <w:r>
              <w:rPr>
                <w:rFonts w:hint="eastAsia" w:cs="宋体"/>
                <w:color w:val="000000"/>
                <w:kern w:val="0"/>
              </w:rPr>
              <w:t>提供能量≥</w:t>
            </w:r>
            <w:r>
              <w:rPr>
                <w:rFonts w:cs="Times New Roman"/>
                <w:color w:val="000000"/>
                <w:kern w:val="0"/>
              </w:rPr>
              <w:t>1700KJ</w:t>
            </w:r>
            <w:r>
              <w:rPr>
                <w:rFonts w:hint="eastAsia" w:cs="宋体"/>
                <w:color w:val="000000"/>
                <w:kern w:val="0"/>
              </w:rPr>
              <w:t>，蛋白质含量≤</w:t>
            </w:r>
            <w:r>
              <w:rPr>
                <w:rFonts w:cs="Times New Roman"/>
                <w:color w:val="000000"/>
                <w:kern w:val="0"/>
              </w:rPr>
              <w:t>8.0g/100g</w:t>
            </w:r>
            <w:r>
              <w:rPr>
                <w:rFonts w:hint="eastAsia" w:cs="宋体"/>
                <w:kern w:val="0"/>
              </w:rPr>
              <w:t>（</w:t>
            </w:r>
            <w:r>
              <w:rPr>
                <w:rFonts w:cs="Times New Roman"/>
                <w:kern w:val="0"/>
              </w:rPr>
              <w:t>100%</w:t>
            </w:r>
            <w:r>
              <w:rPr>
                <w:rFonts w:hint="eastAsia" w:cs="宋体"/>
                <w:kern w:val="0"/>
              </w:rPr>
              <w:t>优质蛋白质），膳食纤维含量≥</w:t>
            </w:r>
            <w:r>
              <w:rPr>
                <w:rFonts w:cs="Times New Roman"/>
                <w:kern w:val="0"/>
              </w:rPr>
              <w:t>6.0g/100g</w:t>
            </w:r>
            <w:r>
              <w:rPr>
                <w:rFonts w:hint="eastAsia" w:cs="宋体"/>
                <w:kern w:val="0"/>
              </w:rPr>
              <w:t>，低钠、低钾、</w:t>
            </w:r>
            <w:r>
              <w:rPr>
                <w:rFonts w:hint="eastAsia" w:cs="宋体"/>
                <w:color w:val="000000"/>
                <w:kern w:val="0"/>
              </w:rPr>
              <w:t>低磷</w:t>
            </w:r>
          </w:p>
        </w:tc>
        <w:tc>
          <w:tcPr>
            <w:tcW w:w="1189" w:type="dxa"/>
            <w:tcBorders>
              <w:top w:val="nil"/>
              <w:left w:val="nil"/>
              <w:bottom w:val="single" w:color="000000" w:sz="8" w:space="0"/>
              <w:right w:val="single" w:color="000000" w:sz="8" w:space="0"/>
            </w:tcBorders>
            <w:vAlign w:val="center"/>
          </w:tcPr>
          <w:p w14:paraId="733F65D3">
            <w:pPr>
              <w:widowControl/>
              <w:spacing w:line="440" w:lineRule="exact"/>
              <w:jc w:val="center"/>
              <w:textAlignment w:val="center"/>
              <w:rPr>
                <w:rFonts w:cs="Times New Roman"/>
                <w:color w:val="000000"/>
              </w:rPr>
            </w:pPr>
            <w:r>
              <w:rPr>
                <w:rFonts w:cs="Times New Roman"/>
                <w:color w:val="000000"/>
                <w:kern w:val="0"/>
              </w:rPr>
              <w:t>0.54</w:t>
            </w:r>
            <w:r>
              <w:rPr>
                <w:rFonts w:hint="eastAsia" w:cs="宋体"/>
                <w:color w:val="000000"/>
                <w:kern w:val="0"/>
              </w:rPr>
              <w:t>元</w:t>
            </w:r>
            <w:r>
              <w:rPr>
                <w:rFonts w:cs="Times New Roman"/>
                <w:color w:val="000000"/>
                <w:kern w:val="0"/>
              </w:rPr>
              <w:t>/</w:t>
            </w:r>
            <w:r>
              <w:rPr>
                <w:rFonts w:hint="eastAsia" w:cs="宋体"/>
                <w:color w:val="000000"/>
                <w:kern w:val="0"/>
              </w:rPr>
              <w:t>克</w:t>
            </w:r>
          </w:p>
        </w:tc>
      </w:tr>
      <w:tr w14:paraId="4A39CA28">
        <w:tblPrEx>
          <w:tblCellMar>
            <w:top w:w="0" w:type="dxa"/>
            <w:left w:w="108" w:type="dxa"/>
            <w:bottom w:w="0" w:type="dxa"/>
            <w:right w:w="108" w:type="dxa"/>
          </w:tblCellMar>
        </w:tblPrEx>
        <w:trPr>
          <w:trHeight w:val="327" w:hRule="atLeast"/>
        </w:trPr>
        <w:tc>
          <w:tcPr>
            <w:tcW w:w="1007" w:type="dxa"/>
            <w:tcBorders>
              <w:top w:val="nil"/>
              <w:left w:val="single" w:color="000000" w:sz="8" w:space="0"/>
              <w:bottom w:val="single" w:color="000000" w:sz="8" w:space="0"/>
              <w:right w:val="single" w:color="000000" w:sz="8" w:space="0"/>
            </w:tcBorders>
            <w:vAlign w:val="center"/>
          </w:tcPr>
          <w:p w14:paraId="53B2AB75">
            <w:pPr>
              <w:widowControl/>
              <w:spacing w:line="440" w:lineRule="exact"/>
              <w:jc w:val="left"/>
              <w:textAlignment w:val="center"/>
              <w:rPr>
                <w:rFonts w:cs="Times New Roman"/>
                <w:color w:val="000000"/>
              </w:rPr>
            </w:pPr>
            <w:r>
              <w:rPr>
                <w:rFonts w:cs="Times New Roman"/>
                <w:color w:val="000000"/>
                <w:kern w:val="0"/>
              </w:rPr>
              <w:t>3</w:t>
            </w:r>
          </w:p>
        </w:tc>
        <w:tc>
          <w:tcPr>
            <w:tcW w:w="8099" w:type="dxa"/>
            <w:gridSpan w:val="4"/>
            <w:tcBorders>
              <w:top w:val="single" w:color="000000" w:sz="8" w:space="0"/>
              <w:left w:val="single" w:color="000000" w:sz="8" w:space="0"/>
              <w:bottom w:val="single" w:color="000000" w:sz="8" w:space="0"/>
              <w:right w:val="nil"/>
            </w:tcBorders>
            <w:vAlign w:val="center"/>
          </w:tcPr>
          <w:p w14:paraId="660A6805">
            <w:pPr>
              <w:widowControl/>
              <w:spacing w:line="440" w:lineRule="exact"/>
              <w:jc w:val="left"/>
              <w:textAlignment w:val="center"/>
              <w:rPr>
                <w:rFonts w:cs="宋体"/>
                <w:color w:val="000000"/>
              </w:rPr>
            </w:pPr>
            <w:r>
              <w:rPr>
                <w:rFonts w:hint="eastAsia" w:cs="宋体"/>
                <w:color w:val="000000"/>
                <w:kern w:val="0"/>
              </w:rPr>
              <w:t>组件</w:t>
            </w:r>
          </w:p>
        </w:tc>
      </w:tr>
      <w:tr w14:paraId="6D425291">
        <w:tblPrEx>
          <w:tblCellMar>
            <w:top w:w="0" w:type="dxa"/>
            <w:left w:w="108" w:type="dxa"/>
            <w:bottom w:w="0" w:type="dxa"/>
            <w:right w:w="108" w:type="dxa"/>
          </w:tblCellMar>
        </w:tblPrEx>
        <w:trPr>
          <w:trHeight w:val="1356" w:hRule="atLeast"/>
        </w:trPr>
        <w:tc>
          <w:tcPr>
            <w:tcW w:w="1007" w:type="dxa"/>
            <w:vMerge w:val="restart"/>
            <w:tcBorders>
              <w:top w:val="single" w:color="000000" w:sz="8" w:space="0"/>
              <w:left w:val="single" w:color="000000" w:sz="8" w:space="0"/>
              <w:bottom w:val="single" w:color="000000" w:sz="8" w:space="0"/>
              <w:right w:val="single" w:color="000000" w:sz="8" w:space="0"/>
            </w:tcBorders>
            <w:vAlign w:val="center"/>
          </w:tcPr>
          <w:p w14:paraId="4999073D">
            <w:pPr>
              <w:widowControl/>
              <w:spacing w:line="440" w:lineRule="exact"/>
              <w:jc w:val="left"/>
              <w:textAlignment w:val="center"/>
              <w:rPr>
                <w:rFonts w:cs="Times New Roman"/>
                <w:color w:val="000000"/>
              </w:rPr>
            </w:pPr>
            <w:r>
              <w:rPr>
                <w:rFonts w:cs="Times New Roman"/>
                <w:color w:val="000000"/>
                <w:kern w:val="0"/>
              </w:rPr>
              <w:t>3.1</w:t>
            </w:r>
          </w:p>
        </w:tc>
        <w:tc>
          <w:tcPr>
            <w:tcW w:w="1951" w:type="dxa"/>
            <w:tcBorders>
              <w:top w:val="single" w:color="000000" w:sz="8" w:space="0"/>
              <w:left w:val="single" w:color="000000" w:sz="8" w:space="0"/>
              <w:bottom w:val="single" w:color="000000" w:sz="8" w:space="0"/>
              <w:right w:val="single" w:color="000000" w:sz="8" w:space="0"/>
            </w:tcBorders>
            <w:vAlign w:val="center"/>
          </w:tcPr>
          <w:p w14:paraId="3CE4C5A8">
            <w:pPr>
              <w:widowControl/>
              <w:spacing w:line="440" w:lineRule="exact"/>
              <w:jc w:val="left"/>
              <w:textAlignment w:val="center"/>
              <w:rPr>
                <w:rFonts w:cs="宋体"/>
                <w:color w:val="000000"/>
              </w:rPr>
            </w:pPr>
            <w:r>
              <w:rPr>
                <w:rFonts w:hint="eastAsia" w:cs="宋体"/>
                <w:color w:val="000000"/>
                <w:kern w:val="0"/>
              </w:rPr>
              <w:t>术前碳水化合物清液（液体）</w:t>
            </w:r>
          </w:p>
        </w:tc>
        <w:tc>
          <w:tcPr>
            <w:tcW w:w="1427" w:type="dxa"/>
            <w:tcBorders>
              <w:top w:val="single" w:color="000000" w:sz="8" w:space="0"/>
              <w:left w:val="nil"/>
              <w:bottom w:val="single" w:color="000000" w:sz="8" w:space="0"/>
              <w:right w:val="single" w:color="000000" w:sz="8" w:space="0"/>
            </w:tcBorders>
            <w:vAlign w:val="center"/>
          </w:tcPr>
          <w:p w14:paraId="5138EBFE">
            <w:pPr>
              <w:widowControl/>
              <w:spacing w:line="440" w:lineRule="exact"/>
              <w:jc w:val="left"/>
              <w:textAlignment w:val="center"/>
              <w:rPr>
                <w:rFonts w:cs="Times New Roman"/>
                <w:color w:val="000000"/>
              </w:rPr>
            </w:pPr>
            <w:r>
              <w:rPr>
                <w:rFonts w:cs="Times New Roman"/>
                <w:color w:val="000000"/>
                <w:kern w:val="0"/>
              </w:rPr>
              <w:t>200mL/</w:t>
            </w:r>
            <w:r>
              <w:rPr>
                <w:rFonts w:hint="eastAsia" w:cs="宋体"/>
                <w:color w:val="000000"/>
                <w:kern w:val="0"/>
              </w:rPr>
              <w:t>瓶</w:t>
            </w:r>
          </w:p>
        </w:tc>
        <w:tc>
          <w:tcPr>
            <w:tcW w:w="3532" w:type="dxa"/>
            <w:tcBorders>
              <w:top w:val="single" w:color="000000" w:sz="8" w:space="0"/>
              <w:left w:val="nil"/>
              <w:bottom w:val="single" w:color="000000" w:sz="8" w:space="0"/>
              <w:right w:val="single" w:color="000000" w:sz="8" w:space="0"/>
            </w:tcBorders>
            <w:vAlign w:val="center"/>
          </w:tcPr>
          <w:p w14:paraId="69528B34">
            <w:pPr>
              <w:widowControl/>
              <w:spacing w:line="440" w:lineRule="exact"/>
              <w:jc w:val="left"/>
              <w:textAlignment w:val="center"/>
              <w:rPr>
                <w:rFonts w:cs="宋体"/>
              </w:rPr>
            </w:pPr>
            <w:r>
              <w:rPr>
                <w:rFonts w:hint="eastAsia" w:cs="宋体"/>
                <w:kern w:val="0"/>
              </w:rPr>
              <w:t>术前术后需要补充碳水化合物的</w:t>
            </w:r>
            <w:r>
              <w:rPr>
                <w:rFonts w:cs="Times New Roman"/>
                <w:kern w:val="0"/>
              </w:rPr>
              <w:t>10</w:t>
            </w:r>
            <w:r>
              <w:rPr>
                <w:rFonts w:hint="eastAsia" w:cs="宋体"/>
                <w:kern w:val="0"/>
              </w:rPr>
              <w:t>岁以上患者，围手术期</w:t>
            </w:r>
            <w:r>
              <w:rPr>
                <w:rFonts w:cs="Times New Roman"/>
                <w:kern w:val="0"/>
              </w:rPr>
              <w:t>12.5%</w:t>
            </w:r>
            <w:r>
              <w:rPr>
                <w:rFonts w:hint="eastAsia" w:cs="宋体"/>
                <w:kern w:val="0"/>
              </w:rPr>
              <w:t>碳水化合物，低渗透压。含维生素</w:t>
            </w:r>
            <w:r>
              <w:rPr>
                <w:rFonts w:cs="Times New Roman"/>
                <w:kern w:val="0"/>
              </w:rPr>
              <w:t>C</w:t>
            </w:r>
            <w:r>
              <w:rPr>
                <w:rFonts w:hint="eastAsia" w:cs="宋体"/>
                <w:kern w:val="0"/>
              </w:rPr>
              <w:t>、维生素</w:t>
            </w:r>
            <w:r>
              <w:rPr>
                <w:rFonts w:cs="Times New Roman"/>
                <w:kern w:val="0"/>
              </w:rPr>
              <w:t>B1</w:t>
            </w:r>
            <w:r>
              <w:rPr>
                <w:rFonts w:hint="eastAsia" w:cs="宋体"/>
                <w:kern w:val="0"/>
              </w:rPr>
              <w:t>、</w:t>
            </w:r>
            <w:r>
              <w:rPr>
                <w:rFonts w:cs="Times New Roman"/>
                <w:kern w:val="0"/>
              </w:rPr>
              <w:t>B</w:t>
            </w:r>
            <w:r>
              <w:rPr>
                <w:rFonts w:hint="eastAsia" w:cs="Times New Roman"/>
                <w:kern w:val="0"/>
              </w:rPr>
              <w:t>1</w:t>
            </w:r>
            <w:r>
              <w:rPr>
                <w:rFonts w:cs="Times New Roman"/>
                <w:kern w:val="0"/>
              </w:rPr>
              <w:t>2</w:t>
            </w:r>
            <w:r>
              <w:rPr>
                <w:rFonts w:hint="eastAsia" w:cs="宋体"/>
                <w:kern w:val="0"/>
              </w:rPr>
              <w:t>、</w:t>
            </w:r>
            <w:r>
              <w:rPr>
                <w:rFonts w:cs="Times New Roman"/>
                <w:kern w:val="0"/>
              </w:rPr>
              <w:t>B6</w:t>
            </w:r>
            <w:r>
              <w:rPr>
                <w:rFonts w:hint="eastAsia" w:cs="宋体"/>
                <w:kern w:val="0"/>
              </w:rPr>
              <w:t>、泛酸、牛磺酸等</w:t>
            </w:r>
          </w:p>
        </w:tc>
        <w:tc>
          <w:tcPr>
            <w:tcW w:w="1189" w:type="dxa"/>
            <w:tcBorders>
              <w:top w:val="single" w:color="000000" w:sz="8" w:space="0"/>
              <w:left w:val="nil"/>
              <w:bottom w:val="single" w:color="000000" w:sz="8" w:space="0"/>
              <w:right w:val="single" w:color="000000" w:sz="8" w:space="0"/>
            </w:tcBorders>
            <w:vAlign w:val="center"/>
          </w:tcPr>
          <w:p w14:paraId="1F4F793E">
            <w:pPr>
              <w:widowControl/>
              <w:spacing w:line="440" w:lineRule="exact"/>
              <w:jc w:val="center"/>
              <w:textAlignment w:val="center"/>
              <w:rPr>
                <w:rFonts w:cs="Times New Roman"/>
              </w:rPr>
            </w:pPr>
            <w:r>
              <w:rPr>
                <w:rFonts w:cs="Times New Roman"/>
                <w:kern w:val="0"/>
              </w:rPr>
              <w:t>0.25</w:t>
            </w:r>
            <w:r>
              <w:rPr>
                <w:rFonts w:cs="微软雅黑"/>
                <w:kern w:val="0"/>
              </w:rPr>
              <w:t>元</w:t>
            </w:r>
            <w:r>
              <w:rPr>
                <w:rFonts w:cs="Times New Roman"/>
                <w:kern w:val="0"/>
              </w:rPr>
              <w:t>/mL</w:t>
            </w:r>
          </w:p>
        </w:tc>
      </w:tr>
      <w:tr w14:paraId="58367A5C">
        <w:tblPrEx>
          <w:tblCellMar>
            <w:top w:w="0" w:type="dxa"/>
            <w:left w:w="108" w:type="dxa"/>
            <w:bottom w:w="0" w:type="dxa"/>
            <w:right w:w="108" w:type="dxa"/>
          </w:tblCellMar>
        </w:tblPrEx>
        <w:trPr>
          <w:trHeight w:val="655" w:hRule="atLeast"/>
        </w:trPr>
        <w:tc>
          <w:tcPr>
            <w:tcW w:w="1007" w:type="dxa"/>
            <w:vMerge w:val="continue"/>
            <w:tcBorders>
              <w:top w:val="single" w:color="000000" w:sz="8" w:space="0"/>
              <w:left w:val="single" w:color="000000" w:sz="8" w:space="0"/>
              <w:bottom w:val="single" w:color="000000" w:sz="8" w:space="0"/>
              <w:right w:val="single" w:color="000000" w:sz="8" w:space="0"/>
            </w:tcBorders>
            <w:vAlign w:val="center"/>
          </w:tcPr>
          <w:p w14:paraId="6337700C">
            <w:pPr>
              <w:spacing w:line="440" w:lineRule="exact"/>
              <w:jc w:val="left"/>
              <w:rPr>
                <w:rFonts w:cs="Times New Roman"/>
                <w:color w:val="000000"/>
              </w:rPr>
            </w:pPr>
          </w:p>
        </w:tc>
        <w:tc>
          <w:tcPr>
            <w:tcW w:w="1951" w:type="dxa"/>
            <w:tcBorders>
              <w:top w:val="nil"/>
              <w:left w:val="single" w:color="000000" w:sz="8" w:space="0"/>
              <w:bottom w:val="single" w:color="000000" w:sz="8" w:space="0"/>
              <w:right w:val="single" w:color="000000" w:sz="8" w:space="0"/>
            </w:tcBorders>
            <w:vAlign w:val="center"/>
          </w:tcPr>
          <w:p w14:paraId="67E41861">
            <w:pPr>
              <w:widowControl/>
              <w:spacing w:line="440" w:lineRule="exact"/>
              <w:jc w:val="left"/>
              <w:textAlignment w:val="center"/>
              <w:rPr>
                <w:rFonts w:cs="宋体"/>
                <w:color w:val="000000"/>
              </w:rPr>
            </w:pPr>
            <w:r>
              <w:rPr>
                <w:rFonts w:hint="eastAsia" w:cs="宋体"/>
                <w:color w:val="000000"/>
                <w:kern w:val="0"/>
              </w:rPr>
              <w:t>糖耐量检测型碳水化合物</w:t>
            </w:r>
          </w:p>
        </w:tc>
        <w:tc>
          <w:tcPr>
            <w:tcW w:w="1427" w:type="dxa"/>
            <w:tcBorders>
              <w:top w:val="nil"/>
              <w:left w:val="nil"/>
              <w:bottom w:val="single" w:color="000000" w:sz="8" w:space="0"/>
              <w:right w:val="single" w:color="000000" w:sz="8" w:space="0"/>
            </w:tcBorders>
            <w:vAlign w:val="center"/>
          </w:tcPr>
          <w:p w14:paraId="524B7658">
            <w:pPr>
              <w:widowControl/>
              <w:spacing w:line="440" w:lineRule="exact"/>
              <w:jc w:val="left"/>
              <w:textAlignment w:val="center"/>
              <w:rPr>
                <w:rFonts w:cs="Times New Roman"/>
                <w:color w:val="000000"/>
              </w:rPr>
            </w:pPr>
            <w:r>
              <w:rPr>
                <w:rFonts w:cs="Times New Roman"/>
                <w:color w:val="000000"/>
                <w:kern w:val="0"/>
              </w:rPr>
              <w:t>300mL/</w:t>
            </w:r>
            <w:r>
              <w:rPr>
                <w:rFonts w:hint="eastAsia" w:cs="宋体"/>
                <w:color w:val="000000"/>
                <w:kern w:val="0"/>
              </w:rPr>
              <w:t>瓶</w:t>
            </w:r>
            <w:r>
              <w:rPr>
                <w:rFonts w:cs="Times New Roman"/>
                <w:color w:val="000000"/>
                <w:kern w:val="0"/>
              </w:rPr>
              <w:t>/</w:t>
            </w:r>
            <w:r>
              <w:rPr>
                <w:rFonts w:hint="eastAsia" w:cs="宋体"/>
                <w:color w:val="000000"/>
                <w:kern w:val="0"/>
              </w:rPr>
              <w:t>袋</w:t>
            </w:r>
          </w:p>
        </w:tc>
        <w:tc>
          <w:tcPr>
            <w:tcW w:w="3532" w:type="dxa"/>
            <w:tcBorders>
              <w:top w:val="nil"/>
              <w:left w:val="nil"/>
              <w:bottom w:val="single" w:color="000000" w:sz="8" w:space="0"/>
              <w:right w:val="single" w:color="000000" w:sz="8" w:space="0"/>
            </w:tcBorders>
            <w:vAlign w:val="center"/>
          </w:tcPr>
          <w:p w14:paraId="1A8E2C83">
            <w:pPr>
              <w:widowControl/>
              <w:spacing w:line="440" w:lineRule="exact"/>
              <w:jc w:val="left"/>
              <w:textAlignment w:val="center"/>
              <w:rPr>
                <w:rFonts w:cs="Times New Roman"/>
                <w:color w:val="000000"/>
              </w:rPr>
            </w:pPr>
            <w:r>
              <w:rPr>
                <w:rFonts w:cs="Times New Roman"/>
                <w:color w:val="000000"/>
                <w:kern w:val="0"/>
              </w:rPr>
              <w:t>75g</w:t>
            </w:r>
            <w:r>
              <w:rPr>
                <w:rFonts w:hint="eastAsia" w:cs="宋体"/>
                <w:color w:val="000000"/>
                <w:kern w:val="0"/>
              </w:rPr>
              <w:t>无水葡萄糖</w:t>
            </w:r>
            <w:r>
              <w:rPr>
                <w:rFonts w:cs="Times New Roman"/>
                <w:color w:val="000000"/>
                <w:kern w:val="0"/>
              </w:rPr>
              <w:t>300ml</w:t>
            </w:r>
          </w:p>
        </w:tc>
        <w:tc>
          <w:tcPr>
            <w:tcW w:w="1189" w:type="dxa"/>
            <w:tcBorders>
              <w:top w:val="nil"/>
              <w:left w:val="nil"/>
              <w:bottom w:val="single" w:color="000000" w:sz="8" w:space="0"/>
              <w:right w:val="single" w:color="000000" w:sz="8" w:space="0"/>
            </w:tcBorders>
            <w:vAlign w:val="center"/>
          </w:tcPr>
          <w:p w14:paraId="1E621077">
            <w:pPr>
              <w:widowControl/>
              <w:spacing w:line="440" w:lineRule="exact"/>
              <w:jc w:val="center"/>
              <w:textAlignment w:val="center"/>
              <w:rPr>
                <w:rFonts w:cs="Times New Roman"/>
                <w:color w:val="000000"/>
              </w:rPr>
            </w:pPr>
            <w:r>
              <w:rPr>
                <w:rFonts w:cs="Times New Roman"/>
                <w:color w:val="000000"/>
                <w:kern w:val="0"/>
              </w:rPr>
              <w:t>0.12</w:t>
            </w:r>
            <w:r>
              <w:rPr>
                <w:rFonts w:hint="eastAsia" w:cs="宋体"/>
                <w:color w:val="000000"/>
                <w:kern w:val="0"/>
              </w:rPr>
              <w:t>元</w:t>
            </w:r>
            <w:r>
              <w:rPr>
                <w:rFonts w:cs="Times New Roman"/>
                <w:color w:val="000000"/>
                <w:kern w:val="0"/>
              </w:rPr>
              <w:t>/mL</w:t>
            </w:r>
          </w:p>
        </w:tc>
      </w:tr>
      <w:tr w14:paraId="027AE4AB">
        <w:tblPrEx>
          <w:tblCellMar>
            <w:top w:w="0" w:type="dxa"/>
            <w:left w:w="108" w:type="dxa"/>
            <w:bottom w:w="0" w:type="dxa"/>
            <w:right w:w="108" w:type="dxa"/>
          </w:tblCellMar>
        </w:tblPrEx>
        <w:trPr>
          <w:trHeight w:val="708" w:hRule="atLeast"/>
        </w:trPr>
        <w:tc>
          <w:tcPr>
            <w:tcW w:w="1007" w:type="dxa"/>
            <w:tcBorders>
              <w:top w:val="nil"/>
              <w:left w:val="single" w:color="000000" w:sz="8" w:space="0"/>
              <w:bottom w:val="single" w:color="000000" w:sz="8" w:space="0"/>
              <w:right w:val="single" w:color="000000" w:sz="8" w:space="0"/>
            </w:tcBorders>
            <w:vAlign w:val="center"/>
          </w:tcPr>
          <w:p w14:paraId="67896872">
            <w:pPr>
              <w:widowControl/>
              <w:spacing w:line="440" w:lineRule="exact"/>
              <w:jc w:val="left"/>
              <w:textAlignment w:val="center"/>
              <w:rPr>
                <w:rFonts w:cs="Times New Roman"/>
                <w:color w:val="000000"/>
              </w:rPr>
            </w:pPr>
            <w:r>
              <w:rPr>
                <w:rFonts w:cs="Times New Roman"/>
                <w:color w:val="000000"/>
                <w:kern w:val="0"/>
              </w:rPr>
              <w:t>3.2</w:t>
            </w:r>
          </w:p>
        </w:tc>
        <w:tc>
          <w:tcPr>
            <w:tcW w:w="1951" w:type="dxa"/>
            <w:tcBorders>
              <w:top w:val="nil"/>
              <w:left w:val="single" w:color="000000" w:sz="8" w:space="0"/>
              <w:bottom w:val="single" w:color="000000" w:sz="8" w:space="0"/>
              <w:right w:val="single" w:color="000000" w:sz="8" w:space="0"/>
            </w:tcBorders>
            <w:vAlign w:val="center"/>
          </w:tcPr>
          <w:p w14:paraId="3CCC2F09">
            <w:pPr>
              <w:widowControl/>
              <w:spacing w:line="440" w:lineRule="exact"/>
              <w:jc w:val="left"/>
              <w:textAlignment w:val="center"/>
              <w:rPr>
                <w:rFonts w:cs="宋体"/>
                <w:color w:val="000000"/>
              </w:rPr>
            </w:pPr>
            <w:r>
              <w:rPr>
                <w:rFonts w:hint="eastAsia" w:cs="宋体"/>
                <w:color w:val="000000"/>
                <w:kern w:val="0"/>
              </w:rPr>
              <w:t>乳清蛋白（粉剂）</w:t>
            </w:r>
          </w:p>
        </w:tc>
        <w:tc>
          <w:tcPr>
            <w:tcW w:w="1427" w:type="dxa"/>
            <w:tcBorders>
              <w:top w:val="nil"/>
              <w:left w:val="nil"/>
              <w:bottom w:val="single" w:color="000000" w:sz="8" w:space="0"/>
              <w:right w:val="single" w:color="000000" w:sz="8" w:space="0"/>
            </w:tcBorders>
            <w:vAlign w:val="center"/>
          </w:tcPr>
          <w:p w14:paraId="4D6A8EDB">
            <w:pPr>
              <w:widowControl/>
              <w:spacing w:line="440" w:lineRule="exact"/>
              <w:jc w:val="left"/>
              <w:textAlignment w:val="center"/>
              <w:rPr>
                <w:rFonts w:cs="宋体"/>
                <w:color w:val="000000"/>
              </w:rPr>
            </w:pPr>
            <w:r>
              <w:rPr>
                <w:rFonts w:hint="eastAsia" w:cs="宋体"/>
                <w:color w:val="000000"/>
                <w:kern w:val="0"/>
              </w:rPr>
              <w:t>粉剂（罐</w:t>
            </w:r>
            <w:r>
              <w:rPr>
                <w:rFonts w:cs="Times New Roman"/>
                <w:color w:val="000000"/>
                <w:kern w:val="0"/>
              </w:rPr>
              <w:t>/</w:t>
            </w:r>
            <w:r>
              <w:rPr>
                <w:rFonts w:hint="eastAsia" w:cs="宋体"/>
                <w:color w:val="000000"/>
                <w:kern w:val="0"/>
              </w:rPr>
              <w:t>盒）</w:t>
            </w:r>
          </w:p>
        </w:tc>
        <w:tc>
          <w:tcPr>
            <w:tcW w:w="3532" w:type="dxa"/>
            <w:tcBorders>
              <w:top w:val="nil"/>
              <w:left w:val="nil"/>
              <w:bottom w:val="single" w:color="000000" w:sz="8" w:space="0"/>
              <w:right w:val="single" w:color="000000" w:sz="8" w:space="0"/>
            </w:tcBorders>
            <w:vAlign w:val="center"/>
          </w:tcPr>
          <w:p w14:paraId="1AEC1E7E">
            <w:pPr>
              <w:widowControl/>
              <w:spacing w:line="440" w:lineRule="exact"/>
              <w:jc w:val="left"/>
              <w:textAlignment w:val="center"/>
              <w:rPr>
                <w:rFonts w:cs="宋体"/>
                <w:color w:val="000000"/>
              </w:rPr>
            </w:pPr>
            <w:r>
              <w:rPr>
                <w:rFonts w:hint="eastAsia" w:cs="宋体"/>
                <w:color w:val="000000"/>
                <w:kern w:val="0"/>
              </w:rPr>
              <w:t>乳清蛋白质含量≥</w:t>
            </w:r>
            <w:r>
              <w:rPr>
                <w:rFonts w:cs="Times New Roman"/>
                <w:color w:val="000000"/>
                <w:kern w:val="0"/>
              </w:rPr>
              <w:t>80</w:t>
            </w:r>
            <w:r>
              <w:rPr>
                <w:rFonts w:hint="eastAsia" w:cs="宋体"/>
                <w:color w:val="000000"/>
                <w:kern w:val="0"/>
              </w:rPr>
              <w:t>克</w:t>
            </w:r>
            <w:r>
              <w:rPr>
                <w:rFonts w:cs="Times New Roman"/>
                <w:color w:val="000000"/>
                <w:kern w:val="0"/>
              </w:rPr>
              <w:t>/100</w:t>
            </w:r>
            <w:r>
              <w:rPr>
                <w:rFonts w:hint="eastAsia" w:cs="宋体"/>
                <w:color w:val="000000"/>
                <w:kern w:val="0"/>
              </w:rPr>
              <w:t>克，</w:t>
            </w:r>
            <w:r>
              <w:rPr>
                <w:rFonts w:hint="eastAsia" w:cs="宋体"/>
                <w:kern w:val="0"/>
              </w:rPr>
              <w:t>含小麦低聚肽，不含人工合成香精和甜味剂</w:t>
            </w:r>
          </w:p>
        </w:tc>
        <w:tc>
          <w:tcPr>
            <w:tcW w:w="1189" w:type="dxa"/>
            <w:tcBorders>
              <w:top w:val="nil"/>
              <w:left w:val="nil"/>
              <w:bottom w:val="single" w:color="000000" w:sz="8" w:space="0"/>
              <w:right w:val="single" w:color="000000" w:sz="8" w:space="0"/>
            </w:tcBorders>
            <w:vAlign w:val="center"/>
          </w:tcPr>
          <w:p w14:paraId="220E6E49">
            <w:pPr>
              <w:widowControl/>
              <w:spacing w:line="440" w:lineRule="exact"/>
              <w:jc w:val="center"/>
              <w:textAlignment w:val="center"/>
              <w:rPr>
                <w:rFonts w:cs="Times New Roman"/>
              </w:rPr>
            </w:pPr>
            <w:r>
              <w:rPr>
                <w:rFonts w:cs="Times New Roman"/>
                <w:kern w:val="0"/>
              </w:rPr>
              <w:t>0.9</w:t>
            </w:r>
            <w:r>
              <w:rPr>
                <w:rFonts w:hint="eastAsia" w:cs="Times New Roman"/>
                <w:kern w:val="0"/>
              </w:rPr>
              <w:t>6</w:t>
            </w:r>
            <w:r>
              <w:rPr>
                <w:rFonts w:hint="eastAsia" w:cs="宋体"/>
                <w:kern w:val="0"/>
              </w:rPr>
              <w:t>元</w:t>
            </w:r>
            <w:r>
              <w:rPr>
                <w:rFonts w:cs="Times New Roman"/>
                <w:kern w:val="0"/>
              </w:rPr>
              <w:t>/</w:t>
            </w:r>
            <w:r>
              <w:rPr>
                <w:rFonts w:hint="eastAsia" w:cs="宋体"/>
                <w:kern w:val="0"/>
              </w:rPr>
              <w:t>克</w:t>
            </w:r>
          </w:p>
        </w:tc>
      </w:tr>
      <w:tr w14:paraId="3B5056EA">
        <w:tblPrEx>
          <w:tblCellMar>
            <w:top w:w="0" w:type="dxa"/>
            <w:left w:w="108" w:type="dxa"/>
            <w:bottom w:w="0" w:type="dxa"/>
            <w:right w:w="108" w:type="dxa"/>
          </w:tblCellMar>
        </w:tblPrEx>
        <w:trPr>
          <w:trHeight w:val="708" w:hRule="atLeast"/>
        </w:trPr>
        <w:tc>
          <w:tcPr>
            <w:tcW w:w="1007" w:type="dxa"/>
            <w:tcBorders>
              <w:top w:val="nil"/>
              <w:left w:val="single" w:color="000000" w:sz="8" w:space="0"/>
              <w:bottom w:val="single" w:color="000000" w:sz="8" w:space="0"/>
              <w:right w:val="single" w:color="000000" w:sz="8" w:space="0"/>
            </w:tcBorders>
            <w:vAlign w:val="center"/>
          </w:tcPr>
          <w:p w14:paraId="265D5EB1">
            <w:pPr>
              <w:widowControl/>
              <w:spacing w:line="440" w:lineRule="exact"/>
              <w:jc w:val="left"/>
              <w:textAlignment w:val="center"/>
              <w:rPr>
                <w:rFonts w:hint="default" w:eastAsia="仿宋"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3.3</w:t>
            </w:r>
          </w:p>
        </w:tc>
        <w:tc>
          <w:tcPr>
            <w:tcW w:w="1951" w:type="dxa"/>
            <w:tcBorders>
              <w:top w:val="nil"/>
              <w:left w:val="single" w:color="000000" w:sz="8" w:space="0"/>
              <w:bottom w:val="single" w:color="000000" w:sz="8" w:space="0"/>
              <w:right w:val="single" w:color="000000" w:sz="8" w:space="0"/>
            </w:tcBorders>
            <w:vAlign w:val="center"/>
          </w:tcPr>
          <w:p w14:paraId="6253C0E9">
            <w:pPr>
              <w:widowControl/>
              <w:spacing w:line="440" w:lineRule="exact"/>
              <w:jc w:val="left"/>
              <w:textAlignment w:val="center"/>
              <w:rPr>
                <w:rFonts w:hint="default" w:eastAsia="仿宋" w:cs="宋体"/>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分离乳清蛋白（粉剂）</w:t>
            </w:r>
          </w:p>
        </w:tc>
        <w:tc>
          <w:tcPr>
            <w:tcW w:w="1427" w:type="dxa"/>
            <w:tcBorders>
              <w:top w:val="nil"/>
              <w:left w:val="nil"/>
              <w:bottom w:val="single" w:color="000000" w:sz="8" w:space="0"/>
              <w:right w:val="single" w:color="000000" w:sz="8" w:space="0"/>
            </w:tcBorders>
            <w:vAlign w:val="center"/>
          </w:tcPr>
          <w:p w14:paraId="2D81260D">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粉剂（盒）</w:t>
            </w:r>
          </w:p>
        </w:tc>
        <w:tc>
          <w:tcPr>
            <w:tcW w:w="3532" w:type="dxa"/>
            <w:tcBorders>
              <w:top w:val="nil"/>
              <w:left w:val="nil"/>
              <w:bottom w:val="single" w:color="000000" w:sz="8" w:space="0"/>
              <w:right w:val="single" w:color="000000" w:sz="8" w:space="0"/>
            </w:tcBorders>
            <w:vAlign w:val="center"/>
          </w:tcPr>
          <w:p w14:paraId="11BCE890">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蛋白质含量≥85g/100g，含HMB、独立小包装。</w:t>
            </w:r>
          </w:p>
        </w:tc>
        <w:tc>
          <w:tcPr>
            <w:tcW w:w="1189" w:type="dxa"/>
            <w:tcBorders>
              <w:top w:val="nil"/>
              <w:left w:val="nil"/>
              <w:bottom w:val="single" w:color="000000" w:sz="8" w:space="0"/>
              <w:right w:val="single" w:color="000000" w:sz="8" w:space="0"/>
            </w:tcBorders>
            <w:vAlign w:val="center"/>
          </w:tcPr>
          <w:p w14:paraId="2A02FFDE">
            <w:pPr>
              <w:widowControl/>
              <w:spacing w:line="440" w:lineRule="exact"/>
              <w:jc w:val="center"/>
              <w:textAlignment w:val="center"/>
              <w:rPr>
                <w:rFonts w:cs="Times New Roman"/>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2.09元/克</w:t>
            </w:r>
          </w:p>
        </w:tc>
      </w:tr>
      <w:tr w14:paraId="2E4065D1">
        <w:tblPrEx>
          <w:tblCellMar>
            <w:top w:w="0" w:type="dxa"/>
            <w:left w:w="108" w:type="dxa"/>
            <w:bottom w:w="0" w:type="dxa"/>
            <w:right w:w="108" w:type="dxa"/>
          </w:tblCellMar>
        </w:tblPrEx>
        <w:trPr>
          <w:trHeight w:val="708" w:hRule="atLeast"/>
        </w:trPr>
        <w:tc>
          <w:tcPr>
            <w:tcW w:w="1007" w:type="dxa"/>
            <w:tcBorders>
              <w:top w:val="nil"/>
              <w:left w:val="single" w:color="000000" w:sz="8" w:space="0"/>
              <w:bottom w:val="single" w:color="000000" w:sz="8" w:space="0"/>
              <w:right w:val="single" w:color="000000" w:sz="8" w:space="0"/>
            </w:tcBorders>
            <w:vAlign w:val="center"/>
          </w:tcPr>
          <w:p w14:paraId="55518525">
            <w:pPr>
              <w:widowControl/>
              <w:spacing w:line="440" w:lineRule="exact"/>
              <w:jc w:val="left"/>
              <w:textAlignment w:val="center"/>
              <w:rPr>
                <w:rFonts w:hint="default" w:eastAsia="仿宋"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3.5</w:t>
            </w:r>
          </w:p>
        </w:tc>
        <w:tc>
          <w:tcPr>
            <w:tcW w:w="1951" w:type="dxa"/>
            <w:tcBorders>
              <w:top w:val="nil"/>
              <w:left w:val="single" w:color="000000" w:sz="8" w:space="0"/>
              <w:bottom w:val="single" w:color="000000" w:sz="8" w:space="0"/>
              <w:right w:val="single" w:color="000000" w:sz="8" w:space="0"/>
            </w:tcBorders>
            <w:vAlign w:val="center"/>
          </w:tcPr>
          <w:p w14:paraId="3D624D60">
            <w:pPr>
              <w:widowControl/>
              <w:spacing w:line="440" w:lineRule="exact"/>
              <w:jc w:val="both"/>
              <w:textAlignment w:val="center"/>
              <w:rPr>
                <w:rFonts w:hint="default" w:cs="宋体"/>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HMB复配营养粉（粉剂）</w:t>
            </w:r>
          </w:p>
        </w:tc>
        <w:tc>
          <w:tcPr>
            <w:tcW w:w="1427" w:type="dxa"/>
            <w:tcBorders>
              <w:top w:val="nil"/>
              <w:left w:val="nil"/>
              <w:bottom w:val="single" w:color="000000" w:sz="8" w:space="0"/>
              <w:right w:val="single" w:color="000000" w:sz="8" w:space="0"/>
            </w:tcBorders>
            <w:vAlign w:val="center"/>
          </w:tcPr>
          <w:p w14:paraId="5FB0B496">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粉剂（盒）</w:t>
            </w:r>
          </w:p>
        </w:tc>
        <w:tc>
          <w:tcPr>
            <w:tcW w:w="3532" w:type="dxa"/>
            <w:tcBorders>
              <w:top w:val="nil"/>
              <w:left w:val="nil"/>
              <w:bottom w:val="single" w:color="000000" w:sz="8" w:space="0"/>
              <w:right w:val="single" w:color="000000" w:sz="8" w:space="0"/>
            </w:tcBorders>
            <w:vAlign w:val="center"/>
          </w:tcPr>
          <w:p w14:paraId="08BE9351">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每</w:t>
            </w:r>
            <w:r>
              <w:rPr>
                <w:rFonts w:cs="Times New Roman"/>
                <w:color w:val="000000" w:themeColor="text1"/>
                <w:kern w:val="0"/>
                <w14:textFill>
                  <w14:solidFill>
                    <w14:schemeClr w14:val="tx1"/>
                  </w14:solidFill>
                </w14:textFill>
              </w:rPr>
              <w:t>100g</w:t>
            </w:r>
            <w:r>
              <w:rPr>
                <w:rFonts w:hint="eastAsia" w:cs="宋体"/>
                <w:color w:val="000000" w:themeColor="text1"/>
                <w:kern w:val="0"/>
                <w14:textFill>
                  <w14:solidFill>
                    <w14:schemeClr w14:val="tx1"/>
                  </w14:solidFill>
                </w14:textFill>
              </w:rPr>
              <w:t>提供能量≥432kcal；蛋白质≥16g/100g，CaHMB含量≥15g/100g，含亚麻籽油；含支链氨基酸≥15g/100g；维生素≥10种，独立小包装</w:t>
            </w:r>
          </w:p>
        </w:tc>
        <w:tc>
          <w:tcPr>
            <w:tcW w:w="1189" w:type="dxa"/>
            <w:tcBorders>
              <w:top w:val="nil"/>
              <w:left w:val="nil"/>
              <w:bottom w:val="single" w:color="000000" w:sz="8" w:space="0"/>
              <w:right w:val="single" w:color="000000" w:sz="8" w:space="0"/>
            </w:tcBorders>
            <w:vAlign w:val="center"/>
          </w:tcPr>
          <w:p w14:paraId="4AB0462A">
            <w:pPr>
              <w:widowControl/>
              <w:spacing w:line="440" w:lineRule="exact"/>
              <w:jc w:val="center"/>
              <w:textAlignment w:val="center"/>
              <w:rPr>
                <w:rFonts w:hint="eastAsia" w:cs="Times New Roman"/>
                <w:color w:val="000000" w:themeColor="text1"/>
                <w:kern w:val="0"/>
                <w14:textFill>
                  <w14:solidFill>
                    <w14:schemeClr w14:val="tx1"/>
                  </w14:solidFill>
                </w14:textFill>
              </w:rPr>
            </w:pPr>
            <w:r>
              <w:rPr>
                <w:rFonts w:hint="eastAsia" w:cs="Times New Roman"/>
                <w:color w:val="000000" w:themeColor="text1"/>
                <w:kern w:val="0"/>
                <w14:textFill>
                  <w14:solidFill>
                    <w14:schemeClr w14:val="tx1"/>
                  </w14:solidFill>
                </w14:textFill>
              </w:rPr>
              <w:t>2.48元/克</w:t>
            </w:r>
          </w:p>
        </w:tc>
      </w:tr>
      <w:tr w14:paraId="6BC29C1B">
        <w:tblPrEx>
          <w:tblCellMar>
            <w:top w:w="0" w:type="dxa"/>
            <w:left w:w="108" w:type="dxa"/>
            <w:bottom w:w="0" w:type="dxa"/>
            <w:right w:w="108" w:type="dxa"/>
          </w:tblCellMar>
        </w:tblPrEx>
        <w:trPr>
          <w:trHeight w:val="708" w:hRule="atLeast"/>
        </w:trPr>
        <w:tc>
          <w:tcPr>
            <w:tcW w:w="1007" w:type="dxa"/>
            <w:tcBorders>
              <w:top w:val="nil"/>
              <w:left w:val="single" w:color="000000" w:sz="8" w:space="0"/>
              <w:bottom w:val="single" w:color="000000" w:sz="8" w:space="0"/>
              <w:right w:val="single" w:color="000000" w:sz="8" w:space="0"/>
            </w:tcBorders>
            <w:vAlign w:val="center"/>
          </w:tcPr>
          <w:p w14:paraId="78DDC1C9">
            <w:pPr>
              <w:widowControl/>
              <w:spacing w:line="440" w:lineRule="exact"/>
              <w:jc w:val="left"/>
              <w:textAlignment w:val="center"/>
              <w:rPr>
                <w:rFonts w:hint="default" w:eastAsia="仿宋"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3.6</w:t>
            </w:r>
          </w:p>
        </w:tc>
        <w:tc>
          <w:tcPr>
            <w:tcW w:w="1951" w:type="dxa"/>
            <w:tcBorders>
              <w:top w:val="nil"/>
              <w:left w:val="single" w:color="000000" w:sz="8" w:space="0"/>
              <w:bottom w:val="single" w:color="000000" w:sz="8" w:space="0"/>
              <w:right w:val="single" w:color="000000" w:sz="8" w:space="0"/>
            </w:tcBorders>
            <w:vAlign w:val="center"/>
          </w:tcPr>
          <w:p w14:paraId="5231A4FC">
            <w:pPr>
              <w:widowControl/>
              <w:spacing w:line="440" w:lineRule="exact"/>
              <w:jc w:val="left"/>
              <w:textAlignment w:val="center"/>
              <w:rPr>
                <w:rFonts w:hint="default" w:cs="宋体"/>
                <w:color w:val="000000" w:themeColor="text1"/>
                <w:kern w:val="0"/>
                <w:lang w:val="en-US" w:eastAsia="zh-CN"/>
                <w14:textFill>
                  <w14:solidFill>
                    <w14:schemeClr w14:val="tx1"/>
                  </w14:solidFill>
                </w14:textFill>
              </w:rPr>
            </w:pPr>
            <w:r>
              <w:rPr>
                <w:rFonts w:hint="eastAsia" w:cs="宋体"/>
                <w:color w:val="000000" w:themeColor="text1"/>
                <w:kern w:val="0"/>
                <w:lang w:val="en-US" w:eastAsia="zh-CN"/>
                <w14:textFill>
                  <w14:solidFill>
                    <w14:schemeClr w14:val="tx1"/>
                  </w14:solidFill>
                </w14:textFill>
              </w:rPr>
              <w:t>水解蛋白液液体）</w:t>
            </w:r>
          </w:p>
        </w:tc>
        <w:tc>
          <w:tcPr>
            <w:tcW w:w="1427" w:type="dxa"/>
            <w:tcBorders>
              <w:top w:val="nil"/>
              <w:left w:val="nil"/>
              <w:bottom w:val="single" w:color="000000" w:sz="8" w:space="0"/>
              <w:right w:val="single" w:color="000000" w:sz="8" w:space="0"/>
            </w:tcBorders>
            <w:vAlign w:val="center"/>
          </w:tcPr>
          <w:p w14:paraId="3C180A91">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50</w:t>
            </w:r>
            <w:r>
              <w:rPr>
                <w:rFonts w:cs="Times New Roman"/>
                <w:color w:val="000000" w:themeColor="text1"/>
                <w:kern w:val="0"/>
                <w14:textFill>
                  <w14:solidFill>
                    <w14:schemeClr w14:val="tx1"/>
                  </w14:solidFill>
                </w14:textFill>
              </w:rPr>
              <w:t>mL/</w:t>
            </w:r>
            <w:r>
              <w:rPr>
                <w:rFonts w:hint="eastAsia" w:cs="宋体"/>
                <w:color w:val="000000" w:themeColor="text1"/>
                <w:kern w:val="0"/>
                <w14:textFill>
                  <w14:solidFill>
                    <w14:schemeClr w14:val="tx1"/>
                  </w14:solidFill>
                </w14:textFill>
              </w:rPr>
              <w:t>瓶</w:t>
            </w:r>
          </w:p>
        </w:tc>
        <w:tc>
          <w:tcPr>
            <w:tcW w:w="3532" w:type="dxa"/>
            <w:tcBorders>
              <w:top w:val="nil"/>
              <w:left w:val="nil"/>
              <w:bottom w:val="single" w:color="000000" w:sz="8" w:space="0"/>
              <w:right w:val="single" w:color="000000" w:sz="8" w:space="0"/>
            </w:tcBorders>
            <w:vAlign w:val="center"/>
          </w:tcPr>
          <w:p w14:paraId="2FC41CA8">
            <w:pPr>
              <w:widowControl/>
              <w:spacing w:line="440" w:lineRule="exact"/>
              <w:jc w:val="left"/>
              <w:textAlignment w:val="center"/>
              <w:rPr>
                <w:rFonts w:hint="eastAsia" w:cs="宋体"/>
                <w:color w:val="000000" w:themeColor="text1"/>
                <w:kern w:val="0"/>
                <w14:textFill>
                  <w14:solidFill>
                    <w14:schemeClr w14:val="tx1"/>
                  </w14:solidFill>
                </w14:textFill>
              </w:rPr>
            </w:pPr>
            <w:r>
              <w:rPr>
                <w:rFonts w:hint="eastAsia" w:cs="宋体"/>
                <w:color w:val="000000" w:themeColor="text1"/>
                <w:kern w:val="0"/>
                <w14:textFill>
                  <w14:solidFill>
                    <w14:schemeClr w14:val="tx1"/>
                  </w14:solidFill>
                </w14:textFill>
              </w:rPr>
              <w:t>蛋白质含量≥25g/100ml,采用水解乳清蛋白和胶原蛋白肽双短肽；含β-羟基-β-甲基丁酸钙（CaHMB）≥3g/100ml；不含脂肪；独立小瓶装</w:t>
            </w:r>
          </w:p>
        </w:tc>
        <w:tc>
          <w:tcPr>
            <w:tcW w:w="1189" w:type="dxa"/>
            <w:tcBorders>
              <w:top w:val="nil"/>
              <w:left w:val="nil"/>
              <w:bottom w:val="single" w:color="000000" w:sz="8" w:space="0"/>
              <w:right w:val="single" w:color="000000" w:sz="8" w:space="0"/>
            </w:tcBorders>
            <w:vAlign w:val="center"/>
          </w:tcPr>
          <w:p w14:paraId="3817F3E7">
            <w:pPr>
              <w:widowControl/>
              <w:spacing w:line="440" w:lineRule="exact"/>
              <w:jc w:val="center"/>
              <w:textAlignment w:val="center"/>
              <w:rPr>
                <w:rFonts w:hint="default" w:eastAsia="仿宋" w:cs="Times New Roman"/>
                <w:color w:val="000000" w:themeColor="text1"/>
                <w:kern w:val="0"/>
                <w:lang w:val="en-US" w:eastAsia="zh-CN"/>
                <w14:textFill>
                  <w14:solidFill>
                    <w14:schemeClr w14:val="tx1"/>
                  </w14:solidFill>
                </w14:textFill>
              </w:rPr>
            </w:pPr>
            <w:r>
              <w:rPr>
                <w:rFonts w:hint="eastAsia" w:cs="Times New Roman"/>
                <w:color w:val="000000" w:themeColor="text1"/>
                <w:kern w:val="0"/>
                <w:lang w:val="en-US" w:eastAsia="zh-CN"/>
                <w14:textFill>
                  <w14:solidFill>
                    <w14:schemeClr w14:val="tx1"/>
                  </w14:solidFill>
                </w14:textFill>
              </w:rPr>
              <w:t>1.23</w:t>
            </w:r>
            <w:r>
              <w:rPr>
                <w:rFonts w:hint="eastAsia" w:cs="Times New Roman"/>
                <w:color w:val="000000" w:themeColor="text1"/>
                <w:kern w:val="0"/>
                <w14:textFill>
                  <w14:solidFill>
                    <w14:schemeClr w14:val="tx1"/>
                  </w14:solidFill>
                </w14:textFill>
              </w:rPr>
              <w:t>元/</w:t>
            </w:r>
            <w:r>
              <w:rPr>
                <w:rFonts w:hint="eastAsia" w:cs="Times New Roman"/>
                <w:color w:val="000000" w:themeColor="text1"/>
                <w:kern w:val="0"/>
                <w:lang w:val="en-US" w:eastAsia="zh-CN"/>
                <w14:textFill>
                  <w14:solidFill>
                    <w14:schemeClr w14:val="tx1"/>
                  </w14:solidFill>
                </w14:textFill>
              </w:rPr>
              <w:t>mL</w:t>
            </w:r>
          </w:p>
        </w:tc>
      </w:tr>
      <w:tr w14:paraId="712853DA">
        <w:tblPrEx>
          <w:tblCellMar>
            <w:top w:w="0" w:type="dxa"/>
            <w:left w:w="108" w:type="dxa"/>
            <w:bottom w:w="0" w:type="dxa"/>
            <w:right w:w="108" w:type="dxa"/>
          </w:tblCellMar>
        </w:tblPrEx>
        <w:trPr>
          <w:trHeight w:val="948" w:hRule="atLeast"/>
        </w:trPr>
        <w:tc>
          <w:tcPr>
            <w:tcW w:w="1007" w:type="dxa"/>
            <w:tcBorders>
              <w:top w:val="nil"/>
              <w:left w:val="single" w:color="000000" w:sz="8" w:space="0"/>
              <w:bottom w:val="single" w:color="000000" w:sz="8" w:space="0"/>
              <w:right w:val="single" w:color="000000" w:sz="8" w:space="0"/>
            </w:tcBorders>
            <w:vAlign w:val="center"/>
          </w:tcPr>
          <w:p w14:paraId="0605DAF6">
            <w:pPr>
              <w:widowControl/>
              <w:spacing w:line="440" w:lineRule="exact"/>
              <w:jc w:val="left"/>
              <w:textAlignment w:val="center"/>
              <w:rPr>
                <w:rFonts w:hint="eastAsia" w:eastAsia="仿宋" w:cs="Times New Roman"/>
                <w:color w:val="000000" w:themeColor="text1"/>
                <w:lang w:val="en-US" w:eastAsia="zh-CN"/>
                <w14:textFill>
                  <w14:solidFill>
                    <w14:schemeClr w14:val="tx1"/>
                  </w14:solidFill>
                </w14:textFill>
              </w:rPr>
            </w:pPr>
            <w:r>
              <w:rPr>
                <w:rFonts w:cs="Times New Roman"/>
                <w:color w:val="000000" w:themeColor="text1"/>
                <w:kern w:val="0"/>
                <w14:textFill>
                  <w14:solidFill>
                    <w14:schemeClr w14:val="tx1"/>
                  </w14:solidFill>
                </w14:textFill>
              </w:rPr>
              <w:t>3.</w:t>
            </w:r>
            <w:r>
              <w:rPr>
                <w:rFonts w:hint="eastAsia" w:cs="Times New Roman"/>
                <w:color w:val="000000" w:themeColor="text1"/>
                <w:kern w:val="0"/>
                <w:lang w:val="en-US" w:eastAsia="zh-CN"/>
                <w14:textFill>
                  <w14:solidFill>
                    <w14:schemeClr w14:val="tx1"/>
                  </w14:solidFill>
                </w14:textFill>
              </w:rPr>
              <w:t>7</w:t>
            </w:r>
          </w:p>
        </w:tc>
        <w:tc>
          <w:tcPr>
            <w:tcW w:w="1951" w:type="dxa"/>
            <w:tcBorders>
              <w:top w:val="nil"/>
              <w:left w:val="single" w:color="000000" w:sz="8" w:space="0"/>
              <w:bottom w:val="single" w:color="000000" w:sz="8" w:space="0"/>
              <w:right w:val="single" w:color="000000" w:sz="8" w:space="0"/>
            </w:tcBorders>
            <w:vAlign w:val="center"/>
          </w:tcPr>
          <w:p w14:paraId="28E7413B">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膳食纤维（粉剂）</w:t>
            </w:r>
          </w:p>
        </w:tc>
        <w:tc>
          <w:tcPr>
            <w:tcW w:w="1427" w:type="dxa"/>
            <w:tcBorders>
              <w:top w:val="nil"/>
              <w:left w:val="nil"/>
              <w:bottom w:val="single" w:color="000000" w:sz="8" w:space="0"/>
              <w:right w:val="single" w:color="000000" w:sz="8" w:space="0"/>
            </w:tcBorders>
            <w:vAlign w:val="center"/>
          </w:tcPr>
          <w:p w14:paraId="4ED45EBB">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粉剂（罐</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盒）</w:t>
            </w:r>
          </w:p>
        </w:tc>
        <w:tc>
          <w:tcPr>
            <w:tcW w:w="3532" w:type="dxa"/>
            <w:tcBorders>
              <w:top w:val="nil"/>
              <w:left w:val="nil"/>
              <w:bottom w:val="single" w:color="000000" w:sz="8" w:space="0"/>
              <w:right w:val="single" w:color="000000" w:sz="8" w:space="0"/>
            </w:tcBorders>
            <w:vAlign w:val="center"/>
          </w:tcPr>
          <w:p w14:paraId="30CCE42B">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膳食纤维含量≥</w:t>
            </w:r>
            <w:r>
              <w:rPr>
                <w:rFonts w:cs="Times New Roman"/>
                <w:color w:val="000000" w:themeColor="text1"/>
                <w:kern w:val="0"/>
                <w14:textFill>
                  <w14:solidFill>
                    <w14:schemeClr w14:val="tx1"/>
                  </w14:solidFill>
                </w14:textFill>
              </w:rPr>
              <w:t>90g/100g</w:t>
            </w:r>
            <w:r>
              <w:rPr>
                <w:rFonts w:hint="eastAsia" w:cs="宋体"/>
                <w:color w:val="000000" w:themeColor="text1"/>
                <w:kern w:val="0"/>
                <w14:textFill>
                  <w14:solidFill>
                    <w14:schemeClr w14:val="tx1"/>
                  </w14:solidFill>
                </w14:textFill>
              </w:rPr>
              <w:t>，多种可溶性膳食纤维，含≥</w:t>
            </w:r>
            <w:r>
              <w:rPr>
                <w:rFonts w:cs="Times New Roman"/>
                <w:color w:val="000000" w:themeColor="text1"/>
                <w:kern w:val="0"/>
                <w14:textFill>
                  <w14:solidFill>
                    <w14:schemeClr w14:val="tx1"/>
                  </w14:solidFill>
                </w14:textFill>
              </w:rPr>
              <w:t>4</w:t>
            </w:r>
            <w:r>
              <w:rPr>
                <w:rFonts w:hint="eastAsia" w:cs="宋体"/>
                <w:color w:val="000000" w:themeColor="text1"/>
                <w:kern w:val="0"/>
                <w14:textFill>
                  <w14:solidFill>
                    <w14:schemeClr w14:val="tx1"/>
                  </w14:solidFill>
                </w14:textFill>
              </w:rPr>
              <w:t>种益生元，高聚合度+低聚合度益生元组合</w:t>
            </w:r>
          </w:p>
        </w:tc>
        <w:tc>
          <w:tcPr>
            <w:tcW w:w="1189" w:type="dxa"/>
            <w:tcBorders>
              <w:top w:val="nil"/>
              <w:left w:val="nil"/>
              <w:bottom w:val="single" w:color="000000" w:sz="8" w:space="0"/>
              <w:right w:val="single" w:color="000000" w:sz="8" w:space="0"/>
            </w:tcBorders>
            <w:vAlign w:val="center"/>
          </w:tcPr>
          <w:p w14:paraId="3F5DF5F0">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1.48</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649C0C00">
        <w:tblPrEx>
          <w:tblCellMar>
            <w:top w:w="0" w:type="dxa"/>
            <w:left w:w="108" w:type="dxa"/>
            <w:bottom w:w="0" w:type="dxa"/>
            <w:right w:w="108" w:type="dxa"/>
          </w:tblCellMar>
        </w:tblPrEx>
        <w:trPr>
          <w:trHeight w:val="684" w:hRule="atLeast"/>
        </w:trPr>
        <w:tc>
          <w:tcPr>
            <w:tcW w:w="1007" w:type="dxa"/>
            <w:tcBorders>
              <w:top w:val="nil"/>
              <w:left w:val="single" w:color="000000" w:sz="8" w:space="0"/>
              <w:bottom w:val="single" w:color="000000" w:sz="8" w:space="0"/>
              <w:right w:val="single" w:color="000000" w:sz="8" w:space="0"/>
            </w:tcBorders>
            <w:vAlign w:val="center"/>
          </w:tcPr>
          <w:p w14:paraId="1D9B37D5">
            <w:pPr>
              <w:widowControl/>
              <w:spacing w:line="440" w:lineRule="exact"/>
              <w:jc w:val="left"/>
              <w:textAlignment w:val="center"/>
              <w:rPr>
                <w:rFonts w:hint="eastAsia" w:eastAsia="仿宋" w:cs="Times New Roman"/>
                <w:color w:val="000000" w:themeColor="text1"/>
                <w:lang w:val="en-US" w:eastAsia="zh-CN"/>
                <w14:textFill>
                  <w14:solidFill>
                    <w14:schemeClr w14:val="tx1"/>
                  </w14:solidFill>
                </w14:textFill>
              </w:rPr>
            </w:pPr>
            <w:r>
              <w:rPr>
                <w:rFonts w:cs="Times New Roman"/>
                <w:color w:val="000000" w:themeColor="text1"/>
                <w:kern w:val="0"/>
                <w14:textFill>
                  <w14:solidFill>
                    <w14:schemeClr w14:val="tx1"/>
                  </w14:solidFill>
                </w14:textFill>
              </w:rPr>
              <w:t>3.</w:t>
            </w:r>
            <w:r>
              <w:rPr>
                <w:rFonts w:hint="eastAsia" w:cs="Times New Roman"/>
                <w:color w:val="000000" w:themeColor="text1"/>
                <w:kern w:val="0"/>
                <w:lang w:val="en-US" w:eastAsia="zh-CN"/>
                <w14:textFill>
                  <w14:solidFill>
                    <w14:schemeClr w14:val="tx1"/>
                  </w14:solidFill>
                </w14:textFill>
              </w:rPr>
              <w:t>8</w:t>
            </w:r>
          </w:p>
        </w:tc>
        <w:tc>
          <w:tcPr>
            <w:tcW w:w="1951" w:type="dxa"/>
            <w:tcBorders>
              <w:top w:val="nil"/>
              <w:left w:val="single" w:color="000000" w:sz="8" w:space="0"/>
              <w:bottom w:val="single" w:color="000000" w:sz="8" w:space="0"/>
              <w:right w:val="single" w:color="000000" w:sz="8" w:space="0"/>
            </w:tcBorders>
            <w:vAlign w:val="center"/>
          </w:tcPr>
          <w:p w14:paraId="6EB20933">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谷氨酰胺（粉剂）</w:t>
            </w:r>
          </w:p>
        </w:tc>
        <w:tc>
          <w:tcPr>
            <w:tcW w:w="1427" w:type="dxa"/>
            <w:tcBorders>
              <w:top w:val="nil"/>
              <w:left w:val="nil"/>
              <w:bottom w:val="single" w:color="000000" w:sz="8" w:space="0"/>
              <w:right w:val="single" w:color="000000" w:sz="8" w:space="0"/>
            </w:tcBorders>
            <w:vAlign w:val="center"/>
          </w:tcPr>
          <w:p w14:paraId="2266C348">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粉剂（罐</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盒）</w:t>
            </w:r>
          </w:p>
        </w:tc>
        <w:tc>
          <w:tcPr>
            <w:tcW w:w="3532" w:type="dxa"/>
            <w:tcBorders>
              <w:top w:val="nil"/>
              <w:left w:val="nil"/>
              <w:bottom w:val="single" w:color="000000" w:sz="8" w:space="0"/>
              <w:right w:val="single" w:color="000000" w:sz="8" w:space="0"/>
            </w:tcBorders>
            <w:vAlign w:val="center"/>
          </w:tcPr>
          <w:p w14:paraId="7A8A0C12">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谷氨酰胺≥</w:t>
            </w:r>
            <w:r>
              <w:rPr>
                <w:rFonts w:cs="Times New Roman"/>
                <w:color w:val="000000" w:themeColor="text1"/>
                <w:kern w:val="0"/>
                <w14:textFill>
                  <w14:solidFill>
                    <w14:schemeClr w14:val="tx1"/>
                  </w14:solidFill>
                </w14:textFill>
              </w:rPr>
              <w:t>95g/100g</w:t>
            </w:r>
            <w:r>
              <w:rPr>
                <w:rFonts w:hint="eastAsia" w:cs="宋体"/>
                <w:color w:val="000000" w:themeColor="text1"/>
                <w:kern w:val="0"/>
                <w14:textFill>
                  <w14:solidFill>
                    <w14:schemeClr w14:val="tx1"/>
                  </w14:solidFill>
                </w14:textFill>
              </w:rPr>
              <w:t>，含小麦低聚肽</w:t>
            </w:r>
          </w:p>
        </w:tc>
        <w:tc>
          <w:tcPr>
            <w:tcW w:w="1189" w:type="dxa"/>
            <w:tcBorders>
              <w:top w:val="nil"/>
              <w:left w:val="nil"/>
              <w:bottom w:val="single" w:color="000000" w:sz="8" w:space="0"/>
              <w:right w:val="single" w:color="000000" w:sz="8" w:space="0"/>
            </w:tcBorders>
            <w:vAlign w:val="center"/>
          </w:tcPr>
          <w:p w14:paraId="502C8E24">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1.98</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7CD2F38A">
        <w:tblPrEx>
          <w:tblCellMar>
            <w:top w:w="0" w:type="dxa"/>
            <w:left w:w="108" w:type="dxa"/>
            <w:bottom w:w="0" w:type="dxa"/>
            <w:right w:w="108" w:type="dxa"/>
          </w:tblCellMar>
        </w:tblPrEx>
        <w:trPr>
          <w:trHeight w:val="1128" w:hRule="atLeast"/>
        </w:trPr>
        <w:tc>
          <w:tcPr>
            <w:tcW w:w="1007" w:type="dxa"/>
            <w:tcBorders>
              <w:top w:val="nil"/>
              <w:left w:val="single" w:color="000000" w:sz="8" w:space="0"/>
              <w:bottom w:val="single" w:color="000000" w:sz="8" w:space="0"/>
              <w:right w:val="single" w:color="000000" w:sz="8" w:space="0"/>
            </w:tcBorders>
            <w:vAlign w:val="center"/>
          </w:tcPr>
          <w:p w14:paraId="77E82694">
            <w:pPr>
              <w:widowControl/>
              <w:spacing w:line="440" w:lineRule="exact"/>
              <w:jc w:val="left"/>
              <w:textAlignment w:val="center"/>
              <w:rPr>
                <w:rFonts w:hint="eastAsia" w:eastAsia="仿宋" w:cs="Times New Roman"/>
                <w:color w:val="000000" w:themeColor="text1"/>
                <w:lang w:val="en-US" w:eastAsia="zh-CN"/>
                <w14:textFill>
                  <w14:solidFill>
                    <w14:schemeClr w14:val="tx1"/>
                  </w14:solidFill>
                </w14:textFill>
              </w:rPr>
            </w:pPr>
            <w:r>
              <w:rPr>
                <w:rFonts w:cs="Times New Roman"/>
                <w:color w:val="000000" w:themeColor="text1"/>
                <w:kern w:val="0"/>
                <w14:textFill>
                  <w14:solidFill>
                    <w14:schemeClr w14:val="tx1"/>
                  </w14:solidFill>
                </w14:textFill>
              </w:rPr>
              <w:t>3.</w:t>
            </w:r>
            <w:r>
              <w:rPr>
                <w:rFonts w:hint="eastAsia" w:cs="Times New Roman"/>
                <w:color w:val="000000" w:themeColor="text1"/>
                <w:kern w:val="0"/>
                <w:lang w:val="en-US" w:eastAsia="zh-CN"/>
                <w14:textFill>
                  <w14:solidFill>
                    <w14:schemeClr w14:val="tx1"/>
                  </w14:solidFill>
                </w14:textFill>
              </w:rPr>
              <w:t>9</w:t>
            </w:r>
          </w:p>
        </w:tc>
        <w:tc>
          <w:tcPr>
            <w:tcW w:w="1951" w:type="dxa"/>
            <w:tcBorders>
              <w:top w:val="nil"/>
              <w:left w:val="single" w:color="000000" w:sz="8" w:space="0"/>
              <w:bottom w:val="single" w:color="000000" w:sz="8" w:space="0"/>
              <w:right w:val="single" w:color="000000" w:sz="8" w:space="0"/>
            </w:tcBorders>
            <w:vAlign w:val="center"/>
          </w:tcPr>
          <w:p w14:paraId="790EB28C">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益生菌（粉剂）</w:t>
            </w:r>
          </w:p>
        </w:tc>
        <w:tc>
          <w:tcPr>
            <w:tcW w:w="1427" w:type="dxa"/>
            <w:tcBorders>
              <w:top w:val="nil"/>
              <w:left w:val="nil"/>
              <w:bottom w:val="single" w:color="000000" w:sz="8" w:space="0"/>
              <w:right w:val="single" w:color="000000" w:sz="8" w:space="0"/>
            </w:tcBorders>
            <w:vAlign w:val="center"/>
          </w:tcPr>
          <w:p w14:paraId="27CA5E42">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粉剂（罐</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盒）</w:t>
            </w:r>
          </w:p>
        </w:tc>
        <w:tc>
          <w:tcPr>
            <w:tcW w:w="3532" w:type="dxa"/>
            <w:tcBorders>
              <w:top w:val="nil"/>
              <w:left w:val="nil"/>
              <w:bottom w:val="single" w:color="000000" w:sz="8" w:space="0"/>
              <w:right w:val="single" w:color="000000" w:sz="8" w:space="0"/>
            </w:tcBorders>
            <w:vAlign w:val="center"/>
          </w:tcPr>
          <w:p w14:paraId="10D07C4B">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每条含＞</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亿活菌，含</w:t>
            </w:r>
            <w:r>
              <w:rPr>
                <w:rFonts w:cs="Times New Roman"/>
                <w:color w:val="000000" w:themeColor="text1"/>
                <w:kern w:val="0"/>
                <w14:textFill>
                  <w14:solidFill>
                    <w14:schemeClr w14:val="tx1"/>
                  </w14:solidFill>
                </w14:textFill>
              </w:rPr>
              <w:t>6</w:t>
            </w:r>
            <w:r>
              <w:rPr>
                <w:rFonts w:hint="eastAsia" w:cs="宋体"/>
                <w:color w:val="000000" w:themeColor="text1"/>
                <w:kern w:val="0"/>
                <w14:textFill>
                  <w14:solidFill>
                    <w14:schemeClr w14:val="tx1"/>
                  </w14:solidFill>
                </w14:textFill>
              </w:rPr>
              <w:t>种活性益生菌（含双歧杆菌</w:t>
            </w:r>
            <w:r>
              <w:rPr>
                <w:rFonts w:cs="Times New Roman"/>
                <w:color w:val="000000" w:themeColor="text1"/>
                <w:kern w:val="0"/>
                <w14:textFill>
                  <w14:solidFill>
                    <w14:schemeClr w14:val="tx1"/>
                  </w14:solidFill>
                </w14:textFill>
              </w:rPr>
              <w:t>V9</w:t>
            </w:r>
            <w:r>
              <w:rPr>
                <w:rFonts w:hint="eastAsia" w:cs="宋体"/>
                <w:color w:val="000000" w:themeColor="text1"/>
                <w:kern w:val="0"/>
                <w14:textFill>
                  <w14:solidFill>
                    <w14:schemeClr w14:val="tx1"/>
                  </w14:solidFill>
                </w14:textFill>
              </w:rPr>
              <w:t>、干酪乳杆菌</w:t>
            </w:r>
            <w:r>
              <w:rPr>
                <w:rFonts w:cs="Times New Roman"/>
                <w:color w:val="000000" w:themeColor="text1"/>
                <w:kern w:val="0"/>
                <w14:textFill>
                  <w14:solidFill>
                    <w14:schemeClr w14:val="tx1"/>
                  </w14:solidFill>
                </w14:textFill>
              </w:rPr>
              <w:t>LC001</w:t>
            </w:r>
            <w:r>
              <w:rPr>
                <w:rFonts w:hint="eastAsia" w:cs="宋体"/>
                <w:color w:val="000000" w:themeColor="text1"/>
                <w:kern w:val="0"/>
                <w14:textFill>
                  <w14:solidFill>
                    <w14:schemeClr w14:val="tx1"/>
                  </w14:solidFill>
                </w14:textFill>
              </w:rPr>
              <w:t>），≥</w:t>
            </w:r>
            <w:r>
              <w:rPr>
                <w:rFonts w:cs="Times New Roman"/>
                <w:color w:val="000000" w:themeColor="text1"/>
                <w:kern w:val="0"/>
                <w14:textFill>
                  <w14:solidFill>
                    <w14:schemeClr w14:val="tx1"/>
                  </w14:solidFill>
                </w14:textFill>
              </w:rPr>
              <w:t>3</w:t>
            </w:r>
            <w:r>
              <w:rPr>
                <w:rFonts w:hint="eastAsia" w:cs="宋体"/>
                <w:color w:val="000000" w:themeColor="text1"/>
                <w:kern w:val="0"/>
                <w14:textFill>
                  <w14:solidFill>
                    <w14:schemeClr w14:val="tx1"/>
                  </w14:solidFill>
                </w14:textFill>
              </w:rPr>
              <w:t>种益生元，独立小包装</w:t>
            </w:r>
          </w:p>
        </w:tc>
        <w:tc>
          <w:tcPr>
            <w:tcW w:w="1189" w:type="dxa"/>
            <w:tcBorders>
              <w:top w:val="nil"/>
              <w:left w:val="nil"/>
              <w:bottom w:val="single" w:color="000000" w:sz="8" w:space="0"/>
              <w:right w:val="single" w:color="000000" w:sz="8" w:space="0"/>
            </w:tcBorders>
            <w:vAlign w:val="center"/>
          </w:tcPr>
          <w:p w14:paraId="78B4EC03">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5.60</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19F4CCB9">
        <w:tblPrEx>
          <w:tblCellMar>
            <w:top w:w="0" w:type="dxa"/>
            <w:left w:w="108" w:type="dxa"/>
            <w:bottom w:w="0" w:type="dxa"/>
            <w:right w:w="108" w:type="dxa"/>
          </w:tblCellMar>
        </w:tblPrEx>
        <w:trPr>
          <w:trHeight w:val="588" w:hRule="atLeast"/>
        </w:trPr>
        <w:tc>
          <w:tcPr>
            <w:tcW w:w="1007" w:type="dxa"/>
            <w:tcBorders>
              <w:top w:val="nil"/>
              <w:left w:val="single" w:color="000000" w:sz="8" w:space="0"/>
              <w:bottom w:val="single" w:color="000000" w:sz="8" w:space="0"/>
              <w:right w:val="single" w:color="000000" w:sz="8" w:space="0"/>
            </w:tcBorders>
            <w:vAlign w:val="center"/>
          </w:tcPr>
          <w:p w14:paraId="048B2728">
            <w:pPr>
              <w:widowControl/>
              <w:spacing w:line="440" w:lineRule="exact"/>
              <w:jc w:val="left"/>
              <w:textAlignment w:val="center"/>
              <w:rPr>
                <w:rFonts w:hint="default" w:eastAsia="仿宋" w:cs="Times New Roman"/>
                <w:color w:val="000000" w:themeColor="text1"/>
                <w:lang w:val="en-US" w:eastAsia="zh-CN"/>
                <w14:textFill>
                  <w14:solidFill>
                    <w14:schemeClr w14:val="tx1"/>
                  </w14:solidFill>
                </w14:textFill>
              </w:rPr>
            </w:pPr>
            <w:r>
              <w:rPr>
                <w:rFonts w:cs="Times New Roman"/>
                <w:color w:val="000000" w:themeColor="text1"/>
                <w:kern w:val="0"/>
                <w14:textFill>
                  <w14:solidFill>
                    <w14:schemeClr w14:val="tx1"/>
                  </w14:solidFill>
                </w14:textFill>
              </w:rPr>
              <w:t>3.</w:t>
            </w:r>
            <w:r>
              <w:rPr>
                <w:rFonts w:hint="eastAsia" w:cs="Times New Roman"/>
                <w:color w:val="000000" w:themeColor="text1"/>
                <w:kern w:val="0"/>
                <w:lang w:val="en-US" w:eastAsia="zh-CN"/>
                <w14:textFill>
                  <w14:solidFill>
                    <w14:schemeClr w14:val="tx1"/>
                  </w14:solidFill>
                </w14:textFill>
              </w:rPr>
              <w:t>10</w:t>
            </w:r>
          </w:p>
        </w:tc>
        <w:tc>
          <w:tcPr>
            <w:tcW w:w="1951" w:type="dxa"/>
            <w:tcBorders>
              <w:top w:val="nil"/>
              <w:left w:val="single" w:color="000000" w:sz="8" w:space="0"/>
              <w:bottom w:val="single" w:color="000000" w:sz="8" w:space="0"/>
              <w:right w:val="single" w:color="000000" w:sz="8" w:space="0"/>
            </w:tcBorders>
            <w:vAlign w:val="center"/>
          </w:tcPr>
          <w:p w14:paraId="466E656A">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肠道准备餐</w:t>
            </w:r>
          </w:p>
        </w:tc>
        <w:tc>
          <w:tcPr>
            <w:tcW w:w="1427" w:type="dxa"/>
            <w:tcBorders>
              <w:top w:val="nil"/>
              <w:left w:val="nil"/>
              <w:bottom w:val="single" w:color="000000" w:sz="8" w:space="0"/>
              <w:right w:val="single" w:color="000000" w:sz="8" w:space="0"/>
            </w:tcBorders>
            <w:vAlign w:val="center"/>
          </w:tcPr>
          <w:p w14:paraId="7F0B60D3">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液体</w:t>
            </w:r>
          </w:p>
        </w:tc>
        <w:tc>
          <w:tcPr>
            <w:tcW w:w="3532" w:type="dxa"/>
            <w:tcBorders>
              <w:top w:val="nil"/>
              <w:left w:val="nil"/>
              <w:bottom w:val="single" w:color="000000" w:sz="8" w:space="0"/>
              <w:right w:val="single" w:color="000000" w:sz="8" w:space="0"/>
            </w:tcBorders>
            <w:vAlign w:val="center"/>
          </w:tcPr>
          <w:p w14:paraId="7CEFB21C">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高效清洁肠道，提高镜检效率，独立包装</w:t>
            </w:r>
          </w:p>
        </w:tc>
        <w:tc>
          <w:tcPr>
            <w:tcW w:w="1189" w:type="dxa"/>
            <w:tcBorders>
              <w:top w:val="nil"/>
              <w:left w:val="nil"/>
              <w:bottom w:val="single" w:color="000000" w:sz="8" w:space="0"/>
              <w:right w:val="single" w:color="000000" w:sz="8" w:space="0"/>
            </w:tcBorders>
            <w:vAlign w:val="center"/>
          </w:tcPr>
          <w:p w14:paraId="1A5DD197">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0.37</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/ml</w:t>
            </w:r>
          </w:p>
        </w:tc>
      </w:tr>
      <w:tr w14:paraId="033F6042">
        <w:tblPrEx>
          <w:tblCellMar>
            <w:top w:w="0" w:type="dxa"/>
            <w:left w:w="108" w:type="dxa"/>
            <w:bottom w:w="0" w:type="dxa"/>
            <w:right w:w="108" w:type="dxa"/>
          </w:tblCellMar>
        </w:tblPrEx>
        <w:trPr>
          <w:trHeight w:val="327" w:hRule="atLeast"/>
        </w:trPr>
        <w:tc>
          <w:tcPr>
            <w:tcW w:w="1007" w:type="dxa"/>
            <w:tcBorders>
              <w:top w:val="nil"/>
              <w:left w:val="single" w:color="000000" w:sz="8" w:space="0"/>
              <w:bottom w:val="single" w:color="000000" w:sz="8" w:space="0"/>
              <w:right w:val="single" w:color="000000" w:sz="8" w:space="0"/>
            </w:tcBorders>
            <w:vAlign w:val="center"/>
          </w:tcPr>
          <w:p w14:paraId="1F2CFF0F">
            <w:pPr>
              <w:widowControl/>
              <w:spacing w:line="440" w:lineRule="exact"/>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4</w:t>
            </w:r>
          </w:p>
        </w:tc>
        <w:tc>
          <w:tcPr>
            <w:tcW w:w="8099" w:type="dxa"/>
            <w:gridSpan w:val="4"/>
            <w:tcBorders>
              <w:top w:val="single" w:color="000000" w:sz="8" w:space="0"/>
              <w:left w:val="single" w:color="000000" w:sz="8" w:space="0"/>
              <w:bottom w:val="single" w:color="000000" w:sz="8" w:space="0"/>
              <w:right w:val="nil"/>
            </w:tcBorders>
            <w:vAlign w:val="center"/>
          </w:tcPr>
          <w:p w14:paraId="2B2271BD">
            <w:pPr>
              <w:widowControl/>
              <w:spacing w:line="440" w:lineRule="exact"/>
              <w:jc w:val="left"/>
              <w:textAlignment w:val="center"/>
              <w:rPr>
                <w:rFonts w:cs="宋体"/>
                <w:b/>
                <w:bCs/>
                <w:color w:val="000000" w:themeColor="text1"/>
                <w14:textFill>
                  <w14:solidFill>
                    <w14:schemeClr w14:val="tx1"/>
                  </w14:solidFill>
                </w14:textFill>
              </w:rPr>
            </w:pPr>
            <w:r>
              <w:rPr>
                <w:rFonts w:hint="eastAsia" w:cs="宋体"/>
                <w:b/>
                <w:bCs/>
                <w:color w:val="000000" w:themeColor="text1"/>
                <w:kern w:val="0"/>
                <w14:textFill>
                  <w14:solidFill>
                    <w14:schemeClr w14:val="tx1"/>
                  </w14:solidFill>
                </w14:textFill>
              </w:rPr>
              <w:t>减重系列</w:t>
            </w:r>
          </w:p>
        </w:tc>
      </w:tr>
      <w:tr w14:paraId="32841414">
        <w:tblPrEx>
          <w:tblCellMar>
            <w:top w:w="0" w:type="dxa"/>
            <w:left w:w="108" w:type="dxa"/>
            <w:bottom w:w="0" w:type="dxa"/>
            <w:right w:w="108" w:type="dxa"/>
          </w:tblCellMar>
        </w:tblPrEx>
        <w:trPr>
          <w:trHeight w:val="1572" w:hRule="atLeast"/>
        </w:trPr>
        <w:tc>
          <w:tcPr>
            <w:tcW w:w="1007" w:type="dxa"/>
            <w:tcBorders>
              <w:top w:val="nil"/>
              <w:left w:val="single" w:color="000000" w:sz="8" w:space="0"/>
              <w:bottom w:val="single" w:color="000000" w:sz="8" w:space="0"/>
              <w:right w:val="single" w:color="000000" w:sz="8" w:space="0"/>
            </w:tcBorders>
            <w:vAlign w:val="center"/>
          </w:tcPr>
          <w:p w14:paraId="533E979D">
            <w:pPr>
              <w:widowControl/>
              <w:spacing w:line="440" w:lineRule="exact"/>
              <w:jc w:val="left"/>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4.1</w:t>
            </w:r>
          </w:p>
        </w:tc>
        <w:tc>
          <w:tcPr>
            <w:tcW w:w="1951" w:type="dxa"/>
            <w:tcBorders>
              <w:top w:val="single" w:color="000000" w:sz="8" w:space="0"/>
              <w:left w:val="single" w:color="000000" w:sz="8" w:space="0"/>
              <w:bottom w:val="single" w:color="000000" w:sz="8" w:space="0"/>
              <w:right w:val="single" w:color="000000" w:sz="8" w:space="0"/>
            </w:tcBorders>
            <w:vAlign w:val="center"/>
          </w:tcPr>
          <w:p w14:paraId="2FB8B24A">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减重代餐棒（多种口味）</w:t>
            </w:r>
          </w:p>
        </w:tc>
        <w:tc>
          <w:tcPr>
            <w:tcW w:w="1427" w:type="dxa"/>
            <w:tcBorders>
              <w:top w:val="single" w:color="000000" w:sz="8" w:space="0"/>
              <w:left w:val="nil"/>
              <w:bottom w:val="single" w:color="000000" w:sz="8" w:space="0"/>
              <w:right w:val="single" w:color="000000" w:sz="8" w:space="0"/>
            </w:tcBorders>
            <w:vAlign w:val="center"/>
          </w:tcPr>
          <w:p w14:paraId="016926F6">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食物棒</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条</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盒</w:t>
            </w:r>
          </w:p>
        </w:tc>
        <w:tc>
          <w:tcPr>
            <w:tcW w:w="3532" w:type="dxa"/>
            <w:tcBorders>
              <w:top w:val="single" w:color="000000" w:sz="8" w:space="0"/>
              <w:left w:val="nil"/>
              <w:bottom w:val="single" w:color="000000" w:sz="8" w:space="0"/>
              <w:right w:val="single" w:color="000000" w:sz="8" w:space="0"/>
            </w:tcBorders>
            <w:vAlign w:val="center"/>
          </w:tcPr>
          <w:p w14:paraId="776EA47A">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能量≤</w:t>
            </w:r>
            <w:r>
              <w:rPr>
                <w:rFonts w:cs="Times New Roman"/>
                <w:color w:val="000000" w:themeColor="text1"/>
                <w:kern w:val="0"/>
                <w14:textFill>
                  <w14:solidFill>
                    <w14:schemeClr w14:val="tx1"/>
                  </w14:solidFill>
                </w14:textFill>
              </w:rPr>
              <w:t>380</w:t>
            </w:r>
            <w:r>
              <w:rPr>
                <w:rFonts w:hint="eastAsia" w:cs="宋体"/>
                <w:color w:val="000000" w:themeColor="text1"/>
                <w:kern w:val="0"/>
                <w14:textFill>
                  <w14:solidFill>
                    <w14:schemeClr w14:val="tx1"/>
                  </w14:solidFill>
                </w14:textFill>
              </w:rPr>
              <w:t>千卡</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克，蛋白质≥</w:t>
            </w:r>
            <w:r>
              <w:rPr>
                <w:rFonts w:cs="Times New Roman"/>
                <w:color w:val="000000" w:themeColor="text1"/>
                <w:kern w:val="0"/>
                <w14:textFill>
                  <w14:solidFill>
                    <w14:schemeClr w14:val="tx1"/>
                  </w14:solidFill>
                </w14:textFill>
              </w:rPr>
              <w:t>28</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克，碳水化合物≤</w:t>
            </w:r>
            <w:r>
              <w:rPr>
                <w:rFonts w:cs="Times New Roman"/>
                <w:color w:val="000000" w:themeColor="text1"/>
                <w:kern w:val="0"/>
                <w14:textFill>
                  <w14:solidFill>
                    <w14:schemeClr w14:val="tx1"/>
                  </w14:solidFill>
                </w14:textFill>
              </w:rPr>
              <w:t>40</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克，膳食纤维≥</w:t>
            </w:r>
            <w:r>
              <w:rPr>
                <w:rFonts w:cs="Times New Roman"/>
                <w:color w:val="000000" w:themeColor="text1"/>
                <w:kern w:val="0"/>
                <w14:textFill>
                  <w14:solidFill>
                    <w14:schemeClr w14:val="tx1"/>
                  </w14:solidFill>
                </w14:textFill>
              </w:rPr>
              <w:t>10</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克，低</w:t>
            </w:r>
            <w:r>
              <w:rPr>
                <w:rFonts w:cs="Times New Roman"/>
                <w:color w:val="000000" w:themeColor="text1"/>
                <w:kern w:val="0"/>
                <w14:textFill>
                  <w14:solidFill>
                    <w14:schemeClr w14:val="tx1"/>
                  </w14:solidFill>
                </w14:textFill>
              </w:rPr>
              <w:t>GI</w:t>
            </w:r>
            <w:r>
              <w:rPr>
                <w:rFonts w:hint="eastAsia" w:cs="宋体"/>
                <w:color w:val="000000" w:themeColor="text1"/>
                <w:kern w:val="0"/>
                <w14:textFill>
                  <w14:solidFill>
                    <w14:schemeClr w14:val="tx1"/>
                  </w14:solidFill>
                </w14:textFill>
              </w:rPr>
              <w:t>配方。</w:t>
            </w:r>
          </w:p>
        </w:tc>
        <w:tc>
          <w:tcPr>
            <w:tcW w:w="1189" w:type="dxa"/>
            <w:tcBorders>
              <w:top w:val="single" w:color="000000" w:sz="8" w:space="0"/>
              <w:left w:val="nil"/>
              <w:bottom w:val="single" w:color="000000" w:sz="8" w:space="0"/>
              <w:right w:val="single" w:color="000000" w:sz="8" w:space="0"/>
            </w:tcBorders>
            <w:vAlign w:val="center"/>
          </w:tcPr>
          <w:p w14:paraId="4271924C">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0.91</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4555321C">
        <w:tblPrEx>
          <w:tblCellMar>
            <w:top w:w="0" w:type="dxa"/>
            <w:left w:w="108" w:type="dxa"/>
            <w:bottom w:w="0" w:type="dxa"/>
            <w:right w:w="108" w:type="dxa"/>
          </w:tblCellMar>
        </w:tblPrEx>
        <w:trPr>
          <w:trHeight w:val="1416" w:hRule="atLeast"/>
        </w:trPr>
        <w:tc>
          <w:tcPr>
            <w:tcW w:w="1007" w:type="dxa"/>
            <w:tcBorders>
              <w:top w:val="nil"/>
              <w:left w:val="single" w:color="000000" w:sz="8" w:space="0"/>
              <w:bottom w:val="single" w:color="000000" w:sz="8" w:space="0"/>
              <w:right w:val="single" w:color="000000" w:sz="8" w:space="0"/>
            </w:tcBorders>
            <w:vAlign w:val="center"/>
          </w:tcPr>
          <w:p w14:paraId="6CBAAB8C">
            <w:pPr>
              <w:widowControl/>
              <w:spacing w:line="440" w:lineRule="exact"/>
              <w:jc w:val="left"/>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4.2</w:t>
            </w:r>
          </w:p>
        </w:tc>
        <w:tc>
          <w:tcPr>
            <w:tcW w:w="1951" w:type="dxa"/>
            <w:tcBorders>
              <w:top w:val="nil"/>
              <w:left w:val="single" w:color="000000" w:sz="8" w:space="0"/>
              <w:bottom w:val="single" w:color="000000" w:sz="8" w:space="0"/>
              <w:right w:val="single" w:color="000000" w:sz="8" w:space="0"/>
            </w:tcBorders>
            <w:vAlign w:val="center"/>
          </w:tcPr>
          <w:p w14:paraId="5DA17F91">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减重代餐粉</w:t>
            </w:r>
          </w:p>
        </w:tc>
        <w:tc>
          <w:tcPr>
            <w:tcW w:w="1427" w:type="dxa"/>
            <w:tcBorders>
              <w:top w:val="nil"/>
              <w:left w:val="nil"/>
              <w:bottom w:val="single" w:color="000000" w:sz="8" w:space="0"/>
              <w:right w:val="single" w:color="000000" w:sz="8" w:space="0"/>
            </w:tcBorders>
            <w:vAlign w:val="center"/>
          </w:tcPr>
          <w:p w14:paraId="65D51410">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粉剂</w:t>
            </w:r>
          </w:p>
        </w:tc>
        <w:tc>
          <w:tcPr>
            <w:tcW w:w="3532" w:type="dxa"/>
            <w:tcBorders>
              <w:top w:val="nil"/>
              <w:left w:val="nil"/>
              <w:bottom w:val="single" w:color="000000" w:sz="8" w:space="0"/>
              <w:right w:val="single" w:color="000000" w:sz="8" w:space="0"/>
            </w:tcBorders>
            <w:vAlign w:val="center"/>
          </w:tcPr>
          <w:p w14:paraId="64203CD3">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能量≤</w:t>
            </w:r>
            <w:r>
              <w:rPr>
                <w:rFonts w:cs="Times New Roman"/>
                <w:color w:val="000000" w:themeColor="text1"/>
                <w:kern w:val="0"/>
                <w14:textFill>
                  <w14:solidFill>
                    <w14:schemeClr w14:val="tx1"/>
                  </w14:solidFill>
                </w14:textFill>
              </w:rPr>
              <w:t>350</w:t>
            </w:r>
            <w:r>
              <w:rPr>
                <w:rFonts w:hint="eastAsia" w:cs="宋体"/>
                <w:color w:val="000000" w:themeColor="text1"/>
                <w:kern w:val="0"/>
                <w14:textFill>
                  <w14:solidFill>
                    <w14:schemeClr w14:val="tx1"/>
                  </w14:solidFill>
                </w14:textFill>
              </w:rPr>
              <w:t>千卡</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克，蛋白质≥</w:t>
            </w:r>
            <w:r>
              <w:rPr>
                <w:rFonts w:cs="Times New Roman"/>
                <w:color w:val="000000" w:themeColor="text1"/>
                <w:kern w:val="0"/>
                <w14:textFill>
                  <w14:solidFill>
                    <w14:schemeClr w14:val="tx1"/>
                  </w14:solidFill>
                </w14:textFill>
              </w:rPr>
              <w:t>29</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克，碳水化合物≤</w:t>
            </w:r>
            <w:r>
              <w:rPr>
                <w:rFonts w:cs="Times New Roman"/>
                <w:color w:val="000000" w:themeColor="text1"/>
                <w:kern w:val="0"/>
                <w14:textFill>
                  <w14:solidFill>
                    <w14:schemeClr w14:val="tx1"/>
                  </w14:solidFill>
                </w14:textFill>
              </w:rPr>
              <w:t>40</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克，膳食纤维≥</w:t>
            </w:r>
            <w:r>
              <w:rPr>
                <w:rFonts w:cs="Times New Roman"/>
                <w:color w:val="000000" w:themeColor="text1"/>
                <w:kern w:val="0"/>
                <w14:textFill>
                  <w14:solidFill>
                    <w14:schemeClr w14:val="tx1"/>
                  </w14:solidFill>
                </w14:textFill>
              </w:rPr>
              <w:t>20</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克，有饱腹感。</w:t>
            </w:r>
          </w:p>
        </w:tc>
        <w:tc>
          <w:tcPr>
            <w:tcW w:w="1189" w:type="dxa"/>
            <w:tcBorders>
              <w:top w:val="nil"/>
              <w:left w:val="nil"/>
              <w:bottom w:val="single" w:color="000000" w:sz="8" w:space="0"/>
              <w:right w:val="single" w:color="000000" w:sz="8" w:space="0"/>
            </w:tcBorders>
            <w:vAlign w:val="center"/>
          </w:tcPr>
          <w:p w14:paraId="68268881">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1.50</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1A8CE3E1">
        <w:tblPrEx>
          <w:tblCellMar>
            <w:top w:w="0" w:type="dxa"/>
            <w:left w:w="108" w:type="dxa"/>
            <w:bottom w:w="0" w:type="dxa"/>
            <w:right w:w="108" w:type="dxa"/>
          </w:tblCellMar>
        </w:tblPrEx>
        <w:trPr>
          <w:trHeight w:val="1224" w:hRule="atLeast"/>
        </w:trPr>
        <w:tc>
          <w:tcPr>
            <w:tcW w:w="1007" w:type="dxa"/>
            <w:tcBorders>
              <w:top w:val="nil"/>
              <w:left w:val="single" w:color="000000" w:sz="8" w:space="0"/>
              <w:bottom w:val="single" w:color="000000" w:sz="8" w:space="0"/>
              <w:right w:val="single" w:color="000000" w:sz="8" w:space="0"/>
            </w:tcBorders>
            <w:vAlign w:val="center"/>
          </w:tcPr>
          <w:p w14:paraId="641EB8DD">
            <w:pPr>
              <w:widowControl/>
              <w:spacing w:line="440" w:lineRule="exact"/>
              <w:jc w:val="left"/>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4.3</w:t>
            </w:r>
          </w:p>
        </w:tc>
        <w:tc>
          <w:tcPr>
            <w:tcW w:w="1951" w:type="dxa"/>
            <w:tcBorders>
              <w:top w:val="nil"/>
              <w:left w:val="single" w:color="000000" w:sz="8" w:space="0"/>
              <w:bottom w:val="single" w:color="000000" w:sz="8" w:space="0"/>
              <w:right w:val="single" w:color="000000" w:sz="8" w:space="0"/>
            </w:tcBorders>
            <w:vAlign w:val="center"/>
          </w:tcPr>
          <w:p w14:paraId="703B86F9">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阻断剂</w:t>
            </w:r>
          </w:p>
        </w:tc>
        <w:tc>
          <w:tcPr>
            <w:tcW w:w="1427" w:type="dxa"/>
            <w:tcBorders>
              <w:top w:val="nil"/>
              <w:left w:val="nil"/>
              <w:bottom w:val="single" w:color="000000" w:sz="8" w:space="0"/>
              <w:right w:val="single" w:color="000000" w:sz="8" w:space="0"/>
            </w:tcBorders>
            <w:vAlign w:val="center"/>
          </w:tcPr>
          <w:p w14:paraId="64DBD850">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粉剂</w:t>
            </w:r>
          </w:p>
        </w:tc>
        <w:tc>
          <w:tcPr>
            <w:tcW w:w="3532" w:type="dxa"/>
            <w:tcBorders>
              <w:top w:val="nil"/>
              <w:left w:val="nil"/>
              <w:bottom w:val="single" w:color="000000" w:sz="8" w:space="0"/>
              <w:right w:val="single" w:color="000000" w:sz="8" w:space="0"/>
            </w:tcBorders>
            <w:vAlign w:val="center"/>
          </w:tcPr>
          <w:p w14:paraId="5F016AB4">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可减少饮食中脂肪和</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或碳水化合物的消化吸收，含白芸豆提取物、</w:t>
            </w:r>
            <w:r>
              <w:rPr>
                <w:rFonts w:cs="Times New Roman"/>
                <w:color w:val="000000" w:themeColor="text1"/>
                <w:kern w:val="0"/>
                <w14:textFill>
                  <w14:solidFill>
                    <w14:schemeClr w14:val="tx1"/>
                  </w14:solidFill>
                </w14:textFill>
              </w:rPr>
              <w:t>L-</w:t>
            </w:r>
            <w:r>
              <w:rPr>
                <w:rFonts w:hint="eastAsia" w:cs="宋体"/>
                <w:color w:val="000000" w:themeColor="text1"/>
                <w:kern w:val="0"/>
                <w14:textFill>
                  <w14:solidFill>
                    <w14:schemeClr w14:val="tx1"/>
                  </w14:solidFill>
                </w14:textFill>
              </w:rPr>
              <w:t>阿拉伯糖、金针菇粉、双孢菇浓缩粉</w:t>
            </w:r>
          </w:p>
        </w:tc>
        <w:tc>
          <w:tcPr>
            <w:tcW w:w="1189" w:type="dxa"/>
            <w:tcBorders>
              <w:top w:val="nil"/>
              <w:left w:val="nil"/>
              <w:bottom w:val="single" w:color="000000" w:sz="8" w:space="0"/>
              <w:right w:val="single" w:color="000000" w:sz="8" w:space="0"/>
            </w:tcBorders>
            <w:vAlign w:val="center"/>
          </w:tcPr>
          <w:p w14:paraId="4FFDD8CC">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1.12</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r w14:paraId="3C81FB35">
        <w:tblPrEx>
          <w:tblCellMar>
            <w:top w:w="0" w:type="dxa"/>
            <w:left w:w="108" w:type="dxa"/>
            <w:bottom w:w="0" w:type="dxa"/>
            <w:right w:w="108" w:type="dxa"/>
          </w:tblCellMar>
        </w:tblPrEx>
        <w:trPr>
          <w:trHeight w:val="1452" w:hRule="atLeast"/>
        </w:trPr>
        <w:tc>
          <w:tcPr>
            <w:tcW w:w="1007" w:type="dxa"/>
            <w:tcBorders>
              <w:top w:val="nil"/>
              <w:left w:val="single" w:color="000000" w:sz="8" w:space="0"/>
              <w:bottom w:val="single" w:color="000000" w:sz="8" w:space="0"/>
              <w:right w:val="single" w:color="000000" w:sz="8" w:space="0"/>
            </w:tcBorders>
            <w:vAlign w:val="center"/>
          </w:tcPr>
          <w:p w14:paraId="6A5FD128">
            <w:pPr>
              <w:widowControl/>
              <w:spacing w:line="440" w:lineRule="exact"/>
              <w:jc w:val="left"/>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4.4</w:t>
            </w:r>
          </w:p>
        </w:tc>
        <w:tc>
          <w:tcPr>
            <w:tcW w:w="1951" w:type="dxa"/>
            <w:tcBorders>
              <w:top w:val="nil"/>
              <w:left w:val="single" w:color="000000" w:sz="8" w:space="0"/>
              <w:bottom w:val="single" w:color="000000" w:sz="8" w:space="0"/>
              <w:right w:val="single" w:color="000000" w:sz="8" w:space="0"/>
            </w:tcBorders>
            <w:vAlign w:val="center"/>
          </w:tcPr>
          <w:p w14:paraId="6CAF8720">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儿童减重餐</w:t>
            </w:r>
          </w:p>
        </w:tc>
        <w:tc>
          <w:tcPr>
            <w:tcW w:w="1427" w:type="dxa"/>
            <w:tcBorders>
              <w:top w:val="nil"/>
              <w:left w:val="nil"/>
              <w:bottom w:val="single" w:color="000000" w:sz="8" w:space="0"/>
              <w:right w:val="single" w:color="000000" w:sz="8" w:space="0"/>
            </w:tcBorders>
            <w:vAlign w:val="center"/>
          </w:tcPr>
          <w:p w14:paraId="38B82380">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食物棒</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条</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盒</w:t>
            </w:r>
          </w:p>
        </w:tc>
        <w:tc>
          <w:tcPr>
            <w:tcW w:w="3532" w:type="dxa"/>
            <w:tcBorders>
              <w:top w:val="nil"/>
              <w:left w:val="nil"/>
              <w:bottom w:val="single" w:color="000000" w:sz="8" w:space="0"/>
              <w:right w:val="single" w:color="000000" w:sz="8" w:space="0"/>
            </w:tcBorders>
            <w:vAlign w:val="center"/>
          </w:tcPr>
          <w:p w14:paraId="7A7B9CD5">
            <w:pPr>
              <w:widowControl/>
              <w:spacing w:line="440" w:lineRule="exact"/>
              <w:jc w:val="left"/>
              <w:textAlignment w:val="center"/>
              <w:rPr>
                <w:rFonts w:cs="宋体"/>
                <w:color w:val="000000" w:themeColor="text1"/>
                <w14:textFill>
                  <w14:solidFill>
                    <w14:schemeClr w14:val="tx1"/>
                  </w14:solidFill>
                </w14:textFill>
              </w:rPr>
            </w:pPr>
            <w:r>
              <w:rPr>
                <w:rFonts w:hint="eastAsia" w:cs="宋体"/>
                <w:color w:val="000000" w:themeColor="text1"/>
                <w:kern w:val="0"/>
                <w14:textFill>
                  <w14:solidFill>
                    <w14:schemeClr w14:val="tx1"/>
                  </w14:solidFill>
                </w14:textFill>
              </w:rPr>
              <w:t>能量≤</w:t>
            </w:r>
            <w:r>
              <w:rPr>
                <w:rFonts w:cs="Times New Roman"/>
                <w:color w:val="000000" w:themeColor="text1"/>
                <w:kern w:val="0"/>
                <w14:textFill>
                  <w14:solidFill>
                    <w14:schemeClr w14:val="tx1"/>
                  </w14:solidFill>
                </w14:textFill>
              </w:rPr>
              <w:t>390</w:t>
            </w:r>
            <w:r>
              <w:rPr>
                <w:rFonts w:hint="eastAsia" w:cs="宋体"/>
                <w:color w:val="000000" w:themeColor="text1"/>
                <w:kern w:val="0"/>
                <w14:textFill>
                  <w14:solidFill>
                    <w14:schemeClr w14:val="tx1"/>
                  </w14:solidFill>
                </w14:textFill>
              </w:rPr>
              <w:t>千卡</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克，蛋白质≥</w:t>
            </w:r>
            <w:r>
              <w:rPr>
                <w:rFonts w:cs="Times New Roman"/>
                <w:color w:val="000000" w:themeColor="text1"/>
                <w:kern w:val="0"/>
                <w14:textFill>
                  <w14:solidFill>
                    <w14:schemeClr w14:val="tx1"/>
                  </w14:solidFill>
                </w14:textFill>
              </w:rPr>
              <w:t>26</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克，碳水化合物≤</w:t>
            </w:r>
            <w:r>
              <w:rPr>
                <w:rFonts w:cs="Times New Roman"/>
                <w:color w:val="000000" w:themeColor="text1"/>
                <w:kern w:val="0"/>
                <w14:textFill>
                  <w14:solidFill>
                    <w14:schemeClr w14:val="tx1"/>
                  </w14:solidFill>
                </w14:textFill>
              </w:rPr>
              <w:t>40</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克，膳食纤维≥</w:t>
            </w:r>
            <w:r>
              <w:rPr>
                <w:rFonts w:cs="Times New Roman"/>
                <w:color w:val="000000" w:themeColor="text1"/>
                <w:kern w:val="0"/>
                <w14:textFill>
                  <w14:solidFill>
                    <w14:schemeClr w14:val="tx1"/>
                  </w14:solidFill>
                </w14:textFill>
              </w:rPr>
              <w:t>8</w:t>
            </w:r>
            <w:r>
              <w:rPr>
                <w:rFonts w:hint="eastAsia" w:cs="宋体"/>
                <w:color w:val="000000" w:themeColor="text1"/>
                <w:kern w:val="0"/>
                <w14:textFill>
                  <w14:solidFill>
                    <w14:schemeClr w14:val="tx1"/>
                  </w14:solidFill>
                </w14:textFill>
              </w:rPr>
              <w:t>克</w:t>
            </w:r>
            <w:r>
              <w:rPr>
                <w:rFonts w:cs="Times New Roman"/>
                <w:color w:val="000000" w:themeColor="text1"/>
                <w:kern w:val="0"/>
                <w14:textFill>
                  <w14:solidFill>
                    <w14:schemeClr w14:val="tx1"/>
                  </w14:solidFill>
                </w14:textFill>
              </w:rPr>
              <w:t>/100</w:t>
            </w:r>
            <w:r>
              <w:rPr>
                <w:rFonts w:hint="eastAsia" w:cs="宋体"/>
                <w:color w:val="000000" w:themeColor="text1"/>
                <w:kern w:val="0"/>
                <w14:textFill>
                  <w14:solidFill>
                    <w14:schemeClr w14:val="tx1"/>
                  </w14:solidFill>
                </w14:textFill>
              </w:rPr>
              <w:t>克。</w:t>
            </w:r>
          </w:p>
        </w:tc>
        <w:tc>
          <w:tcPr>
            <w:tcW w:w="1189" w:type="dxa"/>
            <w:tcBorders>
              <w:top w:val="nil"/>
              <w:left w:val="nil"/>
              <w:bottom w:val="single" w:color="000000" w:sz="8" w:space="0"/>
              <w:right w:val="single" w:color="000000" w:sz="8" w:space="0"/>
            </w:tcBorders>
            <w:vAlign w:val="center"/>
          </w:tcPr>
          <w:p w14:paraId="4E6A7C23">
            <w:pPr>
              <w:widowControl/>
              <w:spacing w:line="440" w:lineRule="exact"/>
              <w:jc w:val="center"/>
              <w:textAlignment w:val="center"/>
              <w:rPr>
                <w:rFonts w:cs="Times New Roman"/>
                <w:color w:val="000000" w:themeColor="text1"/>
                <w14:textFill>
                  <w14:solidFill>
                    <w14:schemeClr w14:val="tx1"/>
                  </w14:solidFill>
                </w14:textFill>
              </w:rPr>
            </w:pPr>
            <w:r>
              <w:rPr>
                <w:rFonts w:cs="Times New Roman"/>
                <w:color w:val="000000" w:themeColor="text1"/>
                <w:kern w:val="0"/>
                <w14:textFill>
                  <w14:solidFill>
                    <w14:schemeClr w14:val="tx1"/>
                  </w14:solidFill>
                </w14:textFill>
              </w:rPr>
              <w:t>0.87</w:t>
            </w:r>
            <w:r>
              <w:rPr>
                <w:rFonts w:hint="eastAsia" w:cs="宋体"/>
                <w:color w:val="000000" w:themeColor="text1"/>
                <w:kern w:val="0"/>
                <w14:textFill>
                  <w14:solidFill>
                    <w14:schemeClr w14:val="tx1"/>
                  </w14:solidFill>
                </w14:textFill>
              </w:rPr>
              <w:t>元</w:t>
            </w:r>
            <w:r>
              <w:rPr>
                <w:rFonts w:cs="Times New Roman"/>
                <w:color w:val="000000" w:themeColor="text1"/>
                <w:kern w:val="0"/>
                <w14:textFill>
                  <w14:solidFill>
                    <w14:schemeClr w14:val="tx1"/>
                  </w14:solidFill>
                </w14:textFill>
              </w:rPr>
              <w:t>/</w:t>
            </w:r>
            <w:r>
              <w:rPr>
                <w:rFonts w:hint="eastAsia" w:cs="宋体"/>
                <w:color w:val="000000" w:themeColor="text1"/>
                <w:kern w:val="0"/>
                <w14:textFill>
                  <w14:solidFill>
                    <w14:schemeClr w14:val="tx1"/>
                  </w14:solidFill>
                </w14:textFill>
              </w:rPr>
              <w:t>克</w:t>
            </w:r>
          </w:p>
        </w:tc>
      </w:tr>
    </w:tbl>
    <w:p w14:paraId="55B84AAD">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p>
    <w:p w14:paraId="26862255">
      <w:pPr>
        <w:spacing w:line="360" w:lineRule="auto"/>
        <w:ind w:firstLine="482" w:firstLineChars="200"/>
        <w:jc w:val="left"/>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四、商务要求：</w:t>
      </w:r>
    </w:p>
    <w:p w14:paraId="553487A6">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1、合同履行期限：自合同签订之日</w:t>
      </w:r>
      <w:r>
        <w:rPr>
          <w:rFonts w:hint="eastAsia" w:ascii="仿宋" w:hAnsi="仿宋" w:eastAsia="仿宋" w:cs="仿宋"/>
          <w:b w:val="0"/>
          <w:bCs w:val="0"/>
          <w:color w:val="auto"/>
          <w:sz w:val="24"/>
          <w:szCs w:val="24"/>
          <w:highlight w:val="none"/>
          <w:lang w:val="en-US" w:eastAsia="zh-CN"/>
        </w:rPr>
        <w:t>起2年。</w:t>
      </w:r>
    </w:p>
    <w:p w14:paraId="6328F51A">
      <w:pPr>
        <w:spacing w:line="360" w:lineRule="auto"/>
        <w:ind w:firstLine="480" w:firstLineChars="2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2、服务地点：采购人指定地点。</w:t>
      </w:r>
    </w:p>
    <w:p w14:paraId="2E9B70E3">
      <w:pPr>
        <w:pStyle w:val="2"/>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3、结算时按实际采购数量与单价，按实结算。超采购预算金额或合同期限到期，合同自动终止。</w:t>
      </w:r>
    </w:p>
    <w:p w14:paraId="03C58D57">
      <w:pPr>
        <w:pStyle w:val="2"/>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结算价格=投标单价×采购折扣×实际采购量</w:t>
      </w:r>
    </w:p>
    <w:p w14:paraId="77D146AC">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4、配套服务要求：</w:t>
      </w:r>
    </w:p>
    <w:p w14:paraId="3EF02F29">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（1）根据国家临床营养质控中心、浙江省临床营养中心、浙江省临床营养专科联盟和医院要求，协助开展杭州市第一人民医院桐庐医院临床营养科标准化建设和营养质控工作；</w:t>
      </w:r>
    </w:p>
    <w:p w14:paraId="2FFB6819">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供应商负责营养软件（包括营养门诊、住院诊疗、库存管理、营养质控）的升级与维护，合同期间升级营养软件系统所需的费用包括所有与HIS和HRP院内系统衔接的接口费均由供货商承担，每年系统维护所需费用也均由供货商承担，同时在合同到期后营养软件系统仍归属医院使用，不能影响营养科医用食品等使用的正常流程；</w:t>
      </w:r>
    </w:p>
    <w:p w14:paraId="318A7A48">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（3）根据医院需求，协助医院实施肿瘤、重症、ERAS等专科营养的标准化临床营养治疗；</w:t>
      </w:r>
    </w:p>
    <w:p w14:paraId="7E4D153A">
      <w:pPr>
        <w:pStyle w:val="2"/>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（4）根据医院需求，协助开展等级医院评审辅导工作；</w:t>
      </w:r>
    </w:p>
    <w:p w14:paraId="382AF195">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（5）协助医院开展临床医护人员营养培训和患者临床营养教育工作；</w:t>
      </w:r>
    </w:p>
    <w:p w14:paraId="2B13830D">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（6）根据医院需求，协助开展营养课题研究；</w:t>
      </w:r>
    </w:p>
    <w:p w14:paraId="217685DC">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（7）负责整合省内各级营养专家资源，根据医院需要提供专家支持，每年组织专家讲座不少于两次，相关专家费用由乙方负责；</w:t>
      </w:r>
    </w:p>
    <w:p w14:paraId="43B3A834">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（8）协助医院开展营养科配方食品临床应用规范化管理；</w:t>
      </w:r>
    </w:p>
    <w:p w14:paraId="2B420DFB">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9）供应商必须做好临床所需的营养科配方食品供应链管理，同时保证所提供的营养科配方食品符合国家法律法规规定并保证质量合格。因产品质量引起的纠纷，由供应商负责解决，医院予以配合协调；因产品质量导致的所有费用，由供应商负责；</w:t>
      </w:r>
    </w:p>
    <w:p w14:paraId="35AD3012">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（10）合同期内供应商派遣1名营养师（医学营养专业或经甲方认可的相关医学专业）驻点医院开展工作，薪酬由供应商支付；派遣营养师接受双方的共同管理，如经考核医院对营养师不满意，供应商负责更换。</w:t>
      </w:r>
    </w:p>
    <w:p w14:paraId="65C321DF">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59914955">
      <w:pPr>
        <w:spacing w:line="360" w:lineRule="auto"/>
        <w:ind w:firstLine="480" w:firstLineChars="200"/>
        <w:jc w:val="left"/>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pPr>
      <w:r>
        <w:rPr>
          <w:rFonts w:hint="eastAsia" w:ascii="楷体" w:hAnsi="楷体" w:eastAsia="楷体" w:cs="楷体"/>
          <w:b w:val="0"/>
          <w:bCs w:val="0"/>
          <w:color w:val="000000" w:themeColor="text1"/>
          <w:sz w:val="24"/>
          <w:szCs w:val="24"/>
          <w:highlight w:val="none"/>
          <w:lang w:val="en-US" w:eastAsia="zh-CN"/>
          <w14:textFill>
            <w14:solidFill>
              <w14:schemeClr w14:val="tx1"/>
            </w14:solidFill>
          </w14:textFill>
        </w:rPr>
        <w:t>五、服务质量和要求</w:t>
      </w:r>
    </w:p>
    <w:p w14:paraId="73303B0D">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1、配送时间：供应商配送医用食品及配套系统采购的时间和数量必须严格按照采购人发送的订单执行。一般医用食品及配套系统采购原则上的配送时间不应超过48小时，特殊情况下配送时间不超过12小时。</w:t>
      </w:r>
    </w:p>
    <w:p w14:paraId="1DE09053">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2、质量要求：</w:t>
      </w:r>
    </w:p>
    <w:p w14:paraId="06B9EF25">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2.1供应商提供的医用食品及配套系统采购必须符合国家的质量标准和相关要求。</w:t>
      </w:r>
    </w:p>
    <w:p w14:paraId="6F1F38C7">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2.2供应商必须提供其合法的有效证件：流通环节食品流通许可证及所供食品的生产批件。供应商所供医用食品及配套系统采购须提供同批号的质检证书随货同行和发票。</w:t>
      </w:r>
    </w:p>
    <w:p w14:paraId="5EB4F963">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2.3供应商向采购人配送医用食品及配套系统采购时必须根据食品的有效期来送货。以食品到货之日起计算，医用食品及配套系统采购的使用效期必须在6个月以上。必须保证医用食品及配套系统采购质量合格方可向采购人送货，否则采购人可拒绝收货或要求供应商退换货，如因医用食品及配套系统采购质量问题引起的不良后果、纠纷和给采购人造成的经济损失均由供应商承担。</w:t>
      </w:r>
    </w:p>
    <w:p w14:paraId="3C0B02AB">
      <w:pPr>
        <w:spacing w:line="360" w:lineRule="auto"/>
        <w:ind w:firstLine="480" w:firstLineChars="200"/>
        <w:jc w:val="left"/>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p>
    <w:p w14:paraId="62586A4C">
      <w:pPr>
        <w:jc w:val="left"/>
        <w:rPr>
          <w:rFonts w:hint="default"/>
          <w:sz w:val="32"/>
          <w:szCs w:val="32"/>
          <w:lang w:val="en-US" w:eastAsia="zh-CN"/>
        </w:rPr>
      </w:pPr>
    </w:p>
    <w:p w14:paraId="0076E612">
      <w:pPr>
        <w:pStyle w:val="8"/>
        <w:rPr>
          <w:rFonts w:hint="default"/>
          <w:sz w:val="32"/>
          <w:szCs w:val="32"/>
          <w:lang w:val="en-US" w:eastAsia="zh-CN"/>
        </w:rPr>
      </w:pPr>
    </w:p>
    <w:p w14:paraId="5632FE3B">
      <w:pPr>
        <w:rPr>
          <w:rFonts w:hint="default"/>
          <w:sz w:val="32"/>
          <w:szCs w:val="32"/>
          <w:lang w:val="en-US" w:eastAsia="zh-CN"/>
        </w:rPr>
      </w:pPr>
    </w:p>
    <w:p w14:paraId="177724B4">
      <w:pPr>
        <w:pStyle w:val="8"/>
        <w:rPr>
          <w:rFonts w:hint="default"/>
          <w:sz w:val="32"/>
          <w:szCs w:val="32"/>
          <w:lang w:val="en-US" w:eastAsia="zh-CN"/>
        </w:rPr>
      </w:pPr>
    </w:p>
    <w:p w14:paraId="22CD9A02">
      <w:pPr>
        <w:rPr>
          <w:rFonts w:hint="default"/>
          <w:sz w:val="32"/>
          <w:szCs w:val="32"/>
          <w:lang w:val="en-US" w:eastAsia="zh-CN"/>
        </w:rPr>
      </w:pPr>
    </w:p>
    <w:p w14:paraId="15C50B2E">
      <w:pPr>
        <w:pStyle w:val="2"/>
        <w:rPr>
          <w:rFonts w:hint="default"/>
          <w:sz w:val="32"/>
          <w:szCs w:val="32"/>
          <w:lang w:val="en-US" w:eastAsia="zh-CN"/>
        </w:rPr>
      </w:pPr>
    </w:p>
    <w:p w14:paraId="54A692F7">
      <w:pPr>
        <w:pStyle w:val="2"/>
        <w:rPr>
          <w:rFonts w:hint="default"/>
          <w:sz w:val="32"/>
          <w:szCs w:val="32"/>
          <w:lang w:val="en-US" w:eastAsia="zh-CN"/>
        </w:rPr>
      </w:pPr>
    </w:p>
    <w:p w14:paraId="640230E2">
      <w:pPr>
        <w:pStyle w:val="2"/>
        <w:rPr>
          <w:rFonts w:hint="default"/>
          <w:sz w:val="32"/>
          <w:szCs w:val="32"/>
          <w:lang w:val="en-US" w:eastAsia="zh-CN"/>
        </w:rPr>
      </w:pPr>
    </w:p>
    <w:p w14:paraId="071FCDED">
      <w:pPr>
        <w:pStyle w:val="2"/>
        <w:rPr>
          <w:rFonts w:hint="default"/>
          <w:sz w:val="32"/>
          <w:szCs w:val="32"/>
          <w:lang w:val="en-US" w:eastAsia="zh-CN"/>
        </w:rPr>
      </w:pPr>
    </w:p>
    <w:p w14:paraId="5F54D0C1">
      <w:pPr>
        <w:pStyle w:val="2"/>
        <w:rPr>
          <w:rFonts w:hint="default"/>
          <w:sz w:val="32"/>
          <w:szCs w:val="32"/>
          <w:lang w:val="en-US" w:eastAsia="zh-CN"/>
        </w:rPr>
      </w:pPr>
    </w:p>
    <w:p w14:paraId="6924136A">
      <w:pPr>
        <w:pStyle w:val="2"/>
        <w:rPr>
          <w:rFonts w:hint="default"/>
          <w:sz w:val="32"/>
          <w:szCs w:val="32"/>
          <w:lang w:val="en-US" w:eastAsia="zh-CN"/>
        </w:rPr>
      </w:pPr>
    </w:p>
    <w:p w14:paraId="61698C00">
      <w:pPr>
        <w:pStyle w:val="2"/>
        <w:rPr>
          <w:rFonts w:hint="default"/>
          <w:sz w:val="32"/>
          <w:szCs w:val="32"/>
          <w:lang w:val="en-US" w:eastAsia="zh-CN"/>
        </w:rPr>
      </w:pPr>
    </w:p>
    <w:p w14:paraId="6AE7FA9D">
      <w:pPr>
        <w:pStyle w:val="2"/>
        <w:rPr>
          <w:rFonts w:hint="default"/>
          <w:sz w:val="32"/>
          <w:szCs w:val="32"/>
          <w:lang w:val="en-US" w:eastAsia="zh-CN"/>
        </w:rPr>
      </w:pPr>
    </w:p>
    <w:p w14:paraId="52410650">
      <w:pPr>
        <w:pStyle w:val="2"/>
        <w:rPr>
          <w:rFonts w:hint="default"/>
          <w:sz w:val="32"/>
          <w:szCs w:val="32"/>
          <w:lang w:val="en-US" w:eastAsia="zh-CN"/>
        </w:rPr>
      </w:pPr>
    </w:p>
    <w:p w14:paraId="7004D898">
      <w:pPr>
        <w:pStyle w:val="2"/>
        <w:rPr>
          <w:rFonts w:hint="default"/>
          <w:sz w:val="32"/>
          <w:szCs w:val="32"/>
          <w:lang w:val="en-US" w:eastAsia="zh-CN"/>
        </w:rPr>
      </w:pPr>
    </w:p>
    <w:p w14:paraId="5A5536FD">
      <w:pPr>
        <w:pStyle w:val="8"/>
        <w:ind w:left="0" w:leftChars="0" w:firstLine="0" w:firstLineChars="0"/>
        <w:rPr>
          <w:rFonts w:hint="default"/>
          <w:sz w:val="32"/>
          <w:szCs w:val="32"/>
          <w:lang w:val="en-US" w:eastAsia="zh-CN"/>
        </w:rPr>
      </w:pPr>
    </w:p>
    <w:p w14:paraId="34E5698F">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14:paraId="220B1ED9">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杭州市第一人民医院桐庐医院营养食品采购项目调研报名表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9"/>
        <w:gridCol w:w="1765"/>
        <w:gridCol w:w="2161"/>
        <w:gridCol w:w="2037"/>
      </w:tblGrid>
      <w:tr w14:paraId="7981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14:paraId="0DC40BFD">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供应商名称（盖章）</w:t>
            </w:r>
          </w:p>
        </w:tc>
        <w:tc>
          <w:tcPr>
            <w:tcW w:w="5963" w:type="dxa"/>
            <w:gridSpan w:val="3"/>
          </w:tcPr>
          <w:p w14:paraId="5564E3B1">
            <w:pPr>
              <w:jc w:val="center"/>
              <w:rPr>
                <w:rFonts w:hint="default" w:ascii="仿宋" w:hAnsi="仿宋" w:eastAsia="仿宋" w:cs="仿宋"/>
                <w:b w:val="0"/>
                <w:bCs w:val="0"/>
                <w:sz w:val="28"/>
                <w:szCs w:val="28"/>
                <w:vertAlign w:val="baseline"/>
                <w:lang w:val="en-US" w:eastAsia="zh-CN"/>
              </w:rPr>
            </w:pPr>
          </w:p>
        </w:tc>
      </w:tr>
      <w:tr w14:paraId="7187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tcPr>
          <w:p w14:paraId="3597C045">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供应商地址</w:t>
            </w:r>
          </w:p>
        </w:tc>
        <w:tc>
          <w:tcPr>
            <w:tcW w:w="5963" w:type="dxa"/>
            <w:gridSpan w:val="3"/>
          </w:tcPr>
          <w:p w14:paraId="535A2052">
            <w:pPr>
              <w:jc w:val="center"/>
              <w:rPr>
                <w:rFonts w:hint="default" w:ascii="仿宋" w:hAnsi="仿宋" w:eastAsia="仿宋" w:cs="仿宋"/>
                <w:b w:val="0"/>
                <w:bCs w:val="0"/>
                <w:sz w:val="28"/>
                <w:szCs w:val="28"/>
                <w:vertAlign w:val="baseline"/>
                <w:lang w:val="en-US" w:eastAsia="zh-CN"/>
              </w:rPr>
            </w:pPr>
          </w:p>
        </w:tc>
      </w:tr>
      <w:tr w14:paraId="60C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shd w:val="clear" w:color="auto" w:fill="auto"/>
            <w:vAlign w:val="top"/>
          </w:tcPr>
          <w:p w14:paraId="71045249">
            <w:pPr>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联系人</w:t>
            </w:r>
          </w:p>
        </w:tc>
        <w:tc>
          <w:tcPr>
            <w:tcW w:w="1765" w:type="dxa"/>
            <w:shd w:val="clear" w:color="auto" w:fill="auto"/>
            <w:vAlign w:val="top"/>
          </w:tcPr>
          <w:p w14:paraId="10E3D1A1">
            <w:pPr>
              <w:jc w:val="center"/>
              <w:rPr>
                <w:rFonts w:hint="default" w:ascii="仿宋" w:hAnsi="仿宋" w:eastAsia="仿宋" w:cs="仿宋"/>
                <w:b w:val="0"/>
                <w:bCs w:val="0"/>
                <w:kern w:val="2"/>
                <w:sz w:val="28"/>
                <w:szCs w:val="28"/>
                <w:vertAlign w:val="baseline"/>
                <w:lang w:val="en-US" w:eastAsia="zh-CN" w:bidi="ar-SA"/>
              </w:rPr>
            </w:pPr>
          </w:p>
        </w:tc>
        <w:tc>
          <w:tcPr>
            <w:tcW w:w="2161" w:type="dxa"/>
            <w:shd w:val="clear" w:color="auto" w:fill="auto"/>
            <w:vAlign w:val="top"/>
          </w:tcPr>
          <w:p w14:paraId="475957DA">
            <w:pPr>
              <w:jc w:val="center"/>
              <w:rPr>
                <w:rFonts w:hint="default"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联系方式</w:t>
            </w:r>
          </w:p>
        </w:tc>
        <w:tc>
          <w:tcPr>
            <w:tcW w:w="2037" w:type="dxa"/>
          </w:tcPr>
          <w:p w14:paraId="263B4E4C">
            <w:pPr>
              <w:jc w:val="center"/>
              <w:rPr>
                <w:rFonts w:hint="default" w:ascii="仿宋" w:hAnsi="仿宋" w:eastAsia="仿宋" w:cs="仿宋"/>
                <w:b w:val="0"/>
                <w:bCs w:val="0"/>
                <w:sz w:val="28"/>
                <w:szCs w:val="28"/>
                <w:vertAlign w:val="baseline"/>
                <w:lang w:val="en-US" w:eastAsia="zh-CN"/>
              </w:rPr>
            </w:pPr>
          </w:p>
        </w:tc>
      </w:tr>
      <w:tr w14:paraId="09BC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8" w:hRule="atLeast"/>
        </w:trPr>
        <w:tc>
          <w:tcPr>
            <w:tcW w:w="8522" w:type="dxa"/>
            <w:gridSpan w:val="4"/>
          </w:tcPr>
          <w:p w14:paraId="19E53E3D">
            <w:p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公司简要介绍、规模及优势情况（可续页）：</w:t>
            </w:r>
          </w:p>
          <w:p w14:paraId="07A1FF4D">
            <w:pPr>
              <w:pStyle w:val="8"/>
              <w:rPr>
                <w:rFonts w:hint="eastAsia" w:ascii="仿宋" w:hAnsi="仿宋" w:eastAsia="仿宋" w:cs="仿宋"/>
                <w:b w:val="0"/>
                <w:bCs w:val="0"/>
                <w:sz w:val="28"/>
                <w:szCs w:val="28"/>
                <w:vertAlign w:val="baseline"/>
                <w:lang w:val="en-US" w:eastAsia="zh-CN"/>
              </w:rPr>
            </w:pPr>
          </w:p>
          <w:p w14:paraId="2F66B430">
            <w:pPr>
              <w:rPr>
                <w:rFonts w:hint="eastAsia" w:ascii="仿宋" w:hAnsi="仿宋" w:eastAsia="仿宋" w:cs="仿宋"/>
                <w:b w:val="0"/>
                <w:bCs w:val="0"/>
                <w:sz w:val="28"/>
                <w:szCs w:val="28"/>
                <w:vertAlign w:val="baseline"/>
                <w:lang w:val="en-US" w:eastAsia="zh-CN"/>
              </w:rPr>
            </w:pPr>
          </w:p>
          <w:p w14:paraId="0518517C">
            <w:pPr>
              <w:pStyle w:val="8"/>
              <w:rPr>
                <w:rFonts w:hint="eastAsia" w:ascii="仿宋" w:hAnsi="仿宋" w:eastAsia="仿宋" w:cs="仿宋"/>
                <w:b w:val="0"/>
                <w:bCs w:val="0"/>
                <w:sz w:val="28"/>
                <w:szCs w:val="28"/>
                <w:vertAlign w:val="baseline"/>
                <w:lang w:val="en-US" w:eastAsia="zh-CN"/>
              </w:rPr>
            </w:pPr>
          </w:p>
          <w:p w14:paraId="0B0FFC45">
            <w:pPr>
              <w:rPr>
                <w:rFonts w:hint="eastAsia" w:ascii="仿宋" w:hAnsi="仿宋" w:eastAsia="仿宋" w:cs="仿宋"/>
                <w:b w:val="0"/>
                <w:bCs w:val="0"/>
                <w:sz w:val="28"/>
                <w:szCs w:val="28"/>
                <w:vertAlign w:val="baseline"/>
                <w:lang w:val="en-US" w:eastAsia="zh-CN"/>
              </w:rPr>
            </w:pPr>
          </w:p>
          <w:p w14:paraId="019BB54B">
            <w:pPr>
              <w:pStyle w:val="8"/>
              <w:rPr>
                <w:rFonts w:hint="eastAsia" w:ascii="仿宋" w:hAnsi="仿宋" w:eastAsia="仿宋" w:cs="仿宋"/>
                <w:b w:val="0"/>
                <w:bCs w:val="0"/>
                <w:sz w:val="28"/>
                <w:szCs w:val="28"/>
                <w:vertAlign w:val="baseline"/>
                <w:lang w:val="en-US" w:eastAsia="zh-CN"/>
              </w:rPr>
            </w:pPr>
          </w:p>
          <w:p w14:paraId="1E33560A">
            <w:pPr>
              <w:rPr>
                <w:rFonts w:hint="eastAsia" w:ascii="仿宋" w:hAnsi="仿宋" w:eastAsia="仿宋" w:cs="仿宋"/>
                <w:b w:val="0"/>
                <w:bCs w:val="0"/>
                <w:sz w:val="28"/>
                <w:szCs w:val="28"/>
                <w:vertAlign w:val="baseline"/>
                <w:lang w:val="en-US" w:eastAsia="zh-CN"/>
              </w:rPr>
            </w:pPr>
          </w:p>
          <w:p w14:paraId="4FF54DBB">
            <w:pPr>
              <w:pStyle w:val="8"/>
              <w:rPr>
                <w:rFonts w:hint="eastAsia" w:ascii="仿宋" w:hAnsi="仿宋" w:eastAsia="仿宋" w:cs="仿宋"/>
                <w:b w:val="0"/>
                <w:bCs w:val="0"/>
                <w:sz w:val="28"/>
                <w:szCs w:val="28"/>
                <w:vertAlign w:val="baseline"/>
                <w:lang w:val="en-US" w:eastAsia="zh-CN"/>
              </w:rPr>
            </w:pPr>
          </w:p>
          <w:p w14:paraId="41D94E89">
            <w:pPr>
              <w:rPr>
                <w:rFonts w:hint="eastAsia" w:ascii="仿宋" w:hAnsi="仿宋" w:eastAsia="仿宋" w:cs="仿宋"/>
                <w:b w:val="0"/>
                <w:bCs w:val="0"/>
                <w:sz w:val="28"/>
                <w:szCs w:val="28"/>
                <w:vertAlign w:val="baseline"/>
                <w:lang w:val="en-US" w:eastAsia="zh-CN"/>
              </w:rPr>
            </w:pPr>
          </w:p>
          <w:p w14:paraId="1FBFCB26">
            <w:pPr>
              <w:pStyle w:val="8"/>
              <w:rPr>
                <w:rFonts w:hint="eastAsia" w:ascii="仿宋" w:hAnsi="仿宋" w:eastAsia="仿宋" w:cs="仿宋"/>
                <w:b w:val="0"/>
                <w:bCs w:val="0"/>
                <w:sz w:val="28"/>
                <w:szCs w:val="28"/>
                <w:vertAlign w:val="baseline"/>
                <w:lang w:val="en-US" w:eastAsia="zh-CN"/>
              </w:rPr>
            </w:pPr>
          </w:p>
          <w:p w14:paraId="0B9A61DB">
            <w:pPr>
              <w:rPr>
                <w:rFonts w:hint="eastAsia" w:ascii="仿宋" w:hAnsi="仿宋" w:eastAsia="仿宋" w:cs="仿宋"/>
                <w:b w:val="0"/>
                <w:bCs w:val="0"/>
                <w:sz w:val="28"/>
                <w:szCs w:val="28"/>
                <w:vertAlign w:val="baseline"/>
                <w:lang w:val="en-US" w:eastAsia="zh-CN"/>
              </w:rPr>
            </w:pPr>
          </w:p>
          <w:p w14:paraId="0F8A2E4B">
            <w:pPr>
              <w:pStyle w:val="8"/>
              <w:rPr>
                <w:rFonts w:hint="eastAsia" w:ascii="仿宋" w:hAnsi="仿宋" w:eastAsia="仿宋" w:cs="仿宋"/>
                <w:b w:val="0"/>
                <w:bCs w:val="0"/>
                <w:sz w:val="28"/>
                <w:szCs w:val="28"/>
                <w:vertAlign w:val="baseline"/>
                <w:lang w:val="en-US" w:eastAsia="zh-CN"/>
              </w:rPr>
            </w:pPr>
          </w:p>
          <w:p w14:paraId="0C59534A">
            <w:pPr>
              <w:rPr>
                <w:rFonts w:hint="eastAsia" w:ascii="仿宋" w:hAnsi="仿宋" w:eastAsia="仿宋" w:cs="仿宋"/>
                <w:b w:val="0"/>
                <w:bCs w:val="0"/>
                <w:sz w:val="28"/>
                <w:szCs w:val="28"/>
                <w:vertAlign w:val="baseline"/>
                <w:lang w:val="en-US" w:eastAsia="zh-CN"/>
              </w:rPr>
            </w:pPr>
          </w:p>
          <w:p w14:paraId="33E9CE79">
            <w:pPr>
              <w:pStyle w:val="8"/>
              <w:rPr>
                <w:rFonts w:hint="default"/>
                <w:lang w:val="en-US" w:eastAsia="zh-CN"/>
              </w:rPr>
            </w:pPr>
          </w:p>
        </w:tc>
      </w:tr>
    </w:tbl>
    <w:p w14:paraId="5EAC3C1B">
      <w:pPr>
        <w:jc w:val="left"/>
        <w:rPr>
          <w:rFonts w:hint="eastAsia" w:ascii="仿宋" w:hAnsi="仿宋" w:eastAsia="仿宋" w:cs="仿宋"/>
          <w:b/>
          <w:bCs/>
          <w:sz w:val="28"/>
          <w:szCs w:val="28"/>
          <w:lang w:val="en-US" w:eastAsia="zh-CN"/>
        </w:rPr>
      </w:pPr>
    </w:p>
    <w:p w14:paraId="320996CF">
      <w:pPr>
        <w:jc w:val="left"/>
        <w:rPr>
          <w:rFonts w:hint="eastAsia" w:ascii="仿宋" w:hAnsi="仿宋" w:eastAsia="仿宋" w:cs="仿宋"/>
          <w:b/>
          <w:bCs/>
          <w:sz w:val="28"/>
          <w:szCs w:val="28"/>
          <w:lang w:val="en-US" w:eastAsia="zh-CN"/>
        </w:rPr>
      </w:pPr>
    </w:p>
    <w:p w14:paraId="6586C10D">
      <w:pPr>
        <w:rPr>
          <w:rFonts w:hint="eastAsia" w:ascii="仿宋" w:hAnsi="仿宋" w:eastAsia="仿宋" w:cs="仿宋"/>
          <w:b/>
          <w:bCs/>
          <w:sz w:val="28"/>
          <w:szCs w:val="28"/>
          <w:lang w:val="en-US" w:eastAsia="zh-CN"/>
        </w:rPr>
      </w:pPr>
    </w:p>
    <w:p w14:paraId="217ABC11">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附件3：</w:t>
      </w:r>
    </w:p>
    <w:p w14:paraId="12B22414">
      <w:p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供应商拟提供服务清单</w:t>
      </w:r>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385"/>
        <w:gridCol w:w="975"/>
        <w:gridCol w:w="2835"/>
        <w:gridCol w:w="1545"/>
      </w:tblGrid>
      <w:tr w14:paraId="15EF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Align w:val="center"/>
          </w:tcPr>
          <w:p w14:paraId="697C2EFF">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2385" w:type="dxa"/>
            <w:vAlign w:val="center"/>
          </w:tcPr>
          <w:p w14:paraId="35144735">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服务名称</w:t>
            </w:r>
          </w:p>
        </w:tc>
        <w:tc>
          <w:tcPr>
            <w:tcW w:w="975" w:type="dxa"/>
            <w:vAlign w:val="center"/>
          </w:tcPr>
          <w:p w14:paraId="4562002A">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2835" w:type="dxa"/>
            <w:vAlign w:val="center"/>
          </w:tcPr>
          <w:p w14:paraId="4CD3C036">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基本配置要求</w:t>
            </w:r>
          </w:p>
        </w:tc>
        <w:tc>
          <w:tcPr>
            <w:tcW w:w="1545" w:type="dxa"/>
            <w:vAlign w:val="center"/>
          </w:tcPr>
          <w:p w14:paraId="6DFD2119">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参考价格（万元）</w:t>
            </w:r>
          </w:p>
        </w:tc>
      </w:tr>
      <w:tr w14:paraId="7DAF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13CD64D9">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2385" w:type="dxa"/>
          </w:tcPr>
          <w:p w14:paraId="1441EA22">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4"/>
                <w:szCs w:val="24"/>
                <w:vertAlign w:val="baseline"/>
                <w:lang w:val="en-US" w:eastAsia="zh-CN"/>
              </w:rPr>
              <w:t>营养科</w:t>
            </w:r>
            <w:r>
              <w:rPr>
                <w:rFonts w:hint="eastAsia" w:ascii="仿宋" w:hAnsi="仿宋" w:eastAsia="仿宋" w:cs="仿宋"/>
                <w:color w:val="000000"/>
                <w:sz w:val="24"/>
                <w:szCs w:val="24"/>
                <w:lang w:eastAsia="zh-CN"/>
              </w:rPr>
              <w:t>软件系统服务</w:t>
            </w:r>
          </w:p>
        </w:tc>
        <w:tc>
          <w:tcPr>
            <w:tcW w:w="975" w:type="dxa"/>
          </w:tcPr>
          <w:p w14:paraId="7A8FAD52">
            <w:pPr>
              <w:jc w:val="center"/>
              <w:rPr>
                <w:rFonts w:hint="eastAsia" w:ascii="仿宋" w:hAnsi="仿宋" w:eastAsia="仿宋" w:cs="仿宋"/>
                <w:b w:val="0"/>
                <w:bCs w:val="0"/>
                <w:sz w:val="28"/>
                <w:szCs w:val="28"/>
                <w:vertAlign w:val="baseline"/>
                <w:lang w:val="en-US" w:eastAsia="zh-CN"/>
              </w:rPr>
            </w:pPr>
          </w:p>
        </w:tc>
        <w:tc>
          <w:tcPr>
            <w:tcW w:w="2835" w:type="dxa"/>
          </w:tcPr>
          <w:p w14:paraId="19F67BDE">
            <w:pPr>
              <w:jc w:val="center"/>
              <w:rPr>
                <w:rFonts w:hint="eastAsia" w:ascii="仿宋" w:hAnsi="仿宋" w:eastAsia="仿宋" w:cs="仿宋"/>
                <w:b w:val="0"/>
                <w:bCs w:val="0"/>
                <w:sz w:val="28"/>
                <w:szCs w:val="28"/>
                <w:vertAlign w:val="baseline"/>
                <w:lang w:val="en-US" w:eastAsia="zh-CN"/>
              </w:rPr>
            </w:pPr>
          </w:p>
        </w:tc>
        <w:tc>
          <w:tcPr>
            <w:tcW w:w="1545" w:type="dxa"/>
          </w:tcPr>
          <w:p w14:paraId="4F941279">
            <w:pPr>
              <w:jc w:val="center"/>
              <w:rPr>
                <w:rFonts w:hint="eastAsia" w:ascii="仿宋" w:hAnsi="仿宋" w:eastAsia="仿宋" w:cs="仿宋"/>
                <w:b w:val="0"/>
                <w:bCs w:val="0"/>
                <w:sz w:val="28"/>
                <w:szCs w:val="28"/>
                <w:vertAlign w:val="baseline"/>
                <w:lang w:val="en-US" w:eastAsia="zh-CN"/>
              </w:rPr>
            </w:pPr>
          </w:p>
        </w:tc>
      </w:tr>
      <w:tr w14:paraId="42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1F8CD02D">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2385" w:type="dxa"/>
          </w:tcPr>
          <w:p w14:paraId="130691B2">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4"/>
                <w:szCs w:val="24"/>
                <w:vertAlign w:val="baseline"/>
                <w:lang w:val="en-US" w:eastAsia="zh-CN"/>
              </w:rPr>
              <w:t>营养食品相关技术力量支持</w:t>
            </w:r>
          </w:p>
        </w:tc>
        <w:tc>
          <w:tcPr>
            <w:tcW w:w="975" w:type="dxa"/>
          </w:tcPr>
          <w:p w14:paraId="47121D8A">
            <w:pPr>
              <w:jc w:val="center"/>
              <w:rPr>
                <w:rFonts w:hint="eastAsia" w:ascii="仿宋" w:hAnsi="仿宋" w:eastAsia="仿宋" w:cs="仿宋"/>
                <w:b w:val="0"/>
                <w:bCs w:val="0"/>
                <w:sz w:val="28"/>
                <w:szCs w:val="28"/>
                <w:vertAlign w:val="baseline"/>
                <w:lang w:val="en-US" w:eastAsia="zh-CN"/>
              </w:rPr>
            </w:pPr>
          </w:p>
        </w:tc>
        <w:tc>
          <w:tcPr>
            <w:tcW w:w="2835" w:type="dxa"/>
          </w:tcPr>
          <w:p w14:paraId="5691DD14">
            <w:pPr>
              <w:jc w:val="center"/>
              <w:rPr>
                <w:rFonts w:hint="eastAsia" w:ascii="仿宋" w:hAnsi="仿宋" w:eastAsia="仿宋" w:cs="仿宋"/>
                <w:b w:val="0"/>
                <w:bCs w:val="0"/>
                <w:sz w:val="28"/>
                <w:szCs w:val="28"/>
                <w:vertAlign w:val="baseline"/>
                <w:lang w:val="en-US" w:eastAsia="zh-CN"/>
              </w:rPr>
            </w:pPr>
          </w:p>
        </w:tc>
        <w:tc>
          <w:tcPr>
            <w:tcW w:w="1545" w:type="dxa"/>
          </w:tcPr>
          <w:p w14:paraId="6A298D03">
            <w:pPr>
              <w:jc w:val="center"/>
              <w:rPr>
                <w:rFonts w:hint="eastAsia" w:ascii="仿宋" w:hAnsi="仿宋" w:eastAsia="仿宋" w:cs="仿宋"/>
                <w:b w:val="0"/>
                <w:bCs w:val="0"/>
                <w:sz w:val="28"/>
                <w:szCs w:val="28"/>
                <w:vertAlign w:val="baseline"/>
                <w:lang w:val="en-US" w:eastAsia="zh-CN"/>
              </w:rPr>
            </w:pPr>
          </w:p>
        </w:tc>
      </w:tr>
      <w:tr w14:paraId="2A3D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4744E2E">
            <w:pPr>
              <w:jc w:val="center"/>
              <w:rPr>
                <w:rFonts w:hint="eastAsia" w:ascii="仿宋" w:hAnsi="仿宋" w:eastAsia="仿宋" w:cs="仿宋"/>
                <w:b w:val="0"/>
                <w:bCs w:val="0"/>
                <w:sz w:val="28"/>
                <w:szCs w:val="28"/>
                <w:vertAlign w:val="baseline"/>
                <w:lang w:val="en-US" w:eastAsia="zh-CN"/>
              </w:rPr>
            </w:pPr>
          </w:p>
        </w:tc>
        <w:tc>
          <w:tcPr>
            <w:tcW w:w="2385" w:type="dxa"/>
          </w:tcPr>
          <w:p w14:paraId="3CF6F1A8">
            <w:pPr>
              <w:jc w:val="center"/>
              <w:rPr>
                <w:rFonts w:hint="eastAsia" w:ascii="仿宋" w:hAnsi="仿宋" w:eastAsia="仿宋" w:cs="仿宋"/>
                <w:b w:val="0"/>
                <w:bCs w:val="0"/>
                <w:sz w:val="28"/>
                <w:szCs w:val="28"/>
                <w:vertAlign w:val="baseline"/>
                <w:lang w:val="en-US" w:eastAsia="zh-CN"/>
              </w:rPr>
            </w:pPr>
          </w:p>
        </w:tc>
        <w:tc>
          <w:tcPr>
            <w:tcW w:w="975" w:type="dxa"/>
          </w:tcPr>
          <w:p w14:paraId="7CDF13BD">
            <w:pPr>
              <w:jc w:val="center"/>
              <w:rPr>
                <w:rFonts w:hint="eastAsia" w:ascii="仿宋" w:hAnsi="仿宋" w:eastAsia="仿宋" w:cs="仿宋"/>
                <w:b w:val="0"/>
                <w:bCs w:val="0"/>
                <w:sz w:val="28"/>
                <w:szCs w:val="28"/>
                <w:vertAlign w:val="baseline"/>
                <w:lang w:val="en-US" w:eastAsia="zh-CN"/>
              </w:rPr>
            </w:pPr>
          </w:p>
        </w:tc>
        <w:tc>
          <w:tcPr>
            <w:tcW w:w="2835" w:type="dxa"/>
          </w:tcPr>
          <w:p w14:paraId="3D582320">
            <w:pPr>
              <w:jc w:val="center"/>
              <w:rPr>
                <w:rFonts w:hint="eastAsia" w:ascii="仿宋" w:hAnsi="仿宋" w:eastAsia="仿宋" w:cs="仿宋"/>
                <w:b w:val="0"/>
                <w:bCs w:val="0"/>
                <w:sz w:val="28"/>
                <w:szCs w:val="28"/>
                <w:vertAlign w:val="baseline"/>
                <w:lang w:val="en-US" w:eastAsia="zh-CN"/>
              </w:rPr>
            </w:pPr>
          </w:p>
        </w:tc>
        <w:tc>
          <w:tcPr>
            <w:tcW w:w="1545" w:type="dxa"/>
          </w:tcPr>
          <w:p w14:paraId="10D87849">
            <w:pPr>
              <w:jc w:val="center"/>
              <w:rPr>
                <w:rFonts w:hint="eastAsia" w:ascii="仿宋" w:hAnsi="仿宋" w:eastAsia="仿宋" w:cs="仿宋"/>
                <w:b w:val="0"/>
                <w:bCs w:val="0"/>
                <w:sz w:val="28"/>
                <w:szCs w:val="28"/>
                <w:vertAlign w:val="baseline"/>
                <w:lang w:val="en-US" w:eastAsia="zh-CN"/>
              </w:rPr>
            </w:pPr>
          </w:p>
        </w:tc>
      </w:tr>
    </w:tbl>
    <w:p w14:paraId="0CEA1229">
      <w:pPr>
        <w:spacing w:line="360" w:lineRule="auto"/>
        <w:jc w:val="left"/>
        <w:rPr>
          <w:rFonts w:hint="eastAsia" w:ascii="仿宋" w:hAnsi="仿宋" w:eastAsia="仿宋" w:cs="仿宋"/>
          <w:b w:val="0"/>
          <w:bCs w:val="0"/>
          <w:color w:val="auto"/>
          <w:sz w:val="24"/>
          <w:szCs w:val="24"/>
          <w:highlight w:val="none"/>
          <w:lang w:val="en-US" w:eastAsia="zh-CN"/>
        </w:rPr>
      </w:pPr>
    </w:p>
    <w:p w14:paraId="18672A13">
      <w:pPr>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表所列新增服务备仅代表营养科初期需投入的主要服务，并非指合作期内营养理科为了开展项目所需要的所有服务。如供应商认为有必要再增加请按编号增加。新增服务的各项参数应满足采购人的要求。根据开展情况，需要配备以上未列服务时，供应商应及时配备。各项服务具体提供时间根据采购人的要求。</w:t>
      </w:r>
    </w:p>
    <w:p w14:paraId="42EF959D">
      <w:pPr>
        <w:spacing w:line="360" w:lineRule="auto"/>
        <w:ind w:right="480" w:firstLine="4096" w:firstLineChars="1700"/>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供应商(盖章)：</w:t>
      </w:r>
    </w:p>
    <w:p w14:paraId="3DA662D7">
      <w:pPr>
        <w:spacing w:line="360" w:lineRule="auto"/>
        <w:ind w:right="480" w:firstLine="4320" w:firstLineChars="180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法定代表人或授权代表（签字）：</w:t>
      </w:r>
    </w:p>
    <w:p w14:paraId="4F5C0ADB">
      <w:pPr>
        <w:spacing w:line="360" w:lineRule="auto"/>
        <w:ind w:right="480" w:firstLine="4320" w:firstLineChars="180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联系电话：</w:t>
      </w:r>
    </w:p>
    <w:p w14:paraId="4B6B7536">
      <w:pPr>
        <w:spacing w:line="360" w:lineRule="auto"/>
        <w:ind w:right="480" w:firstLine="4320" w:firstLineChars="1800"/>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日期：</w:t>
      </w:r>
    </w:p>
    <w:p w14:paraId="0E727264">
      <w:pPr>
        <w:jc w:val="left"/>
        <w:rPr>
          <w:rFonts w:hint="default" w:ascii="仿宋" w:hAnsi="仿宋" w:eastAsia="仿宋" w:cs="仿宋"/>
          <w:b/>
          <w:bCs/>
          <w:sz w:val="28"/>
          <w:szCs w:val="28"/>
          <w:lang w:val="en-US" w:eastAsia="zh-CN"/>
        </w:rPr>
      </w:pPr>
    </w:p>
    <w:p w14:paraId="32F6E6A2">
      <w:pPr>
        <w:jc w:val="left"/>
        <w:rPr>
          <w:rFonts w:hint="eastAsia" w:ascii="仿宋" w:hAnsi="仿宋" w:eastAsia="仿宋" w:cs="仿宋"/>
          <w:b/>
          <w:bCs/>
          <w:sz w:val="28"/>
          <w:szCs w:val="28"/>
          <w:lang w:val="en-US" w:eastAsia="zh-CN"/>
        </w:rPr>
        <w:sectPr>
          <w:pgSz w:w="11906" w:h="16838"/>
          <w:pgMar w:top="1440" w:right="1800" w:bottom="1440" w:left="1800" w:header="851" w:footer="992" w:gutter="0"/>
          <w:cols w:space="425" w:num="1"/>
          <w:docGrid w:type="lines" w:linePitch="312" w:charSpace="0"/>
        </w:sectPr>
      </w:pPr>
    </w:p>
    <w:p w14:paraId="62F1B44C">
      <w:pPr>
        <w:pStyle w:val="5"/>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附件4：</w:t>
      </w:r>
    </w:p>
    <w:p w14:paraId="66A9FE19">
      <w:pPr>
        <w:spacing w:line="360" w:lineRule="auto"/>
        <w:ind w:right="48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关于对杭州市第一人民医院桐庐医院营养食品采购项目的</w:t>
      </w:r>
    </w:p>
    <w:p w14:paraId="18D5540D">
      <w:pPr>
        <w:spacing w:line="360" w:lineRule="auto"/>
        <w:ind w:right="48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意见和建议</w:t>
      </w:r>
    </w:p>
    <w:p w14:paraId="2EE95EF3">
      <w:pPr>
        <w:spacing w:line="360" w:lineRule="auto"/>
        <w:ind w:right="48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b w:val="0"/>
          <w:bCs w:val="0"/>
          <w:sz w:val="28"/>
          <w:szCs w:val="28"/>
          <w:u w:val="single"/>
          <w:lang w:val="en-US" w:eastAsia="zh-CN"/>
        </w:rPr>
        <w:t>杭州市第一人民医院桐庐医院</w:t>
      </w:r>
    </w:p>
    <w:p w14:paraId="4DCD9733">
      <w:pPr>
        <w:spacing w:line="360" w:lineRule="auto"/>
        <w:ind w:right="480"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对贵单位于2024年  月  日公示的</w:t>
      </w:r>
      <w:r>
        <w:rPr>
          <w:rFonts w:hint="eastAsia" w:ascii="仿宋" w:hAnsi="仿宋" w:eastAsia="仿宋" w:cs="仿宋"/>
          <w:b w:val="0"/>
          <w:bCs w:val="0"/>
          <w:sz w:val="28"/>
          <w:szCs w:val="28"/>
          <w:u w:val="single"/>
          <w:lang w:val="en-US" w:eastAsia="zh-CN"/>
        </w:rPr>
        <w:t>杭州市第一人民医院桐庐医院营养食品采购需求调研公告</w:t>
      </w:r>
      <w:r>
        <w:rPr>
          <w:rFonts w:hint="eastAsia" w:ascii="仿宋" w:hAnsi="仿宋" w:eastAsia="仿宋" w:cs="仿宋"/>
          <w:b w:val="0"/>
          <w:bCs w:val="0"/>
          <w:sz w:val="28"/>
          <w:szCs w:val="28"/>
          <w:u w:val="none"/>
          <w:lang w:val="en-US" w:eastAsia="zh-CN"/>
        </w:rPr>
        <w:t>内容</w:t>
      </w:r>
      <w:r>
        <w:rPr>
          <w:rFonts w:hint="eastAsia" w:ascii="仿宋" w:hAnsi="仿宋" w:eastAsia="仿宋" w:cs="仿宋"/>
          <w:b w:val="0"/>
          <w:bCs w:val="0"/>
          <w:sz w:val="28"/>
          <w:szCs w:val="28"/>
          <w:lang w:val="en-US" w:eastAsia="zh-CN"/>
        </w:rPr>
        <w:t>，我公司提出如下意见和建议（如有）：</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3581"/>
        <w:gridCol w:w="3488"/>
      </w:tblGrid>
      <w:tr w14:paraId="1BBD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29C8D673">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序号</w:t>
            </w:r>
          </w:p>
        </w:tc>
        <w:tc>
          <w:tcPr>
            <w:tcW w:w="6000" w:type="dxa"/>
          </w:tcPr>
          <w:p w14:paraId="38C2CC59">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原条款</w:t>
            </w:r>
          </w:p>
        </w:tc>
        <w:tc>
          <w:tcPr>
            <w:tcW w:w="5820" w:type="dxa"/>
          </w:tcPr>
          <w:p w14:paraId="73ACDC1D">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公司意见和建议</w:t>
            </w:r>
          </w:p>
        </w:tc>
      </w:tr>
      <w:tr w14:paraId="65E7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434C5688">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w:t>
            </w:r>
          </w:p>
        </w:tc>
        <w:tc>
          <w:tcPr>
            <w:tcW w:w="6000" w:type="dxa"/>
          </w:tcPr>
          <w:p w14:paraId="4B0FB2A9">
            <w:pPr>
              <w:spacing w:line="360" w:lineRule="auto"/>
              <w:ind w:right="480"/>
              <w:rPr>
                <w:rFonts w:hint="default" w:ascii="仿宋" w:hAnsi="仿宋" w:eastAsia="仿宋" w:cs="仿宋"/>
                <w:b w:val="0"/>
                <w:bCs w:val="0"/>
                <w:sz w:val="28"/>
                <w:szCs w:val="28"/>
                <w:lang w:val="en-US" w:eastAsia="zh-CN"/>
              </w:rPr>
            </w:pPr>
          </w:p>
        </w:tc>
        <w:tc>
          <w:tcPr>
            <w:tcW w:w="5820" w:type="dxa"/>
          </w:tcPr>
          <w:p w14:paraId="31D6E56E">
            <w:pPr>
              <w:spacing w:line="360" w:lineRule="auto"/>
              <w:ind w:right="480"/>
              <w:rPr>
                <w:rFonts w:hint="default" w:ascii="仿宋" w:hAnsi="仿宋" w:eastAsia="仿宋" w:cs="仿宋"/>
                <w:b w:val="0"/>
                <w:bCs w:val="0"/>
                <w:sz w:val="28"/>
                <w:szCs w:val="28"/>
                <w:lang w:val="en-US" w:eastAsia="zh-CN"/>
              </w:rPr>
            </w:pPr>
          </w:p>
        </w:tc>
      </w:tr>
      <w:tr w14:paraId="480BC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38CAD497">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6000" w:type="dxa"/>
          </w:tcPr>
          <w:p w14:paraId="3E600492">
            <w:pPr>
              <w:spacing w:line="360" w:lineRule="auto"/>
              <w:ind w:right="480"/>
              <w:rPr>
                <w:rFonts w:hint="default" w:ascii="仿宋" w:hAnsi="仿宋" w:eastAsia="仿宋" w:cs="仿宋"/>
                <w:b w:val="0"/>
                <w:bCs w:val="0"/>
                <w:sz w:val="28"/>
                <w:szCs w:val="28"/>
                <w:lang w:val="en-US" w:eastAsia="zh-CN"/>
              </w:rPr>
            </w:pPr>
          </w:p>
        </w:tc>
        <w:tc>
          <w:tcPr>
            <w:tcW w:w="5820" w:type="dxa"/>
          </w:tcPr>
          <w:p w14:paraId="7EB2F993">
            <w:pPr>
              <w:spacing w:line="360" w:lineRule="auto"/>
              <w:ind w:right="480"/>
              <w:rPr>
                <w:rFonts w:hint="default" w:ascii="仿宋" w:hAnsi="仿宋" w:eastAsia="仿宋" w:cs="仿宋"/>
                <w:b w:val="0"/>
                <w:bCs w:val="0"/>
                <w:sz w:val="28"/>
                <w:szCs w:val="28"/>
                <w:lang w:val="en-US" w:eastAsia="zh-CN"/>
              </w:rPr>
            </w:pPr>
          </w:p>
        </w:tc>
      </w:tr>
      <w:tr w14:paraId="2634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77990AB5">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6000" w:type="dxa"/>
          </w:tcPr>
          <w:p w14:paraId="7E9C3B72">
            <w:pPr>
              <w:spacing w:line="360" w:lineRule="auto"/>
              <w:ind w:right="480"/>
              <w:rPr>
                <w:rFonts w:hint="default" w:ascii="仿宋" w:hAnsi="仿宋" w:eastAsia="仿宋" w:cs="仿宋"/>
                <w:b w:val="0"/>
                <w:bCs w:val="0"/>
                <w:sz w:val="28"/>
                <w:szCs w:val="28"/>
                <w:lang w:val="en-US" w:eastAsia="zh-CN"/>
              </w:rPr>
            </w:pPr>
          </w:p>
        </w:tc>
        <w:tc>
          <w:tcPr>
            <w:tcW w:w="5820" w:type="dxa"/>
          </w:tcPr>
          <w:p w14:paraId="0F48E993">
            <w:pPr>
              <w:spacing w:line="360" w:lineRule="auto"/>
              <w:ind w:right="480"/>
              <w:rPr>
                <w:rFonts w:hint="default" w:ascii="仿宋" w:hAnsi="仿宋" w:eastAsia="仿宋" w:cs="仿宋"/>
                <w:b w:val="0"/>
                <w:bCs w:val="0"/>
                <w:sz w:val="28"/>
                <w:szCs w:val="28"/>
                <w:lang w:val="en-US" w:eastAsia="zh-CN"/>
              </w:rPr>
            </w:pPr>
          </w:p>
        </w:tc>
      </w:tr>
      <w:tr w14:paraId="36A7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14:paraId="2DA3A656">
            <w:pPr>
              <w:spacing w:line="360" w:lineRule="auto"/>
              <w:ind w:right="480"/>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w:t>
            </w:r>
          </w:p>
        </w:tc>
        <w:tc>
          <w:tcPr>
            <w:tcW w:w="6000" w:type="dxa"/>
          </w:tcPr>
          <w:p w14:paraId="0C03B459">
            <w:pPr>
              <w:spacing w:line="360" w:lineRule="auto"/>
              <w:ind w:right="480"/>
              <w:rPr>
                <w:rFonts w:hint="default" w:ascii="仿宋" w:hAnsi="仿宋" w:eastAsia="仿宋" w:cs="仿宋"/>
                <w:b w:val="0"/>
                <w:bCs w:val="0"/>
                <w:sz w:val="28"/>
                <w:szCs w:val="28"/>
                <w:lang w:val="en-US" w:eastAsia="zh-CN"/>
              </w:rPr>
            </w:pPr>
          </w:p>
        </w:tc>
        <w:tc>
          <w:tcPr>
            <w:tcW w:w="5820" w:type="dxa"/>
          </w:tcPr>
          <w:p w14:paraId="34D3E9B0">
            <w:pPr>
              <w:spacing w:line="360" w:lineRule="auto"/>
              <w:ind w:right="480"/>
              <w:rPr>
                <w:rFonts w:hint="default" w:ascii="仿宋" w:hAnsi="仿宋" w:eastAsia="仿宋" w:cs="仿宋"/>
                <w:b w:val="0"/>
                <w:bCs w:val="0"/>
                <w:sz w:val="28"/>
                <w:szCs w:val="28"/>
                <w:lang w:val="en-US" w:eastAsia="zh-CN"/>
              </w:rPr>
            </w:pPr>
          </w:p>
        </w:tc>
      </w:tr>
    </w:tbl>
    <w:p w14:paraId="2B638C30">
      <w:pPr>
        <w:spacing w:line="360" w:lineRule="auto"/>
        <w:ind w:right="480" w:firstLine="4760" w:firstLineChars="1700"/>
        <w:rPr>
          <w:rFonts w:hint="eastAsia" w:ascii="仿宋" w:hAnsi="仿宋" w:eastAsia="仿宋" w:cs="仿宋"/>
          <w:b w:val="0"/>
          <w:bCs w:val="0"/>
          <w:sz w:val="28"/>
          <w:szCs w:val="28"/>
          <w:lang w:val="en-US" w:eastAsia="zh-CN"/>
        </w:rPr>
      </w:pPr>
    </w:p>
    <w:p w14:paraId="27E3FA42">
      <w:pPr>
        <w:spacing w:line="360" w:lineRule="auto"/>
        <w:ind w:right="480" w:firstLine="3920" w:firstLineChars="14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供应商(盖章)：</w:t>
      </w:r>
    </w:p>
    <w:p w14:paraId="21B54611">
      <w:pPr>
        <w:spacing w:line="360" w:lineRule="auto"/>
        <w:ind w:right="480" w:firstLine="3920" w:firstLineChars="14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法定代表人或授权代表（签字）：</w:t>
      </w:r>
    </w:p>
    <w:p w14:paraId="5B0CD300">
      <w:pPr>
        <w:spacing w:line="360" w:lineRule="auto"/>
        <w:ind w:right="480" w:firstLine="3920" w:firstLineChars="14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联系电话：</w:t>
      </w:r>
    </w:p>
    <w:p w14:paraId="7A6F86BD">
      <w:pPr>
        <w:spacing w:line="360" w:lineRule="auto"/>
        <w:ind w:right="480" w:firstLine="3920" w:firstLineChars="1400"/>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日期：</w:t>
      </w:r>
    </w:p>
    <w:p w14:paraId="10AA08D7">
      <w:pPr>
        <w:rPr>
          <w:rFonts w:hint="default"/>
          <w:sz w:val="32"/>
          <w:szCs w:val="32"/>
          <w:lang w:val="en-US" w:eastAsia="zh-CN"/>
        </w:rPr>
      </w:pPr>
    </w:p>
    <w:p w14:paraId="7CECC766">
      <w:pPr>
        <w:pStyle w:val="8"/>
        <w:rPr>
          <w:rFonts w:hint="default"/>
          <w:lang w:val="en-US" w:eastAsia="zh-CN"/>
        </w:rPr>
      </w:pPr>
    </w:p>
    <w:p w14:paraId="3F6024DE">
      <w:pPr>
        <w:rPr>
          <w:rFonts w:hint="default"/>
          <w:lang w:val="en-US" w:eastAsia="zh-CN"/>
        </w:rPr>
      </w:pPr>
    </w:p>
    <w:p w14:paraId="15D245D6">
      <w:pPr>
        <w:pStyle w:val="8"/>
        <w:rPr>
          <w:rFonts w:hint="default"/>
          <w:lang w:val="en-US" w:eastAsia="zh-CN"/>
        </w:rPr>
      </w:pPr>
    </w:p>
    <w:p w14:paraId="73420CBE">
      <w:pPr>
        <w:rPr>
          <w:rFonts w:hint="default"/>
          <w:lang w:val="en-US" w:eastAsia="zh-CN"/>
        </w:rPr>
      </w:pPr>
    </w:p>
    <w:p w14:paraId="22425941">
      <w:pPr>
        <w:pStyle w:val="8"/>
        <w:rPr>
          <w:rFonts w:hint="default"/>
          <w:lang w:val="en-US" w:eastAsia="zh-CN"/>
        </w:rPr>
      </w:pPr>
    </w:p>
    <w:p w14:paraId="57C65935">
      <w:pPr>
        <w:rPr>
          <w:rFonts w:hint="default"/>
          <w:lang w:val="en-US" w:eastAsia="zh-CN"/>
        </w:rPr>
      </w:pPr>
    </w:p>
    <w:p w14:paraId="214B87CE">
      <w:pPr>
        <w:pStyle w:val="8"/>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TcwZmYwMjEyOTU5NmYxM2VkZjAxNDIwN2U0ZGQifQ=="/>
  </w:docVars>
  <w:rsids>
    <w:rsidRoot w:val="00000000"/>
    <w:rsid w:val="01504C1C"/>
    <w:rsid w:val="0BE32E1E"/>
    <w:rsid w:val="209067EC"/>
    <w:rsid w:val="21091F11"/>
    <w:rsid w:val="218C60BE"/>
    <w:rsid w:val="2D127EF9"/>
    <w:rsid w:val="2F9A1D14"/>
    <w:rsid w:val="343C2347"/>
    <w:rsid w:val="35076654"/>
    <w:rsid w:val="35B22BF4"/>
    <w:rsid w:val="35E25F71"/>
    <w:rsid w:val="36026A74"/>
    <w:rsid w:val="4E7F458C"/>
    <w:rsid w:val="501F746A"/>
    <w:rsid w:val="5D356633"/>
    <w:rsid w:val="5F374FCC"/>
    <w:rsid w:val="791E4FBD"/>
    <w:rsid w:val="7FD3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4">
    <w:name w:val="heading 2"/>
    <w:basedOn w:val="1"/>
    <w:next w:val="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5">
    <w:name w:val="heading 3"/>
    <w:basedOn w:val="1"/>
    <w:next w:val="1"/>
    <w:qFormat/>
    <w:uiPriority w:val="0"/>
    <w:pPr>
      <w:keepNext/>
      <w:keepLines/>
      <w:tabs>
        <w:tab w:val="left" w:pos="720"/>
      </w:tabs>
      <w:adjustRightInd w:val="0"/>
      <w:snapToGrid w:val="0"/>
      <w:spacing w:before="120" w:beforeLines="0" w:after="312" w:afterLines="100" w:line="360" w:lineRule="atLeast"/>
      <w:ind w:left="720" w:hanging="720"/>
      <w:jc w:val="left"/>
      <w:outlineLvl w:val="2"/>
    </w:pPr>
    <w:rPr>
      <w:rFonts w:eastAsia="隶书"/>
      <w:b/>
      <w:bCs/>
      <w:sz w:val="32"/>
      <w:szCs w:val="32"/>
    </w:rPr>
  </w:style>
  <w:style w:type="paragraph" w:styleId="6">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kern w:val="0"/>
    </w:rPr>
  </w:style>
  <w:style w:type="paragraph" w:styleId="7">
    <w:name w:val="Body Text"/>
    <w:basedOn w:val="1"/>
    <w:next w:val="8"/>
    <w:qFormat/>
    <w:uiPriority w:val="99"/>
    <w:pPr>
      <w:spacing w:after="120"/>
    </w:pPr>
    <w:rPr>
      <w:sz w:val="28"/>
      <w:szCs w:val="24"/>
    </w:rPr>
  </w:style>
  <w:style w:type="paragraph" w:styleId="8">
    <w:name w:val="Body Text First Indent"/>
    <w:basedOn w:val="1"/>
    <w:next w:val="1"/>
    <w:qFormat/>
    <w:uiPriority w:val="0"/>
    <w:pPr>
      <w:ind w:firstLine="420" w:firstLineChars="100"/>
    </w:pPr>
    <w:rPr>
      <w:rFonts w:ascii="Calibri" w:hAnsi="Calibri"/>
      <w:sz w:val="21"/>
      <w:szCs w:val="22"/>
    </w:rPr>
  </w:style>
  <w:style w:type="paragraph" w:styleId="9">
    <w:name w:val="Plain Text"/>
    <w:basedOn w:val="1"/>
    <w:qFormat/>
    <w:uiPriority w:val="0"/>
    <w:pPr>
      <w:spacing w:beforeLines="50" w:afterLines="50" w:line="400" w:lineRule="exact"/>
    </w:pPr>
    <w:rPr>
      <w:rFonts w:ascii="宋体" w:hAnsi="Courier New"/>
    </w:rPr>
  </w:style>
  <w:style w:type="paragraph" w:styleId="10">
    <w:name w:val="toc 1"/>
    <w:basedOn w:val="1"/>
    <w:next w:val="1"/>
    <w:qFormat/>
    <w:uiPriority w:val="39"/>
    <w:pPr>
      <w:tabs>
        <w:tab w:val="right" w:leader="dot" w:pos="8303"/>
      </w:tabs>
      <w:jc w:val="center"/>
    </w:pPr>
    <w:rPr>
      <w:rFonts w:ascii="仿宋" w:hAnsi="仿宋" w:eastAsia="仿宋"/>
      <w:b/>
      <w:sz w:val="36"/>
      <w:szCs w:val="36"/>
    </w:rPr>
  </w:style>
  <w:style w:type="paragraph" w:styleId="11">
    <w:name w:val="toc 6"/>
    <w:basedOn w:val="1"/>
    <w:next w:val="1"/>
    <w:qFormat/>
    <w:uiPriority w:val="0"/>
    <w:pPr>
      <w:ind w:left="1200"/>
      <w:jc w:val="left"/>
    </w:pPr>
    <w:rPr>
      <w:sz w:val="18"/>
      <w:szCs w:val="18"/>
    </w:rPr>
  </w:style>
  <w:style w:type="paragraph" w:styleId="12">
    <w:name w:val="Normal (Web)"/>
    <w:basedOn w:val="1"/>
    <w:next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正文2"/>
    <w:basedOn w:val="1"/>
    <w:qFormat/>
    <w:uiPriority w:val="0"/>
    <w:pPr>
      <w:spacing w:before="156" w:line="360" w:lineRule="auto"/>
      <w:ind w:firstLine="510" w:firstLineChars="200"/>
    </w:pPr>
    <w:rPr>
      <w:sz w:val="24"/>
    </w:rPr>
  </w:style>
  <w:style w:type="paragraph" w:customStyle="1" w:styleId="18">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1396</Words>
  <Characters>1593</Characters>
  <Lines>0</Lines>
  <Paragraphs>0</Paragraphs>
  <TotalTime>51</TotalTime>
  <ScaleCrop>false</ScaleCrop>
  <LinksUpToDate>false</LinksUpToDate>
  <CharactersWithSpaces>1611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2024-08-19T08:17:00Z</dcterms:created>
  <dc:creator>a</dc:creator>
  <cp:lastModifiedBy>朱红燕</cp:lastModifiedBy>
  <dcterms:modified xsi:type="dcterms:W3CDTF">2024-12-02T09:41:49Z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B2E05BDF840F3577513D47675DD67691_43</vt:lpwstr>
  </property>
</Properties>
</file>