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30B8">
      <w:pPr>
        <w:ind w:firstLine="880" w:firstLineChars="200"/>
        <w:rPr>
          <w:rFonts w:ascii="黑体" w:hAnsi="黑体" w:eastAsia="黑体"/>
          <w:color w:val="09090A"/>
          <w:sz w:val="44"/>
          <w:lang w:eastAsia="zh-CN"/>
        </w:rPr>
      </w:pPr>
      <w:r>
        <w:rPr>
          <w:rFonts w:hint="eastAsia" w:ascii="黑体" w:hAnsi="黑体" w:eastAsia="黑体"/>
          <w:color w:val="09090A"/>
          <w:sz w:val="44"/>
          <w:lang w:eastAsia="zh-CN"/>
        </w:rPr>
        <w:t>杭州市</w:t>
      </w:r>
      <w:r>
        <w:rPr>
          <w:rFonts w:ascii="黑体" w:hAnsi="黑体" w:eastAsia="黑体"/>
          <w:color w:val="09090A"/>
          <w:sz w:val="44"/>
          <w:lang w:eastAsia="zh-CN"/>
        </w:rPr>
        <w:t>富阳区新登镇中学</w:t>
      </w:r>
      <w:r>
        <w:rPr>
          <w:rFonts w:hint="eastAsia" w:ascii="黑体" w:hAnsi="黑体" w:eastAsia="黑体"/>
          <w:color w:val="09090A"/>
          <w:sz w:val="44"/>
          <w:lang w:eastAsia="zh-CN"/>
        </w:rPr>
        <w:t>202</w:t>
      </w:r>
      <w:r>
        <w:rPr>
          <w:rFonts w:hint="eastAsia" w:ascii="黑体" w:hAnsi="黑体" w:eastAsia="黑体"/>
          <w:color w:val="09090A"/>
          <w:sz w:val="44"/>
          <w:lang w:val="en-US" w:eastAsia="zh-CN"/>
        </w:rPr>
        <w:t>5</w:t>
      </w:r>
      <w:r>
        <w:rPr>
          <w:rFonts w:hint="eastAsia" w:ascii="黑体" w:hAnsi="黑体" w:eastAsia="黑体"/>
          <w:color w:val="09090A"/>
          <w:sz w:val="44"/>
          <w:lang w:eastAsia="zh-CN"/>
        </w:rPr>
        <w:t>-202</w:t>
      </w:r>
      <w:r>
        <w:rPr>
          <w:rFonts w:hint="eastAsia" w:ascii="黑体" w:hAnsi="黑体" w:eastAsia="黑体"/>
          <w:color w:val="09090A"/>
          <w:sz w:val="44"/>
          <w:lang w:val="en-US" w:eastAsia="zh-CN"/>
        </w:rPr>
        <w:t>6</w:t>
      </w:r>
      <w:r>
        <w:rPr>
          <w:rFonts w:hint="eastAsia" w:ascii="黑体" w:hAnsi="黑体" w:eastAsia="黑体"/>
          <w:color w:val="09090A"/>
          <w:sz w:val="44"/>
          <w:lang w:eastAsia="zh-CN"/>
        </w:rPr>
        <w:t>年</w:t>
      </w:r>
    </w:p>
    <w:p w14:paraId="01FCA7EE">
      <w:pPr>
        <w:ind w:firstLine="1760" w:firstLineChars="400"/>
        <w:rPr>
          <w:rFonts w:ascii="黑体" w:hAnsi="黑体" w:eastAsia="黑体"/>
          <w:color w:val="09090A"/>
          <w:sz w:val="44"/>
          <w:lang w:eastAsia="zh-CN"/>
        </w:rPr>
      </w:pPr>
      <w:r>
        <w:rPr>
          <w:rFonts w:hint="eastAsia" w:ascii="黑体" w:hAnsi="黑体" w:eastAsia="黑体"/>
          <w:color w:val="09090A"/>
          <w:sz w:val="44"/>
          <w:lang w:eastAsia="zh-CN"/>
        </w:rPr>
        <w:t>度暑期教师疗休养采购</w:t>
      </w:r>
    </w:p>
    <w:p w14:paraId="755B024F">
      <w:pPr>
        <w:ind w:firstLine="1760" w:firstLineChars="400"/>
        <w:rPr>
          <w:rFonts w:ascii="PMingLiU" w:eastAsia="PMingLiU"/>
          <w:color w:val="09090A"/>
          <w:sz w:val="44"/>
          <w:lang w:eastAsia="zh-CN"/>
        </w:rPr>
      </w:pPr>
    </w:p>
    <w:p w14:paraId="4E7D54DC">
      <w:pPr>
        <w:pStyle w:val="2"/>
        <w:spacing w:before="37" w:line="360" w:lineRule="auto"/>
        <w:ind w:left="152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-2"/>
          <w:lang w:eastAsia="zh-CN"/>
        </w:rPr>
        <w:t>项目：</w:t>
      </w:r>
      <w:r>
        <w:rPr>
          <w:rFonts w:hint="eastAsia"/>
          <w:color w:val="282829"/>
          <w:w w:val="105"/>
          <w:position w:val="-2"/>
          <w:lang w:eastAsia="zh-CN"/>
        </w:rPr>
        <w:t>暑期教师疗休养采购</w:t>
      </w:r>
      <w:bookmarkStart w:id="0" w:name="_GoBack"/>
      <w:bookmarkEnd w:id="0"/>
    </w:p>
    <w:p w14:paraId="23E01560">
      <w:pPr>
        <w:pStyle w:val="2"/>
        <w:spacing w:before="37" w:line="360" w:lineRule="auto"/>
        <w:ind w:left="152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-2"/>
          <w:lang w:eastAsia="zh-CN"/>
        </w:rPr>
        <w:t>时间： 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—202</w:t>
      </w:r>
      <w:r>
        <w:rPr>
          <w:rFonts w:hint="eastAsia"/>
          <w:color w:val="282829"/>
          <w:w w:val="105"/>
          <w:position w:val="-2"/>
          <w:lang w:val="en-US" w:eastAsia="zh-CN"/>
        </w:rPr>
        <w:t>6</w:t>
      </w:r>
      <w:r>
        <w:rPr>
          <w:color w:val="282829"/>
          <w:w w:val="105"/>
          <w:position w:val="-2"/>
          <w:lang w:eastAsia="zh-CN"/>
        </w:rPr>
        <w:t>年</w:t>
      </w:r>
    </w:p>
    <w:p w14:paraId="73E6AB6D">
      <w:pPr>
        <w:pStyle w:val="2"/>
        <w:spacing w:before="37" w:line="360" w:lineRule="auto"/>
        <w:ind w:left="152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1"/>
          <w:lang w:eastAsia="zh-CN"/>
        </w:rPr>
        <w:t>预算金额</w:t>
      </w:r>
      <w:r>
        <w:rPr>
          <w:color w:val="282829"/>
          <w:lang w:eastAsia="zh-CN"/>
        </w:rPr>
        <w:t>：</w:t>
      </w:r>
      <w:r>
        <w:rPr>
          <w:rFonts w:hint="eastAsia"/>
          <w:color w:val="282829"/>
          <w:w w:val="105"/>
          <w:position w:val="1"/>
          <w:lang w:val="en-US" w:eastAsia="zh-CN"/>
        </w:rPr>
        <w:t>73.8</w:t>
      </w:r>
      <w:r>
        <w:rPr>
          <w:color w:val="282829"/>
          <w:w w:val="105"/>
          <w:position w:val="-1"/>
          <w:lang w:eastAsia="zh-CN"/>
        </w:rPr>
        <w:t>万</w:t>
      </w:r>
      <w:r>
        <w:rPr>
          <w:color w:val="282829"/>
          <w:w w:val="105"/>
          <w:position w:val="-2"/>
          <w:lang w:eastAsia="zh-CN"/>
        </w:rPr>
        <w:t>元</w:t>
      </w:r>
    </w:p>
    <w:p w14:paraId="3BFB0577">
      <w:pPr>
        <w:pStyle w:val="2"/>
        <w:rPr>
          <w:color w:val="282829"/>
          <w:w w:val="105"/>
          <w:position w:val="-2"/>
          <w:lang w:eastAsia="zh-CN"/>
        </w:rPr>
      </w:pPr>
      <w:r>
        <w:rPr>
          <w:rFonts w:hint="eastAsia"/>
          <w:color w:val="282829"/>
          <w:w w:val="105"/>
          <w:position w:val="-2"/>
          <w:lang w:eastAsia="zh-CN"/>
        </w:rPr>
        <w:t>其它</w:t>
      </w:r>
      <w:r>
        <w:rPr>
          <w:color w:val="282829"/>
          <w:w w:val="105"/>
          <w:position w:val="-2"/>
          <w:lang w:eastAsia="zh-CN"/>
        </w:rPr>
        <w:t>说明：</w:t>
      </w:r>
      <w:r>
        <w:rPr>
          <w:rFonts w:hint="eastAsia"/>
          <w:color w:val="282829"/>
          <w:w w:val="105"/>
          <w:position w:val="-2"/>
          <w:lang w:eastAsia="zh-CN"/>
        </w:rPr>
        <w:t>根据富阳区总工会文件《关于做好202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年职工疗休养工作的通知》，为尽快落实教师疗休养活动，结合文件及本单位实际情况，我校202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-202</w:t>
      </w:r>
      <w:r>
        <w:rPr>
          <w:rFonts w:hint="eastAsia"/>
          <w:color w:val="282829"/>
          <w:w w:val="105"/>
          <w:position w:val="-2"/>
          <w:lang w:val="en-US" w:eastAsia="zh-CN"/>
        </w:rPr>
        <w:t>6</w:t>
      </w:r>
      <w:r>
        <w:rPr>
          <w:rFonts w:hint="eastAsia"/>
          <w:color w:val="282829"/>
          <w:w w:val="105"/>
          <w:position w:val="-2"/>
          <w:lang w:eastAsia="zh-CN"/>
        </w:rPr>
        <w:t>年度人均预算</w:t>
      </w:r>
      <w:r>
        <w:rPr>
          <w:rFonts w:hint="eastAsia"/>
          <w:color w:val="282829"/>
          <w:w w:val="105"/>
          <w:position w:val="-2"/>
          <w:lang w:val="en-US" w:eastAsia="zh-CN"/>
        </w:rPr>
        <w:t>6000</w:t>
      </w:r>
      <w:r>
        <w:rPr>
          <w:rFonts w:hint="eastAsia"/>
          <w:color w:val="282829"/>
          <w:w w:val="105"/>
          <w:position w:val="-2"/>
          <w:lang w:eastAsia="zh-CN"/>
        </w:rPr>
        <w:t>元以内，预计出行人数</w:t>
      </w:r>
      <w:r>
        <w:rPr>
          <w:rFonts w:hint="eastAsia"/>
          <w:color w:val="282829"/>
          <w:w w:val="105"/>
          <w:position w:val="-2"/>
          <w:lang w:val="en-US" w:eastAsia="zh-CN"/>
        </w:rPr>
        <w:t>123</w:t>
      </w:r>
      <w:r>
        <w:rPr>
          <w:rFonts w:hint="eastAsia"/>
          <w:color w:val="282829"/>
          <w:w w:val="105"/>
          <w:position w:val="-2"/>
          <w:lang w:eastAsia="zh-CN"/>
        </w:rPr>
        <w:t>人，为期2年。</w:t>
      </w:r>
      <w:r>
        <w:rPr>
          <w:color w:val="282829"/>
          <w:w w:val="105"/>
          <w:position w:val="-2"/>
          <w:lang w:eastAsia="zh-CN"/>
        </w:rPr>
        <w:t>教职工</w:t>
      </w:r>
      <w:r>
        <w:rPr>
          <w:rFonts w:hint="eastAsia"/>
          <w:color w:val="282829"/>
          <w:w w:val="105"/>
          <w:position w:val="-2"/>
          <w:lang w:eastAsia="zh-CN"/>
        </w:rPr>
        <w:t>跨省疗休养活动可安排赴浙皖闽赣国家生态旅游协作区、长三角（沪苏浙皖）区域，具体见招标文件</w:t>
      </w:r>
      <w:r>
        <w:rPr>
          <w:color w:val="282829"/>
          <w:w w:val="105"/>
          <w:position w:val="-2"/>
          <w:lang w:eastAsia="zh-CN"/>
        </w:rPr>
        <w:t>。</w:t>
      </w:r>
    </w:p>
    <w:p w14:paraId="533537D3">
      <w:pPr>
        <w:pStyle w:val="2"/>
        <w:rPr>
          <w:sz w:val="20"/>
          <w:lang w:eastAsia="zh-CN"/>
        </w:rPr>
      </w:pPr>
    </w:p>
    <w:p w14:paraId="06849BDA">
      <w:pPr>
        <w:pStyle w:val="2"/>
        <w:rPr>
          <w:sz w:val="20"/>
          <w:lang w:eastAsia="zh-CN"/>
        </w:rPr>
      </w:pPr>
    </w:p>
    <w:p w14:paraId="33234868">
      <w:pPr>
        <w:pStyle w:val="2"/>
        <w:rPr>
          <w:sz w:val="20"/>
          <w:lang w:eastAsia="zh-CN"/>
        </w:rPr>
      </w:pPr>
    </w:p>
    <w:p w14:paraId="022B2A9D">
      <w:pPr>
        <w:pStyle w:val="2"/>
        <w:rPr>
          <w:sz w:val="20"/>
          <w:lang w:eastAsia="zh-CN"/>
        </w:rPr>
      </w:pPr>
    </w:p>
    <w:p w14:paraId="799532E0">
      <w:pPr>
        <w:pStyle w:val="2"/>
        <w:rPr>
          <w:sz w:val="20"/>
          <w:lang w:eastAsia="zh-CN"/>
        </w:rPr>
      </w:pPr>
    </w:p>
    <w:p w14:paraId="18DAB8AE">
      <w:pPr>
        <w:pStyle w:val="2"/>
        <w:rPr>
          <w:sz w:val="20"/>
          <w:lang w:eastAsia="zh-CN"/>
        </w:rPr>
      </w:pPr>
    </w:p>
    <w:p w14:paraId="2E8540EA">
      <w:pPr>
        <w:pStyle w:val="2"/>
        <w:rPr>
          <w:sz w:val="20"/>
          <w:lang w:eastAsia="zh-CN"/>
        </w:rPr>
      </w:pPr>
    </w:p>
    <w:p w14:paraId="20E0C5BD">
      <w:pPr>
        <w:pStyle w:val="2"/>
        <w:rPr>
          <w:sz w:val="20"/>
          <w:lang w:eastAsia="zh-CN"/>
        </w:rPr>
      </w:pPr>
    </w:p>
    <w:p w14:paraId="7AF5D078">
      <w:pPr>
        <w:pStyle w:val="2"/>
        <w:rPr>
          <w:sz w:val="20"/>
          <w:lang w:eastAsia="zh-CN"/>
        </w:rPr>
      </w:pPr>
    </w:p>
    <w:p w14:paraId="7A6C9EFA">
      <w:pPr>
        <w:pStyle w:val="2"/>
        <w:rPr>
          <w:sz w:val="20"/>
          <w:lang w:eastAsia="zh-CN"/>
        </w:rPr>
      </w:pPr>
    </w:p>
    <w:p w14:paraId="6EA0EFC3">
      <w:pPr>
        <w:pStyle w:val="2"/>
        <w:rPr>
          <w:sz w:val="20"/>
          <w:lang w:eastAsia="zh-CN"/>
        </w:rPr>
      </w:pPr>
    </w:p>
    <w:p w14:paraId="65580B96">
      <w:pPr>
        <w:pStyle w:val="2"/>
        <w:spacing w:before="5"/>
        <w:ind w:firstLine="3780" w:firstLineChars="1000"/>
        <w:rPr>
          <w:rFonts w:hint="eastAsia"/>
          <w:color w:val="282829"/>
          <w:w w:val="105"/>
          <w:position w:val="-2"/>
          <w:lang w:eastAsia="zh-CN"/>
        </w:rPr>
      </w:pPr>
      <w:r>
        <w:rPr>
          <w:rFonts w:hint="eastAsia"/>
          <w:color w:val="282829"/>
          <w:w w:val="105"/>
          <w:position w:val="-2"/>
          <w:lang w:eastAsia="zh-CN"/>
        </w:rPr>
        <w:t>杭州市富阳区新登镇</w:t>
      </w:r>
      <w:r>
        <w:rPr>
          <w:color w:val="282829"/>
          <w:w w:val="105"/>
          <w:position w:val="-2"/>
          <w:lang w:eastAsia="zh-CN"/>
        </w:rPr>
        <w:t>中学</w:t>
      </w:r>
    </w:p>
    <w:p w14:paraId="712D5BBB">
      <w:pPr>
        <w:pStyle w:val="2"/>
        <w:spacing w:before="5"/>
        <w:ind w:firstLine="4536" w:firstLineChars="1200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-2"/>
          <w:lang w:eastAsia="zh-CN"/>
        </w:rPr>
        <w:t>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年04月</w:t>
      </w:r>
      <w:r>
        <w:rPr>
          <w:rFonts w:hint="eastAsia"/>
          <w:color w:val="282829"/>
          <w:w w:val="105"/>
          <w:position w:val="-2"/>
          <w:lang w:val="en-US" w:eastAsia="zh-CN"/>
        </w:rPr>
        <w:t>14</w:t>
      </w:r>
      <w:r>
        <w:rPr>
          <w:rFonts w:hint="eastAsia"/>
          <w:color w:val="282829"/>
          <w:w w:val="105"/>
          <w:position w:val="-2"/>
          <w:lang w:eastAsia="zh-CN"/>
        </w:rPr>
        <w:t>日</w:t>
      </w:r>
    </w:p>
    <w:p w14:paraId="67EDD5C4">
      <w:pPr>
        <w:pStyle w:val="2"/>
        <w:ind w:left="4468"/>
        <w:rPr>
          <w:lang w:eastAsia="zh-CN"/>
        </w:rPr>
      </w:pPr>
    </w:p>
    <w:sectPr>
      <w:type w:val="continuous"/>
      <w:pgSz w:w="12000" w:h="16800"/>
      <w:pgMar w:top="1440" w:right="1700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0Yjg1MWJlOTM1Nzc3NjExMDVlNzBhZjk4ZmNiNjgifQ=="/>
  </w:docVars>
  <w:rsids>
    <w:rsidRoot w:val="00D21B11"/>
    <w:rsid w:val="000F0B28"/>
    <w:rsid w:val="00616AA2"/>
    <w:rsid w:val="00673A38"/>
    <w:rsid w:val="006765A8"/>
    <w:rsid w:val="00853CED"/>
    <w:rsid w:val="00A679E0"/>
    <w:rsid w:val="00A71F3C"/>
    <w:rsid w:val="00D051A3"/>
    <w:rsid w:val="00D21B11"/>
    <w:rsid w:val="0C8B6834"/>
    <w:rsid w:val="33310882"/>
    <w:rsid w:val="338D4BD5"/>
    <w:rsid w:val="598D6C7E"/>
    <w:rsid w:val="6A9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241</Characters>
  <Lines>1</Lines>
  <Paragraphs>1</Paragraphs>
  <TotalTime>30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2023-03-27T23:55:00Z</dcterms:created>
  <dc:creator>ycf</dc:creator>
  <cp:lastModifiedBy>帅他爸</cp:lastModifiedBy>
  <dcterms:modified xsi:type="dcterms:W3CDTF">2025-04-14T04:28:41Z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2022-06-28T00:00:00Z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9BADB6CBD0694B87B8FB40C30D8338FF_13</vt:lpwstr>
  </property>
  <property fmtid="{D5CDD505-2E9C-101B-9397-08002B2CF9AE}" pid="6" name="KSOTemplateDocerSaveRecord">
    <vt:lpwstr>eyJoZGlkIjoiMmEzZTllMzJkM2E1MGZiM2NkNTM5NDI4YTZkNjFmNTQiLCJ1c2VySWQiOiI3NTUxNjY4OTMifQ==</vt:lpwstr>
  </property>
</Properties>
</file>