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8FB6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 w:cs="Times New Roman"/>
        </w:rPr>
      </w:pPr>
      <w:bookmarkStart w:id="0" w:name="_Toc35393773"/>
      <w:r>
        <w:rPr>
          <w:rFonts w:hint="eastAsia" w:ascii="华文中宋" w:hAnsi="华文中宋" w:eastAsia="华文中宋" w:cs="华文中宋"/>
        </w:rPr>
        <w:t>政府采购意向公告</w:t>
      </w:r>
      <w:bookmarkEnd w:id="0"/>
    </w:p>
    <w:p w14:paraId="0794FCA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杭州市余杭高级中学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（杭州市临平中学）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716F5621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为便于供应商及时了解政府采购信息，根据《财政部关于开展政府采购意向公开工作的通知》（财库〔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杭州市余杭高级中学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（杭州市临平中学）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（至）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</w:p>
    <w:p w14:paraId="1C066054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月采购意向公开如下：</w:t>
      </w:r>
    </w:p>
    <w:tbl>
      <w:tblPr>
        <w:tblStyle w:val="3"/>
        <w:tblpPr w:leftFromText="180" w:rightFromText="180" w:vertAnchor="text" w:horzAnchor="page" w:tblpX="1730" w:tblpY="65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 w14:paraId="4ECE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196898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36E802A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采购项目</w:t>
            </w:r>
          </w:p>
          <w:p w14:paraId="58F1520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3DE87E8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7B3382A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预算金额</w:t>
            </w:r>
          </w:p>
          <w:p w14:paraId="7CD86D6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0F0B34F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预计采购时间</w:t>
            </w:r>
          </w:p>
          <w:p w14:paraId="7E15221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6AF3718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 w14:paraId="7731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3433B99B">
            <w:pPr>
              <w:ind w:firstLine="480" w:firstLineChars="20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1559" w:type="dxa"/>
            <w:vAlign w:val="center"/>
          </w:tcPr>
          <w:p w14:paraId="6DE43173">
            <w:pP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杭州市余杭高级中学（杭州市临平中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学）办公家具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采购项目</w:t>
            </w:r>
          </w:p>
        </w:tc>
        <w:tc>
          <w:tcPr>
            <w:tcW w:w="2977" w:type="dxa"/>
            <w:vAlign w:val="center"/>
          </w:tcPr>
          <w:p w14:paraId="295C5A75">
            <w:pPr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杭州市余杭高级中学（杭州市临平中学）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办公家具采购</w:t>
            </w:r>
          </w:p>
        </w:tc>
        <w:tc>
          <w:tcPr>
            <w:tcW w:w="1276" w:type="dxa"/>
            <w:vAlign w:val="center"/>
          </w:tcPr>
          <w:p w14:paraId="2B77B8D6">
            <w:pPr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　194.3</w:t>
            </w:r>
          </w:p>
        </w:tc>
        <w:tc>
          <w:tcPr>
            <w:tcW w:w="1843" w:type="dxa"/>
            <w:vAlign w:val="center"/>
          </w:tcPr>
          <w:p w14:paraId="3E5F7CDC">
            <w:pPr>
              <w:rPr>
                <w:rFonts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　</w:t>
            </w:r>
            <w:r>
              <w:rPr>
                <w:rFonts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</w:rPr>
              <w:t>月</w:t>
            </w:r>
          </w:p>
        </w:tc>
        <w:tc>
          <w:tcPr>
            <w:tcW w:w="850" w:type="dxa"/>
            <w:vAlign w:val="center"/>
          </w:tcPr>
          <w:p w14:paraId="1F6B29F5">
            <w:pP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 w14:paraId="2B71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22B15531">
            <w:pPr>
              <w:ind w:firstLine="480" w:firstLineChars="20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1559" w:type="dxa"/>
            <w:vAlign w:val="center"/>
          </w:tcPr>
          <w:p w14:paraId="565C883F">
            <w:pP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杭州市余杭高级中学（杭州市临平中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学）实验室设备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采购项目</w:t>
            </w:r>
          </w:p>
        </w:tc>
        <w:tc>
          <w:tcPr>
            <w:tcW w:w="2977" w:type="dxa"/>
            <w:vAlign w:val="center"/>
          </w:tcPr>
          <w:p w14:paraId="3C86F010">
            <w:pP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杭州市余杭高级中学（杭州市临平中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学）实验室设备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采购</w:t>
            </w:r>
          </w:p>
        </w:tc>
        <w:tc>
          <w:tcPr>
            <w:tcW w:w="1276" w:type="dxa"/>
            <w:vAlign w:val="center"/>
          </w:tcPr>
          <w:p w14:paraId="79732BB1">
            <w:pPr>
              <w:ind w:firstLine="240" w:firstLineChars="100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843" w:type="dxa"/>
            <w:vAlign w:val="center"/>
          </w:tcPr>
          <w:p w14:paraId="03CA8474">
            <w:pPr>
              <w:ind w:firstLine="240" w:firstLineChars="100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2024年5月</w:t>
            </w:r>
          </w:p>
        </w:tc>
        <w:tc>
          <w:tcPr>
            <w:tcW w:w="850" w:type="dxa"/>
            <w:vAlign w:val="center"/>
          </w:tcPr>
          <w:p w14:paraId="4180833B">
            <w:pP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5D614165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2AA9E1AA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1EFDE563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6734614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</w:p>
    <w:p w14:paraId="6CF5E138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杭州市余杭高级中学（杭州市临平中学）</w:t>
      </w:r>
    </w:p>
    <w:p w14:paraId="0D47B589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 w14:paraId="39889712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center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ODUyMDM3MWI5ODIyMjlmMDdmMWRhOTEzZGIyZGQifQ=="/>
  </w:docVars>
  <w:rsids>
    <w:rsidRoot w:val="01FF3018"/>
    <w:rsid w:val="01FF3018"/>
    <w:rsid w:val="07FA6D66"/>
    <w:rsid w:val="15997816"/>
    <w:rsid w:val="1EC23EE2"/>
    <w:rsid w:val="229B5256"/>
    <w:rsid w:val="769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332</Characters>
  <Lines>0</Lines>
  <Paragraphs>0</Paragraphs>
  <TotalTime>6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2024-03-18T06:38:00Z</dcterms:created>
  <dc:creator>fflbaby</dc:creator>
  <cp:lastModifiedBy>fflbaby</cp:lastModifiedBy>
  <cp:lastPrinted>2025-03-12T02:21:00Z</cp:lastPrinted>
  <dcterms:modified xsi:type="dcterms:W3CDTF">2025-03-12T02:21:24Z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E34119C7BA2541A8A33CC4153B072166_13</vt:lpwstr>
  </property>
  <property fmtid="{D5CDD505-2E9C-101B-9397-08002B2CF9AE}" pid="4" name="KSOTemplateDocerSaveRecord">
    <vt:lpwstr>eyJoZGlkIjoiZGVlMjNiZDhjNTkwOTllNmI0NTk1MDFmODE4NWQ4MTIiLCJ1c2VySWQiOiI1OTIzODI4NzcifQ==</vt:lpwstr>
  </property>
</Properties>
</file>