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F4B575">
      <w:pPr>
        <w:spacing w:line="360" w:lineRule="auto"/>
        <w:jc w:val="center"/>
        <w:rPr>
          <w:rFonts w:ascii="方正小标宋简体" w:hAnsi="方正小标宋简体" w:eastAsia="方正小标宋简体" w:cs="宋体"/>
          <w:sz w:val="44"/>
          <w:szCs w:val="44"/>
          <w:u w:val="single"/>
        </w:rPr>
      </w:pPr>
      <w:bookmarkStart w:id="0" w:name="_Toc20384570"/>
      <w:r>
        <w:rPr>
          <w:rFonts w:ascii="黑体" w:hAnsi="黑体" w:eastAsia="黑体" w:cs="宋体"/>
          <w:sz w:val="32"/>
          <w:szCs w:val="32"/>
        </w:rPr>
        <w:t xml:space="preserve"> </w:t>
      </w:r>
    </w:p>
    <w:p w14:paraId="41D311C7">
      <w:pPr>
        <w:spacing w:line="360" w:lineRule="auto"/>
        <w:jc w:val="center"/>
        <w:rPr>
          <w:rFonts w:ascii="方正小标宋简体" w:hAnsi="方正小标宋简体" w:eastAsia="方正小标宋简体" w:cs="宋体"/>
          <w:sz w:val="52"/>
          <w:szCs w:val="52"/>
        </w:rPr>
      </w:pPr>
      <w:r>
        <w:rPr>
          <w:rFonts w:hint="eastAsia" w:ascii="方正小标宋简体" w:hAnsi="方正小标宋简体" w:eastAsia="方正小标宋简体" w:cs="宋体"/>
          <w:sz w:val="52"/>
          <w:szCs w:val="52"/>
        </w:rPr>
        <w:t>杭州市政府采购项目采购需求</w:t>
      </w:r>
    </w:p>
    <w:p w14:paraId="7ACDA5A5">
      <w:pPr>
        <w:spacing w:line="360" w:lineRule="auto"/>
        <w:jc w:val="center"/>
        <w:rPr>
          <w:rFonts w:ascii="仿宋_GB2312" w:hAnsi="仿宋_GB2312" w:eastAsia="仿宋_GB2312" w:cs="仿宋_GB2312"/>
          <w:sz w:val="32"/>
          <w:szCs w:val="32"/>
        </w:rPr>
      </w:pPr>
    </w:p>
    <w:p w14:paraId="76D59A9A">
      <w:pPr>
        <w:spacing w:line="360" w:lineRule="auto"/>
        <w:jc w:val="center"/>
        <w:rPr>
          <w:rFonts w:ascii="方正小标宋简体" w:hAnsi="方正小标宋简体" w:eastAsia="方正小标宋简体"/>
          <w:sz w:val="44"/>
          <w:szCs w:val="44"/>
        </w:rPr>
      </w:pPr>
    </w:p>
    <w:p w14:paraId="52EAD58C">
      <w:pPr>
        <w:spacing w:line="360" w:lineRule="auto"/>
        <w:jc w:val="center"/>
        <w:rPr>
          <w:rFonts w:ascii="方正小标宋简体" w:hAnsi="方正小标宋简体" w:eastAsia="方正小标宋简体"/>
          <w:sz w:val="44"/>
          <w:szCs w:val="44"/>
        </w:rPr>
      </w:pPr>
    </w:p>
    <w:p w14:paraId="2A7E4EED">
      <w:pPr>
        <w:spacing w:line="360" w:lineRule="auto"/>
        <w:jc w:val="center"/>
        <w:rPr>
          <w:rFonts w:ascii="方正小标宋简体" w:hAnsi="方正小标宋简体" w:eastAsia="方正小标宋简体"/>
          <w:sz w:val="44"/>
          <w:szCs w:val="44"/>
        </w:rPr>
      </w:pPr>
    </w:p>
    <w:p w14:paraId="5B96DFF5">
      <w:pPr>
        <w:spacing w:line="360" w:lineRule="auto"/>
        <w:jc w:val="center"/>
        <w:rPr>
          <w:rFonts w:ascii="方正小标宋简体" w:hAnsi="方正小标宋简体" w:eastAsia="方正小标宋简体"/>
          <w:sz w:val="44"/>
          <w:szCs w:val="44"/>
        </w:rPr>
      </w:pPr>
    </w:p>
    <w:p w14:paraId="10B159E9">
      <w:pPr>
        <w:spacing w:line="360" w:lineRule="auto"/>
        <w:jc w:val="center"/>
        <w:rPr>
          <w:rFonts w:ascii="方正小标宋简体" w:hAnsi="方正小标宋简体" w:eastAsia="方正小标宋简体"/>
          <w:sz w:val="44"/>
          <w:szCs w:val="44"/>
        </w:rPr>
      </w:pPr>
    </w:p>
    <w:p w14:paraId="69653941">
      <w:pPr>
        <w:spacing w:line="360" w:lineRule="auto"/>
        <w:jc w:val="center"/>
        <w:rPr>
          <w:rFonts w:ascii="方正小标宋简体" w:hAnsi="方正小标宋简体" w:eastAsia="方正小标宋简体"/>
          <w:sz w:val="44"/>
          <w:szCs w:val="44"/>
        </w:rPr>
      </w:pPr>
    </w:p>
    <w:p w14:paraId="505BA7F3">
      <w:pPr>
        <w:spacing w:line="360" w:lineRule="auto"/>
        <w:ind w:firstLine="1400" w:firstLineChars="500"/>
        <w:rPr>
          <w:rFonts w:ascii="方正小标宋简体" w:hAnsi="方正小标宋简体" w:eastAsia="方正小标宋简体"/>
          <w:sz w:val="28"/>
          <w:szCs w:val="28"/>
          <w:u w:val="single"/>
        </w:rPr>
      </w:pPr>
      <w:r>
        <w:rPr>
          <w:rFonts w:hint="eastAsia" w:ascii="方正小标宋简体" w:hAnsi="方正小标宋简体" w:eastAsia="方正小标宋简体"/>
          <w:sz w:val="28"/>
          <w:szCs w:val="28"/>
        </w:rPr>
        <w:t>采购单位</w:t>
      </w:r>
      <w:r>
        <w:rPr>
          <w:rFonts w:ascii="方正小标宋简体" w:hAnsi="方正小标宋简体" w:eastAsia="方正小标宋简体"/>
          <w:sz w:val="28"/>
          <w:szCs w:val="28"/>
        </w:rPr>
        <w:t>(</w:t>
      </w:r>
      <w:r>
        <w:rPr>
          <w:rFonts w:hint="eastAsia" w:ascii="方正小标宋简体" w:hAnsi="方正小标宋简体" w:eastAsia="方正小标宋简体"/>
          <w:sz w:val="28"/>
          <w:szCs w:val="28"/>
        </w:rPr>
        <w:t>盖章</w:t>
      </w:r>
      <w:r>
        <w:rPr>
          <w:rFonts w:ascii="方正小标宋简体" w:hAnsi="方正小标宋简体" w:eastAsia="方正小标宋简体"/>
          <w:sz w:val="28"/>
          <w:szCs w:val="28"/>
        </w:rPr>
        <w:t>)</w:t>
      </w:r>
      <w:r>
        <w:rPr>
          <w:rFonts w:hint="eastAsia" w:ascii="方正小标宋简体" w:hAnsi="方正小标宋简体" w:eastAsia="方正小标宋简体"/>
          <w:sz w:val="28"/>
          <w:szCs w:val="28"/>
        </w:rPr>
        <w:t>：</w:t>
      </w:r>
      <w:r>
        <w:rPr>
          <w:rFonts w:ascii="方正小标宋简体" w:hAnsi="方正小标宋简体" w:eastAsia="方正小标宋简体"/>
          <w:sz w:val="28"/>
          <w:szCs w:val="28"/>
          <w:u w:val="single"/>
        </w:rPr>
        <w:t xml:space="preserve"> </w:t>
      </w:r>
      <w:r>
        <w:rPr>
          <w:rFonts w:hint="eastAsia" w:ascii="方正小标宋简体" w:hAnsi="方正小标宋简体" w:eastAsia="方正小标宋简体"/>
          <w:sz w:val="28"/>
          <w:szCs w:val="28"/>
          <w:u w:val="single"/>
        </w:rPr>
        <w:t>杭州市临平区临平公园管理服务中心</w:t>
      </w:r>
      <w:r>
        <w:rPr>
          <w:rFonts w:ascii="方正小标宋简体" w:hAnsi="方正小标宋简体" w:eastAsia="方正小标宋简体"/>
          <w:sz w:val="28"/>
          <w:szCs w:val="28"/>
          <w:u w:val="single"/>
        </w:rPr>
        <w:t xml:space="preserve"> </w:t>
      </w:r>
    </w:p>
    <w:p w14:paraId="20D2181B">
      <w:pPr>
        <w:spacing w:line="360" w:lineRule="auto"/>
        <w:jc w:val="center"/>
        <w:rPr>
          <w:rFonts w:ascii="方正小标宋简体" w:hAnsi="方正小标宋简体" w:eastAsia="方正小标宋简体"/>
          <w:sz w:val="28"/>
          <w:szCs w:val="28"/>
          <w:u w:val="single"/>
        </w:rPr>
      </w:pPr>
      <w:r>
        <w:rPr>
          <w:rFonts w:hint="eastAsia" w:ascii="方正小标宋简体" w:hAnsi="方正小标宋简体" w:eastAsia="方正小标宋简体"/>
          <w:sz w:val="28"/>
          <w:szCs w:val="28"/>
        </w:rPr>
        <w:t>项目名称：</w:t>
      </w:r>
      <w:r>
        <w:rPr>
          <w:rFonts w:ascii="方正小标宋简体" w:hAnsi="方正小标宋简体" w:eastAsia="方正小标宋简体"/>
          <w:sz w:val="28"/>
          <w:szCs w:val="28"/>
          <w:u w:val="single"/>
        </w:rPr>
        <w:t xml:space="preserve"> </w:t>
      </w:r>
      <w:r>
        <w:rPr>
          <w:rFonts w:hint="eastAsia" w:ascii="方正小标宋简体" w:hAnsi="方正小标宋简体" w:eastAsia="方正小标宋简体"/>
          <w:sz w:val="28"/>
          <w:szCs w:val="28"/>
          <w:u w:val="single"/>
        </w:rPr>
        <w:t>临平山森林防灭火队伍服务采购项目</w:t>
      </w:r>
    </w:p>
    <w:p w14:paraId="34B96595">
      <w:pPr>
        <w:spacing w:line="360" w:lineRule="auto"/>
        <w:ind w:firstLine="1400" w:firstLineChars="500"/>
        <w:rPr>
          <w:rFonts w:ascii="方正小标宋简体" w:hAnsi="方正小标宋简体" w:eastAsia="方正小标宋简体"/>
          <w:sz w:val="28"/>
          <w:szCs w:val="28"/>
          <w:u w:val="single"/>
        </w:rPr>
      </w:pPr>
      <w:r>
        <w:rPr>
          <w:rFonts w:hint="eastAsia" w:ascii="方正小标宋简体" w:hAnsi="方正小标宋简体" w:eastAsia="方正小标宋简体"/>
          <w:sz w:val="28"/>
          <w:szCs w:val="28"/>
        </w:rPr>
        <w:t>编制单位：</w:t>
      </w:r>
      <w:r>
        <w:rPr>
          <w:rFonts w:ascii="方正小标宋简体" w:hAnsi="方正小标宋简体" w:eastAsia="方正小标宋简体"/>
          <w:sz w:val="28"/>
          <w:szCs w:val="28"/>
          <w:u w:val="single"/>
        </w:rPr>
        <w:t xml:space="preserve"> </w:t>
      </w:r>
      <w:r>
        <w:rPr>
          <w:rFonts w:hint="eastAsia" w:ascii="方正小标宋简体" w:hAnsi="方正小标宋简体" w:eastAsia="方正小标宋简体"/>
          <w:sz w:val="28"/>
          <w:szCs w:val="28"/>
          <w:u w:val="single"/>
        </w:rPr>
        <w:t>杭州市临平区临平公园管理服务中心</w:t>
      </w:r>
      <w:r>
        <w:rPr>
          <w:rFonts w:ascii="方正小标宋简体" w:hAnsi="方正小标宋简体" w:eastAsia="方正小标宋简体"/>
          <w:sz w:val="28"/>
          <w:szCs w:val="28"/>
          <w:u w:val="single"/>
        </w:rPr>
        <w:t xml:space="preserve">  </w:t>
      </w:r>
    </w:p>
    <w:p w14:paraId="312CDBA6">
      <w:pPr>
        <w:spacing w:line="360" w:lineRule="auto"/>
        <w:ind w:firstLine="1400" w:firstLineChars="500"/>
        <w:rPr>
          <w:rFonts w:ascii="方正小标宋简体" w:hAnsi="方正小标宋简体" w:eastAsia="方正小标宋简体"/>
          <w:sz w:val="28"/>
          <w:szCs w:val="28"/>
          <w:u w:val="single"/>
        </w:rPr>
      </w:pPr>
      <w:r>
        <w:rPr>
          <w:rFonts w:hint="eastAsia" w:ascii="方正小标宋简体" w:hAnsi="方正小标宋简体" w:eastAsia="方正小标宋简体"/>
          <w:sz w:val="28"/>
          <w:szCs w:val="28"/>
        </w:rPr>
        <w:t>编制时间</w:t>
      </w:r>
      <w:r>
        <w:rPr>
          <w:rFonts w:hint="eastAsia" w:ascii="方正小标宋简体" w:hAnsi="方正小标宋简体" w:eastAsia="方正小标宋简体"/>
          <w:sz w:val="28"/>
          <w:szCs w:val="28"/>
          <w:highlight w:val="none"/>
        </w:rPr>
        <w:t>：</w:t>
      </w:r>
      <w:r>
        <w:rPr>
          <w:rFonts w:ascii="方正小标宋简体" w:hAnsi="方正小标宋简体" w:eastAsia="方正小标宋简体"/>
          <w:sz w:val="28"/>
          <w:szCs w:val="28"/>
          <w:highlight w:val="none"/>
          <w:u w:val="single"/>
        </w:rPr>
        <w:t xml:space="preserve"> </w:t>
      </w:r>
      <w:r>
        <w:rPr>
          <w:rFonts w:hint="eastAsia" w:ascii="方正小标宋简体" w:hAnsi="方正小标宋简体" w:eastAsia="方正小标宋简体"/>
          <w:sz w:val="28"/>
          <w:szCs w:val="28"/>
          <w:highlight w:val="none"/>
          <w:u w:val="single"/>
        </w:rPr>
        <w:t>202</w:t>
      </w:r>
      <w:r>
        <w:rPr>
          <w:rFonts w:hint="eastAsia" w:ascii="方正小标宋简体" w:hAnsi="方正小标宋简体" w:eastAsia="方正小标宋简体"/>
          <w:sz w:val="28"/>
          <w:szCs w:val="28"/>
          <w:highlight w:val="none"/>
          <w:u w:val="single"/>
          <w:lang w:val="en-US" w:eastAsia="zh-CN"/>
        </w:rPr>
        <w:t>5</w:t>
      </w:r>
      <w:r>
        <w:rPr>
          <w:rFonts w:hint="eastAsia" w:ascii="方正小标宋简体" w:hAnsi="方正小标宋简体" w:eastAsia="方正小标宋简体"/>
          <w:sz w:val="28"/>
          <w:szCs w:val="28"/>
          <w:highlight w:val="none"/>
          <w:u w:val="single"/>
        </w:rPr>
        <w:t>年</w:t>
      </w:r>
      <w:r>
        <w:rPr>
          <w:rFonts w:hint="eastAsia" w:ascii="方正小标宋简体" w:hAnsi="方正小标宋简体" w:eastAsia="方正小标宋简体"/>
          <w:sz w:val="28"/>
          <w:szCs w:val="28"/>
          <w:highlight w:val="none"/>
          <w:u w:val="single"/>
          <w:lang w:val="en-US" w:eastAsia="zh-CN"/>
        </w:rPr>
        <w:t xml:space="preserve"> 1 </w:t>
      </w:r>
      <w:r>
        <w:rPr>
          <w:rFonts w:hint="eastAsia" w:ascii="方正小标宋简体" w:hAnsi="方正小标宋简体" w:eastAsia="方正小标宋简体"/>
          <w:sz w:val="28"/>
          <w:szCs w:val="28"/>
          <w:highlight w:val="none"/>
          <w:u w:val="single"/>
        </w:rPr>
        <w:t>月</w:t>
      </w:r>
      <w:r>
        <w:rPr>
          <w:rFonts w:hint="eastAsia" w:ascii="方正小标宋简体" w:hAnsi="方正小标宋简体" w:eastAsia="方正小标宋简体"/>
          <w:sz w:val="28"/>
          <w:szCs w:val="28"/>
          <w:highlight w:val="none"/>
          <w:u w:val="single"/>
          <w:lang w:val="en-US" w:eastAsia="zh-CN"/>
        </w:rPr>
        <w:t xml:space="preserve"> 22 </w:t>
      </w:r>
      <w:r>
        <w:rPr>
          <w:rFonts w:hint="eastAsia" w:ascii="方正小标宋简体" w:hAnsi="方正小标宋简体" w:eastAsia="方正小标宋简体"/>
          <w:sz w:val="28"/>
          <w:szCs w:val="28"/>
          <w:highlight w:val="none"/>
          <w:u w:val="single"/>
        </w:rPr>
        <w:t>日</w:t>
      </w:r>
      <w:r>
        <w:rPr>
          <w:rFonts w:ascii="方正小标宋简体" w:hAnsi="方正小标宋简体" w:eastAsia="方正小标宋简体"/>
          <w:sz w:val="28"/>
          <w:szCs w:val="28"/>
          <w:highlight w:val="none"/>
          <w:u w:val="single"/>
        </w:rPr>
        <w:t xml:space="preserve"> </w:t>
      </w:r>
    </w:p>
    <w:p w14:paraId="6BD710A6">
      <w:pPr>
        <w:spacing w:line="360" w:lineRule="auto"/>
        <w:jc w:val="left"/>
        <w:rPr>
          <w:rFonts w:ascii="宋体"/>
          <w:b/>
          <w:sz w:val="28"/>
          <w:szCs w:val="28"/>
        </w:rPr>
      </w:pPr>
      <w:r>
        <w:rPr>
          <w:rFonts w:ascii="黑体" w:hAnsi="黑体" w:eastAsia="黑体"/>
          <w:sz w:val="32"/>
          <w:szCs w:val="32"/>
        </w:rPr>
        <w:br w:type="page"/>
      </w:r>
      <w:r>
        <w:rPr>
          <w:rFonts w:hint="eastAsia" w:ascii="宋体" w:hAnsi="宋体"/>
          <w:b/>
          <w:sz w:val="28"/>
          <w:szCs w:val="28"/>
        </w:rPr>
        <w:t>一、需求调查情况</w:t>
      </w:r>
    </w:p>
    <w:p w14:paraId="07194976">
      <w:pPr>
        <w:spacing w:line="360" w:lineRule="auto"/>
        <w:jc w:val="left"/>
        <w:rPr>
          <w:rFonts w:ascii="宋体" w:cs="仿宋_GB2312"/>
          <w:sz w:val="24"/>
        </w:rPr>
      </w:pPr>
      <w:r>
        <w:rPr>
          <w:rFonts w:hint="eastAsia" w:ascii="宋体" w:hAnsi="宋体" w:cs="仿宋_GB2312"/>
          <w:sz w:val="24"/>
        </w:rPr>
        <w:t>（一）本项目是否需要开展需求调查：</w:t>
      </w:r>
      <w:r>
        <w:rPr>
          <w:rFonts w:hint="eastAsia" w:ascii="宋体" w:hAnsi="Wingdings 2" w:cs="仿宋_GB2312"/>
          <w:sz w:val="24"/>
        </w:rPr>
        <w:sym w:font="Wingdings 2" w:char="0052"/>
      </w:r>
      <w:r>
        <w:rPr>
          <w:rFonts w:hint="eastAsia" w:ascii="宋体" w:hAnsi="宋体" w:cs="仿宋_GB2312"/>
          <w:sz w:val="24"/>
        </w:rPr>
        <w:t>是</w:t>
      </w:r>
      <w:r>
        <w:rPr>
          <w:rFonts w:ascii="宋体" w:hAnsi="宋体" w:cs="仿宋_GB2312"/>
          <w:sz w:val="24"/>
        </w:rPr>
        <w:t xml:space="preserve">  </w:t>
      </w:r>
      <w:r>
        <w:rPr>
          <w:rFonts w:hint="eastAsia" w:ascii="宋体" w:hAnsi="Wingdings 2" w:cs="仿宋_GB2312"/>
          <w:sz w:val="24"/>
        </w:rPr>
        <w:sym w:font="Wingdings 2" w:char="F0A3"/>
      </w:r>
      <w:r>
        <w:rPr>
          <w:rFonts w:hint="eastAsia" w:ascii="宋体" w:hAnsi="宋体" w:cs="仿宋_GB2312"/>
          <w:sz w:val="24"/>
        </w:rPr>
        <w:t>否</w:t>
      </w:r>
    </w:p>
    <w:p w14:paraId="5D6585B9">
      <w:pPr>
        <w:spacing w:line="360" w:lineRule="auto"/>
        <w:jc w:val="left"/>
        <w:rPr>
          <w:rFonts w:ascii="宋体" w:cs="仿宋_GB2312"/>
          <w:sz w:val="24"/>
        </w:rPr>
      </w:pPr>
      <w:r>
        <w:rPr>
          <w:rFonts w:hint="eastAsia" w:ascii="宋体" w:hAnsi="宋体" w:cs="仿宋_GB2312"/>
          <w:sz w:val="24"/>
        </w:rPr>
        <w:t>（二）本项目是否属于可以不再重复开展需求调查情形：</w:t>
      </w:r>
      <w:r>
        <w:rPr>
          <w:rFonts w:hint="eastAsia" w:ascii="宋体" w:hAnsi="Wingdings 2" w:cs="仿宋_GB2312"/>
          <w:sz w:val="24"/>
        </w:rPr>
        <w:sym w:font="Wingdings 2" w:char="F0A3"/>
      </w:r>
      <w:r>
        <w:rPr>
          <w:rFonts w:hint="eastAsia" w:ascii="宋体" w:hAnsi="宋体" w:cs="仿宋_GB2312"/>
          <w:sz w:val="24"/>
        </w:rPr>
        <w:t>是</w:t>
      </w:r>
      <w:r>
        <w:rPr>
          <w:rFonts w:ascii="宋体" w:hAnsi="宋体" w:cs="仿宋_GB2312"/>
          <w:sz w:val="24"/>
        </w:rPr>
        <w:t xml:space="preserve">  </w:t>
      </w:r>
      <w:r>
        <w:rPr>
          <w:rFonts w:hint="eastAsia" w:ascii="宋体" w:hAnsi="Wingdings 2" w:cs="仿宋_GB2312"/>
          <w:sz w:val="24"/>
        </w:rPr>
        <w:sym w:font="Wingdings 2" w:char="0052"/>
      </w:r>
      <w:r>
        <w:rPr>
          <w:rFonts w:hint="eastAsia" w:ascii="宋体" w:hAnsi="宋体" w:cs="仿宋_GB2312"/>
          <w:sz w:val="24"/>
        </w:rPr>
        <w:t>否</w:t>
      </w:r>
    </w:p>
    <w:p w14:paraId="42944509">
      <w:pPr>
        <w:spacing w:line="360" w:lineRule="auto"/>
        <w:jc w:val="left"/>
        <w:rPr>
          <w:rFonts w:ascii="宋体" w:cs="仿宋_GB2312"/>
          <w:sz w:val="24"/>
        </w:rPr>
      </w:pPr>
      <w:r>
        <w:rPr>
          <w:rFonts w:hint="eastAsia" w:ascii="宋体" w:hAnsi="宋体" w:cs="仿宋_GB2312"/>
          <w:sz w:val="24"/>
        </w:rPr>
        <w:t>（三）需求调查方式</w:t>
      </w:r>
    </w:p>
    <w:p w14:paraId="5D91E4A8">
      <w:pPr>
        <w:spacing w:line="360" w:lineRule="auto"/>
        <w:ind w:firstLine="420"/>
        <w:jc w:val="left"/>
        <w:rPr>
          <w:rFonts w:ascii="宋体" w:cs="仿宋_GB2312"/>
          <w:sz w:val="24"/>
        </w:rPr>
      </w:pPr>
      <w:r>
        <w:rPr>
          <w:rFonts w:hint="eastAsia" w:ascii="宋体" w:hAnsi="Wingdings 2" w:cs="仿宋_GB2312"/>
          <w:sz w:val="24"/>
        </w:rPr>
        <w:sym w:font="Wingdings 2" w:char="F0A3"/>
      </w:r>
      <w:r>
        <w:rPr>
          <w:rFonts w:hint="eastAsia" w:ascii="宋体" w:hAnsi="宋体" w:cs="仿宋_GB2312"/>
          <w:sz w:val="24"/>
        </w:rPr>
        <w:t>咨询</w:t>
      </w:r>
      <w:r>
        <w:rPr>
          <w:rFonts w:ascii="宋体" w:hAnsi="宋体" w:cs="仿宋_GB2312"/>
          <w:sz w:val="24"/>
        </w:rPr>
        <w:t xml:space="preserve"> </w:t>
      </w:r>
      <w:r>
        <w:rPr>
          <w:rFonts w:hint="eastAsia" w:ascii="宋体" w:hAnsi="Wingdings 2" w:cs="仿宋_GB2312"/>
          <w:sz w:val="24"/>
        </w:rPr>
        <w:sym w:font="Wingdings 2" w:char="F0A3"/>
      </w:r>
      <w:r>
        <w:rPr>
          <w:rFonts w:hint="eastAsia" w:ascii="宋体" w:hAnsi="宋体" w:cs="仿宋_GB2312"/>
          <w:sz w:val="24"/>
        </w:rPr>
        <w:t>论证</w:t>
      </w:r>
      <w:r>
        <w:rPr>
          <w:rFonts w:ascii="宋体" w:hAnsi="宋体" w:cs="仿宋_GB2312"/>
          <w:sz w:val="24"/>
        </w:rPr>
        <w:t xml:space="preserve"> </w:t>
      </w:r>
      <w:r>
        <w:rPr>
          <w:rFonts w:hint="eastAsia" w:ascii="宋体" w:hAnsi="Wingdings 2" w:cs="仿宋_GB2312"/>
          <w:sz w:val="24"/>
        </w:rPr>
        <w:sym w:font="Wingdings 2" w:char="F0A3"/>
      </w:r>
      <w:r>
        <w:rPr>
          <w:rFonts w:hint="eastAsia" w:ascii="宋体" w:hAnsi="宋体" w:cs="仿宋_GB2312"/>
          <w:sz w:val="24"/>
        </w:rPr>
        <w:t>问卷调查</w:t>
      </w:r>
      <w:r>
        <w:rPr>
          <w:rFonts w:ascii="宋体" w:hAnsi="宋体" w:cs="仿宋_GB2312"/>
          <w:sz w:val="24"/>
        </w:rPr>
        <w:t xml:space="preserve"> </w:t>
      </w:r>
      <w:r>
        <w:rPr>
          <w:rFonts w:hint="eastAsia" w:ascii="宋体" w:hAnsi="Wingdings 2" w:cs="仿宋_GB2312"/>
          <w:sz w:val="24"/>
        </w:rPr>
        <w:sym w:font="Wingdings 2" w:char="0052"/>
      </w:r>
      <w:r>
        <w:rPr>
          <w:rFonts w:hint="eastAsia" w:ascii="宋体" w:hAnsi="宋体" w:cs="仿宋_GB2312"/>
          <w:sz w:val="24"/>
        </w:rPr>
        <w:t>其他方式（</w:t>
      </w:r>
      <w:r>
        <w:rPr>
          <w:rFonts w:ascii="宋体" w:hAnsi="宋体" w:cs="仿宋_GB2312"/>
          <w:sz w:val="24"/>
          <w:u w:val="single"/>
        </w:rPr>
        <w:t xml:space="preserve"> </w:t>
      </w:r>
      <w:r>
        <w:rPr>
          <w:rFonts w:hint="eastAsia" w:ascii="宋体" w:hAnsi="宋体" w:cs="仿宋_GB2312"/>
          <w:sz w:val="24"/>
          <w:u w:val="single"/>
        </w:rPr>
        <w:t>市场查询</w:t>
      </w:r>
      <w:r>
        <w:rPr>
          <w:rFonts w:ascii="宋体" w:hAnsi="宋体" w:cs="仿宋_GB2312"/>
          <w:sz w:val="24"/>
          <w:u w:val="single"/>
        </w:rPr>
        <w:t xml:space="preserve"> </w:t>
      </w:r>
      <w:r>
        <w:rPr>
          <w:rFonts w:hint="eastAsia" w:ascii="宋体" w:hAnsi="宋体" w:cs="仿宋_GB2312"/>
          <w:sz w:val="24"/>
        </w:rPr>
        <w:t>）</w:t>
      </w:r>
      <w:r>
        <w:rPr>
          <w:rFonts w:ascii="宋体" w:hAnsi="宋体" w:cs="仿宋_GB2312"/>
          <w:sz w:val="24"/>
        </w:rPr>
        <w:t xml:space="preserve">                        </w:t>
      </w:r>
      <w:r>
        <w:rPr>
          <w:rFonts w:hint="eastAsia" w:ascii="宋体" w:hAnsi="宋体" w:cs="仿宋_GB2312"/>
          <w:sz w:val="24"/>
        </w:rPr>
        <w:t>（四）需求调查对象</w:t>
      </w:r>
    </w:p>
    <w:p w14:paraId="58F334FB">
      <w:pPr>
        <w:spacing w:line="360" w:lineRule="auto"/>
        <w:jc w:val="left"/>
        <w:rPr>
          <w:rFonts w:hint="default" w:ascii="宋体" w:eastAsia="宋体"/>
          <w:sz w:val="24"/>
          <w:u w:val="single"/>
          <w:lang w:val="en-US" w:eastAsia="zh-CN"/>
        </w:rPr>
      </w:pPr>
      <w:r>
        <w:rPr>
          <w:rFonts w:ascii="宋体" w:hAnsi="宋体"/>
          <w:sz w:val="24"/>
          <w:u w:val="single"/>
        </w:rPr>
        <w:t xml:space="preserve">  </w:t>
      </w:r>
      <w:r>
        <w:rPr>
          <w:rFonts w:hint="eastAsia" w:ascii="宋体" w:hAnsi="宋体"/>
          <w:sz w:val="24"/>
          <w:u w:val="single"/>
          <w:lang w:val="en-US" w:eastAsia="zh-CN"/>
        </w:rPr>
        <w:t xml:space="preserve">  </w:t>
      </w:r>
      <w:bookmarkStart w:id="1" w:name="_GoBack"/>
      <w:bookmarkEnd w:id="1"/>
      <w:r>
        <w:rPr>
          <w:rFonts w:hint="eastAsia" w:ascii="宋体" w:hAnsi="宋体"/>
          <w:sz w:val="24"/>
          <w:u w:val="single"/>
          <w:lang w:val="en-US" w:eastAsia="zh-CN"/>
        </w:rPr>
        <w:t xml:space="preserve">其它采购单位及供应商                                                                       </w:t>
      </w:r>
    </w:p>
    <w:p w14:paraId="6C02DFF0">
      <w:pPr>
        <w:spacing w:line="360" w:lineRule="auto"/>
        <w:jc w:val="left"/>
        <w:rPr>
          <w:rFonts w:ascii="宋体" w:cs="仿宋_GB2312"/>
          <w:sz w:val="24"/>
        </w:rPr>
      </w:pPr>
      <w:r>
        <w:rPr>
          <w:rFonts w:hint="eastAsia" w:ascii="宋体" w:hAnsi="宋体" w:cs="仿宋_GB2312"/>
          <w:sz w:val="24"/>
        </w:rPr>
        <w:t>（五）需求调查结果</w:t>
      </w:r>
    </w:p>
    <w:p w14:paraId="7BA765F9">
      <w:pPr>
        <w:spacing w:line="360" w:lineRule="auto"/>
        <w:ind w:firstLine="420"/>
        <w:jc w:val="left"/>
        <w:rPr>
          <w:rFonts w:ascii="宋体"/>
          <w:sz w:val="24"/>
        </w:rPr>
      </w:pPr>
      <w:r>
        <w:rPr>
          <w:rFonts w:ascii="宋体" w:hAnsi="宋体"/>
          <w:sz w:val="24"/>
        </w:rPr>
        <w:t>1.</w:t>
      </w:r>
      <w:r>
        <w:rPr>
          <w:rFonts w:hint="eastAsia" w:ascii="宋体" w:hAnsi="宋体"/>
          <w:sz w:val="24"/>
        </w:rPr>
        <w:t>相关产业发展情况</w:t>
      </w:r>
    </w:p>
    <w:p w14:paraId="7AAC5B14">
      <w:pPr>
        <w:spacing w:line="360" w:lineRule="auto"/>
        <w:jc w:val="left"/>
        <w:rPr>
          <w:rFonts w:ascii="宋体"/>
          <w:sz w:val="24"/>
          <w:u w:val="single"/>
        </w:rPr>
      </w:pPr>
      <w:r>
        <w:rPr>
          <w:rFonts w:ascii="宋体" w:hAnsi="宋体"/>
          <w:sz w:val="24"/>
          <w:u w:val="single"/>
        </w:rPr>
        <w:t xml:space="preserve">  </w:t>
      </w:r>
      <w:r>
        <w:rPr>
          <w:rFonts w:hint="eastAsia" w:ascii="宋体" w:hAnsi="宋体"/>
          <w:sz w:val="24"/>
          <w:u w:val="single"/>
        </w:rPr>
        <w:t>深入推进社会应急救援力量建设，是有效适应国家新一轮应急管理体制改革要求、加快构建完善社会救援队伍新体制新机制的有效途径。当前，防灾减灾救灾任务的艰巨性、复杂性愈发凸显，统筹社会应急救援队伍资源，强化队伍健康发展，已经成为当前和今后一个时期推进应急救援工作高质量发展的重要课题。</w:t>
      </w:r>
    </w:p>
    <w:p w14:paraId="0B9FFBD0">
      <w:pPr>
        <w:spacing w:line="360" w:lineRule="auto"/>
        <w:ind w:firstLine="420"/>
        <w:jc w:val="left"/>
        <w:rPr>
          <w:rFonts w:ascii="宋体"/>
          <w:sz w:val="24"/>
        </w:rPr>
      </w:pPr>
      <w:r>
        <w:rPr>
          <w:rFonts w:ascii="宋体" w:hAnsi="宋体"/>
          <w:sz w:val="24"/>
        </w:rPr>
        <w:t>2.</w:t>
      </w:r>
      <w:r>
        <w:rPr>
          <w:rFonts w:hint="eastAsia" w:ascii="宋体" w:hAnsi="宋体"/>
          <w:sz w:val="24"/>
        </w:rPr>
        <w:t>市场供给情况</w:t>
      </w:r>
    </w:p>
    <w:p w14:paraId="47301260">
      <w:pPr>
        <w:spacing w:line="360" w:lineRule="auto"/>
        <w:jc w:val="left"/>
        <w:rPr>
          <w:rFonts w:ascii="宋体"/>
          <w:sz w:val="24"/>
          <w:u w:val="single"/>
        </w:rPr>
      </w:pPr>
      <w:r>
        <w:rPr>
          <w:rFonts w:ascii="宋体" w:hAnsi="宋体"/>
          <w:sz w:val="24"/>
          <w:u w:val="single"/>
        </w:rPr>
        <w:t xml:space="preserve">  </w:t>
      </w:r>
      <w:r>
        <w:rPr>
          <w:rFonts w:hint="eastAsia" w:ascii="宋体" w:hAnsi="宋体"/>
          <w:sz w:val="24"/>
          <w:u w:val="single"/>
        </w:rPr>
        <w:t>从市场情况来看，能完成此类项目的单位较多。</w:t>
      </w:r>
      <w:r>
        <w:rPr>
          <w:rFonts w:ascii="宋体" w:hAnsi="宋体"/>
          <w:sz w:val="24"/>
          <w:u w:val="single"/>
        </w:rPr>
        <w:t xml:space="preserve">  </w:t>
      </w:r>
    </w:p>
    <w:p w14:paraId="33ECFB65">
      <w:pPr>
        <w:spacing w:line="360" w:lineRule="auto"/>
        <w:ind w:firstLine="420"/>
        <w:jc w:val="left"/>
        <w:rPr>
          <w:rFonts w:ascii="宋体"/>
          <w:sz w:val="24"/>
        </w:rPr>
      </w:pPr>
      <w:r>
        <w:rPr>
          <w:rFonts w:ascii="宋体" w:hAnsi="宋体"/>
          <w:sz w:val="24"/>
        </w:rPr>
        <w:t>3.</w:t>
      </w:r>
      <w:r>
        <w:rPr>
          <w:rFonts w:hint="eastAsia" w:ascii="宋体" w:hAnsi="宋体"/>
          <w:sz w:val="24"/>
        </w:rPr>
        <w:t>同类采购项目历史成交信息情况</w:t>
      </w:r>
    </w:p>
    <w:p w14:paraId="54588DAE">
      <w:pPr>
        <w:spacing w:line="360" w:lineRule="auto"/>
        <w:jc w:val="left"/>
        <w:rPr>
          <w:rFonts w:ascii="宋体"/>
          <w:sz w:val="24"/>
          <w:u w:val="single"/>
        </w:rPr>
      </w:pPr>
      <w:r>
        <w:rPr>
          <w:rFonts w:ascii="宋体" w:hAnsi="宋体"/>
          <w:sz w:val="24"/>
          <w:u w:val="single"/>
        </w:rPr>
        <w:t xml:space="preserve">  </w:t>
      </w:r>
      <w:r>
        <w:rPr>
          <w:rFonts w:hint="eastAsia" w:ascii="宋体" w:hAnsi="宋体"/>
          <w:sz w:val="24"/>
          <w:u w:val="single"/>
        </w:rPr>
        <w:t>余杭区专业森林消防综合救援队服务外包及租用救援车辆采购项目（中标价10668000元）；上城区综合应急救援队第三方服务采购项目（中标价1108800元）；萧山区区级综合应急救援队伍建设采购项目（中标价2690000元）；杭州西站枢纽管委会购买区域性微型消防救援站运营服务项目（中标价1780000</w:t>
      </w:r>
      <w:r>
        <w:rPr>
          <w:rFonts w:hint="eastAsia" w:ascii="宋体" w:hAnsi="宋体"/>
          <w:sz w:val="24"/>
          <w:u w:val="single"/>
          <w:lang w:val="en-US" w:eastAsia="zh-CN"/>
        </w:rPr>
        <w:t>元</w:t>
      </w:r>
      <w:r>
        <w:rPr>
          <w:rFonts w:hint="eastAsia" w:ascii="宋体" w:hAnsi="宋体"/>
          <w:sz w:val="24"/>
          <w:u w:val="single"/>
        </w:rPr>
        <w:t>）。</w:t>
      </w:r>
      <w:r>
        <w:rPr>
          <w:rFonts w:ascii="宋体" w:hAnsi="宋体"/>
          <w:sz w:val="24"/>
          <w:u w:val="single"/>
        </w:rPr>
        <w:t xml:space="preserve"> </w:t>
      </w:r>
    </w:p>
    <w:p w14:paraId="09B13F28">
      <w:pPr>
        <w:spacing w:line="360" w:lineRule="auto"/>
        <w:ind w:firstLine="420"/>
        <w:jc w:val="left"/>
        <w:rPr>
          <w:rFonts w:ascii="宋体"/>
          <w:sz w:val="24"/>
        </w:rPr>
      </w:pPr>
      <w:r>
        <w:rPr>
          <w:rFonts w:ascii="宋体" w:hAnsi="宋体"/>
          <w:sz w:val="24"/>
        </w:rPr>
        <w:t>4.</w:t>
      </w:r>
      <w:r>
        <w:rPr>
          <w:rFonts w:hint="eastAsia" w:ascii="宋体" w:hAnsi="宋体"/>
          <w:sz w:val="24"/>
        </w:rPr>
        <w:t>可能涉及的运行维护、升级更新、备品备件、耗材等后续采购情况</w:t>
      </w:r>
    </w:p>
    <w:p w14:paraId="1534F14E">
      <w:pPr>
        <w:spacing w:line="360" w:lineRule="auto"/>
        <w:ind w:firstLine="480" w:firstLineChars="200"/>
        <w:jc w:val="left"/>
        <w:rPr>
          <w:rFonts w:ascii="宋体"/>
          <w:sz w:val="24"/>
          <w:u w:val="single"/>
        </w:rPr>
      </w:pP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3D8DD788">
      <w:pPr>
        <w:spacing w:line="360" w:lineRule="auto"/>
        <w:ind w:firstLine="420"/>
        <w:jc w:val="left"/>
        <w:rPr>
          <w:rFonts w:ascii="宋体"/>
          <w:sz w:val="24"/>
        </w:rPr>
      </w:pPr>
      <w:r>
        <w:rPr>
          <w:rFonts w:ascii="宋体" w:hAnsi="宋体"/>
          <w:sz w:val="24"/>
        </w:rPr>
        <w:t>5.</w:t>
      </w:r>
      <w:r>
        <w:rPr>
          <w:rFonts w:hint="eastAsia" w:ascii="宋体" w:hAnsi="宋体"/>
          <w:sz w:val="24"/>
        </w:rPr>
        <w:t>其他相关情况</w:t>
      </w:r>
    </w:p>
    <w:p w14:paraId="3FAA92AD">
      <w:pPr>
        <w:spacing w:line="360" w:lineRule="auto"/>
        <w:ind w:firstLine="420"/>
        <w:jc w:val="left"/>
        <w:rPr>
          <w:rFonts w:ascii="宋体"/>
          <w:sz w:val="24"/>
          <w:u w:val="single"/>
        </w:rPr>
      </w:pP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7EF526D6">
      <w:pPr>
        <w:spacing w:beforeLines="100" w:line="360" w:lineRule="auto"/>
        <w:jc w:val="left"/>
        <w:rPr>
          <w:rFonts w:ascii="宋体"/>
          <w:b/>
          <w:sz w:val="28"/>
          <w:szCs w:val="28"/>
        </w:rPr>
      </w:pPr>
      <w:r>
        <w:rPr>
          <w:rFonts w:hint="eastAsia" w:ascii="宋体" w:hAnsi="宋体"/>
          <w:b/>
          <w:sz w:val="28"/>
          <w:szCs w:val="28"/>
        </w:rPr>
        <w:t>二、采购需求内容</w:t>
      </w:r>
    </w:p>
    <w:p w14:paraId="3FC76F5F">
      <w:pPr>
        <w:spacing w:line="360" w:lineRule="auto"/>
        <w:jc w:val="left"/>
        <w:rPr>
          <w:rFonts w:hint="eastAsia" w:ascii="宋体" w:hAnsi="宋体" w:cs="仿宋_GB2312"/>
          <w:sz w:val="24"/>
        </w:rPr>
      </w:pPr>
      <w:r>
        <w:rPr>
          <w:rFonts w:hint="eastAsia" w:ascii="宋体" w:hAnsi="宋体" w:cs="仿宋_GB2312"/>
          <w:sz w:val="24"/>
        </w:rPr>
        <w:t>（一）项目概况</w:t>
      </w:r>
    </w:p>
    <w:p w14:paraId="1A3E3BE6">
      <w:pP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1、临平山森林防灭火队伍服务采购项目指派森林消防综合救援队员不少于12人，要求男性，其中不少于50%为消防部队退役军人或国家消防救援工作经历人员</w:t>
      </w:r>
      <w:r>
        <w:rPr>
          <w:rFonts w:ascii="宋体" w:hAnsi="宋体" w:cs="宋体"/>
          <w:color w:val="auto"/>
          <w:kern w:val="0"/>
          <w:sz w:val="24"/>
          <w:highlight w:val="none"/>
        </w:rPr>
        <w:t>，</w:t>
      </w:r>
      <w:r>
        <w:rPr>
          <w:rFonts w:hint="eastAsia" w:ascii="宋体" w:hAnsi="宋体" w:cs="宋体"/>
          <w:color w:val="auto"/>
          <w:kern w:val="0"/>
          <w:sz w:val="24"/>
          <w:highlight w:val="none"/>
        </w:rPr>
        <w:t>其余队员为退伍军人。</w:t>
      </w:r>
    </w:p>
    <w:p w14:paraId="608CB993">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服务内容为主要承担辖区范围内的森林消防综合应急救援任务，包含森林火灾扑救，森林火险隐患排查，森林防灭火巡查、督查以及其他交办的事项等，需要人力参与为主的森林消防综合应急救援类服务等；开展森林消防安全培训、日常训练、防灭火演练、技能比武等工作。</w:t>
      </w:r>
    </w:p>
    <w:p w14:paraId="0AB3177E">
      <w:pPr>
        <w:spacing w:line="360" w:lineRule="auto"/>
        <w:jc w:val="left"/>
        <w:rPr>
          <w:rFonts w:hint="default" w:ascii="宋体" w:cs="仿宋_GB2312"/>
          <w:sz w:val="24"/>
          <w:lang w:val="en-US"/>
        </w:rPr>
      </w:pPr>
      <w:r>
        <w:rPr>
          <w:rFonts w:hint="eastAsia" w:ascii="宋体" w:hAnsi="宋体" w:cs="仿宋_GB2312"/>
          <w:sz w:val="24"/>
        </w:rPr>
        <w:t>（二）预算金额（元）：</w:t>
      </w:r>
      <w:r>
        <w:rPr>
          <w:rFonts w:ascii="宋体" w:hAnsi="宋体"/>
          <w:sz w:val="24"/>
          <w:highlight w:val="none"/>
          <w:u w:val="single"/>
        </w:rPr>
        <w:t xml:space="preserve"> </w:t>
      </w:r>
      <w:r>
        <w:rPr>
          <w:rFonts w:hint="eastAsia" w:ascii="宋体" w:hAnsi="宋体"/>
          <w:sz w:val="24"/>
          <w:highlight w:val="none"/>
          <w:u w:val="single"/>
          <w:lang w:val="en-US" w:eastAsia="zh-CN"/>
        </w:rPr>
        <w:t xml:space="preserve">5490000 </w:t>
      </w:r>
    </w:p>
    <w:p w14:paraId="16D8D812">
      <w:pPr>
        <w:spacing w:line="360" w:lineRule="auto"/>
        <w:jc w:val="left"/>
        <w:rPr>
          <w:rFonts w:ascii="宋体" w:cs="仿宋_GB2312"/>
          <w:sz w:val="24"/>
        </w:rPr>
      </w:pPr>
      <w:r>
        <w:rPr>
          <w:rFonts w:hint="eastAsia" w:ascii="宋体" w:hAnsi="宋体" w:cs="仿宋_GB2312"/>
          <w:sz w:val="24"/>
        </w:rPr>
        <w:t>（三）需满足的政府采购政策目标和具体支持对象</w:t>
      </w:r>
    </w:p>
    <w:p w14:paraId="23E6BAC7">
      <w:pPr>
        <w:spacing w:line="360" w:lineRule="auto"/>
        <w:ind w:firstLine="420"/>
        <w:jc w:val="left"/>
        <w:rPr>
          <w:rFonts w:ascii="宋体" w:cs="仿宋_GB2312"/>
          <w:sz w:val="24"/>
        </w:rPr>
      </w:pPr>
      <w:r>
        <w:rPr>
          <w:rFonts w:hint="eastAsia" w:ascii="宋体" w:hAnsi="Wingdings 2" w:cs="仿宋_GB2312"/>
          <w:sz w:val="24"/>
        </w:rPr>
        <w:sym w:font="Wingdings 2" w:char="0052"/>
      </w:r>
      <w:r>
        <w:rPr>
          <w:rFonts w:hint="eastAsia" w:ascii="宋体" w:hAnsi="宋体" w:cs="仿宋_GB2312"/>
          <w:sz w:val="24"/>
        </w:rPr>
        <w:t>扶持中小企业</w:t>
      </w:r>
      <w:r>
        <w:rPr>
          <w:rFonts w:ascii="宋体" w:hAnsi="宋体" w:cs="仿宋_GB2312"/>
          <w:sz w:val="24"/>
        </w:rPr>
        <w:t xml:space="preserve"> </w:t>
      </w:r>
      <w:r>
        <w:rPr>
          <w:rFonts w:hint="eastAsia" w:ascii="宋体" w:hAnsi="Wingdings 2" w:cs="仿宋_GB2312"/>
          <w:sz w:val="24"/>
        </w:rPr>
        <w:sym w:font="Wingdings 2" w:char="F0A3"/>
      </w:r>
      <w:r>
        <w:rPr>
          <w:rFonts w:hint="eastAsia" w:ascii="宋体" w:hAnsi="宋体" w:cs="仿宋_GB2312"/>
          <w:sz w:val="24"/>
        </w:rPr>
        <w:t>节能环保</w:t>
      </w:r>
      <w:r>
        <w:rPr>
          <w:rFonts w:ascii="宋体" w:hAnsi="宋体" w:cs="仿宋_GB2312"/>
          <w:sz w:val="24"/>
        </w:rPr>
        <w:t xml:space="preserve"> </w:t>
      </w:r>
      <w:r>
        <w:rPr>
          <w:rFonts w:hint="eastAsia" w:ascii="宋体" w:hAnsi="Wingdings 2" w:cs="仿宋_GB2312"/>
          <w:sz w:val="24"/>
        </w:rPr>
        <w:sym w:font="Wingdings 2" w:char="F0A3"/>
      </w:r>
      <w:r>
        <w:rPr>
          <w:rFonts w:hint="eastAsia" w:ascii="宋体" w:hAnsi="宋体" w:cs="仿宋_GB2312"/>
          <w:sz w:val="24"/>
        </w:rPr>
        <w:t>其他（</w:t>
      </w:r>
      <w:r>
        <w:rPr>
          <w:rFonts w:ascii="宋体" w:hAnsi="宋体" w:cs="仿宋_GB2312"/>
          <w:sz w:val="24"/>
          <w:u w:val="single"/>
        </w:rPr>
        <w:t xml:space="preserve">            </w:t>
      </w:r>
      <w:r>
        <w:rPr>
          <w:rFonts w:hint="eastAsia" w:ascii="宋体" w:hAnsi="宋体" w:cs="仿宋_GB2312"/>
          <w:sz w:val="24"/>
        </w:rPr>
        <w:t>）</w:t>
      </w:r>
    </w:p>
    <w:p w14:paraId="3F14323E">
      <w:pPr>
        <w:spacing w:line="360" w:lineRule="auto"/>
        <w:jc w:val="left"/>
        <w:rPr>
          <w:rFonts w:ascii="宋体" w:cs="仿宋_GB2312"/>
          <w:sz w:val="24"/>
        </w:rPr>
      </w:pPr>
      <w:r>
        <w:rPr>
          <w:rFonts w:hint="eastAsia" w:ascii="宋体" w:hAnsi="宋体" w:cs="仿宋_GB2312"/>
          <w:sz w:val="24"/>
        </w:rPr>
        <w:t>（四）采购标的是否进口产品：</w:t>
      </w:r>
      <w:r>
        <w:rPr>
          <w:rFonts w:ascii="宋体" w:hAnsi="宋体" w:cs="仿宋_GB2312"/>
          <w:sz w:val="24"/>
        </w:rPr>
        <w:t xml:space="preserve"> </w:t>
      </w:r>
      <w:r>
        <w:rPr>
          <w:rFonts w:hint="eastAsia" w:ascii="宋体" w:hAnsi="Wingdings 2" w:cs="仿宋_GB2312"/>
          <w:sz w:val="24"/>
        </w:rPr>
        <w:sym w:font="Wingdings 2" w:char="F0A3"/>
      </w:r>
      <w:r>
        <w:rPr>
          <w:rFonts w:hint="eastAsia" w:ascii="宋体" w:hAnsi="宋体" w:cs="仿宋_GB2312"/>
          <w:sz w:val="24"/>
        </w:rPr>
        <w:t>进口</w:t>
      </w:r>
      <w:r>
        <w:rPr>
          <w:rFonts w:ascii="宋体" w:hAnsi="宋体" w:cs="仿宋_GB2312"/>
          <w:sz w:val="24"/>
        </w:rPr>
        <w:t xml:space="preserve"> </w:t>
      </w:r>
      <w:r>
        <w:rPr>
          <w:rFonts w:hint="eastAsia" w:ascii="宋体" w:hAnsi="Wingdings 2" w:cs="仿宋_GB2312"/>
          <w:sz w:val="24"/>
        </w:rPr>
        <w:sym w:font="Wingdings 2" w:char="0052"/>
      </w:r>
      <w:r>
        <w:rPr>
          <w:rFonts w:hint="eastAsia" w:ascii="宋体" w:hAnsi="宋体" w:cs="仿宋_GB2312"/>
          <w:sz w:val="24"/>
        </w:rPr>
        <w:t>国产</w:t>
      </w:r>
    </w:p>
    <w:p w14:paraId="0B198D6E">
      <w:pPr>
        <w:spacing w:line="360" w:lineRule="auto"/>
        <w:jc w:val="left"/>
        <w:rPr>
          <w:rFonts w:ascii="宋体" w:cs="仿宋_GB2312"/>
          <w:sz w:val="24"/>
        </w:rPr>
      </w:pPr>
      <w:r>
        <w:rPr>
          <w:rFonts w:hint="eastAsia" w:ascii="宋体" w:hAnsi="宋体" w:cs="仿宋_GB2312"/>
          <w:sz w:val="24"/>
        </w:rPr>
        <w:t>（五）拟采购标的的技术要求</w:t>
      </w:r>
    </w:p>
    <w:p w14:paraId="3B738657">
      <w:pPr>
        <w:spacing w:line="360" w:lineRule="auto"/>
        <w:jc w:val="left"/>
        <w:rPr>
          <w:rFonts w:ascii="宋体" w:cs="仿宋_GB2312"/>
          <w:sz w:val="24"/>
        </w:rPr>
      </w:pPr>
      <w:r>
        <w:rPr>
          <w:rFonts w:hint="eastAsia" w:ascii="宋体" w:hAnsi="宋体" w:cs="仿宋_GB2312"/>
          <w:sz w:val="24"/>
        </w:rPr>
        <w:t>拟采购标的（</w:t>
      </w:r>
      <w:r>
        <w:rPr>
          <w:rFonts w:ascii="宋体" w:hAnsi="宋体" w:cs="仿宋_GB2312"/>
          <w:sz w:val="24"/>
        </w:rPr>
        <w:t>1</w:t>
      </w:r>
      <w:r>
        <w:rPr>
          <w:rFonts w:hint="eastAsia" w:ascii="宋体" w:hAnsi="宋体" w:cs="仿宋_GB2312"/>
          <w:sz w:val="24"/>
        </w:rPr>
        <w:t>）</w:t>
      </w:r>
    </w:p>
    <w:tbl>
      <w:tblPr>
        <w:tblStyle w:val="19"/>
        <w:tblW w:w="8262"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58"/>
        <w:gridCol w:w="2409"/>
        <w:gridCol w:w="1360"/>
        <w:gridCol w:w="3035"/>
      </w:tblGrid>
      <w:tr w14:paraId="53C76D4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vAlign w:val="center"/>
          </w:tcPr>
          <w:p w14:paraId="46ABC3DE">
            <w:pPr>
              <w:spacing w:line="360" w:lineRule="auto"/>
              <w:jc w:val="center"/>
              <w:rPr>
                <w:rFonts w:ascii="宋体" w:cs="仿宋_GB2312"/>
                <w:sz w:val="24"/>
              </w:rPr>
            </w:pPr>
            <w:r>
              <w:rPr>
                <w:rFonts w:hint="eastAsia" w:ascii="宋体" w:hAnsi="宋体" w:cs="仿宋_GB2312"/>
                <w:sz w:val="24"/>
              </w:rPr>
              <w:t>标的内容</w:t>
            </w:r>
          </w:p>
        </w:tc>
        <w:tc>
          <w:tcPr>
            <w:tcW w:w="6804" w:type="dxa"/>
            <w:gridSpan w:val="3"/>
            <w:vAlign w:val="center"/>
          </w:tcPr>
          <w:p w14:paraId="1BFCEC9F">
            <w:pPr>
              <w:spacing w:line="360" w:lineRule="auto"/>
              <w:jc w:val="center"/>
              <w:rPr>
                <w:rFonts w:hint="eastAsia" w:ascii="宋体" w:eastAsia="宋体" w:cs="仿宋_GB2312"/>
                <w:sz w:val="24"/>
                <w:lang w:eastAsia="zh-CN"/>
              </w:rPr>
            </w:pPr>
            <w:r>
              <w:rPr>
                <w:rFonts w:hint="eastAsia" w:ascii="宋体" w:eastAsia="宋体" w:cs="仿宋_GB2312"/>
                <w:sz w:val="24"/>
                <w:lang w:eastAsia="zh-CN"/>
              </w:rPr>
              <w:t>临平山森林防灭火队伍服务采购项目</w:t>
            </w:r>
          </w:p>
        </w:tc>
      </w:tr>
      <w:tr w14:paraId="30EC684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vAlign w:val="center"/>
          </w:tcPr>
          <w:p w14:paraId="03A805F3">
            <w:pPr>
              <w:spacing w:line="360" w:lineRule="auto"/>
              <w:jc w:val="center"/>
              <w:rPr>
                <w:rFonts w:ascii="宋体" w:cs="仿宋_GB2312"/>
                <w:sz w:val="24"/>
              </w:rPr>
            </w:pPr>
            <w:r>
              <w:rPr>
                <w:rFonts w:hint="eastAsia" w:ascii="宋体" w:hAnsi="宋体" w:cs="仿宋_GB2312"/>
                <w:sz w:val="24"/>
              </w:rPr>
              <w:t>数量</w:t>
            </w:r>
          </w:p>
        </w:tc>
        <w:tc>
          <w:tcPr>
            <w:tcW w:w="2409" w:type="dxa"/>
            <w:vAlign w:val="center"/>
          </w:tcPr>
          <w:p w14:paraId="69437CAE">
            <w:pPr>
              <w:spacing w:line="360" w:lineRule="auto"/>
              <w:jc w:val="center"/>
              <w:rPr>
                <w:rFonts w:hint="eastAsia" w:ascii="宋体" w:eastAsia="宋体" w:cs="仿宋_GB2312"/>
                <w:sz w:val="24"/>
                <w:lang w:val="en-US" w:eastAsia="zh-CN"/>
              </w:rPr>
            </w:pPr>
            <w:r>
              <w:rPr>
                <w:rFonts w:hint="eastAsia" w:ascii="宋体" w:cs="仿宋_GB2312"/>
                <w:sz w:val="24"/>
                <w:lang w:val="en-US" w:eastAsia="zh-CN"/>
              </w:rPr>
              <w:t>1</w:t>
            </w:r>
          </w:p>
        </w:tc>
        <w:tc>
          <w:tcPr>
            <w:tcW w:w="1360" w:type="dxa"/>
            <w:vAlign w:val="center"/>
          </w:tcPr>
          <w:p w14:paraId="4701F3A9">
            <w:pPr>
              <w:spacing w:line="360" w:lineRule="auto"/>
              <w:jc w:val="center"/>
              <w:rPr>
                <w:rFonts w:ascii="宋体" w:cs="仿宋_GB2312"/>
                <w:sz w:val="24"/>
              </w:rPr>
            </w:pPr>
            <w:r>
              <w:rPr>
                <w:rFonts w:hint="eastAsia" w:ascii="宋体" w:hAnsi="宋体" w:cs="仿宋_GB2312"/>
                <w:sz w:val="24"/>
              </w:rPr>
              <w:t>单位</w:t>
            </w:r>
          </w:p>
        </w:tc>
        <w:tc>
          <w:tcPr>
            <w:tcW w:w="3035" w:type="dxa"/>
            <w:vAlign w:val="center"/>
          </w:tcPr>
          <w:p w14:paraId="5F14CA12">
            <w:pPr>
              <w:spacing w:line="360" w:lineRule="auto"/>
              <w:jc w:val="center"/>
              <w:rPr>
                <w:rFonts w:hint="eastAsia" w:ascii="宋体" w:eastAsia="宋体" w:cs="仿宋_GB2312"/>
                <w:sz w:val="24"/>
                <w:lang w:val="en-US" w:eastAsia="zh-CN"/>
              </w:rPr>
            </w:pPr>
            <w:r>
              <w:rPr>
                <w:rFonts w:hint="eastAsia" w:ascii="宋体" w:cs="仿宋_GB2312"/>
                <w:sz w:val="24"/>
                <w:lang w:val="en-US" w:eastAsia="zh-CN"/>
              </w:rPr>
              <w:t>项</w:t>
            </w:r>
          </w:p>
        </w:tc>
      </w:tr>
      <w:tr w14:paraId="6ED8A86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458" w:type="dxa"/>
            <w:vAlign w:val="top"/>
          </w:tcPr>
          <w:p w14:paraId="1D8F0922">
            <w:pPr>
              <w:spacing w:line="360" w:lineRule="auto"/>
              <w:jc w:val="center"/>
              <w:rPr>
                <w:rFonts w:ascii="宋体" w:cs="仿宋_GB2312"/>
                <w:sz w:val="24"/>
              </w:rPr>
            </w:pPr>
            <w:r>
              <w:rPr>
                <w:rFonts w:hint="eastAsia" w:ascii="宋体" w:hAnsi="宋体" w:cs="仿宋_GB2312"/>
                <w:sz w:val="24"/>
              </w:rPr>
              <w:t>功能和质量</w:t>
            </w:r>
          </w:p>
          <w:p w14:paraId="6135C0D2">
            <w:pPr>
              <w:spacing w:line="360" w:lineRule="auto"/>
              <w:jc w:val="center"/>
              <w:rPr>
                <w:rFonts w:ascii="宋体" w:cs="仿宋_GB2312"/>
                <w:sz w:val="24"/>
              </w:rPr>
            </w:pPr>
            <w:r>
              <w:rPr>
                <w:rFonts w:hint="eastAsia" w:ascii="宋体" w:hAnsi="宋体" w:cs="仿宋_GB2312"/>
                <w:sz w:val="24"/>
              </w:rPr>
              <w:t>要求</w:t>
            </w:r>
          </w:p>
        </w:tc>
        <w:tc>
          <w:tcPr>
            <w:tcW w:w="6804" w:type="dxa"/>
            <w:gridSpan w:val="3"/>
            <w:vAlign w:val="top"/>
          </w:tcPr>
          <w:p w14:paraId="11B82023">
            <w:pPr>
              <w:tabs>
                <w:tab w:val="left" w:pos="0"/>
              </w:tabs>
              <w:spacing w:line="360" w:lineRule="auto"/>
              <w:ind w:firstLine="48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二、服务要求</w:t>
            </w:r>
          </w:p>
          <w:p w14:paraId="5FB5891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（1）人员配备及要求</w:t>
            </w:r>
          </w:p>
          <w:p w14:paraId="525A631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①森林消防综合救援队</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其中队长1人，</w:t>
            </w:r>
            <w:r>
              <w:rPr>
                <w:rFonts w:hint="eastAsia" w:ascii="宋体" w:hAnsi="宋体" w:cs="宋体"/>
                <w:color w:val="auto"/>
                <w:kern w:val="0"/>
                <w:sz w:val="24"/>
                <w:highlight w:val="none"/>
              </w:rPr>
              <w:t>年龄</w:t>
            </w:r>
            <w:r>
              <w:rPr>
                <w:rFonts w:hint="eastAsia" w:ascii="宋体" w:hAnsi="宋体" w:cs="宋体"/>
                <w:color w:val="auto"/>
                <w:kern w:val="0"/>
                <w:sz w:val="24"/>
                <w:highlight w:val="none"/>
                <w:lang w:val="en-US" w:eastAsia="zh-CN"/>
              </w:rPr>
              <w:t>18-</w:t>
            </w:r>
            <w:r>
              <w:rPr>
                <w:rFonts w:hint="eastAsia" w:ascii="宋体" w:hAnsi="宋体" w:cs="宋体"/>
                <w:color w:val="auto"/>
                <w:kern w:val="0"/>
                <w:sz w:val="24"/>
                <w:highlight w:val="none"/>
              </w:rPr>
              <w:t>45周岁</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含）</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班长及</w:t>
            </w:r>
            <w:r>
              <w:rPr>
                <w:rFonts w:hint="eastAsia" w:ascii="宋体" w:hAnsi="宋体" w:cs="宋体"/>
                <w:color w:val="auto"/>
                <w:kern w:val="0"/>
                <w:sz w:val="24"/>
                <w:highlight w:val="none"/>
              </w:rPr>
              <w:t>队员年龄在18—40周岁</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含</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之间，身体健康，要求高中及以上学历，其中消防部队退役军人及国家综合性消防救援队经历的须提供消防退伍证明或退出国家综合性消防救援队的证明，所有人员具有全天候参与执勤、训练的身体体能和良好的心理素质，无不良嗜好。</w:t>
            </w:r>
          </w:p>
          <w:p w14:paraId="70997593">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②森林消防综合救援队车辆驾驶员岗位应持准驾B级及以上有效驾驶证，并具有2年以上熟练操作经验的驾驶员。</w:t>
            </w:r>
          </w:p>
          <w:p w14:paraId="4A407606">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③热爱森林消防事业，遵纪守法、作风正派、品行端正、无不良嗜好，无曾被使用单位辞退或开除等情况，无违法犯罪记录，并符合政审要求，有志为保卫</w:t>
            </w:r>
            <w:r>
              <w:rPr>
                <w:rFonts w:hint="eastAsia" w:ascii="宋体" w:hAnsi="宋体" w:cs="宋体"/>
                <w:color w:val="auto"/>
                <w:kern w:val="0"/>
                <w:sz w:val="24"/>
                <w:highlight w:val="none"/>
                <w:lang w:val="en-US" w:eastAsia="zh-CN"/>
              </w:rPr>
              <w:t>临平</w:t>
            </w:r>
            <w:r>
              <w:rPr>
                <w:rFonts w:hint="eastAsia" w:ascii="宋体" w:hAnsi="宋体" w:cs="宋体"/>
                <w:color w:val="auto"/>
                <w:kern w:val="0"/>
                <w:sz w:val="24"/>
                <w:highlight w:val="none"/>
              </w:rPr>
              <w:t>社会经济发展做贡献的。</w:t>
            </w:r>
          </w:p>
          <w:p w14:paraId="5A00748D">
            <w:pPr>
              <w:pStyle w:val="8"/>
              <w:ind w:firstLine="480" w:firstLineChars="200"/>
              <w:rPr>
                <w:rFonts w:hint="default" w:eastAsia="宋体"/>
                <w:highlight w:val="none"/>
                <w:lang w:val="en-US" w:eastAsia="zh-CN"/>
              </w:rPr>
            </w:pPr>
            <w:r>
              <w:rPr>
                <w:rFonts w:hint="eastAsia" w:ascii="宋体" w:hAnsi="宋体" w:cs="宋体"/>
                <w:color w:val="auto"/>
                <w:kern w:val="0"/>
                <w:sz w:val="24"/>
                <w:highlight w:val="none"/>
              </w:rPr>
              <w:t>④</w:t>
            </w:r>
            <w:r>
              <w:rPr>
                <w:rFonts w:hint="eastAsia" w:hAnsi="宋体" w:cs="宋体"/>
                <w:color w:val="auto"/>
                <w:kern w:val="0"/>
                <w:sz w:val="24"/>
                <w:highlight w:val="none"/>
                <w:lang w:val="en-US" w:eastAsia="zh-CN"/>
              </w:rPr>
              <w:t>需具备高空类的无人机操作人员及设备的配备。</w:t>
            </w:r>
          </w:p>
          <w:p w14:paraId="25FC9421">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（2）服装及装备要求</w:t>
            </w:r>
            <w:r>
              <w:rPr>
                <w:rFonts w:hint="eastAsia" w:ascii="宋体" w:hAnsi="宋体" w:cs="宋体"/>
                <w:color w:val="auto"/>
                <w:kern w:val="0"/>
                <w:sz w:val="24"/>
                <w:highlight w:val="none"/>
              </w:rPr>
              <w:tab/>
            </w:r>
          </w:p>
          <w:p w14:paraId="65CB888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服装由中标单位提供，服装质量必须符合日常服装标准，要求如下：</w:t>
            </w:r>
          </w:p>
          <w:p w14:paraId="4C42B63B">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①每人需配发冬装、春秋装和夏装各二套：雨靴一双、雨衣一件；夏季T桖两件；春秋季T桖一件；夏春秋执勤服各一套；夏、冬季作战靴各一双；腰带一根；战训帽一顶；冬季多功能服一件。</w:t>
            </w:r>
          </w:p>
          <w:p w14:paraId="3655DEE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②执勤期间着统一服装，随身佩戴统一的标识。</w:t>
            </w:r>
          </w:p>
          <w:p w14:paraId="17564713">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③胸标：高度5cm，采用魔术贴粘贴于日常工作服装和战斗服左胸前。其他设备标识：标准高度5cm，可按比例缩放。位于设备中间或其它显眼位置。</w:t>
            </w:r>
          </w:p>
          <w:p w14:paraId="63F16BFB">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④值班班长与值班队员应统一在日常工作服装和战斗服右臂佩戴袖标及背贴。</w:t>
            </w:r>
          </w:p>
          <w:p w14:paraId="3FC87259">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⑤具体工作服装标识要求中标后按照采购方提出要求落实制定。</w:t>
            </w:r>
          </w:p>
          <w:p w14:paraId="6A7994EF">
            <w:pPr>
              <w:pStyle w:val="8"/>
              <w:ind w:firstLine="480" w:firstLineChars="200"/>
              <w:rPr>
                <w:color w:val="auto"/>
                <w:highlight w:val="none"/>
                <w:lang w:val="en-US"/>
              </w:rPr>
            </w:pPr>
            <w:r>
              <w:rPr>
                <w:rFonts w:hint="eastAsia"/>
                <w:color w:val="auto"/>
                <w:highlight w:val="none"/>
                <w:lang w:val="en-US"/>
              </w:rPr>
              <w:t>装备要求如下：</w:t>
            </w:r>
          </w:p>
          <w:p w14:paraId="5293D9E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中标单位须承诺中标后10日内提供配齐相关装备如下：</w:t>
            </w:r>
          </w:p>
          <w:p w14:paraId="33627D69">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①配置车辆：2辆细水雾消防车。</w:t>
            </w:r>
          </w:p>
          <w:p w14:paraId="7EE95D9E">
            <w:pPr>
              <w:pStyle w:val="8"/>
              <w:ind w:firstLine="480" w:firstLineChars="200"/>
              <w:rPr>
                <w:color w:val="auto"/>
                <w:highlight w:val="none"/>
                <w:lang w:val="en-US"/>
              </w:rPr>
            </w:pPr>
            <w:r>
              <w:rPr>
                <w:rFonts w:hint="eastAsia"/>
                <w:color w:val="auto"/>
                <w:highlight w:val="none"/>
                <w:lang w:val="en-US"/>
              </w:rPr>
              <w:t>②器材清单：</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168"/>
              <w:gridCol w:w="559"/>
              <w:gridCol w:w="2901"/>
              <w:gridCol w:w="1247"/>
            </w:tblGrid>
            <w:tr w14:paraId="22BF4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exact"/>
              </w:trPr>
              <w:tc>
                <w:tcPr>
                  <w:tcW w:w="532" w:type="pct"/>
                  <w:vAlign w:val="center"/>
                </w:tcPr>
                <w:p w14:paraId="52EEA79A">
                  <w:pPr>
                    <w:ind w:firstLine="0" w:firstLineChars="0"/>
                    <w:jc w:val="center"/>
                    <w:rPr>
                      <w:rFonts w:hint="eastAsia" w:cs="宋体"/>
                      <w:b/>
                      <w:bCs/>
                      <w:kern w:val="0"/>
                      <w:sz w:val="24"/>
                      <w:szCs w:val="24"/>
                      <w:highlight w:val="none"/>
                    </w:rPr>
                  </w:pPr>
                  <w:r>
                    <w:rPr>
                      <w:rFonts w:hint="eastAsia" w:cs="宋体"/>
                      <w:b/>
                      <w:bCs/>
                      <w:kern w:val="0"/>
                      <w:sz w:val="24"/>
                      <w:szCs w:val="24"/>
                      <w:highlight w:val="none"/>
                    </w:rPr>
                    <w:t>序号</w:t>
                  </w:r>
                </w:p>
              </w:tc>
              <w:tc>
                <w:tcPr>
                  <w:tcW w:w="888" w:type="pct"/>
                  <w:vAlign w:val="center"/>
                </w:tcPr>
                <w:p w14:paraId="50BC75B7">
                  <w:pPr>
                    <w:ind w:firstLine="0" w:firstLineChars="0"/>
                    <w:jc w:val="center"/>
                    <w:rPr>
                      <w:rFonts w:hint="eastAsia" w:cs="宋体"/>
                      <w:b/>
                      <w:bCs/>
                      <w:kern w:val="0"/>
                      <w:sz w:val="24"/>
                      <w:szCs w:val="24"/>
                      <w:highlight w:val="none"/>
                    </w:rPr>
                  </w:pPr>
                  <w:r>
                    <w:rPr>
                      <w:rFonts w:hint="eastAsia" w:cs="宋体"/>
                      <w:b/>
                      <w:bCs/>
                      <w:kern w:val="0"/>
                      <w:sz w:val="24"/>
                      <w:szCs w:val="24"/>
                      <w:highlight w:val="none"/>
                    </w:rPr>
                    <w:t>装备分类</w:t>
                  </w:r>
                </w:p>
              </w:tc>
              <w:tc>
                <w:tcPr>
                  <w:tcW w:w="425" w:type="pct"/>
                  <w:vAlign w:val="center"/>
                </w:tcPr>
                <w:p w14:paraId="6F70C6E2">
                  <w:pPr>
                    <w:ind w:firstLine="0" w:firstLineChars="0"/>
                    <w:jc w:val="center"/>
                    <w:rPr>
                      <w:rFonts w:hint="eastAsia" w:cs="宋体"/>
                      <w:b/>
                      <w:bCs/>
                      <w:kern w:val="0"/>
                      <w:sz w:val="24"/>
                      <w:szCs w:val="24"/>
                      <w:highlight w:val="none"/>
                    </w:rPr>
                  </w:pPr>
                  <w:r>
                    <w:rPr>
                      <w:rFonts w:hint="eastAsia" w:cs="宋体"/>
                      <w:b/>
                      <w:bCs/>
                      <w:kern w:val="0"/>
                      <w:sz w:val="24"/>
                      <w:szCs w:val="24"/>
                      <w:highlight w:val="none"/>
                    </w:rPr>
                    <w:t>单位</w:t>
                  </w:r>
                </w:p>
              </w:tc>
              <w:tc>
                <w:tcPr>
                  <w:tcW w:w="2205" w:type="pct"/>
                  <w:vAlign w:val="center"/>
                </w:tcPr>
                <w:p w14:paraId="0D188615">
                  <w:pPr>
                    <w:ind w:firstLine="0" w:firstLineChars="0"/>
                    <w:jc w:val="center"/>
                    <w:rPr>
                      <w:rFonts w:hint="default" w:cs="宋体"/>
                      <w:b/>
                      <w:bCs/>
                      <w:kern w:val="0"/>
                      <w:sz w:val="24"/>
                      <w:szCs w:val="24"/>
                      <w:highlight w:val="none"/>
                      <w:lang w:val="en-US"/>
                    </w:rPr>
                  </w:pPr>
                  <w:r>
                    <w:rPr>
                      <w:rFonts w:hint="eastAsia" w:cs="宋体"/>
                      <w:b/>
                      <w:bCs/>
                      <w:kern w:val="0"/>
                      <w:sz w:val="24"/>
                      <w:szCs w:val="24"/>
                      <w:highlight w:val="none"/>
                      <w:lang w:val="en-US" w:eastAsia="zh-CN"/>
                    </w:rPr>
                    <w:t>规格型号（标准）</w:t>
                  </w:r>
                </w:p>
              </w:tc>
              <w:tc>
                <w:tcPr>
                  <w:tcW w:w="948" w:type="pct"/>
                  <w:vAlign w:val="center"/>
                </w:tcPr>
                <w:p w14:paraId="00F2DB11">
                  <w:pPr>
                    <w:ind w:firstLine="0" w:firstLineChars="0"/>
                    <w:jc w:val="center"/>
                    <w:rPr>
                      <w:rFonts w:hint="eastAsia" w:cs="宋体"/>
                      <w:b/>
                      <w:bCs/>
                      <w:kern w:val="0"/>
                      <w:sz w:val="24"/>
                      <w:szCs w:val="24"/>
                      <w:highlight w:val="none"/>
                    </w:rPr>
                  </w:pPr>
                  <w:r>
                    <w:rPr>
                      <w:rFonts w:hint="eastAsia" w:cs="宋体"/>
                      <w:b/>
                      <w:bCs/>
                      <w:kern w:val="0"/>
                      <w:sz w:val="24"/>
                      <w:szCs w:val="24"/>
                      <w:highlight w:val="none"/>
                      <w:lang w:val="en-US" w:eastAsia="zh-CN"/>
                    </w:rPr>
                    <w:t>增补</w:t>
                  </w:r>
                  <w:r>
                    <w:rPr>
                      <w:rFonts w:hint="eastAsia" w:cs="宋体"/>
                      <w:b/>
                      <w:bCs/>
                      <w:kern w:val="0"/>
                      <w:sz w:val="24"/>
                      <w:szCs w:val="24"/>
                      <w:highlight w:val="none"/>
                    </w:rPr>
                    <w:t>数量</w:t>
                  </w:r>
                </w:p>
              </w:tc>
            </w:tr>
            <w:tr w14:paraId="5C307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exact"/>
              </w:trPr>
              <w:tc>
                <w:tcPr>
                  <w:tcW w:w="532" w:type="pct"/>
                  <w:vAlign w:val="center"/>
                </w:tcPr>
                <w:p w14:paraId="485562EB">
                  <w:pPr>
                    <w:ind w:firstLine="0" w:firstLineChars="0"/>
                    <w:jc w:val="center"/>
                    <w:rPr>
                      <w:rFonts w:hint="eastAsia" w:cs="宋体"/>
                      <w:kern w:val="0"/>
                      <w:sz w:val="24"/>
                      <w:szCs w:val="24"/>
                      <w:highlight w:val="none"/>
                    </w:rPr>
                  </w:pPr>
                  <w:r>
                    <w:rPr>
                      <w:rFonts w:hint="eastAsia" w:cs="宋体"/>
                      <w:kern w:val="0"/>
                      <w:sz w:val="24"/>
                      <w:szCs w:val="24"/>
                      <w:highlight w:val="none"/>
                    </w:rPr>
                    <w:t>1</w:t>
                  </w:r>
                </w:p>
              </w:tc>
              <w:tc>
                <w:tcPr>
                  <w:tcW w:w="888" w:type="pct"/>
                  <w:vAlign w:val="center"/>
                </w:tcPr>
                <w:p w14:paraId="0A9B49A3">
                  <w:pPr>
                    <w:ind w:firstLine="0" w:firstLineChars="0"/>
                    <w:jc w:val="center"/>
                    <w:rPr>
                      <w:rFonts w:hint="eastAsia" w:cs="宋体"/>
                      <w:kern w:val="0"/>
                      <w:sz w:val="24"/>
                      <w:szCs w:val="24"/>
                      <w:highlight w:val="none"/>
                      <w:lang w:val="en-US" w:eastAsia="zh-CN"/>
                    </w:rPr>
                  </w:pPr>
                  <w:r>
                    <w:rPr>
                      <w:rFonts w:hint="eastAsia" w:cs="宋体"/>
                      <w:kern w:val="0"/>
                      <w:sz w:val="24"/>
                      <w:szCs w:val="24"/>
                      <w:highlight w:val="none"/>
                      <w:lang w:val="en-US" w:eastAsia="zh-CN"/>
                    </w:rPr>
                    <w:t>消防救援服</w:t>
                  </w:r>
                </w:p>
                <w:p w14:paraId="642C4EFA">
                  <w:pPr>
                    <w:ind w:firstLine="0" w:firstLineChars="0"/>
                    <w:jc w:val="center"/>
                    <w:rPr>
                      <w:rFonts w:hint="default" w:eastAsia="宋体" w:cs="宋体"/>
                      <w:kern w:val="0"/>
                      <w:sz w:val="24"/>
                      <w:szCs w:val="24"/>
                      <w:highlight w:val="none"/>
                      <w:lang w:val="en-US" w:eastAsia="zh-CN"/>
                    </w:rPr>
                  </w:pPr>
                  <w:r>
                    <w:rPr>
                      <w:rFonts w:hint="eastAsia" w:cs="宋体"/>
                      <w:kern w:val="0"/>
                      <w:sz w:val="24"/>
                      <w:szCs w:val="24"/>
                      <w:highlight w:val="none"/>
                      <w:lang w:val="en-US" w:eastAsia="zh-CN"/>
                    </w:rPr>
                    <w:t>（森防）</w:t>
                  </w:r>
                </w:p>
              </w:tc>
              <w:tc>
                <w:tcPr>
                  <w:tcW w:w="425" w:type="pct"/>
                  <w:vAlign w:val="center"/>
                </w:tcPr>
                <w:p w14:paraId="5F841B02">
                  <w:pPr>
                    <w:ind w:firstLine="0" w:firstLineChars="0"/>
                    <w:jc w:val="center"/>
                    <w:rPr>
                      <w:rFonts w:hint="eastAsia" w:cs="宋体"/>
                      <w:kern w:val="0"/>
                      <w:sz w:val="24"/>
                      <w:szCs w:val="24"/>
                      <w:highlight w:val="none"/>
                    </w:rPr>
                  </w:pPr>
                  <w:r>
                    <w:rPr>
                      <w:rFonts w:hint="eastAsia" w:cs="宋体"/>
                      <w:kern w:val="0"/>
                      <w:sz w:val="24"/>
                      <w:szCs w:val="24"/>
                      <w:highlight w:val="none"/>
                    </w:rPr>
                    <w:t>套</w:t>
                  </w:r>
                </w:p>
              </w:tc>
              <w:tc>
                <w:tcPr>
                  <w:tcW w:w="2205" w:type="pct"/>
                  <w:vAlign w:val="center"/>
                </w:tcPr>
                <w:p w14:paraId="10666F1F">
                  <w:pPr>
                    <w:ind w:firstLine="0" w:firstLineChars="0"/>
                    <w:jc w:val="center"/>
                    <w:rPr>
                      <w:rFonts w:hint="default" w:eastAsia="宋体" w:cs="宋体"/>
                      <w:kern w:val="0"/>
                      <w:sz w:val="24"/>
                      <w:szCs w:val="24"/>
                      <w:highlight w:val="none"/>
                      <w:lang w:val="en-US" w:eastAsia="zh-CN"/>
                    </w:rPr>
                  </w:pPr>
                  <w:r>
                    <w:rPr>
                      <w:rFonts w:hint="eastAsia" w:cs="宋体"/>
                      <w:kern w:val="0"/>
                      <w:sz w:val="24"/>
                      <w:szCs w:val="24"/>
                      <w:highlight w:val="none"/>
                      <w:lang w:val="en-US" w:eastAsia="zh-CN"/>
                    </w:rPr>
                    <w:t>07式</w:t>
                  </w:r>
                </w:p>
              </w:tc>
              <w:tc>
                <w:tcPr>
                  <w:tcW w:w="948" w:type="pct"/>
                  <w:vAlign w:val="center"/>
                </w:tcPr>
                <w:p w14:paraId="07AF8A20">
                  <w:pPr>
                    <w:ind w:firstLine="0" w:firstLineChars="0"/>
                    <w:jc w:val="center"/>
                    <w:rPr>
                      <w:rFonts w:hint="default" w:eastAsia="宋体" w:cs="宋体"/>
                      <w:kern w:val="0"/>
                      <w:sz w:val="24"/>
                      <w:szCs w:val="24"/>
                      <w:highlight w:val="none"/>
                      <w:lang w:val="en-US" w:eastAsia="zh-CN"/>
                    </w:rPr>
                  </w:pPr>
                  <w:r>
                    <w:rPr>
                      <w:rFonts w:hint="eastAsia" w:cs="宋体"/>
                      <w:kern w:val="0"/>
                      <w:sz w:val="24"/>
                      <w:szCs w:val="24"/>
                      <w:highlight w:val="none"/>
                      <w:lang w:val="en-US" w:eastAsia="zh-CN"/>
                    </w:rPr>
                    <w:t>13</w:t>
                  </w:r>
                </w:p>
              </w:tc>
            </w:tr>
            <w:tr w14:paraId="34FC1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532" w:type="pct"/>
                  <w:vAlign w:val="center"/>
                </w:tcPr>
                <w:p w14:paraId="0D16901C">
                  <w:pPr>
                    <w:ind w:firstLine="0" w:firstLineChars="0"/>
                    <w:jc w:val="center"/>
                    <w:rPr>
                      <w:rFonts w:hint="default" w:cs="宋体"/>
                      <w:kern w:val="0"/>
                      <w:sz w:val="24"/>
                      <w:szCs w:val="24"/>
                      <w:highlight w:val="none"/>
                      <w:lang w:val="en-US"/>
                    </w:rPr>
                  </w:pPr>
                  <w:r>
                    <w:rPr>
                      <w:rFonts w:hint="eastAsia" w:cs="宋体"/>
                      <w:kern w:val="0"/>
                      <w:sz w:val="24"/>
                      <w:szCs w:val="24"/>
                      <w:highlight w:val="none"/>
                      <w:lang w:val="en-US" w:eastAsia="zh-CN"/>
                    </w:rPr>
                    <w:t>2</w:t>
                  </w:r>
                </w:p>
              </w:tc>
              <w:tc>
                <w:tcPr>
                  <w:tcW w:w="888" w:type="pct"/>
                  <w:vAlign w:val="center"/>
                </w:tcPr>
                <w:p w14:paraId="358228E6">
                  <w:pPr>
                    <w:ind w:firstLine="0" w:firstLineChars="0"/>
                    <w:jc w:val="center"/>
                    <w:rPr>
                      <w:rFonts w:hint="eastAsia" w:cs="宋体"/>
                      <w:kern w:val="0"/>
                      <w:sz w:val="24"/>
                      <w:szCs w:val="24"/>
                      <w:highlight w:val="none"/>
                      <w:lang w:val="en-US" w:eastAsia="zh-CN"/>
                    </w:rPr>
                  </w:pPr>
                  <w:r>
                    <w:rPr>
                      <w:rFonts w:hint="eastAsia" w:cs="宋体"/>
                      <w:kern w:val="0"/>
                      <w:sz w:val="24"/>
                      <w:szCs w:val="24"/>
                      <w:highlight w:val="none"/>
                    </w:rPr>
                    <w:t>防火头盔</w:t>
                  </w:r>
                </w:p>
              </w:tc>
              <w:tc>
                <w:tcPr>
                  <w:tcW w:w="425" w:type="pct"/>
                  <w:vAlign w:val="center"/>
                </w:tcPr>
                <w:p w14:paraId="6269D37A">
                  <w:pPr>
                    <w:ind w:firstLine="0" w:firstLineChars="0"/>
                    <w:jc w:val="center"/>
                    <w:rPr>
                      <w:rFonts w:hint="eastAsia" w:cs="宋体"/>
                      <w:kern w:val="0"/>
                      <w:sz w:val="24"/>
                      <w:szCs w:val="24"/>
                      <w:highlight w:val="none"/>
                    </w:rPr>
                  </w:pPr>
                  <w:r>
                    <w:rPr>
                      <w:rFonts w:hint="eastAsia" w:cs="宋体"/>
                      <w:kern w:val="0"/>
                      <w:sz w:val="24"/>
                      <w:szCs w:val="24"/>
                      <w:highlight w:val="none"/>
                    </w:rPr>
                    <w:t>个</w:t>
                  </w:r>
                </w:p>
              </w:tc>
              <w:tc>
                <w:tcPr>
                  <w:tcW w:w="2205" w:type="pct"/>
                  <w:vAlign w:val="center"/>
                </w:tcPr>
                <w:p w14:paraId="205F668C">
                  <w:pPr>
                    <w:ind w:firstLine="0" w:firstLineChars="0"/>
                    <w:jc w:val="center"/>
                    <w:rPr>
                      <w:rFonts w:hint="eastAsia" w:cs="宋体"/>
                      <w:kern w:val="0"/>
                      <w:sz w:val="24"/>
                      <w:szCs w:val="24"/>
                      <w:highlight w:val="none"/>
                      <w:lang w:val="en-US" w:eastAsia="zh-CN"/>
                    </w:rPr>
                  </w:pPr>
                  <w:r>
                    <w:rPr>
                      <w:rFonts w:hint="eastAsia" w:cs="宋体"/>
                      <w:kern w:val="0"/>
                      <w:sz w:val="24"/>
                      <w:szCs w:val="24"/>
                      <w:highlight w:val="none"/>
                      <w:lang w:val="en-US" w:eastAsia="zh-CN"/>
                    </w:rPr>
                    <w:t>07式</w:t>
                  </w:r>
                </w:p>
              </w:tc>
              <w:tc>
                <w:tcPr>
                  <w:tcW w:w="948" w:type="pct"/>
                  <w:vAlign w:val="center"/>
                </w:tcPr>
                <w:p w14:paraId="5FFC5B23">
                  <w:pPr>
                    <w:ind w:firstLine="0" w:firstLineChars="0"/>
                    <w:jc w:val="center"/>
                    <w:rPr>
                      <w:rFonts w:hint="default" w:eastAsia="宋体" w:cs="宋体"/>
                      <w:kern w:val="0"/>
                      <w:sz w:val="24"/>
                      <w:szCs w:val="24"/>
                      <w:highlight w:val="none"/>
                      <w:lang w:val="en-US" w:eastAsia="zh-CN"/>
                    </w:rPr>
                  </w:pPr>
                  <w:r>
                    <w:rPr>
                      <w:rFonts w:hint="eastAsia" w:cs="宋体"/>
                      <w:kern w:val="0"/>
                      <w:sz w:val="24"/>
                      <w:szCs w:val="24"/>
                      <w:highlight w:val="none"/>
                      <w:lang w:val="en-US" w:eastAsia="zh-CN"/>
                    </w:rPr>
                    <w:t>13</w:t>
                  </w:r>
                </w:p>
              </w:tc>
            </w:tr>
            <w:tr w14:paraId="301E1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trPr>
              <w:tc>
                <w:tcPr>
                  <w:tcW w:w="532" w:type="pct"/>
                  <w:vAlign w:val="center"/>
                </w:tcPr>
                <w:p w14:paraId="7EBD2145">
                  <w:pPr>
                    <w:ind w:firstLine="0" w:firstLineChars="0"/>
                    <w:jc w:val="center"/>
                    <w:rPr>
                      <w:rFonts w:hint="eastAsia" w:cs="宋体"/>
                      <w:kern w:val="0"/>
                      <w:sz w:val="24"/>
                      <w:szCs w:val="24"/>
                      <w:highlight w:val="none"/>
                      <w:lang w:val="en-US" w:eastAsia="zh-CN"/>
                    </w:rPr>
                  </w:pPr>
                  <w:r>
                    <w:rPr>
                      <w:rFonts w:hint="eastAsia" w:cs="宋体"/>
                      <w:color w:val="auto"/>
                      <w:kern w:val="0"/>
                      <w:sz w:val="24"/>
                      <w:szCs w:val="24"/>
                      <w:highlight w:val="none"/>
                      <w:lang w:val="en-US" w:eastAsia="zh-CN"/>
                    </w:rPr>
                    <w:t>3</w:t>
                  </w:r>
                </w:p>
              </w:tc>
              <w:tc>
                <w:tcPr>
                  <w:tcW w:w="888" w:type="pct"/>
                  <w:vAlign w:val="center"/>
                </w:tcPr>
                <w:p w14:paraId="507A067C">
                  <w:pPr>
                    <w:ind w:firstLine="0" w:firstLineChars="0"/>
                    <w:jc w:val="center"/>
                    <w:rPr>
                      <w:rFonts w:hint="eastAsia" w:cs="宋体"/>
                      <w:kern w:val="0"/>
                      <w:sz w:val="24"/>
                      <w:szCs w:val="24"/>
                      <w:highlight w:val="none"/>
                    </w:rPr>
                  </w:pPr>
                  <w:r>
                    <w:rPr>
                      <w:rFonts w:hint="eastAsia" w:cs="宋体"/>
                      <w:kern w:val="0"/>
                      <w:sz w:val="24"/>
                      <w:szCs w:val="24"/>
                      <w:highlight w:val="none"/>
                      <w:lang w:val="en-US" w:eastAsia="zh-CN"/>
                    </w:rPr>
                    <w:t>灭火救援服（城市）</w:t>
                  </w:r>
                </w:p>
              </w:tc>
              <w:tc>
                <w:tcPr>
                  <w:tcW w:w="425" w:type="pct"/>
                  <w:vAlign w:val="center"/>
                </w:tcPr>
                <w:p w14:paraId="6F167CB7">
                  <w:pPr>
                    <w:ind w:firstLine="0" w:firstLineChars="0"/>
                    <w:jc w:val="center"/>
                    <w:rPr>
                      <w:rFonts w:hint="eastAsia" w:cs="宋体"/>
                      <w:kern w:val="0"/>
                      <w:sz w:val="24"/>
                      <w:szCs w:val="24"/>
                      <w:highlight w:val="none"/>
                    </w:rPr>
                  </w:pPr>
                  <w:r>
                    <w:rPr>
                      <w:rFonts w:hint="eastAsia" w:cs="宋体"/>
                      <w:kern w:val="0"/>
                      <w:sz w:val="24"/>
                      <w:szCs w:val="24"/>
                      <w:highlight w:val="none"/>
                    </w:rPr>
                    <w:t>套</w:t>
                  </w:r>
                </w:p>
              </w:tc>
              <w:tc>
                <w:tcPr>
                  <w:tcW w:w="2205" w:type="pct"/>
                  <w:vAlign w:val="center"/>
                </w:tcPr>
                <w:p w14:paraId="51278BD9">
                  <w:pPr>
                    <w:ind w:firstLine="0" w:firstLineChars="0"/>
                    <w:jc w:val="center"/>
                    <w:rPr>
                      <w:rFonts w:hint="eastAsia" w:cs="宋体"/>
                      <w:kern w:val="0"/>
                      <w:sz w:val="24"/>
                      <w:szCs w:val="24"/>
                      <w:highlight w:val="none"/>
                      <w:lang w:val="en-US" w:eastAsia="zh-CN"/>
                    </w:rPr>
                  </w:pPr>
                  <w:r>
                    <w:rPr>
                      <w:rFonts w:hint="eastAsia" w:cs="宋体"/>
                      <w:kern w:val="0"/>
                      <w:sz w:val="24"/>
                      <w:szCs w:val="24"/>
                      <w:highlight w:val="none"/>
                      <w:lang w:val="en-US" w:eastAsia="zh-CN"/>
                    </w:rPr>
                    <w:t>07式</w:t>
                  </w:r>
                </w:p>
              </w:tc>
              <w:tc>
                <w:tcPr>
                  <w:tcW w:w="948" w:type="pct"/>
                  <w:vAlign w:val="center"/>
                </w:tcPr>
                <w:p w14:paraId="34FEFE93">
                  <w:pPr>
                    <w:ind w:firstLine="0" w:firstLineChars="0"/>
                    <w:jc w:val="center"/>
                    <w:rPr>
                      <w:rFonts w:hint="default" w:cs="宋体"/>
                      <w:kern w:val="0"/>
                      <w:sz w:val="24"/>
                      <w:szCs w:val="24"/>
                      <w:highlight w:val="none"/>
                      <w:lang w:val="en-US" w:eastAsia="zh-CN"/>
                    </w:rPr>
                  </w:pPr>
                  <w:r>
                    <w:rPr>
                      <w:rFonts w:hint="eastAsia" w:cs="宋体"/>
                      <w:kern w:val="0"/>
                      <w:sz w:val="24"/>
                      <w:szCs w:val="24"/>
                      <w:highlight w:val="none"/>
                      <w:lang w:val="en-US" w:eastAsia="zh-CN"/>
                    </w:rPr>
                    <w:t>13</w:t>
                  </w:r>
                </w:p>
              </w:tc>
            </w:tr>
            <w:tr w14:paraId="3F142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exact"/>
              </w:trPr>
              <w:tc>
                <w:tcPr>
                  <w:tcW w:w="532" w:type="pct"/>
                  <w:vAlign w:val="center"/>
                </w:tcPr>
                <w:p w14:paraId="3E9BE0DD">
                  <w:pPr>
                    <w:ind w:firstLine="0" w:firstLineChars="0"/>
                    <w:jc w:val="center"/>
                    <w:rPr>
                      <w:rFonts w:hint="eastAsia" w:eastAsia="宋体" w:cs="宋体"/>
                      <w:kern w:val="0"/>
                      <w:sz w:val="24"/>
                      <w:szCs w:val="24"/>
                      <w:highlight w:val="none"/>
                      <w:lang w:eastAsia="zh-CN"/>
                    </w:rPr>
                  </w:pPr>
                  <w:r>
                    <w:rPr>
                      <w:rFonts w:hint="eastAsia" w:cs="宋体"/>
                      <w:kern w:val="0"/>
                      <w:sz w:val="24"/>
                      <w:szCs w:val="24"/>
                      <w:highlight w:val="none"/>
                      <w:lang w:val="en-US" w:eastAsia="zh-CN"/>
                    </w:rPr>
                    <w:t>5</w:t>
                  </w:r>
                </w:p>
              </w:tc>
              <w:tc>
                <w:tcPr>
                  <w:tcW w:w="888" w:type="pct"/>
                  <w:vAlign w:val="center"/>
                </w:tcPr>
                <w:p w14:paraId="5CB9ED2D">
                  <w:pPr>
                    <w:ind w:firstLine="0" w:firstLineChars="0"/>
                    <w:jc w:val="center"/>
                    <w:rPr>
                      <w:rFonts w:hint="default" w:eastAsia="宋体" w:cs="宋体"/>
                      <w:kern w:val="0"/>
                      <w:sz w:val="24"/>
                      <w:szCs w:val="24"/>
                      <w:highlight w:val="none"/>
                      <w:lang w:val="en-US" w:eastAsia="zh-CN"/>
                    </w:rPr>
                  </w:pPr>
                  <w:r>
                    <w:rPr>
                      <w:rFonts w:hint="eastAsia" w:cs="宋体"/>
                      <w:kern w:val="0"/>
                      <w:sz w:val="24"/>
                      <w:szCs w:val="24"/>
                      <w:highlight w:val="none"/>
                      <w:lang w:val="en-US" w:eastAsia="zh-CN"/>
                    </w:rPr>
                    <w:t>高空巡查无人机</w:t>
                  </w:r>
                </w:p>
              </w:tc>
              <w:tc>
                <w:tcPr>
                  <w:tcW w:w="425" w:type="pct"/>
                  <w:vAlign w:val="center"/>
                </w:tcPr>
                <w:p w14:paraId="71F0927C">
                  <w:pPr>
                    <w:ind w:firstLine="0" w:firstLineChars="0"/>
                    <w:jc w:val="center"/>
                    <w:rPr>
                      <w:rFonts w:hint="eastAsia" w:eastAsia="宋体" w:cs="宋体"/>
                      <w:kern w:val="0"/>
                      <w:sz w:val="24"/>
                      <w:szCs w:val="24"/>
                      <w:highlight w:val="none"/>
                      <w:lang w:eastAsia="zh-CN"/>
                    </w:rPr>
                  </w:pPr>
                  <w:r>
                    <w:rPr>
                      <w:rFonts w:hint="eastAsia" w:cs="宋体"/>
                      <w:kern w:val="0"/>
                      <w:sz w:val="24"/>
                      <w:szCs w:val="24"/>
                      <w:highlight w:val="none"/>
                      <w:lang w:val="en-US" w:eastAsia="zh-CN"/>
                    </w:rPr>
                    <w:t>台</w:t>
                  </w:r>
                </w:p>
              </w:tc>
              <w:tc>
                <w:tcPr>
                  <w:tcW w:w="2205" w:type="pct"/>
                  <w:vAlign w:val="center"/>
                </w:tcPr>
                <w:p w14:paraId="74D7A0F2">
                  <w:pPr>
                    <w:ind w:firstLine="0" w:firstLineChars="0"/>
                    <w:jc w:val="center"/>
                    <w:rPr>
                      <w:rFonts w:hint="eastAsia" w:cs="宋体"/>
                      <w:kern w:val="0"/>
                      <w:sz w:val="18"/>
                      <w:szCs w:val="18"/>
                      <w:highlight w:val="none"/>
                      <w:lang w:val="en-US" w:eastAsia="zh-CN"/>
                    </w:rPr>
                  </w:pPr>
                  <w:r>
                    <w:rPr>
                      <w:rFonts w:hint="eastAsia" w:cs="宋体"/>
                      <w:kern w:val="0"/>
                      <w:sz w:val="18"/>
                      <w:szCs w:val="18"/>
                      <w:highlight w:val="none"/>
                      <w:lang w:val="en-US" w:eastAsia="zh-CN"/>
                    </w:rPr>
                    <w:t>尺寸与重量折叠尺寸：221mm×96.3mm×90.3mm；展开尺寸：347.5mm×283mm×107.7mm</w:t>
                  </w:r>
                </w:p>
                <w:p w14:paraId="66F5809A">
                  <w:pPr>
                    <w:ind w:firstLine="0" w:firstLineChars="0"/>
                    <w:jc w:val="center"/>
                    <w:rPr>
                      <w:rFonts w:hint="eastAsia" w:cs="宋体"/>
                      <w:kern w:val="0"/>
                      <w:sz w:val="18"/>
                      <w:szCs w:val="18"/>
                      <w:highlight w:val="none"/>
                      <w:lang w:val="en-US" w:eastAsia="zh-CN"/>
                    </w:rPr>
                  </w:pPr>
                  <w:r>
                    <w:rPr>
                      <w:rFonts w:hint="eastAsia" w:cs="宋体"/>
                      <w:kern w:val="0"/>
                      <w:sz w:val="18"/>
                      <w:szCs w:val="18"/>
                      <w:highlight w:val="none"/>
                      <w:lang w:val="en-US" w:eastAsia="zh-CN"/>
                    </w:rPr>
                    <w:t>续航时间46分钟最大飞行距离30千米。</w:t>
                  </w:r>
                </w:p>
                <w:p w14:paraId="13B801E8">
                  <w:pPr>
                    <w:ind w:firstLine="0" w:firstLineChars="0"/>
                    <w:jc w:val="center"/>
                    <w:rPr>
                      <w:rFonts w:hint="default" w:eastAsia="宋体" w:cs="宋体"/>
                      <w:kern w:val="0"/>
                      <w:sz w:val="24"/>
                      <w:szCs w:val="24"/>
                      <w:highlight w:val="none"/>
                      <w:lang w:val="en-US" w:eastAsia="zh-CN"/>
                    </w:rPr>
                  </w:pPr>
                  <w:r>
                    <w:rPr>
                      <w:rFonts w:hint="eastAsia" w:cs="宋体"/>
                      <w:kern w:val="0"/>
                      <w:sz w:val="18"/>
                      <w:szCs w:val="18"/>
                      <w:highlight w:val="none"/>
                      <w:lang w:val="en-US" w:eastAsia="zh-CN"/>
                    </w:rPr>
                    <w:t>相机配置主相机：4/3CMOS，有效像素2000万；长焦相机：1/2英寸CMOS，有效像素1200万</w:t>
                  </w:r>
                </w:p>
              </w:tc>
              <w:tc>
                <w:tcPr>
                  <w:tcW w:w="948" w:type="pct"/>
                  <w:vAlign w:val="center"/>
                </w:tcPr>
                <w:p w14:paraId="76ADB8E5">
                  <w:pPr>
                    <w:ind w:firstLine="0" w:firstLineChars="0"/>
                    <w:jc w:val="center"/>
                    <w:rPr>
                      <w:rFonts w:hint="default" w:eastAsia="宋体" w:cs="宋体"/>
                      <w:kern w:val="0"/>
                      <w:sz w:val="24"/>
                      <w:szCs w:val="24"/>
                      <w:highlight w:val="none"/>
                      <w:lang w:val="en-US" w:eastAsia="zh-CN"/>
                    </w:rPr>
                  </w:pPr>
                  <w:r>
                    <w:rPr>
                      <w:rFonts w:hint="eastAsia" w:cs="宋体"/>
                      <w:kern w:val="0"/>
                      <w:sz w:val="24"/>
                      <w:szCs w:val="24"/>
                      <w:highlight w:val="none"/>
                      <w:lang w:val="en-US" w:eastAsia="zh-CN"/>
                    </w:rPr>
                    <w:t>1</w:t>
                  </w:r>
                </w:p>
              </w:tc>
            </w:tr>
            <w:tr w14:paraId="48BC8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2" w:type="pct"/>
                  <w:vAlign w:val="center"/>
                </w:tcPr>
                <w:p w14:paraId="0ED5EF6A">
                  <w:pPr>
                    <w:ind w:firstLine="0" w:firstLineChars="0"/>
                    <w:jc w:val="center"/>
                    <w:rPr>
                      <w:rFonts w:hint="eastAsia" w:eastAsia="宋体" w:cs="宋体"/>
                      <w:kern w:val="0"/>
                      <w:sz w:val="24"/>
                      <w:szCs w:val="24"/>
                      <w:highlight w:val="none"/>
                      <w:lang w:eastAsia="zh-CN"/>
                    </w:rPr>
                  </w:pPr>
                  <w:r>
                    <w:rPr>
                      <w:rFonts w:hint="eastAsia" w:cs="宋体"/>
                      <w:kern w:val="0"/>
                      <w:sz w:val="24"/>
                      <w:szCs w:val="24"/>
                      <w:highlight w:val="none"/>
                      <w:lang w:val="en-US" w:eastAsia="zh-CN"/>
                    </w:rPr>
                    <w:t>6</w:t>
                  </w:r>
                </w:p>
              </w:tc>
              <w:tc>
                <w:tcPr>
                  <w:tcW w:w="888" w:type="pct"/>
                  <w:vAlign w:val="center"/>
                </w:tcPr>
                <w:p w14:paraId="6840E27F">
                  <w:pPr>
                    <w:ind w:firstLine="0" w:firstLineChars="0"/>
                    <w:jc w:val="center"/>
                    <w:rPr>
                      <w:rFonts w:hint="eastAsia" w:cs="宋体"/>
                      <w:kern w:val="0"/>
                      <w:sz w:val="24"/>
                      <w:szCs w:val="24"/>
                      <w:highlight w:val="none"/>
                    </w:rPr>
                  </w:pPr>
                  <w:r>
                    <w:rPr>
                      <w:rFonts w:hint="eastAsia" w:cs="宋体"/>
                      <w:kern w:val="0"/>
                      <w:sz w:val="24"/>
                      <w:szCs w:val="24"/>
                      <w:highlight w:val="none"/>
                    </w:rPr>
                    <w:t>空气呼吸器</w:t>
                  </w:r>
                </w:p>
              </w:tc>
              <w:tc>
                <w:tcPr>
                  <w:tcW w:w="425" w:type="pct"/>
                  <w:vAlign w:val="center"/>
                </w:tcPr>
                <w:p w14:paraId="0C2BF4A3">
                  <w:pPr>
                    <w:ind w:firstLine="0" w:firstLineChars="0"/>
                    <w:jc w:val="center"/>
                    <w:rPr>
                      <w:rFonts w:hint="eastAsia" w:cs="宋体"/>
                      <w:kern w:val="0"/>
                      <w:sz w:val="24"/>
                      <w:szCs w:val="24"/>
                      <w:highlight w:val="none"/>
                    </w:rPr>
                  </w:pPr>
                  <w:r>
                    <w:rPr>
                      <w:rFonts w:hint="eastAsia" w:cs="宋体"/>
                      <w:kern w:val="0"/>
                      <w:sz w:val="24"/>
                      <w:szCs w:val="24"/>
                      <w:highlight w:val="none"/>
                    </w:rPr>
                    <w:t>具</w:t>
                  </w:r>
                </w:p>
              </w:tc>
              <w:tc>
                <w:tcPr>
                  <w:tcW w:w="2205" w:type="pct"/>
                  <w:vAlign w:val="center"/>
                </w:tcPr>
                <w:p w14:paraId="0DFEBF90">
                  <w:pPr>
                    <w:ind w:firstLine="0" w:firstLineChars="0"/>
                    <w:jc w:val="center"/>
                    <w:rPr>
                      <w:rFonts w:hint="default" w:eastAsia="宋体" w:cs="宋体"/>
                      <w:kern w:val="0"/>
                      <w:sz w:val="24"/>
                      <w:szCs w:val="24"/>
                      <w:highlight w:val="none"/>
                      <w:lang w:val="en-US" w:eastAsia="zh-CN"/>
                    </w:rPr>
                  </w:pPr>
                  <w:r>
                    <w:rPr>
                      <w:rFonts w:hint="eastAsia" w:cs="宋体"/>
                      <w:kern w:val="0"/>
                      <w:sz w:val="24"/>
                      <w:szCs w:val="24"/>
                      <w:highlight w:val="none"/>
                      <w:lang w:val="en-US" w:eastAsia="zh-CN"/>
                    </w:rPr>
                    <w:t>RHZKF-6L</w:t>
                  </w:r>
                </w:p>
              </w:tc>
              <w:tc>
                <w:tcPr>
                  <w:tcW w:w="948" w:type="pct"/>
                  <w:vAlign w:val="center"/>
                </w:tcPr>
                <w:p w14:paraId="038F9BE4">
                  <w:pPr>
                    <w:ind w:firstLine="0" w:firstLineChars="0"/>
                    <w:jc w:val="center"/>
                    <w:rPr>
                      <w:rFonts w:hint="eastAsia" w:eastAsia="宋体" w:cs="宋体"/>
                      <w:kern w:val="0"/>
                      <w:sz w:val="24"/>
                      <w:szCs w:val="24"/>
                      <w:highlight w:val="none"/>
                      <w:lang w:eastAsia="zh-CN"/>
                    </w:rPr>
                  </w:pPr>
                  <w:r>
                    <w:rPr>
                      <w:rFonts w:hint="eastAsia" w:cs="宋体"/>
                      <w:kern w:val="0"/>
                      <w:sz w:val="24"/>
                      <w:szCs w:val="24"/>
                      <w:highlight w:val="none"/>
                    </w:rPr>
                    <w:t>1</w:t>
                  </w:r>
                  <w:r>
                    <w:rPr>
                      <w:rFonts w:hint="eastAsia" w:cs="宋体"/>
                      <w:kern w:val="0"/>
                      <w:sz w:val="24"/>
                      <w:szCs w:val="24"/>
                      <w:highlight w:val="none"/>
                      <w:lang w:val="en-US" w:eastAsia="zh-CN"/>
                    </w:rPr>
                    <w:t>3</w:t>
                  </w:r>
                </w:p>
              </w:tc>
            </w:tr>
            <w:tr w14:paraId="31D73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2" w:type="pct"/>
                  <w:vAlign w:val="center"/>
                </w:tcPr>
                <w:p w14:paraId="523D8B4B">
                  <w:pPr>
                    <w:ind w:firstLine="0" w:firstLineChars="0"/>
                    <w:jc w:val="center"/>
                    <w:rPr>
                      <w:rFonts w:hint="eastAsia" w:eastAsia="宋体" w:cs="宋体"/>
                      <w:kern w:val="0"/>
                      <w:sz w:val="24"/>
                      <w:szCs w:val="24"/>
                      <w:highlight w:val="none"/>
                      <w:lang w:eastAsia="zh-CN"/>
                    </w:rPr>
                  </w:pPr>
                  <w:r>
                    <w:rPr>
                      <w:rFonts w:hint="eastAsia" w:cs="宋体"/>
                      <w:kern w:val="0"/>
                      <w:sz w:val="24"/>
                      <w:szCs w:val="24"/>
                      <w:highlight w:val="none"/>
                      <w:lang w:val="en-US" w:eastAsia="zh-CN"/>
                    </w:rPr>
                    <w:t>7</w:t>
                  </w:r>
                </w:p>
              </w:tc>
              <w:tc>
                <w:tcPr>
                  <w:tcW w:w="888" w:type="pct"/>
                  <w:vAlign w:val="center"/>
                </w:tcPr>
                <w:p w14:paraId="5A8F527C">
                  <w:pPr>
                    <w:ind w:firstLine="0" w:firstLineChars="0"/>
                    <w:jc w:val="center"/>
                    <w:rPr>
                      <w:rFonts w:hint="default" w:eastAsia="宋体" w:cs="宋体"/>
                      <w:kern w:val="0"/>
                      <w:sz w:val="24"/>
                      <w:szCs w:val="24"/>
                      <w:highlight w:val="none"/>
                      <w:lang w:val="en-US" w:eastAsia="zh-CN"/>
                    </w:rPr>
                  </w:pPr>
                  <w:r>
                    <w:rPr>
                      <w:rFonts w:hint="eastAsia" w:cs="宋体"/>
                      <w:kern w:val="0"/>
                      <w:sz w:val="24"/>
                      <w:szCs w:val="24"/>
                      <w:highlight w:val="none"/>
                      <w:lang w:val="en-US" w:eastAsia="zh-CN"/>
                    </w:rPr>
                    <w:t>背负式水壶</w:t>
                  </w:r>
                </w:p>
              </w:tc>
              <w:tc>
                <w:tcPr>
                  <w:tcW w:w="425" w:type="pct"/>
                  <w:vAlign w:val="center"/>
                </w:tcPr>
                <w:p w14:paraId="42761D0D">
                  <w:pPr>
                    <w:ind w:firstLine="0" w:firstLineChars="0"/>
                    <w:jc w:val="center"/>
                    <w:rPr>
                      <w:rFonts w:hint="eastAsia" w:eastAsia="宋体" w:cs="宋体"/>
                      <w:kern w:val="0"/>
                      <w:sz w:val="24"/>
                      <w:szCs w:val="24"/>
                      <w:highlight w:val="none"/>
                      <w:lang w:val="en-US" w:eastAsia="zh-CN"/>
                    </w:rPr>
                  </w:pPr>
                  <w:r>
                    <w:rPr>
                      <w:rFonts w:hint="eastAsia" w:cs="宋体"/>
                      <w:kern w:val="0"/>
                      <w:sz w:val="24"/>
                      <w:szCs w:val="24"/>
                      <w:highlight w:val="none"/>
                      <w:lang w:val="en-US" w:eastAsia="zh-CN"/>
                    </w:rPr>
                    <w:t>个</w:t>
                  </w:r>
                </w:p>
              </w:tc>
              <w:tc>
                <w:tcPr>
                  <w:tcW w:w="2205" w:type="pct"/>
                  <w:vAlign w:val="center"/>
                </w:tcPr>
                <w:p w14:paraId="291F4C74">
                  <w:pPr>
                    <w:ind w:firstLine="0" w:firstLineChars="0"/>
                    <w:jc w:val="center"/>
                    <w:rPr>
                      <w:rFonts w:hint="default" w:eastAsia="宋体" w:cs="宋体"/>
                      <w:kern w:val="0"/>
                      <w:sz w:val="24"/>
                      <w:szCs w:val="24"/>
                      <w:highlight w:val="none"/>
                      <w:lang w:val="en-US" w:eastAsia="zh-CN"/>
                    </w:rPr>
                  </w:pPr>
                  <w:r>
                    <w:rPr>
                      <w:rFonts w:hint="eastAsia" w:cs="宋体"/>
                      <w:kern w:val="0"/>
                      <w:sz w:val="24"/>
                      <w:szCs w:val="24"/>
                      <w:highlight w:val="none"/>
                      <w:lang w:val="en-US" w:eastAsia="zh-CN"/>
                    </w:rPr>
                    <w:t>1200L</w:t>
                  </w:r>
                </w:p>
              </w:tc>
              <w:tc>
                <w:tcPr>
                  <w:tcW w:w="948" w:type="pct"/>
                  <w:vAlign w:val="center"/>
                </w:tcPr>
                <w:p w14:paraId="2D4A5CD3">
                  <w:pPr>
                    <w:ind w:firstLine="0" w:firstLineChars="0"/>
                    <w:jc w:val="center"/>
                    <w:rPr>
                      <w:rFonts w:hint="default" w:eastAsia="宋体" w:cs="宋体"/>
                      <w:kern w:val="0"/>
                      <w:sz w:val="24"/>
                      <w:szCs w:val="24"/>
                      <w:highlight w:val="none"/>
                      <w:lang w:val="en-US" w:eastAsia="zh-CN"/>
                    </w:rPr>
                  </w:pPr>
                  <w:r>
                    <w:rPr>
                      <w:rFonts w:hint="eastAsia" w:cs="宋体"/>
                      <w:kern w:val="0"/>
                      <w:sz w:val="24"/>
                      <w:szCs w:val="24"/>
                      <w:highlight w:val="none"/>
                      <w:lang w:val="en-US" w:eastAsia="zh-CN"/>
                    </w:rPr>
                    <w:t>13</w:t>
                  </w:r>
                </w:p>
              </w:tc>
            </w:tr>
            <w:tr w14:paraId="3FD0A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2" w:type="pct"/>
                  <w:vAlign w:val="center"/>
                </w:tcPr>
                <w:p w14:paraId="56201488">
                  <w:pPr>
                    <w:ind w:firstLine="0" w:firstLineChars="0"/>
                    <w:jc w:val="center"/>
                    <w:rPr>
                      <w:rFonts w:hint="default" w:cs="宋体"/>
                      <w:kern w:val="0"/>
                      <w:sz w:val="24"/>
                      <w:szCs w:val="24"/>
                      <w:highlight w:val="none"/>
                      <w:lang w:val="en-US" w:eastAsia="zh-CN"/>
                    </w:rPr>
                  </w:pPr>
                  <w:r>
                    <w:rPr>
                      <w:rFonts w:hint="eastAsia" w:cs="宋体"/>
                      <w:kern w:val="0"/>
                      <w:sz w:val="24"/>
                      <w:szCs w:val="24"/>
                      <w:highlight w:val="none"/>
                      <w:lang w:val="en-US" w:eastAsia="zh-CN"/>
                    </w:rPr>
                    <w:t>8</w:t>
                  </w:r>
                </w:p>
              </w:tc>
              <w:tc>
                <w:tcPr>
                  <w:tcW w:w="888" w:type="pct"/>
                  <w:vAlign w:val="center"/>
                </w:tcPr>
                <w:p w14:paraId="1380007C">
                  <w:pPr>
                    <w:ind w:firstLine="0" w:firstLineChars="0"/>
                    <w:jc w:val="center"/>
                    <w:rPr>
                      <w:rFonts w:hint="eastAsia" w:eastAsia="宋体" w:cs="宋体"/>
                      <w:kern w:val="0"/>
                      <w:sz w:val="24"/>
                      <w:szCs w:val="24"/>
                      <w:highlight w:val="none"/>
                      <w:lang w:val="en-US" w:eastAsia="zh-CN"/>
                    </w:rPr>
                  </w:pPr>
                  <w:r>
                    <w:rPr>
                      <w:rFonts w:hint="eastAsia" w:cs="宋体"/>
                      <w:kern w:val="0"/>
                      <w:sz w:val="24"/>
                      <w:szCs w:val="24"/>
                      <w:highlight w:val="none"/>
                      <w:lang w:val="en-US" w:eastAsia="zh-CN"/>
                    </w:rPr>
                    <w:t>毛 巾</w:t>
                  </w:r>
                </w:p>
              </w:tc>
              <w:tc>
                <w:tcPr>
                  <w:tcW w:w="425" w:type="pct"/>
                  <w:vAlign w:val="center"/>
                </w:tcPr>
                <w:p w14:paraId="798C62BF">
                  <w:pPr>
                    <w:ind w:firstLine="0" w:firstLineChars="0"/>
                    <w:jc w:val="center"/>
                    <w:rPr>
                      <w:rFonts w:hint="eastAsia" w:eastAsia="宋体" w:cs="宋体"/>
                      <w:kern w:val="0"/>
                      <w:sz w:val="24"/>
                      <w:szCs w:val="24"/>
                      <w:highlight w:val="none"/>
                      <w:lang w:val="en-US" w:eastAsia="zh-CN"/>
                    </w:rPr>
                  </w:pPr>
                  <w:r>
                    <w:rPr>
                      <w:rFonts w:hint="eastAsia" w:cs="宋体"/>
                      <w:kern w:val="0"/>
                      <w:sz w:val="24"/>
                      <w:szCs w:val="24"/>
                      <w:highlight w:val="none"/>
                      <w:lang w:val="en-US" w:eastAsia="zh-CN"/>
                    </w:rPr>
                    <w:t>条</w:t>
                  </w:r>
                </w:p>
              </w:tc>
              <w:tc>
                <w:tcPr>
                  <w:tcW w:w="2205" w:type="pct"/>
                  <w:vAlign w:val="center"/>
                </w:tcPr>
                <w:p w14:paraId="1DFA35F2">
                  <w:pPr>
                    <w:ind w:firstLine="0" w:firstLineChars="0"/>
                    <w:jc w:val="center"/>
                    <w:rPr>
                      <w:rFonts w:hint="default" w:eastAsia="宋体" w:cs="宋体"/>
                      <w:kern w:val="0"/>
                      <w:sz w:val="24"/>
                      <w:szCs w:val="24"/>
                      <w:highlight w:val="none"/>
                      <w:lang w:val="en-US" w:eastAsia="zh-CN"/>
                    </w:rPr>
                  </w:pPr>
                  <w:r>
                    <w:rPr>
                      <w:rFonts w:hint="eastAsia" w:cs="宋体"/>
                      <w:kern w:val="0"/>
                      <w:sz w:val="24"/>
                      <w:szCs w:val="24"/>
                      <w:highlight w:val="none"/>
                      <w:lang w:val="en-US" w:eastAsia="zh-CN"/>
                    </w:rPr>
                    <w:t>棉制80CM*38CM</w:t>
                  </w:r>
                </w:p>
              </w:tc>
              <w:tc>
                <w:tcPr>
                  <w:tcW w:w="948" w:type="pct"/>
                  <w:vAlign w:val="center"/>
                </w:tcPr>
                <w:p w14:paraId="4E3B6B98">
                  <w:pPr>
                    <w:ind w:firstLine="0" w:firstLineChars="0"/>
                    <w:jc w:val="center"/>
                    <w:rPr>
                      <w:rFonts w:hint="default" w:eastAsia="宋体" w:cs="宋体"/>
                      <w:kern w:val="0"/>
                      <w:sz w:val="24"/>
                      <w:szCs w:val="24"/>
                      <w:highlight w:val="none"/>
                      <w:lang w:val="en-US" w:eastAsia="zh-CN"/>
                    </w:rPr>
                  </w:pPr>
                  <w:r>
                    <w:rPr>
                      <w:rFonts w:hint="eastAsia" w:cs="宋体"/>
                      <w:kern w:val="0"/>
                      <w:sz w:val="24"/>
                      <w:szCs w:val="24"/>
                      <w:highlight w:val="none"/>
                      <w:lang w:val="en-US" w:eastAsia="zh-CN"/>
                    </w:rPr>
                    <w:t>520</w:t>
                  </w:r>
                </w:p>
              </w:tc>
            </w:tr>
            <w:tr w14:paraId="2B8F9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2" w:type="pct"/>
                  <w:vAlign w:val="center"/>
                </w:tcPr>
                <w:p w14:paraId="136B7491">
                  <w:pPr>
                    <w:ind w:firstLine="0" w:firstLineChars="0"/>
                    <w:jc w:val="center"/>
                    <w:rPr>
                      <w:rFonts w:hint="eastAsia" w:eastAsia="宋体" w:cs="宋体"/>
                      <w:kern w:val="0"/>
                      <w:sz w:val="24"/>
                      <w:szCs w:val="24"/>
                      <w:highlight w:val="none"/>
                      <w:lang w:eastAsia="zh-CN"/>
                    </w:rPr>
                  </w:pPr>
                  <w:r>
                    <w:rPr>
                      <w:rFonts w:hint="eastAsia" w:cs="宋体"/>
                      <w:kern w:val="0"/>
                      <w:sz w:val="24"/>
                      <w:szCs w:val="24"/>
                      <w:highlight w:val="none"/>
                      <w:lang w:val="en-US" w:eastAsia="zh-CN"/>
                    </w:rPr>
                    <w:t>9</w:t>
                  </w:r>
                </w:p>
              </w:tc>
              <w:tc>
                <w:tcPr>
                  <w:tcW w:w="888" w:type="pct"/>
                  <w:vAlign w:val="center"/>
                </w:tcPr>
                <w:p w14:paraId="3332CA35">
                  <w:pPr>
                    <w:ind w:firstLine="0" w:firstLineChars="0"/>
                    <w:jc w:val="center"/>
                    <w:rPr>
                      <w:rFonts w:hint="eastAsia" w:cs="宋体"/>
                      <w:kern w:val="0"/>
                      <w:sz w:val="24"/>
                      <w:szCs w:val="24"/>
                      <w:highlight w:val="none"/>
                    </w:rPr>
                  </w:pPr>
                  <w:r>
                    <w:rPr>
                      <w:rFonts w:hint="eastAsia" w:cs="宋体"/>
                      <w:kern w:val="0"/>
                      <w:sz w:val="24"/>
                      <w:szCs w:val="24"/>
                      <w:highlight w:val="none"/>
                    </w:rPr>
                    <w:t>油锯（割灌机）</w:t>
                  </w:r>
                </w:p>
              </w:tc>
              <w:tc>
                <w:tcPr>
                  <w:tcW w:w="425" w:type="pct"/>
                  <w:vAlign w:val="center"/>
                </w:tcPr>
                <w:p w14:paraId="418DA8D4">
                  <w:pPr>
                    <w:ind w:firstLine="0" w:firstLineChars="0"/>
                    <w:jc w:val="center"/>
                    <w:rPr>
                      <w:rFonts w:hint="eastAsia" w:cs="宋体"/>
                      <w:kern w:val="0"/>
                      <w:sz w:val="24"/>
                      <w:szCs w:val="24"/>
                      <w:highlight w:val="none"/>
                    </w:rPr>
                  </w:pPr>
                  <w:r>
                    <w:rPr>
                      <w:rFonts w:hint="eastAsia" w:cs="宋体"/>
                      <w:kern w:val="0"/>
                      <w:sz w:val="24"/>
                      <w:szCs w:val="24"/>
                      <w:highlight w:val="none"/>
                    </w:rPr>
                    <w:t>台</w:t>
                  </w:r>
                </w:p>
              </w:tc>
              <w:tc>
                <w:tcPr>
                  <w:tcW w:w="2205" w:type="pct"/>
                  <w:vAlign w:val="center"/>
                </w:tcPr>
                <w:p w14:paraId="35BD578F">
                  <w:pPr>
                    <w:ind w:firstLine="0" w:firstLineChars="0"/>
                    <w:jc w:val="center"/>
                    <w:rPr>
                      <w:rFonts w:hint="eastAsia" w:cs="宋体"/>
                      <w:kern w:val="0"/>
                      <w:sz w:val="24"/>
                      <w:szCs w:val="24"/>
                      <w:highlight w:val="none"/>
                    </w:rPr>
                  </w:pPr>
                  <w:r>
                    <w:rPr>
                      <w:rFonts w:hint="eastAsia" w:cs="宋体"/>
                      <w:kern w:val="0"/>
                      <w:sz w:val="24"/>
                      <w:szCs w:val="24"/>
                      <w:highlight w:val="none"/>
                    </w:rPr>
                    <w:t xml:space="preserve">1.排量ml:65 </w:t>
                  </w:r>
                </w:p>
                <w:p w14:paraId="21EC0A53">
                  <w:pPr>
                    <w:ind w:firstLine="0" w:firstLineChars="0"/>
                    <w:jc w:val="center"/>
                    <w:rPr>
                      <w:rFonts w:hint="eastAsia" w:cs="宋体"/>
                      <w:kern w:val="0"/>
                      <w:sz w:val="24"/>
                      <w:szCs w:val="24"/>
                      <w:highlight w:val="none"/>
                    </w:rPr>
                  </w:pPr>
                  <w:r>
                    <w:rPr>
                      <w:rFonts w:hint="eastAsia" w:cs="宋体"/>
                      <w:kern w:val="0"/>
                      <w:sz w:val="24"/>
                      <w:szCs w:val="24"/>
                      <w:highlight w:val="none"/>
                    </w:rPr>
                    <w:t>2.标定功率/转KW/r/min≥2.8/8500 3.低燃油消耗率g/kw·h≤544 4.锯切效率cm2 /s&gt;78 5.锯切燃油消耗率g/m2≤80 6.主机比质量kw /kg≤2.3</w:t>
                  </w:r>
                </w:p>
              </w:tc>
              <w:tc>
                <w:tcPr>
                  <w:tcW w:w="948" w:type="pct"/>
                  <w:vAlign w:val="center"/>
                </w:tcPr>
                <w:p w14:paraId="0C3D42ED">
                  <w:pPr>
                    <w:ind w:firstLine="0" w:firstLineChars="0"/>
                    <w:jc w:val="center"/>
                    <w:rPr>
                      <w:rFonts w:hint="eastAsia" w:eastAsia="宋体" w:cs="宋体"/>
                      <w:kern w:val="0"/>
                      <w:sz w:val="24"/>
                      <w:szCs w:val="24"/>
                      <w:highlight w:val="none"/>
                      <w:lang w:val="en-US" w:eastAsia="zh-CN"/>
                    </w:rPr>
                  </w:pPr>
                  <w:r>
                    <w:rPr>
                      <w:rFonts w:hint="eastAsia" w:cs="宋体"/>
                      <w:kern w:val="0"/>
                      <w:sz w:val="24"/>
                      <w:szCs w:val="24"/>
                      <w:highlight w:val="none"/>
                      <w:lang w:val="en-US" w:eastAsia="zh-CN"/>
                    </w:rPr>
                    <w:t>6</w:t>
                  </w:r>
                </w:p>
              </w:tc>
            </w:tr>
            <w:tr w14:paraId="7298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2" w:type="pct"/>
                  <w:vAlign w:val="center"/>
                </w:tcPr>
                <w:p w14:paraId="41D9F8B0">
                  <w:pPr>
                    <w:ind w:firstLine="0" w:firstLineChars="0"/>
                    <w:jc w:val="center"/>
                    <w:rPr>
                      <w:rFonts w:hint="default" w:cs="宋体"/>
                      <w:kern w:val="0"/>
                      <w:sz w:val="24"/>
                      <w:szCs w:val="24"/>
                      <w:highlight w:val="none"/>
                      <w:lang w:val="en-US" w:eastAsia="zh-CN"/>
                    </w:rPr>
                  </w:pPr>
                  <w:r>
                    <w:rPr>
                      <w:rFonts w:hint="eastAsia" w:cs="宋体"/>
                      <w:color w:val="auto"/>
                      <w:kern w:val="0"/>
                      <w:sz w:val="24"/>
                      <w:szCs w:val="24"/>
                      <w:highlight w:val="none"/>
                      <w:lang w:val="en-US" w:eastAsia="zh-CN"/>
                    </w:rPr>
                    <w:t>10</w:t>
                  </w:r>
                </w:p>
              </w:tc>
              <w:tc>
                <w:tcPr>
                  <w:tcW w:w="888" w:type="pct"/>
                  <w:vAlign w:val="center"/>
                </w:tcPr>
                <w:p w14:paraId="4E739864">
                  <w:pPr>
                    <w:ind w:firstLine="0" w:firstLineChars="0"/>
                    <w:jc w:val="center"/>
                    <w:rPr>
                      <w:rFonts w:hint="default" w:eastAsia="宋体" w:cs="宋体"/>
                      <w:kern w:val="0"/>
                      <w:sz w:val="24"/>
                      <w:szCs w:val="24"/>
                      <w:highlight w:val="none"/>
                      <w:lang w:val="en-US" w:eastAsia="zh-CN"/>
                    </w:rPr>
                  </w:pPr>
                  <w:r>
                    <w:rPr>
                      <w:rFonts w:hint="eastAsia" w:cs="宋体"/>
                      <w:kern w:val="0"/>
                      <w:sz w:val="24"/>
                      <w:szCs w:val="24"/>
                      <w:highlight w:val="none"/>
                      <w:lang w:val="en-US" w:eastAsia="zh-CN"/>
                    </w:rPr>
                    <w:t>移动式消防储水装置</w:t>
                  </w:r>
                </w:p>
              </w:tc>
              <w:tc>
                <w:tcPr>
                  <w:tcW w:w="425" w:type="pct"/>
                  <w:vAlign w:val="center"/>
                </w:tcPr>
                <w:p w14:paraId="643CAE2A">
                  <w:pPr>
                    <w:ind w:firstLine="0" w:firstLineChars="0"/>
                    <w:jc w:val="center"/>
                    <w:rPr>
                      <w:rFonts w:hint="eastAsia" w:eastAsia="宋体" w:cs="宋体"/>
                      <w:kern w:val="0"/>
                      <w:sz w:val="24"/>
                      <w:szCs w:val="24"/>
                      <w:highlight w:val="none"/>
                      <w:lang w:val="en-US" w:eastAsia="zh-CN"/>
                    </w:rPr>
                  </w:pPr>
                  <w:r>
                    <w:rPr>
                      <w:rFonts w:hint="eastAsia" w:cs="宋体"/>
                      <w:kern w:val="0"/>
                      <w:sz w:val="24"/>
                      <w:szCs w:val="24"/>
                      <w:highlight w:val="none"/>
                      <w:lang w:val="en-US" w:eastAsia="zh-CN"/>
                    </w:rPr>
                    <w:t>套</w:t>
                  </w:r>
                </w:p>
              </w:tc>
              <w:tc>
                <w:tcPr>
                  <w:tcW w:w="2205" w:type="pct"/>
                  <w:vAlign w:val="center"/>
                </w:tcPr>
                <w:p w14:paraId="01642E95">
                  <w:pPr>
                    <w:ind w:firstLine="0" w:firstLineChars="0"/>
                    <w:jc w:val="center"/>
                    <w:rPr>
                      <w:rFonts w:hint="default" w:eastAsia="宋体" w:cs="宋体"/>
                      <w:kern w:val="0"/>
                      <w:sz w:val="24"/>
                      <w:szCs w:val="24"/>
                      <w:highlight w:val="none"/>
                      <w:lang w:val="en-US" w:eastAsia="zh-CN"/>
                    </w:rPr>
                  </w:pPr>
                  <w:r>
                    <w:rPr>
                      <w:rFonts w:hint="eastAsia" w:cs="宋体"/>
                      <w:kern w:val="0"/>
                      <w:sz w:val="24"/>
                      <w:szCs w:val="24"/>
                      <w:highlight w:val="none"/>
                      <w:lang w:val="en-US" w:eastAsia="zh-CN"/>
                    </w:rPr>
                    <w:t>10吨（XF12 04-2014）</w:t>
                  </w:r>
                </w:p>
              </w:tc>
              <w:tc>
                <w:tcPr>
                  <w:tcW w:w="948" w:type="pct"/>
                  <w:vAlign w:val="center"/>
                </w:tcPr>
                <w:p w14:paraId="431F82A3">
                  <w:pPr>
                    <w:ind w:firstLine="0" w:firstLineChars="0"/>
                    <w:jc w:val="center"/>
                    <w:rPr>
                      <w:rFonts w:hint="default" w:cs="宋体"/>
                      <w:kern w:val="0"/>
                      <w:sz w:val="24"/>
                      <w:szCs w:val="24"/>
                      <w:highlight w:val="none"/>
                      <w:lang w:val="en-US" w:eastAsia="zh-CN"/>
                    </w:rPr>
                  </w:pPr>
                  <w:r>
                    <w:rPr>
                      <w:rFonts w:hint="eastAsia" w:cs="宋体"/>
                      <w:kern w:val="0"/>
                      <w:sz w:val="24"/>
                      <w:szCs w:val="24"/>
                      <w:highlight w:val="none"/>
                      <w:lang w:val="en-US" w:eastAsia="zh-CN"/>
                    </w:rPr>
                    <w:t>1</w:t>
                  </w:r>
                </w:p>
              </w:tc>
            </w:tr>
            <w:tr w14:paraId="39E9A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4" w:hRule="atLeast"/>
              </w:trPr>
              <w:tc>
                <w:tcPr>
                  <w:tcW w:w="532" w:type="pct"/>
                  <w:vAlign w:val="center"/>
                </w:tcPr>
                <w:p w14:paraId="20037B71">
                  <w:pPr>
                    <w:ind w:firstLine="0" w:firstLineChars="0"/>
                    <w:jc w:val="center"/>
                    <w:rPr>
                      <w:rFonts w:hint="default" w:cs="宋体"/>
                      <w:color w:val="auto"/>
                      <w:kern w:val="0"/>
                      <w:sz w:val="24"/>
                      <w:szCs w:val="24"/>
                      <w:highlight w:val="none"/>
                      <w:lang w:val="en-US" w:eastAsia="zh-CN"/>
                    </w:rPr>
                  </w:pPr>
                  <w:r>
                    <w:rPr>
                      <w:rFonts w:hint="eastAsia" w:cs="宋体"/>
                      <w:color w:val="auto"/>
                      <w:kern w:val="0"/>
                      <w:sz w:val="24"/>
                      <w:szCs w:val="24"/>
                      <w:highlight w:val="none"/>
                      <w:lang w:val="en-US" w:eastAsia="zh-CN"/>
                    </w:rPr>
                    <w:t>11</w:t>
                  </w:r>
                </w:p>
              </w:tc>
              <w:tc>
                <w:tcPr>
                  <w:tcW w:w="888" w:type="pct"/>
                  <w:vAlign w:val="center"/>
                </w:tcPr>
                <w:p w14:paraId="6F3613A2">
                  <w:pPr>
                    <w:ind w:firstLine="0" w:firstLineChars="0"/>
                    <w:jc w:val="center"/>
                    <w:rPr>
                      <w:rFonts w:hint="default" w:cs="宋体"/>
                      <w:kern w:val="0"/>
                      <w:sz w:val="24"/>
                      <w:szCs w:val="24"/>
                      <w:highlight w:val="none"/>
                      <w:lang w:val="en-US" w:eastAsia="zh-CN"/>
                    </w:rPr>
                  </w:pPr>
                  <w:r>
                    <w:rPr>
                      <w:rFonts w:hint="eastAsia" w:cs="宋体"/>
                      <w:kern w:val="0"/>
                      <w:sz w:val="24"/>
                      <w:szCs w:val="24"/>
                      <w:highlight w:val="none"/>
                      <w:lang w:val="en-US" w:eastAsia="zh-CN"/>
                    </w:rPr>
                    <w:t>手抬机动泵</w:t>
                  </w:r>
                </w:p>
              </w:tc>
              <w:tc>
                <w:tcPr>
                  <w:tcW w:w="425" w:type="pct"/>
                  <w:vAlign w:val="center"/>
                </w:tcPr>
                <w:p w14:paraId="1B8F1F1B">
                  <w:pPr>
                    <w:ind w:firstLine="0" w:firstLineChars="0"/>
                    <w:jc w:val="center"/>
                    <w:rPr>
                      <w:rFonts w:hint="default" w:cs="宋体"/>
                      <w:kern w:val="0"/>
                      <w:sz w:val="24"/>
                      <w:szCs w:val="24"/>
                      <w:highlight w:val="none"/>
                      <w:lang w:val="en-US" w:eastAsia="zh-CN"/>
                    </w:rPr>
                  </w:pPr>
                  <w:r>
                    <w:rPr>
                      <w:rFonts w:hint="eastAsia" w:cs="宋体"/>
                      <w:kern w:val="0"/>
                      <w:sz w:val="24"/>
                      <w:szCs w:val="24"/>
                      <w:highlight w:val="none"/>
                      <w:lang w:val="en-US" w:eastAsia="zh-CN"/>
                    </w:rPr>
                    <w:t>台</w:t>
                  </w:r>
                </w:p>
              </w:tc>
              <w:tc>
                <w:tcPr>
                  <w:tcW w:w="2205" w:type="pct"/>
                  <w:vAlign w:val="center"/>
                </w:tcPr>
                <w:p w14:paraId="08BA342E">
                  <w:pPr>
                    <w:ind w:firstLine="0" w:firstLineChars="0"/>
                    <w:jc w:val="center"/>
                    <w:rPr>
                      <w:rFonts w:hint="eastAsia" w:cs="宋体"/>
                      <w:kern w:val="0"/>
                      <w:sz w:val="24"/>
                      <w:szCs w:val="24"/>
                      <w:highlight w:val="none"/>
                      <w:lang w:val="en-US" w:eastAsia="zh-CN"/>
                    </w:rPr>
                  </w:pPr>
                  <w:r>
                    <w:rPr>
                      <w:rFonts w:hint="eastAsia" w:cs="宋体"/>
                      <w:kern w:val="0"/>
                      <w:sz w:val="24"/>
                      <w:szCs w:val="24"/>
                      <w:highlight w:val="none"/>
                      <w:lang w:val="en-US" w:eastAsia="zh-CN"/>
                    </w:rPr>
                    <w:t>四冲程、单缸、风冷汽油机</w:t>
                  </w:r>
                </w:p>
                <w:p w14:paraId="2B3ED1D8">
                  <w:pPr>
                    <w:ind w:firstLine="0" w:firstLineChars="0"/>
                    <w:jc w:val="center"/>
                    <w:rPr>
                      <w:rFonts w:hint="eastAsia" w:cs="宋体"/>
                      <w:kern w:val="0"/>
                      <w:sz w:val="24"/>
                      <w:szCs w:val="24"/>
                      <w:highlight w:val="none"/>
                      <w:lang w:val="en-US" w:eastAsia="zh-CN"/>
                    </w:rPr>
                  </w:pPr>
                  <w:r>
                    <w:rPr>
                      <w:rFonts w:hint="eastAsia" w:cs="宋体"/>
                      <w:kern w:val="0"/>
                      <w:sz w:val="24"/>
                      <w:szCs w:val="24"/>
                      <w:highlight w:val="none"/>
                      <w:lang w:val="en-US" w:eastAsia="zh-CN"/>
                    </w:rPr>
                    <w:t xml:space="preserve">8.2kw(420cc) </w:t>
                  </w:r>
                </w:p>
                <w:p w14:paraId="510C89B3">
                  <w:pPr>
                    <w:ind w:firstLine="0" w:firstLineChars="0"/>
                    <w:jc w:val="center"/>
                    <w:rPr>
                      <w:rFonts w:hint="eastAsia" w:cs="宋体"/>
                      <w:kern w:val="0"/>
                      <w:sz w:val="24"/>
                      <w:szCs w:val="24"/>
                      <w:highlight w:val="none"/>
                      <w:lang w:val="en-US" w:eastAsia="zh-CN"/>
                    </w:rPr>
                  </w:pPr>
                  <w:r>
                    <w:rPr>
                      <w:rFonts w:hint="eastAsia" w:cs="宋体"/>
                      <w:kern w:val="0"/>
                      <w:sz w:val="24"/>
                      <w:szCs w:val="24"/>
                      <w:highlight w:val="none"/>
                      <w:lang w:val="en-US" w:eastAsia="zh-CN"/>
                    </w:rPr>
                    <w:t>自回式手拉绳启动/电启动</w:t>
                  </w:r>
                </w:p>
                <w:p w14:paraId="19CDDE4B">
                  <w:pPr>
                    <w:ind w:firstLine="0" w:firstLineChars="0"/>
                    <w:jc w:val="center"/>
                    <w:rPr>
                      <w:rFonts w:hint="eastAsia" w:cs="宋体"/>
                      <w:kern w:val="0"/>
                      <w:sz w:val="24"/>
                      <w:szCs w:val="24"/>
                      <w:highlight w:val="none"/>
                      <w:lang w:val="en-US" w:eastAsia="zh-CN"/>
                    </w:rPr>
                  </w:pPr>
                  <w:r>
                    <w:rPr>
                      <w:rFonts w:hint="eastAsia" w:cs="宋体"/>
                      <w:kern w:val="0"/>
                      <w:sz w:val="24"/>
                      <w:szCs w:val="24"/>
                      <w:highlight w:val="none"/>
                      <w:lang w:val="en-US" w:eastAsia="zh-CN"/>
                    </w:rPr>
                    <w:t xml:space="preserve">旋片真空泵引水7m </w:t>
                  </w:r>
                </w:p>
                <w:p w14:paraId="395223C4">
                  <w:pPr>
                    <w:ind w:firstLine="0" w:firstLineChars="0"/>
                    <w:jc w:val="center"/>
                    <w:rPr>
                      <w:rFonts w:hint="eastAsia" w:cs="宋体"/>
                      <w:kern w:val="0"/>
                      <w:sz w:val="24"/>
                      <w:szCs w:val="24"/>
                      <w:highlight w:val="none"/>
                      <w:lang w:val="en-US" w:eastAsia="zh-CN"/>
                    </w:rPr>
                  </w:pPr>
                  <w:r>
                    <w:rPr>
                      <w:rFonts w:hint="eastAsia" w:cs="宋体"/>
                      <w:kern w:val="0"/>
                      <w:sz w:val="24"/>
                      <w:szCs w:val="24"/>
                      <w:highlight w:val="none"/>
                      <w:lang w:val="en-US" w:eastAsia="zh-CN"/>
                    </w:rPr>
                    <w:t xml:space="preserve">最大流量55T/h </w:t>
                  </w:r>
                </w:p>
                <w:p w14:paraId="17BD6B74">
                  <w:pPr>
                    <w:ind w:firstLine="0" w:firstLineChars="0"/>
                    <w:jc w:val="center"/>
                    <w:rPr>
                      <w:rFonts w:hint="eastAsia"/>
                      <w:highlight w:val="none"/>
                      <w:lang w:val="en-US" w:eastAsia="zh-CN"/>
                    </w:rPr>
                  </w:pPr>
                  <w:r>
                    <w:rPr>
                      <w:rFonts w:hint="eastAsia" w:cs="宋体"/>
                      <w:kern w:val="0"/>
                      <w:sz w:val="24"/>
                      <w:szCs w:val="24"/>
                      <w:highlight w:val="none"/>
                      <w:lang w:val="en-US" w:eastAsia="zh-CN"/>
                    </w:rPr>
                    <w:t>额定流量36T/h</w:t>
                  </w:r>
                </w:p>
                <w:p w14:paraId="595846CA">
                  <w:pPr>
                    <w:ind w:firstLine="0" w:firstLineChars="0"/>
                    <w:jc w:val="center"/>
                    <w:rPr>
                      <w:rFonts w:hint="eastAsia" w:cs="宋体"/>
                      <w:kern w:val="0"/>
                      <w:sz w:val="24"/>
                      <w:szCs w:val="24"/>
                      <w:highlight w:val="none"/>
                      <w:lang w:val="en-US" w:eastAsia="zh-CN"/>
                    </w:rPr>
                  </w:pPr>
                  <w:r>
                    <w:rPr>
                      <w:rFonts w:hint="eastAsia" w:cs="宋体"/>
                      <w:kern w:val="0"/>
                      <w:sz w:val="24"/>
                      <w:szCs w:val="24"/>
                      <w:highlight w:val="none"/>
                      <w:lang w:val="en-US" w:eastAsia="zh-CN"/>
                    </w:rPr>
                    <w:t>额定压力</w:t>
                  </w:r>
                </w:p>
                <w:p w14:paraId="340E7822">
                  <w:pPr>
                    <w:ind w:firstLine="0" w:firstLineChars="0"/>
                    <w:jc w:val="center"/>
                    <w:rPr>
                      <w:rFonts w:hint="default" w:cs="宋体"/>
                      <w:kern w:val="0"/>
                      <w:sz w:val="24"/>
                      <w:szCs w:val="24"/>
                      <w:highlight w:val="none"/>
                      <w:lang w:val="en-US" w:eastAsia="zh-CN"/>
                    </w:rPr>
                  </w:pPr>
                  <w:r>
                    <w:rPr>
                      <w:rFonts w:hint="eastAsia" w:cs="宋体"/>
                      <w:kern w:val="0"/>
                      <w:sz w:val="24"/>
                      <w:szCs w:val="24"/>
                      <w:highlight w:val="none"/>
                      <w:lang w:val="en-US" w:eastAsia="zh-CN"/>
                    </w:rPr>
                    <w:t>扬程58m</w:t>
                  </w:r>
                </w:p>
                <w:p w14:paraId="51D9F3C0">
                  <w:pPr>
                    <w:ind w:firstLine="0" w:firstLineChars="0"/>
                    <w:jc w:val="center"/>
                    <w:rPr>
                      <w:rFonts w:hint="eastAsia" w:cs="宋体"/>
                      <w:kern w:val="0"/>
                      <w:sz w:val="24"/>
                      <w:szCs w:val="24"/>
                      <w:highlight w:val="none"/>
                      <w:lang w:val="en-US" w:eastAsia="zh-CN"/>
                    </w:rPr>
                  </w:pPr>
                  <w:r>
                    <w:rPr>
                      <w:rFonts w:hint="eastAsia" w:cs="宋体"/>
                      <w:kern w:val="0"/>
                      <w:sz w:val="24"/>
                      <w:szCs w:val="24"/>
                      <w:highlight w:val="none"/>
                      <w:lang w:val="en-US" w:eastAsia="zh-CN"/>
                    </w:rPr>
                    <w:t>进、出水口径</w:t>
                  </w:r>
                </w:p>
                <w:p w14:paraId="7CD4139C">
                  <w:pPr>
                    <w:ind w:firstLine="0" w:firstLineChars="0"/>
                    <w:jc w:val="center"/>
                    <w:rPr>
                      <w:rFonts w:hint="eastAsia" w:cs="宋体"/>
                      <w:kern w:val="0"/>
                      <w:sz w:val="24"/>
                      <w:szCs w:val="24"/>
                      <w:highlight w:val="none"/>
                      <w:lang w:val="en-US" w:eastAsia="zh-CN"/>
                    </w:rPr>
                  </w:pPr>
                  <w:r>
                    <w:rPr>
                      <w:rFonts w:hint="eastAsia" w:cs="宋体"/>
                      <w:kern w:val="0"/>
                      <w:sz w:val="24"/>
                      <w:szCs w:val="24"/>
                      <w:highlight w:val="none"/>
                      <w:lang w:val="en-US" w:eastAsia="zh-CN"/>
                    </w:rPr>
                    <w:t>重量65mm</w:t>
                  </w:r>
                </w:p>
              </w:tc>
              <w:tc>
                <w:tcPr>
                  <w:tcW w:w="948" w:type="pct"/>
                  <w:vAlign w:val="center"/>
                </w:tcPr>
                <w:p w14:paraId="6BA0F829">
                  <w:pPr>
                    <w:ind w:firstLine="0" w:firstLineChars="0"/>
                    <w:jc w:val="center"/>
                    <w:rPr>
                      <w:rFonts w:hint="default" w:cs="宋体"/>
                      <w:kern w:val="0"/>
                      <w:sz w:val="24"/>
                      <w:szCs w:val="24"/>
                      <w:highlight w:val="none"/>
                      <w:lang w:val="en-US" w:eastAsia="zh-CN"/>
                    </w:rPr>
                  </w:pPr>
                  <w:r>
                    <w:rPr>
                      <w:rFonts w:hint="eastAsia" w:cs="宋体"/>
                      <w:kern w:val="0"/>
                      <w:sz w:val="24"/>
                      <w:szCs w:val="24"/>
                      <w:highlight w:val="none"/>
                      <w:lang w:val="en-US" w:eastAsia="zh-CN"/>
                    </w:rPr>
                    <w:t>1</w:t>
                  </w:r>
                </w:p>
              </w:tc>
            </w:tr>
          </w:tbl>
          <w:p w14:paraId="38043490">
            <w:pPr>
              <w:pStyle w:val="8"/>
              <w:ind w:firstLine="480" w:firstLineChars="200"/>
              <w:rPr>
                <w:color w:val="auto"/>
                <w:highlight w:val="none"/>
                <w:lang w:val="en-US"/>
              </w:rPr>
            </w:pPr>
          </w:p>
          <w:p w14:paraId="2399A6D0">
            <w:pPr>
              <w:pStyle w:val="9"/>
              <w:ind w:firstLine="420" w:firstLineChars="200"/>
              <w:rPr>
                <w:color w:val="auto"/>
                <w:highlight w:val="none"/>
              </w:rPr>
            </w:pPr>
          </w:p>
          <w:p w14:paraId="07D784F8">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（3）工作要求</w:t>
            </w:r>
          </w:p>
          <w:p w14:paraId="7214E041">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① 必须服从采购方的命令，听从指挥。尽职尽责完成辖区范围内的森林消防综合救援以及职责范围内的工作任务。</w:t>
            </w:r>
          </w:p>
          <w:p w14:paraId="25EC065D">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② 按采购方要求组建落实好森林消防综合救援队员并负责队员的安全和日常管理工作，森林防火队伍采用24小时值班、备勤和巡查机制，其中在岗不少于10人，其余轮休。</w:t>
            </w:r>
          </w:p>
          <w:p w14:paraId="6ABCF539">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③ 中标单位拟派队伍负责扑救森林火情火灾及其他应急救援、训练、演练及日常工作中队员的人身和装备安全并落实好队员人身意外保险，如队员发生人身损害时，所产生的相关赔偿责任由中标单位承担。</w:t>
            </w:r>
          </w:p>
          <w:p w14:paraId="6E188AE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④ 中标单位负责队伍的教育培训工作，加强对装备设施的维护保养，使装备设施处于良好的备勤状态，并积极配合采购方做好森林消防安全宣传教育等工作。</w:t>
            </w:r>
          </w:p>
          <w:p w14:paraId="3E96DCF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⑤ 根据采购方要求，中标单位必须每月针对派遣队员进行一次日常管理检查，队伍开展的日常训练、培训、演练比武等工作按照采购方制定的训练大纲执行（具体时间由采购方确定)。</w:t>
            </w:r>
          </w:p>
          <w:p w14:paraId="3CA90B50">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⑥ 中标单位平时要积极主动与采购方联系对接，熟悉掌握辖区内的森林消防救援方案（村庄位置、救援道路以及林区内的山林、地貌、基础设施等)。服从采购方对中标单位拟派队伍森林消防综合救援工作的监督。</w:t>
            </w:r>
          </w:p>
          <w:p w14:paraId="3C23CC63">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（4）其他要求</w:t>
            </w:r>
          </w:p>
          <w:p w14:paraId="4464C104">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①在签订合同前，应将所配备的应急救援人员安排体检后报采购方确认。中标单位若为救援队伍配备临时替换人员，必须报采购方同意。如救援队伍人员离职应先向采购方报告并提供相应备选人员，工作交接完毕后离岗。未经采购方同意不得随意更换；</w:t>
            </w:r>
          </w:p>
          <w:p w14:paraId="684D8221">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②实行队伍负责人负责制，分级分专业负责岗位责任制，做到责任到位，任务到位，措施到位，服从采购方的统一指挥与调度。队伍各级负责人手机24小时保持畅通，随时做好森林消防综合救援准备。</w:t>
            </w:r>
          </w:p>
          <w:p w14:paraId="0086175D">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③森林消防综合救援队伍在接到作战指令后，30分钟内到达救援现场或采购方指定现场。</w:t>
            </w:r>
          </w:p>
          <w:p w14:paraId="333B096D">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④中标单位中标后需提供无人机熟练驾驶人员一名，并承诺培养不少于1名救援队队员操作无人机，并考取相应驾驶资格。</w:t>
            </w:r>
          </w:p>
          <w:p w14:paraId="4ED653B0">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⑤森林消防综合救援队队员的日常伙食费、服装费、宿舍床垫床单被套等日常生活必须品的费用，队员训练受伤时包扎的医疗物资费用，劳保用品费用，队员在服务期限的社会保障（五险）、意外保险、造成的损失赔偿费用等一切费用均由中标单位支付。</w:t>
            </w:r>
          </w:p>
          <w:p w14:paraId="0F55754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b/>
                <w:bCs/>
                <w:color w:val="auto"/>
                <w:kern w:val="0"/>
                <w:sz w:val="24"/>
                <w:highlight w:val="none"/>
              </w:rPr>
              <w:t>三、森林消防综合救援培训、训练与演练、技能比武要求</w:t>
            </w:r>
            <w:r>
              <w:rPr>
                <w:rFonts w:hint="eastAsia" w:ascii="宋体" w:hAnsi="宋体" w:cs="宋体"/>
                <w:color w:val="auto"/>
                <w:kern w:val="0"/>
                <w:sz w:val="24"/>
                <w:highlight w:val="none"/>
              </w:rPr>
              <w:t>：</w:t>
            </w:r>
          </w:p>
          <w:p w14:paraId="5C822087">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（每月组织安排一次森林消防综合救援培训、演练、技能比武等活动，每周按计划开展具有针对性的训练，所涉及的费用均由中标单位承担，采购方不再另行支付。）</w:t>
            </w:r>
          </w:p>
          <w:p w14:paraId="0726CA2A">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为提高救援人员的技术水平与救援队伍的整体能力，以便在事故的救援行动中，达到快速、有序、有效的效果。经常性地开展森林消防综合救援培训、训练或演练应成为救援队伍的一项重要的日常性工作。</w:t>
            </w:r>
          </w:p>
          <w:p w14:paraId="76266F0B">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森林消防综合救援培训、训练与演练的指导思想应以加强基础，突出重点，练战结合，逐步提高为原则。</w:t>
            </w:r>
          </w:p>
          <w:p w14:paraId="3B7EE545">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森林消防综合救援培训、训练与演练的基本任务是，锻炼和提高队伍在突发森林火情火灾事故情况下快速开展森林消防综合救援，有效降低事故危害，减少事故损失。</w:t>
            </w:r>
          </w:p>
          <w:p w14:paraId="0E2E4DAE">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1、森林消防综合救援培训</w:t>
            </w:r>
          </w:p>
          <w:p w14:paraId="2166B5E0">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1.1培训课程设计和培训计划</w:t>
            </w:r>
          </w:p>
          <w:p w14:paraId="7C5C058C">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森林消防综合救援培训课程应根据专项培训目标制定，讲座授课方式为队员提供基本知识的培训。</w:t>
            </w:r>
          </w:p>
          <w:p w14:paraId="714DCE62">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基本森林消防综合救援培训是指对参与森林消防综合救援行动所有相关人员进行的最低程度的森林消防综合救援培训，要求森林消防综合救援人员了解和掌握如何识别危险、如何采取必要的森林消防综合救援措施、如何安全自我防护、森林消防综合救援中常用的心肺复苏术（采用人工口对口呼吸和胸外按压法）等基本操作，尤其是提供森林消防综合救援培训。培训中要加强与森林防灭火操作有关的训练和森林火灾救援注意事项等内容。</w:t>
            </w:r>
          </w:p>
          <w:p w14:paraId="50F36FA0">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1.2培训结束后对队员进行知识考核，设一、二、三等奖。</w:t>
            </w:r>
          </w:p>
          <w:p w14:paraId="260E27DD">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2、森林消防综合救援训练与演练</w:t>
            </w:r>
          </w:p>
          <w:p w14:paraId="081C21DB">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2.1森林消防综合救援训练与演练的目的</w:t>
            </w:r>
          </w:p>
          <w:p w14:paraId="3A4B767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森林消防综合救援训练是指通过一定的方式来获得或提高队员森林消防综合救援技能。演练是指按一定程式所开展的救援模拟演练。目的是为提高队伍森林消防综合救援技术水平与整体作战能力，测试森林消防综合救援系统的充分性和保证所有反应要素都能全面应对任何森林消防综合救援情况。经常性地开展森林消防综合救援训练或演练应成为救援队伍的一项重要的日常性工作。</w:t>
            </w:r>
          </w:p>
          <w:p w14:paraId="7C0DB8DB">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演练的目的：验证森林火灾应急预案的整体或关键性局部是否可以有效地付诸实施；验证预案在应对可能出现的森林火灾事故方面所具备的适应性；找出预案可能需要进一步完善和修正的地方；确保建立和保持可靠的通信联络渠道；检查森林消防综合救援队伍有关组织是否已经熟悉并履行了他们的职责；检查并提高森林消防综合救援队伍的应急处置能力。</w:t>
            </w:r>
          </w:p>
          <w:p w14:paraId="357997C7">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2．2森林消防综合救援训练和演练类型</w:t>
            </w:r>
          </w:p>
          <w:p w14:paraId="14C08EA1">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森林消防综合救援训练的基本内容主要包括基础训练、专业训练、战术训练、救护训练。</w:t>
            </w:r>
          </w:p>
          <w:p w14:paraId="3A2C6817">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基础训练。基础训练是应急队伍的基本训练内容之一，是确保完成各种应急救援任务的前提基础。基础训练主要是指队列训练、体能训练、防护装备和通讯设备的使用训练等内容。训练的目的是使应急人员具备良好的战斗意志和作风，熟练掌握个人防护装备的穿戴，通讯设备的使用等。</w:t>
            </w:r>
          </w:p>
          <w:p w14:paraId="54A21DA2">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(2)专业训练。专业技术关系到应急队伍的实战水平，是顺利执行应急救援任务的关键，也是训练的重要内容。主要包括专业常识。通过训练，救援队伍应具备一定的救援专业技术，有效地发挥救援作用。</w:t>
            </w:r>
          </w:p>
          <w:p w14:paraId="6A57C38A">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(3)战术训练。战术训练是救援队伍综合训练的重要内容和各项专业技术的综合运用，提高救援队伍实战能力的必要措施。通过训练，使各级指挥员和救援人员具备良好的组织指挥能力和实际应变能力。</w:t>
            </w:r>
          </w:p>
          <w:p w14:paraId="43F5705B">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(4)救护训练。受伤人员进行包扎、止血、固定、运送等急救护理知识和技能训练。</w:t>
            </w:r>
          </w:p>
          <w:p w14:paraId="39E42A20">
            <w:pPr>
              <w:tabs>
                <w:tab w:val="left" w:pos="0"/>
              </w:tabs>
              <w:spacing w:line="360" w:lineRule="auto"/>
              <w:ind w:firstLine="48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四、相关保障</w:t>
            </w:r>
          </w:p>
          <w:p w14:paraId="0130EA04">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临平山公园森林消防综合救援队员须经面试、体检、政审合格，与中标单位签订劳动合同，后由中标单位委派到位担负执勤备战任务。根据国家森林消防综合救援队伍的要求实行军事化管理，24小时备勤值班。中标单位应提供如下保障：</w:t>
            </w:r>
          </w:p>
          <w:p w14:paraId="4C8E4D81">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①采用24小时驻勤(住宿)制度；节假日参照国家森林综合消防综合救援队伍相关标准执行；</w:t>
            </w:r>
          </w:p>
          <w:p w14:paraId="0A403498">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②为保障人员的合法权益，签订劳动合同的人员，中标单位必须按照杭州市社保缴纳基数相关规定进行社保缴纳，做到合法用工。</w:t>
            </w:r>
          </w:p>
          <w:p w14:paraId="61917ABE">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③森林消防综合救援队员因不适应岗位安排经采购人有权要求予以更换人员。森林消防综合救援队员因不能胜任本职工作或出现严重违法、违纪，责令中标单位更换人员或有权解除合同。</w:t>
            </w:r>
          </w:p>
          <w:p w14:paraId="7C95ED1B">
            <w:pPr>
              <w:tabs>
                <w:tab w:val="left" w:pos="0"/>
              </w:tabs>
              <w:spacing w:line="360" w:lineRule="auto"/>
              <w:ind w:firstLine="48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五、服务期限</w:t>
            </w:r>
          </w:p>
          <w:p w14:paraId="72F0D30D">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1、本项目服务期为三年（合同一年一签）</w:t>
            </w:r>
          </w:p>
          <w:p w14:paraId="1B84FC77">
            <w:pPr>
              <w:tabs>
                <w:tab w:val="left" w:pos="0"/>
              </w:tabs>
              <w:spacing w:line="360" w:lineRule="auto"/>
              <w:ind w:firstLine="48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六、报价要求</w:t>
            </w:r>
          </w:p>
          <w:p w14:paraId="5C899CB6">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投标报价包含人员的工资、福利、服装费、五险一金、车辆所有的维修维保保险汽油等费用</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人员相关所有支出费用</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驻地营房内必要设施设备、装修改造、</w:t>
            </w:r>
            <w:r>
              <w:rPr>
                <w:rFonts w:hint="eastAsia" w:ascii="宋体" w:hAnsi="宋体" w:cs="宋体"/>
                <w:color w:val="auto"/>
                <w:kern w:val="0"/>
                <w:sz w:val="24"/>
                <w:highlight w:val="none"/>
                <w:lang w:val="en-US" w:eastAsia="zh-CN"/>
              </w:rPr>
              <w:t>通信</w:t>
            </w:r>
            <w:r>
              <w:rPr>
                <w:rFonts w:hint="eastAsia" w:ascii="宋体" w:hAnsi="宋体" w:cs="宋体"/>
                <w:color w:val="auto"/>
                <w:kern w:val="0"/>
                <w:sz w:val="24"/>
                <w:highlight w:val="none"/>
              </w:rPr>
              <w:t>网络等等 所有费用</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除驻地营房日常水电费用</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。及其他所有满足本项目服务所需配备的物资设备均含在投标报价内。</w:t>
            </w:r>
          </w:p>
          <w:p w14:paraId="0D73CD2D">
            <w:pPr>
              <w:tabs>
                <w:tab w:val="left" w:pos="0"/>
              </w:tabs>
              <w:spacing w:line="360" w:lineRule="auto"/>
              <w:ind w:firstLine="48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七、付款方式</w:t>
            </w:r>
          </w:p>
          <w:p w14:paraId="2E447A05">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合同签订后，</w:t>
            </w:r>
            <w:r>
              <w:rPr>
                <w:rFonts w:hint="eastAsia" w:ascii="宋体" w:hAnsi="宋体" w:cs="宋体"/>
                <w:color w:val="auto"/>
                <w:kern w:val="0"/>
                <w:sz w:val="24"/>
                <w:highlight w:val="none"/>
                <w:lang w:val="en-US" w:eastAsia="zh-CN"/>
              </w:rPr>
              <w:t>第一部分报价：</w:t>
            </w:r>
            <w:r>
              <w:rPr>
                <w:rFonts w:hint="eastAsia" w:ascii="宋体" w:hAnsi="宋体" w:cs="宋体"/>
                <w:color w:val="auto"/>
                <w:kern w:val="0"/>
                <w:sz w:val="24"/>
                <w:highlight w:val="none"/>
              </w:rPr>
              <w:t>森防物资设备采购金额经采购方确认后</w:t>
            </w:r>
            <w:r>
              <w:rPr>
                <w:rFonts w:hint="eastAsia" w:ascii="宋体" w:hAnsi="宋体" w:cs="宋体"/>
                <w:color w:val="auto"/>
                <w:kern w:val="0"/>
                <w:sz w:val="24"/>
                <w:highlight w:val="none"/>
                <w:lang w:val="en-US" w:eastAsia="zh-CN"/>
              </w:rPr>
              <w:t>平均分成三年</w:t>
            </w:r>
            <w:r>
              <w:rPr>
                <w:rFonts w:hint="eastAsia" w:ascii="宋体" w:hAnsi="宋体" w:cs="宋体"/>
                <w:color w:val="auto"/>
                <w:kern w:val="0"/>
                <w:sz w:val="24"/>
                <w:highlight w:val="none"/>
              </w:rPr>
              <w:t>支付</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第二部分报价：</w:t>
            </w:r>
            <w:r>
              <w:rPr>
                <w:rFonts w:hint="eastAsia" w:ascii="宋体" w:hAnsi="宋体" w:cs="宋体"/>
                <w:color w:val="auto"/>
                <w:kern w:val="0"/>
                <w:sz w:val="24"/>
                <w:highlight w:val="none"/>
              </w:rPr>
              <w:t>人员和车辆</w:t>
            </w:r>
            <w:r>
              <w:rPr>
                <w:rFonts w:hint="eastAsia" w:ascii="宋体" w:hAnsi="宋体" w:cs="宋体"/>
                <w:color w:val="auto"/>
                <w:kern w:val="0"/>
                <w:sz w:val="24"/>
                <w:highlight w:val="none"/>
                <w:lang w:val="en-US" w:eastAsia="zh-CN"/>
              </w:rPr>
              <w:t>费用</w:t>
            </w:r>
            <w:r>
              <w:rPr>
                <w:rFonts w:hint="eastAsia" w:ascii="宋体" w:hAnsi="宋体" w:cs="宋体"/>
                <w:color w:val="auto"/>
                <w:kern w:val="0"/>
                <w:sz w:val="24"/>
                <w:highlight w:val="none"/>
              </w:rPr>
              <w:t>每三个月支付</w:t>
            </w:r>
            <w:r>
              <w:rPr>
                <w:rFonts w:hint="eastAsia" w:ascii="宋体" w:hAnsi="宋体" w:cs="宋体"/>
                <w:color w:val="auto"/>
                <w:kern w:val="0"/>
                <w:sz w:val="24"/>
                <w:highlight w:val="none"/>
                <w:lang w:val="en-US" w:eastAsia="zh-CN"/>
              </w:rPr>
              <w:t>第二部分报价</w:t>
            </w:r>
            <w:r>
              <w:rPr>
                <w:rFonts w:hint="eastAsia" w:ascii="宋体" w:hAnsi="宋体" w:cs="宋体"/>
                <w:color w:val="auto"/>
                <w:kern w:val="0"/>
                <w:sz w:val="24"/>
                <w:highlight w:val="none"/>
              </w:rPr>
              <w:t>年度合同金额的25%。款项支付前经履约考核，考核如有罚款相应扣除后支付。续签后的合同支付方式参照以上方式按实际情况调整。</w:t>
            </w:r>
          </w:p>
          <w:p w14:paraId="733C7938">
            <w:pPr>
              <w:tabs>
                <w:tab w:val="left" w:pos="0"/>
              </w:tabs>
              <w:spacing w:line="360" w:lineRule="auto"/>
              <w:ind w:firstLine="48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八、考核办法</w:t>
            </w:r>
          </w:p>
          <w:p w14:paraId="23C71BE3">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1、采购方通过第三方购买服务配置森林消防综合救援队队员，对第三方工作开展情况每3个月进行考核奖惩。</w:t>
            </w:r>
          </w:p>
          <w:p w14:paraId="3725C54D">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第三方提供的执勤人员不得随意更换，如需更换，需事先经采购方同意，如擅自更换人员或者人员数量不足的，每发现一次，采购方有权从第三方结算款扣除（具体金额明细在与第三方服务合同中约定）。如因此导致采购方工作无法正常开展的，采购方有权解除合同，且第三方应向采购方支付违约金。</w:t>
            </w:r>
          </w:p>
          <w:p w14:paraId="5389F262">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3、森林消防综合救援队接警后应在1分钟内出警，15分钟内到达事故地点进行处置。如未达到上述要求的，采购方有权对第三方进行处罚（具体金额明细在与第三方服务合同中约定）。</w:t>
            </w:r>
          </w:p>
          <w:p w14:paraId="4659CF07">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4、森林消防综合救援队每月应完成既定的安全巡查任务（具体数量根据上级部门的要求确定），未按时完成或者巡查不力的，采购方有权对第三方进行处罚。被区级及以上部门明查暗访问题突出或反复被通报的，采购方酌情对第三方进行处罚。</w:t>
            </w:r>
          </w:p>
          <w:p w14:paraId="539D6A9C">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5、森林消防综合救援队应每月在辖区内开展不少于1次的消防安全宣传活动、不少于一次的应急演练，未完成的采购方有权对第三方进行处罚。</w:t>
            </w:r>
          </w:p>
          <w:p w14:paraId="50E1B23B">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6、森林消防综合救援队应每月组织不少于1次的面向辖区内社会单位从业人员的消防安全培训，未完成的采购方有权对第三方进行处罚。</w:t>
            </w:r>
          </w:p>
          <w:p w14:paraId="4295C5B2">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7、采购方定期对区域性微型消防站人员进行业务能力考核，考核内容由双方共同确认，如有人员未通过考核的，采购方有权要求第三方整改，经整改仍未合格的，采购方有权对第三方进行处罚。</w:t>
            </w:r>
          </w:p>
          <w:p w14:paraId="3101FEF5">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8、采购方每月根据第三方是否按时足额发放人员劳动报酬及员工福利等情况进行考核，如三次未按时足额发放人员劳动报酬及员工福利的，采购方有权解除合同，且第三方应向采购方支付违约金。</w:t>
            </w:r>
          </w:p>
          <w:p w14:paraId="0D23D5A8">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9、如因第三方工作失误造成群众举报、新闻媒体曝光等不良影响的，采购方有权对第三方进行处罚，处罚额度为每次壹万元。影响严重的，采购方有权解除合同，且第三方应向采购方支付违约金。</w:t>
            </w:r>
          </w:p>
          <w:p w14:paraId="62259D02">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10、如因第三方工作失误导致采购方被上级部门通报批评，影响评优、评先的，采购方有权解除合同，且第三方应向采购方支付违约金。</w:t>
            </w:r>
          </w:p>
          <w:p w14:paraId="5F5A3D77">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11、如因第三方维护保养或操作不当造成装备、器材损坏无法修复的，第三方应照价赔偿，如因此导致影响灭火救援工作的，采购方有权对第三方进行处罚。</w:t>
            </w:r>
          </w:p>
          <w:p w14:paraId="30368027">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服务质量评价表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443"/>
              <w:gridCol w:w="3043"/>
              <w:gridCol w:w="403"/>
              <w:gridCol w:w="1328"/>
              <w:gridCol w:w="491"/>
            </w:tblGrid>
            <w:tr w14:paraId="7AB2A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530"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F7F86E3">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考核项目</w:t>
                  </w:r>
                </w:p>
              </w:tc>
              <w:tc>
                <w:tcPr>
                  <w:tcW w:w="36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1C76474">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序号</w:t>
                  </w:r>
                </w:p>
              </w:tc>
              <w:tc>
                <w:tcPr>
                  <w:tcW w:w="233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EFF7D09">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考核内容</w:t>
                  </w:r>
                </w:p>
              </w:tc>
              <w:tc>
                <w:tcPr>
                  <w:tcW w:w="33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6B3D2B4">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标准</w:t>
                  </w:r>
                </w:p>
                <w:p w14:paraId="1230A91B">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分值</w:t>
                  </w:r>
                </w:p>
              </w:tc>
              <w:tc>
                <w:tcPr>
                  <w:tcW w:w="103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5CD0AB4">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扣分说明</w:t>
                  </w:r>
                </w:p>
              </w:tc>
              <w:tc>
                <w:tcPr>
                  <w:tcW w:w="39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D41335C">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备注</w:t>
                  </w:r>
                </w:p>
              </w:tc>
            </w:tr>
            <w:tr w14:paraId="32BF0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pct"/>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B946D0E">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仪容</w:t>
                  </w:r>
                </w:p>
                <w:p w14:paraId="4D5F7298">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仪表（6%）</w:t>
                  </w:r>
                </w:p>
              </w:tc>
              <w:tc>
                <w:tcPr>
                  <w:tcW w:w="36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BDAE640">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33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5A3DED8">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按规定统一穿着制服、佩戴工作证、其他必要装备等；</w:t>
                  </w:r>
                </w:p>
              </w:tc>
              <w:tc>
                <w:tcPr>
                  <w:tcW w:w="33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57837A8">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103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7DB9534">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违规一次扣0.2分，扣完为止</w:t>
                  </w:r>
                </w:p>
              </w:tc>
              <w:tc>
                <w:tcPr>
                  <w:tcW w:w="39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B150A77">
                  <w:pPr>
                    <w:tabs>
                      <w:tab w:val="left" w:pos="0"/>
                    </w:tabs>
                    <w:spacing w:line="360" w:lineRule="auto"/>
                    <w:rPr>
                      <w:rFonts w:hint="eastAsia" w:ascii="宋体" w:hAnsi="宋体" w:cs="宋体"/>
                      <w:color w:val="auto"/>
                      <w:kern w:val="0"/>
                      <w:sz w:val="24"/>
                      <w:highlight w:val="none"/>
                    </w:rPr>
                  </w:pPr>
                </w:p>
              </w:tc>
            </w:tr>
            <w:tr w14:paraId="65F91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pct"/>
                  <w:vMerge w:val="continue"/>
                  <w:tcBorders>
                    <w:top w:val="single" w:color="auto" w:sz="4" w:space="0"/>
                    <w:left w:val="single" w:color="auto" w:sz="4" w:space="0"/>
                    <w:bottom w:val="single" w:color="auto" w:sz="4" w:space="0"/>
                    <w:right w:val="single" w:color="auto" w:sz="4" w:space="0"/>
                  </w:tcBorders>
                  <w:vAlign w:val="center"/>
                </w:tcPr>
                <w:p w14:paraId="2A5AE9A0">
                  <w:pPr>
                    <w:tabs>
                      <w:tab w:val="left" w:pos="0"/>
                    </w:tabs>
                    <w:spacing w:line="360" w:lineRule="auto"/>
                    <w:rPr>
                      <w:rFonts w:hint="eastAsia" w:ascii="宋体" w:hAnsi="宋体" w:cs="宋体"/>
                      <w:color w:val="auto"/>
                      <w:kern w:val="0"/>
                      <w:sz w:val="24"/>
                      <w:highlight w:val="none"/>
                    </w:rPr>
                  </w:pPr>
                </w:p>
              </w:tc>
              <w:tc>
                <w:tcPr>
                  <w:tcW w:w="36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22ADA3D">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33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188933F">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不准留长发、胡须、留长指甲、不得随地吐痰，工作场所内吸烟等；</w:t>
                  </w:r>
                </w:p>
              </w:tc>
              <w:tc>
                <w:tcPr>
                  <w:tcW w:w="33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EEF53F4">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103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5E29C9F8">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违规一次扣0.2分，扣完为止</w:t>
                  </w:r>
                </w:p>
              </w:tc>
              <w:tc>
                <w:tcPr>
                  <w:tcW w:w="39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DF4CA42">
                  <w:pPr>
                    <w:tabs>
                      <w:tab w:val="left" w:pos="0"/>
                    </w:tabs>
                    <w:spacing w:line="360" w:lineRule="auto"/>
                    <w:rPr>
                      <w:rFonts w:hint="eastAsia" w:ascii="宋体" w:hAnsi="宋体" w:cs="宋体"/>
                      <w:color w:val="auto"/>
                      <w:kern w:val="0"/>
                      <w:sz w:val="24"/>
                      <w:highlight w:val="none"/>
                    </w:rPr>
                  </w:pPr>
                </w:p>
              </w:tc>
            </w:tr>
            <w:tr w14:paraId="060BA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530" w:type="pct"/>
                  <w:vMerge w:val="continue"/>
                  <w:tcBorders>
                    <w:top w:val="single" w:color="auto" w:sz="4" w:space="0"/>
                    <w:left w:val="single" w:color="auto" w:sz="4" w:space="0"/>
                    <w:bottom w:val="single" w:color="auto" w:sz="4" w:space="0"/>
                    <w:right w:val="single" w:color="auto" w:sz="4" w:space="0"/>
                  </w:tcBorders>
                  <w:vAlign w:val="center"/>
                </w:tcPr>
                <w:p w14:paraId="24F1E97A">
                  <w:pPr>
                    <w:tabs>
                      <w:tab w:val="left" w:pos="0"/>
                    </w:tabs>
                    <w:spacing w:line="360" w:lineRule="auto"/>
                    <w:rPr>
                      <w:rFonts w:hint="eastAsia" w:ascii="宋体" w:hAnsi="宋体" w:cs="宋体"/>
                      <w:color w:val="auto"/>
                      <w:kern w:val="0"/>
                      <w:sz w:val="24"/>
                      <w:highlight w:val="none"/>
                    </w:rPr>
                  </w:pPr>
                </w:p>
              </w:tc>
              <w:tc>
                <w:tcPr>
                  <w:tcW w:w="36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5EFF764">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33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4F7B845">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宿舍、办公室等工作区域应保持干净整洁，物品摆放整齐统一。</w:t>
                  </w:r>
                </w:p>
              </w:tc>
              <w:tc>
                <w:tcPr>
                  <w:tcW w:w="33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93F48E0">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103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5B798659">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违规一次扣0.2分，扣完为止</w:t>
                  </w:r>
                </w:p>
              </w:tc>
              <w:tc>
                <w:tcPr>
                  <w:tcW w:w="39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6DCDCCA">
                  <w:pPr>
                    <w:tabs>
                      <w:tab w:val="left" w:pos="0"/>
                    </w:tabs>
                    <w:spacing w:line="360" w:lineRule="auto"/>
                    <w:rPr>
                      <w:rFonts w:hint="eastAsia" w:ascii="宋体" w:hAnsi="宋体" w:cs="宋体"/>
                      <w:color w:val="auto"/>
                      <w:kern w:val="0"/>
                      <w:sz w:val="24"/>
                      <w:highlight w:val="none"/>
                    </w:rPr>
                  </w:pPr>
                </w:p>
              </w:tc>
            </w:tr>
            <w:tr w14:paraId="0D416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530" w:type="pct"/>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047C2F1">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服务</w:t>
                  </w:r>
                </w:p>
                <w:p w14:paraId="78ACC369">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态度（4%）</w:t>
                  </w:r>
                </w:p>
              </w:tc>
              <w:tc>
                <w:tcPr>
                  <w:tcW w:w="36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6B80B31">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w:t>
                  </w:r>
                </w:p>
              </w:tc>
              <w:tc>
                <w:tcPr>
                  <w:tcW w:w="233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F710AE3">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精神饱满、热情，按规定使用礼貌用语；工作过程中使用规范礼貌用语，微笑服务；</w:t>
                  </w:r>
                </w:p>
              </w:tc>
              <w:tc>
                <w:tcPr>
                  <w:tcW w:w="33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5071D04">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103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574BF131">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违规一次扣0.2分，扣完为止</w:t>
                  </w:r>
                </w:p>
              </w:tc>
              <w:tc>
                <w:tcPr>
                  <w:tcW w:w="39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D3D4A01">
                  <w:pPr>
                    <w:tabs>
                      <w:tab w:val="left" w:pos="0"/>
                    </w:tabs>
                    <w:spacing w:line="360" w:lineRule="auto"/>
                    <w:rPr>
                      <w:rFonts w:hint="eastAsia" w:ascii="宋体" w:hAnsi="宋体" w:cs="宋体"/>
                      <w:color w:val="auto"/>
                      <w:kern w:val="0"/>
                      <w:sz w:val="24"/>
                      <w:highlight w:val="none"/>
                    </w:rPr>
                  </w:pPr>
                </w:p>
              </w:tc>
            </w:tr>
            <w:tr w14:paraId="78D07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530" w:type="pct"/>
                  <w:vMerge w:val="continue"/>
                  <w:tcBorders>
                    <w:top w:val="single" w:color="auto" w:sz="4" w:space="0"/>
                    <w:left w:val="single" w:color="auto" w:sz="4" w:space="0"/>
                    <w:bottom w:val="single" w:color="auto" w:sz="4" w:space="0"/>
                    <w:right w:val="single" w:color="auto" w:sz="4" w:space="0"/>
                  </w:tcBorders>
                  <w:vAlign w:val="center"/>
                </w:tcPr>
                <w:p w14:paraId="700BACE8">
                  <w:pPr>
                    <w:tabs>
                      <w:tab w:val="left" w:pos="0"/>
                    </w:tabs>
                    <w:spacing w:line="360" w:lineRule="auto"/>
                    <w:rPr>
                      <w:rFonts w:hint="eastAsia" w:ascii="宋体" w:hAnsi="宋体" w:cs="宋体"/>
                      <w:color w:val="auto"/>
                      <w:kern w:val="0"/>
                      <w:sz w:val="24"/>
                      <w:highlight w:val="none"/>
                    </w:rPr>
                  </w:pPr>
                </w:p>
              </w:tc>
              <w:tc>
                <w:tcPr>
                  <w:tcW w:w="36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F01B50C">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c>
                <w:tcPr>
                  <w:tcW w:w="233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1D870AF">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服务意识良好，能够积极接受上级或同事的意见，不与上级或同事发生争吵或有失敬、失礼的行为。</w:t>
                  </w:r>
                </w:p>
              </w:tc>
              <w:tc>
                <w:tcPr>
                  <w:tcW w:w="33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F88DD52">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103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38559E0D">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违规一次扣0.2分，扣完为止</w:t>
                  </w:r>
                </w:p>
              </w:tc>
              <w:tc>
                <w:tcPr>
                  <w:tcW w:w="39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1A71EE5">
                  <w:pPr>
                    <w:tabs>
                      <w:tab w:val="left" w:pos="0"/>
                    </w:tabs>
                    <w:spacing w:line="360" w:lineRule="auto"/>
                    <w:rPr>
                      <w:rFonts w:hint="eastAsia" w:ascii="宋体" w:hAnsi="宋体" w:cs="宋体"/>
                      <w:color w:val="auto"/>
                      <w:kern w:val="0"/>
                      <w:sz w:val="24"/>
                      <w:highlight w:val="none"/>
                    </w:rPr>
                  </w:pPr>
                </w:p>
              </w:tc>
            </w:tr>
            <w:tr w14:paraId="03C51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pct"/>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10CFC02">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工作</w:t>
                  </w:r>
                </w:p>
                <w:p w14:paraId="19BC6CC5">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纪律（30%）</w:t>
                  </w:r>
                </w:p>
              </w:tc>
              <w:tc>
                <w:tcPr>
                  <w:tcW w:w="36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CD2A0EF">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6</w:t>
                  </w:r>
                </w:p>
              </w:tc>
              <w:tc>
                <w:tcPr>
                  <w:tcW w:w="233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5B850BF">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按规定时间作息，不得迟到、早退</w:t>
                  </w:r>
                </w:p>
              </w:tc>
              <w:tc>
                <w:tcPr>
                  <w:tcW w:w="33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AFF174C">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c>
                <w:tcPr>
                  <w:tcW w:w="103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EF27AD6">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无打卡记录扣1分/次，无故不在岗扣5分/次扣完为止</w:t>
                  </w:r>
                </w:p>
              </w:tc>
              <w:tc>
                <w:tcPr>
                  <w:tcW w:w="39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EF163A5">
                  <w:pPr>
                    <w:tabs>
                      <w:tab w:val="left" w:pos="0"/>
                    </w:tabs>
                    <w:spacing w:line="360" w:lineRule="auto"/>
                    <w:rPr>
                      <w:rFonts w:hint="eastAsia" w:ascii="宋体" w:hAnsi="宋体" w:cs="宋体"/>
                      <w:color w:val="auto"/>
                      <w:kern w:val="0"/>
                      <w:sz w:val="24"/>
                      <w:highlight w:val="none"/>
                    </w:rPr>
                  </w:pPr>
                </w:p>
              </w:tc>
            </w:tr>
            <w:tr w14:paraId="62F1D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pct"/>
                  <w:vMerge w:val="continue"/>
                  <w:tcBorders>
                    <w:top w:val="single" w:color="auto" w:sz="4" w:space="0"/>
                    <w:left w:val="single" w:color="auto" w:sz="4" w:space="0"/>
                    <w:bottom w:val="single" w:color="auto" w:sz="4" w:space="0"/>
                    <w:right w:val="single" w:color="auto" w:sz="4" w:space="0"/>
                  </w:tcBorders>
                  <w:vAlign w:val="center"/>
                </w:tcPr>
                <w:p w14:paraId="6E7A3713">
                  <w:pPr>
                    <w:tabs>
                      <w:tab w:val="left" w:pos="0"/>
                    </w:tabs>
                    <w:spacing w:line="360" w:lineRule="auto"/>
                    <w:rPr>
                      <w:rFonts w:hint="eastAsia" w:ascii="宋体" w:hAnsi="宋体" w:cs="宋体"/>
                      <w:color w:val="auto"/>
                      <w:kern w:val="0"/>
                      <w:sz w:val="24"/>
                      <w:highlight w:val="none"/>
                    </w:rPr>
                  </w:pPr>
                </w:p>
              </w:tc>
              <w:tc>
                <w:tcPr>
                  <w:tcW w:w="36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111CBBE">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7</w:t>
                  </w:r>
                </w:p>
              </w:tc>
              <w:tc>
                <w:tcPr>
                  <w:tcW w:w="233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7ED3867">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轮休期间未经上级批准，不得擅自离开辖区</w:t>
                  </w:r>
                </w:p>
              </w:tc>
              <w:tc>
                <w:tcPr>
                  <w:tcW w:w="33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D85E105">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c>
                <w:tcPr>
                  <w:tcW w:w="103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56151D7">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违规一次扣2分，扣完为止</w:t>
                  </w:r>
                </w:p>
              </w:tc>
              <w:tc>
                <w:tcPr>
                  <w:tcW w:w="39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7A29D31">
                  <w:pPr>
                    <w:tabs>
                      <w:tab w:val="left" w:pos="0"/>
                    </w:tabs>
                    <w:spacing w:line="360" w:lineRule="auto"/>
                    <w:rPr>
                      <w:rFonts w:hint="eastAsia" w:ascii="宋体" w:hAnsi="宋体" w:cs="宋体"/>
                      <w:color w:val="auto"/>
                      <w:kern w:val="0"/>
                      <w:sz w:val="24"/>
                      <w:highlight w:val="none"/>
                    </w:rPr>
                  </w:pPr>
                </w:p>
              </w:tc>
            </w:tr>
            <w:tr w14:paraId="64829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530" w:type="pct"/>
                  <w:vMerge w:val="continue"/>
                  <w:tcBorders>
                    <w:top w:val="single" w:color="auto" w:sz="4" w:space="0"/>
                    <w:left w:val="single" w:color="auto" w:sz="4" w:space="0"/>
                    <w:bottom w:val="single" w:color="auto" w:sz="4" w:space="0"/>
                    <w:right w:val="single" w:color="auto" w:sz="4" w:space="0"/>
                  </w:tcBorders>
                  <w:vAlign w:val="center"/>
                </w:tcPr>
                <w:p w14:paraId="6F75EA58">
                  <w:pPr>
                    <w:tabs>
                      <w:tab w:val="left" w:pos="0"/>
                    </w:tabs>
                    <w:spacing w:line="360" w:lineRule="auto"/>
                    <w:rPr>
                      <w:rFonts w:hint="eastAsia" w:ascii="宋体" w:hAnsi="宋体" w:cs="宋体"/>
                      <w:color w:val="auto"/>
                      <w:kern w:val="0"/>
                      <w:sz w:val="24"/>
                      <w:highlight w:val="none"/>
                    </w:rPr>
                  </w:pPr>
                </w:p>
              </w:tc>
              <w:tc>
                <w:tcPr>
                  <w:tcW w:w="36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3C9785A">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8</w:t>
                  </w:r>
                </w:p>
              </w:tc>
              <w:tc>
                <w:tcPr>
                  <w:tcW w:w="233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B14A1E9">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非工作原因不得擅自离开工作场所，确需外出的应履行请假手续</w:t>
                  </w:r>
                </w:p>
              </w:tc>
              <w:tc>
                <w:tcPr>
                  <w:tcW w:w="33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CE31DC0">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c>
                <w:tcPr>
                  <w:tcW w:w="103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3B79EAA">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违规一次扣1分，扣完为止</w:t>
                  </w:r>
                </w:p>
              </w:tc>
              <w:tc>
                <w:tcPr>
                  <w:tcW w:w="39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3431391">
                  <w:pPr>
                    <w:tabs>
                      <w:tab w:val="left" w:pos="0"/>
                    </w:tabs>
                    <w:spacing w:line="360" w:lineRule="auto"/>
                    <w:rPr>
                      <w:rFonts w:hint="eastAsia" w:ascii="宋体" w:hAnsi="宋体" w:cs="宋体"/>
                      <w:color w:val="auto"/>
                      <w:kern w:val="0"/>
                      <w:sz w:val="24"/>
                      <w:highlight w:val="none"/>
                    </w:rPr>
                  </w:pPr>
                </w:p>
              </w:tc>
            </w:tr>
            <w:tr w14:paraId="6E656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530" w:type="pct"/>
                  <w:vMerge w:val="continue"/>
                  <w:tcBorders>
                    <w:top w:val="single" w:color="auto" w:sz="4" w:space="0"/>
                    <w:left w:val="single" w:color="auto" w:sz="4" w:space="0"/>
                    <w:bottom w:val="single" w:color="auto" w:sz="4" w:space="0"/>
                    <w:right w:val="single" w:color="auto" w:sz="4" w:space="0"/>
                  </w:tcBorders>
                  <w:vAlign w:val="center"/>
                </w:tcPr>
                <w:p w14:paraId="45278DD1">
                  <w:pPr>
                    <w:tabs>
                      <w:tab w:val="left" w:pos="0"/>
                    </w:tabs>
                    <w:spacing w:line="360" w:lineRule="auto"/>
                    <w:rPr>
                      <w:rFonts w:hint="eastAsia" w:ascii="宋体" w:hAnsi="宋体" w:cs="宋体"/>
                      <w:color w:val="auto"/>
                      <w:kern w:val="0"/>
                      <w:sz w:val="24"/>
                      <w:highlight w:val="none"/>
                    </w:rPr>
                  </w:pPr>
                </w:p>
              </w:tc>
              <w:tc>
                <w:tcPr>
                  <w:tcW w:w="36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8E5BBE3">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9</w:t>
                  </w:r>
                </w:p>
              </w:tc>
              <w:tc>
                <w:tcPr>
                  <w:tcW w:w="233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D8C4DBC">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与被检查单位存在廉洁问题；不遵守本单位各项规章制度、服从领导、听从指挥；对上级工作指示及安排不执行或蓄意违抗现象；</w:t>
                  </w:r>
                </w:p>
              </w:tc>
              <w:tc>
                <w:tcPr>
                  <w:tcW w:w="33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A307A1C">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c>
                <w:tcPr>
                  <w:tcW w:w="103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254D359A">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每发现一次扣5分，扣完为止</w:t>
                  </w:r>
                </w:p>
              </w:tc>
              <w:tc>
                <w:tcPr>
                  <w:tcW w:w="39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293E338">
                  <w:pPr>
                    <w:tabs>
                      <w:tab w:val="left" w:pos="0"/>
                    </w:tabs>
                    <w:spacing w:line="360" w:lineRule="auto"/>
                    <w:rPr>
                      <w:rFonts w:hint="eastAsia" w:ascii="宋体" w:hAnsi="宋体" w:cs="宋体"/>
                      <w:color w:val="auto"/>
                      <w:kern w:val="0"/>
                      <w:sz w:val="24"/>
                      <w:highlight w:val="none"/>
                    </w:rPr>
                  </w:pPr>
                </w:p>
              </w:tc>
            </w:tr>
            <w:tr w14:paraId="00D15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30" w:type="pct"/>
                  <w:vMerge w:val="continue"/>
                  <w:tcBorders>
                    <w:top w:val="single" w:color="auto" w:sz="4" w:space="0"/>
                    <w:left w:val="single" w:color="auto" w:sz="4" w:space="0"/>
                    <w:bottom w:val="single" w:color="auto" w:sz="4" w:space="0"/>
                    <w:right w:val="single" w:color="auto" w:sz="4" w:space="0"/>
                  </w:tcBorders>
                  <w:vAlign w:val="center"/>
                </w:tcPr>
                <w:p w14:paraId="695A5C1E">
                  <w:pPr>
                    <w:tabs>
                      <w:tab w:val="left" w:pos="0"/>
                    </w:tabs>
                    <w:spacing w:line="360" w:lineRule="auto"/>
                    <w:rPr>
                      <w:rFonts w:hint="eastAsia" w:ascii="宋体" w:hAnsi="宋体" w:cs="宋体"/>
                      <w:color w:val="auto"/>
                      <w:kern w:val="0"/>
                      <w:sz w:val="24"/>
                      <w:highlight w:val="none"/>
                    </w:rPr>
                  </w:pPr>
                </w:p>
              </w:tc>
              <w:tc>
                <w:tcPr>
                  <w:tcW w:w="36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887ABD8">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10</w:t>
                  </w:r>
                </w:p>
              </w:tc>
              <w:tc>
                <w:tcPr>
                  <w:tcW w:w="233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B61BF4B">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严禁酒后上岗或工作时间饮酒、严禁打架斗殴</w:t>
                  </w:r>
                </w:p>
              </w:tc>
              <w:tc>
                <w:tcPr>
                  <w:tcW w:w="33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172A46D">
                  <w:pPr>
                    <w:tabs>
                      <w:tab w:val="left" w:pos="0"/>
                    </w:tabs>
                    <w:spacing w:line="360" w:lineRule="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9</w:t>
                  </w:r>
                </w:p>
              </w:tc>
              <w:tc>
                <w:tcPr>
                  <w:tcW w:w="103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E3CB524">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违规一次扣</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分，扣完为止</w:t>
                  </w:r>
                </w:p>
              </w:tc>
              <w:tc>
                <w:tcPr>
                  <w:tcW w:w="39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B4584FB">
                  <w:pPr>
                    <w:tabs>
                      <w:tab w:val="left" w:pos="0"/>
                    </w:tabs>
                    <w:spacing w:line="360" w:lineRule="auto"/>
                    <w:rPr>
                      <w:rFonts w:hint="eastAsia" w:ascii="宋体" w:hAnsi="宋体" w:cs="宋体"/>
                      <w:color w:val="auto"/>
                      <w:kern w:val="0"/>
                      <w:sz w:val="24"/>
                      <w:highlight w:val="none"/>
                    </w:rPr>
                  </w:pPr>
                </w:p>
              </w:tc>
            </w:tr>
            <w:tr w14:paraId="58E74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30" w:type="pct"/>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7C24EE7">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工作</w:t>
                  </w:r>
                </w:p>
                <w:p w14:paraId="231A2570">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要求（60%）</w:t>
                  </w:r>
                </w:p>
              </w:tc>
              <w:tc>
                <w:tcPr>
                  <w:tcW w:w="36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0A6A35A">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11</w:t>
                  </w:r>
                </w:p>
              </w:tc>
              <w:tc>
                <w:tcPr>
                  <w:tcW w:w="233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F1FB3C7">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未按要求到岗，出现人员缺岗，人员数量不足的；</w:t>
                  </w:r>
                </w:p>
              </w:tc>
              <w:tc>
                <w:tcPr>
                  <w:tcW w:w="33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C987B59">
                  <w:pPr>
                    <w:tabs>
                      <w:tab w:val="left" w:pos="0"/>
                    </w:tabs>
                    <w:spacing w:line="360" w:lineRule="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9</w:t>
                  </w:r>
                </w:p>
              </w:tc>
              <w:tc>
                <w:tcPr>
                  <w:tcW w:w="103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EC193C0">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违规一次扣</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分，扣完为止，扣完为止</w:t>
                  </w:r>
                </w:p>
              </w:tc>
              <w:tc>
                <w:tcPr>
                  <w:tcW w:w="39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2287C07">
                  <w:pPr>
                    <w:tabs>
                      <w:tab w:val="left" w:pos="0"/>
                    </w:tabs>
                    <w:spacing w:line="360" w:lineRule="auto"/>
                    <w:rPr>
                      <w:rFonts w:hint="eastAsia" w:ascii="宋体" w:hAnsi="宋体" w:cs="宋体"/>
                      <w:color w:val="auto"/>
                      <w:kern w:val="0"/>
                      <w:sz w:val="24"/>
                      <w:highlight w:val="none"/>
                    </w:rPr>
                  </w:pPr>
                </w:p>
              </w:tc>
            </w:tr>
            <w:tr w14:paraId="5485F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30" w:type="pct"/>
                  <w:vMerge w:val="continue"/>
                  <w:tcBorders>
                    <w:top w:val="single" w:color="auto" w:sz="4" w:space="0"/>
                    <w:left w:val="single" w:color="auto" w:sz="4" w:space="0"/>
                    <w:bottom w:val="single" w:color="auto" w:sz="4" w:space="0"/>
                    <w:right w:val="single" w:color="auto" w:sz="4" w:space="0"/>
                  </w:tcBorders>
                  <w:vAlign w:val="center"/>
                </w:tcPr>
                <w:p w14:paraId="6D23AF7C">
                  <w:pPr>
                    <w:tabs>
                      <w:tab w:val="left" w:pos="0"/>
                    </w:tabs>
                    <w:spacing w:line="360" w:lineRule="auto"/>
                    <w:rPr>
                      <w:rFonts w:hint="eastAsia" w:ascii="宋体" w:hAnsi="宋体" w:cs="宋体"/>
                      <w:color w:val="auto"/>
                      <w:kern w:val="0"/>
                      <w:sz w:val="24"/>
                      <w:highlight w:val="none"/>
                    </w:rPr>
                  </w:pPr>
                </w:p>
              </w:tc>
              <w:tc>
                <w:tcPr>
                  <w:tcW w:w="36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B7D1B10">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12</w:t>
                  </w:r>
                </w:p>
              </w:tc>
              <w:tc>
                <w:tcPr>
                  <w:tcW w:w="233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38E0DE9">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接警后无客观原因未及时出警的;</w:t>
                  </w:r>
                </w:p>
              </w:tc>
              <w:tc>
                <w:tcPr>
                  <w:tcW w:w="33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559455C">
                  <w:pPr>
                    <w:tabs>
                      <w:tab w:val="left" w:pos="0"/>
                    </w:tabs>
                    <w:spacing w:line="360" w:lineRule="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9</w:t>
                  </w:r>
                </w:p>
              </w:tc>
              <w:tc>
                <w:tcPr>
                  <w:tcW w:w="103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638A5E5">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违规一次扣</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分，扣完为止，扣完为止</w:t>
                  </w:r>
                </w:p>
              </w:tc>
              <w:tc>
                <w:tcPr>
                  <w:tcW w:w="39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39C57A7">
                  <w:pPr>
                    <w:tabs>
                      <w:tab w:val="left" w:pos="0"/>
                    </w:tabs>
                    <w:spacing w:line="360" w:lineRule="auto"/>
                    <w:rPr>
                      <w:rFonts w:hint="eastAsia" w:ascii="宋体" w:hAnsi="宋体" w:cs="宋体"/>
                      <w:color w:val="auto"/>
                      <w:kern w:val="0"/>
                      <w:sz w:val="24"/>
                      <w:highlight w:val="none"/>
                    </w:rPr>
                  </w:pPr>
                </w:p>
              </w:tc>
            </w:tr>
            <w:tr w14:paraId="5D132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30" w:type="pct"/>
                  <w:vMerge w:val="continue"/>
                  <w:tcBorders>
                    <w:top w:val="single" w:color="auto" w:sz="4" w:space="0"/>
                    <w:left w:val="single" w:color="auto" w:sz="4" w:space="0"/>
                    <w:bottom w:val="single" w:color="auto" w:sz="4" w:space="0"/>
                    <w:right w:val="single" w:color="auto" w:sz="4" w:space="0"/>
                  </w:tcBorders>
                  <w:vAlign w:val="center"/>
                </w:tcPr>
                <w:p w14:paraId="36865A5A">
                  <w:pPr>
                    <w:tabs>
                      <w:tab w:val="left" w:pos="0"/>
                    </w:tabs>
                    <w:spacing w:line="360" w:lineRule="auto"/>
                    <w:rPr>
                      <w:rFonts w:hint="eastAsia" w:ascii="宋体" w:hAnsi="宋体" w:cs="宋体"/>
                      <w:color w:val="auto"/>
                      <w:kern w:val="0"/>
                      <w:sz w:val="24"/>
                      <w:highlight w:val="none"/>
                    </w:rPr>
                  </w:pPr>
                </w:p>
              </w:tc>
              <w:tc>
                <w:tcPr>
                  <w:tcW w:w="36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1D753EE">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13</w:t>
                  </w:r>
                </w:p>
              </w:tc>
              <w:tc>
                <w:tcPr>
                  <w:tcW w:w="233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78B0F5C">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未经同意擅自减少人员或未按要求及时补充人员的，或派遣人员不符合合同要求的</w:t>
                  </w:r>
                </w:p>
              </w:tc>
              <w:tc>
                <w:tcPr>
                  <w:tcW w:w="33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B09B76F">
                  <w:pPr>
                    <w:tabs>
                      <w:tab w:val="left" w:pos="0"/>
                    </w:tabs>
                    <w:spacing w:line="360" w:lineRule="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20</w:t>
                  </w:r>
                </w:p>
              </w:tc>
              <w:tc>
                <w:tcPr>
                  <w:tcW w:w="103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6E7E3E9">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违规一次扣</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分，扣完为止</w:t>
                  </w:r>
                </w:p>
              </w:tc>
              <w:tc>
                <w:tcPr>
                  <w:tcW w:w="39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3D75DF5">
                  <w:pPr>
                    <w:tabs>
                      <w:tab w:val="left" w:pos="0"/>
                    </w:tabs>
                    <w:spacing w:line="360" w:lineRule="auto"/>
                    <w:rPr>
                      <w:rFonts w:hint="eastAsia" w:ascii="宋体" w:hAnsi="宋体" w:cs="宋体"/>
                      <w:color w:val="auto"/>
                      <w:kern w:val="0"/>
                      <w:sz w:val="24"/>
                      <w:highlight w:val="none"/>
                    </w:rPr>
                  </w:pPr>
                </w:p>
              </w:tc>
            </w:tr>
            <w:tr w14:paraId="62AE8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30" w:type="pct"/>
                  <w:vMerge w:val="continue"/>
                  <w:tcBorders>
                    <w:top w:val="single" w:color="auto" w:sz="4" w:space="0"/>
                    <w:left w:val="single" w:color="auto" w:sz="4" w:space="0"/>
                    <w:bottom w:val="single" w:color="auto" w:sz="4" w:space="0"/>
                    <w:right w:val="single" w:color="auto" w:sz="4" w:space="0"/>
                  </w:tcBorders>
                  <w:vAlign w:val="center"/>
                </w:tcPr>
                <w:p w14:paraId="4832A863">
                  <w:pPr>
                    <w:tabs>
                      <w:tab w:val="left" w:pos="0"/>
                    </w:tabs>
                    <w:spacing w:line="360" w:lineRule="auto"/>
                    <w:rPr>
                      <w:rFonts w:hint="eastAsia" w:ascii="宋体" w:hAnsi="宋体" w:cs="宋体"/>
                      <w:color w:val="auto"/>
                      <w:kern w:val="0"/>
                      <w:sz w:val="24"/>
                      <w:highlight w:val="none"/>
                    </w:rPr>
                  </w:pPr>
                </w:p>
              </w:tc>
              <w:tc>
                <w:tcPr>
                  <w:tcW w:w="36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62B3D0F">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14</w:t>
                  </w:r>
                </w:p>
              </w:tc>
              <w:tc>
                <w:tcPr>
                  <w:tcW w:w="233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6BBC854">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未按要求完成上级安排的工作任务的;</w:t>
                  </w:r>
                </w:p>
              </w:tc>
              <w:tc>
                <w:tcPr>
                  <w:tcW w:w="33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AD2E968">
                  <w:pPr>
                    <w:tabs>
                      <w:tab w:val="left" w:pos="0"/>
                    </w:tabs>
                    <w:spacing w:line="360" w:lineRule="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6</w:t>
                  </w:r>
                </w:p>
              </w:tc>
              <w:tc>
                <w:tcPr>
                  <w:tcW w:w="103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7CB0FAF">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违规一次扣</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分，扣完为止</w:t>
                  </w:r>
                </w:p>
              </w:tc>
              <w:tc>
                <w:tcPr>
                  <w:tcW w:w="39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26A0DDC">
                  <w:pPr>
                    <w:tabs>
                      <w:tab w:val="left" w:pos="0"/>
                    </w:tabs>
                    <w:spacing w:line="360" w:lineRule="auto"/>
                    <w:rPr>
                      <w:rFonts w:hint="eastAsia" w:ascii="宋体" w:hAnsi="宋体" w:cs="宋体"/>
                      <w:color w:val="auto"/>
                      <w:kern w:val="0"/>
                      <w:sz w:val="24"/>
                      <w:highlight w:val="none"/>
                    </w:rPr>
                  </w:pPr>
                </w:p>
              </w:tc>
            </w:tr>
            <w:tr w14:paraId="50275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530" w:type="pct"/>
                  <w:vMerge w:val="continue"/>
                  <w:tcBorders>
                    <w:top w:val="single" w:color="auto" w:sz="4" w:space="0"/>
                    <w:left w:val="single" w:color="auto" w:sz="4" w:space="0"/>
                    <w:bottom w:val="single" w:color="auto" w:sz="4" w:space="0"/>
                    <w:right w:val="single" w:color="auto" w:sz="4" w:space="0"/>
                  </w:tcBorders>
                  <w:vAlign w:val="center"/>
                </w:tcPr>
                <w:p w14:paraId="2A478BAC">
                  <w:pPr>
                    <w:tabs>
                      <w:tab w:val="left" w:pos="0"/>
                    </w:tabs>
                    <w:spacing w:line="360" w:lineRule="auto"/>
                    <w:rPr>
                      <w:rFonts w:hint="eastAsia" w:ascii="宋体" w:hAnsi="宋体" w:cs="宋体"/>
                      <w:color w:val="auto"/>
                      <w:kern w:val="0"/>
                      <w:sz w:val="24"/>
                      <w:highlight w:val="none"/>
                    </w:rPr>
                  </w:pPr>
                </w:p>
              </w:tc>
              <w:tc>
                <w:tcPr>
                  <w:tcW w:w="36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486210C">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15</w:t>
                  </w:r>
                </w:p>
              </w:tc>
              <w:tc>
                <w:tcPr>
                  <w:tcW w:w="233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37B88B4">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未按计划开展人员培训或培训记录不全的;</w:t>
                  </w:r>
                </w:p>
              </w:tc>
              <w:tc>
                <w:tcPr>
                  <w:tcW w:w="33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636D5DB">
                  <w:pPr>
                    <w:tabs>
                      <w:tab w:val="left" w:pos="0"/>
                    </w:tabs>
                    <w:spacing w:line="360" w:lineRule="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3</w:t>
                  </w:r>
                </w:p>
              </w:tc>
              <w:tc>
                <w:tcPr>
                  <w:tcW w:w="103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FD40C0D">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违规一次扣1分，扣完为止</w:t>
                  </w:r>
                </w:p>
              </w:tc>
              <w:tc>
                <w:tcPr>
                  <w:tcW w:w="39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3EDF66D">
                  <w:pPr>
                    <w:tabs>
                      <w:tab w:val="left" w:pos="0"/>
                    </w:tabs>
                    <w:spacing w:line="360" w:lineRule="auto"/>
                    <w:rPr>
                      <w:rFonts w:hint="eastAsia" w:ascii="宋体" w:hAnsi="宋体" w:cs="宋体"/>
                      <w:color w:val="auto"/>
                      <w:kern w:val="0"/>
                      <w:sz w:val="24"/>
                      <w:highlight w:val="none"/>
                    </w:rPr>
                  </w:pPr>
                </w:p>
              </w:tc>
            </w:tr>
            <w:tr w14:paraId="55516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530" w:type="pct"/>
                  <w:vMerge w:val="continue"/>
                  <w:tcBorders>
                    <w:top w:val="single" w:color="auto" w:sz="4" w:space="0"/>
                    <w:left w:val="single" w:color="auto" w:sz="4" w:space="0"/>
                    <w:bottom w:val="single" w:color="auto" w:sz="4" w:space="0"/>
                    <w:right w:val="single" w:color="auto" w:sz="4" w:space="0"/>
                  </w:tcBorders>
                  <w:vAlign w:val="center"/>
                </w:tcPr>
                <w:p w14:paraId="53238DA9">
                  <w:pPr>
                    <w:tabs>
                      <w:tab w:val="left" w:pos="0"/>
                    </w:tabs>
                    <w:spacing w:line="360" w:lineRule="auto"/>
                    <w:rPr>
                      <w:rFonts w:hint="eastAsia" w:ascii="宋体" w:hAnsi="宋体" w:cs="宋体"/>
                      <w:color w:val="auto"/>
                      <w:kern w:val="0"/>
                      <w:sz w:val="24"/>
                      <w:highlight w:val="none"/>
                    </w:rPr>
                  </w:pPr>
                </w:p>
              </w:tc>
              <w:tc>
                <w:tcPr>
                  <w:tcW w:w="36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09708F3">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16</w:t>
                  </w:r>
                </w:p>
              </w:tc>
              <w:tc>
                <w:tcPr>
                  <w:tcW w:w="233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66FB2AF">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未定期开展人员拉练的或拉练记录不全的；</w:t>
                  </w:r>
                </w:p>
              </w:tc>
              <w:tc>
                <w:tcPr>
                  <w:tcW w:w="33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606A4CD">
                  <w:pPr>
                    <w:tabs>
                      <w:tab w:val="left" w:pos="0"/>
                    </w:tabs>
                    <w:spacing w:line="360" w:lineRule="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3</w:t>
                  </w:r>
                </w:p>
              </w:tc>
              <w:tc>
                <w:tcPr>
                  <w:tcW w:w="103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48B7980">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违规一次扣1分，扣完为止</w:t>
                  </w:r>
                </w:p>
              </w:tc>
              <w:tc>
                <w:tcPr>
                  <w:tcW w:w="39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9B4501A">
                  <w:pPr>
                    <w:tabs>
                      <w:tab w:val="left" w:pos="0"/>
                    </w:tabs>
                    <w:spacing w:line="360" w:lineRule="auto"/>
                    <w:rPr>
                      <w:rFonts w:hint="eastAsia" w:ascii="宋体" w:hAnsi="宋体" w:cs="宋体"/>
                      <w:color w:val="auto"/>
                      <w:kern w:val="0"/>
                      <w:sz w:val="24"/>
                      <w:highlight w:val="none"/>
                    </w:rPr>
                  </w:pPr>
                </w:p>
              </w:tc>
            </w:tr>
            <w:tr w14:paraId="5CD23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530" w:type="pct"/>
                  <w:vMerge w:val="continue"/>
                  <w:tcBorders>
                    <w:top w:val="single" w:color="auto" w:sz="4" w:space="0"/>
                    <w:left w:val="single" w:color="auto" w:sz="4" w:space="0"/>
                    <w:bottom w:val="single" w:color="auto" w:sz="4" w:space="0"/>
                    <w:right w:val="single" w:color="auto" w:sz="4" w:space="0"/>
                  </w:tcBorders>
                  <w:vAlign w:val="center"/>
                </w:tcPr>
                <w:p w14:paraId="4FDF09D8">
                  <w:pPr>
                    <w:tabs>
                      <w:tab w:val="left" w:pos="0"/>
                    </w:tabs>
                    <w:spacing w:line="360" w:lineRule="auto"/>
                    <w:rPr>
                      <w:rFonts w:hint="eastAsia" w:ascii="宋体" w:hAnsi="宋体" w:cs="宋体"/>
                      <w:color w:val="auto"/>
                      <w:kern w:val="0"/>
                      <w:sz w:val="24"/>
                      <w:highlight w:val="none"/>
                    </w:rPr>
                  </w:pPr>
                </w:p>
              </w:tc>
              <w:tc>
                <w:tcPr>
                  <w:tcW w:w="36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86E0BAF">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17</w:t>
                  </w:r>
                </w:p>
              </w:tc>
              <w:tc>
                <w:tcPr>
                  <w:tcW w:w="233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6EECCBA">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抽查执勤人员装备操作及业务技能不熟练的;</w:t>
                  </w:r>
                </w:p>
              </w:tc>
              <w:tc>
                <w:tcPr>
                  <w:tcW w:w="33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06B1118">
                  <w:pPr>
                    <w:tabs>
                      <w:tab w:val="left" w:pos="0"/>
                    </w:tabs>
                    <w:spacing w:line="360" w:lineRule="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3</w:t>
                  </w:r>
                </w:p>
              </w:tc>
              <w:tc>
                <w:tcPr>
                  <w:tcW w:w="103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72DEC16C">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违规一次扣1分，扣完为止</w:t>
                  </w:r>
                </w:p>
              </w:tc>
              <w:tc>
                <w:tcPr>
                  <w:tcW w:w="39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2035859">
                  <w:pPr>
                    <w:tabs>
                      <w:tab w:val="left" w:pos="0"/>
                    </w:tabs>
                    <w:spacing w:line="360" w:lineRule="auto"/>
                    <w:rPr>
                      <w:rFonts w:hint="eastAsia" w:ascii="宋体" w:hAnsi="宋体" w:cs="宋体"/>
                      <w:color w:val="auto"/>
                      <w:kern w:val="0"/>
                      <w:sz w:val="24"/>
                      <w:highlight w:val="none"/>
                    </w:rPr>
                  </w:pPr>
                </w:p>
              </w:tc>
            </w:tr>
            <w:tr w14:paraId="0A105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30" w:type="pct"/>
                  <w:vMerge w:val="continue"/>
                  <w:tcBorders>
                    <w:top w:val="single" w:color="auto" w:sz="4" w:space="0"/>
                    <w:left w:val="single" w:color="auto" w:sz="4" w:space="0"/>
                    <w:bottom w:val="single" w:color="auto" w:sz="4" w:space="0"/>
                    <w:right w:val="single" w:color="auto" w:sz="4" w:space="0"/>
                  </w:tcBorders>
                  <w:vAlign w:val="center"/>
                </w:tcPr>
                <w:p w14:paraId="1A78CF3F">
                  <w:pPr>
                    <w:tabs>
                      <w:tab w:val="left" w:pos="0"/>
                    </w:tabs>
                    <w:spacing w:line="360" w:lineRule="auto"/>
                    <w:rPr>
                      <w:rFonts w:hint="eastAsia" w:ascii="宋体" w:hAnsi="宋体" w:cs="宋体"/>
                      <w:color w:val="auto"/>
                      <w:kern w:val="0"/>
                      <w:sz w:val="24"/>
                      <w:highlight w:val="none"/>
                    </w:rPr>
                  </w:pPr>
                </w:p>
              </w:tc>
              <w:tc>
                <w:tcPr>
                  <w:tcW w:w="36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63166AD">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18</w:t>
                  </w:r>
                </w:p>
              </w:tc>
              <w:tc>
                <w:tcPr>
                  <w:tcW w:w="233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78D8DC6">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未定期对执勤装备及车辆进行维护保养的；或者损坏的装备不及时报修或更换的；</w:t>
                  </w:r>
                </w:p>
              </w:tc>
              <w:tc>
                <w:tcPr>
                  <w:tcW w:w="33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F8E18CA">
                  <w:pPr>
                    <w:tabs>
                      <w:tab w:val="left" w:pos="0"/>
                    </w:tabs>
                    <w:spacing w:line="360" w:lineRule="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4</w:t>
                  </w:r>
                </w:p>
              </w:tc>
              <w:tc>
                <w:tcPr>
                  <w:tcW w:w="103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6CF0F539">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违规一次扣2分，扣完为止</w:t>
                  </w:r>
                </w:p>
              </w:tc>
              <w:tc>
                <w:tcPr>
                  <w:tcW w:w="39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126DF3E">
                  <w:pPr>
                    <w:tabs>
                      <w:tab w:val="left" w:pos="0"/>
                    </w:tabs>
                    <w:spacing w:line="360" w:lineRule="auto"/>
                    <w:rPr>
                      <w:rFonts w:hint="eastAsia" w:ascii="宋体" w:hAnsi="宋体" w:cs="宋体"/>
                      <w:color w:val="auto"/>
                      <w:kern w:val="0"/>
                      <w:sz w:val="24"/>
                      <w:highlight w:val="none"/>
                    </w:rPr>
                  </w:pPr>
                </w:p>
              </w:tc>
            </w:tr>
            <w:tr w14:paraId="4FFEE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30" w:type="pct"/>
                  <w:vMerge w:val="continue"/>
                  <w:tcBorders>
                    <w:top w:val="single" w:color="auto" w:sz="4" w:space="0"/>
                    <w:left w:val="single" w:color="auto" w:sz="4" w:space="0"/>
                    <w:bottom w:val="single" w:color="auto" w:sz="4" w:space="0"/>
                    <w:right w:val="single" w:color="auto" w:sz="4" w:space="0"/>
                  </w:tcBorders>
                  <w:vAlign w:val="center"/>
                </w:tcPr>
                <w:p w14:paraId="4BB6EF16">
                  <w:pPr>
                    <w:tabs>
                      <w:tab w:val="left" w:pos="0"/>
                    </w:tabs>
                    <w:spacing w:line="360" w:lineRule="auto"/>
                    <w:rPr>
                      <w:rFonts w:hint="eastAsia" w:ascii="宋体" w:hAnsi="宋体" w:cs="宋体"/>
                      <w:color w:val="auto"/>
                      <w:kern w:val="0"/>
                      <w:sz w:val="24"/>
                      <w:highlight w:val="none"/>
                    </w:rPr>
                  </w:pPr>
                </w:p>
              </w:tc>
              <w:tc>
                <w:tcPr>
                  <w:tcW w:w="36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AFC0C11">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19</w:t>
                  </w:r>
                </w:p>
              </w:tc>
              <w:tc>
                <w:tcPr>
                  <w:tcW w:w="233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7E8CAF3">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损坏或丢失执勤装备(除照价赔偿外另作扣分处理);</w:t>
                  </w:r>
                </w:p>
              </w:tc>
              <w:tc>
                <w:tcPr>
                  <w:tcW w:w="33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0724633">
                  <w:pPr>
                    <w:tabs>
                      <w:tab w:val="left" w:pos="0"/>
                    </w:tabs>
                    <w:spacing w:line="360" w:lineRule="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4</w:t>
                  </w:r>
                </w:p>
              </w:tc>
              <w:tc>
                <w:tcPr>
                  <w:tcW w:w="103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69CFB156">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违规一次扣2分，扣完为止</w:t>
                  </w:r>
                </w:p>
              </w:tc>
              <w:tc>
                <w:tcPr>
                  <w:tcW w:w="39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2DF764E">
                  <w:pPr>
                    <w:tabs>
                      <w:tab w:val="left" w:pos="0"/>
                    </w:tabs>
                    <w:spacing w:line="360" w:lineRule="auto"/>
                    <w:rPr>
                      <w:rFonts w:hint="eastAsia" w:ascii="宋体" w:hAnsi="宋体" w:cs="宋体"/>
                      <w:color w:val="auto"/>
                      <w:kern w:val="0"/>
                      <w:sz w:val="24"/>
                      <w:highlight w:val="none"/>
                    </w:rPr>
                  </w:pPr>
                </w:p>
              </w:tc>
            </w:tr>
          </w:tbl>
          <w:p w14:paraId="0B511D46">
            <w:pPr>
              <w:tabs>
                <w:tab w:val="left" w:pos="0"/>
              </w:tabs>
              <w:spacing w:line="360" w:lineRule="auto"/>
              <w:ind w:firstLine="480"/>
              <w:rPr>
                <w:rFonts w:hint="eastAsia" w:ascii="宋体" w:hAnsi="宋体" w:cs="宋体"/>
                <w:color w:val="auto"/>
                <w:kern w:val="0"/>
                <w:sz w:val="24"/>
                <w:highlight w:val="none"/>
              </w:rPr>
            </w:pPr>
          </w:p>
          <w:p w14:paraId="584AA629">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备注：1、由于群众举报、新闻媒体曝光而影响采购方整体形象的,经核实是由第三方引起的将予以处罚（处罚金额在合同中约定）。</w:t>
            </w:r>
          </w:p>
          <w:p w14:paraId="60888C1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2、由上级部门进行的检查中发现的问题及工作不到位的加倍扣分。</w:t>
            </w:r>
          </w:p>
          <w:p w14:paraId="730C56FA">
            <w:pPr>
              <w:tabs>
                <w:tab w:val="left" w:pos="0"/>
              </w:tabs>
              <w:spacing w:line="360" w:lineRule="auto"/>
              <w:ind w:firstLine="480"/>
              <w:rPr>
                <w:rFonts w:hint="eastAsia"/>
                <w:lang w:eastAsia="zh-CN"/>
              </w:rPr>
            </w:pPr>
            <w:r>
              <w:rPr>
                <w:rFonts w:hint="eastAsia" w:ascii="宋体" w:hAnsi="宋体" w:cs="宋体"/>
                <w:color w:val="auto"/>
                <w:kern w:val="0"/>
                <w:sz w:val="24"/>
                <w:highlight w:val="none"/>
              </w:rPr>
              <w:t>3、考核得分在95（含）分以上的为优秀，全额支付当季服务费；考核得分低于95分（不含）且高于90分（含）为良好，每少0.1分，扣除当季服务费200元；考核得分低于90分（不含）且高于85分（含）为及格，每少0.1分，扣除当季服务费300元；考核得分低于85分（不含）为不及格，每少0.1分，扣除当季服务费1000元；季度考核连续2次低于85分予以解除合同，服务期内累计4次扣分低于85分予以解除合同。采购人付款前，中标单位必须提交正式税务发票进行结算。</w:t>
            </w:r>
          </w:p>
        </w:tc>
      </w:tr>
    </w:tbl>
    <w:p w14:paraId="621597BD">
      <w:pPr>
        <w:spacing w:line="360" w:lineRule="auto"/>
        <w:jc w:val="left"/>
        <w:rPr>
          <w:rFonts w:ascii="宋体" w:cs="仿宋_GB2312"/>
          <w:sz w:val="24"/>
        </w:rPr>
      </w:pPr>
      <w:r>
        <w:rPr>
          <w:rFonts w:hint="eastAsia" w:ascii="宋体" w:hAnsi="宋体" w:cs="仿宋_GB2312"/>
          <w:sz w:val="24"/>
        </w:rPr>
        <w:t>（六）拟采购标的的商务要求</w:t>
      </w:r>
    </w:p>
    <w:p w14:paraId="354EDC4A">
      <w:pPr>
        <w:spacing w:line="360" w:lineRule="auto"/>
        <w:ind w:left="210" w:leftChars="100"/>
        <w:jc w:val="left"/>
        <w:rPr>
          <w:rFonts w:ascii="宋体" w:cs="仿宋_GB2312"/>
          <w:sz w:val="24"/>
        </w:rPr>
      </w:pPr>
      <w:r>
        <w:rPr>
          <w:rFonts w:ascii="宋体" w:hAnsi="宋体" w:cs="仿宋_GB2312"/>
          <w:sz w:val="24"/>
        </w:rPr>
        <w:t>1.</w:t>
      </w:r>
      <w:r>
        <w:rPr>
          <w:rFonts w:hint="eastAsia" w:ascii="宋体" w:hAnsi="宋体" w:cs="仿宋_GB2312"/>
          <w:sz w:val="24"/>
        </w:rPr>
        <w:t>交付（实施）的时间（期限）：</w:t>
      </w:r>
      <w:r>
        <w:rPr>
          <w:rFonts w:ascii="宋体" w:hAnsi="宋体"/>
          <w:sz w:val="24"/>
          <w:u w:val="single"/>
        </w:rPr>
        <w:t xml:space="preserve"> </w:t>
      </w:r>
      <w:r>
        <w:rPr>
          <w:rFonts w:hint="eastAsia" w:ascii="宋体" w:hAnsi="宋体"/>
          <w:sz w:val="24"/>
          <w:u w:val="single"/>
        </w:rPr>
        <w:t>本项目服务期为三年（合同一年一签）。</w:t>
      </w:r>
      <w:r>
        <w:rPr>
          <w:rFonts w:ascii="宋体" w:hAnsi="宋体"/>
          <w:sz w:val="24"/>
          <w:u w:val="single"/>
        </w:rPr>
        <w:t xml:space="preserve">  </w:t>
      </w:r>
    </w:p>
    <w:p w14:paraId="75DC5A7E">
      <w:pPr>
        <w:spacing w:line="360" w:lineRule="auto"/>
        <w:ind w:left="210" w:leftChars="100"/>
        <w:jc w:val="left"/>
        <w:rPr>
          <w:rFonts w:ascii="宋体" w:cs="仿宋_GB2312"/>
          <w:sz w:val="24"/>
        </w:rPr>
      </w:pPr>
      <w:r>
        <w:rPr>
          <w:rFonts w:ascii="宋体" w:hAnsi="宋体" w:cs="仿宋_GB2312"/>
          <w:sz w:val="24"/>
        </w:rPr>
        <w:t>2.</w:t>
      </w:r>
      <w:r>
        <w:rPr>
          <w:rFonts w:hint="eastAsia" w:ascii="宋体" w:hAnsi="宋体" w:cs="仿宋_GB2312"/>
          <w:sz w:val="24"/>
        </w:rPr>
        <w:t>交付（实施）的地点（范围）：</w:t>
      </w:r>
      <w:r>
        <w:rPr>
          <w:rFonts w:ascii="宋体" w:hAnsi="宋体"/>
          <w:sz w:val="24"/>
          <w:u w:val="single"/>
        </w:rPr>
        <w:t xml:space="preserve">  </w:t>
      </w:r>
      <w:r>
        <w:rPr>
          <w:rFonts w:hint="eastAsia" w:ascii="宋体" w:hAnsi="宋体"/>
          <w:sz w:val="24"/>
          <w:u w:val="single"/>
          <w:lang w:val="en-US" w:eastAsia="zh-CN"/>
        </w:rPr>
        <w:t>临平区</w:t>
      </w:r>
      <w:r>
        <w:rPr>
          <w:rFonts w:ascii="宋体" w:hAnsi="宋体"/>
          <w:sz w:val="24"/>
          <w:u w:val="single"/>
        </w:rPr>
        <w:t xml:space="preserve">   </w:t>
      </w:r>
    </w:p>
    <w:p w14:paraId="33761EBC">
      <w:pPr>
        <w:spacing w:line="360" w:lineRule="auto"/>
        <w:ind w:left="210" w:leftChars="100"/>
        <w:jc w:val="left"/>
        <w:rPr>
          <w:rFonts w:ascii="宋体" w:cs="仿宋_GB2312"/>
          <w:sz w:val="24"/>
        </w:rPr>
      </w:pPr>
      <w:r>
        <w:rPr>
          <w:rFonts w:ascii="宋体" w:hAnsi="宋体" w:cs="仿宋_GB2312"/>
          <w:sz w:val="24"/>
        </w:rPr>
        <w:t>3.</w:t>
      </w:r>
      <w:r>
        <w:rPr>
          <w:rFonts w:hint="eastAsia" w:ascii="宋体" w:hAnsi="宋体" w:cs="仿宋_GB2312"/>
          <w:sz w:val="24"/>
        </w:rPr>
        <w:t>付款条件（进度和方式）</w:t>
      </w:r>
    </w:p>
    <w:p w14:paraId="257D1E57">
      <w:pPr>
        <w:spacing w:line="360" w:lineRule="auto"/>
        <w:ind w:left="210" w:leftChars="100" w:firstLine="480" w:firstLineChars="200"/>
        <w:jc w:val="left"/>
        <w:rPr>
          <w:rFonts w:hint="eastAsia" w:ascii="宋体" w:hAnsi="宋体" w:cs="仿宋_GB2312"/>
          <w:sz w:val="24"/>
        </w:rPr>
      </w:pPr>
      <w:r>
        <w:rPr>
          <w:rFonts w:hint="eastAsia" w:ascii="宋体" w:hAnsi="宋体" w:cs="仿宋_GB2312"/>
          <w:sz w:val="24"/>
        </w:rPr>
        <w:t>合同签订后，</w:t>
      </w:r>
      <w:r>
        <w:rPr>
          <w:rFonts w:hint="eastAsia" w:ascii="宋体" w:hAnsi="宋体" w:cs="仿宋_GB2312"/>
          <w:sz w:val="24"/>
          <w:lang w:val="en-US" w:eastAsia="zh-CN"/>
        </w:rPr>
        <w:t>第一部分报价：</w:t>
      </w:r>
      <w:r>
        <w:rPr>
          <w:rFonts w:hint="eastAsia" w:ascii="宋体" w:hAnsi="宋体" w:cs="仿宋_GB2312"/>
          <w:sz w:val="24"/>
        </w:rPr>
        <w:t>森防物资设备采购金额经采购方确认后</w:t>
      </w:r>
      <w:r>
        <w:rPr>
          <w:rFonts w:hint="eastAsia" w:ascii="宋体" w:hAnsi="宋体" w:cs="仿宋_GB2312"/>
          <w:sz w:val="24"/>
          <w:lang w:val="en-US" w:eastAsia="zh-CN"/>
        </w:rPr>
        <w:t>平均分成三年</w:t>
      </w:r>
      <w:r>
        <w:rPr>
          <w:rFonts w:hint="eastAsia" w:ascii="宋体" w:hAnsi="宋体" w:cs="仿宋_GB2312"/>
          <w:sz w:val="24"/>
        </w:rPr>
        <w:t>支付</w:t>
      </w:r>
      <w:r>
        <w:rPr>
          <w:rFonts w:hint="eastAsia" w:ascii="宋体" w:hAnsi="宋体" w:cs="仿宋_GB2312"/>
          <w:sz w:val="24"/>
          <w:lang w:eastAsia="zh-CN"/>
        </w:rPr>
        <w:t>；</w:t>
      </w:r>
      <w:r>
        <w:rPr>
          <w:rFonts w:hint="eastAsia" w:ascii="宋体" w:hAnsi="宋体" w:cs="仿宋_GB2312"/>
          <w:sz w:val="24"/>
          <w:lang w:val="en-US" w:eastAsia="zh-CN"/>
        </w:rPr>
        <w:t>第二部分报价：</w:t>
      </w:r>
      <w:r>
        <w:rPr>
          <w:rFonts w:hint="eastAsia" w:ascii="宋体" w:hAnsi="宋体" w:cs="仿宋_GB2312"/>
          <w:sz w:val="24"/>
        </w:rPr>
        <w:t>人员和车辆</w:t>
      </w:r>
      <w:r>
        <w:rPr>
          <w:rFonts w:hint="eastAsia" w:ascii="宋体" w:hAnsi="宋体" w:cs="仿宋_GB2312"/>
          <w:sz w:val="24"/>
          <w:lang w:val="en-US" w:eastAsia="zh-CN"/>
        </w:rPr>
        <w:t>费用</w:t>
      </w:r>
      <w:r>
        <w:rPr>
          <w:rFonts w:hint="eastAsia" w:ascii="宋体" w:hAnsi="宋体" w:cs="仿宋_GB2312"/>
          <w:sz w:val="24"/>
        </w:rPr>
        <w:t>每三个月支付</w:t>
      </w:r>
      <w:r>
        <w:rPr>
          <w:rFonts w:hint="eastAsia" w:ascii="宋体" w:hAnsi="宋体" w:cs="仿宋_GB2312"/>
          <w:sz w:val="24"/>
          <w:lang w:val="en-US" w:eastAsia="zh-CN"/>
        </w:rPr>
        <w:t>第二部分报价</w:t>
      </w:r>
      <w:r>
        <w:rPr>
          <w:rFonts w:hint="eastAsia" w:ascii="宋体" w:hAnsi="宋体" w:cs="仿宋_GB2312"/>
          <w:sz w:val="24"/>
        </w:rPr>
        <w:t>年度合同金额的25%。款项支付前经履约考核，考核如有罚款相应扣除后支付。续签后的合同支付方式参照以上方式按实际情况调整。</w:t>
      </w:r>
    </w:p>
    <w:p w14:paraId="1DE225B9">
      <w:pPr>
        <w:spacing w:line="360" w:lineRule="auto"/>
        <w:ind w:left="210" w:leftChars="100"/>
        <w:jc w:val="left"/>
        <w:rPr>
          <w:rFonts w:ascii="宋体" w:cs="仿宋_GB2312"/>
          <w:sz w:val="24"/>
        </w:rPr>
      </w:pPr>
      <w:r>
        <w:rPr>
          <w:rFonts w:ascii="宋体" w:hAnsi="宋体" w:cs="仿宋_GB2312"/>
          <w:sz w:val="24"/>
        </w:rPr>
        <w:t>4.</w:t>
      </w:r>
      <w:r>
        <w:rPr>
          <w:rFonts w:hint="eastAsia" w:ascii="宋体" w:hAnsi="宋体" w:cs="仿宋_GB2312"/>
          <w:sz w:val="24"/>
        </w:rPr>
        <w:t>售后服务要求</w:t>
      </w:r>
    </w:p>
    <w:p w14:paraId="0A1A4B9C">
      <w:pPr>
        <w:spacing w:line="360" w:lineRule="auto"/>
        <w:jc w:val="left"/>
        <w:rPr>
          <w:rFonts w:ascii="宋体"/>
          <w:sz w:val="24"/>
          <w:u w:val="single"/>
        </w:rPr>
      </w:pPr>
      <w:r>
        <w:rPr>
          <w:rFonts w:ascii="宋体" w:hAnsi="宋体"/>
          <w:sz w:val="24"/>
          <w:u w:val="single"/>
        </w:rPr>
        <w:t xml:space="preserve">   </w:t>
      </w:r>
      <w:r>
        <w:rPr>
          <w:rFonts w:hint="eastAsia" w:ascii="宋体" w:hAnsi="宋体"/>
          <w:sz w:val="24"/>
          <w:u w:val="single"/>
        </w:rPr>
        <w:t>/</w:t>
      </w:r>
      <w:r>
        <w:rPr>
          <w:rFonts w:ascii="宋体" w:hAnsi="宋体"/>
          <w:sz w:val="24"/>
          <w:u w:val="single"/>
        </w:rPr>
        <w:t xml:space="preserve">   </w:t>
      </w:r>
    </w:p>
    <w:p w14:paraId="0B0D2588">
      <w:pPr>
        <w:spacing w:line="360" w:lineRule="auto"/>
        <w:ind w:left="210" w:leftChars="100"/>
        <w:jc w:val="left"/>
        <w:rPr>
          <w:rFonts w:ascii="宋体" w:cs="仿宋_GB2312"/>
          <w:sz w:val="24"/>
        </w:rPr>
      </w:pPr>
      <w:r>
        <w:rPr>
          <w:rFonts w:ascii="宋体" w:hAnsi="宋体" w:cs="仿宋_GB2312"/>
          <w:sz w:val="24"/>
        </w:rPr>
        <w:t>5.</w:t>
      </w:r>
      <w:r>
        <w:rPr>
          <w:rFonts w:hint="eastAsia" w:ascii="宋体" w:hAnsi="宋体" w:cs="仿宋_GB2312"/>
          <w:sz w:val="24"/>
        </w:rPr>
        <w:t>其他商务要求（包装和运输、保险等）</w:t>
      </w:r>
    </w:p>
    <w:p w14:paraId="56E8529A">
      <w:pPr>
        <w:spacing w:line="360" w:lineRule="auto"/>
        <w:jc w:val="left"/>
        <w:rPr>
          <w:rFonts w:ascii="宋体"/>
          <w:sz w:val="24"/>
          <w:u w:val="single"/>
        </w:rPr>
      </w:pPr>
      <w:r>
        <w:rPr>
          <w:rFonts w:hint="eastAsia" w:ascii="宋体" w:hAnsi="宋体"/>
          <w:sz w:val="24"/>
          <w:u w:val="single"/>
          <w:lang w:val="en-US" w:eastAsia="zh-CN"/>
        </w:rPr>
        <w:t xml:space="preserve">   /  </w:t>
      </w:r>
      <w:r>
        <w:rPr>
          <w:rFonts w:ascii="宋体" w:hAnsi="宋体"/>
          <w:sz w:val="24"/>
          <w:u w:val="single"/>
        </w:rPr>
        <w:t xml:space="preserve"> </w:t>
      </w:r>
    </w:p>
    <w:p w14:paraId="1CC3619A">
      <w:pPr>
        <w:spacing w:line="360" w:lineRule="auto"/>
        <w:jc w:val="left"/>
        <w:rPr>
          <w:rFonts w:ascii="宋体"/>
          <w:sz w:val="24"/>
        </w:rPr>
      </w:pPr>
    </w:p>
    <w:bookmarkEnd w:id="0"/>
    <w:p w14:paraId="030BE065">
      <w:pPr>
        <w:spacing w:beforeLines="100" w:line="360" w:lineRule="auto"/>
        <w:jc w:val="left"/>
        <w:rPr>
          <w:rFonts w:ascii="宋体"/>
          <w:b/>
          <w:sz w:val="28"/>
          <w:szCs w:val="28"/>
        </w:rPr>
      </w:pPr>
      <w:r>
        <w:rPr>
          <w:rFonts w:hint="eastAsia" w:ascii="宋体" w:hAnsi="宋体"/>
          <w:b/>
          <w:sz w:val="28"/>
          <w:szCs w:val="28"/>
        </w:rPr>
        <w:t>三、合同订立安排</w:t>
      </w:r>
    </w:p>
    <w:p w14:paraId="2BCB18D9">
      <w:pPr>
        <w:spacing w:line="360" w:lineRule="auto"/>
        <w:jc w:val="left"/>
        <w:rPr>
          <w:rFonts w:ascii="宋体" w:cs="仿宋_GB2312"/>
          <w:sz w:val="24"/>
        </w:rPr>
      </w:pPr>
      <w:r>
        <w:rPr>
          <w:rFonts w:hint="eastAsia" w:ascii="宋体" w:hAnsi="宋体" w:cs="仿宋_GB2312"/>
          <w:sz w:val="24"/>
        </w:rPr>
        <w:t>（一）采购项目预（概）算（元）：</w:t>
      </w:r>
      <w:r>
        <w:rPr>
          <w:rFonts w:ascii="宋体" w:hAnsi="宋体" w:cs="仿宋_GB2312"/>
          <w:sz w:val="24"/>
          <w:u w:val="single"/>
        </w:rPr>
        <w:t xml:space="preserve">   </w:t>
      </w:r>
      <w:r>
        <w:rPr>
          <w:rFonts w:hint="eastAsia" w:ascii="宋体" w:hAnsi="宋体" w:cs="仿宋_GB2312"/>
          <w:sz w:val="24"/>
          <w:u w:val="single"/>
        </w:rPr>
        <w:t>5490000</w:t>
      </w:r>
      <w:r>
        <w:rPr>
          <w:rFonts w:ascii="宋体" w:hAnsi="宋体" w:cs="仿宋_GB2312"/>
          <w:sz w:val="24"/>
          <w:u w:val="single"/>
        </w:rPr>
        <w:t xml:space="preserve">   </w:t>
      </w:r>
      <w:r>
        <w:rPr>
          <w:rFonts w:hint="eastAsia" w:ascii="宋体" w:hAnsi="宋体" w:cs="仿宋_GB2312"/>
          <w:sz w:val="24"/>
        </w:rPr>
        <w:t>，最高限价（元）</w:t>
      </w:r>
      <w:r>
        <w:rPr>
          <w:rFonts w:hint="eastAsia" w:ascii="宋体" w:hAnsi="宋体" w:cs="仿宋_GB2312"/>
          <w:sz w:val="24"/>
          <w:u w:val="none"/>
        </w:rPr>
        <w:t>：</w:t>
      </w:r>
      <w:r>
        <w:rPr>
          <w:rFonts w:hint="eastAsia" w:ascii="宋体" w:hAnsi="宋体" w:cs="仿宋_GB2312"/>
          <w:sz w:val="24"/>
          <w:u w:val="single"/>
        </w:rPr>
        <w:t>5490000</w:t>
      </w:r>
      <w:r>
        <w:rPr>
          <w:rFonts w:ascii="宋体" w:hAnsi="宋体" w:cs="仿宋_GB2312"/>
          <w:sz w:val="24"/>
          <w:u w:val="single"/>
        </w:rPr>
        <w:t xml:space="preserve"> </w:t>
      </w:r>
    </w:p>
    <w:p w14:paraId="61C574B0">
      <w:pPr>
        <w:spacing w:line="360" w:lineRule="auto"/>
        <w:jc w:val="left"/>
        <w:rPr>
          <w:rFonts w:ascii="宋体" w:cs="仿宋_GB2312"/>
          <w:sz w:val="24"/>
        </w:rPr>
      </w:pPr>
      <w:r>
        <w:rPr>
          <w:rFonts w:hint="eastAsia" w:ascii="宋体" w:hAnsi="宋体" w:cs="仿宋_GB2312"/>
          <w:sz w:val="24"/>
        </w:rPr>
        <w:t>（二）开展采购活动的时间安排：</w:t>
      </w:r>
      <w:r>
        <w:rPr>
          <w:rFonts w:ascii="宋体" w:hAnsi="宋体" w:cs="仿宋_GB2312"/>
          <w:sz w:val="24"/>
          <w:u w:val="single"/>
        </w:rPr>
        <w:t xml:space="preserve">  </w:t>
      </w:r>
      <w:r>
        <w:rPr>
          <w:rFonts w:hint="eastAsia" w:ascii="宋体" w:hAnsi="宋体" w:cs="仿宋_GB2312"/>
          <w:sz w:val="24"/>
          <w:u w:val="single"/>
          <w:lang w:val="en-US" w:eastAsia="zh-CN"/>
        </w:rPr>
        <w:t>2025年2月</w:t>
      </w:r>
      <w:r>
        <w:rPr>
          <w:rFonts w:ascii="宋体" w:hAnsi="宋体" w:cs="仿宋_GB2312"/>
          <w:sz w:val="24"/>
          <w:u w:val="single"/>
        </w:rPr>
        <w:t xml:space="preserve">  </w:t>
      </w:r>
    </w:p>
    <w:p w14:paraId="222B87F5">
      <w:pPr>
        <w:spacing w:line="360" w:lineRule="auto"/>
        <w:jc w:val="left"/>
        <w:rPr>
          <w:rFonts w:ascii="宋体" w:cs="仿宋_GB2312"/>
          <w:sz w:val="24"/>
        </w:rPr>
      </w:pPr>
      <w:r>
        <w:rPr>
          <w:rFonts w:hint="eastAsia" w:ascii="宋体" w:hAnsi="宋体" w:cs="仿宋_GB2312"/>
          <w:sz w:val="24"/>
        </w:rPr>
        <w:t>（三）采购组织形式：</w:t>
      </w:r>
      <w:r>
        <w:rPr>
          <w:rFonts w:ascii="宋体" w:cs="仿宋_GB2312"/>
          <w:sz w:val="24"/>
        </w:rPr>
        <w:tab/>
      </w:r>
      <w:r>
        <w:rPr>
          <w:rFonts w:hint="eastAsia" w:ascii="宋体" w:hAnsi="Wingdings 2" w:cs="仿宋_GB2312"/>
          <w:sz w:val="24"/>
        </w:rPr>
        <w:sym w:font="Wingdings 2" w:char="F0A3"/>
      </w:r>
      <w:r>
        <w:rPr>
          <w:rFonts w:hint="eastAsia" w:ascii="宋体" w:hAnsi="宋体" w:cs="仿宋_GB2312"/>
          <w:sz w:val="24"/>
        </w:rPr>
        <w:t>集中采购</w:t>
      </w:r>
      <w:r>
        <w:rPr>
          <w:rFonts w:ascii="宋体" w:cs="仿宋_GB2312"/>
          <w:sz w:val="24"/>
        </w:rPr>
        <w:tab/>
      </w:r>
      <w:r>
        <w:rPr>
          <w:rFonts w:ascii="宋体" w:cs="仿宋_GB2312"/>
          <w:sz w:val="24"/>
        </w:rPr>
        <w:tab/>
      </w:r>
      <w:r>
        <w:rPr>
          <w:rFonts w:hint="eastAsia" w:ascii="宋体" w:hAnsi="Wingdings 2" w:cs="仿宋_GB2312"/>
          <w:sz w:val="24"/>
        </w:rPr>
        <w:sym w:font="Wingdings 2" w:char="0052"/>
      </w:r>
      <w:r>
        <w:rPr>
          <w:rFonts w:hint="eastAsia" w:ascii="宋体" w:hAnsi="宋体" w:cs="仿宋_GB2312"/>
          <w:sz w:val="24"/>
        </w:rPr>
        <w:t>分散采购</w:t>
      </w:r>
      <w:r>
        <w:rPr>
          <w:rFonts w:ascii="宋体" w:hAnsi="宋体" w:cs="仿宋_GB2312"/>
          <w:sz w:val="24"/>
        </w:rPr>
        <w:t xml:space="preserve"> </w:t>
      </w:r>
    </w:p>
    <w:p w14:paraId="5899DB8F">
      <w:pPr>
        <w:spacing w:line="360" w:lineRule="auto"/>
        <w:jc w:val="left"/>
        <w:rPr>
          <w:rFonts w:ascii="宋体" w:cs="仿宋_GB2312"/>
          <w:sz w:val="24"/>
        </w:rPr>
      </w:pPr>
      <w:r>
        <w:rPr>
          <w:rFonts w:hint="eastAsia" w:ascii="宋体" w:hAnsi="宋体" w:cs="仿宋_GB2312"/>
          <w:sz w:val="24"/>
        </w:rPr>
        <w:t>（四）委托代理安排</w:t>
      </w:r>
    </w:p>
    <w:p w14:paraId="0E61408E">
      <w:pPr>
        <w:spacing w:line="360" w:lineRule="auto"/>
        <w:ind w:firstLine="420"/>
        <w:jc w:val="left"/>
        <w:rPr>
          <w:rFonts w:ascii="宋体" w:cs="仿宋_GB2312"/>
          <w:sz w:val="24"/>
        </w:rPr>
      </w:pPr>
      <w:r>
        <w:rPr>
          <w:rFonts w:hint="eastAsia" w:ascii="宋体" w:hAnsi="Wingdings 2" w:cs="仿宋_GB2312"/>
          <w:sz w:val="24"/>
        </w:rPr>
        <w:sym w:font="Wingdings 2" w:char="F0A3"/>
      </w:r>
      <w:r>
        <w:rPr>
          <w:rFonts w:hint="eastAsia" w:ascii="宋体" w:hAnsi="宋体" w:cs="仿宋_GB2312"/>
          <w:sz w:val="24"/>
        </w:rPr>
        <w:t>集中采购机构</w:t>
      </w:r>
      <w:r>
        <w:rPr>
          <w:rFonts w:ascii="宋体" w:cs="仿宋_GB2312"/>
          <w:sz w:val="24"/>
        </w:rPr>
        <w:tab/>
      </w:r>
      <w:r>
        <w:rPr>
          <w:rFonts w:ascii="宋体" w:cs="仿宋_GB2312"/>
          <w:sz w:val="24"/>
        </w:rPr>
        <w:tab/>
      </w:r>
      <w:r>
        <w:rPr>
          <w:rFonts w:hint="eastAsia" w:ascii="宋体" w:hAnsi="Wingdings 2" w:cs="仿宋_GB2312"/>
          <w:sz w:val="24"/>
        </w:rPr>
        <w:sym w:font="Wingdings 2" w:char="F0A3"/>
      </w:r>
      <w:r>
        <w:rPr>
          <w:rFonts w:hint="eastAsia" w:ascii="宋体" w:hAnsi="宋体" w:cs="仿宋_GB2312"/>
          <w:sz w:val="24"/>
        </w:rPr>
        <w:t>部门集中采购机构</w:t>
      </w:r>
    </w:p>
    <w:p w14:paraId="00C9CC58">
      <w:pPr>
        <w:spacing w:line="360" w:lineRule="auto"/>
        <w:ind w:firstLine="420"/>
        <w:jc w:val="left"/>
        <w:rPr>
          <w:rFonts w:ascii="宋体" w:cs="仿宋_GB2312"/>
          <w:sz w:val="24"/>
        </w:rPr>
      </w:pPr>
      <w:r>
        <w:rPr>
          <w:rFonts w:hint="eastAsia" w:ascii="宋体" w:hAnsi="Wingdings 2" w:cs="仿宋_GB2312"/>
          <w:sz w:val="24"/>
        </w:rPr>
        <w:sym w:font="Wingdings 2" w:char="0052"/>
      </w:r>
      <w:r>
        <w:rPr>
          <w:rFonts w:hint="eastAsia" w:ascii="宋体" w:hAnsi="宋体" w:cs="仿宋_GB2312"/>
          <w:sz w:val="24"/>
        </w:rPr>
        <w:t>采购代理机构</w:t>
      </w:r>
      <w:r>
        <w:rPr>
          <w:rFonts w:ascii="宋体" w:cs="仿宋_GB2312"/>
          <w:sz w:val="24"/>
        </w:rPr>
        <w:tab/>
      </w:r>
      <w:r>
        <w:rPr>
          <w:rFonts w:ascii="宋体" w:cs="仿宋_GB2312"/>
          <w:sz w:val="24"/>
        </w:rPr>
        <w:tab/>
      </w:r>
      <w:r>
        <w:rPr>
          <w:rFonts w:hint="eastAsia" w:ascii="宋体" w:hAnsi="Wingdings 2" w:cs="仿宋_GB2312"/>
          <w:sz w:val="24"/>
        </w:rPr>
        <w:sym w:font="Wingdings 2" w:char="F0A3"/>
      </w:r>
      <w:r>
        <w:rPr>
          <w:rFonts w:hint="eastAsia" w:ascii="宋体" w:hAnsi="宋体" w:cs="仿宋_GB2312"/>
          <w:sz w:val="24"/>
        </w:rPr>
        <w:t>自行采购（含电子卖场）</w:t>
      </w:r>
    </w:p>
    <w:p w14:paraId="2B338F78">
      <w:pPr>
        <w:spacing w:line="360" w:lineRule="auto"/>
        <w:jc w:val="left"/>
        <w:rPr>
          <w:rFonts w:ascii="宋体" w:cs="仿宋_GB2312"/>
          <w:sz w:val="24"/>
        </w:rPr>
      </w:pPr>
      <w:r>
        <w:rPr>
          <w:rFonts w:hint="eastAsia" w:ascii="宋体" w:hAnsi="宋体" w:cs="仿宋_GB2312"/>
          <w:sz w:val="24"/>
        </w:rPr>
        <w:t>（五）采购包划分：</w:t>
      </w:r>
      <w:r>
        <w:rPr>
          <w:rFonts w:ascii="宋体" w:cs="仿宋_GB2312"/>
          <w:sz w:val="24"/>
        </w:rPr>
        <w:tab/>
      </w:r>
      <w:r>
        <w:rPr>
          <w:rFonts w:hint="eastAsia" w:ascii="宋体" w:hAnsi="Wingdings 2" w:cs="仿宋_GB2312"/>
          <w:sz w:val="24"/>
        </w:rPr>
        <w:sym w:font="Wingdings 2" w:char="F0A3"/>
      </w:r>
      <w:r>
        <w:rPr>
          <w:rFonts w:hint="eastAsia" w:ascii="宋体" w:hAnsi="宋体" w:cs="仿宋_GB2312"/>
          <w:sz w:val="24"/>
        </w:rPr>
        <w:t>分标项</w:t>
      </w:r>
      <w:r>
        <w:rPr>
          <w:rFonts w:ascii="宋体" w:cs="仿宋_GB2312"/>
          <w:sz w:val="24"/>
        </w:rPr>
        <w:tab/>
      </w:r>
      <w:r>
        <w:rPr>
          <w:rFonts w:ascii="宋体" w:cs="仿宋_GB2312"/>
          <w:sz w:val="24"/>
        </w:rPr>
        <w:tab/>
      </w:r>
      <w:r>
        <w:rPr>
          <w:rFonts w:hint="eastAsia" w:ascii="宋体" w:hAnsi="Wingdings 2" w:cs="仿宋_GB2312"/>
          <w:sz w:val="24"/>
        </w:rPr>
        <w:sym w:font="Wingdings 2" w:char="0052"/>
      </w:r>
      <w:r>
        <w:rPr>
          <w:rFonts w:hint="eastAsia" w:ascii="宋体" w:hAnsi="宋体" w:cs="仿宋_GB2312"/>
          <w:sz w:val="24"/>
        </w:rPr>
        <w:t>不分标项</w:t>
      </w:r>
      <w:r>
        <w:rPr>
          <w:rFonts w:ascii="宋体" w:hAnsi="宋体" w:cs="仿宋_GB2312"/>
          <w:sz w:val="24"/>
        </w:rPr>
        <w:t xml:space="preserve"> </w:t>
      </w:r>
    </w:p>
    <w:p w14:paraId="3762114E">
      <w:pPr>
        <w:spacing w:line="360" w:lineRule="auto"/>
        <w:jc w:val="left"/>
        <w:rPr>
          <w:rFonts w:ascii="宋体" w:cs="仿宋_GB2312"/>
          <w:sz w:val="24"/>
        </w:rPr>
      </w:pPr>
      <w:r>
        <w:rPr>
          <w:rFonts w:hint="eastAsia" w:ascii="宋体" w:hAnsi="宋体" w:cs="仿宋_GB2312"/>
          <w:sz w:val="24"/>
        </w:rPr>
        <w:t>（六）合同分包：</w:t>
      </w:r>
      <w:r>
        <w:rPr>
          <w:rFonts w:ascii="宋体" w:cs="仿宋_GB2312"/>
          <w:sz w:val="24"/>
        </w:rPr>
        <w:tab/>
      </w:r>
      <w:r>
        <w:rPr>
          <w:rFonts w:ascii="宋体" w:cs="仿宋_GB2312"/>
          <w:sz w:val="24"/>
        </w:rPr>
        <w:tab/>
      </w:r>
      <w:r>
        <w:rPr>
          <w:rFonts w:hint="eastAsia" w:ascii="宋体" w:hAnsi="Wingdings 2" w:cs="仿宋_GB2312"/>
          <w:sz w:val="24"/>
        </w:rPr>
        <w:sym w:font="Wingdings 2" w:char="F0A3"/>
      </w:r>
      <w:r>
        <w:rPr>
          <w:rFonts w:hint="eastAsia" w:ascii="宋体" w:hAnsi="宋体" w:cs="仿宋_GB2312"/>
          <w:sz w:val="24"/>
        </w:rPr>
        <w:t>允许分包</w:t>
      </w:r>
      <w:r>
        <w:rPr>
          <w:rFonts w:ascii="宋体" w:hAnsi="宋体" w:cs="仿宋_GB2312"/>
          <w:sz w:val="24"/>
        </w:rPr>
        <w:t xml:space="preserve">    </w:t>
      </w:r>
      <w:r>
        <w:rPr>
          <w:rFonts w:hint="eastAsia" w:ascii="宋体" w:hAnsi="Wingdings 2" w:cs="仿宋_GB2312"/>
          <w:sz w:val="24"/>
        </w:rPr>
        <w:sym w:font="Wingdings 2" w:char="0052"/>
      </w:r>
      <w:r>
        <w:rPr>
          <w:rFonts w:hint="eastAsia" w:ascii="宋体" w:hAnsi="宋体" w:cs="仿宋_GB2312"/>
          <w:sz w:val="24"/>
        </w:rPr>
        <w:t>不允许分包</w:t>
      </w:r>
    </w:p>
    <w:p w14:paraId="5AD8312B">
      <w:pPr>
        <w:spacing w:line="360" w:lineRule="auto"/>
        <w:jc w:val="left"/>
        <w:rPr>
          <w:rFonts w:ascii="宋体" w:cs="仿宋_GB2312"/>
          <w:sz w:val="24"/>
        </w:rPr>
      </w:pPr>
      <w:r>
        <w:rPr>
          <w:rFonts w:hint="eastAsia" w:ascii="宋体" w:hAnsi="宋体" w:cs="仿宋_GB2312"/>
          <w:sz w:val="24"/>
        </w:rPr>
        <w:t>（七）供应商资格条件</w:t>
      </w:r>
    </w:p>
    <w:p w14:paraId="3115012A">
      <w:pPr>
        <w:spacing w:line="360"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DDA6301">
      <w:pPr>
        <w:spacing w:line="360" w:lineRule="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0E14E06D">
      <w:pPr>
        <w:spacing w:line="360" w:lineRule="auto"/>
        <w:ind w:firstLine="480" w:firstLineChars="20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.落实政府采购政策需满足的资格要求：无</w:t>
      </w:r>
    </w:p>
    <w:p w14:paraId="51F27EE0">
      <w:pPr>
        <w:spacing w:line="360" w:lineRule="auto"/>
        <w:ind w:firstLine="480" w:firstLineChars="200"/>
        <w:rPr>
          <w:rFonts w:hint="eastAsia"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5EFA49F0">
      <w:pPr>
        <w:spacing w:line="360" w:lineRule="auto"/>
        <w:ind w:firstLine="480" w:firstLineChars="200"/>
        <w:rPr>
          <w:rFonts w:hint="eastAsia" w:ascii="宋体" w:hAnsi="宋体" w:cs="宋体"/>
          <w:color w:val="auto"/>
          <w:sz w:val="24"/>
          <w:highlight w:val="none"/>
        </w:rPr>
      </w:pPr>
      <w:r>
        <w:rPr>
          <w:rFonts w:hint="eastAsia" w:ascii="Wingdings" w:hAnsi="Wingdings" w:eastAsia="MS Gothic" w:cs="宋体"/>
          <w:color w:val="auto"/>
          <w:kern w:val="0"/>
          <w:sz w:val="24"/>
          <w:highlight w:val="none"/>
        </w:rPr>
        <w:t>þ</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2F371FA">
      <w:pPr>
        <w:spacing w:line="360" w:lineRule="auto"/>
        <w:ind w:firstLine="897" w:firstLineChars="374"/>
        <w:rPr>
          <w:rFonts w:hint="eastAsia" w:ascii="宋体" w:hAnsi="宋体" w:cs="宋体"/>
          <w:color w:val="auto"/>
          <w:sz w:val="24"/>
          <w:highlight w:val="none"/>
        </w:rPr>
      </w:pPr>
      <w:r>
        <w:rPr>
          <w:rFonts w:hint="eastAsia" w:ascii="Wingdings" w:hAnsi="Wingdings" w:eastAsia="MS Gothic" w:cs="宋体"/>
          <w:color w:val="auto"/>
          <w:kern w:val="0"/>
          <w:sz w:val="24"/>
          <w:highlight w:val="none"/>
        </w:rPr>
        <w:t>þ</w:t>
      </w:r>
      <w:r>
        <w:rPr>
          <w:rFonts w:hint="eastAsia" w:ascii="宋体" w:hAnsi="宋体" w:cs="宋体"/>
          <w:color w:val="auto"/>
          <w:sz w:val="24"/>
          <w:highlight w:val="none"/>
        </w:rPr>
        <w:t>服务全部由符合政策要求的中小企业承接，提供中小企业声明函；</w:t>
      </w:r>
    </w:p>
    <w:p w14:paraId="0C378C97">
      <w:pPr>
        <w:spacing w:line="360" w:lineRule="auto"/>
        <w:ind w:firstLine="897" w:firstLineChars="374"/>
        <w:rPr>
          <w:rFonts w:hint="eastAsia" w:ascii="宋体" w:hAnsi="宋体" w:cs="宋体"/>
          <w:color w:val="auto"/>
          <w:highlight w:val="none"/>
        </w:rPr>
      </w:pPr>
      <w:r>
        <w:rPr>
          <w:rFonts w:hint="eastAsia" w:ascii="MS Gothic" w:hAnsi="MS Gothic" w:cs="宋体"/>
          <w:color w:val="auto"/>
          <w:kern w:val="0"/>
          <w:sz w:val="24"/>
          <w:highlight w:val="none"/>
        </w:rPr>
        <w:t>☐</w:t>
      </w:r>
      <w:r>
        <w:rPr>
          <w:rFonts w:hint="eastAsia" w:ascii="宋体" w:hAnsi="宋体" w:cs="宋体"/>
          <w:color w:val="auto"/>
          <w:sz w:val="24"/>
          <w:highlight w:val="none"/>
        </w:rPr>
        <w:t>服务全部由符合政策要求的小微企业承接，提供中小企业声明函；</w:t>
      </w:r>
    </w:p>
    <w:p w14:paraId="4A193D5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4554280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48913996">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065B188C">
      <w:pPr>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5C19E9A">
      <w:pPr>
        <w:spacing w:line="360" w:lineRule="auto"/>
        <w:jc w:val="left"/>
        <w:rPr>
          <w:rFonts w:ascii="宋体"/>
          <w:sz w:val="24"/>
          <w:u w:val="single"/>
        </w:rPr>
      </w:pPr>
    </w:p>
    <w:p w14:paraId="74F61779">
      <w:pPr>
        <w:spacing w:line="360" w:lineRule="auto"/>
        <w:jc w:val="left"/>
        <w:rPr>
          <w:rFonts w:ascii="宋体" w:cs="仿宋_GB2312"/>
          <w:sz w:val="24"/>
        </w:rPr>
      </w:pPr>
      <w:r>
        <w:rPr>
          <w:rFonts w:hint="eastAsia" w:ascii="宋体" w:hAnsi="宋体" w:cs="仿宋_GB2312"/>
          <w:sz w:val="24"/>
        </w:rPr>
        <w:t>（八）采购方式</w:t>
      </w:r>
    </w:p>
    <w:p w14:paraId="3C9AE4AD">
      <w:pPr>
        <w:spacing w:line="360" w:lineRule="auto"/>
        <w:ind w:firstLine="480"/>
        <w:jc w:val="left"/>
        <w:rPr>
          <w:rFonts w:ascii="宋体"/>
          <w:sz w:val="24"/>
        </w:rPr>
      </w:pPr>
      <w:r>
        <w:rPr>
          <w:rFonts w:hint="eastAsia" w:ascii="宋体" w:hAnsi="Wingdings 2"/>
          <w:sz w:val="24"/>
        </w:rPr>
        <w:sym w:font="Wingdings 2" w:char="0052"/>
      </w:r>
      <w:r>
        <w:rPr>
          <w:rFonts w:hint="eastAsia" w:ascii="宋体" w:hAnsi="宋体"/>
          <w:sz w:val="24"/>
        </w:rPr>
        <w:t>公开招标</w:t>
      </w:r>
      <w:r>
        <w:rPr>
          <w:rFonts w:ascii="宋体"/>
          <w:sz w:val="24"/>
        </w:rPr>
        <w:tab/>
      </w:r>
      <w:r>
        <w:rPr>
          <w:rFonts w:ascii="宋体"/>
          <w:sz w:val="24"/>
        </w:rPr>
        <w:tab/>
      </w:r>
      <w:r>
        <w:rPr>
          <w:rFonts w:ascii="宋体"/>
          <w:sz w:val="24"/>
        </w:rPr>
        <w:tab/>
      </w:r>
      <w:r>
        <w:rPr>
          <w:rFonts w:hint="eastAsia" w:ascii="宋体" w:hAnsi="宋体"/>
          <w:sz w:val="24"/>
        </w:rPr>
        <w:t>□邀请招标</w:t>
      </w:r>
      <w:r>
        <w:rPr>
          <w:rFonts w:ascii="宋体"/>
          <w:sz w:val="24"/>
        </w:rPr>
        <w:tab/>
      </w:r>
      <w:r>
        <w:rPr>
          <w:rFonts w:ascii="宋体"/>
          <w:sz w:val="24"/>
        </w:rPr>
        <w:tab/>
      </w:r>
      <w:r>
        <w:rPr>
          <w:rFonts w:ascii="宋体"/>
          <w:sz w:val="24"/>
        </w:rPr>
        <w:tab/>
      </w:r>
      <w:r>
        <w:rPr>
          <w:rFonts w:hint="eastAsia" w:ascii="宋体" w:hAnsi="宋体"/>
          <w:sz w:val="24"/>
        </w:rPr>
        <w:t>□竞争性谈判</w:t>
      </w:r>
    </w:p>
    <w:p w14:paraId="6E55EDD2">
      <w:pPr>
        <w:spacing w:line="360" w:lineRule="auto"/>
        <w:ind w:firstLine="480"/>
        <w:jc w:val="left"/>
        <w:rPr>
          <w:rFonts w:ascii="宋体"/>
          <w:sz w:val="24"/>
        </w:rPr>
      </w:pPr>
      <w:r>
        <w:rPr>
          <w:rFonts w:hint="eastAsia" w:ascii="宋体" w:hAnsi="Wingdings 2"/>
          <w:sz w:val="24"/>
        </w:rPr>
        <w:sym w:font="Wingdings 2" w:char="F0A3"/>
      </w:r>
      <w:r>
        <w:rPr>
          <w:rFonts w:hint="eastAsia" w:ascii="宋体" w:hAnsi="宋体"/>
          <w:sz w:val="24"/>
        </w:rPr>
        <w:t>竞争性磋商</w:t>
      </w:r>
      <w:r>
        <w:rPr>
          <w:rFonts w:ascii="宋体"/>
          <w:sz w:val="24"/>
        </w:rPr>
        <w:tab/>
      </w:r>
      <w:r>
        <w:rPr>
          <w:rFonts w:ascii="宋体"/>
          <w:sz w:val="24"/>
        </w:rPr>
        <w:tab/>
      </w:r>
      <w:r>
        <w:rPr>
          <w:rFonts w:hint="eastAsia" w:ascii="宋体" w:hAnsi="Wingdings 2"/>
          <w:sz w:val="24"/>
        </w:rPr>
        <w:sym w:font="Wingdings 2" w:char="F0A3"/>
      </w:r>
      <w:r>
        <w:rPr>
          <w:rFonts w:hint="eastAsia" w:ascii="宋体" w:hAnsi="宋体"/>
          <w:sz w:val="24"/>
        </w:rPr>
        <w:t>询价</w:t>
      </w:r>
      <w:r>
        <w:rPr>
          <w:rFonts w:ascii="宋体"/>
          <w:sz w:val="24"/>
        </w:rPr>
        <w:tab/>
      </w:r>
      <w:r>
        <w:rPr>
          <w:rFonts w:ascii="宋体"/>
          <w:sz w:val="24"/>
        </w:rPr>
        <w:tab/>
      </w:r>
      <w:r>
        <w:rPr>
          <w:rFonts w:ascii="宋体"/>
          <w:sz w:val="24"/>
        </w:rPr>
        <w:tab/>
      </w:r>
      <w:r>
        <w:rPr>
          <w:rFonts w:ascii="宋体"/>
          <w:sz w:val="24"/>
        </w:rPr>
        <w:tab/>
      </w:r>
      <w:r>
        <w:rPr>
          <w:rFonts w:hint="eastAsia" w:ascii="宋体" w:hAnsi="宋体"/>
          <w:sz w:val="24"/>
        </w:rPr>
        <w:t>□单一来源采购</w:t>
      </w:r>
    </w:p>
    <w:p w14:paraId="33CB2ABE">
      <w:pPr>
        <w:spacing w:line="360" w:lineRule="auto"/>
        <w:ind w:firstLine="480"/>
        <w:jc w:val="left"/>
        <w:rPr>
          <w:rFonts w:ascii="宋体"/>
          <w:sz w:val="24"/>
        </w:rPr>
      </w:pPr>
      <w:r>
        <w:rPr>
          <w:rFonts w:hint="eastAsia" w:ascii="宋体" w:hAnsi="宋体"/>
          <w:sz w:val="24"/>
        </w:rPr>
        <w:t>□电子卖场</w:t>
      </w:r>
      <w:r>
        <w:rPr>
          <w:rFonts w:ascii="宋体"/>
          <w:sz w:val="24"/>
        </w:rPr>
        <w:tab/>
      </w:r>
      <w:r>
        <w:rPr>
          <w:rFonts w:ascii="宋体"/>
          <w:sz w:val="24"/>
        </w:rPr>
        <w:tab/>
      </w:r>
      <w:r>
        <w:rPr>
          <w:rFonts w:hint="eastAsia" w:ascii="宋体" w:hAnsi="宋体"/>
          <w:sz w:val="24"/>
        </w:rPr>
        <w:t>□其他采购方式</w:t>
      </w:r>
      <w:r>
        <w:rPr>
          <w:rFonts w:ascii="宋体" w:hAnsi="宋体"/>
          <w:sz w:val="24"/>
        </w:rPr>
        <w:t xml:space="preserve"> </w:t>
      </w:r>
      <w:r>
        <w:rPr>
          <w:rFonts w:hint="eastAsia" w:ascii="宋体" w:hAnsi="宋体"/>
          <w:sz w:val="24"/>
        </w:rPr>
        <w:t>（</w:t>
      </w:r>
      <w:r>
        <w:rPr>
          <w:rFonts w:ascii="宋体" w:hAnsi="宋体"/>
          <w:sz w:val="24"/>
          <w:u w:val="single"/>
        </w:rPr>
        <w:t xml:space="preserve">                 </w:t>
      </w:r>
      <w:r>
        <w:rPr>
          <w:rFonts w:hint="eastAsia" w:ascii="宋体" w:hAnsi="宋体"/>
          <w:sz w:val="24"/>
        </w:rPr>
        <w:t>）</w:t>
      </w:r>
    </w:p>
    <w:p w14:paraId="12D95229">
      <w:pPr>
        <w:spacing w:line="360" w:lineRule="auto"/>
        <w:jc w:val="left"/>
        <w:rPr>
          <w:rFonts w:ascii="宋体"/>
          <w:sz w:val="24"/>
        </w:rPr>
      </w:pPr>
      <w:r>
        <w:rPr>
          <w:rFonts w:hint="eastAsia" w:ascii="宋体" w:hAnsi="宋体" w:cs="仿宋_GB2312"/>
          <w:sz w:val="24"/>
        </w:rPr>
        <w:t>（九）</w:t>
      </w:r>
      <w:r>
        <w:rPr>
          <w:rFonts w:hint="eastAsia" w:ascii="宋体" w:hAnsi="宋体"/>
          <w:sz w:val="24"/>
        </w:rPr>
        <w:t>选择采购方式的理由</w:t>
      </w:r>
    </w:p>
    <w:p w14:paraId="4E33CA11">
      <w:pPr>
        <w:spacing w:line="360" w:lineRule="auto"/>
        <w:ind w:firstLine="420"/>
        <w:jc w:val="left"/>
        <w:rPr>
          <w:rFonts w:ascii="宋体"/>
          <w:sz w:val="24"/>
          <w:u w:val="single"/>
        </w:rPr>
      </w:pPr>
      <w:r>
        <w:rPr>
          <w:rFonts w:ascii="宋体" w:hAnsi="宋体"/>
          <w:sz w:val="24"/>
          <w:u w:val="single"/>
        </w:rPr>
        <w:t xml:space="preserve">  </w:t>
      </w:r>
      <w:r>
        <w:rPr>
          <w:rFonts w:hint="eastAsia" w:ascii="宋体" w:hAnsi="宋体"/>
          <w:sz w:val="24"/>
          <w:u w:val="single"/>
        </w:rPr>
        <w:t>公开招标作为主要的采购方式。本项目符合公开招标要求。</w:t>
      </w:r>
      <w:r>
        <w:rPr>
          <w:rFonts w:ascii="宋体" w:hAnsi="宋体"/>
          <w:sz w:val="24"/>
          <w:u w:val="single"/>
        </w:rPr>
        <w:t xml:space="preserve">   </w:t>
      </w:r>
    </w:p>
    <w:p w14:paraId="3DE5C2A0">
      <w:pPr>
        <w:spacing w:line="360" w:lineRule="auto"/>
        <w:jc w:val="left"/>
        <w:rPr>
          <w:rFonts w:ascii="宋体"/>
          <w:sz w:val="24"/>
        </w:rPr>
      </w:pPr>
      <w:r>
        <w:rPr>
          <w:rFonts w:hint="eastAsia" w:ascii="宋体" w:hAnsi="宋体"/>
          <w:sz w:val="24"/>
        </w:rPr>
        <w:t>（十）竞争范围：</w:t>
      </w:r>
      <w:r>
        <w:rPr>
          <w:rFonts w:ascii="宋体"/>
          <w:sz w:val="24"/>
        </w:rPr>
        <w:tab/>
      </w:r>
      <w:r>
        <w:rPr>
          <w:rFonts w:hint="eastAsia" w:ascii="宋体" w:hAnsi="Wingdings 2" w:cs="仿宋_GB2312"/>
          <w:sz w:val="24"/>
        </w:rPr>
        <w:sym w:font="Wingdings 2" w:char="0052"/>
      </w:r>
      <w:r>
        <w:rPr>
          <w:rFonts w:hint="eastAsia" w:ascii="宋体" w:hAnsi="宋体"/>
          <w:sz w:val="24"/>
        </w:rPr>
        <w:t>公开发布</w:t>
      </w:r>
      <w:r>
        <w:rPr>
          <w:rFonts w:ascii="宋体"/>
          <w:sz w:val="24"/>
        </w:rPr>
        <w:tab/>
      </w:r>
      <w:r>
        <w:rPr>
          <w:rFonts w:ascii="宋体"/>
          <w:sz w:val="24"/>
        </w:rPr>
        <w:tab/>
      </w:r>
      <w:r>
        <w:rPr>
          <w:rFonts w:hint="eastAsia" w:ascii="宋体" w:hAnsi="Wingdings 2" w:cs="仿宋_GB2312"/>
          <w:sz w:val="24"/>
        </w:rPr>
        <w:sym w:font="Wingdings 2" w:char="F0A3"/>
      </w:r>
      <w:r>
        <w:rPr>
          <w:rFonts w:hint="eastAsia" w:ascii="宋体" w:hAnsi="宋体"/>
          <w:sz w:val="24"/>
        </w:rPr>
        <w:t>电子卖场</w:t>
      </w:r>
    </w:p>
    <w:p w14:paraId="374BE802">
      <w:pPr>
        <w:spacing w:line="360" w:lineRule="auto"/>
        <w:jc w:val="left"/>
        <w:rPr>
          <w:rFonts w:ascii="宋体"/>
          <w:sz w:val="24"/>
        </w:rPr>
      </w:pPr>
      <w:r>
        <w:rPr>
          <w:rFonts w:hint="eastAsia" w:ascii="宋体" w:hAnsi="宋体"/>
          <w:sz w:val="24"/>
        </w:rPr>
        <w:t>（十一）评审规则：</w:t>
      </w:r>
      <w:r>
        <w:rPr>
          <w:rFonts w:ascii="宋体"/>
          <w:sz w:val="24"/>
        </w:rPr>
        <w:tab/>
      </w:r>
      <w:r>
        <w:rPr>
          <w:rFonts w:hint="eastAsia" w:ascii="宋体" w:hAnsi="Wingdings 2" w:cs="仿宋_GB2312"/>
          <w:sz w:val="24"/>
        </w:rPr>
        <w:sym w:font="Wingdings 2" w:char="0052"/>
      </w:r>
      <w:r>
        <w:rPr>
          <w:rFonts w:hint="eastAsia" w:ascii="宋体" w:hAnsi="宋体"/>
          <w:sz w:val="24"/>
        </w:rPr>
        <w:t>综合评分</w:t>
      </w:r>
      <w:r>
        <w:rPr>
          <w:rFonts w:ascii="宋体"/>
          <w:sz w:val="24"/>
        </w:rPr>
        <w:tab/>
      </w:r>
      <w:r>
        <w:rPr>
          <w:rFonts w:ascii="宋体"/>
          <w:sz w:val="24"/>
        </w:rPr>
        <w:tab/>
      </w:r>
      <w:r>
        <w:rPr>
          <w:rFonts w:hint="eastAsia" w:ascii="宋体" w:hAnsi="Wingdings 2" w:cs="仿宋_GB2312"/>
          <w:sz w:val="24"/>
        </w:rPr>
        <w:sym w:font="Wingdings 2" w:char="F0A3"/>
      </w:r>
      <w:r>
        <w:rPr>
          <w:rFonts w:hint="eastAsia" w:ascii="宋体" w:hAnsi="宋体"/>
          <w:sz w:val="24"/>
        </w:rPr>
        <w:t>最低价中标</w:t>
      </w:r>
      <w:r>
        <w:rPr>
          <w:rFonts w:ascii="宋体"/>
          <w:sz w:val="24"/>
        </w:rPr>
        <w:tab/>
      </w:r>
      <w:r>
        <w:rPr>
          <w:rFonts w:ascii="宋体"/>
          <w:sz w:val="24"/>
        </w:rPr>
        <w:tab/>
      </w:r>
      <w:r>
        <w:rPr>
          <w:rFonts w:hint="eastAsia" w:ascii="宋体" w:hAnsi="Wingdings 2" w:cs="仿宋_GB2312"/>
          <w:sz w:val="24"/>
        </w:rPr>
        <w:sym w:font="Wingdings 2" w:char="F0A3"/>
      </w:r>
      <w:r>
        <w:rPr>
          <w:rFonts w:hint="eastAsia" w:ascii="宋体" w:hAnsi="宋体"/>
          <w:sz w:val="24"/>
        </w:rPr>
        <w:t>其他（</w:t>
      </w:r>
      <w:r>
        <w:rPr>
          <w:rFonts w:ascii="宋体" w:hAnsi="宋体"/>
          <w:sz w:val="24"/>
          <w:u w:val="single"/>
        </w:rPr>
        <w:t xml:space="preserve">             </w:t>
      </w:r>
      <w:r>
        <w:rPr>
          <w:rFonts w:hint="eastAsia" w:ascii="宋体" w:hAnsi="宋体"/>
          <w:sz w:val="24"/>
        </w:rPr>
        <w:t>）</w:t>
      </w:r>
      <w:r>
        <w:rPr>
          <w:rFonts w:ascii="宋体" w:hAnsi="宋体"/>
          <w:sz w:val="24"/>
        </w:rPr>
        <w:t xml:space="preserve"> </w:t>
      </w:r>
    </w:p>
    <w:p w14:paraId="1A067BCA">
      <w:pPr>
        <w:spacing w:beforeLines="100" w:line="360" w:lineRule="auto"/>
        <w:jc w:val="left"/>
        <w:rPr>
          <w:rFonts w:ascii="宋体"/>
          <w:b/>
          <w:sz w:val="28"/>
          <w:szCs w:val="28"/>
        </w:rPr>
      </w:pPr>
      <w:r>
        <w:rPr>
          <w:rFonts w:hint="eastAsia" w:ascii="宋体" w:hAnsi="宋体"/>
          <w:b/>
          <w:sz w:val="28"/>
          <w:szCs w:val="28"/>
        </w:rPr>
        <w:t>四、合同管理安排</w:t>
      </w:r>
    </w:p>
    <w:p w14:paraId="48F2F685">
      <w:pPr>
        <w:spacing w:line="360" w:lineRule="auto"/>
        <w:jc w:val="left"/>
        <w:rPr>
          <w:rFonts w:ascii="宋体"/>
          <w:sz w:val="24"/>
        </w:rPr>
      </w:pPr>
      <w:r>
        <w:rPr>
          <w:rFonts w:hint="eastAsia" w:ascii="宋体" w:hAnsi="宋体"/>
          <w:sz w:val="24"/>
        </w:rPr>
        <w:t>（一）合同类型</w:t>
      </w:r>
    </w:p>
    <w:p w14:paraId="2BDA880A">
      <w:pPr>
        <w:spacing w:line="360" w:lineRule="auto"/>
        <w:ind w:firstLine="480" w:firstLineChars="200"/>
        <w:jc w:val="left"/>
        <w:rPr>
          <w:rFonts w:ascii="宋体"/>
          <w:sz w:val="24"/>
        </w:rPr>
      </w:pPr>
      <w:r>
        <w:rPr>
          <w:rFonts w:hint="eastAsia" w:ascii="宋体" w:hAnsi="Wingdings 2"/>
          <w:sz w:val="24"/>
        </w:rPr>
        <w:sym w:font="Wingdings 2" w:char="F0A3"/>
      </w:r>
      <w:r>
        <w:rPr>
          <w:rFonts w:hint="eastAsia" w:ascii="宋体" w:hAnsi="宋体"/>
          <w:sz w:val="24"/>
        </w:rPr>
        <w:t>货物合同</w:t>
      </w:r>
      <w:r>
        <w:rPr>
          <w:rFonts w:ascii="宋体" w:hAnsi="宋体"/>
          <w:sz w:val="24"/>
        </w:rPr>
        <w:t xml:space="preserve">  </w:t>
      </w:r>
      <w:r>
        <w:rPr>
          <w:rFonts w:ascii="宋体" w:hAnsi="宋体"/>
          <w:sz w:val="24"/>
        </w:rPr>
        <w:tab/>
      </w:r>
      <w:r>
        <w:rPr>
          <w:rFonts w:ascii="宋体" w:hAnsi="宋体"/>
          <w:sz w:val="24"/>
        </w:rPr>
        <w:tab/>
      </w:r>
      <w:r>
        <w:rPr>
          <w:rFonts w:hint="eastAsia" w:ascii="宋体" w:hAnsi="宋体"/>
          <w:sz w:val="24"/>
          <w:lang w:eastAsia="zh-CN"/>
        </w:rPr>
        <w:t>☑</w:t>
      </w:r>
      <w:r>
        <w:rPr>
          <w:rFonts w:hint="eastAsia" w:ascii="宋体" w:hAnsi="宋体"/>
          <w:sz w:val="24"/>
        </w:rPr>
        <w:t>服务合同</w:t>
      </w:r>
    </w:p>
    <w:p w14:paraId="026EFC12">
      <w:pPr>
        <w:spacing w:line="360" w:lineRule="auto"/>
        <w:ind w:firstLine="480" w:firstLineChars="200"/>
        <w:jc w:val="left"/>
        <w:rPr>
          <w:rFonts w:ascii="宋体"/>
          <w:sz w:val="24"/>
        </w:rPr>
      </w:pPr>
      <w:r>
        <w:rPr>
          <w:rFonts w:hint="eastAsia" w:ascii="宋体" w:hAnsi="Wingdings 2"/>
          <w:sz w:val="24"/>
        </w:rPr>
        <w:sym w:font="Wingdings 2" w:char="F0A3"/>
      </w:r>
      <w:r>
        <w:rPr>
          <w:rFonts w:hint="eastAsia" w:ascii="宋体" w:hAnsi="宋体"/>
          <w:sz w:val="24"/>
        </w:rPr>
        <w:t>建设工程合同</w:t>
      </w:r>
      <w:r>
        <w:rPr>
          <w:rFonts w:ascii="宋体"/>
          <w:sz w:val="24"/>
        </w:rPr>
        <w:tab/>
      </w:r>
      <w:r>
        <w:rPr>
          <w:rFonts w:hint="eastAsia" w:ascii="宋体" w:hAnsi="宋体"/>
          <w:sz w:val="24"/>
        </w:rPr>
        <w:t>□其他</w:t>
      </w:r>
      <w:r>
        <w:rPr>
          <w:rFonts w:ascii="宋体" w:hAnsi="宋体"/>
          <w:sz w:val="24"/>
        </w:rPr>
        <w:t xml:space="preserve"> </w:t>
      </w:r>
      <w:r>
        <w:rPr>
          <w:rFonts w:hint="eastAsia" w:ascii="宋体" w:hAnsi="宋体"/>
          <w:sz w:val="24"/>
        </w:rPr>
        <w:t>（</w:t>
      </w:r>
      <w:r>
        <w:rPr>
          <w:rFonts w:ascii="宋体" w:hAnsi="宋体"/>
          <w:sz w:val="24"/>
          <w:u w:val="single"/>
        </w:rPr>
        <w:t xml:space="preserve">                 </w:t>
      </w:r>
      <w:r>
        <w:rPr>
          <w:rFonts w:hint="eastAsia" w:ascii="宋体" w:hAnsi="宋体"/>
          <w:sz w:val="24"/>
        </w:rPr>
        <w:t>）。</w:t>
      </w:r>
    </w:p>
    <w:p w14:paraId="03DE85E8">
      <w:pPr>
        <w:spacing w:line="360" w:lineRule="auto"/>
        <w:jc w:val="left"/>
        <w:rPr>
          <w:rFonts w:ascii="宋体"/>
          <w:sz w:val="24"/>
        </w:rPr>
      </w:pPr>
      <w:r>
        <w:rPr>
          <w:rFonts w:hint="eastAsia" w:ascii="宋体" w:hAnsi="宋体"/>
          <w:sz w:val="24"/>
        </w:rPr>
        <w:t>（二）定价方式</w:t>
      </w:r>
    </w:p>
    <w:p w14:paraId="76C106D7">
      <w:pPr>
        <w:spacing w:line="360" w:lineRule="auto"/>
        <w:ind w:firstLine="420"/>
        <w:jc w:val="left"/>
        <w:rPr>
          <w:rFonts w:ascii="宋体"/>
          <w:sz w:val="24"/>
        </w:rPr>
      </w:pPr>
      <w:r>
        <w:rPr>
          <w:rFonts w:hint="eastAsia" w:ascii="宋体" w:hAnsi="Wingdings 2"/>
          <w:sz w:val="24"/>
        </w:rPr>
        <w:sym w:font="Wingdings 2" w:char="0052"/>
      </w:r>
      <w:r>
        <w:rPr>
          <w:rFonts w:hint="eastAsia" w:ascii="宋体" w:hAnsi="宋体"/>
          <w:sz w:val="24"/>
        </w:rPr>
        <w:t>固定总价</w:t>
      </w:r>
      <w:r>
        <w:rPr>
          <w:rFonts w:ascii="宋体"/>
          <w:sz w:val="24"/>
        </w:rPr>
        <w:tab/>
      </w:r>
      <w:r>
        <w:rPr>
          <w:rFonts w:ascii="宋体"/>
          <w:sz w:val="24"/>
        </w:rPr>
        <w:tab/>
      </w:r>
      <w:r>
        <w:rPr>
          <w:rFonts w:ascii="宋体"/>
          <w:sz w:val="24"/>
        </w:rPr>
        <w:tab/>
      </w:r>
      <w:r>
        <w:rPr>
          <w:rFonts w:hint="eastAsia" w:ascii="宋体" w:hAnsi="Wingdings 2"/>
          <w:sz w:val="24"/>
        </w:rPr>
        <w:sym w:font="Wingdings 2" w:char="F0A3"/>
      </w:r>
      <w:r>
        <w:rPr>
          <w:rFonts w:hint="eastAsia" w:ascii="宋体" w:hAnsi="宋体"/>
          <w:sz w:val="24"/>
        </w:rPr>
        <w:t>固定单价</w:t>
      </w:r>
    </w:p>
    <w:p w14:paraId="0248283B">
      <w:pPr>
        <w:spacing w:line="360" w:lineRule="auto"/>
        <w:ind w:firstLine="420"/>
        <w:jc w:val="left"/>
        <w:rPr>
          <w:rFonts w:ascii="宋体"/>
          <w:sz w:val="24"/>
        </w:rPr>
      </w:pPr>
      <w:r>
        <w:rPr>
          <w:rFonts w:hint="eastAsia" w:ascii="宋体" w:hAnsi="Wingdings 2"/>
          <w:sz w:val="24"/>
        </w:rPr>
        <w:sym w:font="Wingdings 2" w:char="F0A3"/>
      </w:r>
      <w:r>
        <w:rPr>
          <w:rFonts w:hint="eastAsia" w:ascii="宋体" w:hAnsi="宋体"/>
          <w:sz w:val="24"/>
        </w:rPr>
        <w:t>成本补偿</w:t>
      </w:r>
      <w:r>
        <w:rPr>
          <w:rFonts w:ascii="宋体"/>
          <w:sz w:val="24"/>
        </w:rPr>
        <w:tab/>
      </w:r>
      <w:r>
        <w:rPr>
          <w:rFonts w:ascii="宋体"/>
          <w:sz w:val="24"/>
        </w:rPr>
        <w:tab/>
      </w:r>
      <w:r>
        <w:rPr>
          <w:rFonts w:ascii="宋体"/>
          <w:sz w:val="24"/>
        </w:rPr>
        <w:tab/>
      </w:r>
      <w:r>
        <w:rPr>
          <w:rFonts w:hint="eastAsia" w:ascii="宋体" w:hAnsi="Wingdings 2"/>
          <w:sz w:val="24"/>
        </w:rPr>
        <w:sym w:font="Wingdings 2" w:char="F0A3"/>
      </w:r>
      <w:r>
        <w:rPr>
          <w:rFonts w:hint="eastAsia" w:ascii="宋体" w:hAnsi="宋体"/>
          <w:sz w:val="24"/>
        </w:rPr>
        <w:t>绩效激励</w:t>
      </w:r>
    </w:p>
    <w:p w14:paraId="31A0C847">
      <w:pPr>
        <w:spacing w:line="360" w:lineRule="auto"/>
        <w:jc w:val="left"/>
        <w:rPr>
          <w:rFonts w:ascii="宋体"/>
          <w:sz w:val="24"/>
        </w:rPr>
      </w:pPr>
      <w:r>
        <w:rPr>
          <w:rFonts w:hint="eastAsia" w:ascii="宋体" w:hAnsi="宋体"/>
          <w:sz w:val="24"/>
        </w:rPr>
        <w:t>（三）合同文本的主要条款</w:t>
      </w:r>
    </w:p>
    <w:p w14:paraId="36D79C57">
      <w:pPr>
        <w:spacing w:line="360" w:lineRule="auto"/>
        <w:ind w:firstLine="420"/>
        <w:jc w:val="left"/>
        <w:rPr>
          <w:rFonts w:ascii="宋体"/>
          <w:sz w:val="24"/>
        </w:rPr>
      </w:pPr>
      <w:r>
        <w:rPr>
          <w:rFonts w:ascii="宋体" w:hAnsi="宋体"/>
          <w:sz w:val="24"/>
        </w:rPr>
        <w:t>1.</w:t>
      </w:r>
      <w:r>
        <w:rPr>
          <w:rFonts w:hint="eastAsia" w:ascii="宋体" w:hAnsi="宋体"/>
          <w:sz w:val="24"/>
        </w:rPr>
        <w:t>合同主要标的</w:t>
      </w:r>
    </w:p>
    <w:tbl>
      <w:tblPr>
        <w:tblStyle w:val="19"/>
        <w:tblW w:w="8262"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58"/>
        <w:gridCol w:w="2409"/>
        <w:gridCol w:w="1360"/>
        <w:gridCol w:w="3035"/>
      </w:tblGrid>
      <w:tr w14:paraId="60C6667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trHeight w:val="32" w:hRule="atLeast"/>
        </w:trPr>
        <w:tc>
          <w:tcPr>
            <w:tcW w:w="1458" w:type="dxa"/>
            <w:vAlign w:val="center"/>
          </w:tcPr>
          <w:p w14:paraId="19E906AA">
            <w:pPr>
              <w:spacing w:line="360" w:lineRule="auto"/>
              <w:jc w:val="center"/>
              <w:rPr>
                <w:rFonts w:ascii="宋体" w:cs="仿宋_GB2312"/>
                <w:sz w:val="24"/>
              </w:rPr>
            </w:pPr>
            <w:r>
              <w:rPr>
                <w:rFonts w:hint="eastAsia" w:ascii="宋体" w:hAnsi="宋体" w:cs="仿宋_GB2312"/>
                <w:sz w:val="24"/>
              </w:rPr>
              <w:t>标的内容</w:t>
            </w:r>
          </w:p>
        </w:tc>
        <w:tc>
          <w:tcPr>
            <w:tcW w:w="6804" w:type="dxa"/>
            <w:gridSpan w:val="3"/>
            <w:vAlign w:val="center"/>
          </w:tcPr>
          <w:p w14:paraId="46F24AD8">
            <w:pPr>
              <w:spacing w:line="360" w:lineRule="auto"/>
              <w:jc w:val="center"/>
              <w:rPr>
                <w:rFonts w:hint="eastAsia" w:ascii="宋体" w:eastAsia="宋体" w:cs="仿宋_GB2312"/>
                <w:sz w:val="24"/>
                <w:lang w:eastAsia="zh-CN"/>
              </w:rPr>
            </w:pPr>
            <w:r>
              <w:rPr>
                <w:rFonts w:hint="eastAsia" w:ascii="宋体" w:eastAsia="宋体" w:cs="仿宋_GB2312"/>
                <w:sz w:val="24"/>
                <w:lang w:eastAsia="zh-CN"/>
              </w:rPr>
              <w:t>临平山森林防灭火队伍服务采购项目</w:t>
            </w:r>
          </w:p>
        </w:tc>
      </w:tr>
      <w:tr w14:paraId="518C7BB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vAlign w:val="center"/>
          </w:tcPr>
          <w:p w14:paraId="1BD27183">
            <w:pPr>
              <w:spacing w:line="360" w:lineRule="auto"/>
              <w:jc w:val="center"/>
              <w:rPr>
                <w:rFonts w:ascii="宋体" w:cs="仿宋_GB2312"/>
                <w:sz w:val="24"/>
              </w:rPr>
            </w:pPr>
            <w:r>
              <w:rPr>
                <w:rFonts w:hint="eastAsia" w:ascii="宋体" w:hAnsi="宋体" w:cs="仿宋_GB2312"/>
                <w:sz w:val="24"/>
              </w:rPr>
              <w:t>数量</w:t>
            </w:r>
          </w:p>
        </w:tc>
        <w:tc>
          <w:tcPr>
            <w:tcW w:w="2409" w:type="dxa"/>
            <w:vAlign w:val="center"/>
          </w:tcPr>
          <w:p w14:paraId="33172E15">
            <w:pPr>
              <w:spacing w:line="360" w:lineRule="auto"/>
              <w:jc w:val="center"/>
              <w:rPr>
                <w:rFonts w:hint="eastAsia" w:ascii="宋体" w:eastAsia="宋体" w:cs="仿宋_GB2312"/>
                <w:sz w:val="24"/>
                <w:lang w:val="en-US" w:eastAsia="zh-CN"/>
              </w:rPr>
            </w:pPr>
            <w:r>
              <w:rPr>
                <w:rFonts w:hint="eastAsia" w:ascii="宋体" w:cs="仿宋_GB2312"/>
                <w:sz w:val="24"/>
                <w:lang w:val="en-US" w:eastAsia="zh-CN"/>
              </w:rPr>
              <w:t>1</w:t>
            </w:r>
          </w:p>
        </w:tc>
        <w:tc>
          <w:tcPr>
            <w:tcW w:w="1360" w:type="dxa"/>
            <w:vAlign w:val="center"/>
          </w:tcPr>
          <w:p w14:paraId="52CDD1F2">
            <w:pPr>
              <w:spacing w:line="360" w:lineRule="auto"/>
              <w:jc w:val="center"/>
              <w:rPr>
                <w:rFonts w:ascii="宋体" w:cs="仿宋_GB2312"/>
                <w:sz w:val="24"/>
              </w:rPr>
            </w:pPr>
            <w:r>
              <w:rPr>
                <w:rFonts w:hint="eastAsia" w:ascii="宋体" w:hAnsi="宋体" w:cs="仿宋_GB2312"/>
                <w:sz w:val="24"/>
              </w:rPr>
              <w:t>单位</w:t>
            </w:r>
          </w:p>
        </w:tc>
        <w:tc>
          <w:tcPr>
            <w:tcW w:w="3035" w:type="dxa"/>
            <w:vAlign w:val="center"/>
          </w:tcPr>
          <w:p w14:paraId="7BBCDDA0">
            <w:pPr>
              <w:spacing w:line="360" w:lineRule="auto"/>
              <w:jc w:val="center"/>
              <w:rPr>
                <w:rFonts w:hint="eastAsia" w:ascii="宋体" w:eastAsia="宋体" w:cs="仿宋_GB2312"/>
                <w:sz w:val="24"/>
                <w:lang w:val="en-US" w:eastAsia="zh-CN"/>
              </w:rPr>
            </w:pPr>
            <w:r>
              <w:rPr>
                <w:rFonts w:hint="eastAsia" w:ascii="宋体" w:cs="仿宋_GB2312"/>
                <w:sz w:val="24"/>
                <w:lang w:val="en-US" w:eastAsia="zh-CN"/>
              </w:rPr>
              <w:t>项</w:t>
            </w:r>
          </w:p>
        </w:tc>
      </w:tr>
      <w:tr w14:paraId="3E08A17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458" w:type="dxa"/>
            <w:vAlign w:val="top"/>
          </w:tcPr>
          <w:p w14:paraId="387B14BB">
            <w:pPr>
              <w:spacing w:line="360" w:lineRule="auto"/>
              <w:jc w:val="center"/>
              <w:rPr>
                <w:rFonts w:ascii="宋体" w:cs="仿宋_GB2312"/>
                <w:sz w:val="24"/>
              </w:rPr>
            </w:pPr>
            <w:r>
              <w:rPr>
                <w:rFonts w:hint="eastAsia" w:ascii="宋体" w:hAnsi="宋体" w:cs="仿宋_GB2312"/>
                <w:sz w:val="24"/>
              </w:rPr>
              <w:t>功能和质量</w:t>
            </w:r>
          </w:p>
          <w:p w14:paraId="151AC69A">
            <w:pPr>
              <w:spacing w:line="360" w:lineRule="auto"/>
              <w:jc w:val="center"/>
              <w:rPr>
                <w:rFonts w:ascii="宋体" w:cs="仿宋_GB2312"/>
                <w:sz w:val="24"/>
              </w:rPr>
            </w:pPr>
            <w:r>
              <w:rPr>
                <w:rFonts w:hint="eastAsia" w:ascii="宋体" w:hAnsi="宋体" w:cs="仿宋_GB2312"/>
                <w:sz w:val="24"/>
              </w:rPr>
              <w:t>要求</w:t>
            </w:r>
          </w:p>
        </w:tc>
        <w:tc>
          <w:tcPr>
            <w:tcW w:w="6804" w:type="dxa"/>
            <w:gridSpan w:val="3"/>
            <w:vAlign w:val="top"/>
          </w:tcPr>
          <w:p w14:paraId="02D259DB">
            <w:pPr>
              <w:tabs>
                <w:tab w:val="left" w:pos="0"/>
              </w:tabs>
              <w:spacing w:line="360" w:lineRule="auto"/>
              <w:ind w:firstLine="48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二、服务要求</w:t>
            </w:r>
          </w:p>
          <w:p w14:paraId="65C1EA26">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（1）人员配备及要求</w:t>
            </w:r>
          </w:p>
          <w:p w14:paraId="0FD600D6">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①森林消防综合救援队</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其中队长1人，</w:t>
            </w:r>
            <w:r>
              <w:rPr>
                <w:rFonts w:hint="eastAsia" w:ascii="宋体" w:hAnsi="宋体" w:cs="宋体"/>
                <w:color w:val="auto"/>
                <w:kern w:val="0"/>
                <w:sz w:val="24"/>
                <w:highlight w:val="none"/>
              </w:rPr>
              <w:t>年龄</w:t>
            </w:r>
            <w:r>
              <w:rPr>
                <w:rFonts w:hint="eastAsia" w:ascii="宋体" w:hAnsi="宋体" w:cs="宋体"/>
                <w:color w:val="auto"/>
                <w:kern w:val="0"/>
                <w:sz w:val="24"/>
                <w:highlight w:val="none"/>
                <w:lang w:val="en-US" w:eastAsia="zh-CN"/>
              </w:rPr>
              <w:t>18-</w:t>
            </w:r>
            <w:r>
              <w:rPr>
                <w:rFonts w:hint="eastAsia" w:ascii="宋体" w:hAnsi="宋体" w:cs="宋体"/>
                <w:color w:val="auto"/>
                <w:kern w:val="0"/>
                <w:sz w:val="24"/>
                <w:highlight w:val="none"/>
              </w:rPr>
              <w:t>45周岁</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含）</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班长及</w:t>
            </w:r>
            <w:r>
              <w:rPr>
                <w:rFonts w:hint="eastAsia" w:ascii="宋体" w:hAnsi="宋体" w:cs="宋体"/>
                <w:color w:val="auto"/>
                <w:kern w:val="0"/>
                <w:sz w:val="24"/>
                <w:highlight w:val="none"/>
              </w:rPr>
              <w:t>队员年龄在18—40周岁</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含</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之间，身体健康，要求高中及以上学历，其中消防部队退役军人及国家综合性消防救援队经历的须提供消防退伍证明或退出国家综合性消防救援队的证明，所有人员具有全天候参与执勤、训练的身体体能和良好的心理素质，无不良嗜好。</w:t>
            </w:r>
          </w:p>
          <w:p w14:paraId="3DF27163">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②森林消防综合救援队车辆驾驶员岗位应持准驾B级及以上有效驾驶证，并具有2年以上熟练操作经验的驾驶员。</w:t>
            </w:r>
          </w:p>
          <w:p w14:paraId="45D652C0">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③热爱森林消防事业，遵纪守法、作风正派、品行端正、无不良嗜好，无曾被使用单位辞退或开除等情况，无违法犯罪记录，并符合政审要求，有志为保卫</w:t>
            </w:r>
            <w:r>
              <w:rPr>
                <w:rFonts w:hint="eastAsia" w:ascii="宋体" w:hAnsi="宋体" w:cs="宋体"/>
                <w:color w:val="auto"/>
                <w:kern w:val="0"/>
                <w:sz w:val="24"/>
                <w:highlight w:val="none"/>
                <w:lang w:val="en-US" w:eastAsia="zh-CN"/>
              </w:rPr>
              <w:t>临平</w:t>
            </w:r>
            <w:r>
              <w:rPr>
                <w:rFonts w:hint="eastAsia" w:ascii="宋体" w:hAnsi="宋体" w:cs="宋体"/>
                <w:color w:val="auto"/>
                <w:kern w:val="0"/>
                <w:sz w:val="24"/>
                <w:highlight w:val="none"/>
              </w:rPr>
              <w:t>社会经济发展做贡献的。</w:t>
            </w:r>
          </w:p>
          <w:p w14:paraId="14E93141">
            <w:pPr>
              <w:pStyle w:val="8"/>
              <w:ind w:firstLine="480" w:firstLineChars="200"/>
              <w:rPr>
                <w:rFonts w:hint="default" w:eastAsia="宋体"/>
                <w:highlight w:val="none"/>
                <w:lang w:val="en-US" w:eastAsia="zh-CN"/>
              </w:rPr>
            </w:pPr>
            <w:r>
              <w:rPr>
                <w:rFonts w:hint="eastAsia" w:ascii="宋体" w:hAnsi="宋体" w:cs="宋体"/>
                <w:color w:val="auto"/>
                <w:kern w:val="0"/>
                <w:sz w:val="24"/>
                <w:highlight w:val="none"/>
              </w:rPr>
              <w:t>④</w:t>
            </w:r>
            <w:r>
              <w:rPr>
                <w:rFonts w:hint="eastAsia" w:hAnsi="宋体" w:cs="宋体"/>
                <w:color w:val="auto"/>
                <w:kern w:val="0"/>
                <w:sz w:val="24"/>
                <w:highlight w:val="none"/>
                <w:lang w:val="en-US" w:eastAsia="zh-CN"/>
              </w:rPr>
              <w:t>需具备高空类的无人机操作人员及设备的配备。</w:t>
            </w:r>
          </w:p>
          <w:p w14:paraId="1CC09353">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（2）服装及装备要求</w:t>
            </w:r>
            <w:r>
              <w:rPr>
                <w:rFonts w:hint="eastAsia" w:ascii="宋体" w:hAnsi="宋体" w:cs="宋体"/>
                <w:color w:val="auto"/>
                <w:kern w:val="0"/>
                <w:sz w:val="24"/>
                <w:highlight w:val="none"/>
              </w:rPr>
              <w:tab/>
            </w:r>
          </w:p>
          <w:p w14:paraId="0DBAB5A9">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服装由中标单位提供，服装质量必须符合日常服装标准，要求如下：</w:t>
            </w:r>
          </w:p>
          <w:p w14:paraId="10D7F2E4">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①每人需配发冬装、春秋装和夏装各二套：雨靴一双、雨衣一件；夏季T桖两件；春秋季T桖一件；夏春秋执勤服各一套；夏、冬季作战靴各一双；腰带一根；战训帽一顶；冬季多功能服一件。</w:t>
            </w:r>
          </w:p>
          <w:p w14:paraId="2BE20EC8">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②执勤期间着统一服装，随身佩戴统一的标识。</w:t>
            </w:r>
          </w:p>
          <w:p w14:paraId="42AD41ED">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③胸标：高度5cm，采用魔术贴粘贴于日常工作服装和战斗服左胸前。其他设备标识：标准高度5cm，可按比例缩放。位于设备中间或其它显眼位置。</w:t>
            </w:r>
          </w:p>
          <w:p w14:paraId="7790F4A4">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④值班班长与值班队员应统一在日常工作服装和战斗服右臂佩戴袖标及背贴。</w:t>
            </w:r>
          </w:p>
          <w:p w14:paraId="0CFFA968">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⑤具体工作服装标识要求中标后按照采购方提出要求落实制定。</w:t>
            </w:r>
          </w:p>
          <w:p w14:paraId="45F0D888">
            <w:pPr>
              <w:pStyle w:val="8"/>
              <w:ind w:firstLine="480" w:firstLineChars="200"/>
              <w:rPr>
                <w:color w:val="auto"/>
                <w:highlight w:val="none"/>
                <w:lang w:val="en-US"/>
              </w:rPr>
            </w:pPr>
            <w:r>
              <w:rPr>
                <w:rFonts w:hint="eastAsia"/>
                <w:color w:val="auto"/>
                <w:highlight w:val="none"/>
                <w:lang w:val="en-US"/>
              </w:rPr>
              <w:t>装备要求如下：</w:t>
            </w:r>
          </w:p>
          <w:p w14:paraId="13FBCB9D">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中标单位须承诺中标后10日内提供配齐相关装备如下：</w:t>
            </w:r>
          </w:p>
          <w:p w14:paraId="336159F9">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①配置车辆：2辆细水雾消防车。</w:t>
            </w:r>
          </w:p>
          <w:p w14:paraId="4261CF05">
            <w:pPr>
              <w:pStyle w:val="8"/>
              <w:ind w:firstLine="480" w:firstLineChars="200"/>
              <w:rPr>
                <w:color w:val="auto"/>
                <w:highlight w:val="none"/>
                <w:lang w:val="en-US"/>
              </w:rPr>
            </w:pPr>
            <w:r>
              <w:rPr>
                <w:rFonts w:hint="eastAsia"/>
                <w:color w:val="auto"/>
                <w:highlight w:val="none"/>
                <w:lang w:val="en-US"/>
              </w:rPr>
              <w:t>②器材清单：</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168"/>
              <w:gridCol w:w="559"/>
              <w:gridCol w:w="2901"/>
              <w:gridCol w:w="1247"/>
            </w:tblGrid>
            <w:tr w14:paraId="5E4BB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exact"/>
              </w:trPr>
              <w:tc>
                <w:tcPr>
                  <w:tcW w:w="532" w:type="pct"/>
                  <w:vAlign w:val="center"/>
                </w:tcPr>
                <w:p w14:paraId="4279C536">
                  <w:pPr>
                    <w:ind w:firstLine="0" w:firstLineChars="0"/>
                    <w:jc w:val="center"/>
                    <w:rPr>
                      <w:rFonts w:hint="eastAsia" w:cs="宋体"/>
                      <w:b/>
                      <w:bCs/>
                      <w:kern w:val="0"/>
                      <w:sz w:val="24"/>
                      <w:szCs w:val="24"/>
                      <w:highlight w:val="none"/>
                    </w:rPr>
                  </w:pPr>
                  <w:r>
                    <w:rPr>
                      <w:rFonts w:hint="eastAsia" w:cs="宋体"/>
                      <w:b/>
                      <w:bCs/>
                      <w:kern w:val="0"/>
                      <w:sz w:val="24"/>
                      <w:szCs w:val="24"/>
                      <w:highlight w:val="none"/>
                    </w:rPr>
                    <w:t>序号</w:t>
                  </w:r>
                </w:p>
              </w:tc>
              <w:tc>
                <w:tcPr>
                  <w:tcW w:w="888" w:type="pct"/>
                  <w:vAlign w:val="center"/>
                </w:tcPr>
                <w:p w14:paraId="5524C766">
                  <w:pPr>
                    <w:ind w:firstLine="0" w:firstLineChars="0"/>
                    <w:jc w:val="center"/>
                    <w:rPr>
                      <w:rFonts w:hint="eastAsia" w:cs="宋体"/>
                      <w:b/>
                      <w:bCs/>
                      <w:kern w:val="0"/>
                      <w:sz w:val="24"/>
                      <w:szCs w:val="24"/>
                      <w:highlight w:val="none"/>
                    </w:rPr>
                  </w:pPr>
                  <w:r>
                    <w:rPr>
                      <w:rFonts w:hint="eastAsia" w:cs="宋体"/>
                      <w:b/>
                      <w:bCs/>
                      <w:kern w:val="0"/>
                      <w:sz w:val="24"/>
                      <w:szCs w:val="24"/>
                      <w:highlight w:val="none"/>
                    </w:rPr>
                    <w:t>装备分类</w:t>
                  </w:r>
                </w:p>
              </w:tc>
              <w:tc>
                <w:tcPr>
                  <w:tcW w:w="425" w:type="pct"/>
                  <w:vAlign w:val="center"/>
                </w:tcPr>
                <w:p w14:paraId="0029474E">
                  <w:pPr>
                    <w:ind w:firstLine="0" w:firstLineChars="0"/>
                    <w:jc w:val="center"/>
                    <w:rPr>
                      <w:rFonts w:hint="eastAsia" w:cs="宋体"/>
                      <w:b/>
                      <w:bCs/>
                      <w:kern w:val="0"/>
                      <w:sz w:val="24"/>
                      <w:szCs w:val="24"/>
                      <w:highlight w:val="none"/>
                    </w:rPr>
                  </w:pPr>
                  <w:r>
                    <w:rPr>
                      <w:rFonts w:hint="eastAsia" w:cs="宋体"/>
                      <w:b/>
                      <w:bCs/>
                      <w:kern w:val="0"/>
                      <w:sz w:val="24"/>
                      <w:szCs w:val="24"/>
                      <w:highlight w:val="none"/>
                    </w:rPr>
                    <w:t>单位</w:t>
                  </w:r>
                </w:p>
              </w:tc>
              <w:tc>
                <w:tcPr>
                  <w:tcW w:w="2205" w:type="pct"/>
                  <w:vAlign w:val="center"/>
                </w:tcPr>
                <w:p w14:paraId="790DF21F">
                  <w:pPr>
                    <w:ind w:firstLine="0" w:firstLineChars="0"/>
                    <w:jc w:val="center"/>
                    <w:rPr>
                      <w:rFonts w:hint="default" w:cs="宋体"/>
                      <w:b/>
                      <w:bCs/>
                      <w:kern w:val="0"/>
                      <w:sz w:val="24"/>
                      <w:szCs w:val="24"/>
                      <w:highlight w:val="none"/>
                      <w:lang w:val="en-US"/>
                    </w:rPr>
                  </w:pPr>
                  <w:r>
                    <w:rPr>
                      <w:rFonts w:hint="eastAsia" w:cs="宋体"/>
                      <w:b/>
                      <w:bCs/>
                      <w:kern w:val="0"/>
                      <w:sz w:val="24"/>
                      <w:szCs w:val="24"/>
                      <w:highlight w:val="none"/>
                      <w:lang w:val="en-US" w:eastAsia="zh-CN"/>
                    </w:rPr>
                    <w:t>规格型号（标准）</w:t>
                  </w:r>
                </w:p>
              </w:tc>
              <w:tc>
                <w:tcPr>
                  <w:tcW w:w="948" w:type="pct"/>
                  <w:vAlign w:val="center"/>
                </w:tcPr>
                <w:p w14:paraId="7A211CFD">
                  <w:pPr>
                    <w:ind w:firstLine="0" w:firstLineChars="0"/>
                    <w:jc w:val="center"/>
                    <w:rPr>
                      <w:rFonts w:hint="eastAsia" w:cs="宋体"/>
                      <w:b/>
                      <w:bCs/>
                      <w:kern w:val="0"/>
                      <w:sz w:val="24"/>
                      <w:szCs w:val="24"/>
                      <w:highlight w:val="none"/>
                    </w:rPr>
                  </w:pPr>
                  <w:r>
                    <w:rPr>
                      <w:rFonts w:hint="eastAsia" w:cs="宋体"/>
                      <w:b/>
                      <w:bCs/>
                      <w:kern w:val="0"/>
                      <w:sz w:val="24"/>
                      <w:szCs w:val="24"/>
                      <w:highlight w:val="none"/>
                      <w:lang w:val="en-US" w:eastAsia="zh-CN"/>
                    </w:rPr>
                    <w:t>增补</w:t>
                  </w:r>
                  <w:r>
                    <w:rPr>
                      <w:rFonts w:hint="eastAsia" w:cs="宋体"/>
                      <w:b/>
                      <w:bCs/>
                      <w:kern w:val="0"/>
                      <w:sz w:val="24"/>
                      <w:szCs w:val="24"/>
                      <w:highlight w:val="none"/>
                    </w:rPr>
                    <w:t>数量</w:t>
                  </w:r>
                </w:p>
              </w:tc>
            </w:tr>
            <w:tr w14:paraId="5C7B6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exact"/>
              </w:trPr>
              <w:tc>
                <w:tcPr>
                  <w:tcW w:w="532" w:type="pct"/>
                  <w:vAlign w:val="center"/>
                </w:tcPr>
                <w:p w14:paraId="5D9B5481">
                  <w:pPr>
                    <w:ind w:firstLine="0" w:firstLineChars="0"/>
                    <w:jc w:val="center"/>
                    <w:rPr>
                      <w:rFonts w:hint="eastAsia" w:cs="宋体"/>
                      <w:kern w:val="0"/>
                      <w:sz w:val="24"/>
                      <w:szCs w:val="24"/>
                      <w:highlight w:val="none"/>
                    </w:rPr>
                  </w:pPr>
                  <w:r>
                    <w:rPr>
                      <w:rFonts w:hint="eastAsia" w:cs="宋体"/>
                      <w:kern w:val="0"/>
                      <w:sz w:val="24"/>
                      <w:szCs w:val="24"/>
                      <w:highlight w:val="none"/>
                    </w:rPr>
                    <w:t>1</w:t>
                  </w:r>
                </w:p>
              </w:tc>
              <w:tc>
                <w:tcPr>
                  <w:tcW w:w="888" w:type="pct"/>
                  <w:vAlign w:val="center"/>
                </w:tcPr>
                <w:p w14:paraId="4C3F012D">
                  <w:pPr>
                    <w:ind w:firstLine="0" w:firstLineChars="0"/>
                    <w:jc w:val="center"/>
                    <w:rPr>
                      <w:rFonts w:hint="eastAsia" w:cs="宋体"/>
                      <w:kern w:val="0"/>
                      <w:sz w:val="24"/>
                      <w:szCs w:val="24"/>
                      <w:highlight w:val="none"/>
                      <w:lang w:val="en-US" w:eastAsia="zh-CN"/>
                    </w:rPr>
                  </w:pPr>
                  <w:r>
                    <w:rPr>
                      <w:rFonts w:hint="eastAsia" w:cs="宋体"/>
                      <w:kern w:val="0"/>
                      <w:sz w:val="24"/>
                      <w:szCs w:val="24"/>
                      <w:highlight w:val="none"/>
                      <w:lang w:val="en-US" w:eastAsia="zh-CN"/>
                    </w:rPr>
                    <w:t>消防救援服</w:t>
                  </w:r>
                </w:p>
                <w:p w14:paraId="24AE0492">
                  <w:pPr>
                    <w:ind w:firstLine="0" w:firstLineChars="0"/>
                    <w:jc w:val="center"/>
                    <w:rPr>
                      <w:rFonts w:hint="default" w:eastAsia="宋体" w:cs="宋体"/>
                      <w:kern w:val="0"/>
                      <w:sz w:val="24"/>
                      <w:szCs w:val="24"/>
                      <w:highlight w:val="none"/>
                      <w:lang w:val="en-US" w:eastAsia="zh-CN"/>
                    </w:rPr>
                  </w:pPr>
                  <w:r>
                    <w:rPr>
                      <w:rFonts w:hint="eastAsia" w:cs="宋体"/>
                      <w:kern w:val="0"/>
                      <w:sz w:val="24"/>
                      <w:szCs w:val="24"/>
                      <w:highlight w:val="none"/>
                      <w:lang w:val="en-US" w:eastAsia="zh-CN"/>
                    </w:rPr>
                    <w:t>（森防）</w:t>
                  </w:r>
                </w:p>
              </w:tc>
              <w:tc>
                <w:tcPr>
                  <w:tcW w:w="425" w:type="pct"/>
                  <w:vAlign w:val="center"/>
                </w:tcPr>
                <w:p w14:paraId="0074E38F">
                  <w:pPr>
                    <w:ind w:firstLine="0" w:firstLineChars="0"/>
                    <w:jc w:val="center"/>
                    <w:rPr>
                      <w:rFonts w:hint="eastAsia" w:cs="宋体"/>
                      <w:kern w:val="0"/>
                      <w:sz w:val="24"/>
                      <w:szCs w:val="24"/>
                      <w:highlight w:val="none"/>
                    </w:rPr>
                  </w:pPr>
                  <w:r>
                    <w:rPr>
                      <w:rFonts w:hint="eastAsia" w:cs="宋体"/>
                      <w:kern w:val="0"/>
                      <w:sz w:val="24"/>
                      <w:szCs w:val="24"/>
                      <w:highlight w:val="none"/>
                    </w:rPr>
                    <w:t>套</w:t>
                  </w:r>
                </w:p>
              </w:tc>
              <w:tc>
                <w:tcPr>
                  <w:tcW w:w="2205" w:type="pct"/>
                  <w:vAlign w:val="center"/>
                </w:tcPr>
                <w:p w14:paraId="744917BE">
                  <w:pPr>
                    <w:ind w:firstLine="0" w:firstLineChars="0"/>
                    <w:jc w:val="center"/>
                    <w:rPr>
                      <w:rFonts w:hint="default" w:eastAsia="宋体" w:cs="宋体"/>
                      <w:kern w:val="0"/>
                      <w:sz w:val="24"/>
                      <w:szCs w:val="24"/>
                      <w:highlight w:val="none"/>
                      <w:lang w:val="en-US" w:eastAsia="zh-CN"/>
                    </w:rPr>
                  </w:pPr>
                  <w:r>
                    <w:rPr>
                      <w:rFonts w:hint="eastAsia" w:cs="宋体"/>
                      <w:kern w:val="0"/>
                      <w:sz w:val="24"/>
                      <w:szCs w:val="24"/>
                      <w:highlight w:val="none"/>
                      <w:lang w:val="en-US" w:eastAsia="zh-CN"/>
                    </w:rPr>
                    <w:t>07式</w:t>
                  </w:r>
                </w:p>
              </w:tc>
              <w:tc>
                <w:tcPr>
                  <w:tcW w:w="948" w:type="pct"/>
                  <w:vAlign w:val="center"/>
                </w:tcPr>
                <w:p w14:paraId="42244BB9">
                  <w:pPr>
                    <w:ind w:firstLine="0" w:firstLineChars="0"/>
                    <w:jc w:val="center"/>
                    <w:rPr>
                      <w:rFonts w:hint="default" w:eastAsia="宋体" w:cs="宋体"/>
                      <w:kern w:val="0"/>
                      <w:sz w:val="24"/>
                      <w:szCs w:val="24"/>
                      <w:highlight w:val="none"/>
                      <w:lang w:val="en-US" w:eastAsia="zh-CN"/>
                    </w:rPr>
                  </w:pPr>
                  <w:r>
                    <w:rPr>
                      <w:rFonts w:hint="eastAsia" w:cs="宋体"/>
                      <w:kern w:val="0"/>
                      <w:sz w:val="24"/>
                      <w:szCs w:val="24"/>
                      <w:highlight w:val="none"/>
                      <w:lang w:val="en-US" w:eastAsia="zh-CN"/>
                    </w:rPr>
                    <w:t>13</w:t>
                  </w:r>
                </w:p>
              </w:tc>
            </w:tr>
            <w:tr w14:paraId="61290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532" w:type="pct"/>
                  <w:vAlign w:val="center"/>
                </w:tcPr>
                <w:p w14:paraId="6EE51EF3">
                  <w:pPr>
                    <w:ind w:firstLine="0" w:firstLineChars="0"/>
                    <w:jc w:val="center"/>
                    <w:rPr>
                      <w:rFonts w:hint="default" w:cs="宋体"/>
                      <w:kern w:val="0"/>
                      <w:sz w:val="24"/>
                      <w:szCs w:val="24"/>
                      <w:highlight w:val="none"/>
                      <w:lang w:val="en-US"/>
                    </w:rPr>
                  </w:pPr>
                  <w:r>
                    <w:rPr>
                      <w:rFonts w:hint="eastAsia" w:cs="宋体"/>
                      <w:kern w:val="0"/>
                      <w:sz w:val="24"/>
                      <w:szCs w:val="24"/>
                      <w:highlight w:val="none"/>
                      <w:lang w:val="en-US" w:eastAsia="zh-CN"/>
                    </w:rPr>
                    <w:t>2</w:t>
                  </w:r>
                </w:p>
              </w:tc>
              <w:tc>
                <w:tcPr>
                  <w:tcW w:w="888" w:type="pct"/>
                  <w:vAlign w:val="center"/>
                </w:tcPr>
                <w:p w14:paraId="7D8AFEAD">
                  <w:pPr>
                    <w:ind w:firstLine="0" w:firstLineChars="0"/>
                    <w:jc w:val="center"/>
                    <w:rPr>
                      <w:rFonts w:hint="eastAsia" w:cs="宋体"/>
                      <w:kern w:val="0"/>
                      <w:sz w:val="24"/>
                      <w:szCs w:val="24"/>
                      <w:highlight w:val="none"/>
                      <w:lang w:val="en-US" w:eastAsia="zh-CN"/>
                    </w:rPr>
                  </w:pPr>
                  <w:r>
                    <w:rPr>
                      <w:rFonts w:hint="eastAsia" w:cs="宋体"/>
                      <w:kern w:val="0"/>
                      <w:sz w:val="24"/>
                      <w:szCs w:val="24"/>
                      <w:highlight w:val="none"/>
                    </w:rPr>
                    <w:t>防火头盔</w:t>
                  </w:r>
                </w:p>
              </w:tc>
              <w:tc>
                <w:tcPr>
                  <w:tcW w:w="425" w:type="pct"/>
                  <w:vAlign w:val="center"/>
                </w:tcPr>
                <w:p w14:paraId="01610D3B">
                  <w:pPr>
                    <w:ind w:firstLine="0" w:firstLineChars="0"/>
                    <w:jc w:val="center"/>
                    <w:rPr>
                      <w:rFonts w:hint="eastAsia" w:cs="宋体"/>
                      <w:kern w:val="0"/>
                      <w:sz w:val="24"/>
                      <w:szCs w:val="24"/>
                      <w:highlight w:val="none"/>
                    </w:rPr>
                  </w:pPr>
                  <w:r>
                    <w:rPr>
                      <w:rFonts w:hint="eastAsia" w:cs="宋体"/>
                      <w:kern w:val="0"/>
                      <w:sz w:val="24"/>
                      <w:szCs w:val="24"/>
                      <w:highlight w:val="none"/>
                    </w:rPr>
                    <w:t>个</w:t>
                  </w:r>
                </w:p>
              </w:tc>
              <w:tc>
                <w:tcPr>
                  <w:tcW w:w="2205" w:type="pct"/>
                  <w:vAlign w:val="center"/>
                </w:tcPr>
                <w:p w14:paraId="456560A1">
                  <w:pPr>
                    <w:ind w:firstLine="0" w:firstLineChars="0"/>
                    <w:jc w:val="center"/>
                    <w:rPr>
                      <w:rFonts w:hint="eastAsia" w:cs="宋体"/>
                      <w:kern w:val="0"/>
                      <w:sz w:val="24"/>
                      <w:szCs w:val="24"/>
                      <w:highlight w:val="none"/>
                      <w:lang w:val="en-US" w:eastAsia="zh-CN"/>
                    </w:rPr>
                  </w:pPr>
                  <w:r>
                    <w:rPr>
                      <w:rFonts w:hint="eastAsia" w:cs="宋体"/>
                      <w:kern w:val="0"/>
                      <w:sz w:val="24"/>
                      <w:szCs w:val="24"/>
                      <w:highlight w:val="none"/>
                      <w:lang w:val="en-US" w:eastAsia="zh-CN"/>
                    </w:rPr>
                    <w:t>07式</w:t>
                  </w:r>
                </w:p>
              </w:tc>
              <w:tc>
                <w:tcPr>
                  <w:tcW w:w="948" w:type="pct"/>
                  <w:vAlign w:val="center"/>
                </w:tcPr>
                <w:p w14:paraId="239A6461">
                  <w:pPr>
                    <w:ind w:firstLine="0" w:firstLineChars="0"/>
                    <w:jc w:val="center"/>
                    <w:rPr>
                      <w:rFonts w:hint="default" w:eastAsia="宋体" w:cs="宋体"/>
                      <w:kern w:val="0"/>
                      <w:sz w:val="24"/>
                      <w:szCs w:val="24"/>
                      <w:highlight w:val="none"/>
                      <w:lang w:val="en-US" w:eastAsia="zh-CN"/>
                    </w:rPr>
                  </w:pPr>
                  <w:r>
                    <w:rPr>
                      <w:rFonts w:hint="eastAsia" w:cs="宋体"/>
                      <w:kern w:val="0"/>
                      <w:sz w:val="24"/>
                      <w:szCs w:val="24"/>
                      <w:highlight w:val="none"/>
                      <w:lang w:val="en-US" w:eastAsia="zh-CN"/>
                    </w:rPr>
                    <w:t>13</w:t>
                  </w:r>
                </w:p>
              </w:tc>
            </w:tr>
            <w:tr w14:paraId="62FDF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trPr>
              <w:tc>
                <w:tcPr>
                  <w:tcW w:w="532" w:type="pct"/>
                  <w:vAlign w:val="center"/>
                </w:tcPr>
                <w:p w14:paraId="75BCC58A">
                  <w:pPr>
                    <w:ind w:firstLine="0" w:firstLineChars="0"/>
                    <w:jc w:val="center"/>
                    <w:rPr>
                      <w:rFonts w:hint="eastAsia" w:cs="宋体"/>
                      <w:kern w:val="0"/>
                      <w:sz w:val="24"/>
                      <w:szCs w:val="24"/>
                      <w:highlight w:val="none"/>
                      <w:lang w:val="en-US" w:eastAsia="zh-CN"/>
                    </w:rPr>
                  </w:pPr>
                  <w:r>
                    <w:rPr>
                      <w:rFonts w:hint="eastAsia" w:cs="宋体"/>
                      <w:color w:val="auto"/>
                      <w:kern w:val="0"/>
                      <w:sz w:val="24"/>
                      <w:szCs w:val="24"/>
                      <w:highlight w:val="none"/>
                      <w:lang w:val="en-US" w:eastAsia="zh-CN"/>
                    </w:rPr>
                    <w:t>3</w:t>
                  </w:r>
                </w:p>
              </w:tc>
              <w:tc>
                <w:tcPr>
                  <w:tcW w:w="888" w:type="pct"/>
                  <w:vAlign w:val="center"/>
                </w:tcPr>
                <w:p w14:paraId="552F1A1D">
                  <w:pPr>
                    <w:ind w:firstLine="0" w:firstLineChars="0"/>
                    <w:jc w:val="center"/>
                    <w:rPr>
                      <w:rFonts w:hint="eastAsia" w:cs="宋体"/>
                      <w:kern w:val="0"/>
                      <w:sz w:val="24"/>
                      <w:szCs w:val="24"/>
                      <w:highlight w:val="none"/>
                    </w:rPr>
                  </w:pPr>
                  <w:r>
                    <w:rPr>
                      <w:rFonts w:hint="eastAsia" w:cs="宋体"/>
                      <w:kern w:val="0"/>
                      <w:sz w:val="24"/>
                      <w:szCs w:val="24"/>
                      <w:highlight w:val="none"/>
                      <w:lang w:val="en-US" w:eastAsia="zh-CN"/>
                    </w:rPr>
                    <w:t>灭火救援服（城市）</w:t>
                  </w:r>
                </w:p>
              </w:tc>
              <w:tc>
                <w:tcPr>
                  <w:tcW w:w="425" w:type="pct"/>
                  <w:vAlign w:val="center"/>
                </w:tcPr>
                <w:p w14:paraId="78CD1B37">
                  <w:pPr>
                    <w:ind w:firstLine="0" w:firstLineChars="0"/>
                    <w:jc w:val="center"/>
                    <w:rPr>
                      <w:rFonts w:hint="eastAsia" w:cs="宋体"/>
                      <w:kern w:val="0"/>
                      <w:sz w:val="24"/>
                      <w:szCs w:val="24"/>
                      <w:highlight w:val="none"/>
                    </w:rPr>
                  </w:pPr>
                  <w:r>
                    <w:rPr>
                      <w:rFonts w:hint="eastAsia" w:cs="宋体"/>
                      <w:kern w:val="0"/>
                      <w:sz w:val="24"/>
                      <w:szCs w:val="24"/>
                      <w:highlight w:val="none"/>
                    </w:rPr>
                    <w:t>套</w:t>
                  </w:r>
                </w:p>
              </w:tc>
              <w:tc>
                <w:tcPr>
                  <w:tcW w:w="2205" w:type="pct"/>
                  <w:vAlign w:val="center"/>
                </w:tcPr>
                <w:p w14:paraId="24967C19">
                  <w:pPr>
                    <w:ind w:firstLine="0" w:firstLineChars="0"/>
                    <w:jc w:val="center"/>
                    <w:rPr>
                      <w:rFonts w:hint="eastAsia" w:cs="宋体"/>
                      <w:kern w:val="0"/>
                      <w:sz w:val="24"/>
                      <w:szCs w:val="24"/>
                      <w:highlight w:val="none"/>
                      <w:lang w:val="en-US" w:eastAsia="zh-CN"/>
                    </w:rPr>
                  </w:pPr>
                  <w:r>
                    <w:rPr>
                      <w:rFonts w:hint="eastAsia" w:cs="宋体"/>
                      <w:kern w:val="0"/>
                      <w:sz w:val="24"/>
                      <w:szCs w:val="24"/>
                      <w:highlight w:val="none"/>
                      <w:lang w:val="en-US" w:eastAsia="zh-CN"/>
                    </w:rPr>
                    <w:t>07式</w:t>
                  </w:r>
                </w:p>
              </w:tc>
              <w:tc>
                <w:tcPr>
                  <w:tcW w:w="948" w:type="pct"/>
                  <w:vAlign w:val="center"/>
                </w:tcPr>
                <w:p w14:paraId="4DB33BDD">
                  <w:pPr>
                    <w:ind w:firstLine="0" w:firstLineChars="0"/>
                    <w:jc w:val="center"/>
                    <w:rPr>
                      <w:rFonts w:hint="default" w:cs="宋体"/>
                      <w:kern w:val="0"/>
                      <w:sz w:val="24"/>
                      <w:szCs w:val="24"/>
                      <w:highlight w:val="none"/>
                      <w:lang w:val="en-US" w:eastAsia="zh-CN"/>
                    </w:rPr>
                  </w:pPr>
                  <w:r>
                    <w:rPr>
                      <w:rFonts w:hint="eastAsia" w:cs="宋体"/>
                      <w:kern w:val="0"/>
                      <w:sz w:val="24"/>
                      <w:szCs w:val="24"/>
                      <w:highlight w:val="none"/>
                      <w:lang w:val="en-US" w:eastAsia="zh-CN"/>
                    </w:rPr>
                    <w:t>13</w:t>
                  </w:r>
                </w:p>
              </w:tc>
            </w:tr>
            <w:tr w14:paraId="01E8C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exact"/>
              </w:trPr>
              <w:tc>
                <w:tcPr>
                  <w:tcW w:w="532" w:type="pct"/>
                  <w:vAlign w:val="center"/>
                </w:tcPr>
                <w:p w14:paraId="11F3B5A6">
                  <w:pPr>
                    <w:ind w:firstLine="0" w:firstLineChars="0"/>
                    <w:jc w:val="center"/>
                    <w:rPr>
                      <w:rFonts w:hint="eastAsia" w:eastAsia="宋体" w:cs="宋体"/>
                      <w:kern w:val="0"/>
                      <w:sz w:val="24"/>
                      <w:szCs w:val="24"/>
                      <w:highlight w:val="none"/>
                      <w:lang w:eastAsia="zh-CN"/>
                    </w:rPr>
                  </w:pPr>
                  <w:r>
                    <w:rPr>
                      <w:rFonts w:hint="eastAsia" w:cs="宋体"/>
                      <w:kern w:val="0"/>
                      <w:sz w:val="24"/>
                      <w:szCs w:val="24"/>
                      <w:highlight w:val="none"/>
                      <w:lang w:val="en-US" w:eastAsia="zh-CN"/>
                    </w:rPr>
                    <w:t>5</w:t>
                  </w:r>
                </w:p>
              </w:tc>
              <w:tc>
                <w:tcPr>
                  <w:tcW w:w="888" w:type="pct"/>
                  <w:vAlign w:val="center"/>
                </w:tcPr>
                <w:p w14:paraId="0C6DFCE4">
                  <w:pPr>
                    <w:ind w:firstLine="0" w:firstLineChars="0"/>
                    <w:jc w:val="center"/>
                    <w:rPr>
                      <w:rFonts w:hint="default" w:eastAsia="宋体" w:cs="宋体"/>
                      <w:kern w:val="0"/>
                      <w:sz w:val="24"/>
                      <w:szCs w:val="24"/>
                      <w:highlight w:val="none"/>
                      <w:lang w:val="en-US" w:eastAsia="zh-CN"/>
                    </w:rPr>
                  </w:pPr>
                  <w:r>
                    <w:rPr>
                      <w:rFonts w:hint="eastAsia" w:cs="宋体"/>
                      <w:kern w:val="0"/>
                      <w:sz w:val="24"/>
                      <w:szCs w:val="24"/>
                      <w:highlight w:val="none"/>
                      <w:lang w:val="en-US" w:eastAsia="zh-CN"/>
                    </w:rPr>
                    <w:t>高空巡查无人机</w:t>
                  </w:r>
                </w:p>
              </w:tc>
              <w:tc>
                <w:tcPr>
                  <w:tcW w:w="425" w:type="pct"/>
                  <w:vAlign w:val="center"/>
                </w:tcPr>
                <w:p w14:paraId="549DFFA8">
                  <w:pPr>
                    <w:ind w:firstLine="0" w:firstLineChars="0"/>
                    <w:jc w:val="center"/>
                    <w:rPr>
                      <w:rFonts w:hint="eastAsia" w:eastAsia="宋体" w:cs="宋体"/>
                      <w:kern w:val="0"/>
                      <w:sz w:val="24"/>
                      <w:szCs w:val="24"/>
                      <w:highlight w:val="none"/>
                      <w:lang w:eastAsia="zh-CN"/>
                    </w:rPr>
                  </w:pPr>
                  <w:r>
                    <w:rPr>
                      <w:rFonts w:hint="eastAsia" w:cs="宋体"/>
                      <w:kern w:val="0"/>
                      <w:sz w:val="24"/>
                      <w:szCs w:val="24"/>
                      <w:highlight w:val="none"/>
                      <w:lang w:val="en-US" w:eastAsia="zh-CN"/>
                    </w:rPr>
                    <w:t>台</w:t>
                  </w:r>
                </w:p>
              </w:tc>
              <w:tc>
                <w:tcPr>
                  <w:tcW w:w="2205" w:type="pct"/>
                  <w:vAlign w:val="center"/>
                </w:tcPr>
                <w:p w14:paraId="33EBFED6">
                  <w:pPr>
                    <w:ind w:firstLine="0" w:firstLineChars="0"/>
                    <w:jc w:val="center"/>
                    <w:rPr>
                      <w:rFonts w:hint="eastAsia" w:cs="宋体"/>
                      <w:kern w:val="0"/>
                      <w:sz w:val="18"/>
                      <w:szCs w:val="18"/>
                      <w:highlight w:val="none"/>
                      <w:lang w:val="en-US" w:eastAsia="zh-CN"/>
                    </w:rPr>
                  </w:pPr>
                  <w:r>
                    <w:rPr>
                      <w:rFonts w:hint="eastAsia" w:cs="宋体"/>
                      <w:kern w:val="0"/>
                      <w:sz w:val="18"/>
                      <w:szCs w:val="18"/>
                      <w:highlight w:val="none"/>
                      <w:lang w:val="en-US" w:eastAsia="zh-CN"/>
                    </w:rPr>
                    <w:t>尺寸与重量折叠尺寸：221mm×96.3mm×90.3mm；展开尺寸：347.5mm×283mm×107.7mm</w:t>
                  </w:r>
                </w:p>
                <w:p w14:paraId="36BE2CDF">
                  <w:pPr>
                    <w:ind w:firstLine="0" w:firstLineChars="0"/>
                    <w:jc w:val="center"/>
                    <w:rPr>
                      <w:rFonts w:hint="eastAsia" w:cs="宋体"/>
                      <w:kern w:val="0"/>
                      <w:sz w:val="18"/>
                      <w:szCs w:val="18"/>
                      <w:highlight w:val="none"/>
                      <w:lang w:val="en-US" w:eastAsia="zh-CN"/>
                    </w:rPr>
                  </w:pPr>
                  <w:r>
                    <w:rPr>
                      <w:rFonts w:hint="eastAsia" w:cs="宋体"/>
                      <w:kern w:val="0"/>
                      <w:sz w:val="18"/>
                      <w:szCs w:val="18"/>
                      <w:highlight w:val="none"/>
                      <w:lang w:val="en-US" w:eastAsia="zh-CN"/>
                    </w:rPr>
                    <w:t>续航时间46分钟最大飞行距离30千米。</w:t>
                  </w:r>
                </w:p>
                <w:p w14:paraId="27C7D8DA">
                  <w:pPr>
                    <w:ind w:firstLine="0" w:firstLineChars="0"/>
                    <w:jc w:val="center"/>
                    <w:rPr>
                      <w:rFonts w:hint="default" w:eastAsia="宋体" w:cs="宋体"/>
                      <w:kern w:val="0"/>
                      <w:sz w:val="24"/>
                      <w:szCs w:val="24"/>
                      <w:highlight w:val="none"/>
                      <w:lang w:val="en-US" w:eastAsia="zh-CN"/>
                    </w:rPr>
                  </w:pPr>
                  <w:r>
                    <w:rPr>
                      <w:rFonts w:hint="eastAsia" w:cs="宋体"/>
                      <w:kern w:val="0"/>
                      <w:sz w:val="18"/>
                      <w:szCs w:val="18"/>
                      <w:highlight w:val="none"/>
                      <w:lang w:val="en-US" w:eastAsia="zh-CN"/>
                    </w:rPr>
                    <w:t>相机配置主相机：4/3CMOS，有效像素2000万；长焦相机：1/2英寸CMOS，有效像素1200万</w:t>
                  </w:r>
                </w:p>
              </w:tc>
              <w:tc>
                <w:tcPr>
                  <w:tcW w:w="948" w:type="pct"/>
                  <w:vAlign w:val="center"/>
                </w:tcPr>
                <w:p w14:paraId="5C303030">
                  <w:pPr>
                    <w:ind w:firstLine="0" w:firstLineChars="0"/>
                    <w:jc w:val="center"/>
                    <w:rPr>
                      <w:rFonts w:hint="default" w:eastAsia="宋体" w:cs="宋体"/>
                      <w:kern w:val="0"/>
                      <w:sz w:val="24"/>
                      <w:szCs w:val="24"/>
                      <w:highlight w:val="none"/>
                      <w:lang w:val="en-US" w:eastAsia="zh-CN"/>
                    </w:rPr>
                  </w:pPr>
                  <w:r>
                    <w:rPr>
                      <w:rFonts w:hint="eastAsia" w:cs="宋体"/>
                      <w:kern w:val="0"/>
                      <w:sz w:val="24"/>
                      <w:szCs w:val="24"/>
                      <w:highlight w:val="none"/>
                      <w:lang w:val="en-US" w:eastAsia="zh-CN"/>
                    </w:rPr>
                    <w:t>1</w:t>
                  </w:r>
                </w:p>
              </w:tc>
            </w:tr>
            <w:tr w14:paraId="733B8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2" w:type="pct"/>
                  <w:vAlign w:val="center"/>
                </w:tcPr>
                <w:p w14:paraId="21BB381D">
                  <w:pPr>
                    <w:ind w:firstLine="0" w:firstLineChars="0"/>
                    <w:jc w:val="center"/>
                    <w:rPr>
                      <w:rFonts w:hint="eastAsia" w:eastAsia="宋体" w:cs="宋体"/>
                      <w:kern w:val="0"/>
                      <w:sz w:val="24"/>
                      <w:szCs w:val="24"/>
                      <w:highlight w:val="none"/>
                      <w:lang w:eastAsia="zh-CN"/>
                    </w:rPr>
                  </w:pPr>
                  <w:r>
                    <w:rPr>
                      <w:rFonts w:hint="eastAsia" w:cs="宋体"/>
                      <w:kern w:val="0"/>
                      <w:sz w:val="24"/>
                      <w:szCs w:val="24"/>
                      <w:highlight w:val="none"/>
                      <w:lang w:val="en-US" w:eastAsia="zh-CN"/>
                    </w:rPr>
                    <w:t>6</w:t>
                  </w:r>
                </w:p>
              </w:tc>
              <w:tc>
                <w:tcPr>
                  <w:tcW w:w="888" w:type="pct"/>
                  <w:vAlign w:val="center"/>
                </w:tcPr>
                <w:p w14:paraId="052246B3">
                  <w:pPr>
                    <w:ind w:firstLine="0" w:firstLineChars="0"/>
                    <w:jc w:val="center"/>
                    <w:rPr>
                      <w:rFonts w:hint="eastAsia" w:cs="宋体"/>
                      <w:kern w:val="0"/>
                      <w:sz w:val="24"/>
                      <w:szCs w:val="24"/>
                      <w:highlight w:val="none"/>
                    </w:rPr>
                  </w:pPr>
                  <w:r>
                    <w:rPr>
                      <w:rFonts w:hint="eastAsia" w:cs="宋体"/>
                      <w:kern w:val="0"/>
                      <w:sz w:val="24"/>
                      <w:szCs w:val="24"/>
                      <w:highlight w:val="none"/>
                    </w:rPr>
                    <w:t>空气呼吸器</w:t>
                  </w:r>
                </w:p>
              </w:tc>
              <w:tc>
                <w:tcPr>
                  <w:tcW w:w="425" w:type="pct"/>
                  <w:vAlign w:val="center"/>
                </w:tcPr>
                <w:p w14:paraId="7ECE8BAD">
                  <w:pPr>
                    <w:ind w:firstLine="0" w:firstLineChars="0"/>
                    <w:jc w:val="center"/>
                    <w:rPr>
                      <w:rFonts w:hint="eastAsia" w:cs="宋体"/>
                      <w:kern w:val="0"/>
                      <w:sz w:val="24"/>
                      <w:szCs w:val="24"/>
                      <w:highlight w:val="none"/>
                    </w:rPr>
                  </w:pPr>
                  <w:r>
                    <w:rPr>
                      <w:rFonts w:hint="eastAsia" w:cs="宋体"/>
                      <w:kern w:val="0"/>
                      <w:sz w:val="24"/>
                      <w:szCs w:val="24"/>
                      <w:highlight w:val="none"/>
                    </w:rPr>
                    <w:t>具</w:t>
                  </w:r>
                </w:p>
              </w:tc>
              <w:tc>
                <w:tcPr>
                  <w:tcW w:w="2205" w:type="pct"/>
                  <w:vAlign w:val="center"/>
                </w:tcPr>
                <w:p w14:paraId="7627B40B">
                  <w:pPr>
                    <w:ind w:firstLine="0" w:firstLineChars="0"/>
                    <w:jc w:val="center"/>
                    <w:rPr>
                      <w:rFonts w:hint="default" w:eastAsia="宋体" w:cs="宋体"/>
                      <w:kern w:val="0"/>
                      <w:sz w:val="24"/>
                      <w:szCs w:val="24"/>
                      <w:highlight w:val="none"/>
                      <w:lang w:val="en-US" w:eastAsia="zh-CN"/>
                    </w:rPr>
                  </w:pPr>
                  <w:r>
                    <w:rPr>
                      <w:rFonts w:hint="eastAsia" w:cs="宋体"/>
                      <w:kern w:val="0"/>
                      <w:sz w:val="24"/>
                      <w:szCs w:val="24"/>
                      <w:highlight w:val="none"/>
                      <w:lang w:val="en-US" w:eastAsia="zh-CN"/>
                    </w:rPr>
                    <w:t>RHZKF-6L</w:t>
                  </w:r>
                </w:p>
              </w:tc>
              <w:tc>
                <w:tcPr>
                  <w:tcW w:w="948" w:type="pct"/>
                  <w:vAlign w:val="center"/>
                </w:tcPr>
                <w:p w14:paraId="3F34F4DD">
                  <w:pPr>
                    <w:ind w:firstLine="0" w:firstLineChars="0"/>
                    <w:jc w:val="center"/>
                    <w:rPr>
                      <w:rFonts w:hint="eastAsia" w:eastAsia="宋体" w:cs="宋体"/>
                      <w:kern w:val="0"/>
                      <w:sz w:val="24"/>
                      <w:szCs w:val="24"/>
                      <w:highlight w:val="none"/>
                      <w:lang w:eastAsia="zh-CN"/>
                    </w:rPr>
                  </w:pPr>
                  <w:r>
                    <w:rPr>
                      <w:rFonts w:hint="eastAsia" w:cs="宋体"/>
                      <w:kern w:val="0"/>
                      <w:sz w:val="24"/>
                      <w:szCs w:val="24"/>
                      <w:highlight w:val="none"/>
                    </w:rPr>
                    <w:t>1</w:t>
                  </w:r>
                  <w:r>
                    <w:rPr>
                      <w:rFonts w:hint="eastAsia" w:cs="宋体"/>
                      <w:kern w:val="0"/>
                      <w:sz w:val="24"/>
                      <w:szCs w:val="24"/>
                      <w:highlight w:val="none"/>
                      <w:lang w:val="en-US" w:eastAsia="zh-CN"/>
                    </w:rPr>
                    <w:t>3</w:t>
                  </w:r>
                </w:p>
              </w:tc>
            </w:tr>
            <w:tr w14:paraId="765A6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2" w:type="pct"/>
                  <w:vAlign w:val="center"/>
                </w:tcPr>
                <w:p w14:paraId="1CACA42C">
                  <w:pPr>
                    <w:ind w:firstLine="0" w:firstLineChars="0"/>
                    <w:jc w:val="center"/>
                    <w:rPr>
                      <w:rFonts w:hint="eastAsia" w:eastAsia="宋体" w:cs="宋体"/>
                      <w:kern w:val="0"/>
                      <w:sz w:val="24"/>
                      <w:szCs w:val="24"/>
                      <w:highlight w:val="none"/>
                      <w:lang w:eastAsia="zh-CN"/>
                    </w:rPr>
                  </w:pPr>
                  <w:r>
                    <w:rPr>
                      <w:rFonts w:hint="eastAsia" w:cs="宋体"/>
                      <w:kern w:val="0"/>
                      <w:sz w:val="24"/>
                      <w:szCs w:val="24"/>
                      <w:highlight w:val="none"/>
                      <w:lang w:val="en-US" w:eastAsia="zh-CN"/>
                    </w:rPr>
                    <w:t>7</w:t>
                  </w:r>
                </w:p>
              </w:tc>
              <w:tc>
                <w:tcPr>
                  <w:tcW w:w="888" w:type="pct"/>
                  <w:vAlign w:val="center"/>
                </w:tcPr>
                <w:p w14:paraId="7722E8F6">
                  <w:pPr>
                    <w:ind w:firstLine="0" w:firstLineChars="0"/>
                    <w:jc w:val="center"/>
                    <w:rPr>
                      <w:rFonts w:hint="default" w:eastAsia="宋体" w:cs="宋体"/>
                      <w:kern w:val="0"/>
                      <w:sz w:val="24"/>
                      <w:szCs w:val="24"/>
                      <w:highlight w:val="none"/>
                      <w:lang w:val="en-US" w:eastAsia="zh-CN"/>
                    </w:rPr>
                  </w:pPr>
                  <w:r>
                    <w:rPr>
                      <w:rFonts w:hint="eastAsia" w:cs="宋体"/>
                      <w:kern w:val="0"/>
                      <w:sz w:val="24"/>
                      <w:szCs w:val="24"/>
                      <w:highlight w:val="none"/>
                      <w:lang w:val="en-US" w:eastAsia="zh-CN"/>
                    </w:rPr>
                    <w:t>背负式水壶</w:t>
                  </w:r>
                </w:p>
              </w:tc>
              <w:tc>
                <w:tcPr>
                  <w:tcW w:w="425" w:type="pct"/>
                  <w:vAlign w:val="center"/>
                </w:tcPr>
                <w:p w14:paraId="022BCD11">
                  <w:pPr>
                    <w:ind w:firstLine="0" w:firstLineChars="0"/>
                    <w:jc w:val="center"/>
                    <w:rPr>
                      <w:rFonts w:hint="eastAsia" w:eastAsia="宋体" w:cs="宋体"/>
                      <w:kern w:val="0"/>
                      <w:sz w:val="24"/>
                      <w:szCs w:val="24"/>
                      <w:highlight w:val="none"/>
                      <w:lang w:val="en-US" w:eastAsia="zh-CN"/>
                    </w:rPr>
                  </w:pPr>
                  <w:r>
                    <w:rPr>
                      <w:rFonts w:hint="eastAsia" w:cs="宋体"/>
                      <w:kern w:val="0"/>
                      <w:sz w:val="24"/>
                      <w:szCs w:val="24"/>
                      <w:highlight w:val="none"/>
                      <w:lang w:val="en-US" w:eastAsia="zh-CN"/>
                    </w:rPr>
                    <w:t>个</w:t>
                  </w:r>
                </w:p>
              </w:tc>
              <w:tc>
                <w:tcPr>
                  <w:tcW w:w="2205" w:type="pct"/>
                  <w:vAlign w:val="center"/>
                </w:tcPr>
                <w:p w14:paraId="316F8736">
                  <w:pPr>
                    <w:ind w:firstLine="0" w:firstLineChars="0"/>
                    <w:jc w:val="center"/>
                    <w:rPr>
                      <w:rFonts w:hint="default" w:eastAsia="宋体" w:cs="宋体"/>
                      <w:kern w:val="0"/>
                      <w:sz w:val="24"/>
                      <w:szCs w:val="24"/>
                      <w:highlight w:val="none"/>
                      <w:lang w:val="en-US" w:eastAsia="zh-CN"/>
                    </w:rPr>
                  </w:pPr>
                  <w:r>
                    <w:rPr>
                      <w:rFonts w:hint="eastAsia" w:cs="宋体"/>
                      <w:kern w:val="0"/>
                      <w:sz w:val="24"/>
                      <w:szCs w:val="24"/>
                      <w:highlight w:val="none"/>
                      <w:lang w:val="en-US" w:eastAsia="zh-CN"/>
                    </w:rPr>
                    <w:t>1200L</w:t>
                  </w:r>
                </w:p>
              </w:tc>
              <w:tc>
                <w:tcPr>
                  <w:tcW w:w="948" w:type="pct"/>
                  <w:vAlign w:val="center"/>
                </w:tcPr>
                <w:p w14:paraId="39F8903E">
                  <w:pPr>
                    <w:ind w:firstLine="0" w:firstLineChars="0"/>
                    <w:jc w:val="center"/>
                    <w:rPr>
                      <w:rFonts w:hint="default" w:eastAsia="宋体" w:cs="宋体"/>
                      <w:kern w:val="0"/>
                      <w:sz w:val="24"/>
                      <w:szCs w:val="24"/>
                      <w:highlight w:val="none"/>
                      <w:lang w:val="en-US" w:eastAsia="zh-CN"/>
                    </w:rPr>
                  </w:pPr>
                  <w:r>
                    <w:rPr>
                      <w:rFonts w:hint="eastAsia" w:cs="宋体"/>
                      <w:kern w:val="0"/>
                      <w:sz w:val="24"/>
                      <w:szCs w:val="24"/>
                      <w:highlight w:val="none"/>
                      <w:lang w:val="en-US" w:eastAsia="zh-CN"/>
                    </w:rPr>
                    <w:t>13</w:t>
                  </w:r>
                </w:p>
              </w:tc>
            </w:tr>
            <w:tr w14:paraId="5F38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2" w:type="pct"/>
                  <w:vAlign w:val="center"/>
                </w:tcPr>
                <w:p w14:paraId="66510133">
                  <w:pPr>
                    <w:ind w:firstLine="0" w:firstLineChars="0"/>
                    <w:jc w:val="center"/>
                    <w:rPr>
                      <w:rFonts w:hint="default" w:cs="宋体"/>
                      <w:kern w:val="0"/>
                      <w:sz w:val="24"/>
                      <w:szCs w:val="24"/>
                      <w:highlight w:val="none"/>
                      <w:lang w:val="en-US" w:eastAsia="zh-CN"/>
                    </w:rPr>
                  </w:pPr>
                  <w:r>
                    <w:rPr>
                      <w:rFonts w:hint="eastAsia" w:cs="宋体"/>
                      <w:kern w:val="0"/>
                      <w:sz w:val="24"/>
                      <w:szCs w:val="24"/>
                      <w:highlight w:val="none"/>
                      <w:lang w:val="en-US" w:eastAsia="zh-CN"/>
                    </w:rPr>
                    <w:t>8</w:t>
                  </w:r>
                </w:p>
              </w:tc>
              <w:tc>
                <w:tcPr>
                  <w:tcW w:w="888" w:type="pct"/>
                  <w:vAlign w:val="center"/>
                </w:tcPr>
                <w:p w14:paraId="0DB66514">
                  <w:pPr>
                    <w:ind w:firstLine="0" w:firstLineChars="0"/>
                    <w:jc w:val="center"/>
                    <w:rPr>
                      <w:rFonts w:hint="eastAsia" w:eastAsia="宋体" w:cs="宋体"/>
                      <w:kern w:val="0"/>
                      <w:sz w:val="24"/>
                      <w:szCs w:val="24"/>
                      <w:highlight w:val="none"/>
                      <w:lang w:val="en-US" w:eastAsia="zh-CN"/>
                    </w:rPr>
                  </w:pPr>
                  <w:r>
                    <w:rPr>
                      <w:rFonts w:hint="eastAsia" w:cs="宋体"/>
                      <w:kern w:val="0"/>
                      <w:sz w:val="24"/>
                      <w:szCs w:val="24"/>
                      <w:highlight w:val="none"/>
                      <w:lang w:val="en-US" w:eastAsia="zh-CN"/>
                    </w:rPr>
                    <w:t>毛 巾</w:t>
                  </w:r>
                </w:p>
              </w:tc>
              <w:tc>
                <w:tcPr>
                  <w:tcW w:w="425" w:type="pct"/>
                  <w:vAlign w:val="center"/>
                </w:tcPr>
                <w:p w14:paraId="6ECA6FF1">
                  <w:pPr>
                    <w:ind w:firstLine="0" w:firstLineChars="0"/>
                    <w:jc w:val="center"/>
                    <w:rPr>
                      <w:rFonts w:hint="eastAsia" w:eastAsia="宋体" w:cs="宋体"/>
                      <w:kern w:val="0"/>
                      <w:sz w:val="24"/>
                      <w:szCs w:val="24"/>
                      <w:highlight w:val="none"/>
                      <w:lang w:val="en-US" w:eastAsia="zh-CN"/>
                    </w:rPr>
                  </w:pPr>
                  <w:r>
                    <w:rPr>
                      <w:rFonts w:hint="eastAsia" w:cs="宋体"/>
                      <w:kern w:val="0"/>
                      <w:sz w:val="24"/>
                      <w:szCs w:val="24"/>
                      <w:highlight w:val="none"/>
                      <w:lang w:val="en-US" w:eastAsia="zh-CN"/>
                    </w:rPr>
                    <w:t>条</w:t>
                  </w:r>
                </w:p>
              </w:tc>
              <w:tc>
                <w:tcPr>
                  <w:tcW w:w="2205" w:type="pct"/>
                  <w:vAlign w:val="center"/>
                </w:tcPr>
                <w:p w14:paraId="62D6D465">
                  <w:pPr>
                    <w:ind w:firstLine="0" w:firstLineChars="0"/>
                    <w:jc w:val="center"/>
                    <w:rPr>
                      <w:rFonts w:hint="default" w:eastAsia="宋体" w:cs="宋体"/>
                      <w:kern w:val="0"/>
                      <w:sz w:val="24"/>
                      <w:szCs w:val="24"/>
                      <w:highlight w:val="none"/>
                      <w:lang w:val="en-US" w:eastAsia="zh-CN"/>
                    </w:rPr>
                  </w:pPr>
                  <w:r>
                    <w:rPr>
                      <w:rFonts w:hint="eastAsia" w:cs="宋体"/>
                      <w:kern w:val="0"/>
                      <w:sz w:val="24"/>
                      <w:szCs w:val="24"/>
                      <w:highlight w:val="none"/>
                      <w:lang w:val="en-US" w:eastAsia="zh-CN"/>
                    </w:rPr>
                    <w:t>棉制80CM*38CM</w:t>
                  </w:r>
                </w:p>
              </w:tc>
              <w:tc>
                <w:tcPr>
                  <w:tcW w:w="948" w:type="pct"/>
                  <w:vAlign w:val="center"/>
                </w:tcPr>
                <w:p w14:paraId="552BDA57">
                  <w:pPr>
                    <w:ind w:firstLine="0" w:firstLineChars="0"/>
                    <w:jc w:val="center"/>
                    <w:rPr>
                      <w:rFonts w:hint="default" w:eastAsia="宋体" w:cs="宋体"/>
                      <w:kern w:val="0"/>
                      <w:sz w:val="24"/>
                      <w:szCs w:val="24"/>
                      <w:highlight w:val="none"/>
                      <w:lang w:val="en-US" w:eastAsia="zh-CN"/>
                    </w:rPr>
                  </w:pPr>
                  <w:r>
                    <w:rPr>
                      <w:rFonts w:hint="eastAsia" w:cs="宋体"/>
                      <w:kern w:val="0"/>
                      <w:sz w:val="24"/>
                      <w:szCs w:val="24"/>
                      <w:highlight w:val="none"/>
                      <w:lang w:val="en-US" w:eastAsia="zh-CN"/>
                    </w:rPr>
                    <w:t>520</w:t>
                  </w:r>
                </w:p>
              </w:tc>
            </w:tr>
            <w:tr w14:paraId="7AEC5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2" w:type="pct"/>
                  <w:vAlign w:val="center"/>
                </w:tcPr>
                <w:p w14:paraId="3A24786B">
                  <w:pPr>
                    <w:ind w:firstLine="0" w:firstLineChars="0"/>
                    <w:jc w:val="center"/>
                    <w:rPr>
                      <w:rFonts w:hint="eastAsia" w:eastAsia="宋体" w:cs="宋体"/>
                      <w:kern w:val="0"/>
                      <w:sz w:val="24"/>
                      <w:szCs w:val="24"/>
                      <w:highlight w:val="none"/>
                      <w:lang w:eastAsia="zh-CN"/>
                    </w:rPr>
                  </w:pPr>
                  <w:r>
                    <w:rPr>
                      <w:rFonts w:hint="eastAsia" w:cs="宋体"/>
                      <w:kern w:val="0"/>
                      <w:sz w:val="24"/>
                      <w:szCs w:val="24"/>
                      <w:highlight w:val="none"/>
                      <w:lang w:val="en-US" w:eastAsia="zh-CN"/>
                    </w:rPr>
                    <w:t>9</w:t>
                  </w:r>
                </w:p>
              </w:tc>
              <w:tc>
                <w:tcPr>
                  <w:tcW w:w="888" w:type="pct"/>
                  <w:vAlign w:val="center"/>
                </w:tcPr>
                <w:p w14:paraId="24ED00D1">
                  <w:pPr>
                    <w:ind w:firstLine="0" w:firstLineChars="0"/>
                    <w:jc w:val="center"/>
                    <w:rPr>
                      <w:rFonts w:hint="eastAsia" w:cs="宋体"/>
                      <w:kern w:val="0"/>
                      <w:sz w:val="24"/>
                      <w:szCs w:val="24"/>
                      <w:highlight w:val="none"/>
                    </w:rPr>
                  </w:pPr>
                  <w:r>
                    <w:rPr>
                      <w:rFonts w:hint="eastAsia" w:cs="宋体"/>
                      <w:kern w:val="0"/>
                      <w:sz w:val="24"/>
                      <w:szCs w:val="24"/>
                      <w:highlight w:val="none"/>
                    </w:rPr>
                    <w:t>油锯（割灌机）</w:t>
                  </w:r>
                </w:p>
              </w:tc>
              <w:tc>
                <w:tcPr>
                  <w:tcW w:w="425" w:type="pct"/>
                  <w:vAlign w:val="center"/>
                </w:tcPr>
                <w:p w14:paraId="28D42B40">
                  <w:pPr>
                    <w:ind w:firstLine="0" w:firstLineChars="0"/>
                    <w:jc w:val="center"/>
                    <w:rPr>
                      <w:rFonts w:hint="eastAsia" w:cs="宋体"/>
                      <w:kern w:val="0"/>
                      <w:sz w:val="24"/>
                      <w:szCs w:val="24"/>
                      <w:highlight w:val="none"/>
                    </w:rPr>
                  </w:pPr>
                  <w:r>
                    <w:rPr>
                      <w:rFonts w:hint="eastAsia" w:cs="宋体"/>
                      <w:kern w:val="0"/>
                      <w:sz w:val="24"/>
                      <w:szCs w:val="24"/>
                      <w:highlight w:val="none"/>
                    </w:rPr>
                    <w:t>台</w:t>
                  </w:r>
                </w:p>
              </w:tc>
              <w:tc>
                <w:tcPr>
                  <w:tcW w:w="2205" w:type="pct"/>
                  <w:vAlign w:val="center"/>
                </w:tcPr>
                <w:p w14:paraId="5581FADC">
                  <w:pPr>
                    <w:ind w:firstLine="0" w:firstLineChars="0"/>
                    <w:jc w:val="center"/>
                    <w:rPr>
                      <w:rFonts w:hint="eastAsia" w:cs="宋体"/>
                      <w:kern w:val="0"/>
                      <w:sz w:val="24"/>
                      <w:szCs w:val="24"/>
                      <w:highlight w:val="none"/>
                    </w:rPr>
                  </w:pPr>
                  <w:r>
                    <w:rPr>
                      <w:rFonts w:hint="eastAsia" w:cs="宋体"/>
                      <w:kern w:val="0"/>
                      <w:sz w:val="24"/>
                      <w:szCs w:val="24"/>
                      <w:highlight w:val="none"/>
                    </w:rPr>
                    <w:t xml:space="preserve">1.排量ml:65 </w:t>
                  </w:r>
                </w:p>
                <w:p w14:paraId="4DB5D487">
                  <w:pPr>
                    <w:ind w:firstLine="0" w:firstLineChars="0"/>
                    <w:jc w:val="center"/>
                    <w:rPr>
                      <w:rFonts w:hint="eastAsia" w:cs="宋体"/>
                      <w:kern w:val="0"/>
                      <w:sz w:val="24"/>
                      <w:szCs w:val="24"/>
                      <w:highlight w:val="none"/>
                    </w:rPr>
                  </w:pPr>
                  <w:r>
                    <w:rPr>
                      <w:rFonts w:hint="eastAsia" w:cs="宋体"/>
                      <w:kern w:val="0"/>
                      <w:sz w:val="24"/>
                      <w:szCs w:val="24"/>
                      <w:highlight w:val="none"/>
                    </w:rPr>
                    <w:t>2.标定功率/转KW/r/min≥2.8/8500 3.低燃油消耗率g/kw·h≤544 4.锯切效率cm2 /s&gt;78 5.锯切燃油消耗率g/m2≤80 6.主机比质量kw /kg≤2.3</w:t>
                  </w:r>
                </w:p>
              </w:tc>
              <w:tc>
                <w:tcPr>
                  <w:tcW w:w="948" w:type="pct"/>
                  <w:vAlign w:val="center"/>
                </w:tcPr>
                <w:p w14:paraId="11209CDA">
                  <w:pPr>
                    <w:ind w:firstLine="0" w:firstLineChars="0"/>
                    <w:jc w:val="center"/>
                    <w:rPr>
                      <w:rFonts w:hint="eastAsia" w:eastAsia="宋体" w:cs="宋体"/>
                      <w:kern w:val="0"/>
                      <w:sz w:val="24"/>
                      <w:szCs w:val="24"/>
                      <w:highlight w:val="none"/>
                      <w:lang w:val="en-US" w:eastAsia="zh-CN"/>
                    </w:rPr>
                  </w:pPr>
                  <w:r>
                    <w:rPr>
                      <w:rFonts w:hint="eastAsia" w:cs="宋体"/>
                      <w:kern w:val="0"/>
                      <w:sz w:val="24"/>
                      <w:szCs w:val="24"/>
                      <w:highlight w:val="none"/>
                      <w:lang w:val="en-US" w:eastAsia="zh-CN"/>
                    </w:rPr>
                    <w:t>6</w:t>
                  </w:r>
                </w:p>
              </w:tc>
            </w:tr>
            <w:tr w14:paraId="51748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2" w:type="pct"/>
                  <w:vAlign w:val="center"/>
                </w:tcPr>
                <w:p w14:paraId="3D2317D6">
                  <w:pPr>
                    <w:ind w:firstLine="0" w:firstLineChars="0"/>
                    <w:jc w:val="center"/>
                    <w:rPr>
                      <w:rFonts w:hint="default" w:cs="宋体"/>
                      <w:kern w:val="0"/>
                      <w:sz w:val="24"/>
                      <w:szCs w:val="24"/>
                      <w:highlight w:val="none"/>
                      <w:lang w:val="en-US" w:eastAsia="zh-CN"/>
                    </w:rPr>
                  </w:pPr>
                  <w:r>
                    <w:rPr>
                      <w:rFonts w:hint="eastAsia" w:cs="宋体"/>
                      <w:color w:val="auto"/>
                      <w:kern w:val="0"/>
                      <w:sz w:val="24"/>
                      <w:szCs w:val="24"/>
                      <w:highlight w:val="none"/>
                      <w:lang w:val="en-US" w:eastAsia="zh-CN"/>
                    </w:rPr>
                    <w:t>10</w:t>
                  </w:r>
                </w:p>
              </w:tc>
              <w:tc>
                <w:tcPr>
                  <w:tcW w:w="888" w:type="pct"/>
                  <w:vAlign w:val="center"/>
                </w:tcPr>
                <w:p w14:paraId="0D9F4361">
                  <w:pPr>
                    <w:ind w:firstLine="0" w:firstLineChars="0"/>
                    <w:jc w:val="center"/>
                    <w:rPr>
                      <w:rFonts w:hint="default" w:eastAsia="宋体" w:cs="宋体"/>
                      <w:kern w:val="0"/>
                      <w:sz w:val="24"/>
                      <w:szCs w:val="24"/>
                      <w:highlight w:val="none"/>
                      <w:lang w:val="en-US" w:eastAsia="zh-CN"/>
                    </w:rPr>
                  </w:pPr>
                  <w:r>
                    <w:rPr>
                      <w:rFonts w:hint="eastAsia" w:cs="宋体"/>
                      <w:kern w:val="0"/>
                      <w:sz w:val="24"/>
                      <w:szCs w:val="24"/>
                      <w:highlight w:val="none"/>
                      <w:lang w:val="en-US" w:eastAsia="zh-CN"/>
                    </w:rPr>
                    <w:t>移动式消防储水装置</w:t>
                  </w:r>
                </w:p>
              </w:tc>
              <w:tc>
                <w:tcPr>
                  <w:tcW w:w="425" w:type="pct"/>
                  <w:vAlign w:val="center"/>
                </w:tcPr>
                <w:p w14:paraId="390ED6CA">
                  <w:pPr>
                    <w:ind w:firstLine="0" w:firstLineChars="0"/>
                    <w:jc w:val="center"/>
                    <w:rPr>
                      <w:rFonts w:hint="eastAsia" w:eastAsia="宋体" w:cs="宋体"/>
                      <w:kern w:val="0"/>
                      <w:sz w:val="24"/>
                      <w:szCs w:val="24"/>
                      <w:highlight w:val="none"/>
                      <w:lang w:val="en-US" w:eastAsia="zh-CN"/>
                    </w:rPr>
                  </w:pPr>
                  <w:r>
                    <w:rPr>
                      <w:rFonts w:hint="eastAsia" w:cs="宋体"/>
                      <w:kern w:val="0"/>
                      <w:sz w:val="24"/>
                      <w:szCs w:val="24"/>
                      <w:highlight w:val="none"/>
                      <w:lang w:val="en-US" w:eastAsia="zh-CN"/>
                    </w:rPr>
                    <w:t>套</w:t>
                  </w:r>
                </w:p>
              </w:tc>
              <w:tc>
                <w:tcPr>
                  <w:tcW w:w="2205" w:type="pct"/>
                  <w:vAlign w:val="center"/>
                </w:tcPr>
                <w:p w14:paraId="27A69016">
                  <w:pPr>
                    <w:ind w:firstLine="0" w:firstLineChars="0"/>
                    <w:jc w:val="center"/>
                    <w:rPr>
                      <w:rFonts w:hint="default" w:eastAsia="宋体" w:cs="宋体"/>
                      <w:kern w:val="0"/>
                      <w:sz w:val="24"/>
                      <w:szCs w:val="24"/>
                      <w:highlight w:val="none"/>
                      <w:lang w:val="en-US" w:eastAsia="zh-CN"/>
                    </w:rPr>
                  </w:pPr>
                  <w:r>
                    <w:rPr>
                      <w:rFonts w:hint="eastAsia" w:cs="宋体"/>
                      <w:kern w:val="0"/>
                      <w:sz w:val="24"/>
                      <w:szCs w:val="24"/>
                      <w:highlight w:val="none"/>
                      <w:lang w:val="en-US" w:eastAsia="zh-CN"/>
                    </w:rPr>
                    <w:t>10吨（XF12 04-2014）</w:t>
                  </w:r>
                </w:p>
              </w:tc>
              <w:tc>
                <w:tcPr>
                  <w:tcW w:w="948" w:type="pct"/>
                  <w:vAlign w:val="center"/>
                </w:tcPr>
                <w:p w14:paraId="7D88C9A4">
                  <w:pPr>
                    <w:ind w:firstLine="0" w:firstLineChars="0"/>
                    <w:jc w:val="center"/>
                    <w:rPr>
                      <w:rFonts w:hint="default" w:cs="宋体"/>
                      <w:kern w:val="0"/>
                      <w:sz w:val="24"/>
                      <w:szCs w:val="24"/>
                      <w:highlight w:val="none"/>
                      <w:lang w:val="en-US" w:eastAsia="zh-CN"/>
                    </w:rPr>
                  </w:pPr>
                  <w:r>
                    <w:rPr>
                      <w:rFonts w:hint="eastAsia" w:cs="宋体"/>
                      <w:kern w:val="0"/>
                      <w:sz w:val="24"/>
                      <w:szCs w:val="24"/>
                      <w:highlight w:val="none"/>
                      <w:lang w:val="en-US" w:eastAsia="zh-CN"/>
                    </w:rPr>
                    <w:t>1</w:t>
                  </w:r>
                </w:p>
              </w:tc>
            </w:tr>
            <w:tr w14:paraId="4CE1C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4" w:hRule="atLeast"/>
              </w:trPr>
              <w:tc>
                <w:tcPr>
                  <w:tcW w:w="532" w:type="pct"/>
                  <w:vAlign w:val="center"/>
                </w:tcPr>
                <w:p w14:paraId="4521F31D">
                  <w:pPr>
                    <w:ind w:firstLine="0" w:firstLineChars="0"/>
                    <w:jc w:val="center"/>
                    <w:rPr>
                      <w:rFonts w:hint="default" w:cs="宋体"/>
                      <w:color w:val="auto"/>
                      <w:kern w:val="0"/>
                      <w:sz w:val="24"/>
                      <w:szCs w:val="24"/>
                      <w:highlight w:val="none"/>
                      <w:lang w:val="en-US" w:eastAsia="zh-CN"/>
                    </w:rPr>
                  </w:pPr>
                  <w:r>
                    <w:rPr>
                      <w:rFonts w:hint="eastAsia" w:cs="宋体"/>
                      <w:color w:val="auto"/>
                      <w:kern w:val="0"/>
                      <w:sz w:val="24"/>
                      <w:szCs w:val="24"/>
                      <w:highlight w:val="none"/>
                      <w:lang w:val="en-US" w:eastAsia="zh-CN"/>
                    </w:rPr>
                    <w:t>11</w:t>
                  </w:r>
                </w:p>
              </w:tc>
              <w:tc>
                <w:tcPr>
                  <w:tcW w:w="888" w:type="pct"/>
                  <w:vAlign w:val="center"/>
                </w:tcPr>
                <w:p w14:paraId="2710AB9C">
                  <w:pPr>
                    <w:ind w:firstLine="0" w:firstLineChars="0"/>
                    <w:jc w:val="center"/>
                    <w:rPr>
                      <w:rFonts w:hint="default" w:cs="宋体"/>
                      <w:kern w:val="0"/>
                      <w:sz w:val="24"/>
                      <w:szCs w:val="24"/>
                      <w:highlight w:val="none"/>
                      <w:lang w:val="en-US" w:eastAsia="zh-CN"/>
                    </w:rPr>
                  </w:pPr>
                  <w:r>
                    <w:rPr>
                      <w:rFonts w:hint="eastAsia" w:cs="宋体"/>
                      <w:kern w:val="0"/>
                      <w:sz w:val="24"/>
                      <w:szCs w:val="24"/>
                      <w:highlight w:val="none"/>
                      <w:lang w:val="en-US" w:eastAsia="zh-CN"/>
                    </w:rPr>
                    <w:t>手抬机动泵</w:t>
                  </w:r>
                </w:p>
              </w:tc>
              <w:tc>
                <w:tcPr>
                  <w:tcW w:w="425" w:type="pct"/>
                  <w:vAlign w:val="center"/>
                </w:tcPr>
                <w:p w14:paraId="0D66E9A0">
                  <w:pPr>
                    <w:ind w:firstLine="0" w:firstLineChars="0"/>
                    <w:jc w:val="center"/>
                    <w:rPr>
                      <w:rFonts w:hint="default" w:cs="宋体"/>
                      <w:kern w:val="0"/>
                      <w:sz w:val="24"/>
                      <w:szCs w:val="24"/>
                      <w:highlight w:val="none"/>
                      <w:lang w:val="en-US" w:eastAsia="zh-CN"/>
                    </w:rPr>
                  </w:pPr>
                  <w:r>
                    <w:rPr>
                      <w:rFonts w:hint="eastAsia" w:cs="宋体"/>
                      <w:kern w:val="0"/>
                      <w:sz w:val="24"/>
                      <w:szCs w:val="24"/>
                      <w:highlight w:val="none"/>
                      <w:lang w:val="en-US" w:eastAsia="zh-CN"/>
                    </w:rPr>
                    <w:t>台</w:t>
                  </w:r>
                </w:p>
              </w:tc>
              <w:tc>
                <w:tcPr>
                  <w:tcW w:w="2205" w:type="pct"/>
                  <w:vAlign w:val="center"/>
                </w:tcPr>
                <w:p w14:paraId="3D67EF5D">
                  <w:pPr>
                    <w:ind w:firstLine="0" w:firstLineChars="0"/>
                    <w:jc w:val="center"/>
                    <w:rPr>
                      <w:rFonts w:hint="eastAsia" w:cs="宋体"/>
                      <w:kern w:val="0"/>
                      <w:sz w:val="24"/>
                      <w:szCs w:val="24"/>
                      <w:highlight w:val="none"/>
                      <w:lang w:val="en-US" w:eastAsia="zh-CN"/>
                    </w:rPr>
                  </w:pPr>
                  <w:r>
                    <w:rPr>
                      <w:rFonts w:hint="eastAsia" w:cs="宋体"/>
                      <w:kern w:val="0"/>
                      <w:sz w:val="24"/>
                      <w:szCs w:val="24"/>
                      <w:highlight w:val="none"/>
                      <w:lang w:val="en-US" w:eastAsia="zh-CN"/>
                    </w:rPr>
                    <w:t>四冲程、单缸、风冷汽油机</w:t>
                  </w:r>
                </w:p>
                <w:p w14:paraId="7782F70C">
                  <w:pPr>
                    <w:ind w:firstLine="0" w:firstLineChars="0"/>
                    <w:jc w:val="center"/>
                    <w:rPr>
                      <w:rFonts w:hint="eastAsia" w:cs="宋体"/>
                      <w:kern w:val="0"/>
                      <w:sz w:val="24"/>
                      <w:szCs w:val="24"/>
                      <w:highlight w:val="none"/>
                      <w:lang w:val="en-US" w:eastAsia="zh-CN"/>
                    </w:rPr>
                  </w:pPr>
                  <w:r>
                    <w:rPr>
                      <w:rFonts w:hint="eastAsia" w:cs="宋体"/>
                      <w:kern w:val="0"/>
                      <w:sz w:val="24"/>
                      <w:szCs w:val="24"/>
                      <w:highlight w:val="none"/>
                      <w:lang w:val="en-US" w:eastAsia="zh-CN"/>
                    </w:rPr>
                    <w:t xml:space="preserve">8.2kw(420cc) </w:t>
                  </w:r>
                </w:p>
                <w:p w14:paraId="5915C7F7">
                  <w:pPr>
                    <w:ind w:firstLine="0" w:firstLineChars="0"/>
                    <w:jc w:val="center"/>
                    <w:rPr>
                      <w:rFonts w:hint="eastAsia" w:cs="宋体"/>
                      <w:kern w:val="0"/>
                      <w:sz w:val="24"/>
                      <w:szCs w:val="24"/>
                      <w:highlight w:val="none"/>
                      <w:lang w:val="en-US" w:eastAsia="zh-CN"/>
                    </w:rPr>
                  </w:pPr>
                  <w:r>
                    <w:rPr>
                      <w:rFonts w:hint="eastAsia" w:cs="宋体"/>
                      <w:kern w:val="0"/>
                      <w:sz w:val="24"/>
                      <w:szCs w:val="24"/>
                      <w:highlight w:val="none"/>
                      <w:lang w:val="en-US" w:eastAsia="zh-CN"/>
                    </w:rPr>
                    <w:t>自回式手拉绳启动/电启动</w:t>
                  </w:r>
                </w:p>
                <w:p w14:paraId="4CF410B6">
                  <w:pPr>
                    <w:ind w:firstLine="0" w:firstLineChars="0"/>
                    <w:jc w:val="center"/>
                    <w:rPr>
                      <w:rFonts w:hint="eastAsia" w:cs="宋体"/>
                      <w:kern w:val="0"/>
                      <w:sz w:val="24"/>
                      <w:szCs w:val="24"/>
                      <w:highlight w:val="none"/>
                      <w:lang w:val="en-US" w:eastAsia="zh-CN"/>
                    </w:rPr>
                  </w:pPr>
                  <w:r>
                    <w:rPr>
                      <w:rFonts w:hint="eastAsia" w:cs="宋体"/>
                      <w:kern w:val="0"/>
                      <w:sz w:val="24"/>
                      <w:szCs w:val="24"/>
                      <w:highlight w:val="none"/>
                      <w:lang w:val="en-US" w:eastAsia="zh-CN"/>
                    </w:rPr>
                    <w:t xml:space="preserve">旋片真空泵引水7m </w:t>
                  </w:r>
                </w:p>
                <w:p w14:paraId="5D0241A8">
                  <w:pPr>
                    <w:ind w:firstLine="0" w:firstLineChars="0"/>
                    <w:jc w:val="center"/>
                    <w:rPr>
                      <w:rFonts w:hint="eastAsia" w:cs="宋体"/>
                      <w:kern w:val="0"/>
                      <w:sz w:val="24"/>
                      <w:szCs w:val="24"/>
                      <w:highlight w:val="none"/>
                      <w:lang w:val="en-US" w:eastAsia="zh-CN"/>
                    </w:rPr>
                  </w:pPr>
                  <w:r>
                    <w:rPr>
                      <w:rFonts w:hint="eastAsia" w:cs="宋体"/>
                      <w:kern w:val="0"/>
                      <w:sz w:val="24"/>
                      <w:szCs w:val="24"/>
                      <w:highlight w:val="none"/>
                      <w:lang w:val="en-US" w:eastAsia="zh-CN"/>
                    </w:rPr>
                    <w:t xml:space="preserve">最大流量55T/h </w:t>
                  </w:r>
                </w:p>
                <w:p w14:paraId="4D9F902A">
                  <w:pPr>
                    <w:ind w:firstLine="0" w:firstLineChars="0"/>
                    <w:jc w:val="center"/>
                    <w:rPr>
                      <w:rFonts w:hint="eastAsia"/>
                      <w:highlight w:val="none"/>
                      <w:lang w:val="en-US" w:eastAsia="zh-CN"/>
                    </w:rPr>
                  </w:pPr>
                  <w:r>
                    <w:rPr>
                      <w:rFonts w:hint="eastAsia" w:cs="宋体"/>
                      <w:kern w:val="0"/>
                      <w:sz w:val="24"/>
                      <w:szCs w:val="24"/>
                      <w:highlight w:val="none"/>
                      <w:lang w:val="en-US" w:eastAsia="zh-CN"/>
                    </w:rPr>
                    <w:t>额定流量36T/h</w:t>
                  </w:r>
                </w:p>
                <w:p w14:paraId="75A32407">
                  <w:pPr>
                    <w:ind w:firstLine="0" w:firstLineChars="0"/>
                    <w:jc w:val="center"/>
                    <w:rPr>
                      <w:rFonts w:hint="eastAsia" w:cs="宋体"/>
                      <w:kern w:val="0"/>
                      <w:sz w:val="24"/>
                      <w:szCs w:val="24"/>
                      <w:highlight w:val="none"/>
                      <w:lang w:val="en-US" w:eastAsia="zh-CN"/>
                    </w:rPr>
                  </w:pPr>
                  <w:r>
                    <w:rPr>
                      <w:rFonts w:hint="eastAsia" w:cs="宋体"/>
                      <w:kern w:val="0"/>
                      <w:sz w:val="24"/>
                      <w:szCs w:val="24"/>
                      <w:highlight w:val="none"/>
                      <w:lang w:val="en-US" w:eastAsia="zh-CN"/>
                    </w:rPr>
                    <w:t>额定压力</w:t>
                  </w:r>
                </w:p>
                <w:p w14:paraId="058EC9BC">
                  <w:pPr>
                    <w:ind w:firstLine="0" w:firstLineChars="0"/>
                    <w:jc w:val="center"/>
                    <w:rPr>
                      <w:rFonts w:hint="default" w:cs="宋体"/>
                      <w:kern w:val="0"/>
                      <w:sz w:val="24"/>
                      <w:szCs w:val="24"/>
                      <w:highlight w:val="none"/>
                      <w:lang w:val="en-US" w:eastAsia="zh-CN"/>
                    </w:rPr>
                  </w:pPr>
                  <w:r>
                    <w:rPr>
                      <w:rFonts w:hint="eastAsia" w:cs="宋体"/>
                      <w:kern w:val="0"/>
                      <w:sz w:val="24"/>
                      <w:szCs w:val="24"/>
                      <w:highlight w:val="none"/>
                      <w:lang w:val="en-US" w:eastAsia="zh-CN"/>
                    </w:rPr>
                    <w:t>扬程58m</w:t>
                  </w:r>
                </w:p>
                <w:p w14:paraId="6CE85E16">
                  <w:pPr>
                    <w:ind w:firstLine="0" w:firstLineChars="0"/>
                    <w:jc w:val="center"/>
                    <w:rPr>
                      <w:rFonts w:hint="eastAsia" w:cs="宋体"/>
                      <w:kern w:val="0"/>
                      <w:sz w:val="24"/>
                      <w:szCs w:val="24"/>
                      <w:highlight w:val="none"/>
                      <w:lang w:val="en-US" w:eastAsia="zh-CN"/>
                    </w:rPr>
                  </w:pPr>
                  <w:r>
                    <w:rPr>
                      <w:rFonts w:hint="eastAsia" w:cs="宋体"/>
                      <w:kern w:val="0"/>
                      <w:sz w:val="24"/>
                      <w:szCs w:val="24"/>
                      <w:highlight w:val="none"/>
                      <w:lang w:val="en-US" w:eastAsia="zh-CN"/>
                    </w:rPr>
                    <w:t>进、出水口径</w:t>
                  </w:r>
                </w:p>
                <w:p w14:paraId="72A10BE1">
                  <w:pPr>
                    <w:ind w:firstLine="0" w:firstLineChars="0"/>
                    <w:jc w:val="center"/>
                    <w:rPr>
                      <w:rFonts w:hint="eastAsia" w:cs="宋体"/>
                      <w:kern w:val="0"/>
                      <w:sz w:val="24"/>
                      <w:szCs w:val="24"/>
                      <w:highlight w:val="none"/>
                      <w:lang w:val="en-US" w:eastAsia="zh-CN"/>
                    </w:rPr>
                  </w:pPr>
                  <w:r>
                    <w:rPr>
                      <w:rFonts w:hint="eastAsia" w:cs="宋体"/>
                      <w:kern w:val="0"/>
                      <w:sz w:val="24"/>
                      <w:szCs w:val="24"/>
                      <w:highlight w:val="none"/>
                      <w:lang w:val="en-US" w:eastAsia="zh-CN"/>
                    </w:rPr>
                    <w:t>重量65mm</w:t>
                  </w:r>
                </w:p>
              </w:tc>
              <w:tc>
                <w:tcPr>
                  <w:tcW w:w="948" w:type="pct"/>
                  <w:vAlign w:val="center"/>
                </w:tcPr>
                <w:p w14:paraId="5964DED3">
                  <w:pPr>
                    <w:ind w:firstLine="0" w:firstLineChars="0"/>
                    <w:jc w:val="center"/>
                    <w:rPr>
                      <w:rFonts w:hint="default" w:cs="宋体"/>
                      <w:kern w:val="0"/>
                      <w:sz w:val="24"/>
                      <w:szCs w:val="24"/>
                      <w:highlight w:val="none"/>
                      <w:lang w:val="en-US" w:eastAsia="zh-CN"/>
                    </w:rPr>
                  </w:pPr>
                  <w:r>
                    <w:rPr>
                      <w:rFonts w:hint="eastAsia" w:cs="宋体"/>
                      <w:kern w:val="0"/>
                      <w:sz w:val="24"/>
                      <w:szCs w:val="24"/>
                      <w:highlight w:val="none"/>
                      <w:lang w:val="en-US" w:eastAsia="zh-CN"/>
                    </w:rPr>
                    <w:t>1</w:t>
                  </w:r>
                </w:p>
              </w:tc>
            </w:tr>
          </w:tbl>
          <w:p w14:paraId="2568C27F">
            <w:pPr>
              <w:pStyle w:val="8"/>
              <w:ind w:firstLine="480" w:firstLineChars="200"/>
              <w:rPr>
                <w:color w:val="auto"/>
                <w:highlight w:val="none"/>
                <w:lang w:val="en-US"/>
              </w:rPr>
            </w:pPr>
          </w:p>
          <w:p w14:paraId="6DF4C9E2">
            <w:pPr>
              <w:pStyle w:val="9"/>
              <w:ind w:firstLine="420" w:firstLineChars="200"/>
              <w:rPr>
                <w:color w:val="auto"/>
                <w:highlight w:val="none"/>
              </w:rPr>
            </w:pPr>
          </w:p>
          <w:p w14:paraId="6603C979">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（3）工作要求</w:t>
            </w:r>
          </w:p>
          <w:p w14:paraId="34E608A4">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① 必须服从采购方的命令，听从指挥。尽职尽责完成辖区范围内的森林消防综合救援以及职责范围内的工作任务。</w:t>
            </w:r>
          </w:p>
          <w:p w14:paraId="19EEDCDC">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② 按采购方要求组建落实好森林消防综合救援队员并负责队员的安全和日常管理工作，森林防火队伍采用24小时值班、备勤和巡查机制，其中在岗不少于10人，其余轮休。</w:t>
            </w:r>
          </w:p>
          <w:p w14:paraId="70EC18B0">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③ 中标单位拟派队伍负责扑救森林火情火灾及其他应急救援、训练、演练及日常工作中队员的人身和装备安全并落实好队员人身意外保险，如队员发生人身损害时，所产生的相关赔偿责任由中标单位承担。</w:t>
            </w:r>
          </w:p>
          <w:p w14:paraId="5AF882F4">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④ 中标单位负责队伍的教育培训工作，加强对装备设施的维护保养，使装备设施处于良好的备勤状态，并积极配合采购方做好森林消防安全宣传教育等工作。</w:t>
            </w:r>
          </w:p>
          <w:p w14:paraId="2935D152">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⑤ 根据采购方要求，中标单位必须每月针对派遣队员进行一次日常管理检查，队伍开展的日常训练、培训、演练比武等工作按照采购方制定的训练大纲执行（具体时间由采购方确定)。</w:t>
            </w:r>
          </w:p>
          <w:p w14:paraId="07602BAA">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⑥ 中标单位平时要积极主动与采购方联系对接，熟悉掌握辖区内的森林消防救援方案（村庄位置、救援道路以及林区内的山林、地貌、基础设施等)。服从采购方对中标单位拟派队伍森林消防综合救援工作的监督。</w:t>
            </w:r>
          </w:p>
          <w:p w14:paraId="509D4CE7">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（4）其他要求</w:t>
            </w:r>
          </w:p>
          <w:p w14:paraId="50082E58">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①在签订合同前，应将所配备的应急救援人员安排体检后报采购方确认。中标单位若为救援队伍配备临时替换人员，必须报采购方同意。如救援队伍人员离职应先向采购方报告并提供相应备选人员，工作交接完毕后离岗。未经采购方同意不得随意更换；</w:t>
            </w:r>
          </w:p>
          <w:p w14:paraId="062340F2">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②实行队伍负责人负责制，分级分专业负责岗位责任制，做到责任到位，任务到位，措施到位，服从采购方的统一指挥与调度。队伍各级负责人手机24小时保持畅通，随时做好森林消防综合救援准备。</w:t>
            </w:r>
          </w:p>
          <w:p w14:paraId="5967D368">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③森林消防综合救援队伍在接到作战指令后，30分钟内到达救援现场或采购方指定现场。</w:t>
            </w:r>
          </w:p>
          <w:p w14:paraId="14884946">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④中标单位中标后需提供无人机熟练驾驶人员一名，并承诺培养不少于1名救援队队员操作无人机，并考取相应驾驶资格。</w:t>
            </w:r>
          </w:p>
          <w:p w14:paraId="1CC6A511">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⑤森林消防综合救援队队员的日常伙食费、服装费、宿舍床垫床单被套等日常生活必须品的费用，队员训练受伤时包扎的医疗物资费用，劳保用品费用，队员在服务期限的社会保障（五险）、意外保险、造成的损失赔偿费用等一切费用均由中标单位支付。</w:t>
            </w:r>
          </w:p>
          <w:p w14:paraId="3024393C">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b/>
                <w:bCs/>
                <w:color w:val="auto"/>
                <w:kern w:val="0"/>
                <w:sz w:val="24"/>
                <w:highlight w:val="none"/>
              </w:rPr>
              <w:t>三、森林消防综合救援培训、训练与演练、技能比武要求</w:t>
            </w:r>
            <w:r>
              <w:rPr>
                <w:rFonts w:hint="eastAsia" w:ascii="宋体" w:hAnsi="宋体" w:cs="宋体"/>
                <w:color w:val="auto"/>
                <w:kern w:val="0"/>
                <w:sz w:val="24"/>
                <w:highlight w:val="none"/>
              </w:rPr>
              <w:t>：</w:t>
            </w:r>
          </w:p>
          <w:p w14:paraId="5ED14EEB">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（每月组织安排一次森林消防综合救援培训、演练、技能比武等活动，每周按计划开展具有针对性的训练，所涉及的费用均由中标单位承担，采购方不再另行支付。）</w:t>
            </w:r>
          </w:p>
          <w:p w14:paraId="28703AD7">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为提高救援人员的技术水平与救援队伍的整体能力，以便在事故的救援行动中，达到快速、有序、有效的效果。经常性地开展森林消防综合救援培训、训练或演练应成为救援队伍的一项重要的日常性工作。</w:t>
            </w:r>
          </w:p>
          <w:p w14:paraId="0C389AB3">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森林消防综合救援培训、训练与演练的指导思想应以加强基础，突出重点，练战结合，逐步提高为原则。</w:t>
            </w:r>
          </w:p>
          <w:p w14:paraId="1D4D6E26">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森林消防综合救援培训、训练与演练的基本任务是，锻炼和提高队伍在突发森林火情火灾事故情况下快速开展森林消防综合救援，有效降低事故危害，减少事故损失。</w:t>
            </w:r>
          </w:p>
          <w:p w14:paraId="030E9631">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1、森林消防综合救援培训</w:t>
            </w:r>
          </w:p>
          <w:p w14:paraId="6A64EC91">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1.1培训课程设计和培训计划</w:t>
            </w:r>
          </w:p>
          <w:p w14:paraId="5F4477E7">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森林消防综合救援培训课程应根据专项培训目标制定，讲座授课方式为队员提供基本知识的培训。</w:t>
            </w:r>
          </w:p>
          <w:p w14:paraId="1A1F17C5">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基本森林消防综合救援培训是指对参与森林消防综合救援行动所有相关人员进行的最低程度的森林消防综合救援培训，要求森林消防综合救援人员了解和掌握如何识别危险、如何采取必要的森林消防综合救援措施、如何安全自我防护、森林消防综合救援中常用的心肺复苏术（采用人工口对口呼吸和胸外按压法）等基本操作，尤其是提供森林消防综合救援培训。培训中要加强与森林防灭火操作有关的训练和森林火灾救援注意事项等内容。</w:t>
            </w:r>
          </w:p>
          <w:p w14:paraId="27A15844">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1.2培训结束后对队员进行知识考核，设一、二、三等奖。</w:t>
            </w:r>
          </w:p>
          <w:p w14:paraId="11800382">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2、森林消防综合救援训练与演练</w:t>
            </w:r>
          </w:p>
          <w:p w14:paraId="49F9EF18">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2.1森林消防综合救援训练与演练的目的</w:t>
            </w:r>
          </w:p>
          <w:p w14:paraId="119B1C0E">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森林消防综合救援训练是指通过一定的方式来获得或提高队员森林消防综合救援技能。演练是指按一定程式所开展的救援模拟演练。目的是为提高队伍森林消防综合救援技术水平与整体作战能力，测试森林消防综合救援系统的充分性和保证所有反应要素都能全面应对任何森林消防综合救援情况。经常性地开展森林消防综合救援训练或演练应成为救援队伍的一项重要的日常性工作。</w:t>
            </w:r>
          </w:p>
          <w:p w14:paraId="3DDDAEE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演练的目的：验证森林火灾应急预案的整体或关键性局部是否可以有效地付诸实施；验证预案在应对可能出现的森林火灾事故方面所具备的适应性；找出预案可能需要进一步完善和修正的地方；确保建立和保持可靠的通信联络渠道；检查森林消防综合救援队伍有关组织是否已经熟悉并履行了他们的职责；检查并提高森林消防综合救援队伍的应急处置能力。</w:t>
            </w:r>
          </w:p>
          <w:p w14:paraId="4E3658CA">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2．2森林消防综合救援训练和演练类型</w:t>
            </w:r>
          </w:p>
          <w:p w14:paraId="3840322C">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森林消防综合救援训练的基本内容主要包括基础训练、专业训练、战术训练、救护训练。</w:t>
            </w:r>
          </w:p>
          <w:p w14:paraId="6B7999E8">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基础训练。基础训练是应急队伍的基本训练内容之一，是确保完成各种应急救援任务的前提基础。基础训练主要是指队列训练、体能训练、防护装备和通讯设备的使用训练等内容。训练的目的是使应急人员具备良好的战斗意志和作风，熟练掌握个人防护装备的穿戴，通讯设备的使用等。</w:t>
            </w:r>
          </w:p>
          <w:p w14:paraId="563F1EA1">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(2)专业训练。专业技术关系到应急队伍的实战水平，是顺利执行应急救援任务的关键，也是训练的重要内容。主要包括专业常识。通过训练，救援队伍应具备一定的救援专业技术，有效地发挥救援作用。</w:t>
            </w:r>
          </w:p>
          <w:p w14:paraId="06225A35">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(3)战术训练。战术训练是救援队伍综合训练的重要内容和各项专业技术的综合运用，提高救援队伍实战能力的必要措施。通过训练，使各级指挥员和救援人员具备良好的组织指挥能力和实际应变能力。</w:t>
            </w:r>
          </w:p>
          <w:p w14:paraId="111903FD">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(4)救护训练。受伤人员进行包扎、止血、固定、运送等急救护理知识和技能训练。</w:t>
            </w:r>
          </w:p>
          <w:p w14:paraId="48D68F04">
            <w:pPr>
              <w:tabs>
                <w:tab w:val="left" w:pos="0"/>
              </w:tabs>
              <w:spacing w:line="360" w:lineRule="auto"/>
              <w:ind w:firstLine="48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四、相关保障</w:t>
            </w:r>
          </w:p>
          <w:p w14:paraId="701697AE">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临平山公园森林消防综合救援队员须经面试、体检、政审合格，与中标单位签订劳动合同，后由中标单位委派到位担负执勤备战任务。根据国家森林消防综合救援队伍的要求实行军事化管理，24小时备勤值班。中标单位应提供如下保障：</w:t>
            </w:r>
          </w:p>
          <w:p w14:paraId="3BC2287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①采用24小时驻勤(住宿)制度；节假日参照国家森林综合消防综合救援队伍相关标准执行；</w:t>
            </w:r>
          </w:p>
          <w:p w14:paraId="090102E2">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②为保障人员的合法权益，签订劳动合同的人员，中标单位必须按照杭州市社保缴纳基数相关规定进行社保缴纳，做到合法用工。</w:t>
            </w:r>
          </w:p>
          <w:p w14:paraId="279FCCDA">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③森林消防综合救援队员因不适应岗位安排经采购人有权要求予以更换人员。森林消防综合救援队员因不能胜任本职工作或出现严重违法、违纪，责令中标单位更换人员或有权解除合同。</w:t>
            </w:r>
          </w:p>
          <w:p w14:paraId="3438BD3A">
            <w:pPr>
              <w:tabs>
                <w:tab w:val="left" w:pos="0"/>
              </w:tabs>
              <w:spacing w:line="360" w:lineRule="auto"/>
              <w:ind w:firstLine="48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五、服务期限</w:t>
            </w:r>
          </w:p>
          <w:p w14:paraId="7291179E">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1、本项目服务期为三年（合同一年一签）</w:t>
            </w:r>
          </w:p>
          <w:p w14:paraId="7DAB858F">
            <w:pPr>
              <w:tabs>
                <w:tab w:val="left" w:pos="0"/>
              </w:tabs>
              <w:spacing w:line="360" w:lineRule="auto"/>
              <w:ind w:firstLine="48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六、报价要求</w:t>
            </w:r>
          </w:p>
          <w:p w14:paraId="7C7FCCCA">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投标报价包含人员的工资、福利、服装费、五险一金、车辆所有的维修维保保险汽油等费用</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人员相关所有支出费用</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驻地营房内必要设施设备、装修改造、</w:t>
            </w:r>
            <w:r>
              <w:rPr>
                <w:rFonts w:hint="eastAsia" w:ascii="宋体" w:hAnsi="宋体" w:cs="宋体"/>
                <w:color w:val="auto"/>
                <w:kern w:val="0"/>
                <w:sz w:val="24"/>
                <w:highlight w:val="none"/>
                <w:lang w:val="en-US" w:eastAsia="zh-CN"/>
              </w:rPr>
              <w:t>通信</w:t>
            </w:r>
            <w:r>
              <w:rPr>
                <w:rFonts w:hint="eastAsia" w:ascii="宋体" w:hAnsi="宋体" w:cs="宋体"/>
                <w:color w:val="auto"/>
                <w:kern w:val="0"/>
                <w:sz w:val="24"/>
                <w:highlight w:val="none"/>
              </w:rPr>
              <w:t>网络等等 所有费用</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除驻地营房日常水电费用</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。及其他所有满足本项目服务所需配备的物资设备均含在投标报价内。</w:t>
            </w:r>
          </w:p>
          <w:p w14:paraId="6A2CFBA8">
            <w:pPr>
              <w:tabs>
                <w:tab w:val="left" w:pos="0"/>
              </w:tabs>
              <w:spacing w:line="360" w:lineRule="auto"/>
              <w:ind w:firstLine="48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七、付款方式</w:t>
            </w:r>
          </w:p>
          <w:p w14:paraId="5F824799">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合同签订后，</w:t>
            </w:r>
            <w:r>
              <w:rPr>
                <w:rFonts w:hint="eastAsia" w:ascii="宋体" w:hAnsi="宋体" w:cs="宋体"/>
                <w:color w:val="auto"/>
                <w:kern w:val="0"/>
                <w:sz w:val="24"/>
                <w:highlight w:val="none"/>
                <w:lang w:val="en-US" w:eastAsia="zh-CN"/>
              </w:rPr>
              <w:t>第一部分报价：</w:t>
            </w:r>
            <w:r>
              <w:rPr>
                <w:rFonts w:hint="eastAsia" w:ascii="宋体" w:hAnsi="宋体" w:cs="宋体"/>
                <w:color w:val="auto"/>
                <w:kern w:val="0"/>
                <w:sz w:val="24"/>
                <w:highlight w:val="none"/>
              </w:rPr>
              <w:t>森防物资设备采购金额经采购方确认后</w:t>
            </w:r>
            <w:r>
              <w:rPr>
                <w:rFonts w:hint="eastAsia" w:ascii="宋体" w:hAnsi="宋体" w:cs="宋体"/>
                <w:color w:val="auto"/>
                <w:kern w:val="0"/>
                <w:sz w:val="24"/>
                <w:highlight w:val="none"/>
                <w:lang w:val="en-US" w:eastAsia="zh-CN"/>
              </w:rPr>
              <w:t>平均分成三年</w:t>
            </w:r>
            <w:r>
              <w:rPr>
                <w:rFonts w:hint="eastAsia" w:ascii="宋体" w:hAnsi="宋体" w:cs="宋体"/>
                <w:color w:val="auto"/>
                <w:kern w:val="0"/>
                <w:sz w:val="24"/>
                <w:highlight w:val="none"/>
              </w:rPr>
              <w:t>支付</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第二部分报价：</w:t>
            </w:r>
            <w:r>
              <w:rPr>
                <w:rFonts w:hint="eastAsia" w:ascii="宋体" w:hAnsi="宋体" w:cs="宋体"/>
                <w:color w:val="auto"/>
                <w:kern w:val="0"/>
                <w:sz w:val="24"/>
                <w:highlight w:val="none"/>
              </w:rPr>
              <w:t>人员和车辆</w:t>
            </w:r>
            <w:r>
              <w:rPr>
                <w:rFonts w:hint="eastAsia" w:ascii="宋体" w:hAnsi="宋体" w:cs="宋体"/>
                <w:color w:val="auto"/>
                <w:kern w:val="0"/>
                <w:sz w:val="24"/>
                <w:highlight w:val="none"/>
                <w:lang w:val="en-US" w:eastAsia="zh-CN"/>
              </w:rPr>
              <w:t>费用</w:t>
            </w:r>
            <w:r>
              <w:rPr>
                <w:rFonts w:hint="eastAsia" w:ascii="宋体" w:hAnsi="宋体" w:cs="宋体"/>
                <w:color w:val="auto"/>
                <w:kern w:val="0"/>
                <w:sz w:val="24"/>
                <w:highlight w:val="none"/>
              </w:rPr>
              <w:t>每三个月支付</w:t>
            </w:r>
            <w:r>
              <w:rPr>
                <w:rFonts w:hint="eastAsia" w:ascii="宋体" w:hAnsi="宋体" w:cs="宋体"/>
                <w:color w:val="auto"/>
                <w:kern w:val="0"/>
                <w:sz w:val="24"/>
                <w:highlight w:val="none"/>
                <w:lang w:val="en-US" w:eastAsia="zh-CN"/>
              </w:rPr>
              <w:t>第二部分报价</w:t>
            </w:r>
            <w:r>
              <w:rPr>
                <w:rFonts w:hint="eastAsia" w:ascii="宋体" w:hAnsi="宋体" w:cs="宋体"/>
                <w:color w:val="auto"/>
                <w:kern w:val="0"/>
                <w:sz w:val="24"/>
                <w:highlight w:val="none"/>
              </w:rPr>
              <w:t>年度合同金额的25%。款项支付前经履约考核，考核如有罚款相应扣除后支付。续签后的合同支付方式参照以上方式按实际情况调整。</w:t>
            </w:r>
          </w:p>
          <w:p w14:paraId="14B12029">
            <w:pPr>
              <w:tabs>
                <w:tab w:val="left" w:pos="0"/>
              </w:tabs>
              <w:spacing w:line="360" w:lineRule="auto"/>
              <w:ind w:firstLine="48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八、考核办法</w:t>
            </w:r>
          </w:p>
          <w:p w14:paraId="64C21E1B">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1、采购方通过第三方购买服务配置森林消防综合救援队队员，对第三方工作开展情况每3个月进行考核奖惩。</w:t>
            </w:r>
          </w:p>
          <w:p w14:paraId="5DE72036">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第三方提供的执勤人员不得随意更换，如需更换，需事先经采购方同意，如擅自更换人员或者人员数量不足的，每发现一次，采购方有权从第三方结算款扣除（具体金额明细在与第三方服务合同中约定）。如因此导致采购方工作无法正常开展的，采购方有权解除合同，且第三方应向采购方支付违约金。</w:t>
            </w:r>
          </w:p>
          <w:p w14:paraId="709B0F76">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3、森林消防综合救援队接警后应在1分钟内出警，15分钟内到达事故地点进行处置。如未达到上述要求的，采购方有权对第三方进行处罚（具体金额明细在与第三方服务合同中约定）。</w:t>
            </w:r>
          </w:p>
          <w:p w14:paraId="73C42996">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4、森林消防综合救援队每月应完成既定的安全巡查任务（具体数量根据上级部门的要求确定），未按时完成或者巡查不力的，采购方有权对第三方进行处罚。被区级及以上部门明查暗访问题突出或反复被通报的，采购方酌情对第三方进行处罚。</w:t>
            </w:r>
          </w:p>
          <w:p w14:paraId="5997923A">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5、森林消防综合救援队应每月在辖区内开展不少于1次的消防安全宣传活动、不少于一次的应急演练，未完成的采购方有权对第三方进行处罚。</w:t>
            </w:r>
          </w:p>
          <w:p w14:paraId="361A811E">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6、森林消防综合救援队应每月组织不少于1次的面向辖区内社会单位从业人员的消防安全培训，未完成的采购方有权对第三方进行处罚。</w:t>
            </w:r>
          </w:p>
          <w:p w14:paraId="3F3A0323">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7、采购方定期对区域性微型消防站人员进行业务能力考核，考核内容由双方共同确认，如有人员未通过考核的，采购方有权要求第三方整改，经整改仍未合格的，采购方有权对第三方进行处罚。</w:t>
            </w:r>
          </w:p>
          <w:p w14:paraId="4E4721FE">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8、采购方每月根据第三方是否按时足额发放人员劳动报酬及员工福利等情况进行考核，如三次未按时足额发放人员劳动报酬及员工福利的，采购方有权解除合同，且第三方应向采购方支付违约金。</w:t>
            </w:r>
          </w:p>
          <w:p w14:paraId="63720975">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9、如因第三方工作失误造成群众举报、新闻媒体曝光等不良影响的，采购方有权对第三方进行处罚，处罚额度为每次壹万元。影响严重的，采购方有权解除合同，且第三方应向采购方支付违约金。</w:t>
            </w:r>
          </w:p>
          <w:p w14:paraId="7C3C2E92">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10、如因第三方工作失误导致采购方被上级部门通报批评，影响评优、评先的，采购方有权解除合同，且第三方应向采购方支付违约金。</w:t>
            </w:r>
          </w:p>
          <w:p w14:paraId="4B59D58C">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11、如因第三方维护保养或操作不当造成装备、器材损坏无法修复的，第三方应照价赔偿，如因此导致影响灭火救援工作的，采购方有权对第三方进行处罚。</w:t>
            </w:r>
          </w:p>
          <w:p w14:paraId="4AFA3200">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服务质量评价表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443"/>
              <w:gridCol w:w="3043"/>
              <w:gridCol w:w="403"/>
              <w:gridCol w:w="1328"/>
              <w:gridCol w:w="491"/>
            </w:tblGrid>
            <w:tr w14:paraId="366EC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530"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9466A4B">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考核项目</w:t>
                  </w:r>
                </w:p>
              </w:tc>
              <w:tc>
                <w:tcPr>
                  <w:tcW w:w="36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25B7261">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序号</w:t>
                  </w:r>
                </w:p>
              </w:tc>
              <w:tc>
                <w:tcPr>
                  <w:tcW w:w="233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BAB0101">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考核内容</w:t>
                  </w:r>
                </w:p>
              </w:tc>
              <w:tc>
                <w:tcPr>
                  <w:tcW w:w="33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E7C47D3">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标准</w:t>
                  </w:r>
                </w:p>
                <w:p w14:paraId="49809419">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分值</w:t>
                  </w:r>
                </w:p>
              </w:tc>
              <w:tc>
                <w:tcPr>
                  <w:tcW w:w="103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813445D">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扣分说明</w:t>
                  </w:r>
                </w:p>
              </w:tc>
              <w:tc>
                <w:tcPr>
                  <w:tcW w:w="39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6DD0141">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备注</w:t>
                  </w:r>
                </w:p>
              </w:tc>
            </w:tr>
            <w:tr w14:paraId="1E725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pct"/>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8351283">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仪容</w:t>
                  </w:r>
                </w:p>
                <w:p w14:paraId="0E965870">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仪表（6%）</w:t>
                  </w:r>
                </w:p>
              </w:tc>
              <w:tc>
                <w:tcPr>
                  <w:tcW w:w="36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779BCDB">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33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72DF129">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按规定统一穿着制服、佩戴工作证、其他必要装备等；</w:t>
                  </w:r>
                </w:p>
              </w:tc>
              <w:tc>
                <w:tcPr>
                  <w:tcW w:w="33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A100FE7">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103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F54A0B4">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违规一次扣0.2分，扣完为止</w:t>
                  </w:r>
                </w:p>
              </w:tc>
              <w:tc>
                <w:tcPr>
                  <w:tcW w:w="39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8027700">
                  <w:pPr>
                    <w:tabs>
                      <w:tab w:val="left" w:pos="0"/>
                    </w:tabs>
                    <w:spacing w:line="360" w:lineRule="auto"/>
                    <w:rPr>
                      <w:rFonts w:hint="eastAsia" w:ascii="宋体" w:hAnsi="宋体" w:cs="宋体"/>
                      <w:color w:val="auto"/>
                      <w:kern w:val="0"/>
                      <w:sz w:val="24"/>
                      <w:highlight w:val="none"/>
                    </w:rPr>
                  </w:pPr>
                </w:p>
              </w:tc>
            </w:tr>
            <w:tr w14:paraId="64304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pct"/>
                  <w:vMerge w:val="continue"/>
                  <w:tcBorders>
                    <w:top w:val="single" w:color="auto" w:sz="4" w:space="0"/>
                    <w:left w:val="single" w:color="auto" w:sz="4" w:space="0"/>
                    <w:bottom w:val="single" w:color="auto" w:sz="4" w:space="0"/>
                    <w:right w:val="single" w:color="auto" w:sz="4" w:space="0"/>
                  </w:tcBorders>
                  <w:vAlign w:val="center"/>
                </w:tcPr>
                <w:p w14:paraId="60A4A49A">
                  <w:pPr>
                    <w:tabs>
                      <w:tab w:val="left" w:pos="0"/>
                    </w:tabs>
                    <w:spacing w:line="360" w:lineRule="auto"/>
                    <w:rPr>
                      <w:rFonts w:hint="eastAsia" w:ascii="宋体" w:hAnsi="宋体" w:cs="宋体"/>
                      <w:color w:val="auto"/>
                      <w:kern w:val="0"/>
                      <w:sz w:val="24"/>
                      <w:highlight w:val="none"/>
                    </w:rPr>
                  </w:pPr>
                </w:p>
              </w:tc>
              <w:tc>
                <w:tcPr>
                  <w:tcW w:w="36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381C67F">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33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5663D39">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不准留长发、胡须、留长指甲、不得随地吐痰，工作场所内吸烟等；</w:t>
                  </w:r>
                </w:p>
              </w:tc>
              <w:tc>
                <w:tcPr>
                  <w:tcW w:w="33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0BFDD5E">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103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6B42870F">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违规一次扣0.2分，扣完为止</w:t>
                  </w:r>
                </w:p>
              </w:tc>
              <w:tc>
                <w:tcPr>
                  <w:tcW w:w="39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D40049A">
                  <w:pPr>
                    <w:tabs>
                      <w:tab w:val="left" w:pos="0"/>
                    </w:tabs>
                    <w:spacing w:line="360" w:lineRule="auto"/>
                    <w:rPr>
                      <w:rFonts w:hint="eastAsia" w:ascii="宋体" w:hAnsi="宋体" w:cs="宋体"/>
                      <w:color w:val="auto"/>
                      <w:kern w:val="0"/>
                      <w:sz w:val="24"/>
                      <w:highlight w:val="none"/>
                    </w:rPr>
                  </w:pPr>
                </w:p>
              </w:tc>
            </w:tr>
            <w:tr w14:paraId="3F230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530" w:type="pct"/>
                  <w:vMerge w:val="continue"/>
                  <w:tcBorders>
                    <w:top w:val="single" w:color="auto" w:sz="4" w:space="0"/>
                    <w:left w:val="single" w:color="auto" w:sz="4" w:space="0"/>
                    <w:bottom w:val="single" w:color="auto" w:sz="4" w:space="0"/>
                    <w:right w:val="single" w:color="auto" w:sz="4" w:space="0"/>
                  </w:tcBorders>
                  <w:vAlign w:val="center"/>
                </w:tcPr>
                <w:p w14:paraId="50F9F280">
                  <w:pPr>
                    <w:tabs>
                      <w:tab w:val="left" w:pos="0"/>
                    </w:tabs>
                    <w:spacing w:line="360" w:lineRule="auto"/>
                    <w:rPr>
                      <w:rFonts w:hint="eastAsia" w:ascii="宋体" w:hAnsi="宋体" w:cs="宋体"/>
                      <w:color w:val="auto"/>
                      <w:kern w:val="0"/>
                      <w:sz w:val="24"/>
                      <w:highlight w:val="none"/>
                    </w:rPr>
                  </w:pPr>
                </w:p>
              </w:tc>
              <w:tc>
                <w:tcPr>
                  <w:tcW w:w="36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3F76247">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33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9648A7B">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宿舍、办公室等工作区域应保持干净整洁，物品摆放整齐统一。</w:t>
                  </w:r>
                </w:p>
              </w:tc>
              <w:tc>
                <w:tcPr>
                  <w:tcW w:w="33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7CCD35A">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103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55BBDA49">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违规一次扣0.2分，扣完为止</w:t>
                  </w:r>
                </w:p>
              </w:tc>
              <w:tc>
                <w:tcPr>
                  <w:tcW w:w="39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BEF0804">
                  <w:pPr>
                    <w:tabs>
                      <w:tab w:val="left" w:pos="0"/>
                    </w:tabs>
                    <w:spacing w:line="360" w:lineRule="auto"/>
                    <w:rPr>
                      <w:rFonts w:hint="eastAsia" w:ascii="宋体" w:hAnsi="宋体" w:cs="宋体"/>
                      <w:color w:val="auto"/>
                      <w:kern w:val="0"/>
                      <w:sz w:val="24"/>
                      <w:highlight w:val="none"/>
                    </w:rPr>
                  </w:pPr>
                </w:p>
              </w:tc>
            </w:tr>
            <w:tr w14:paraId="758B8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530" w:type="pct"/>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E57EBEC">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服务</w:t>
                  </w:r>
                </w:p>
                <w:p w14:paraId="77C6F2C7">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态度（4%）</w:t>
                  </w:r>
                </w:p>
              </w:tc>
              <w:tc>
                <w:tcPr>
                  <w:tcW w:w="36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38F57E7">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w:t>
                  </w:r>
                </w:p>
              </w:tc>
              <w:tc>
                <w:tcPr>
                  <w:tcW w:w="233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EC96F75">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精神饱满、热情，按规定使用礼貌用语；工作过程中使用规范礼貌用语，微笑服务；</w:t>
                  </w:r>
                </w:p>
              </w:tc>
              <w:tc>
                <w:tcPr>
                  <w:tcW w:w="33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D13F9F2">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103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2B8DE0E9">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违规一次扣0.2分，扣完为止</w:t>
                  </w:r>
                </w:p>
              </w:tc>
              <w:tc>
                <w:tcPr>
                  <w:tcW w:w="39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BD76D72">
                  <w:pPr>
                    <w:tabs>
                      <w:tab w:val="left" w:pos="0"/>
                    </w:tabs>
                    <w:spacing w:line="360" w:lineRule="auto"/>
                    <w:rPr>
                      <w:rFonts w:hint="eastAsia" w:ascii="宋体" w:hAnsi="宋体" w:cs="宋体"/>
                      <w:color w:val="auto"/>
                      <w:kern w:val="0"/>
                      <w:sz w:val="24"/>
                      <w:highlight w:val="none"/>
                    </w:rPr>
                  </w:pPr>
                </w:p>
              </w:tc>
            </w:tr>
            <w:tr w14:paraId="5D4B2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530" w:type="pct"/>
                  <w:vMerge w:val="continue"/>
                  <w:tcBorders>
                    <w:top w:val="single" w:color="auto" w:sz="4" w:space="0"/>
                    <w:left w:val="single" w:color="auto" w:sz="4" w:space="0"/>
                    <w:bottom w:val="single" w:color="auto" w:sz="4" w:space="0"/>
                    <w:right w:val="single" w:color="auto" w:sz="4" w:space="0"/>
                  </w:tcBorders>
                  <w:vAlign w:val="center"/>
                </w:tcPr>
                <w:p w14:paraId="1AA958D3">
                  <w:pPr>
                    <w:tabs>
                      <w:tab w:val="left" w:pos="0"/>
                    </w:tabs>
                    <w:spacing w:line="360" w:lineRule="auto"/>
                    <w:rPr>
                      <w:rFonts w:hint="eastAsia" w:ascii="宋体" w:hAnsi="宋体" w:cs="宋体"/>
                      <w:color w:val="auto"/>
                      <w:kern w:val="0"/>
                      <w:sz w:val="24"/>
                      <w:highlight w:val="none"/>
                    </w:rPr>
                  </w:pPr>
                </w:p>
              </w:tc>
              <w:tc>
                <w:tcPr>
                  <w:tcW w:w="36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983CDAB">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c>
                <w:tcPr>
                  <w:tcW w:w="233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96E0A60">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服务意识良好，能够积极接受上级或同事的意见，不与上级或同事发生争吵或有失敬、失礼的行为。</w:t>
                  </w:r>
                </w:p>
              </w:tc>
              <w:tc>
                <w:tcPr>
                  <w:tcW w:w="33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BA53444">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103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45E21199">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违规一次扣0.2分，扣完为止</w:t>
                  </w:r>
                </w:p>
              </w:tc>
              <w:tc>
                <w:tcPr>
                  <w:tcW w:w="39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0A1260E">
                  <w:pPr>
                    <w:tabs>
                      <w:tab w:val="left" w:pos="0"/>
                    </w:tabs>
                    <w:spacing w:line="360" w:lineRule="auto"/>
                    <w:rPr>
                      <w:rFonts w:hint="eastAsia" w:ascii="宋体" w:hAnsi="宋体" w:cs="宋体"/>
                      <w:color w:val="auto"/>
                      <w:kern w:val="0"/>
                      <w:sz w:val="24"/>
                      <w:highlight w:val="none"/>
                    </w:rPr>
                  </w:pPr>
                </w:p>
              </w:tc>
            </w:tr>
            <w:tr w14:paraId="7C429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pct"/>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D3F80A9">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工作</w:t>
                  </w:r>
                </w:p>
                <w:p w14:paraId="0D2BBD95">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纪律（30%）</w:t>
                  </w:r>
                </w:p>
              </w:tc>
              <w:tc>
                <w:tcPr>
                  <w:tcW w:w="36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E7393F1">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6</w:t>
                  </w:r>
                </w:p>
              </w:tc>
              <w:tc>
                <w:tcPr>
                  <w:tcW w:w="233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4FCA0E3">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按规定时间作息，不得迟到、早退</w:t>
                  </w:r>
                </w:p>
              </w:tc>
              <w:tc>
                <w:tcPr>
                  <w:tcW w:w="33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65DF334">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c>
                <w:tcPr>
                  <w:tcW w:w="103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95263A8">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无打卡记录扣1分/次，无故不在岗扣5分/次扣完为止</w:t>
                  </w:r>
                </w:p>
              </w:tc>
              <w:tc>
                <w:tcPr>
                  <w:tcW w:w="39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D758E76">
                  <w:pPr>
                    <w:tabs>
                      <w:tab w:val="left" w:pos="0"/>
                    </w:tabs>
                    <w:spacing w:line="360" w:lineRule="auto"/>
                    <w:rPr>
                      <w:rFonts w:hint="eastAsia" w:ascii="宋体" w:hAnsi="宋体" w:cs="宋体"/>
                      <w:color w:val="auto"/>
                      <w:kern w:val="0"/>
                      <w:sz w:val="24"/>
                      <w:highlight w:val="none"/>
                    </w:rPr>
                  </w:pPr>
                </w:p>
              </w:tc>
            </w:tr>
            <w:tr w14:paraId="33CC4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pct"/>
                  <w:vMerge w:val="continue"/>
                  <w:tcBorders>
                    <w:top w:val="single" w:color="auto" w:sz="4" w:space="0"/>
                    <w:left w:val="single" w:color="auto" w:sz="4" w:space="0"/>
                    <w:bottom w:val="single" w:color="auto" w:sz="4" w:space="0"/>
                    <w:right w:val="single" w:color="auto" w:sz="4" w:space="0"/>
                  </w:tcBorders>
                  <w:vAlign w:val="center"/>
                </w:tcPr>
                <w:p w14:paraId="6A1E9215">
                  <w:pPr>
                    <w:tabs>
                      <w:tab w:val="left" w:pos="0"/>
                    </w:tabs>
                    <w:spacing w:line="360" w:lineRule="auto"/>
                    <w:rPr>
                      <w:rFonts w:hint="eastAsia" w:ascii="宋体" w:hAnsi="宋体" w:cs="宋体"/>
                      <w:color w:val="auto"/>
                      <w:kern w:val="0"/>
                      <w:sz w:val="24"/>
                      <w:highlight w:val="none"/>
                    </w:rPr>
                  </w:pPr>
                </w:p>
              </w:tc>
              <w:tc>
                <w:tcPr>
                  <w:tcW w:w="36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491D7FE">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7</w:t>
                  </w:r>
                </w:p>
              </w:tc>
              <w:tc>
                <w:tcPr>
                  <w:tcW w:w="233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03ABF49">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轮休期间未经上级批准，不得擅自离开辖区</w:t>
                  </w:r>
                </w:p>
              </w:tc>
              <w:tc>
                <w:tcPr>
                  <w:tcW w:w="33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AD865C4">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c>
                <w:tcPr>
                  <w:tcW w:w="103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E7A3976">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违规一次扣2分，扣完为止</w:t>
                  </w:r>
                </w:p>
              </w:tc>
              <w:tc>
                <w:tcPr>
                  <w:tcW w:w="39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E30B4A3">
                  <w:pPr>
                    <w:tabs>
                      <w:tab w:val="left" w:pos="0"/>
                    </w:tabs>
                    <w:spacing w:line="360" w:lineRule="auto"/>
                    <w:rPr>
                      <w:rFonts w:hint="eastAsia" w:ascii="宋体" w:hAnsi="宋体" w:cs="宋体"/>
                      <w:color w:val="auto"/>
                      <w:kern w:val="0"/>
                      <w:sz w:val="24"/>
                      <w:highlight w:val="none"/>
                    </w:rPr>
                  </w:pPr>
                </w:p>
              </w:tc>
            </w:tr>
            <w:tr w14:paraId="56005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530" w:type="pct"/>
                  <w:vMerge w:val="continue"/>
                  <w:tcBorders>
                    <w:top w:val="single" w:color="auto" w:sz="4" w:space="0"/>
                    <w:left w:val="single" w:color="auto" w:sz="4" w:space="0"/>
                    <w:bottom w:val="single" w:color="auto" w:sz="4" w:space="0"/>
                    <w:right w:val="single" w:color="auto" w:sz="4" w:space="0"/>
                  </w:tcBorders>
                  <w:vAlign w:val="center"/>
                </w:tcPr>
                <w:p w14:paraId="55343206">
                  <w:pPr>
                    <w:tabs>
                      <w:tab w:val="left" w:pos="0"/>
                    </w:tabs>
                    <w:spacing w:line="360" w:lineRule="auto"/>
                    <w:rPr>
                      <w:rFonts w:hint="eastAsia" w:ascii="宋体" w:hAnsi="宋体" w:cs="宋体"/>
                      <w:color w:val="auto"/>
                      <w:kern w:val="0"/>
                      <w:sz w:val="24"/>
                      <w:highlight w:val="none"/>
                    </w:rPr>
                  </w:pPr>
                </w:p>
              </w:tc>
              <w:tc>
                <w:tcPr>
                  <w:tcW w:w="36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3890925">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8</w:t>
                  </w:r>
                </w:p>
              </w:tc>
              <w:tc>
                <w:tcPr>
                  <w:tcW w:w="233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23606F9">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非工作原因不得擅自离开工作场所，确需外出的应履行请假手续</w:t>
                  </w:r>
                </w:p>
              </w:tc>
              <w:tc>
                <w:tcPr>
                  <w:tcW w:w="33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A7AFC45">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c>
                <w:tcPr>
                  <w:tcW w:w="103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0F932AC">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违规一次扣1分，扣完为止</w:t>
                  </w:r>
                </w:p>
              </w:tc>
              <w:tc>
                <w:tcPr>
                  <w:tcW w:w="39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C3D9859">
                  <w:pPr>
                    <w:tabs>
                      <w:tab w:val="left" w:pos="0"/>
                    </w:tabs>
                    <w:spacing w:line="360" w:lineRule="auto"/>
                    <w:rPr>
                      <w:rFonts w:hint="eastAsia" w:ascii="宋体" w:hAnsi="宋体" w:cs="宋体"/>
                      <w:color w:val="auto"/>
                      <w:kern w:val="0"/>
                      <w:sz w:val="24"/>
                      <w:highlight w:val="none"/>
                    </w:rPr>
                  </w:pPr>
                </w:p>
              </w:tc>
            </w:tr>
            <w:tr w14:paraId="245E3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530" w:type="pct"/>
                  <w:vMerge w:val="continue"/>
                  <w:tcBorders>
                    <w:top w:val="single" w:color="auto" w:sz="4" w:space="0"/>
                    <w:left w:val="single" w:color="auto" w:sz="4" w:space="0"/>
                    <w:bottom w:val="single" w:color="auto" w:sz="4" w:space="0"/>
                    <w:right w:val="single" w:color="auto" w:sz="4" w:space="0"/>
                  </w:tcBorders>
                  <w:vAlign w:val="center"/>
                </w:tcPr>
                <w:p w14:paraId="644535B6">
                  <w:pPr>
                    <w:tabs>
                      <w:tab w:val="left" w:pos="0"/>
                    </w:tabs>
                    <w:spacing w:line="360" w:lineRule="auto"/>
                    <w:rPr>
                      <w:rFonts w:hint="eastAsia" w:ascii="宋体" w:hAnsi="宋体" w:cs="宋体"/>
                      <w:color w:val="auto"/>
                      <w:kern w:val="0"/>
                      <w:sz w:val="24"/>
                      <w:highlight w:val="none"/>
                    </w:rPr>
                  </w:pPr>
                </w:p>
              </w:tc>
              <w:tc>
                <w:tcPr>
                  <w:tcW w:w="36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7081BF0">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9</w:t>
                  </w:r>
                </w:p>
              </w:tc>
              <w:tc>
                <w:tcPr>
                  <w:tcW w:w="233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251218E">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与被检查单位存在廉洁问题；不遵守本单位各项规章制度、服从领导、听从指挥；对上级工作指示及安排不执行或蓄意违抗现象；</w:t>
                  </w:r>
                </w:p>
              </w:tc>
              <w:tc>
                <w:tcPr>
                  <w:tcW w:w="33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048177D">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c>
                <w:tcPr>
                  <w:tcW w:w="103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1F491FE8">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每发现一次扣5分，扣完为止</w:t>
                  </w:r>
                </w:p>
              </w:tc>
              <w:tc>
                <w:tcPr>
                  <w:tcW w:w="39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97E29D5">
                  <w:pPr>
                    <w:tabs>
                      <w:tab w:val="left" w:pos="0"/>
                    </w:tabs>
                    <w:spacing w:line="360" w:lineRule="auto"/>
                    <w:rPr>
                      <w:rFonts w:hint="eastAsia" w:ascii="宋体" w:hAnsi="宋体" w:cs="宋体"/>
                      <w:color w:val="auto"/>
                      <w:kern w:val="0"/>
                      <w:sz w:val="24"/>
                      <w:highlight w:val="none"/>
                    </w:rPr>
                  </w:pPr>
                </w:p>
              </w:tc>
            </w:tr>
            <w:tr w14:paraId="68E02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30" w:type="pct"/>
                  <w:vMerge w:val="continue"/>
                  <w:tcBorders>
                    <w:top w:val="single" w:color="auto" w:sz="4" w:space="0"/>
                    <w:left w:val="single" w:color="auto" w:sz="4" w:space="0"/>
                    <w:bottom w:val="single" w:color="auto" w:sz="4" w:space="0"/>
                    <w:right w:val="single" w:color="auto" w:sz="4" w:space="0"/>
                  </w:tcBorders>
                  <w:vAlign w:val="center"/>
                </w:tcPr>
                <w:p w14:paraId="62D56A38">
                  <w:pPr>
                    <w:tabs>
                      <w:tab w:val="left" w:pos="0"/>
                    </w:tabs>
                    <w:spacing w:line="360" w:lineRule="auto"/>
                    <w:rPr>
                      <w:rFonts w:hint="eastAsia" w:ascii="宋体" w:hAnsi="宋体" w:cs="宋体"/>
                      <w:color w:val="auto"/>
                      <w:kern w:val="0"/>
                      <w:sz w:val="24"/>
                      <w:highlight w:val="none"/>
                    </w:rPr>
                  </w:pPr>
                </w:p>
              </w:tc>
              <w:tc>
                <w:tcPr>
                  <w:tcW w:w="36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BB8EF67">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10</w:t>
                  </w:r>
                </w:p>
              </w:tc>
              <w:tc>
                <w:tcPr>
                  <w:tcW w:w="233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34039DA">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严禁酒后上岗或工作时间饮酒、严禁打架斗殴</w:t>
                  </w:r>
                </w:p>
              </w:tc>
              <w:tc>
                <w:tcPr>
                  <w:tcW w:w="33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DBA6255">
                  <w:pPr>
                    <w:tabs>
                      <w:tab w:val="left" w:pos="0"/>
                    </w:tabs>
                    <w:spacing w:line="360" w:lineRule="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9</w:t>
                  </w:r>
                </w:p>
              </w:tc>
              <w:tc>
                <w:tcPr>
                  <w:tcW w:w="103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D422C67">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违规一次扣</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分，扣完为止</w:t>
                  </w:r>
                </w:p>
              </w:tc>
              <w:tc>
                <w:tcPr>
                  <w:tcW w:w="39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4AC8068">
                  <w:pPr>
                    <w:tabs>
                      <w:tab w:val="left" w:pos="0"/>
                    </w:tabs>
                    <w:spacing w:line="360" w:lineRule="auto"/>
                    <w:rPr>
                      <w:rFonts w:hint="eastAsia" w:ascii="宋体" w:hAnsi="宋体" w:cs="宋体"/>
                      <w:color w:val="auto"/>
                      <w:kern w:val="0"/>
                      <w:sz w:val="24"/>
                      <w:highlight w:val="none"/>
                    </w:rPr>
                  </w:pPr>
                </w:p>
              </w:tc>
            </w:tr>
            <w:tr w14:paraId="61867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30" w:type="pct"/>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672C7FA">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工作</w:t>
                  </w:r>
                </w:p>
                <w:p w14:paraId="0DC5A3D9">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要求（60%）</w:t>
                  </w:r>
                </w:p>
              </w:tc>
              <w:tc>
                <w:tcPr>
                  <w:tcW w:w="36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723B214">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11</w:t>
                  </w:r>
                </w:p>
              </w:tc>
              <w:tc>
                <w:tcPr>
                  <w:tcW w:w="233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FC15D90">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未按要求到岗，出现人员缺岗，人员数量不足的；</w:t>
                  </w:r>
                </w:p>
              </w:tc>
              <w:tc>
                <w:tcPr>
                  <w:tcW w:w="33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6E6FB58">
                  <w:pPr>
                    <w:tabs>
                      <w:tab w:val="left" w:pos="0"/>
                    </w:tabs>
                    <w:spacing w:line="360" w:lineRule="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9</w:t>
                  </w:r>
                </w:p>
              </w:tc>
              <w:tc>
                <w:tcPr>
                  <w:tcW w:w="103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3EEC214">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违规一次扣</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分，扣完为止，扣完为止</w:t>
                  </w:r>
                </w:p>
              </w:tc>
              <w:tc>
                <w:tcPr>
                  <w:tcW w:w="39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573A5D2">
                  <w:pPr>
                    <w:tabs>
                      <w:tab w:val="left" w:pos="0"/>
                    </w:tabs>
                    <w:spacing w:line="360" w:lineRule="auto"/>
                    <w:rPr>
                      <w:rFonts w:hint="eastAsia" w:ascii="宋体" w:hAnsi="宋体" w:cs="宋体"/>
                      <w:color w:val="auto"/>
                      <w:kern w:val="0"/>
                      <w:sz w:val="24"/>
                      <w:highlight w:val="none"/>
                    </w:rPr>
                  </w:pPr>
                </w:p>
              </w:tc>
            </w:tr>
            <w:tr w14:paraId="76EE7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30" w:type="pct"/>
                  <w:vMerge w:val="continue"/>
                  <w:tcBorders>
                    <w:top w:val="single" w:color="auto" w:sz="4" w:space="0"/>
                    <w:left w:val="single" w:color="auto" w:sz="4" w:space="0"/>
                    <w:bottom w:val="single" w:color="auto" w:sz="4" w:space="0"/>
                    <w:right w:val="single" w:color="auto" w:sz="4" w:space="0"/>
                  </w:tcBorders>
                  <w:vAlign w:val="center"/>
                </w:tcPr>
                <w:p w14:paraId="7DB26BB6">
                  <w:pPr>
                    <w:tabs>
                      <w:tab w:val="left" w:pos="0"/>
                    </w:tabs>
                    <w:spacing w:line="360" w:lineRule="auto"/>
                    <w:rPr>
                      <w:rFonts w:hint="eastAsia" w:ascii="宋体" w:hAnsi="宋体" w:cs="宋体"/>
                      <w:color w:val="auto"/>
                      <w:kern w:val="0"/>
                      <w:sz w:val="24"/>
                      <w:highlight w:val="none"/>
                    </w:rPr>
                  </w:pPr>
                </w:p>
              </w:tc>
              <w:tc>
                <w:tcPr>
                  <w:tcW w:w="36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BBE85AB">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12</w:t>
                  </w:r>
                </w:p>
              </w:tc>
              <w:tc>
                <w:tcPr>
                  <w:tcW w:w="233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C0EAABF">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接警后无客观原因未及时出警的;</w:t>
                  </w:r>
                </w:p>
              </w:tc>
              <w:tc>
                <w:tcPr>
                  <w:tcW w:w="33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E846D72">
                  <w:pPr>
                    <w:tabs>
                      <w:tab w:val="left" w:pos="0"/>
                    </w:tabs>
                    <w:spacing w:line="360" w:lineRule="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9</w:t>
                  </w:r>
                </w:p>
              </w:tc>
              <w:tc>
                <w:tcPr>
                  <w:tcW w:w="103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68E919F">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违规一次扣</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分，扣完为止，扣完为止</w:t>
                  </w:r>
                </w:p>
              </w:tc>
              <w:tc>
                <w:tcPr>
                  <w:tcW w:w="39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760C5E8">
                  <w:pPr>
                    <w:tabs>
                      <w:tab w:val="left" w:pos="0"/>
                    </w:tabs>
                    <w:spacing w:line="360" w:lineRule="auto"/>
                    <w:rPr>
                      <w:rFonts w:hint="eastAsia" w:ascii="宋体" w:hAnsi="宋体" w:cs="宋体"/>
                      <w:color w:val="auto"/>
                      <w:kern w:val="0"/>
                      <w:sz w:val="24"/>
                      <w:highlight w:val="none"/>
                    </w:rPr>
                  </w:pPr>
                </w:p>
              </w:tc>
            </w:tr>
            <w:tr w14:paraId="48BDF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30" w:type="pct"/>
                  <w:vMerge w:val="continue"/>
                  <w:tcBorders>
                    <w:top w:val="single" w:color="auto" w:sz="4" w:space="0"/>
                    <w:left w:val="single" w:color="auto" w:sz="4" w:space="0"/>
                    <w:bottom w:val="single" w:color="auto" w:sz="4" w:space="0"/>
                    <w:right w:val="single" w:color="auto" w:sz="4" w:space="0"/>
                  </w:tcBorders>
                  <w:vAlign w:val="center"/>
                </w:tcPr>
                <w:p w14:paraId="067FAC78">
                  <w:pPr>
                    <w:tabs>
                      <w:tab w:val="left" w:pos="0"/>
                    </w:tabs>
                    <w:spacing w:line="360" w:lineRule="auto"/>
                    <w:rPr>
                      <w:rFonts w:hint="eastAsia" w:ascii="宋体" w:hAnsi="宋体" w:cs="宋体"/>
                      <w:color w:val="auto"/>
                      <w:kern w:val="0"/>
                      <w:sz w:val="24"/>
                      <w:highlight w:val="none"/>
                    </w:rPr>
                  </w:pPr>
                </w:p>
              </w:tc>
              <w:tc>
                <w:tcPr>
                  <w:tcW w:w="36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0D2C819">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13</w:t>
                  </w:r>
                </w:p>
              </w:tc>
              <w:tc>
                <w:tcPr>
                  <w:tcW w:w="233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6E4AF0C">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未经同意擅自减少人员或未按要求及时补充人员的，或派遣人员不符合合同要求的</w:t>
                  </w:r>
                </w:p>
              </w:tc>
              <w:tc>
                <w:tcPr>
                  <w:tcW w:w="33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7B1E001">
                  <w:pPr>
                    <w:tabs>
                      <w:tab w:val="left" w:pos="0"/>
                    </w:tabs>
                    <w:spacing w:line="360" w:lineRule="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20</w:t>
                  </w:r>
                </w:p>
              </w:tc>
              <w:tc>
                <w:tcPr>
                  <w:tcW w:w="103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53AE18B">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违规一次扣</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分，扣完为止</w:t>
                  </w:r>
                </w:p>
              </w:tc>
              <w:tc>
                <w:tcPr>
                  <w:tcW w:w="39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10365E4">
                  <w:pPr>
                    <w:tabs>
                      <w:tab w:val="left" w:pos="0"/>
                    </w:tabs>
                    <w:spacing w:line="360" w:lineRule="auto"/>
                    <w:rPr>
                      <w:rFonts w:hint="eastAsia" w:ascii="宋体" w:hAnsi="宋体" w:cs="宋体"/>
                      <w:color w:val="auto"/>
                      <w:kern w:val="0"/>
                      <w:sz w:val="24"/>
                      <w:highlight w:val="none"/>
                    </w:rPr>
                  </w:pPr>
                </w:p>
              </w:tc>
            </w:tr>
            <w:tr w14:paraId="05CF0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30" w:type="pct"/>
                  <w:vMerge w:val="continue"/>
                  <w:tcBorders>
                    <w:top w:val="single" w:color="auto" w:sz="4" w:space="0"/>
                    <w:left w:val="single" w:color="auto" w:sz="4" w:space="0"/>
                    <w:bottom w:val="single" w:color="auto" w:sz="4" w:space="0"/>
                    <w:right w:val="single" w:color="auto" w:sz="4" w:space="0"/>
                  </w:tcBorders>
                  <w:vAlign w:val="center"/>
                </w:tcPr>
                <w:p w14:paraId="1DBA8651">
                  <w:pPr>
                    <w:tabs>
                      <w:tab w:val="left" w:pos="0"/>
                    </w:tabs>
                    <w:spacing w:line="360" w:lineRule="auto"/>
                    <w:rPr>
                      <w:rFonts w:hint="eastAsia" w:ascii="宋体" w:hAnsi="宋体" w:cs="宋体"/>
                      <w:color w:val="auto"/>
                      <w:kern w:val="0"/>
                      <w:sz w:val="24"/>
                      <w:highlight w:val="none"/>
                    </w:rPr>
                  </w:pPr>
                </w:p>
              </w:tc>
              <w:tc>
                <w:tcPr>
                  <w:tcW w:w="36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209DBC8">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14</w:t>
                  </w:r>
                </w:p>
              </w:tc>
              <w:tc>
                <w:tcPr>
                  <w:tcW w:w="233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4E7F02B">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未按要求完成上级安排的工作任务的;</w:t>
                  </w:r>
                </w:p>
              </w:tc>
              <w:tc>
                <w:tcPr>
                  <w:tcW w:w="33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C97ECB7">
                  <w:pPr>
                    <w:tabs>
                      <w:tab w:val="left" w:pos="0"/>
                    </w:tabs>
                    <w:spacing w:line="360" w:lineRule="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6</w:t>
                  </w:r>
                </w:p>
              </w:tc>
              <w:tc>
                <w:tcPr>
                  <w:tcW w:w="103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389200C">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违规一次扣</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分，扣完为止</w:t>
                  </w:r>
                </w:p>
              </w:tc>
              <w:tc>
                <w:tcPr>
                  <w:tcW w:w="39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43C0AF0">
                  <w:pPr>
                    <w:tabs>
                      <w:tab w:val="left" w:pos="0"/>
                    </w:tabs>
                    <w:spacing w:line="360" w:lineRule="auto"/>
                    <w:rPr>
                      <w:rFonts w:hint="eastAsia" w:ascii="宋体" w:hAnsi="宋体" w:cs="宋体"/>
                      <w:color w:val="auto"/>
                      <w:kern w:val="0"/>
                      <w:sz w:val="24"/>
                      <w:highlight w:val="none"/>
                    </w:rPr>
                  </w:pPr>
                </w:p>
              </w:tc>
            </w:tr>
            <w:tr w14:paraId="50835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530" w:type="pct"/>
                  <w:vMerge w:val="continue"/>
                  <w:tcBorders>
                    <w:top w:val="single" w:color="auto" w:sz="4" w:space="0"/>
                    <w:left w:val="single" w:color="auto" w:sz="4" w:space="0"/>
                    <w:bottom w:val="single" w:color="auto" w:sz="4" w:space="0"/>
                    <w:right w:val="single" w:color="auto" w:sz="4" w:space="0"/>
                  </w:tcBorders>
                  <w:vAlign w:val="center"/>
                </w:tcPr>
                <w:p w14:paraId="24D75C46">
                  <w:pPr>
                    <w:tabs>
                      <w:tab w:val="left" w:pos="0"/>
                    </w:tabs>
                    <w:spacing w:line="360" w:lineRule="auto"/>
                    <w:rPr>
                      <w:rFonts w:hint="eastAsia" w:ascii="宋体" w:hAnsi="宋体" w:cs="宋体"/>
                      <w:color w:val="auto"/>
                      <w:kern w:val="0"/>
                      <w:sz w:val="24"/>
                      <w:highlight w:val="none"/>
                    </w:rPr>
                  </w:pPr>
                </w:p>
              </w:tc>
              <w:tc>
                <w:tcPr>
                  <w:tcW w:w="36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0394005">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15</w:t>
                  </w:r>
                </w:p>
              </w:tc>
              <w:tc>
                <w:tcPr>
                  <w:tcW w:w="233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C8DB65F">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未按计划开展人员培训或培训记录不全的;</w:t>
                  </w:r>
                </w:p>
              </w:tc>
              <w:tc>
                <w:tcPr>
                  <w:tcW w:w="33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EC4126E">
                  <w:pPr>
                    <w:tabs>
                      <w:tab w:val="left" w:pos="0"/>
                    </w:tabs>
                    <w:spacing w:line="360" w:lineRule="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3</w:t>
                  </w:r>
                </w:p>
              </w:tc>
              <w:tc>
                <w:tcPr>
                  <w:tcW w:w="103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D20DAC5">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违规一次扣1分，扣完为止</w:t>
                  </w:r>
                </w:p>
              </w:tc>
              <w:tc>
                <w:tcPr>
                  <w:tcW w:w="39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5727177">
                  <w:pPr>
                    <w:tabs>
                      <w:tab w:val="left" w:pos="0"/>
                    </w:tabs>
                    <w:spacing w:line="360" w:lineRule="auto"/>
                    <w:rPr>
                      <w:rFonts w:hint="eastAsia" w:ascii="宋体" w:hAnsi="宋体" w:cs="宋体"/>
                      <w:color w:val="auto"/>
                      <w:kern w:val="0"/>
                      <w:sz w:val="24"/>
                      <w:highlight w:val="none"/>
                    </w:rPr>
                  </w:pPr>
                </w:p>
              </w:tc>
            </w:tr>
            <w:tr w14:paraId="2EC8F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530" w:type="pct"/>
                  <w:vMerge w:val="continue"/>
                  <w:tcBorders>
                    <w:top w:val="single" w:color="auto" w:sz="4" w:space="0"/>
                    <w:left w:val="single" w:color="auto" w:sz="4" w:space="0"/>
                    <w:bottom w:val="single" w:color="auto" w:sz="4" w:space="0"/>
                    <w:right w:val="single" w:color="auto" w:sz="4" w:space="0"/>
                  </w:tcBorders>
                  <w:vAlign w:val="center"/>
                </w:tcPr>
                <w:p w14:paraId="78336E2C">
                  <w:pPr>
                    <w:tabs>
                      <w:tab w:val="left" w:pos="0"/>
                    </w:tabs>
                    <w:spacing w:line="360" w:lineRule="auto"/>
                    <w:rPr>
                      <w:rFonts w:hint="eastAsia" w:ascii="宋体" w:hAnsi="宋体" w:cs="宋体"/>
                      <w:color w:val="auto"/>
                      <w:kern w:val="0"/>
                      <w:sz w:val="24"/>
                      <w:highlight w:val="none"/>
                    </w:rPr>
                  </w:pPr>
                </w:p>
              </w:tc>
              <w:tc>
                <w:tcPr>
                  <w:tcW w:w="36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DF46201">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16</w:t>
                  </w:r>
                </w:p>
              </w:tc>
              <w:tc>
                <w:tcPr>
                  <w:tcW w:w="233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C4F1BA2">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未定期开展人员拉练的或拉练记录不全的；</w:t>
                  </w:r>
                </w:p>
              </w:tc>
              <w:tc>
                <w:tcPr>
                  <w:tcW w:w="33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FD78751">
                  <w:pPr>
                    <w:tabs>
                      <w:tab w:val="left" w:pos="0"/>
                    </w:tabs>
                    <w:spacing w:line="360" w:lineRule="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3</w:t>
                  </w:r>
                </w:p>
              </w:tc>
              <w:tc>
                <w:tcPr>
                  <w:tcW w:w="103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8E7FFF5">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违规一次扣1分，扣完为止</w:t>
                  </w:r>
                </w:p>
              </w:tc>
              <w:tc>
                <w:tcPr>
                  <w:tcW w:w="39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0E82396">
                  <w:pPr>
                    <w:tabs>
                      <w:tab w:val="left" w:pos="0"/>
                    </w:tabs>
                    <w:spacing w:line="360" w:lineRule="auto"/>
                    <w:rPr>
                      <w:rFonts w:hint="eastAsia" w:ascii="宋体" w:hAnsi="宋体" w:cs="宋体"/>
                      <w:color w:val="auto"/>
                      <w:kern w:val="0"/>
                      <w:sz w:val="24"/>
                      <w:highlight w:val="none"/>
                    </w:rPr>
                  </w:pPr>
                </w:p>
              </w:tc>
            </w:tr>
            <w:tr w14:paraId="6BA51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530" w:type="pct"/>
                  <w:vMerge w:val="continue"/>
                  <w:tcBorders>
                    <w:top w:val="single" w:color="auto" w:sz="4" w:space="0"/>
                    <w:left w:val="single" w:color="auto" w:sz="4" w:space="0"/>
                    <w:bottom w:val="single" w:color="auto" w:sz="4" w:space="0"/>
                    <w:right w:val="single" w:color="auto" w:sz="4" w:space="0"/>
                  </w:tcBorders>
                  <w:vAlign w:val="center"/>
                </w:tcPr>
                <w:p w14:paraId="2A53448B">
                  <w:pPr>
                    <w:tabs>
                      <w:tab w:val="left" w:pos="0"/>
                    </w:tabs>
                    <w:spacing w:line="360" w:lineRule="auto"/>
                    <w:rPr>
                      <w:rFonts w:hint="eastAsia" w:ascii="宋体" w:hAnsi="宋体" w:cs="宋体"/>
                      <w:color w:val="auto"/>
                      <w:kern w:val="0"/>
                      <w:sz w:val="24"/>
                      <w:highlight w:val="none"/>
                    </w:rPr>
                  </w:pPr>
                </w:p>
              </w:tc>
              <w:tc>
                <w:tcPr>
                  <w:tcW w:w="36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2A380E8">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17</w:t>
                  </w:r>
                </w:p>
              </w:tc>
              <w:tc>
                <w:tcPr>
                  <w:tcW w:w="233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7739ADA">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抽查执勤人员装备操作及业务技能不熟练的;</w:t>
                  </w:r>
                </w:p>
              </w:tc>
              <w:tc>
                <w:tcPr>
                  <w:tcW w:w="33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B361C84">
                  <w:pPr>
                    <w:tabs>
                      <w:tab w:val="left" w:pos="0"/>
                    </w:tabs>
                    <w:spacing w:line="360" w:lineRule="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3</w:t>
                  </w:r>
                </w:p>
              </w:tc>
              <w:tc>
                <w:tcPr>
                  <w:tcW w:w="103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139198FC">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违规一次扣1分，扣完为止</w:t>
                  </w:r>
                </w:p>
              </w:tc>
              <w:tc>
                <w:tcPr>
                  <w:tcW w:w="39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2D82B6E">
                  <w:pPr>
                    <w:tabs>
                      <w:tab w:val="left" w:pos="0"/>
                    </w:tabs>
                    <w:spacing w:line="360" w:lineRule="auto"/>
                    <w:rPr>
                      <w:rFonts w:hint="eastAsia" w:ascii="宋体" w:hAnsi="宋体" w:cs="宋体"/>
                      <w:color w:val="auto"/>
                      <w:kern w:val="0"/>
                      <w:sz w:val="24"/>
                      <w:highlight w:val="none"/>
                    </w:rPr>
                  </w:pPr>
                </w:p>
              </w:tc>
            </w:tr>
            <w:tr w14:paraId="4F02D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30" w:type="pct"/>
                  <w:vMerge w:val="continue"/>
                  <w:tcBorders>
                    <w:top w:val="single" w:color="auto" w:sz="4" w:space="0"/>
                    <w:left w:val="single" w:color="auto" w:sz="4" w:space="0"/>
                    <w:bottom w:val="single" w:color="auto" w:sz="4" w:space="0"/>
                    <w:right w:val="single" w:color="auto" w:sz="4" w:space="0"/>
                  </w:tcBorders>
                  <w:vAlign w:val="center"/>
                </w:tcPr>
                <w:p w14:paraId="44AAFB58">
                  <w:pPr>
                    <w:tabs>
                      <w:tab w:val="left" w:pos="0"/>
                    </w:tabs>
                    <w:spacing w:line="360" w:lineRule="auto"/>
                    <w:rPr>
                      <w:rFonts w:hint="eastAsia" w:ascii="宋体" w:hAnsi="宋体" w:cs="宋体"/>
                      <w:color w:val="auto"/>
                      <w:kern w:val="0"/>
                      <w:sz w:val="24"/>
                      <w:highlight w:val="none"/>
                    </w:rPr>
                  </w:pPr>
                </w:p>
              </w:tc>
              <w:tc>
                <w:tcPr>
                  <w:tcW w:w="36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02D078A">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18</w:t>
                  </w:r>
                </w:p>
              </w:tc>
              <w:tc>
                <w:tcPr>
                  <w:tcW w:w="233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0259C87">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未定期对执勤装备及车辆进行维护保养的；或者损坏的装备不及时报修或更换的；</w:t>
                  </w:r>
                </w:p>
              </w:tc>
              <w:tc>
                <w:tcPr>
                  <w:tcW w:w="33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A161968">
                  <w:pPr>
                    <w:tabs>
                      <w:tab w:val="left" w:pos="0"/>
                    </w:tabs>
                    <w:spacing w:line="360" w:lineRule="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4</w:t>
                  </w:r>
                </w:p>
              </w:tc>
              <w:tc>
                <w:tcPr>
                  <w:tcW w:w="103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3B3A4D3C">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违规一次扣2分，扣完为止</w:t>
                  </w:r>
                </w:p>
              </w:tc>
              <w:tc>
                <w:tcPr>
                  <w:tcW w:w="39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E73884E">
                  <w:pPr>
                    <w:tabs>
                      <w:tab w:val="left" w:pos="0"/>
                    </w:tabs>
                    <w:spacing w:line="360" w:lineRule="auto"/>
                    <w:rPr>
                      <w:rFonts w:hint="eastAsia" w:ascii="宋体" w:hAnsi="宋体" w:cs="宋体"/>
                      <w:color w:val="auto"/>
                      <w:kern w:val="0"/>
                      <w:sz w:val="24"/>
                      <w:highlight w:val="none"/>
                    </w:rPr>
                  </w:pPr>
                </w:p>
              </w:tc>
            </w:tr>
            <w:tr w14:paraId="61E8B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30" w:type="pct"/>
                  <w:vMerge w:val="continue"/>
                  <w:tcBorders>
                    <w:top w:val="single" w:color="auto" w:sz="4" w:space="0"/>
                    <w:left w:val="single" w:color="auto" w:sz="4" w:space="0"/>
                    <w:bottom w:val="single" w:color="auto" w:sz="4" w:space="0"/>
                    <w:right w:val="single" w:color="auto" w:sz="4" w:space="0"/>
                  </w:tcBorders>
                  <w:vAlign w:val="center"/>
                </w:tcPr>
                <w:p w14:paraId="38DB6BC9">
                  <w:pPr>
                    <w:tabs>
                      <w:tab w:val="left" w:pos="0"/>
                    </w:tabs>
                    <w:spacing w:line="360" w:lineRule="auto"/>
                    <w:rPr>
                      <w:rFonts w:hint="eastAsia" w:ascii="宋体" w:hAnsi="宋体" w:cs="宋体"/>
                      <w:color w:val="auto"/>
                      <w:kern w:val="0"/>
                      <w:sz w:val="24"/>
                      <w:highlight w:val="none"/>
                    </w:rPr>
                  </w:pPr>
                </w:p>
              </w:tc>
              <w:tc>
                <w:tcPr>
                  <w:tcW w:w="36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B3F6542">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19</w:t>
                  </w:r>
                </w:p>
              </w:tc>
              <w:tc>
                <w:tcPr>
                  <w:tcW w:w="233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2CEF40D">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损坏或丢失执勤装备(除照价赔偿外另作扣分处理);</w:t>
                  </w:r>
                </w:p>
              </w:tc>
              <w:tc>
                <w:tcPr>
                  <w:tcW w:w="33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9EE3405">
                  <w:pPr>
                    <w:tabs>
                      <w:tab w:val="left" w:pos="0"/>
                    </w:tabs>
                    <w:spacing w:line="360" w:lineRule="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4</w:t>
                  </w:r>
                </w:p>
              </w:tc>
              <w:tc>
                <w:tcPr>
                  <w:tcW w:w="1035"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3D53F27F">
                  <w:pPr>
                    <w:tabs>
                      <w:tab w:val="left" w:pos="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违规一次扣2分，扣完为止</w:t>
                  </w:r>
                </w:p>
              </w:tc>
              <w:tc>
                <w:tcPr>
                  <w:tcW w:w="399"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AEA2C0C">
                  <w:pPr>
                    <w:tabs>
                      <w:tab w:val="left" w:pos="0"/>
                    </w:tabs>
                    <w:spacing w:line="360" w:lineRule="auto"/>
                    <w:rPr>
                      <w:rFonts w:hint="eastAsia" w:ascii="宋体" w:hAnsi="宋体" w:cs="宋体"/>
                      <w:color w:val="auto"/>
                      <w:kern w:val="0"/>
                      <w:sz w:val="24"/>
                      <w:highlight w:val="none"/>
                    </w:rPr>
                  </w:pPr>
                </w:p>
              </w:tc>
            </w:tr>
          </w:tbl>
          <w:p w14:paraId="0E7204BE">
            <w:pPr>
              <w:tabs>
                <w:tab w:val="left" w:pos="0"/>
              </w:tabs>
              <w:spacing w:line="360" w:lineRule="auto"/>
              <w:ind w:firstLine="480"/>
              <w:rPr>
                <w:rFonts w:hint="eastAsia" w:ascii="宋体" w:hAnsi="宋体" w:cs="宋体"/>
                <w:color w:val="auto"/>
                <w:kern w:val="0"/>
                <w:sz w:val="24"/>
                <w:highlight w:val="none"/>
              </w:rPr>
            </w:pPr>
          </w:p>
          <w:p w14:paraId="146CA511">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备注：1、由于群众举报、新闻媒体曝光而影响采购方整体形象的,经核实是由第三方引起的将予以处罚（处罚金额在合同中约定）。</w:t>
            </w:r>
          </w:p>
          <w:p w14:paraId="40B56DF4">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2、由上级部门进行的检查中发现的问题及工作不到位的加倍扣分。</w:t>
            </w:r>
          </w:p>
          <w:p w14:paraId="495E8762">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考核得分在95（含）分以上的为优秀，全额支付当季服务费；考核得分低于95分（不含）且高于90分（含）为良好，每少0.1分，扣除当季服务费200元；考核得分低于90分（不含）且高于85分（含）为及格，每少0.1分，扣除当季服务费300元；考核得分低于85分（不含）为不及格，每少0.1分，扣除当季服务费1000元；季度考核连续2次低于85分予以解除合同，服务期内累计4次扣分低于85分予以解除合同。采购人付款前，中标单位必须提交正式税务发票进行结算。</w:t>
            </w:r>
          </w:p>
          <w:p w14:paraId="7FB497D7">
            <w:pPr>
              <w:pStyle w:val="2"/>
              <w:rPr>
                <w:rFonts w:hint="eastAsia"/>
                <w:lang w:eastAsia="zh-CN"/>
              </w:rPr>
            </w:pPr>
          </w:p>
        </w:tc>
      </w:tr>
    </w:tbl>
    <w:p w14:paraId="13FBC781">
      <w:pPr>
        <w:spacing w:line="360" w:lineRule="auto"/>
        <w:jc w:val="left"/>
        <w:rPr>
          <w:rFonts w:ascii="宋体" w:hAnsi="宋体"/>
          <w:iCs/>
          <w:sz w:val="24"/>
        </w:rPr>
      </w:pPr>
    </w:p>
    <w:p w14:paraId="58BAD8C6">
      <w:pPr>
        <w:spacing w:line="360" w:lineRule="auto"/>
        <w:ind w:firstLine="480" w:firstLineChars="200"/>
        <w:jc w:val="left"/>
        <w:rPr>
          <w:rFonts w:ascii="宋体"/>
          <w:iCs/>
          <w:sz w:val="24"/>
          <w:u w:val="single"/>
        </w:rPr>
      </w:pPr>
      <w:r>
        <w:rPr>
          <w:rFonts w:ascii="宋体" w:hAnsi="宋体"/>
          <w:iCs/>
          <w:sz w:val="24"/>
        </w:rPr>
        <w:t>2.</w:t>
      </w:r>
      <w:r>
        <w:rPr>
          <w:rFonts w:hint="eastAsia" w:ascii="宋体" w:hAnsi="宋体"/>
          <w:iCs/>
          <w:sz w:val="24"/>
        </w:rPr>
        <w:t>履行时间（期限</w:t>
      </w:r>
      <w:r>
        <w:rPr>
          <w:rFonts w:hint="eastAsia" w:ascii="宋体" w:hAnsi="宋体"/>
          <w:iCs/>
          <w:sz w:val="24"/>
          <w:highlight w:val="none"/>
        </w:rPr>
        <w:t>）：</w:t>
      </w:r>
      <w:r>
        <w:rPr>
          <w:rFonts w:ascii="宋体" w:hAnsi="宋体"/>
          <w:iCs/>
          <w:sz w:val="24"/>
          <w:highlight w:val="none"/>
          <w:u w:val="single"/>
        </w:rPr>
        <w:t xml:space="preserve">  </w:t>
      </w:r>
      <w:r>
        <w:rPr>
          <w:rFonts w:hint="eastAsia" w:ascii="宋体" w:hAnsi="宋体"/>
          <w:sz w:val="24"/>
          <w:u w:val="single"/>
        </w:rPr>
        <w:t>本项目服务期为三年（合同一年一签）</w:t>
      </w:r>
      <w:r>
        <w:rPr>
          <w:rFonts w:hint="eastAsia" w:ascii="宋体" w:hAnsi="宋体"/>
          <w:iCs/>
          <w:sz w:val="24"/>
          <w:highlight w:val="none"/>
          <w:u w:val="single"/>
        </w:rPr>
        <w:t>。</w:t>
      </w:r>
      <w:r>
        <w:rPr>
          <w:rFonts w:ascii="宋体" w:hAnsi="宋体"/>
          <w:iCs/>
          <w:sz w:val="24"/>
          <w:highlight w:val="none"/>
          <w:u w:val="single"/>
        </w:rPr>
        <w:t xml:space="preserve">  </w:t>
      </w:r>
    </w:p>
    <w:p w14:paraId="0C56AE4F">
      <w:pPr>
        <w:spacing w:line="360" w:lineRule="auto"/>
        <w:ind w:firstLine="480" w:firstLineChars="200"/>
        <w:jc w:val="left"/>
        <w:rPr>
          <w:rFonts w:ascii="宋体"/>
          <w:iCs/>
          <w:sz w:val="24"/>
          <w:u w:val="single"/>
        </w:rPr>
      </w:pPr>
      <w:r>
        <w:rPr>
          <w:rFonts w:ascii="宋体" w:hAnsi="宋体"/>
          <w:iCs/>
          <w:sz w:val="24"/>
        </w:rPr>
        <w:t>3.</w:t>
      </w:r>
      <w:r>
        <w:rPr>
          <w:rFonts w:hint="eastAsia" w:ascii="宋体" w:hAnsi="宋体"/>
          <w:iCs/>
          <w:sz w:val="24"/>
        </w:rPr>
        <w:t>履约地点和方式：</w:t>
      </w:r>
      <w:r>
        <w:rPr>
          <w:rFonts w:ascii="宋体" w:hAnsi="宋体"/>
          <w:iCs/>
          <w:sz w:val="24"/>
          <w:u w:val="single"/>
        </w:rPr>
        <w:t xml:space="preserve">   </w:t>
      </w:r>
      <w:r>
        <w:rPr>
          <w:rFonts w:hint="eastAsia" w:ascii="宋体" w:hAnsi="宋体"/>
          <w:iCs/>
          <w:sz w:val="24"/>
          <w:u w:val="single"/>
          <w:lang w:val="en-US" w:eastAsia="zh-CN"/>
        </w:rPr>
        <w:t>临平区</w:t>
      </w:r>
      <w:r>
        <w:rPr>
          <w:rFonts w:ascii="宋体" w:hAnsi="宋体"/>
          <w:iCs/>
          <w:sz w:val="24"/>
          <w:u w:val="single"/>
        </w:rPr>
        <w:t xml:space="preserve">    </w:t>
      </w:r>
    </w:p>
    <w:p w14:paraId="482D1E00">
      <w:pPr>
        <w:spacing w:line="360" w:lineRule="auto"/>
        <w:ind w:firstLine="480" w:firstLineChars="200"/>
        <w:jc w:val="left"/>
        <w:rPr>
          <w:rFonts w:ascii="宋体"/>
          <w:iCs/>
          <w:sz w:val="24"/>
        </w:rPr>
      </w:pPr>
      <w:r>
        <w:rPr>
          <w:rFonts w:ascii="宋体" w:hAnsi="宋体"/>
          <w:iCs/>
          <w:sz w:val="24"/>
        </w:rPr>
        <w:t>4.</w:t>
      </w:r>
      <w:r>
        <w:rPr>
          <w:rFonts w:hint="eastAsia" w:ascii="宋体" w:hAnsi="宋体"/>
          <w:iCs/>
          <w:sz w:val="24"/>
        </w:rPr>
        <w:t>包装方式：</w:t>
      </w:r>
      <w:r>
        <w:rPr>
          <w:rFonts w:ascii="宋体" w:hAnsi="宋体"/>
          <w:iCs/>
          <w:sz w:val="24"/>
        </w:rPr>
        <w:t xml:space="preserve">  </w:t>
      </w:r>
      <w:r>
        <w:rPr>
          <w:rFonts w:ascii="宋体" w:hAnsi="宋体"/>
          <w:iCs/>
          <w:sz w:val="24"/>
          <w:u w:val="single"/>
        </w:rPr>
        <w:t xml:space="preserve">   </w:t>
      </w:r>
      <w:r>
        <w:rPr>
          <w:rFonts w:hint="eastAsia" w:ascii="宋体" w:hAnsi="宋体"/>
          <w:iCs/>
          <w:sz w:val="24"/>
          <w:u w:val="single"/>
          <w:lang w:val="en-US" w:eastAsia="zh-CN"/>
        </w:rPr>
        <w:t>/</w:t>
      </w:r>
      <w:r>
        <w:rPr>
          <w:rFonts w:ascii="宋体" w:hAnsi="宋体"/>
          <w:iCs/>
          <w:sz w:val="24"/>
          <w:u w:val="single"/>
        </w:rPr>
        <w:t xml:space="preserve">   </w:t>
      </w:r>
      <w:r>
        <w:rPr>
          <w:rFonts w:ascii="宋体" w:hAnsi="宋体"/>
          <w:iCs/>
          <w:sz w:val="24"/>
        </w:rPr>
        <w:t xml:space="preserve">                         </w:t>
      </w:r>
    </w:p>
    <w:p w14:paraId="53B4251E">
      <w:pPr>
        <w:spacing w:line="360" w:lineRule="auto"/>
        <w:ind w:firstLine="480" w:firstLineChars="200"/>
        <w:jc w:val="left"/>
        <w:rPr>
          <w:rFonts w:ascii="宋体"/>
          <w:iCs/>
          <w:sz w:val="24"/>
          <w:u w:val="single"/>
        </w:rPr>
      </w:pPr>
      <w:r>
        <w:rPr>
          <w:rFonts w:ascii="宋体" w:hAnsi="宋体"/>
          <w:iCs/>
          <w:sz w:val="24"/>
        </w:rPr>
        <w:t>5.</w:t>
      </w:r>
      <w:r>
        <w:rPr>
          <w:rFonts w:hint="eastAsia" w:ascii="宋体" w:hAnsi="宋体"/>
          <w:iCs/>
          <w:sz w:val="24"/>
        </w:rPr>
        <w:t>价款或者报酬：</w:t>
      </w:r>
      <w:r>
        <w:rPr>
          <w:rFonts w:ascii="宋体" w:hAnsi="宋体"/>
          <w:iCs/>
          <w:sz w:val="24"/>
          <w:u w:val="single"/>
        </w:rPr>
        <w:t xml:space="preserve">  </w:t>
      </w:r>
      <w:r>
        <w:rPr>
          <w:rFonts w:hint="eastAsia" w:ascii="宋体" w:hAnsi="宋体"/>
          <w:iCs/>
          <w:sz w:val="24"/>
          <w:u w:val="single"/>
        </w:rPr>
        <w:t>以实际中标价为准</w:t>
      </w:r>
      <w:r>
        <w:rPr>
          <w:rFonts w:ascii="宋体" w:hAnsi="宋体"/>
          <w:iCs/>
          <w:sz w:val="24"/>
          <w:u w:val="single"/>
        </w:rPr>
        <w:t xml:space="preserve">   </w:t>
      </w:r>
    </w:p>
    <w:p w14:paraId="56D6B01E">
      <w:pPr>
        <w:spacing w:line="360" w:lineRule="auto"/>
        <w:ind w:firstLine="480" w:firstLineChars="200"/>
        <w:jc w:val="left"/>
        <w:rPr>
          <w:rFonts w:ascii="宋体"/>
          <w:iCs/>
          <w:sz w:val="24"/>
          <w:u w:val="single"/>
        </w:rPr>
      </w:pPr>
      <w:r>
        <w:rPr>
          <w:rFonts w:ascii="宋体" w:hAnsi="宋体"/>
          <w:iCs/>
          <w:sz w:val="24"/>
        </w:rPr>
        <w:t>6.</w:t>
      </w:r>
      <w:r>
        <w:rPr>
          <w:rFonts w:hint="eastAsia" w:ascii="宋体" w:hAnsi="宋体"/>
          <w:iCs/>
          <w:sz w:val="24"/>
        </w:rPr>
        <w:t>考核要求和付款进度安排</w:t>
      </w:r>
    </w:p>
    <w:p w14:paraId="2D5FF345">
      <w:pPr>
        <w:spacing w:line="360" w:lineRule="auto"/>
        <w:ind w:firstLine="480" w:firstLineChars="200"/>
        <w:jc w:val="left"/>
        <w:rPr>
          <w:rFonts w:hint="eastAsia" w:ascii="宋体" w:hAnsi="宋体"/>
          <w:iCs/>
          <w:sz w:val="24"/>
        </w:rPr>
      </w:pPr>
      <w:r>
        <w:rPr>
          <w:rFonts w:hint="eastAsia" w:ascii="宋体" w:hAnsi="宋体"/>
          <w:iCs/>
          <w:sz w:val="24"/>
        </w:rPr>
        <w:t>合同签订后，</w:t>
      </w:r>
      <w:r>
        <w:rPr>
          <w:rFonts w:hint="eastAsia" w:ascii="宋体" w:hAnsi="宋体"/>
          <w:iCs/>
          <w:sz w:val="24"/>
          <w:lang w:val="en-US" w:eastAsia="zh-CN"/>
        </w:rPr>
        <w:t>第一部分报价：</w:t>
      </w:r>
      <w:r>
        <w:rPr>
          <w:rFonts w:hint="eastAsia" w:ascii="宋体" w:hAnsi="宋体"/>
          <w:iCs/>
          <w:sz w:val="24"/>
        </w:rPr>
        <w:t>森防物资设备采购金额经采购方确认后</w:t>
      </w:r>
      <w:r>
        <w:rPr>
          <w:rFonts w:hint="eastAsia" w:ascii="宋体" w:hAnsi="宋体"/>
          <w:iCs/>
          <w:sz w:val="24"/>
          <w:lang w:val="en-US" w:eastAsia="zh-CN"/>
        </w:rPr>
        <w:t>平均分成三年</w:t>
      </w:r>
      <w:r>
        <w:rPr>
          <w:rFonts w:hint="eastAsia" w:ascii="宋体" w:hAnsi="宋体"/>
          <w:iCs/>
          <w:sz w:val="24"/>
        </w:rPr>
        <w:t>支付</w:t>
      </w:r>
      <w:r>
        <w:rPr>
          <w:rFonts w:hint="eastAsia" w:ascii="宋体" w:hAnsi="宋体"/>
          <w:iCs/>
          <w:sz w:val="24"/>
          <w:lang w:eastAsia="zh-CN"/>
        </w:rPr>
        <w:t>；</w:t>
      </w:r>
      <w:r>
        <w:rPr>
          <w:rFonts w:hint="eastAsia" w:ascii="宋体" w:hAnsi="宋体"/>
          <w:iCs/>
          <w:sz w:val="24"/>
          <w:lang w:val="en-US" w:eastAsia="zh-CN"/>
        </w:rPr>
        <w:t>第二部分报价：</w:t>
      </w:r>
      <w:r>
        <w:rPr>
          <w:rFonts w:hint="eastAsia" w:ascii="宋体" w:hAnsi="宋体"/>
          <w:iCs/>
          <w:sz w:val="24"/>
        </w:rPr>
        <w:t>人员和车辆</w:t>
      </w:r>
      <w:r>
        <w:rPr>
          <w:rFonts w:hint="eastAsia" w:ascii="宋体" w:hAnsi="宋体"/>
          <w:iCs/>
          <w:sz w:val="24"/>
          <w:lang w:val="en-US" w:eastAsia="zh-CN"/>
        </w:rPr>
        <w:t>费用</w:t>
      </w:r>
      <w:r>
        <w:rPr>
          <w:rFonts w:hint="eastAsia" w:ascii="宋体" w:hAnsi="宋体"/>
          <w:iCs/>
          <w:sz w:val="24"/>
        </w:rPr>
        <w:t>每三个月支付</w:t>
      </w:r>
      <w:r>
        <w:rPr>
          <w:rFonts w:hint="eastAsia" w:ascii="宋体" w:hAnsi="宋体"/>
          <w:iCs/>
          <w:sz w:val="24"/>
          <w:lang w:val="en-US" w:eastAsia="zh-CN"/>
        </w:rPr>
        <w:t>第二部分报价</w:t>
      </w:r>
      <w:r>
        <w:rPr>
          <w:rFonts w:hint="eastAsia" w:ascii="宋体" w:hAnsi="宋体"/>
          <w:iCs/>
          <w:sz w:val="24"/>
        </w:rPr>
        <w:t>年度合同金额的25%。款项支付前经履约考核，考核如有罚款相应扣除后支付。续签后的合同支付方式参照以上方式按实际情况调整。</w:t>
      </w:r>
    </w:p>
    <w:p w14:paraId="62477638">
      <w:pPr>
        <w:spacing w:line="360" w:lineRule="auto"/>
        <w:ind w:firstLine="480" w:firstLineChars="200"/>
        <w:jc w:val="left"/>
        <w:rPr>
          <w:rFonts w:ascii="宋体"/>
          <w:iCs/>
          <w:sz w:val="24"/>
          <w:u w:val="single"/>
        </w:rPr>
      </w:pPr>
      <w:r>
        <w:rPr>
          <w:rFonts w:ascii="宋体" w:hAnsi="宋体"/>
          <w:iCs/>
          <w:sz w:val="24"/>
        </w:rPr>
        <w:t>6.</w:t>
      </w:r>
      <w:r>
        <w:rPr>
          <w:rFonts w:hint="eastAsia" w:ascii="宋体" w:hAnsi="宋体"/>
          <w:iCs/>
          <w:sz w:val="24"/>
        </w:rPr>
        <w:t>资金支付方式：</w:t>
      </w:r>
      <w:r>
        <w:rPr>
          <w:rFonts w:hint="eastAsia" w:ascii="宋体" w:hAnsi="Wingdings 2" w:cs="仿宋_GB2312"/>
          <w:sz w:val="24"/>
        </w:rPr>
        <w:sym w:font="Wingdings 2" w:char="F0A3"/>
      </w:r>
      <w:r>
        <w:rPr>
          <w:rFonts w:hint="eastAsia" w:ascii="宋体" w:hAnsi="宋体"/>
          <w:iCs/>
          <w:sz w:val="24"/>
          <w:u w:val="single"/>
        </w:rPr>
        <w:t>一次性支付方式</w:t>
      </w:r>
      <w:r>
        <w:rPr>
          <w:rFonts w:ascii="宋体" w:hAnsi="宋体"/>
          <w:iCs/>
          <w:sz w:val="24"/>
          <w:u w:val="single"/>
        </w:rPr>
        <w:t>;</w:t>
      </w:r>
      <w:r>
        <w:rPr>
          <w:rFonts w:hint="eastAsia" w:ascii="宋体" w:hAnsi="Wingdings 2" w:cs="仿宋_GB2312"/>
          <w:sz w:val="24"/>
        </w:rPr>
        <w:sym w:font="Wingdings 2" w:char="0052"/>
      </w:r>
      <w:r>
        <w:rPr>
          <w:rFonts w:hint="eastAsia" w:ascii="宋体" w:hAnsi="宋体"/>
          <w:iCs/>
          <w:sz w:val="24"/>
          <w:u w:val="single"/>
        </w:rPr>
        <w:t>分期支付方式</w:t>
      </w:r>
      <w:r>
        <w:rPr>
          <w:rFonts w:ascii="宋体"/>
          <w:iCs/>
          <w:sz w:val="24"/>
          <w:u w:val="single"/>
        </w:rPr>
        <w:t>.</w:t>
      </w:r>
    </w:p>
    <w:p w14:paraId="2EDCBE52">
      <w:pPr>
        <w:spacing w:line="360" w:lineRule="auto"/>
        <w:ind w:firstLine="480" w:firstLineChars="200"/>
        <w:jc w:val="left"/>
        <w:rPr>
          <w:rFonts w:ascii="宋体"/>
          <w:sz w:val="24"/>
          <w:u w:val="single"/>
        </w:rPr>
      </w:pPr>
      <w:r>
        <w:rPr>
          <w:rFonts w:ascii="宋体" w:hAnsi="宋体"/>
          <w:iCs/>
          <w:sz w:val="24"/>
        </w:rPr>
        <w:t>7.</w:t>
      </w:r>
      <w:r>
        <w:rPr>
          <w:rFonts w:hint="eastAsia" w:ascii="宋体" w:hAnsi="宋体"/>
          <w:iCs/>
          <w:sz w:val="24"/>
        </w:rPr>
        <w:t>验收、交付标准和方法</w:t>
      </w:r>
      <w:r>
        <w:rPr>
          <w:rFonts w:hint="eastAsia" w:ascii="宋体" w:hAnsi="宋体"/>
          <w:iCs/>
          <w:sz w:val="24"/>
          <w:lang w:eastAsia="zh-CN"/>
        </w:rPr>
        <w:t>：</w:t>
      </w:r>
      <w:r>
        <w:rPr>
          <w:rFonts w:ascii="宋体" w:hAnsi="宋体"/>
          <w:sz w:val="24"/>
          <w:u w:val="single"/>
        </w:rPr>
        <w:t xml:space="preserve"> </w:t>
      </w:r>
      <w:r>
        <w:rPr>
          <w:rFonts w:hint="eastAsia" w:ascii="宋体" w:hAnsi="宋体"/>
          <w:sz w:val="24"/>
          <w:u w:val="single"/>
        </w:rPr>
        <w:t>见采购需求</w:t>
      </w:r>
      <w:r>
        <w:rPr>
          <w:rFonts w:ascii="宋体" w:hAnsi="宋体"/>
          <w:sz w:val="24"/>
          <w:u w:val="single"/>
        </w:rPr>
        <w:t xml:space="preserve">  </w:t>
      </w:r>
    </w:p>
    <w:p w14:paraId="5735D45B">
      <w:pPr>
        <w:spacing w:line="360" w:lineRule="auto"/>
        <w:ind w:firstLine="480" w:firstLineChars="200"/>
        <w:jc w:val="left"/>
        <w:rPr>
          <w:rFonts w:ascii="宋体"/>
          <w:sz w:val="24"/>
          <w:u w:val="single"/>
        </w:rPr>
      </w:pPr>
      <w:r>
        <w:rPr>
          <w:rFonts w:ascii="宋体" w:hAnsi="宋体"/>
          <w:iCs/>
          <w:sz w:val="24"/>
        </w:rPr>
        <w:t>8.</w:t>
      </w:r>
      <w:r>
        <w:rPr>
          <w:rFonts w:hint="eastAsia" w:ascii="宋体" w:hAnsi="宋体"/>
          <w:iCs/>
          <w:sz w:val="24"/>
        </w:rPr>
        <w:t>质量保修范围和保修期：</w:t>
      </w:r>
      <w:r>
        <w:rPr>
          <w:rFonts w:ascii="宋体" w:hAnsi="宋体"/>
          <w:sz w:val="24"/>
          <w:u w:val="single"/>
        </w:rPr>
        <w:t xml:space="preserve">  </w:t>
      </w:r>
      <w:r>
        <w:rPr>
          <w:rFonts w:hint="eastAsia" w:ascii="宋体" w:hAnsi="宋体"/>
          <w:sz w:val="24"/>
          <w:u w:val="single"/>
        </w:rPr>
        <w:t>见采购需求</w:t>
      </w:r>
      <w:r>
        <w:rPr>
          <w:rFonts w:ascii="宋体" w:hAnsi="宋体"/>
          <w:sz w:val="24"/>
          <w:u w:val="single"/>
        </w:rPr>
        <w:t xml:space="preserve">  </w:t>
      </w:r>
    </w:p>
    <w:p w14:paraId="4EC2192D">
      <w:pPr>
        <w:spacing w:line="360" w:lineRule="auto"/>
        <w:ind w:firstLine="480" w:firstLineChars="200"/>
        <w:jc w:val="left"/>
        <w:rPr>
          <w:rFonts w:ascii="宋体"/>
          <w:iCs/>
          <w:sz w:val="24"/>
          <w:u w:val="single"/>
        </w:rPr>
      </w:pPr>
      <w:r>
        <w:rPr>
          <w:rFonts w:ascii="宋体" w:hAnsi="宋体"/>
          <w:iCs/>
          <w:sz w:val="24"/>
        </w:rPr>
        <w:t>9.</w:t>
      </w:r>
      <w:r>
        <w:rPr>
          <w:rFonts w:hint="eastAsia" w:ascii="宋体" w:hAnsi="宋体"/>
          <w:iCs/>
          <w:sz w:val="24"/>
        </w:rPr>
        <w:t>知识产权归属、处理方式：</w:t>
      </w:r>
      <w:r>
        <w:rPr>
          <w:rFonts w:ascii="宋体" w:hAnsi="宋体"/>
          <w:iCs/>
          <w:sz w:val="24"/>
          <w:u w:val="single"/>
        </w:rPr>
        <w:t xml:space="preserve">  </w:t>
      </w:r>
      <w:r>
        <w:rPr>
          <w:rFonts w:hint="eastAsia" w:ascii="宋体" w:hAnsi="宋体"/>
          <w:iCs/>
          <w:sz w:val="24"/>
          <w:u w:val="single"/>
        </w:rPr>
        <w:t>见采购需求</w:t>
      </w:r>
      <w:r>
        <w:rPr>
          <w:rFonts w:ascii="宋体" w:hAnsi="宋体"/>
          <w:iCs/>
          <w:sz w:val="24"/>
          <w:u w:val="single"/>
        </w:rPr>
        <w:t xml:space="preserve">   </w:t>
      </w:r>
    </w:p>
    <w:p w14:paraId="48B6A868">
      <w:pPr>
        <w:spacing w:line="360" w:lineRule="auto"/>
        <w:ind w:firstLine="480" w:firstLineChars="200"/>
        <w:jc w:val="left"/>
        <w:rPr>
          <w:rFonts w:ascii="宋体"/>
          <w:sz w:val="24"/>
          <w:u w:val="single"/>
        </w:rPr>
      </w:pPr>
      <w:r>
        <w:rPr>
          <w:rFonts w:ascii="宋体" w:hAnsi="宋体"/>
          <w:iCs/>
          <w:sz w:val="24"/>
        </w:rPr>
        <w:t>10.</w:t>
      </w:r>
      <w:r>
        <w:rPr>
          <w:rFonts w:hint="eastAsia" w:ascii="宋体" w:hAnsi="宋体"/>
          <w:iCs/>
          <w:sz w:val="24"/>
        </w:rPr>
        <w:t>成本补偿、风险分担约定</w:t>
      </w:r>
      <w:r>
        <w:rPr>
          <w:rFonts w:hint="eastAsia" w:ascii="宋体" w:hAnsi="宋体"/>
          <w:iCs/>
          <w:sz w:val="24"/>
          <w:lang w:eastAsia="zh-CN"/>
        </w:rPr>
        <w:t>：</w:t>
      </w:r>
      <w:r>
        <w:rPr>
          <w:rFonts w:ascii="宋体" w:hAnsi="宋体"/>
          <w:sz w:val="24"/>
          <w:u w:val="single"/>
        </w:rPr>
        <w:t xml:space="preserve">   </w:t>
      </w:r>
      <w:r>
        <w:rPr>
          <w:rFonts w:hint="eastAsia" w:ascii="宋体" w:hAnsi="宋体"/>
          <w:sz w:val="24"/>
          <w:u w:val="single"/>
        </w:rPr>
        <w:t>无</w:t>
      </w:r>
      <w:r>
        <w:rPr>
          <w:rFonts w:ascii="宋体" w:hAnsi="宋体"/>
          <w:sz w:val="24"/>
          <w:u w:val="single"/>
        </w:rPr>
        <w:t xml:space="preserve">   </w:t>
      </w:r>
    </w:p>
    <w:p w14:paraId="6EE1C131">
      <w:pPr>
        <w:spacing w:line="360" w:lineRule="auto"/>
        <w:ind w:firstLine="480" w:firstLineChars="200"/>
        <w:jc w:val="left"/>
        <w:rPr>
          <w:rFonts w:ascii="宋体"/>
          <w:iCs/>
          <w:sz w:val="24"/>
          <w:u w:val="single"/>
        </w:rPr>
      </w:pPr>
      <w:r>
        <w:rPr>
          <w:rFonts w:ascii="宋体" w:hAnsi="宋体"/>
          <w:iCs/>
          <w:sz w:val="24"/>
        </w:rPr>
        <w:t>11.</w:t>
      </w:r>
      <w:r>
        <w:rPr>
          <w:rFonts w:hint="eastAsia" w:ascii="宋体" w:hAnsi="宋体"/>
          <w:iCs/>
          <w:sz w:val="24"/>
        </w:rPr>
        <w:t>违约责任与解决争议的方法：</w:t>
      </w:r>
      <w:r>
        <w:rPr>
          <w:rFonts w:ascii="宋体" w:hAnsi="宋体"/>
          <w:iCs/>
          <w:sz w:val="24"/>
          <w:u w:val="single"/>
        </w:rPr>
        <w:t xml:space="preserve">   </w:t>
      </w:r>
      <w:r>
        <w:rPr>
          <w:rFonts w:hint="eastAsia" w:ascii="宋体" w:hAnsi="宋体"/>
          <w:iCs/>
          <w:sz w:val="24"/>
          <w:u w:val="single"/>
        </w:rPr>
        <w:t>以发布为准</w:t>
      </w:r>
      <w:r>
        <w:rPr>
          <w:rFonts w:ascii="宋体" w:hAnsi="宋体"/>
          <w:iCs/>
          <w:sz w:val="24"/>
          <w:u w:val="single"/>
        </w:rPr>
        <w:t xml:space="preserve">   </w:t>
      </w:r>
    </w:p>
    <w:p w14:paraId="430758D4">
      <w:pPr>
        <w:spacing w:line="360" w:lineRule="auto"/>
        <w:ind w:firstLine="480" w:firstLineChars="200"/>
        <w:jc w:val="left"/>
        <w:rPr>
          <w:rFonts w:ascii="宋体"/>
          <w:sz w:val="24"/>
          <w:u w:val="single"/>
        </w:rPr>
      </w:pPr>
      <w:r>
        <w:rPr>
          <w:rFonts w:ascii="宋体" w:hAnsi="宋体"/>
          <w:iCs/>
          <w:sz w:val="24"/>
        </w:rPr>
        <w:t>12.</w:t>
      </w:r>
      <w:r>
        <w:rPr>
          <w:rFonts w:hint="eastAsia" w:ascii="宋体" w:hAnsi="宋体"/>
          <w:iCs/>
          <w:sz w:val="24"/>
        </w:rPr>
        <w:t>其他条款</w:t>
      </w:r>
      <w:r>
        <w:rPr>
          <w:rFonts w:hint="eastAsia" w:ascii="宋体" w:hAnsi="宋体"/>
          <w:iCs/>
          <w:sz w:val="24"/>
          <w:lang w:eastAsia="zh-CN"/>
        </w:rPr>
        <w:t>：</w:t>
      </w:r>
      <w:r>
        <w:rPr>
          <w:rFonts w:ascii="宋体" w:hAnsi="宋体"/>
          <w:sz w:val="24"/>
          <w:u w:val="single"/>
        </w:rPr>
        <w:t xml:space="preserve"> </w:t>
      </w:r>
      <w:r>
        <w:rPr>
          <w:rFonts w:hint="eastAsia" w:ascii="宋体" w:hAnsi="宋体"/>
          <w:sz w:val="24"/>
          <w:u w:val="single"/>
        </w:rPr>
        <w:t>以发布为准</w:t>
      </w:r>
      <w:r>
        <w:rPr>
          <w:rFonts w:ascii="宋体" w:hAnsi="宋体"/>
          <w:sz w:val="24"/>
          <w:u w:val="single"/>
        </w:rPr>
        <w:t xml:space="preserve">  </w:t>
      </w:r>
    </w:p>
    <w:p w14:paraId="6DB65737">
      <w:pPr>
        <w:spacing w:beforeLines="100" w:line="360" w:lineRule="auto"/>
        <w:jc w:val="left"/>
        <w:rPr>
          <w:rFonts w:ascii="宋体"/>
          <w:b/>
          <w:sz w:val="28"/>
          <w:szCs w:val="28"/>
        </w:rPr>
      </w:pPr>
      <w:r>
        <w:rPr>
          <w:rFonts w:hint="eastAsia" w:ascii="宋体" w:hAnsi="宋体"/>
          <w:b/>
          <w:sz w:val="28"/>
          <w:szCs w:val="28"/>
        </w:rPr>
        <w:t>五、履约验收方案</w:t>
      </w:r>
    </w:p>
    <w:p w14:paraId="6C9B62A8">
      <w:pPr>
        <w:spacing w:line="360" w:lineRule="auto"/>
        <w:jc w:val="left"/>
        <w:rPr>
          <w:rFonts w:ascii="宋体"/>
          <w:sz w:val="24"/>
        </w:rPr>
      </w:pPr>
      <w:r>
        <w:rPr>
          <w:rFonts w:hint="eastAsia" w:ascii="宋体" w:hAnsi="宋体"/>
          <w:sz w:val="24"/>
        </w:rPr>
        <w:t>（一）履约验收主体</w:t>
      </w:r>
    </w:p>
    <w:p w14:paraId="0351F5E1">
      <w:pPr>
        <w:spacing w:line="360" w:lineRule="auto"/>
        <w:ind w:left="420" w:leftChars="200"/>
        <w:jc w:val="left"/>
        <w:rPr>
          <w:rFonts w:ascii="宋体"/>
          <w:sz w:val="24"/>
          <w:u w:val="single"/>
        </w:rPr>
      </w:pPr>
      <w:r>
        <w:rPr>
          <w:rFonts w:ascii="宋体" w:hAnsi="宋体"/>
          <w:sz w:val="24"/>
        </w:rPr>
        <w:t>1.</w:t>
      </w:r>
      <w:r>
        <w:rPr>
          <w:rFonts w:hint="eastAsia" w:ascii="宋体" w:hAnsi="宋体"/>
          <w:sz w:val="24"/>
        </w:rPr>
        <w:t>采购单位：</w:t>
      </w:r>
      <w:r>
        <w:rPr>
          <w:rFonts w:ascii="宋体" w:hAnsi="宋体"/>
          <w:sz w:val="24"/>
          <w:u w:val="single"/>
        </w:rPr>
        <w:t xml:space="preserve">  </w:t>
      </w:r>
      <w:r>
        <w:rPr>
          <w:rFonts w:hint="eastAsia" w:ascii="宋体" w:hAnsi="宋体"/>
          <w:sz w:val="24"/>
          <w:u w:val="single"/>
        </w:rPr>
        <w:t>杭州市临平区临平公园管理服务中心</w:t>
      </w:r>
      <w:r>
        <w:rPr>
          <w:rFonts w:ascii="宋体" w:hAnsi="宋体"/>
          <w:sz w:val="24"/>
          <w:u w:val="single"/>
        </w:rPr>
        <w:t xml:space="preserve"> </w:t>
      </w:r>
    </w:p>
    <w:p w14:paraId="489B7956">
      <w:pPr>
        <w:spacing w:line="360" w:lineRule="auto"/>
        <w:ind w:left="420" w:leftChars="200"/>
        <w:jc w:val="left"/>
        <w:rPr>
          <w:rFonts w:ascii="宋体"/>
          <w:sz w:val="24"/>
          <w:u w:val="single"/>
        </w:rPr>
      </w:pPr>
      <w:r>
        <w:rPr>
          <w:rFonts w:ascii="宋体" w:hAnsi="宋体"/>
          <w:sz w:val="24"/>
        </w:rPr>
        <w:t>2.</w:t>
      </w:r>
      <w:r>
        <w:rPr>
          <w:rFonts w:hint="eastAsia" w:ascii="宋体" w:hAnsi="宋体"/>
          <w:sz w:val="24"/>
        </w:rPr>
        <w:t>是否选择代理机构：</w:t>
      </w:r>
      <w:r>
        <w:rPr>
          <w:rFonts w:ascii="宋体"/>
          <w:sz w:val="24"/>
        </w:rPr>
        <w:tab/>
      </w:r>
      <w:r>
        <w:rPr>
          <w:rFonts w:hint="eastAsia" w:ascii="宋体" w:hAnsi="Wingdings 2" w:cs="仿宋_GB2312"/>
          <w:sz w:val="24"/>
        </w:rPr>
        <w:sym w:font="Wingdings 2" w:char="0052"/>
      </w:r>
      <w:r>
        <w:rPr>
          <w:rFonts w:hint="eastAsia" w:ascii="宋体" w:hAnsi="宋体"/>
          <w:sz w:val="24"/>
        </w:rPr>
        <w:t>是</w:t>
      </w:r>
      <w:r>
        <w:rPr>
          <w:rFonts w:ascii="宋体" w:hAnsi="宋体"/>
          <w:sz w:val="24"/>
        </w:rPr>
        <w:t>(</w:t>
      </w:r>
      <w:r>
        <w:rPr>
          <w:rFonts w:hint="eastAsia" w:ascii="宋体" w:hAnsi="宋体"/>
          <w:sz w:val="24"/>
        </w:rPr>
        <w:t>委托第三方代理机构</w:t>
      </w:r>
      <w:r>
        <w:rPr>
          <w:rFonts w:ascii="宋体" w:hAnsi="宋体"/>
          <w:sz w:val="24"/>
        </w:rPr>
        <w:t>)</w:t>
      </w:r>
      <w:r>
        <w:rPr>
          <w:rFonts w:ascii="宋体"/>
          <w:sz w:val="24"/>
        </w:rPr>
        <w:tab/>
      </w:r>
      <w:r>
        <w:rPr>
          <w:rFonts w:hint="eastAsia" w:ascii="宋体" w:hAnsi="Wingdings 2" w:cs="仿宋_GB2312"/>
          <w:sz w:val="24"/>
        </w:rPr>
        <w:sym w:font="Wingdings 2" w:char="F0A3"/>
      </w:r>
      <w:r>
        <w:rPr>
          <w:rFonts w:hint="eastAsia" w:ascii="宋体" w:hAnsi="宋体"/>
          <w:sz w:val="24"/>
        </w:rPr>
        <w:t>否（自行验收）</w:t>
      </w:r>
    </w:p>
    <w:p w14:paraId="5129C5B3">
      <w:pPr>
        <w:spacing w:line="360" w:lineRule="auto"/>
        <w:ind w:left="420" w:leftChars="200"/>
        <w:jc w:val="left"/>
        <w:rPr>
          <w:rFonts w:ascii="宋体"/>
          <w:sz w:val="24"/>
          <w:u w:val="single"/>
        </w:rPr>
      </w:pPr>
      <w:r>
        <w:rPr>
          <w:rFonts w:ascii="宋体" w:hAnsi="宋体"/>
          <w:sz w:val="24"/>
        </w:rPr>
        <w:t>3.</w:t>
      </w:r>
      <w:r>
        <w:rPr>
          <w:rFonts w:hint="eastAsia" w:ascii="宋体" w:hAnsi="宋体"/>
          <w:sz w:val="24"/>
        </w:rPr>
        <w:t>是否邀请本项目的其他供应商：</w:t>
      </w:r>
      <w:r>
        <w:rPr>
          <w:rFonts w:ascii="宋体"/>
          <w:sz w:val="24"/>
        </w:rPr>
        <w:tab/>
      </w:r>
      <w:r>
        <w:rPr>
          <w:rFonts w:hint="eastAsia" w:ascii="宋体" w:hAnsi="Wingdings 2" w:cs="仿宋_GB2312"/>
          <w:sz w:val="24"/>
        </w:rPr>
        <w:sym w:font="Wingdings 2" w:char="F0A3"/>
      </w:r>
      <w:r>
        <w:rPr>
          <w:rFonts w:hint="eastAsia" w:ascii="宋体" w:hAnsi="宋体"/>
          <w:sz w:val="24"/>
        </w:rPr>
        <w:t>是</w:t>
      </w:r>
      <w:r>
        <w:rPr>
          <w:rFonts w:ascii="宋体"/>
          <w:sz w:val="24"/>
        </w:rPr>
        <w:tab/>
      </w:r>
      <w:r>
        <w:rPr>
          <w:rFonts w:hint="eastAsia" w:ascii="宋体" w:hAnsi="Wingdings 2" w:cs="仿宋_GB2312"/>
          <w:sz w:val="24"/>
        </w:rPr>
        <w:sym w:font="Wingdings 2" w:char="0052"/>
      </w:r>
      <w:r>
        <w:rPr>
          <w:rFonts w:hint="eastAsia" w:ascii="宋体" w:hAnsi="宋体"/>
          <w:sz w:val="24"/>
        </w:rPr>
        <w:t>否</w:t>
      </w:r>
    </w:p>
    <w:p w14:paraId="7B354D55">
      <w:pPr>
        <w:spacing w:line="360" w:lineRule="auto"/>
        <w:ind w:left="420" w:leftChars="200"/>
        <w:jc w:val="left"/>
        <w:rPr>
          <w:rFonts w:ascii="宋体"/>
          <w:sz w:val="24"/>
        </w:rPr>
      </w:pPr>
      <w:r>
        <w:rPr>
          <w:rFonts w:ascii="宋体" w:hAnsi="宋体"/>
          <w:sz w:val="24"/>
        </w:rPr>
        <w:t>4.</w:t>
      </w:r>
      <w:r>
        <w:rPr>
          <w:rFonts w:hint="eastAsia" w:ascii="宋体" w:hAnsi="宋体"/>
          <w:sz w:val="24"/>
        </w:rPr>
        <w:t>是否邀请专家：</w:t>
      </w:r>
      <w:r>
        <w:rPr>
          <w:rFonts w:ascii="宋体"/>
          <w:sz w:val="24"/>
        </w:rPr>
        <w:tab/>
      </w:r>
      <w:r>
        <w:rPr>
          <w:rFonts w:hint="eastAsia" w:ascii="宋体" w:hAnsi="Wingdings 2" w:cs="仿宋_GB2312"/>
          <w:sz w:val="24"/>
        </w:rPr>
        <w:sym w:font="Wingdings 2" w:char="0052"/>
      </w:r>
      <w:r>
        <w:rPr>
          <w:rFonts w:hint="eastAsia" w:ascii="宋体" w:hAnsi="宋体"/>
          <w:sz w:val="24"/>
        </w:rPr>
        <w:t>是</w:t>
      </w:r>
      <w:r>
        <w:rPr>
          <w:rFonts w:ascii="宋体"/>
          <w:sz w:val="24"/>
        </w:rPr>
        <w:tab/>
      </w:r>
      <w:r>
        <w:rPr>
          <w:rFonts w:hint="eastAsia" w:ascii="宋体" w:hAnsi="Wingdings 2" w:cs="仿宋_GB2312"/>
          <w:sz w:val="24"/>
        </w:rPr>
        <w:sym w:font="Wingdings 2" w:char="F0A3"/>
      </w:r>
      <w:r>
        <w:rPr>
          <w:rFonts w:hint="eastAsia" w:ascii="宋体" w:hAnsi="宋体"/>
          <w:sz w:val="24"/>
        </w:rPr>
        <w:t>否</w:t>
      </w:r>
    </w:p>
    <w:p w14:paraId="7D64D707">
      <w:pPr>
        <w:spacing w:line="360" w:lineRule="auto"/>
        <w:ind w:left="420" w:leftChars="200"/>
        <w:jc w:val="left"/>
        <w:rPr>
          <w:rFonts w:ascii="宋体"/>
          <w:sz w:val="24"/>
        </w:rPr>
      </w:pPr>
      <w:r>
        <w:rPr>
          <w:rFonts w:ascii="宋体" w:hAnsi="宋体"/>
          <w:sz w:val="24"/>
        </w:rPr>
        <w:t>5.</w:t>
      </w:r>
      <w:r>
        <w:rPr>
          <w:rFonts w:hint="eastAsia" w:ascii="宋体" w:hAnsi="宋体"/>
          <w:sz w:val="24"/>
        </w:rPr>
        <w:t>是否邀请服务对象：</w:t>
      </w:r>
      <w:r>
        <w:rPr>
          <w:rFonts w:ascii="宋体"/>
          <w:sz w:val="24"/>
        </w:rPr>
        <w:tab/>
      </w:r>
      <w:r>
        <w:rPr>
          <w:rFonts w:hint="eastAsia" w:ascii="宋体" w:hAnsi="Wingdings 2" w:cs="仿宋_GB2312"/>
          <w:sz w:val="24"/>
        </w:rPr>
        <w:sym w:font="Wingdings 2" w:char="0052"/>
      </w:r>
      <w:r>
        <w:rPr>
          <w:rFonts w:hint="eastAsia" w:ascii="宋体" w:hAnsi="宋体"/>
          <w:sz w:val="24"/>
        </w:rPr>
        <w:t>是</w:t>
      </w:r>
      <w:r>
        <w:rPr>
          <w:rFonts w:ascii="宋体"/>
          <w:sz w:val="24"/>
        </w:rPr>
        <w:tab/>
      </w:r>
      <w:r>
        <w:rPr>
          <w:rFonts w:hint="eastAsia" w:ascii="宋体" w:hAnsi="Wingdings 2" w:cs="仿宋_GB2312"/>
          <w:sz w:val="24"/>
        </w:rPr>
        <w:sym w:font="Wingdings 2" w:char="F0A3"/>
      </w:r>
      <w:r>
        <w:rPr>
          <w:rFonts w:hint="eastAsia" w:ascii="宋体" w:hAnsi="宋体"/>
          <w:sz w:val="24"/>
        </w:rPr>
        <w:t>否</w:t>
      </w:r>
    </w:p>
    <w:p w14:paraId="29343EB6">
      <w:pPr>
        <w:spacing w:line="360" w:lineRule="auto"/>
        <w:ind w:firstLine="420"/>
        <w:jc w:val="left"/>
        <w:rPr>
          <w:rFonts w:ascii="宋体"/>
          <w:sz w:val="24"/>
        </w:rPr>
      </w:pPr>
      <w:r>
        <w:rPr>
          <w:rFonts w:ascii="宋体" w:hAnsi="宋体"/>
          <w:sz w:val="24"/>
        </w:rPr>
        <w:t>6.</w:t>
      </w:r>
      <w:r>
        <w:rPr>
          <w:rFonts w:hint="eastAsia" w:ascii="宋体" w:hAnsi="宋体"/>
          <w:sz w:val="24"/>
        </w:rPr>
        <w:t>其他</w:t>
      </w:r>
    </w:p>
    <w:p w14:paraId="4B1F9621">
      <w:pPr>
        <w:spacing w:line="360" w:lineRule="auto"/>
        <w:jc w:val="left"/>
        <w:rPr>
          <w:rFonts w:ascii="宋体"/>
          <w:sz w:val="24"/>
          <w:u w:val="single"/>
        </w:rPr>
      </w:pPr>
      <w:r>
        <w:rPr>
          <w:rFonts w:ascii="宋体" w:hAnsi="宋体"/>
          <w:sz w:val="24"/>
          <w:u w:val="single"/>
        </w:rPr>
        <w:t xml:space="preserve">   </w:t>
      </w:r>
      <w:r>
        <w:rPr>
          <w:rFonts w:hint="eastAsia" w:ascii="宋体" w:hAnsi="宋体"/>
          <w:sz w:val="24"/>
          <w:u w:val="single"/>
        </w:rPr>
        <w:t>无</w:t>
      </w:r>
      <w:r>
        <w:rPr>
          <w:rFonts w:ascii="宋体" w:hAnsi="宋体"/>
          <w:sz w:val="24"/>
          <w:u w:val="single"/>
        </w:rPr>
        <w:t xml:space="preserve">   </w:t>
      </w:r>
    </w:p>
    <w:p w14:paraId="366FE908">
      <w:pPr>
        <w:spacing w:line="360" w:lineRule="auto"/>
        <w:jc w:val="left"/>
        <w:rPr>
          <w:rFonts w:ascii="宋体"/>
          <w:sz w:val="24"/>
          <w:u w:val="single"/>
        </w:rPr>
      </w:pPr>
      <w:r>
        <w:rPr>
          <w:rFonts w:hint="eastAsia" w:ascii="宋体" w:hAnsi="宋体"/>
          <w:sz w:val="24"/>
        </w:rPr>
        <w:t>（二）履约验收时间：</w:t>
      </w:r>
      <w:r>
        <w:rPr>
          <w:rFonts w:ascii="宋体" w:hAnsi="宋体"/>
          <w:sz w:val="24"/>
          <w:u w:val="single"/>
        </w:rPr>
        <w:t xml:space="preserve">  </w:t>
      </w:r>
      <w:r>
        <w:rPr>
          <w:rFonts w:hint="eastAsia" w:ascii="宋体" w:hAnsi="宋体"/>
          <w:sz w:val="24"/>
          <w:u w:val="single"/>
        </w:rPr>
        <w:t>项目完成经验收合格</w:t>
      </w:r>
      <w:r>
        <w:rPr>
          <w:rFonts w:ascii="宋体" w:hAnsi="宋体"/>
          <w:sz w:val="24"/>
          <w:u w:val="single"/>
        </w:rPr>
        <w:t xml:space="preserve">  </w:t>
      </w:r>
    </w:p>
    <w:p w14:paraId="29F3788C">
      <w:pPr>
        <w:spacing w:line="360" w:lineRule="auto"/>
        <w:jc w:val="left"/>
        <w:rPr>
          <w:rFonts w:ascii="宋体"/>
          <w:sz w:val="24"/>
        </w:rPr>
      </w:pPr>
      <w:r>
        <w:rPr>
          <w:rFonts w:hint="eastAsia" w:ascii="宋体" w:hAnsi="宋体"/>
          <w:sz w:val="24"/>
        </w:rPr>
        <w:t>（三）履约验收方式：</w:t>
      </w:r>
      <w:r>
        <w:rPr>
          <w:rFonts w:ascii="宋体"/>
          <w:sz w:val="24"/>
        </w:rPr>
        <w:tab/>
      </w:r>
      <w:r>
        <w:rPr>
          <w:rFonts w:hint="eastAsia" w:ascii="宋体" w:hAnsi="Wingdings 2" w:cs="仿宋_GB2312"/>
          <w:sz w:val="24"/>
        </w:rPr>
        <w:sym w:font="Wingdings 2" w:char="0052"/>
      </w:r>
      <w:r>
        <w:rPr>
          <w:rFonts w:hint="eastAsia" w:ascii="宋体" w:hAnsi="宋体"/>
          <w:sz w:val="24"/>
        </w:rPr>
        <w:t>一般程序</w:t>
      </w:r>
    </w:p>
    <w:p w14:paraId="5CD370D0">
      <w:pPr>
        <w:spacing w:line="360" w:lineRule="auto"/>
        <w:jc w:val="left"/>
        <w:rPr>
          <w:rFonts w:ascii="宋体"/>
          <w:sz w:val="24"/>
        </w:rPr>
      </w:pPr>
      <w:r>
        <w:rPr>
          <w:rFonts w:hint="eastAsia" w:ascii="宋体" w:hAnsi="宋体"/>
          <w:sz w:val="24"/>
        </w:rPr>
        <w:t>（四）履约验收程序：</w:t>
      </w:r>
      <w:r>
        <w:rPr>
          <w:rFonts w:ascii="宋体"/>
          <w:sz w:val="24"/>
        </w:rPr>
        <w:tab/>
      </w:r>
      <w:r>
        <w:rPr>
          <w:rFonts w:hint="eastAsia" w:ascii="宋体" w:hAnsi="Wingdings 2" w:cs="仿宋_GB2312"/>
          <w:sz w:val="24"/>
        </w:rPr>
        <w:sym w:font="Wingdings 2" w:char="0052"/>
      </w:r>
      <w:r>
        <w:rPr>
          <w:rFonts w:hint="eastAsia" w:ascii="宋体" w:hAnsi="宋体"/>
          <w:sz w:val="24"/>
        </w:rPr>
        <w:t>一次性验收</w:t>
      </w:r>
      <w:r>
        <w:rPr>
          <w:rFonts w:ascii="宋体"/>
          <w:sz w:val="24"/>
        </w:rPr>
        <w:tab/>
      </w:r>
      <w:r>
        <w:rPr>
          <w:rFonts w:hint="eastAsia" w:ascii="宋体" w:hAnsi="Wingdings 2" w:cs="仿宋_GB2312"/>
          <w:sz w:val="24"/>
        </w:rPr>
        <w:sym w:font="Wingdings 2" w:char="F0A3"/>
      </w:r>
      <w:r>
        <w:rPr>
          <w:rFonts w:hint="eastAsia" w:ascii="宋体" w:hAnsi="宋体"/>
          <w:sz w:val="24"/>
        </w:rPr>
        <w:t>分段验收</w:t>
      </w:r>
      <w:r>
        <w:rPr>
          <w:rFonts w:ascii="宋体"/>
          <w:sz w:val="24"/>
        </w:rPr>
        <w:tab/>
      </w:r>
      <w:r>
        <w:rPr>
          <w:rFonts w:ascii="宋体"/>
          <w:sz w:val="24"/>
        </w:rPr>
        <w:tab/>
      </w:r>
      <w:r>
        <w:rPr>
          <w:rFonts w:hint="eastAsia" w:ascii="宋体" w:hAnsi="Wingdings 2" w:cs="仿宋_GB2312"/>
          <w:sz w:val="24"/>
        </w:rPr>
        <w:sym w:font="Wingdings 2" w:char="00A3"/>
      </w:r>
      <w:r>
        <w:rPr>
          <w:rFonts w:hint="eastAsia" w:ascii="宋体" w:hAnsi="宋体"/>
          <w:sz w:val="24"/>
        </w:rPr>
        <w:t>分期验收</w:t>
      </w:r>
    </w:p>
    <w:p w14:paraId="5CCCB886">
      <w:pPr>
        <w:spacing w:line="360" w:lineRule="auto"/>
        <w:jc w:val="left"/>
        <w:rPr>
          <w:rFonts w:ascii="宋体"/>
          <w:sz w:val="24"/>
        </w:rPr>
      </w:pPr>
      <w:r>
        <w:rPr>
          <w:rFonts w:hint="eastAsia" w:ascii="宋体" w:hAnsi="宋体"/>
          <w:sz w:val="24"/>
        </w:rPr>
        <w:t>（五）履约验收内容</w:t>
      </w:r>
    </w:p>
    <w:p w14:paraId="5A288447">
      <w:pPr>
        <w:spacing w:line="360" w:lineRule="auto"/>
        <w:ind w:firstLine="420"/>
        <w:jc w:val="left"/>
        <w:rPr>
          <w:rFonts w:ascii="宋体"/>
          <w:iCs/>
          <w:sz w:val="24"/>
        </w:rPr>
      </w:pPr>
      <w:r>
        <w:rPr>
          <w:rFonts w:ascii="宋体" w:hAnsi="宋体"/>
          <w:iCs/>
          <w:sz w:val="24"/>
        </w:rPr>
        <w:t>1.</w:t>
      </w:r>
      <w:r>
        <w:rPr>
          <w:rFonts w:hint="eastAsia" w:ascii="宋体" w:hAnsi="宋体"/>
          <w:iCs/>
          <w:sz w:val="24"/>
        </w:rPr>
        <w:t>技术履约内容</w:t>
      </w:r>
    </w:p>
    <w:p w14:paraId="4D98C49D">
      <w:pPr>
        <w:spacing w:line="360" w:lineRule="auto"/>
        <w:jc w:val="left"/>
        <w:rPr>
          <w:rFonts w:ascii="宋体"/>
          <w:sz w:val="24"/>
          <w:u w:val="single"/>
        </w:rPr>
      </w:pPr>
      <w:r>
        <w:rPr>
          <w:rFonts w:ascii="宋体" w:hAnsi="宋体"/>
          <w:sz w:val="24"/>
          <w:u w:val="single"/>
        </w:rPr>
        <w:t xml:space="preserve">  </w:t>
      </w:r>
      <w:r>
        <w:rPr>
          <w:rFonts w:hint="eastAsia" w:ascii="宋体" w:hAnsi="宋体"/>
          <w:sz w:val="24"/>
          <w:u w:val="single"/>
        </w:rPr>
        <w:t>详见采购需求</w:t>
      </w:r>
      <w:r>
        <w:rPr>
          <w:rFonts w:ascii="宋体" w:hAnsi="宋体"/>
          <w:sz w:val="24"/>
          <w:u w:val="single"/>
        </w:rPr>
        <w:t xml:space="preserve">   </w:t>
      </w:r>
    </w:p>
    <w:p w14:paraId="31F4C173">
      <w:pPr>
        <w:spacing w:line="360" w:lineRule="auto"/>
        <w:ind w:firstLine="420"/>
        <w:jc w:val="left"/>
        <w:rPr>
          <w:rFonts w:ascii="宋体"/>
          <w:iCs/>
          <w:sz w:val="24"/>
        </w:rPr>
      </w:pPr>
      <w:r>
        <w:rPr>
          <w:rFonts w:ascii="宋体" w:hAnsi="宋体"/>
          <w:iCs/>
          <w:sz w:val="24"/>
        </w:rPr>
        <w:t>2.</w:t>
      </w:r>
      <w:r>
        <w:rPr>
          <w:rFonts w:hint="eastAsia" w:ascii="宋体" w:hAnsi="宋体"/>
          <w:iCs/>
          <w:sz w:val="24"/>
        </w:rPr>
        <w:t>商务履约内容</w:t>
      </w:r>
    </w:p>
    <w:p w14:paraId="7A654A00">
      <w:pPr>
        <w:spacing w:line="360" w:lineRule="auto"/>
        <w:jc w:val="left"/>
        <w:rPr>
          <w:rFonts w:ascii="宋体"/>
          <w:sz w:val="24"/>
          <w:u w:val="single"/>
        </w:rPr>
      </w:pPr>
      <w:r>
        <w:rPr>
          <w:rFonts w:ascii="宋体" w:hAnsi="宋体"/>
          <w:sz w:val="24"/>
          <w:u w:val="single"/>
        </w:rPr>
        <w:t xml:space="preserve">  </w:t>
      </w:r>
      <w:r>
        <w:rPr>
          <w:rFonts w:hint="eastAsia" w:ascii="宋体" w:hAnsi="宋体"/>
          <w:sz w:val="24"/>
          <w:u w:val="single"/>
        </w:rPr>
        <w:t>详见采购需求</w:t>
      </w:r>
      <w:r>
        <w:rPr>
          <w:rFonts w:ascii="宋体" w:hAnsi="宋体"/>
          <w:sz w:val="24"/>
          <w:u w:val="single"/>
        </w:rPr>
        <w:t xml:space="preserve">   </w:t>
      </w:r>
    </w:p>
    <w:p w14:paraId="47AAF0F3">
      <w:pPr>
        <w:spacing w:line="360" w:lineRule="auto"/>
        <w:jc w:val="left"/>
        <w:rPr>
          <w:rFonts w:ascii="宋体"/>
          <w:sz w:val="24"/>
        </w:rPr>
      </w:pPr>
      <w:r>
        <w:rPr>
          <w:rFonts w:hint="eastAsia" w:ascii="宋体" w:hAnsi="宋体"/>
          <w:sz w:val="24"/>
        </w:rPr>
        <w:t>（六）履约验收标准</w:t>
      </w:r>
    </w:p>
    <w:p w14:paraId="08DF7DCA">
      <w:pPr>
        <w:spacing w:line="360" w:lineRule="auto"/>
        <w:jc w:val="left"/>
        <w:rPr>
          <w:rFonts w:ascii="宋体"/>
          <w:sz w:val="24"/>
          <w:u w:val="single"/>
        </w:rPr>
      </w:pPr>
      <w:r>
        <w:rPr>
          <w:rFonts w:ascii="宋体" w:hAnsi="宋体"/>
          <w:sz w:val="24"/>
          <w:u w:val="single"/>
        </w:rPr>
        <w:t xml:space="preserve">  </w:t>
      </w:r>
      <w:r>
        <w:rPr>
          <w:rFonts w:hint="eastAsia" w:ascii="宋体" w:hAnsi="宋体"/>
          <w:sz w:val="24"/>
          <w:u w:val="single"/>
        </w:rPr>
        <w:t>详见采购需求</w:t>
      </w:r>
      <w:r>
        <w:rPr>
          <w:rFonts w:ascii="宋体" w:hAnsi="宋体"/>
          <w:sz w:val="24"/>
          <w:u w:val="single"/>
        </w:rPr>
        <w:t xml:space="preserve">   </w:t>
      </w:r>
    </w:p>
    <w:p w14:paraId="0E7BED09">
      <w:pPr>
        <w:spacing w:line="360" w:lineRule="auto"/>
        <w:jc w:val="left"/>
        <w:rPr>
          <w:rFonts w:ascii="宋体"/>
          <w:sz w:val="24"/>
        </w:rPr>
      </w:pPr>
      <w:r>
        <w:rPr>
          <w:rFonts w:hint="eastAsia" w:ascii="宋体" w:hAnsi="宋体"/>
          <w:sz w:val="24"/>
        </w:rPr>
        <w:t>（七）履约验收其他事项</w:t>
      </w:r>
    </w:p>
    <w:p w14:paraId="1633A343">
      <w:pPr>
        <w:spacing w:line="360" w:lineRule="auto"/>
        <w:jc w:val="left"/>
        <w:rPr>
          <w:rFonts w:ascii="宋体"/>
          <w:sz w:val="24"/>
          <w:u w:val="single"/>
        </w:rPr>
      </w:pPr>
      <w:r>
        <w:rPr>
          <w:rFonts w:ascii="宋体" w:hAnsi="宋体"/>
          <w:sz w:val="24"/>
          <w:u w:val="single"/>
        </w:rPr>
        <w:t xml:space="preserve"> </w:t>
      </w:r>
      <w:r>
        <w:rPr>
          <w:rFonts w:hint="eastAsia" w:ascii="宋体" w:hAnsi="宋体"/>
          <w:sz w:val="24"/>
          <w:u w:val="single"/>
        </w:rPr>
        <w:t>详见采购需求</w:t>
      </w:r>
      <w:r>
        <w:rPr>
          <w:rFonts w:ascii="宋体" w:hAnsi="宋体"/>
          <w:sz w:val="24"/>
          <w:u w:val="single"/>
        </w:rPr>
        <w:t xml:space="preserve">   </w:t>
      </w:r>
    </w:p>
    <w:p w14:paraId="19EB6EB4">
      <w:pPr>
        <w:spacing w:beforeLines="100" w:line="360" w:lineRule="auto"/>
        <w:jc w:val="left"/>
        <w:rPr>
          <w:rFonts w:ascii="宋体"/>
          <w:b/>
          <w:sz w:val="28"/>
          <w:szCs w:val="28"/>
        </w:rPr>
      </w:pPr>
      <w:r>
        <w:rPr>
          <w:rFonts w:hint="eastAsia" w:ascii="宋体" w:hAnsi="宋体"/>
          <w:b/>
          <w:sz w:val="28"/>
          <w:szCs w:val="28"/>
        </w:rPr>
        <w:t>六、风险控制措施和替代方案</w:t>
      </w:r>
    </w:p>
    <w:p w14:paraId="627C8311">
      <w:pPr>
        <w:spacing w:line="360" w:lineRule="auto"/>
        <w:ind w:firstLine="420"/>
        <w:jc w:val="left"/>
        <w:rPr>
          <w:rFonts w:ascii="宋体"/>
          <w:sz w:val="24"/>
        </w:rPr>
      </w:pPr>
      <w:r>
        <w:rPr>
          <w:rFonts w:hint="eastAsia" w:ascii="宋体" w:hAnsi="宋体"/>
          <w:sz w:val="24"/>
        </w:rPr>
        <w:t>该采购项目按照《政府采购需求管理办法》第二十五条规定，是否需要组织风险判断、提出处置措施和替代方案：</w:t>
      </w:r>
      <w:r>
        <w:rPr>
          <w:rFonts w:ascii="宋体"/>
          <w:sz w:val="24"/>
        </w:rPr>
        <w:tab/>
      </w:r>
      <w:r>
        <w:rPr>
          <w:rFonts w:hint="eastAsia" w:ascii="宋体" w:hAnsi="Wingdings 2" w:cs="仿宋_GB2312"/>
          <w:sz w:val="24"/>
        </w:rPr>
        <w:sym w:font="Wingdings 2" w:char="F0A3"/>
      </w:r>
      <w:r>
        <w:rPr>
          <w:rFonts w:hint="eastAsia" w:ascii="宋体" w:hAnsi="宋体"/>
          <w:sz w:val="24"/>
        </w:rPr>
        <w:t>是</w:t>
      </w:r>
      <w:r>
        <w:rPr>
          <w:rFonts w:ascii="宋体"/>
          <w:sz w:val="24"/>
        </w:rPr>
        <w:tab/>
      </w:r>
      <w:r>
        <w:rPr>
          <w:rFonts w:hint="eastAsia" w:ascii="宋体" w:hAnsi="Wingdings 2" w:cs="仿宋_GB2312"/>
          <w:sz w:val="24"/>
        </w:rPr>
        <w:sym w:font="Wingdings 2" w:char="0052"/>
      </w:r>
      <w:r>
        <w:rPr>
          <w:rFonts w:hint="eastAsia" w:ascii="宋体" w:hAnsi="宋体"/>
          <w:sz w:val="24"/>
        </w:rPr>
        <w:t>否</w:t>
      </w:r>
    </w:p>
    <w:p w14:paraId="60C676C9">
      <w:pPr>
        <w:spacing w:line="360" w:lineRule="auto"/>
        <w:jc w:val="left"/>
        <w:rPr>
          <w:rFonts w:ascii="宋体"/>
          <w:sz w:val="24"/>
        </w:rPr>
      </w:pPr>
      <w:r>
        <w:rPr>
          <w:rFonts w:hint="eastAsia" w:ascii="宋体" w:hAnsi="宋体"/>
          <w:sz w:val="24"/>
        </w:rPr>
        <w:t>（一）国家政策变化应对措施</w:t>
      </w:r>
    </w:p>
    <w:p w14:paraId="291FA1F4">
      <w:pPr>
        <w:spacing w:line="360" w:lineRule="auto"/>
        <w:jc w:val="left"/>
        <w:rPr>
          <w:rFonts w:ascii="宋体"/>
          <w:sz w:val="24"/>
          <w:u w:val="single"/>
        </w:rPr>
      </w:pPr>
      <w:r>
        <w:rPr>
          <w:rFonts w:ascii="宋体" w:hAnsi="宋体"/>
          <w:sz w:val="24"/>
          <w:u w:val="single"/>
        </w:rPr>
        <w:t xml:space="preserve">  </w:t>
      </w:r>
      <w:r>
        <w:rPr>
          <w:rFonts w:hint="eastAsia" w:ascii="宋体" w:hAnsi="宋体"/>
          <w:sz w:val="24"/>
          <w:u w:val="single"/>
        </w:rPr>
        <w:t>调整相应技术要求后继续采购。如政策变化后本项目不再适合采购的，终止采购。合同的规定如与今后国家颁布新的法律或规定相矛盾，以新法律规定为准，甲乙双方由此所受到的损失由双方各自承担。</w:t>
      </w:r>
      <w:r>
        <w:rPr>
          <w:rFonts w:ascii="宋体" w:hAnsi="宋体"/>
          <w:sz w:val="24"/>
          <w:u w:val="single"/>
        </w:rPr>
        <w:t xml:space="preserve">  </w:t>
      </w:r>
    </w:p>
    <w:p w14:paraId="62D825F5">
      <w:pPr>
        <w:spacing w:line="360" w:lineRule="auto"/>
        <w:jc w:val="left"/>
        <w:rPr>
          <w:rFonts w:ascii="宋体"/>
          <w:sz w:val="24"/>
        </w:rPr>
      </w:pPr>
      <w:r>
        <w:rPr>
          <w:rFonts w:hint="eastAsia" w:ascii="宋体" w:hAnsi="宋体"/>
          <w:sz w:val="24"/>
        </w:rPr>
        <w:t>（二）实施环境变化应对措施</w:t>
      </w:r>
    </w:p>
    <w:p w14:paraId="28121B16">
      <w:pPr>
        <w:spacing w:line="360" w:lineRule="auto"/>
        <w:jc w:val="left"/>
        <w:rPr>
          <w:rFonts w:ascii="宋体"/>
          <w:sz w:val="24"/>
          <w:u w:val="single"/>
        </w:rPr>
      </w:pPr>
      <w:r>
        <w:rPr>
          <w:rFonts w:ascii="宋体" w:hAnsi="宋体"/>
          <w:sz w:val="24"/>
          <w:u w:val="single"/>
        </w:rPr>
        <w:t xml:space="preserve"> </w:t>
      </w:r>
      <w:r>
        <w:rPr>
          <w:rFonts w:hint="eastAsia" w:ascii="宋体" w:hAnsi="宋体"/>
          <w:sz w:val="24"/>
          <w:u w:val="single"/>
        </w:rPr>
        <w:t>调整相应技术要求后继续采购。如环境变化后本项目不再适合采购的，终止采购。</w:t>
      </w:r>
      <w:r>
        <w:rPr>
          <w:rFonts w:ascii="宋体" w:hAnsi="宋体"/>
          <w:sz w:val="24"/>
          <w:u w:val="single"/>
        </w:rPr>
        <w:t xml:space="preserve">   </w:t>
      </w:r>
    </w:p>
    <w:p w14:paraId="36C03411">
      <w:pPr>
        <w:spacing w:line="360" w:lineRule="auto"/>
        <w:jc w:val="left"/>
        <w:rPr>
          <w:rFonts w:ascii="宋体"/>
          <w:sz w:val="24"/>
        </w:rPr>
      </w:pPr>
      <w:r>
        <w:rPr>
          <w:rFonts w:hint="eastAsia" w:ascii="宋体" w:hAnsi="宋体"/>
          <w:sz w:val="24"/>
        </w:rPr>
        <w:t>（三）重大技术变化应对措施</w:t>
      </w:r>
    </w:p>
    <w:p w14:paraId="164DACB3">
      <w:pPr>
        <w:spacing w:line="360" w:lineRule="auto"/>
        <w:jc w:val="left"/>
        <w:rPr>
          <w:rFonts w:ascii="宋体"/>
          <w:sz w:val="24"/>
          <w:u w:val="single"/>
        </w:rPr>
      </w:pPr>
      <w:r>
        <w:rPr>
          <w:rFonts w:ascii="宋体" w:hAnsi="宋体"/>
          <w:sz w:val="24"/>
          <w:u w:val="single"/>
        </w:rPr>
        <w:t xml:space="preserve">  </w:t>
      </w:r>
      <w:r>
        <w:rPr>
          <w:rFonts w:hint="eastAsia" w:ascii="宋体" w:hAnsi="宋体"/>
          <w:sz w:val="24"/>
          <w:u w:val="single"/>
        </w:rPr>
        <w:t>调整技术要求后继续采购。如重大技术变化影响主要标的或资格条件，调整后重新采购。</w:t>
      </w:r>
      <w:r>
        <w:rPr>
          <w:rFonts w:ascii="宋体" w:hAnsi="宋体"/>
          <w:sz w:val="24"/>
          <w:u w:val="single"/>
        </w:rPr>
        <w:t xml:space="preserve">   </w:t>
      </w:r>
    </w:p>
    <w:p w14:paraId="264C59D1">
      <w:pPr>
        <w:spacing w:line="360" w:lineRule="auto"/>
        <w:jc w:val="left"/>
        <w:rPr>
          <w:rFonts w:ascii="宋体"/>
          <w:sz w:val="24"/>
        </w:rPr>
      </w:pPr>
      <w:r>
        <w:rPr>
          <w:rFonts w:hint="eastAsia" w:ascii="宋体" w:hAnsi="宋体"/>
          <w:sz w:val="24"/>
        </w:rPr>
        <w:t>（四）预算项目调整应对措施</w:t>
      </w:r>
    </w:p>
    <w:p w14:paraId="583819C3">
      <w:pPr>
        <w:spacing w:line="360" w:lineRule="auto"/>
        <w:jc w:val="left"/>
        <w:rPr>
          <w:rFonts w:ascii="宋体"/>
          <w:sz w:val="24"/>
          <w:u w:val="single"/>
        </w:rPr>
      </w:pPr>
      <w:r>
        <w:rPr>
          <w:rFonts w:ascii="宋体" w:hAnsi="宋体"/>
          <w:sz w:val="24"/>
          <w:u w:val="single"/>
        </w:rPr>
        <w:t xml:space="preserve">  </w:t>
      </w:r>
      <w:r>
        <w:rPr>
          <w:rFonts w:hint="eastAsia" w:ascii="宋体" w:hAnsi="宋体"/>
          <w:sz w:val="24"/>
          <w:u w:val="single"/>
        </w:rPr>
        <w:t>调整预算后项目重新采购。</w:t>
      </w:r>
      <w:r>
        <w:rPr>
          <w:rFonts w:ascii="宋体" w:hAnsi="宋体"/>
          <w:sz w:val="24"/>
          <w:u w:val="single"/>
        </w:rPr>
        <w:t xml:space="preserve"> </w:t>
      </w:r>
    </w:p>
    <w:p w14:paraId="463D7A37">
      <w:pPr>
        <w:spacing w:line="360" w:lineRule="auto"/>
        <w:jc w:val="left"/>
        <w:rPr>
          <w:rFonts w:ascii="宋体"/>
          <w:sz w:val="24"/>
        </w:rPr>
      </w:pPr>
      <w:r>
        <w:rPr>
          <w:rFonts w:hint="eastAsia" w:ascii="宋体" w:hAnsi="宋体"/>
          <w:sz w:val="24"/>
        </w:rPr>
        <w:t>（五）因质疑投诉影响采购进度应对措施</w:t>
      </w:r>
    </w:p>
    <w:p w14:paraId="29B371D0">
      <w:pPr>
        <w:spacing w:line="360" w:lineRule="auto"/>
        <w:jc w:val="left"/>
        <w:rPr>
          <w:rFonts w:ascii="宋体"/>
          <w:sz w:val="24"/>
          <w:u w:val="single"/>
        </w:rPr>
      </w:pPr>
      <w:r>
        <w:rPr>
          <w:rFonts w:ascii="宋体" w:hAnsi="宋体"/>
          <w:sz w:val="24"/>
          <w:u w:val="single"/>
        </w:rPr>
        <w:t xml:space="preserve">  </w:t>
      </w:r>
      <w:r>
        <w:rPr>
          <w:rFonts w:hint="eastAsia" w:ascii="宋体" w:hAnsi="宋体"/>
          <w:sz w:val="24"/>
          <w:u w:val="single"/>
        </w:rPr>
        <w:t>采购前预留足够采购时间，重新采购。</w:t>
      </w:r>
      <w:r>
        <w:rPr>
          <w:rFonts w:ascii="宋体" w:hAnsi="宋体"/>
          <w:sz w:val="24"/>
          <w:u w:val="single"/>
        </w:rPr>
        <w:t xml:space="preserve"> </w:t>
      </w:r>
    </w:p>
    <w:p w14:paraId="54EF653C">
      <w:pPr>
        <w:spacing w:line="360" w:lineRule="auto"/>
        <w:jc w:val="left"/>
        <w:rPr>
          <w:rFonts w:ascii="宋体"/>
          <w:sz w:val="24"/>
        </w:rPr>
      </w:pPr>
      <w:r>
        <w:rPr>
          <w:rFonts w:hint="eastAsia" w:ascii="宋体" w:hAnsi="宋体"/>
          <w:sz w:val="24"/>
        </w:rPr>
        <w:t>（六）采购失败应对措施</w:t>
      </w:r>
    </w:p>
    <w:p w14:paraId="566015C7">
      <w:pPr>
        <w:spacing w:line="360" w:lineRule="auto"/>
        <w:jc w:val="left"/>
        <w:rPr>
          <w:rFonts w:ascii="宋体"/>
          <w:sz w:val="24"/>
          <w:u w:val="single"/>
        </w:rPr>
      </w:pPr>
      <w:r>
        <w:rPr>
          <w:rFonts w:ascii="宋体" w:hAnsi="宋体"/>
          <w:sz w:val="24"/>
          <w:u w:val="single"/>
        </w:rPr>
        <w:t xml:space="preserve">  </w:t>
      </w:r>
      <w:r>
        <w:rPr>
          <w:rFonts w:hint="eastAsia" w:ascii="宋体" w:hAnsi="宋体"/>
          <w:sz w:val="24"/>
          <w:u w:val="single"/>
        </w:rPr>
        <w:t>根据实际情况按相关法律法规执行。</w:t>
      </w:r>
      <w:r>
        <w:rPr>
          <w:rFonts w:ascii="宋体" w:hAnsi="宋体"/>
          <w:sz w:val="24"/>
          <w:u w:val="single"/>
        </w:rPr>
        <w:t xml:space="preserve"> </w:t>
      </w:r>
    </w:p>
    <w:p w14:paraId="501F0544">
      <w:pPr>
        <w:spacing w:line="360" w:lineRule="auto"/>
        <w:jc w:val="left"/>
        <w:rPr>
          <w:rFonts w:ascii="宋体"/>
          <w:sz w:val="24"/>
        </w:rPr>
      </w:pPr>
      <w:r>
        <w:rPr>
          <w:rFonts w:hint="eastAsia" w:ascii="宋体" w:hAnsi="宋体"/>
          <w:sz w:val="24"/>
        </w:rPr>
        <w:t>（七）不按规定签订或者履行合同应对措施</w:t>
      </w:r>
    </w:p>
    <w:p w14:paraId="2BBC9AED">
      <w:pPr>
        <w:spacing w:line="360" w:lineRule="auto"/>
        <w:jc w:val="left"/>
        <w:rPr>
          <w:rFonts w:ascii="宋体"/>
          <w:sz w:val="24"/>
          <w:u w:val="single"/>
        </w:rPr>
      </w:pPr>
      <w:r>
        <w:rPr>
          <w:rFonts w:ascii="宋体" w:hAnsi="宋体"/>
          <w:sz w:val="24"/>
          <w:u w:val="single"/>
        </w:rPr>
        <w:t xml:space="preserve">  </w:t>
      </w:r>
      <w:r>
        <w:rPr>
          <w:rFonts w:hint="eastAsia" w:ascii="宋体" w:hAnsi="宋体"/>
          <w:sz w:val="24"/>
          <w:u w:val="single"/>
        </w:rPr>
        <w:t>重新采购。</w:t>
      </w:r>
      <w:r>
        <w:rPr>
          <w:rFonts w:ascii="宋体" w:hAnsi="宋体"/>
          <w:sz w:val="24"/>
          <w:u w:val="single"/>
        </w:rPr>
        <w:t xml:space="preserve">  </w:t>
      </w:r>
    </w:p>
    <w:p w14:paraId="7A556425">
      <w:pPr>
        <w:spacing w:line="360" w:lineRule="auto"/>
        <w:jc w:val="left"/>
        <w:rPr>
          <w:rFonts w:ascii="宋体"/>
          <w:sz w:val="24"/>
        </w:rPr>
      </w:pPr>
      <w:r>
        <w:rPr>
          <w:rFonts w:hint="eastAsia" w:ascii="宋体" w:hAnsi="宋体"/>
          <w:sz w:val="24"/>
        </w:rPr>
        <w:t>（八）出现损害国家利益和社会公共利益情形应对措施</w:t>
      </w:r>
    </w:p>
    <w:p w14:paraId="4CA3E795">
      <w:pPr>
        <w:spacing w:line="360" w:lineRule="auto"/>
        <w:jc w:val="left"/>
        <w:rPr>
          <w:rFonts w:ascii="宋体"/>
          <w:sz w:val="24"/>
          <w:u w:val="single"/>
        </w:rPr>
      </w:pPr>
      <w:r>
        <w:rPr>
          <w:rFonts w:ascii="宋体" w:hAnsi="宋体"/>
          <w:sz w:val="24"/>
          <w:u w:val="single"/>
        </w:rPr>
        <w:t xml:space="preserve"> </w:t>
      </w:r>
      <w:r>
        <w:rPr>
          <w:rFonts w:hint="eastAsia" w:ascii="宋体" w:hAnsi="宋体"/>
          <w:sz w:val="24"/>
          <w:u w:val="single"/>
        </w:rPr>
        <w:t>立即汇报监管部门，申请暂停组织采购。并根据实际情况按相关法律法规执行。</w:t>
      </w:r>
      <w:r>
        <w:rPr>
          <w:rFonts w:ascii="宋体" w:hAnsi="宋体"/>
          <w:sz w:val="24"/>
          <w:u w:val="single"/>
        </w:rPr>
        <w:t xml:space="preserve"> </w:t>
      </w:r>
    </w:p>
    <w:p w14:paraId="46CA6378">
      <w:pPr>
        <w:spacing w:line="360" w:lineRule="auto"/>
        <w:jc w:val="left"/>
        <w:rPr>
          <w:rFonts w:ascii="宋体"/>
          <w:sz w:val="24"/>
        </w:rPr>
      </w:pPr>
      <w:r>
        <w:rPr>
          <w:rFonts w:hint="eastAsia" w:ascii="宋体" w:hAnsi="宋体"/>
          <w:sz w:val="24"/>
        </w:rPr>
        <w:t>（九）其他采购和合同履行过程的风险及应对措施</w:t>
      </w:r>
    </w:p>
    <w:p w14:paraId="3048F963">
      <w:pPr>
        <w:spacing w:line="360" w:lineRule="auto"/>
        <w:jc w:val="left"/>
        <w:rPr>
          <w:rFonts w:ascii="宋体"/>
          <w:sz w:val="24"/>
        </w:rPr>
      </w:pPr>
      <w:r>
        <w:rPr>
          <w:rFonts w:ascii="宋体" w:hAnsi="宋体"/>
          <w:sz w:val="24"/>
          <w:u w:val="single"/>
        </w:rPr>
        <w:t xml:space="preserve">  </w:t>
      </w:r>
      <w:r>
        <w:rPr>
          <w:rFonts w:hint="eastAsia" w:ascii="宋体" w:hAnsi="宋体"/>
          <w:sz w:val="24"/>
          <w:u w:val="single"/>
        </w:rPr>
        <w:t>根据实际情况按相关法律法规执行。</w:t>
      </w:r>
      <w:r>
        <w:rPr>
          <w:rFonts w:ascii="宋体" w:hAnsi="宋体"/>
          <w:sz w:val="24"/>
          <w:u w:val="single"/>
        </w:rPr>
        <w:t xml:space="preserve"> </w:t>
      </w:r>
    </w:p>
    <w:p w14:paraId="7AB9B656">
      <w:pPr>
        <w:spacing w:line="360" w:lineRule="auto"/>
        <w:jc w:val="both"/>
        <w:rPr>
          <w:rFonts w:ascii="宋体"/>
          <w:sz w:val="24"/>
        </w:rPr>
      </w:pPr>
    </w:p>
    <w:sectPr>
      <w:footerReference r:id="rId3" w:type="default"/>
      <w:footerReference r:id="rId4" w:type="even"/>
      <w:pgSz w:w="11906" w:h="16838"/>
      <w:pgMar w:top="2098" w:right="1474" w:bottom="1985"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altName w:val="微软雅黑"/>
    <w:panose1 w:val="03000509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88192">
    <w:pPr>
      <w:pStyle w:val="13"/>
      <w:jc w:val="center"/>
      <w:rPr>
        <w:rFonts w:asci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11</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20805">
    <w:pPr>
      <w:pStyle w:val="1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Y4MWUxM2RiMGZjNDAzMjJjYzk3OTJkNDYxNTA0OTcifQ=="/>
  </w:docVars>
  <w:rsids>
    <w:rsidRoot w:val="006F0877"/>
    <w:rsid w:val="00021224"/>
    <w:rsid w:val="00023563"/>
    <w:rsid w:val="000311FD"/>
    <w:rsid w:val="00064381"/>
    <w:rsid w:val="00073752"/>
    <w:rsid w:val="000918DD"/>
    <w:rsid w:val="00092F4E"/>
    <w:rsid w:val="000B031B"/>
    <w:rsid w:val="000C0F74"/>
    <w:rsid w:val="000C3D7C"/>
    <w:rsid w:val="000C6507"/>
    <w:rsid w:val="000D0C5A"/>
    <w:rsid w:val="000E458A"/>
    <w:rsid w:val="000F58B1"/>
    <w:rsid w:val="001300DC"/>
    <w:rsid w:val="001444DD"/>
    <w:rsid w:val="001510CF"/>
    <w:rsid w:val="001540ED"/>
    <w:rsid w:val="00154DF5"/>
    <w:rsid w:val="00171DEE"/>
    <w:rsid w:val="001737EA"/>
    <w:rsid w:val="00175816"/>
    <w:rsid w:val="0017709A"/>
    <w:rsid w:val="0018642F"/>
    <w:rsid w:val="00186E20"/>
    <w:rsid w:val="00192DB8"/>
    <w:rsid w:val="001965E5"/>
    <w:rsid w:val="00196A3F"/>
    <w:rsid w:val="001A0D54"/>
    <w:rsid w:val="001A4CEB"/>
    <w:rsid w:val="001A6F93"/>
    <w:rsid w:val="001C5914"/>
    <w:rsid w:val="001D2C73"/>
    <w:rsid w:val="001D4563"/>
    <w:rsid w:val="001D4E6D"/>
    <w:rsid w:val="001D73CE"/>
    <w:rsid w:val="001E59BD"/>
    <w:rsid w:val="001F0BAE"/>
    <w:rsid w:val="0021449A"/>
    <w:rsid w:val="0024056D"/>
    <w:rsid w:val="0025079B"/>
    <w:rsid w:val="00251D5B"/>
    <w:rsid w:val="00265E4D"/>
    <w:rsid w:val="0026741D"/>
    <w:rsid w:val="002678A2"/>
    <w:rsid w:val="00280777"/>
    <w:rsid w:val="00286A83"/>
    <w:rsid w:val="00286AAF"/>
    <w:rsid w:val="00295E38"/>
    <w:rsid w:val="002964A8"/>
    <w:rsid w:val="002C0B23"/>
    <w:rsid w:val="002C4305"/>
    <w:rsid w:val="002E3751"/>
    <w:rsid w:val="00321278"/>
    <w:rsid w:val="00322903"/>
    <w:rsid w:val="00331CDE"/>
    <w:rsid w:val="00340773"/>
    <w:rsid w:val="003507DB"/>
    <w:rsid w:val="0039420F"/>
    <w:rsid w:val="003C77ED"/>
    <w:rsid w:val="003D0FAE"/>
    <w:rsid w:val="003E289E"/>
    <w:rsid w:val="003F603E"/>
    <w:rsid w:val="003F6DB7"/>
    <w:rsid w:val="00402F07"/>
    <w:rsid w:val="0040525A"/>
    <w:rsid w:val="00405CAF"/>
    <w:rsid w:val="004066EE"/>
    <w:rsid w:val="004141FE"/>
    <w:rsid w:val="00427428"/>
    <w:rsid w:val="00433722"/>
    <w:rsid w:val="0046019E"/>
    <w:rsid w:val="00473949"/>
    <w:rsid w:val="004956AF"/>
    <w:rsid w:val="004978DB"/>
    <w:rsid w:val="004A0291"/>
    <w:rsid w:val="004B0115"/>
    <w:rsid w:val="004C4F96"/>
    <w:rsid w:val="004D4E89"/>
    <w:rsid w:val="004E0544"/>
    <w:rsid w:val="004E1E58"/>
    <w:rsid w:val="004F655B"/>
    <w:rsid w:val="00504F13"/>
    <w:rsid w:val="0050595D"/>
    <w:rsid w:val="00506D54"/>
    <w:rsid w:val="0051492D"/>
    <w:rsid w:val="00537974"/>
    <w:rsid w:val="005408BD"/>
    <w:rsid w:val="00552A9C"/>
    <w:rsid w:val="005545EC"/>
    <w:rsid w:val="00555C4C"/>
    <w:rsid w:val="00561A6F"/>
    <w:rsid w:val="005B1E45"/>
    <w:rsid w:val="005C009E"/>
    <w:rsid w:val="005C0A71"/>
    <w:rsid w:val="005C0CCF"/>
    <w:rsid w:val="005D1CF9"/>
    <w:rsid w:val="005E09D9"/>
    <w:rsid w:val="005F622B"/>
    <w:rsid w:val="005F65BD"/>
    <w:rsid w:val="00601EDD"/>
    <w:rsid w:val="00606FCB"/>
    <w:rsid w:val="00607AAD"/>
    <w:rsid w:val="006100E1"/>
    <w:rsid w:val="00626E7E"/>
    <w:rsid w:val="00653D4D"/>
    <w:rsid w:val="006678D9"/>
    <w:rsid w:val="00674484"/>
    <w:rsid w:val="0068268F"/>
    <w:rsid w:val="00687581"/>
    <w:rsid w:val="00692769"/>
    <w:rsid w:val="006A72B1"/>
    <w:rsid w:val="006C6381"/>
    <w:rsid w:val="006D049B"/>
    <w:rsid w:val="006D7DD7"/>
    <w:rsid w:val="006E6DC5"/>
    <w:rsid w:val="006F0877"/>
    <w:rsid w:val="006F6F88"/>
    <w:rsid w:val="00721F76"/>
    <w:rsid w:val="00725D7C"/>
    <w:rsid w:val="00765A2F"/>
    <w:rsid w:val="00773C97"/>
    <w:rsid w:val="007B2CBB"/>
    <w:rsid w:val="007D4985"/>
    <w:rsid w:val="007F38B3"/>
    <w:rsid w:val="007F58C3"/>
    <w:rsid w:val="008020B2"/>
    <w:rsid w:val="0080466B"/>
    <w:rsid w:val="00812139"/>
    <w:rsid w:val="00814F5F"/>
    <w:rsid w:val="00823618"/>
    <w:rsid w:val="00840D73"/>
    <w:rsid w:val="00861FD1"/>
    <w:rsid w:val="00863931"/>
    <w:rsid w:val="008648F3"/>
    <w:rsid w:val="0087065E"/>
    <w:rsid w:val="00880915"/>
    <w:rsid w:val="00891EF2"/>
    <w:rsid w:val="0089598D"/>
    <w:rsid w:val="00896E24"/>
    <w:rsid w:val="008C58C5"/>
    <w:rsid w:val="008D4D8D"/>
    <w:rsid w:val="008E73BC"/>
    <w:rsid w:val="008F199C"/>
    <w:rsid w:val="008F4E3B"/>
    <w:rsid w:val="0090340B"/>
    <w:rsid w:val="00917BE6"/>
    <w:rsid w:val="0092280E"/>
    <w:rsid w:val="00924EB1"/>
    <w:rsid w:val="0092766B"/>
    <w:rsid w:val="00927AE6"/>
    <w:rsid w:val="00932CFC"/>
    <w:rsid w:val="00945456"/>
    <w:rsid w:val="00962109"/>
    <w:rsid w:val="00970BA3"/>
    <w:rsid w:val="00975ECD"/>
    <w:rsid w:val="00987C9E"/>
    <w:rsid w:val="00994A11"/>
    <w:rsid w:val="009A09E5"/>
    <w:rsid w:val="009B1B0C"/>
    <w:rsid w:val="009C7390"/>
    <w:rsid w:val="009D0BEE"/>
    <w:rsid w:val="00A02CC7"/>
    <w:rsid w:val="00A21567"/>
    <w:rsid w:val="00A42AE4"/>
    <w:rsid w:val="00A55C7D"/>
    <w:rsid w:val="00A63E98"/>
    <w:rsid w:val="00A71836"/>
    <w:rsid w:val="00A7297B"/>
    <w:rsid w:val="00A8253E"/>
    <w:rsid w:val="00A855A9"/>
    <w:rsid w:val="00A91983"/>
    <w:rsid w:val="00AA13CF"/>
    <w:rsid w:val="00AA50E3"/>
    <w:rsid w:val="00AC08C5"/>
    <w:rsid w:val="00AF280F"/>
    <w:rsid w:val="00AF3EC7"/>
    <w:rsid w:val="00AF6CC0"/>
    <w:rsid w:val="00AF71DD"/>
    <w:rsid w:val="00B20E34"/>
    <w:rsid w:val="00B517EC"/>
    <w:rsid w:val="00B532F2"/>
    <w:rsid w:val="00B779AD"/>
    <w:rsid w:val="00BB4B73"/>
    <w:rsid w:val="00BE63D2"/>
    <w:rsid w:val="00C0392D"/>
    <w:rsid w:val="00C43ED0"/>
    <w:rsid w:val="00C5094F"/>
    <w:rsid w:val="00C728F5"/>
    <w:rsid w:val="00C97E24"/>
    <w:rsid w:val="00CB2D28"/>
    <w:rsid w:val="00CB6081"/>
    <w:rsid w:val="00CB7952"/>
    <w:rsid w:val="00CC274B"/>
    <w:rsid w:val="00CD2D8D"/>
    <w:rsid w:val="00CF4EA2"/>
    <w:rsid w:val="00D15600"/>
    <w:rsid w:val="00D3294B"/>
    <w:rsid w:val="00D35879"/>
    <w:rsid w:val="00D373A6"/>
    <w:rsid w:val="00D41BDD"/>
    <w:rsid w:val="00D55150"/>
    <w:rsid w:val="00D6434D"/>
    <w:rsid w:val="00D71A27"/>
    <w:rsid w:val="00D7329B"/>
    <w:rsid w:val="00D84530"/>
    <w:rsid w:val="00DC08EA"/>
    <w:rsid w:val="00DC40DF"/>
    <w:rsid w:val="00DD464D"/>
    <w:rsid w:val="00DD4C65"/>
    <w:rsid w:val="00DD7DD1"/>
    <w:rsid w:val="00DF4B7B"/>
    <w:rsid w:val="00E20034"/>
    <w:rsid w:val="00E36214"/>
    <w:rsid w:val="00E44747"/>
    <w:rsid w:val="00E453AA"/>
    <w:rsid w:val="00E608EB"/>
    <w:rsid w:val="00E62F47"/>
    <w:rsid w:val="00E717AA"/>
    <w:rsid w:val="00E725FF"/>
    <w:rsid w:val="00E74279"/>
    <w:rsid w:val="00EB34AE"/>
    <w:rsid w:val="00EC2D15"/>
    <w:rsid w:val="00EE281D"/>
    <w:rsid w:val="00F32EBD"/>
    <w:rsid w:val="00F33FB3"/>
    <w:rsid w:val="00F37314"/>
    <w:rsid w:val="00F44140"/>
    <w:rsid w:val="00F53627"/>
    <w:rsid w:val="00F5458A"/>
    <w:rsid w:val="00F560D0"/>
    <w:rsid w:val="00F61373"/>
    <w:rsid w:val="00F75DE4"/>
    <w:rsid w:val="00F80F1F"/>
    <w:rsid w:val="00F97CF8"/>
    <w:rsid w:val="00FA2D23"/>
    <w:rsid w:val="00FA681C"/>
    <w:rsid w:val="00FA7052"/>
    <w:rsid w:val="00FC3796"/>
    <w:rsid w:val="00FC4248"/>
    <w:rsid w:val="00FE2C0D"/>
    <w:rsid w:val="00FE46D0"/>
    <w:rsid w:val="00FF6893"/>
    <w:rsid w:val="096D1D5A"/>
    <w:rsid w:val="0ACB174A"/>
    <w:rsid w:val="0FFAA126"/>
    <w:rsid w:val="10A90535"/>
    <w:rsid w:val="183C3949"/>
    <w:rsid w:val="1923781B"/>
    <w:rsid w:val="1FBF5987"/>
    <w:rsid w:val="290E6F8A"/>
    <w:rsid w:val="2CFDEC3D"/>
    <w:rsid w:val="2FF78ACD"/>
    <w:rsid w:val="34F82507"/>
    <w:rsid w:val="3FFFE3D5"/>
    <w:rsid w:val="4B063384"/>
    <w:rsid w:val="4BA40904"/>
    <w:rsid w:val="4FB77C3C"/>
    <w:rsid w:val="53251BAB"/>
    <w:rsid w:val="5AC37B8D"/>
    <w:rsid w:val="5BBF1A8D"/>
    <w:rsid w:val="5D9F79E0"/>
    <w:rsid w:val="5DBFE6CB"/>
    <w:rsid w:val="5EFB6B15"/>
    <w:rsid w:val="5F5DEEF0"/>
    <w:rsid w:val="5F7B0613"/>
    <w:rsid w:val="62497C96"/>
    <w:rsid w:val="65AD1F10"/>
    <w:rsid w:val="67F5AD5B"/>
    <w:rsid w:val="6BC749A9"/>
    <w:rsid w:val="6BFFC72E"/>
    <w:rsid w:val="6C7FD9C9"/>
    <w:rsid w:val="6FC9F4BB"/>
    <w:rsid w:val="6FEF5868"/>
    <w:rsid w:val="74BFF378"/>
    <w:rsid w:val="75FB23CF"/>
    <w:rsid w:val="7664567C"/>
    <w:rsid w:val="7747C58A"/>
    <w:rsid w:val="7775E090"/>
    <w:rsid w:val="77FDC161"/>
    <w:rsid w:val="788A7D09"/>
    <w:rsid w:val="79F006D6"/>
    <w:rsid w:val="7A7F1594"/>
    <w:rsid w:val="7A8D5B34"/>
    <w:rsid w:val="7B0E4401"/>
    <w:rsid w:val="7BEA5002"/>
    <w:rsid w:val="7BF55B1A"/>
    <w:rsid w:val="7CF3DF71"/>
    <w:rsid w:val="7CF76844"/>
    <w:rsid w:val="7D500D30"/>
    <w:rsid w:val="7DBBA619"/>
    <w:rsid w:val="7DFF8764"/>
    <w:rsid w:val="7E774BE7"/>
    <w:rsid w:val="7EFD2AA6"/>
    <w:rsid w:val="7FFF23F9"/>
    <w:rsid w:val="8DAF712B"/>
    <w:rsid w:val="8DFD7E3C"/>
    <w:rsid w:val="8FF68B1A"/>
    <w:rsid w:val="9BE7792B"/>
    <w:rsid w:val="9EDCEB3E"/>
    <w:rsid w:val="ABFD0AD8"/>
    <w:rsid w:val="AF230823"/>
    <w:rsid w:val="AFF76641"/>
    <w:rsid w:val="BF5FE6FA"/>
    <w:rsid w:val="BF7FCB72"/>
    <w:rsid w:val="BFCBECE1"/>
    <w:rsid w:val="BFDF593B"/>
    <w:rsid w:val="C7FF0A76"/>
    <w:rsid w:val="CFDD797F"/>
    <w:rsid w:val="D78F1D07"/>
    <w:rsid w:val="D7ADD1FB"/>
    <w:rsid w:val="D7F1A469"/>
    <w:rsid w:val="DEDF7BEB"/>
    <w:rsid w:val="DF4F7E4B"/>
    <w:rsid w:val="DFDE6D44"/>
    <w:rsid w:val="E3FF6071"/>
    <w:rsid w:val="E6D70A22"/>
    <w:rsid w:val="E6E64C1F"/>
    <w:rsid w:val="E7B92E4B"/>
    <w:rsid w:val="EA66F35A"/>
    <w:rsid w:val="EEFBD0D8"/>
    <w:rsid w:val="EF8E1714"/>
    <w:rsid w:val="EFAB0267"/>
    <w:rsid w:val="EFBFA9A5"/>
    <w:rsid w:val="F677CB77"/>
    <w:rsid w:val="F7FFC0E2"/>
    <w:rsid w:val="FAF78EC6"/>
    <w:rsid w:val="FB6E436B"/>
    <w:rsid w:val="FBEE60A5"/>
    <w:rsid w:val="FD5FE2C3"/>
    <w:rsid w:val="FD7FE3EB"/>
    <w:rsid w:val="FDE732DF"/>
    <w:rsid w:val="FDFD932C"/>
    <w:rsid w:val="FE9F133B"/>
    <w:rsid w:val="FEEE081C"/>
    <w:rsid w:val="FEFDFE82"/>
    <w:rsid w:val="FF6F38E2"/>
    <w:rsid w:val="FF8D0D1C"/>
    <w:rsid w:val="FFA31837"/>
    <w:rsid w:val="FFA7FD1E"/>
    <w:rsid w:val="FFAA6C34"/>
    <w:rsid w:val="FFAC12CF"/>
    <w:rsid w:val="FFBF1ABA"/>
    <w:rsid w:val="FFCF78C5"/>
    <w:rsid w:val="FFDB1096"/>
    <w:rsid w:val="FFEFB19B"/>
    <w:rsid w:val="FFEFF2D9"/>
    <w:rsid w:val="FFF2D8D2"/>
    <w:rsid w:val="FFFB57C0"/>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0" w:semiHidden="0" w:name="heading 2" w:locked="1"/>
    <w:lsdException w:qFormat="1" w:uiPriority="9" w:name="heading 3" w:locked="1"/>
    <w:lsdException w:qFormat="1" w:uiPriority="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qFormat="1" w:unhideWhenUsed="0" w:uiPriority="0" w:semiHidden="0"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qFormat="1" w:unhideWhenUsed="0" w:uiPriority="0"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0" w:semiHidden="0"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locked/>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4"/>
    <w:basedOn w:val="1"/>
    <w:next w:val="1"/>
    <w:unhideWhenUsed/>
    <w:qFormat/>
    <w:locked/>
    <w:uiPriority w:val="9"/>
    <w:pPr>
      <w:spacing w:before="0" w:beforeAutospacing="1" w:after="0" w:afterAutospacing="1"/>
      <w:jc w:val="left"/>
    </w:pPr>
    <w:rPr>
      <w:rFonts w:hint="eastAsia" w:ascii="宋体" w:hAnsi="宋体" w:eastAsia="宋体" w:cs="宋体"/>
      <w:b/>
      <w:bCs/>
      <w:kern w:val="0"/>
      <w:sz w:val="24"/>
      <w:szCs w:val="24"/>
      <w:lang w:val="en-US" w:eastAsia="zh-CN"/>
    </w:rPr>
  </w:style>
  <w:style w:type="character" w:default="1" w:styleId="21">
    <w:name w:val="Default Paragraph Font"/>
    <w:semiHidden/>
    <w:qFormat/>
    <w:uiPriority w:val="99"/>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locked/>
    <w:uiPriority w:val="0"/>
    <w:pPr>
      <w:adjustRightInd/>
      <w:spacing w:after="120" w:line="240" w:lineRule="auto"/>
      <w:ind w:left="420" w:leftChars="200" w:firstLine="210"/>
    </w:pPr>
    <w:rPr>
      <w:sz w:val="21"/>
    </w:rPr>
  </w:style>
  <w:style w:type="paragraph" w:styleId="3">
    <w:name w:val="Body Text Indent"/>
    <w:basedOn w:val="1"/>
    <w:qFormat/>
    <w:locked/>
    <w:uiPriority w:val="0"/>
    <w:pPr>
      <w:spacing w:line="480" w:lineRule="exact"/>
      <w:ind w:firstLine="480" w:firstLineChars="200"/>
    </w:pPr>
    <w:rPr>
      <w:rFonts w:ascii="宋体" w:hAnsi="宋体"/>
      <w:sz w:val="24"/>
    </w:rPr>
  </w:style>
  <w:style w:type="paragraph" w:styleId="6">
    <w:name w:val="Normal Indent"/>
    <w:basedOn w:val="1"/>
    <w:qFormat/>
    <w:locked/>
    <w:uiPriority w:val="0"/>
    <w:pPr>
      <w:widowControl/>
      <w:snapToGrid w:val="0"/>
      <w:spacing w:line="480" w:lineRule="exact"/>
      <w:ind w:firstLine="567"/>
    </w:pPr>
    <w:rPr>
      <w:rFonts w:ascii="宋体"/>
      <w:snapToGrid w:val="0"/>
      <w:color w:val="000000"/>
      <w:kern w:val="28"/>
      <w:sz w:val="28"/>
      <w:szCs w:val="20"/>
    </w:rPr>
  </w:style>
  <w:style w:type="paragraph" w:styleId="7">
    <w:name w:val="annotation text"/>
    <w:basedOn w:val="1"/>
    <w:qFormat/>
    <w:locked/>
    <w:uiPriority w:val="99"/>
    <w:pPr>
      <w:jc w:val="left"/>
    </w:pPr>
  </w:style>
  <w:style w:type="paragraph" w:styleId="8">
    <w:name w:val="Body Text"/>
    <w:basedOn w:val="1"/>
    <w:next w:val="9"/>
    <w:qFormat/>
    <w:locked/>
    <w:uiPriority w:val="0"/>
    <w:pPr>
      <w:autoSpaceDE w:val="0"/>
      <w:autoSpaceDN w:val="0"/>
      <w:spacing w:line="360" w:lineRule="auto"/>
    </w:pPr>
    <w:rPr>
      <w:rFonts w:ascii="宋体" w:hAnsi="Arial" w:cs="Arial"/>
      <w:snapToGrid w:val="0"/>
      <w:sz w:val="24"/>
      <w:szCs w:val="21"/>
      <w:lang w:val="zh-CN"/>
    </w:rPr>
  </w:style>
  <w:style w:type="paragraph" w:styleId="9">
    <w:name w:val="Body Text 2"/>
    <w:basedOn w:val="1"/>
    <w:qFormat/>
    <w:locked/>
    <w:uiPriority w:val="0"/>
    <w:pPr>
      <w:spacing w:after="120" w:line="480" w:lineRule="auto"/>
    </w:pPr>
  </w:style>
  <w:style w:type="paragraph" w:styleId="10">
    <w:name w:val="Plain Text"/>
    <w:basedOn w:val="1"/>
    <w:next w:val="1"/>
    <w:qFormat/>
    <w:locked/>
    <w:uiPriority w:val="0"/>
    <w:rPr>
      <w:rFonts w:ascii="宋体" w:hAnsi="Courier New" w:cs="Arial"/>
      <w:snapToGrid w:val="0"/>
      <w:szCs w:val="21"/>
    </w:rPr>
  </w:style>
  <w:style w:type="paragraph" w:styleId="11">
    <w:name w:val="Date"/>
    <w:basedOn w:val="1"/>
    <w:next w:val="1"/>
    <w:link w:val="25"/>
    <w:qFormat/>
    <w:uiPriority w:val="99"/>
    <w:pPr>
      <w:ind w:left="100" w:leftChars="2500"/>
    </w:pPr>
  </w:style>
  <w:style w:type="paragraph" w:styleId="12">
    <w:name w:val="Balloon Text"/>
    <w:basedOn w:val="1"/>
    <w:link w:val="26"/>
    <w:semiHidden/>
    <w:qFormat/>
    <w:uiPriority w:val="99"/>
    <w:rPr>
      <w:sz w:val="18"/>
      <w:szCs w:val="18"/>
    </w:rPr>
  </w:style>
  <w:style w:type="paragraph" w:styleId="13">
    <w:name w:val="footer"/>
    <w:basedOn w:val="1"/>
    <w:link w:val="27"/>
    <w:qFormat/>
    <w:uiPriority w:val="99"/>
    <w:pPr>
      <w:tabs>
        <w:tab w:val="center" w:pos="4153"/>
        <w:tab w:val="right" w:pos="8306"/>
      </w:tabs>
      <w:snapToGrid w:val="0"/>
      <w:jc w:val="left"/>
    </w:pPr>
    <w:rPr>
      <w:sz w:val="18"/>
      <w:szCs w:val="18"/>
    </w:rPr>
  </w:style>
  <w:style w:type="paragraph" w:styleId="14">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qFormat/>
    <w:locked/>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16">
    <w:name w:val="toc 6"/>
    <w:basedOn w:val="1"/>
    <w:next w:val="1"/>
    <w:qFormat/>
    <w:locked/>
    <w:uiPriority w:val="0"/>
    <w:pPr>
      <w:ind w:left="2100" w:leftChars="1000"/>
    </w:pPr>
  </w:style>
  <w:style w:type="paragraph" w:styleId="17">
    <w:name w:val="Normal (Web)"/>
    <w:basedOn w:val="1"/>
    <w:qFormat/>
    <w:locked/>
    <w:uiPriority w:val="99"/>
    <w:pPr>
      <w:widowControl/>
      <w:spacing w:before="100" w:beforeAutospacing="1" w:after="100" w:afterAutospacing="1"/>
      <w:jc w:val="left"/>
    </w:pPr>
    <w:rPr>
      <w:rFonts w:ascii="宋体" w:hAnsi="宋体"/>
      <w:kern w:val="0"/>
      <w:sz w:val="24"/>
    </w:rPr>
  </w:style>
  <w:style w:type="paragraph" w:styleId="18">
    <w:name w:val="Body Text First Indent"/>
    <w:basedOn w:val="8"/>
    <w:next w:val="16"/>
    <w:qFormat/>
    <w:locked/>
    <w:uiPriority w:val="0"/>
    <w:pPr>
      <w:ind w:firstLine="420"/>
    </w:pPr>
    <w:rPr>
      <w:rFonts w:hAnsi="Calibri" w:cs="Times New Roman"/>
      <w:szCs w:val="20"/>
    </w:rPr>
  </w:style>
  <w:style w:type="table" w:styleId="20">
    <w:name w:val="Table Grid"/>
    <w:basedOn w:val="19"/>
    <w:qFormat/>
    <w:uiPriority w:val="99"/>
    <w:rPr>
      <w:rFonts w:ascii="Calibri" w:hAnsi="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Strong"/>
    <w:basedOn w:val="21"/>
    <w:qFormat/>
    <w:locked/>
    <w:uiPriority w:val="22"/>
    <w:rPr>
      <w:b/>
    </w:rPr>
  </w:style>
  <w:style w:type="character" w:styleId="23">
    <w:name w:val="page number"/>
    <w:basedOn w:val="21"/>
    <w:qFormat/>
    <w:uiPriority w:val="99"/>
    <w:rPr>
      <w:rFonts w:cs="Times New Roman"/>
    </w:rPr>
  </w:style>
  <w:style w:type="paragraph" w:customStyle="1" w:styleId="24">
    <w:name w:val="[Normal]"/>
    <w:qFormat/>
    <w:uiPriority w:val="0"/>
    <w:rPr>
      <w:rFonts w:ascii="宋体" w:hAnsi="宋体" w:eastAsia="宋体" w:cs="Times New Roman"/>
      <w:sz w:val="24"/>
      <w:szCs w:val="22"/>
      <w:lang w:val="zh-CN" w:eastAsia="zh-CN" w:bidi="ar-SA"/>
    </w:rPr>
  </w:style>
  <w:style w:type="character" w:customStyle="1" w:styleId="25">
    <w:name w:val="Date Char"/>
    <w:basedOn w:val="21"/>
    <w:link w:val="11"/>
    <w:semiHidden/>
    <w:qFormat/>
    <w:locked/>
    <w:uiPriority w:val="99"/>
    <w:rPr>
      <w:rFonts w:cs="Times New Roman"/>
      <w:sz w:val="24"/>
      <w:szCs w:val="24"/>
    </w:rPr>
  </w:style>
  <w:style w:type="character" w:customStyle="1" w:styleId="26">
    <w:name w:val="Balloon Text Char"/>
    <w:basedOn w:val="21"/>
    <w:link w:val="12"/>
    <w:semiHidden/>
    <w:qFormat/>
    <w:locked/>
    <w:uiPriority w:val="99"/>
    <w:rPr>
      <w:rFonts w:cs="Times New Roman"/>
      <w:sz w:val="2"/>
    </w:rPr>
  </w:style>
  <w:style w:type="character" w:customStyle="1" w:styleId="27">
    <w:name w:val="Footer Char"/>
    <w:basedOn w:val="21"/>
    <w:link w:val="13"/>
    <w:qFormat/>
    <w:locked/>
    <w:uiPriority w:val="99"/>
    <w:rPr>
      <w:rFonts w:cs="Times New Roman"/>
      <w:kern w:val="2"/>
      <w:sz w:val="18"/>
    </w:rPr>
  </w:style>
  <w:style w:type="character" w:customStyle="1" w:styleId="28">
    <w:name w:val="Header Char"/>
    <w:basedOn w:val="21"/>
    <w:link w:val="14"/>
    <w:semiHidden/>
    <w:qFormat/>
    <w:locked/>
    <w:uiPriority w:val="99"/>
    <w:rPr>
      <w:rFonts w:cs="Times New Roman"/>
      <w:sz w:val="18"/>
      <w:szCs w:val="18"/>
    </w:rPr>
  </w:style>
  <w:style w:type="character" w:customStyle="1" w:styleId="29">
    <w:name w:val="页脚 Char"/>
    <w:qFormat/>
    <w:uiPriority w:val="99"/>
    <w:rPr>
      <w:rFonts w:eastAsia="Times New Roman"/>
      <w:sz w:val="21"/>
    </w:rPr>
  </w:style>
  <w:style w:type="character" w:customStyle="1" w:styleId="30">
    <w:name w:val="不明显强调1"/>
    <w:qFormat/>
    <w:uiPriority w:val="19"/>
    <w:rPr>
      <w:i/>
      <w:i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MC SYSTEM</Company>
  <Pages>32</Pages>
  <Words>902</Words>
  <Characters>945</Characters>
  <Lines>0</Lines>
  <Paragraphs>0</Paragraphs>
  <TotalTime>0</TotalTime>
  <ScaleCrop>false</ScaleCrop>
  <LinksUpToDate>false</LinksUpToDate>
  <CharactersWithSpaces>1103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2021-09-08T14:10:00Z</dcterms:created>
  <dc:creator>MC SYSTEM</dc:creator>
  <cp:lastModifiedBy>你的男孩J_J</cp:lastModifiedBy>
  <cp:lastPrinted>2021-07-26T01:17:00Z</cp:lastPrinted>
  <dcterms:modified xsi:type="dcterms:W3CDTF">2025-01-22T01:54:31Z</dcterms:modified>
  <dc:title>厦财采〔2021〕9号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EBC655CCAE7C4D93A3505DC9447BB0E8_12</vt:lpwstr>
  </property>
  <property fmtid="{D5CDD505-2E9C-101B-9397-08002B2CF9AE}" pid="4" name="KSOTemplateDocerSaveRecord">
    <vt:lpwstr>eyJoZGlkIjoiYzVkZGM0ZGY4YmZkYTY3MDQ3YTYxOTkzZGNlODE3YTgiLCJ1c2VySWQiOiI1MzQ0MjE2OTMifQ==</vt:lpwstr>
  </property>
</Properties>
</file>