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1F7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附件4</w:t>
      </w:r>
    </w:p>
    <w:p w14:paraId="1F36DEDF">
      <w:pPr>
        <w:rPr>
          <w:rFonts w:hint="eastAsia"/>
          <w:sz w:val="21"/>
          <w:szCs w:val="21"/>
          <w:lang w:val="en-US" w:eastAsia="zh-CN"/>
        </w:rPr>
      </w:pPr>
    </w:p>
    <w:p w14:paraId="6B41A6FA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报价清单一览表</w:t>
      </w:r>
    </w:p>
    <w:p w14:paraId="37B1557F"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tbl>
      <w:tblPr>
        <w:tblStyle w:val="4"/>
        <w:tblW w:w="92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66"/>
        <w:gridCol w:w="926"/>
        <w:gridCol w:w="1039"/>
        <w:gridCol w:w="1693"/>
        <w:gridCol w:w="329"/>
        <w:gridCol w:w="2189"/>
        <w:gridCol w:w="1261"/>
      </w:tblGrid>
      <w:tr w14:paraId="37B3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相关标准</w:t>
            </w:r>
          </w:p>
        </w:tc>
        <w:tc>
          <w:tcPr>
            <w:tcW w:w="251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复试项目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单价（元/组）</w:t>
            </w:r>
          </w:p>
        </w:tc>
      </w:tr>
      <w:tr w14:paraId="6EDD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GB50202-2018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压实度、含水率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8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A0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3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C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GB/T50123-2019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3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最大干密度、最佳含水率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CD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84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8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GB50325-2020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镭-226、钍-232、钾-40的比活度测定，且回填土内照射指数（IRa）不应大于1.0，外照射指数（IY）不应大于1.3。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99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硅酸盐水泥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普通硅酸盐水泥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矿渣硅酸盐水泥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粉煤灰硅酸盐水泥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火山灰硅酸盐水泥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复合硅酸盐水泥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5038">
            <w:pPr>
              <w:keepNext w:val="0"/>
              <w:keepLines w:val="0"/>
              <w:widowControl/>
              <w:suppressLineNumbers w:val="0"/>
              <w:spacing w:after="28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GB175-2023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必试：安定性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9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2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7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D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7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凝结时间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A3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7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8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A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0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F9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7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3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9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5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C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其它：细度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56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8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2E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F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烧失量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F9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3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5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D9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B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三氧化硫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D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8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8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4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9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93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F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B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D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3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7C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9E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D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9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9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DD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9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GB/T3183-2017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安定性、强度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2A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8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8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C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8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细度、三氧化硫、放射性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34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54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石灰石粉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310190-2013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必试：碳酸钙含量、细度、流动比、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3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4C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5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5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E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E7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含水量、亚甲蓝值（活性指数首次使用时）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FF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A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2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E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F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其它：三氧化硫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43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7B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0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1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1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99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B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中热硅酸盐水泥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低热硅酸盐水泥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GB/T200-2017 GB/T51003-2014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安定性凝结时、强度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D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16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6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F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A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A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水化热、氧化镁、碱含量、三氧化硫、烧失量、比表面积、放射性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A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9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JGJ52-2006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河砂必试：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筛分析、含泥量、泥块含量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D1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19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5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8F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3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机制砂必试：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筛分析、石粉含量、压碎值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D0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A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0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9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3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2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有害物质含量、坚固性、碱活性检验、氯离子、放射性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E9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6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石子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JGJ52-2006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筛分析含泥量、泥块含量、针片状颗粒含量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E8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6D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D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6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7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C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有害物质含量、压碎指标、坚固性、碱活性检验、氯离子含量、放射性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31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F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混凝土拌合用水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JGJ63-2006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PH值、不溶物、可溶物、氯离子含量、硫化物含量、碱含量、放射性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AA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46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轻集料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GB/T17431.1/.2-2010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堆积密度（筛分析）、吸水率、筒压强度、（或强度标号）、堆积密度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3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70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F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8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3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F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氯离子、三氧化硫、碱含量、放射性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46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03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轻细集料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GB/T17431.2-2010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细度模数、堆积密度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80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1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5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F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氯离子、三氧化硫、碱含量、放射性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0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2F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D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高效减水剂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GB8076-2008</w:t>
            </w: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PH值、密度（或细度）、减水率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23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2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8C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普通减水剂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8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D1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PH值、密度（或细度）、减水率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4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00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旱强减水剂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C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A0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B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密度（或细度）、钢筋锈蚀、减水率、1d和3d抗压强度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6E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16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缓凝减水剂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缓凝高效减水剂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4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40C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PH值、密度（或细度）、混凝土凝结时间、减水率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AE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7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引气减水剂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A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E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PH值、密度（或细度）、减水率、含气量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0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F4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缓凝剂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86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AC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PH值、密度（或细度）、混凝土凝结时间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31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5C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引气剂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3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11C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4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PH值、密度（或细度）、含气量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E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6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早强剂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779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钢筋锈蚀、密度（或细度）、1天和3天抗压强度比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34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6C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外加剂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1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氯离子含量、碱含量、硫化物含量、氨的释放量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5B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A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混凝土防冻泵送剂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JG/T377-2012</w:t>
            </w: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PH值、密度（或细度）、R-7和R+28抗压强度比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A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AD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1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JC474-2008</w:t>
            </w: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C21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9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PH值、钢筋锈蚀、密度（或细度）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3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F6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F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JC475-2004</w:t>
            </w: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7A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钢筋锈蚀、密度（或细度）、R-7和R+28抗压强度比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4E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GB/T23439-2017/XG1-2018</w:t>
            </w: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03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限制膨胀率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B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2C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E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喷射用速凝剂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JC477-2005</w:t>
            </w: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34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密度（或细度）、1d抗压强度、凝结时间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D2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6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外加剂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C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氯离子含量、碱含量、硫化物含量、氨的释放量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6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7B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4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GB50204-2015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强度（标准养护）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2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B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E6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A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GB50204-2015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稠度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92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B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7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2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JGJ104-2011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6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强度（冬期、拆模）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D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B0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A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4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8C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GB50204-2015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强度（结构实体）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E0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GB50204-2015、GB/T50476-2019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耐久性能（抗渗、抗冻、抗硫酸盐、抗氯离子渗透、抗碳化、早期抗裂等）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EC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3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9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3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2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含气量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53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9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4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2E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9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碱含量、氯离子含量、（必要时：三氧化硫含量）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7B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C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碳素结构钢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低合金高强度结构钢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GB/T700-2006及GB/T1591-2018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必试：拉伸试验（屈服点、抗拉强度、伸长率）、弯曲、冲击；            其它：化学成分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4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AC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A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钢筋混凝土用热轧带肋钢筋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GB1499.2-2024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必试：拉伸试验、重量偏差、弯曲性能、反向弯曲性能（带“E”的钢筋）；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其它：化学成分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7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8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6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钢筋混凝土用热轧光圆钢筋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1499.1-2017</w:t>
            </w:r>
          </w:p>
        </w:tc>
        <w:tc>
          <w:tcPr>
            <w:tcW w:w="2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ED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58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D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E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钢筋混凝土用余热处理钢筋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GB13014-2013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F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必试：拉伸试验、冷弯试验；其它：化学成分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28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8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低碳钢热轧圆盘条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GB/T701-2008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6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必试：拉伸试验、冷弯试验；其它：化学成分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38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A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冷轧带肋钢筋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GB13788-2017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B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必试：拉伸试验、弯曲试验、重量偏差；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其它：松驰率、化学成分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3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85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4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塑料波纹管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JT/T529-2016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环刚度及抗渗性能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EA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8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金属波纹管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JG/T 225-2020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径向刚度及抗渗性能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F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6C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3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水泥基灌浆料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GB/T50448-2015、GB50204-2015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流动度、泌水率、膨胀率、氯离子含量、抗压强度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81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4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预应力灌浆料试块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GB50204-2015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48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9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地基及换填地基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GB50202-2018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地基承载力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1A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钢筋焊接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7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班前焊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1D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8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钢筋焊接骨架及焊接网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必试：抗拉强度、抗剪强度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7E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57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钢筋闪光对焊接头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2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必试：抗拉强度、弯曲试验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E3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8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箍筋闪光对焊接头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2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必试：抗拉强度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F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DB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9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钢筋电弧焊接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E9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5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钢筋电渣压力焊接头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4B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6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预埋件钢筋T型接头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9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7D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60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钢筋气压焊接头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JGJ18-2012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必试：拉伸试验、弯曲试验（梁、板的水平筋连接时）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7A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0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机械连接接头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JGJ107-2016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工艺检验必试：抗拉强度、残余变形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D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E5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4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机械连接接头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JGJ107-2016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现场检验必试：抗拉强度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E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D8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A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烧结多孔砖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GB13544-2011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必试：强度等级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其它：抗风化性能、泛霜、石灰爆裂、密度、放射性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9F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05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二次结构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GB/T11968-2020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必试：强度级别、干体积密度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05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A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F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其它：干燥收缩、抗冻性、导热系数、放射性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39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F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GB50203-2011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54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97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石材砌体用石材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B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68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8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砌体混凝土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E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F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09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A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钢结构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型材、管材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GB50205-2020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7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屈服强度、抗拉强度、伸长率和厚度偏差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3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2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E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屈服强度、抗拉强度、伸长率和端口尺寸偏差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D7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3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拉索、拉杆、锚具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B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屈服强度、抗拉强度、伸长率和尺寸偏差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40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1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高强度大六角螺栓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GB/T1231-2006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扭矩系数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E2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B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扭剪型高强螺栓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GB/T3632-2008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6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紧固轴力（预拉力）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68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1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高强螺栓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9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0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抗滑移系数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CE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7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GB/T5210、GB/T9286详见GB50205附录D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工艺评定（相溶性）涂层厚度、涂层附着力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2A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7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薄涂型防火涂料</w:t>
            </w:r>
          </w:p>
        </w:tc>
        <w:tc>
          <w:tcPr>
            <w:tcW w:w="42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GB14907-2018、GB 50205-2020附录F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A5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D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厚涂型防火涂料</w:t>
            </w:r>
          </w:p>
        </w:tc>
        <w:tc>
          <w:tcPr>
            <w:tcW w:w="4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C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DD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2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焊缝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9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3F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C18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金属屋面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彩色涂层钢板及钢带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12754-2019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屈服强度、抗拉强度、断后伸长率、镀层重量、涂层厚度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4C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6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玻璃棉、岩棉、矿渣棉制品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GB/T17795、GB/T19686-2015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容重、表观密度、导热系数、燃烧性能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74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DF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金属面绝热夹芯板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GB/T23932-2009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剥离性能、抗弯承载力、防火性能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94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100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幕墙工程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硅酮耐候密封胶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JGJ133-2001、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JGJ102-2003、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JGJ/T324-2014、GB/T17748-2016、GB/T50210-2018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相容试验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B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0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硅酮结构密封胶、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相容性、剥离粘结性、邵氏硬度、标准状态下拉伸粘结性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FA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8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石材用硅酮密封胶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无污染性能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46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E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石材、瓷板、陶板、微晶玻璃板、木纤维板、纤维水泥板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1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弯曲强度、严寒、寒冷地区的抗冻性能（冻融循环后的压缩强度、弯曲强度、吸水率）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E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26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9C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建筑外窗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GB50210-2018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D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三性（气密性能、水密性能、抗风压性能）现场试验（现场气密性）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9C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饰面砖工程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C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饰面砖粘结强度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AB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7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饰面板工程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D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饰面板后置埋件的现场拉拔力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1D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DF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铝材、钢材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D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AC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B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外墙防水砂浆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4C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粘结强度及抗渗性能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32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F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外墙防水涂料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2B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E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低温柔性和不透水性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6F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C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外墙用防水透气膜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AF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5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8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5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应进行C30混凝土的约束拉拢条件下带肋钢筋与混凝土的粘结强度试验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F4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E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植筋非破损检验锚固承载力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A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锚固承载力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8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59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53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装饰装修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JGJ/T220-2010《抹灰砂浆技术规程》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3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3B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E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外墙及顶棚抹灰砂浆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JGJ/T220-2010《抹灰砂浆技术规程》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8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F1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砌体砂浆（预拌）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GB/T25181-2019、JGJ/T223-2010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EA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7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抹灰砂浆（预拌）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4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B7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B4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地面砂浆（预拌）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7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2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1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界面砂浆（预拌）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GB/T25181-2019、JGJ/T223-2010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拉伸粘结强度（除模塑聚苯板和挤塑聚苯板表面涂抹界面砂浆外）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B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00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0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陶瓷砖粘结砂浆（预拌）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9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3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0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5E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F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2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1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B1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A6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湿拌抹灰砂浆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F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7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保水率、抗压强度、拉伸粘结强度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8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5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湿拌地面砂浆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0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AB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7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湿拌防水砂浆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F6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保水率、抗压强度、抗渗压力、拉伸粘结强度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D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12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B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干混砌筑砂浆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GB/T25181-2019、JGJ/T223-2010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D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5A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E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9E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薄层型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A4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A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E0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B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干混抹灰砂浆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D5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保水率、抗压强度、拉伸粘结强度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55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2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D9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薄层型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F5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保水率、抗压强度、拉伸粘结强度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9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F2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F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干混地面砂浆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419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9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C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45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B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干混普通防水砂浆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B2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保水率、抗压强度、抗渗压力、拉伸粘结强度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44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5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聚合物水泥防水砂浆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52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凝结时间、耐碱性、耐热性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1C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0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界面砂浆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30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GB/T25181-2019、JGJ/T223-2010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14D常温常态拉伸粘结强度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8B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6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陶瓷砖粘结砂浆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446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常温常态拉伸粘结强度、凉置时间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6F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B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天然花岗石材和瓷砖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0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5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29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D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人造木板及制品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E2A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游离甲醛释放量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5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4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水性涂料和水性腻子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1EB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游离甲醛释放量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C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溶剂型涂料或木器用溶剂型腻子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45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符合设计文件要求、设计无明确参考GB50325-2020中 第3.3中规定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VOC、苯、甲苯+十二甲苯、乙苯含量、游离二异氰酸酯（TDI+HDI）含量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2E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A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05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9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VOC、苯、甲苯+十二甲苯、乙苯含量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C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38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2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本体型胶粘剂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18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VOC、苯、甲苯+十二甲苯含量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B2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4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水性胶粘剂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6D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游离甲醛释放量和VOC含量、游离二异氰酸酯（TDI+HDI）含量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59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A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C7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游离甲醛释放量和VOC含量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6A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5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溶剂型胶粘剂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90F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VOC、苯、甲苯+二甲苯含量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38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E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水性阻燃剂、防水剂和防腐剂等水性处理剂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DC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VOC、苯、甲苯+二甲苯含量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2A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8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6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VOC、苯、甲苯+十二甲苯、乙苯含量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9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3C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3F6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地下工程防水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高聚物改性沥青类防水卷材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GB18242-2008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必试：可溶物含量，拉力，延伸率，低温柔度，热老化后低温柔度，不透水性  其它：外观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8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6C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0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合成高分子类防水卷材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GB18173.1-2012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 断裂拉伸强度，断裂伸长率，低温弯折性，不透水性            其它：外观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1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C2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B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GB/T19250、JC/T864、JC/T964、JC/T1017等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潮湿基面粘结强度，涂膜抗渗性，浸水168h后拉伸强度，浸水168h后断裂伸长率、耐水性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04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6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GB18445等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A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抗折强度、粘结强度、抗渗性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86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7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混凝土接缝建筑密封胶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JC/T881-2017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流动性、挤出性、定伸粘结性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6C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228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室内工程防水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聚氨酯防水涂料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GB/T19250-2013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固体含量、拉伸强度、断裂伸长率、不透水性、挥发性有机物化合物、苯+甲苯+乙苯+二甲苯、游离TDI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09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7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聚合物乳液建筑防水涂料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JC/T864-2008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4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固体含量、拉伸强度、断裂伸长率、不透水性、挥发性有机物化合物、苯+甲苯+乙苯+二甲苯、甲醛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3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BF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9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聚合物水泥防水涂料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GB/T23445-2009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9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固体含量、拉伸强度、断裂伸长率、粘结强度、不透水性、挥发性有机物化合物、苯+甲苯+乙苯+二甲苯、游离甲醛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10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C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水乳型沥青防水涂料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JC/T408-2005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E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固体含量、断裂伸长率、粘结强度、不透水性、挥发性有机物化合物、苯+甲苯+乙苯+二甲苯、游离甲醛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48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1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自粘聚合物改性沥青防水卷材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GB23441-2009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必试：拉力、最大拉力时延伸率、不透水性、卷材与铝板剥离强度      其它：外观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1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4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5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聚乙烯丙纶卷材/聚乙烯丙纶防水卷材用聚合物粘结料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GB18173.1-2012/T/CSIQ 72001-2018/JC/T2337-2015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必试：断裂拉伸强度、扯断伸长率、撕裂强度、不透水性、剪切状态下的粘合性（卷材一卷材、卷材-水泥基面）其它：外观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A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1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聚合物水泥防水砂浆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JC/T984-2011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凝结时间、7d抗渗压力、7d粘结强度、压析比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44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F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砂浆防水剂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F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净浆安定性、凝结时间、抗压强度比、渗水压力比、48h吸水量比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C8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丙烯酸酯建筑密封胶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JC/T484-2006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4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表干时间、挤出性、弹性恢复率、定伸粘结性、浸水后定伸粘结性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8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1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聚氨酯建筑密封胶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JC/T482-2022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表干时间、挤出性、弹性恢复率、定伸粘结性、浸水后定伸粘结性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E6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9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硅酮建筑密封胶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GB/T14683-2017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表干时间、挤出性、弹性恢复率、定伸粘结性、浸水后定伸粘结性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D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E2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69E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屋面工程防水材料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高聚物改性沥青类防水卷材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GB18242-2008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必试：可溶物含量、拉力、最大拉力时延伸率、耐热度、低温柔度、不透水性 其它：外观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DA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D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合成高分子类防水卷材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GB18173.1-2012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必试：断裂拉伸强度、扯断伸长率、低温弯折性、不透水性  其它：外观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81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7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高聚物改性沥青防水涂料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JC/T408-2005、JC/T864-2008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6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固体含量、耐热性、低温柔性、不透水性、断裂伸长率或抗裂性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D7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C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合成高分子防水涂料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GB/T19250-2013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固体含量、拉伸强度、断裂伸长率、低温柔性、不透水性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1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51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3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聚合物水泥防水涂料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GB/T23445-2009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固体含量、拉伸强度、断裂伸长率、低温柔性、不透水性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69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C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胎体增强材料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拉力、延伸率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F9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D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沥青基防水卷材用基层处理剂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固体含量、耐热性、低温柔性、剥离强度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A4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7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高分子胶粘剂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9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剥离强度、浸水168h后的剥离强度保持率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F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2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改性沥青胶粘剂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剥离强度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F8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6A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合成橡胶胶粘带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剥离强度、浸水168h后的剥离强度保持率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A1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6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改性石油沥青密材料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耐热性、低温柔性、拉伸粘结性、施工度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BF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F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合成高分子密封材料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图纸设计要求及产品标准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拉伸模量、断裂伸长率、定伸粘结性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E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A9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562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节能工程材料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E5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GB50411-2019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夏热冬冷地区，门窗的传热系数、气密性能，玻璃遮阳系数、玻璃可见光透射比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AC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9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屋面工程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26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1、保温隔热材料的导热系数或热阻、密度、压缩强度或抗压强度、吸水率、燃烧性能（不燃材料除外），2、反射隔热材料的太阳反射比，半球发射率，3、其它详见第40页GB50207-2012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1C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EC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通风与空调工程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EE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1、风机盘管组的供冷量、供热量、风量、水阻力、功率及噪声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5E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6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空调与供暖系统的冷热源及管网工程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0B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绝热材料的导热系数或热阻、密度、吸水率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4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D5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DC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配电与照明工程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DD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4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1、照明光源初始光效</w:t>
            </w:r>
          </w:p>
          <w:p w14:paraId="68C0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2、照明灯具镇流器能效值</w:t>
            </w:r>
          </w:p>
          <w:p w14:paraId="6E09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3、照明灯具效率</w:t>
            </w:r>
          </w:p>
          <w:p w14:paraId="3115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4、照明设备功率、功率因数和谐皮含量值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12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C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6C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1、电线、电缆的导体电阻值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94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5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弱电智能化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90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使用福禄克仪检测通过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网线通讯质量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8C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3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F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光纤通讯质量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EF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9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室内环境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室内空气质量检测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D6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GB50325-2020、GB/T18204.2-2014、GB/T16129-1995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甲醛、苯、甲苯、二甲苯、TVOC、氨、氡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27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09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室内装修（补充）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FE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游离甲醛释放量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9A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D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6E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E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TVOC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80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F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人造板材（地胶板、复合地板、运动地板、舞蹈地板、聚酯纤维板、无机纤维板、阻燃板、隔声阻燃板等）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63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4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5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BA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59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D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D4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7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浸渍剥离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09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8E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吸音板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AB1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1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吸音性能检测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74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D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31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38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7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AB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放射性检测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8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C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31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7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2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人造石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FB6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放射性检测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D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FB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F9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无醛吸音软包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D0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57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7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BB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21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8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72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表面平整度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E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86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9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E8D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A9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E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49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7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双面镀锌量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42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3A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CB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C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静载试验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4D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C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E98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导体截面积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3E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C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62D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导体直流电阻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F2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B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780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F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拉拔试验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12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8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橡塑保温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E9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2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1A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B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8DF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C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表观密度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B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5D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A7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85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导热系数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42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6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A1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C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F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C1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7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防火岩棉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05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B6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3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JDG线管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7A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弯曲、标志、压力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D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2E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A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28E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B4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A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内墙防水防霉腻子粉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EE6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打磨性、干燥性、耐水性、施工性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53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D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主体结构检测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混凝土结构检测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B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50344</w:t>
            </w:r>
            <w:bookmarkStart w:id="0" w:name="_GoBack"/>
            <w:bookmarkEnd w:id="0"/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4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强度、密实度、裂缝、碳化深度、钢筋保护层厚度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7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F4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8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钢结构检测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5C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焊缝质量、锈蚀程度、螺栓连接稳定性、构件变形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3A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1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砌体结构检测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50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3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砂浆强度、砌块质量、墙体裂缝、空鼓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22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3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施工质量缺陷检测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外观缺陷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34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混凝土蜂窝、麻面、孔洞；墙体空鼓、裂缝；饰面砖脱落等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25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A6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尺寸偏差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5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结构构件尺寸、垂直度、平整度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D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67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A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专项检测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改造与加固检测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D9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9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结构改造后的承载力验证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4F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计（评审价）</w:t>
            </w:r>
          </w:p>
        </w:tc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</w:tbl>
    <w:p w14:paraId="0FBABFBD">
      <w:pPr>
        <w:jc w:val="left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 w14:paraId="254EE664"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 w14:paraId="2FFA092F">
      <w:pPr>
        <w:jc w:val="left"/>
        <w:rPr>
          <w:rFonts w:hint="default" w:ascii="华文中宋" w:hAnsi="华文中宋" w:eastAsia="华文中宋" w:cs="华文中宋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31ED938-5B2C-457A-B199-1870D33C6E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C9515F1-DD24-44B2-96AB-5B549B2204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5DA988-AA3A-4A11-A608-90756A26A9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7B3EA">
    <w:pPr>
      <w:pStyle w:val="2"/>
    </w:pPr>
  </w:p>
  <w:p w14:paraId="7C389A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DA2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DA2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TQ5MTZlYjJlODMyNmQ3ZTBhYzc2Y2ViYjkxODEifQ=="/>
  </w:docVars>
  <w:rsids>
    <w:rsidRoot w:val="2E5303B4"/>
    <w:rsid w:val="07DD2D07"/>
    <w:rsid w:val="21CD0C84"/>
    <w:rsid w:val="2E5303B4"/>
    <w:rsid w:val="5B2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4529</Words>
  <Characters>6045</Characters>
  <Lines>0</Lines>
  <Paragraphs>0</Paragraphs>
  <TotalTime>119</TotalTime>
  <ScaleCrop>false</ScaleCrop>
  <LinksUpToDate>false</LinksUpToDate>
  <CharactersWithSpaces>6120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2024-12-21T02:19:00Z</dcterms:created>
  <dc:creator>风之伤</dc:creator>
  <cp:lastModifiedBy>风之伤</cp:lastModifiedBy>
  <dcterms:modified xsi:type="dcterms:W3CDTF">2025-05-19T06:59:47Z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498546933074418C857F9891CBC765CC_11</vt:lpwstr>
  </property>
  <property fmtid="{D5CDD505-2E9C-101B-9397-08002B2CF9AE}" pid="4" name="KSOTemplateDocerSaveRecord">
    <vt:lpwstr>eyJoZGlkIjoiYTVkNDBkYjUwMzZkNjNjMzM3NTE0NjI5ODFhZTVjOGMiLCJ1c2VySWQiOiIxMDMzOTU2MTQzIn0=</vt:lpwstr>
  </property>
</Properties>
</file>