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35FA4">
      <w:pPr>
        <w:ind w:right="-1" w:rightChars="0"/>
        <w:jc w:val="right"/>
        <w:rPr>
          <w:rFonts w:hint="eastAsia"/>
          <w:color w:val="auto"/>
          <w:sz w:val="28"/>
        </w:rPr>
      </w:pPr>
    </w:p>
    <w:p w14:paraId="38059C28">
      <w:pPr>
        <w:ind w:right="-420" w:rightChars="-200"/>
        <w:jc w:val="right"/>
        <w:rPr>
          <w:rFonts w:hint="eastAsia"/>
          <w:color w:val="auto"/>
          <w:sz w:val="28"/>
        </w:rPr>
      </w:pPr>
    </w:p>
    <w:p w14:paraId="58CDC91E">
      <w:pPr>
        <w:ind w:right="-420" w:rightChars="-200"/>
        <w:jc w:val="right"/>
        <w:rPr>
          <w:rFonts w:hint="eastAsia"/>
          <w:color w:val="auto"/>
          <w:sz w:val="28"/>
        </w:rPr>
      </w:pPr>
    </w:p>
    <w:p w14:paraId="1B83B09D">
      <w:pPr>
        <w:spacing w:before="120" w:beforeLines="50" w:after="240" w:line="500" w:lineRule="exact"/>
        <w:ind w:right="-420" w:rightChars="-200"/>
        <w:jc w:val="center"/>
        <w:rPr>
          <w:b/>
          <w:color w:val="auto"/>
          <w:sz w:val="52"/>
          <w:szCs w:val="52"/>
        </w:rPr>
      </w:pPr>
      <w:r>
        <w:rPr>
          <w:rFonts w:hint="eastAsia"/>
          <w:b/>
          <w:color w:val="auto"/>
          <w:sz w:val="52"/>
          <w:szCs w:val="52"/>
          <w:lang w:eastAsia="zh-CN"/>
        </w:rPr>
        <w:t>国内</w:t>
      </w:r>
      <w:r>
        <w:rPr>
          <w:b/>
          <w:color w:val="auto"/>
          <w:sz w:val="52"/>
          <w:szCs w:val="52"/>
        </w:rPr>
        <w:t>采购项目</w:t>
      </w:r>
    </w:p>
    <w:p w14:paraId="3E36D3E8">
      <w:pPr>
        <w:spacing w:after="120"/>
        <w:ind w:right="-420" w:rightChars="-200"/>
        <w:jc w:val="center"/>
        <w:rPr>
          <w:b/>
          <w:color w:val="auto"/>
          <w:sz w:val="72"/>
        </w:rPr>
      </w:pPr>
      <w:r>
        <w:rPr>
          <w:rFonts w:hint="eastAsia"/>
          <w:b/>
          <w:color w:val="auto"/>
          <w:sz w:val="72"/>
        </w:rPr>
        <w:t>竞争性磋商采购</w:t>
      </w:r>
      <w:r>
        <w:rPr>
          <w:b/>
          <w:color w:val="auto"/>
          <w:sz w:val="72"/>
        </w:rPr>
        <w:t>文件</w:t>
      </w:r>
    </w:p>
    <w:p w14:paraId="4FFF910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33978F7">
      <w:pPr>
        <w:ind w:right="-420" w:rightChars="-200"/>
        <w:jc w:val="center"/>
        <w:rPr>
          <w:rFonts w:hint="eastAsia"/>
          <w:color w:val="auto"/>
          <w:sz w:val="28"/>
        </w:rPr>
      </w:pPr>
    </w:p>
    <w:p w14:paraId="705AF32C">
      <w:pPr>
        <w:ind w:right="-420" w:rightChars="-200"/>
        <w:jc w:val="center"/>
        <w:rPr>
          <w:rFonts w:hint="eastAsia"/>
          <w:color w:val="auto"/>
          <w:sz w:val="28"/>
        </w:rPr>
      </w:pPr>
    </w:p>
    <w:p w14:paraId="6AA90ABE">
      <w:pPr>
        <w:ind w:right="-420" w:rightChars="-200"/>
        <w:jc w:val="center"/>
        <w:rPr>
          <w:rFonts w:hint="eastAsia"/>
          <w:color w:val="auto"/>
          <w:sz w:val="28"/>
        </w:rPr>
      </w:pPr>
    </w:p>
    <w:p w14:paraId="58AF86A2">
      <w:pPr>
        <w:ind w:right="-420" w:rightChars="-200"/>
        <w:jc w:val="center"/>
        <w:rPr>
          <w:rFonts w:hint="eastAsia"/>
          <w:color w:val="auto"/>
          <w:sz w:val="28"/>
        </w:rPr>
      </w:pPr>
    </w:p>
    <w:p w14:paraId="2893BAF9">
      <w:pPr>
        <w:pStyle w:val="44"/>
        <w:rPr>
          <w:rFonts w:hint="eastAsia"/>
          <w:color w:val="auto"/>
          <w:sz w:val="28"/>
        </w:rPr>
      </w:pPr>
    </w:p>
    <w:p w14:paraId="39B343B0">
      <w:pPr>
        <w:keepNext w:val="0"/>
        <w:keepLines w:val="0"/>
        <w:pageBreakBefore w:val="0"/>
        <w:widowControl w:val="0"/>
        <w:tabs>
          <w:tab w:val="left" w:pos="1260"/>
        </w:tabs>
        <w:kinsoku/>
        <w:wordWrap/>
        <w:overflowPunct/>
        <w:topLinePunct w:val="0"/>
        <w:autoSpaceDE/>
        <w:autoSpaceDN/>
        <w:bidi w:val="0"/>
        <w:adjustRightInd/>
        <w:snapToGrid/>
        <w:spacing w:line="800" w:lineRule="exact"/>
        <w:ind w:left="-315" w:leftChars="-150"/>
        <w:textAlignment w:val="auto"/>
        <w:rPr>
          <w:rFonts w:hint="default"/>
          <w:color w:val="auto"/>
          <w:sz w:val="28"/>
          <w:lang w:val="en-US"/>
        </w:rPr>
      </w:pPr>
      <w:r>
        <w:rPr>
          <w:rFonts w:ascii="Arial" w:cs="Arial"/>
          <w:bCs/>
          <w:color w:val="auto"/>
          <w:sz w:val="36"/>
          <w:szCs w:val="36"/>
        </w:rPr>
        <w:t>项目编号：</w:t>
      </w:r>
      <w:r>
        <w:rPr>
          <w:rFonts w:hint="eastAsia" w:ascii="Arial" w:cs="Arial"/>
          <w:bCs/>
          <w:color w:val="auto"/>
          <w:sz w:val="36"/>
          <w:szCs w:val="36"/>
          <w:u w:val="single"/>
          <w:lang w:eastAsia="zh-CN"/>
        </w:rPr>
        <w:t>浙信基招【2024】第NH0</w:t>
      </w:r>
      <w:r>
        <w:rPr>
          <w:rFonts w:hint="eastAsia" w:ascii="Arial" w:cs="Arial"/>
          <w:bCs/>
          <w:color w:val="auto"/>
          <w:sz w:val="36"/>
          <w:szCs w:val="36"/>
          <w:u w:val="single"/>
          <w:lang w:val="en-US" w:eastAsia="zh-CN"/>
        </w:rPr>
        <w:t>30</w:t>
      </w:r>
      <w:r>
        <w:rPr>
          <w:rFonts w:hint="eastAsia" w:ascii="Arial" w:cs="Arial"/>
          <w:bCs/>
          <w:color w:val="auto"/>
          <w:sz w:val="36"/>
          <w:szCs w:val="36"/>
          <w:u w:val="single"/>
          <w:lang w:eastAsia="zh-CN"/>
        </w:rPr>
        <w:t>号</w:t>
      </w:r>
      <w:r>
        <w:rPr>
          <w:rFonts w:hint="eastAsia" w:ascii="Arial" w:cs="Arial"/>
          <w:bCs/>
          <w:color w:val="auto"/>
          <w:sz w:val="36"/>
          <w:szCs w:val="36"/>
          <w:u w:val="single"/>
          <w:lang w:val="en-US" w:eastAsia="zh-CN"/>
        </w:rPr>
        <w:t> </w:t>
      </w:r>
    </w:p>
    <w:p w14:paraId="0ACF7D58">
      <w:pPr>
        <w:keepNext w:val="0"/>
        <w:keepLines w:val="0"/>
        <w:pageBreakBefore w:val="0"/>
        <w:widowControl w:val="0"/>
        <w:kinsoku/>
        <w:wordWrap/>
        <w:overflowPunct/>
        <w:topLinePunct w:val="0"/>
        <w:autoSpaceDE/>
        <w:autoSpaceDN/>
        <w:bidi w:val="0"/>
        <w:adjustRightInd/>
        <w:snapToGrid/>
        <w:spacing w:line="800" w:lineRule="exact"/>
        <w:ind w:left="1485" w:leftChars="-150" w:hanging="1800" w:hangingChars="500"/>
        <w:jc w:val="left"/>
        <w:textAlignment w:val="auto"/>
        <w:rPr>
          <w:rFonts w:hint="eastAsia" w:ascii="Arial" w:cs="Arial"/>
          <w:bCs/>
          <w:color w:val="auto"/>
          <w:sz w:val="36"/>
          <w:szCs w:val="36"/>
          <w:u w:val="single"/>
          <w:lang w:eastAsia="zh-CN"/>
        </w:rPr>
      </w:pPr>
      <w:r>
        <w:rPr>
          <w:rFonts w:hint="eastAsia" w:ascii="Arial" w:cs="Arial"/>
          <w:bCs/>
          <w:color w:val="auto"/>
          <w:sz w:val="36"/>
          <w:szCs w:val="36"/>
        </w:rPr>
        <w:t>项目名称</w:t>
      </w:r>
      <w:r>
        <w:rPr>
          <w:rFonts w:hint="eastAsia" w:ascii="Arial" w:cs="Arial"/>
          <w:bCs/>
          <w:color w:val="auto"/>
          <w:sz w:val="36"/>
          <w:szCs w:val="36"/>
          <w:lang w:val="en-US" w:eastAsia="zh-CN"/>
        </w:rPr>
        <w:t xml:space="preserve">: </w:t>
      </w:r>
      <w:r>
        <w:rPr>
          <w:rFonts w:hint="eastAsia" w:ascii="Arial" w:cs="Arial"/>
          <w:bCs/>
          <w:color w:val="auto"/>
          <w:sz w:val="36"/>
          <w:szCs w:val="36"/>
          <w:u w:val="single"/>
          <w:lang w:eastAsia="zh-CN"/>
        </w:rPr>
        <w:t>2025-2026年度已建10条农田氮磷生态拦截沟渠运维管护项目</w:t>
      </w:r>
    </w:p>
    <w:p w14:paraId="1CB9C98D">
      <w:pPr>
        <w:keepNext w:val="0"/>
        <w:keepLines w:val="0"/>
        <w:pageBreakBefore w:val="0"/>
        <w:widowControl w:val="0"/>
        <w:kinsoku/>
        <w:wordWrap/>
        <w:overflowPunct/>
        <w:topLinePunct w:val="0"/>
        <w:autoSpaceDE/>
        <w:autoSpaceDN/>
        <w:bidi w:val="0"/>
        <w:adjustRightInd/>
        <w:snapToGrid/>
        <w:spacing w:line="800" w:lineRule="exact"/>
        <w:ind w:left="-315" w:leftChars="-150"/>
        <w:textAlignment w:val="auto"/>
        <w:rPr>
          <w:rFonts w:hint="eastAsia" w:ascii="Arial" w:cs="Arial"/>
          <w:bCs/>
          <w:color w:val="auto"/>
          <w:sz w:val="36"/>
          <w:szCs w:val="36"/>
          <w:u w:val="single"/>
        </w:rPr>
      </w:pPr>
      <w:r>
        <w:rPr>
          <w:rFonts w:hint="eastAsia" w:ascii="Arial" w:cs="Arial"/>
          <w:bCs/>
          <w:color w:val="auto"/>
          <w:sz w:val="36"/>
          <w:szCs w:val="36"/>
        </w:rPr>
        <w:t>采购单位：</w:t>
      </w:r>
      <w:r>
        <w:rPr>
          <w:rFonts w:hint="eastAsia" w:ascii="Arial" w:cs="Arial"/>
          <w:bCs/>
          <w:color w:val="auto"/>
          <w:sz w:val="36"/>
          <w:szCs w:val="36"/>
          <w:u w:val="single"/>
          <w:lang w:eastAsia="zh-CN"/>
        </w:rPr>
        <w:t>宁海县农业农村局</w:t>
      </w:r>
      <w:r>
        <w:rPr>
          <w:rFonts w:hint="eastAsia" w:ascii="Arial" w:cs="Arial"/>
          <w:bCs/>
          <w:color w:val="auto"/>
          <w:sz w:val="36"/>
          <w:szCs w:val="36"/>
          <w:u w:val="single"/>
          <w:lang w:val="en-US" w:eastAsia="zh-CN"/>
        </w:rPr>
        <w:t xml:space="preserve"> </w:t>
      </w:r>
      <w:r>
        <w:rPr>
          <w:rFonts w:hint="eastAsia" w:ascii="Arial" w:cs="Arial"/>
          <w:bCs/>
          <w:color w:val="auto"/>
          <w:sz w:val="36"/>
          <w:szCs w:val="36"/>
          <w:u w:val="single"/>
        </w:rPr>
        <w:t>（盖章）</w:t>
      </w:r>
    </w:p>
    <w:p w14:paraId="4480C0C9">
      <w:pPr>
        <w:keepNext w:val="0"/>
        <w:keepLines w:val="0"/>
        <w:pageBreakBefore w:val="0"/>
        <w:widowControl w:val="0"/>
        <w:kinsoku/>
        <w:wordWrap/>
        <w:overflowPunct/>
        <w:topLinePunct w:val="0"/>
        <w:autoSpaceDE/>
        <w:autoSpaceDN/>
        <w:bidi w:val="0"/>
        <w:adjustRightInd/>
        <w:snapToGrid/>
        <w:spacing w:line="800" w:lineRule="exact"/>
        <w:ind w:left="-315" w:leftChars="-150"/>
        <w:textAlignment w:val="auto"/>
        <w:rPr>
          <w:rFonts w:hint="eastAsia" w:ascii="Arial" w:cs="Arial"/>
          <w:bCs/>
          <w:color w:val="auto"/>
          <w:sz w:val="36"/>
          <w:szCs w:val="36"/>
        </w:rPr>
      </w:pPr>
      <w:r>
        <w:rPr>
          <w:rFonts w:hint="eastAsia" w:ascii="Arial" w:cs="Arial"/>
          <w:bCs/>
          <w:color w:val="auto"/>
          <w:sz w:val="36"/>
          <w:szCs w:val="36"/>
        </w:rPr>
        <w:t>采购代理：</w:t>
      </w:r>
      <w:r>
        <w:rPr>
          <w:rFonts w:hint="eastAsia" w:ascii="Arial" w:cs="Arial"/>
          <w:bCs/>
          <w:color w:val="auto"/>
          <w:sz w:val="36"/>
          <w:szCs w:val="36"/>
          <w:u w:val="single"/>
          <w:lang w:eastAsia="zh-CN"/>
        </w:rPr>
        <w:t>浙江信望工程咨询有限公司</w:t>
      </w:r>
      <w:r>
        <w:rPr>
          <w:rFonts w:hint="eastAsia" w:ascii="Arial" w:cs="Arial"/>
          <w:bCs/>
          <w:color w:val="auto"/>
          <w:sz w:val="36"/>
          <w:szCs w:val="36"/>
          <w:u w:val="single"/>
          <w:lang w:val="en-US" w:eastAsia="zh-CN"/>
        </w:rPr>
        <w:t xml:space="preserve">   </w:t>
      </w:r>
      <w:r>
        <w:rPr>
          <w:rFonts w:hint="eastAsia" w:ascii="Arial" w:cs="Arial"/>
          <w:bCs/>
          <w:color w:val="auto"/>
          <w:sz w:val="36"/>
          <w:szCs w:val="36"/>
          <w:u w:val="single"/>
        </w:rPr>
        <w:t>（盖章）</w:t>
      </w:r>
    </w:p>
    <w:p w14:paraId="1CE13869">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color w:val="auto"/>
        </w:rPr>
      </w:pPr>
    </w:p>
    <w:p w14:paraId="1DB3F05D">
      <w:pPr>
        <w:rPr>
          <w:rFonts w:hint="eastAsia"/>
          <w:color w:val="auto"/>
        </w:rPr>
      </w:pPr>
    </w:p>
    <w:p w14:paraId="4DE53AE3">
      <w:pPr>
        <w:rPr>
          <w:rFonts w:hint="eastAsia"/>
          <w:color w:val="auto"/>
        </w:rPr>
      </w:pPr>
    </w:p>
    <w:p w14:paraId="7FEDDECB">
      <w:pPr>
        <w:rPr>
          <w:rFonts w:hint="eastAsia"/>
          <w:color w:val="auto"/>
        </w:rPr>
      </w:pPr>
    </w:p>
    <w:p w14:paraId="5DB248F6">
      <w:pPr>
        <w:rPr>
          <w:rFonts w:hint="eastAsia"/>
          <w:color w:val="auto"/>
        </w:rPr>
      </w:pPr>
    </w:p>
    <w:p w14:paraId="6492D00A">
      <w:pPr>
        <w:rPr>
          <w:rFonts w:hint="eastAsia"/>
          <w:color w:val="auto"/>
        </w:rPr>
      </w:pPr>
    </w:p>
    <w:p w14:paraId="7218531D">
      <w:pPr>
        <w:rPr>
          <w:color w:val="auto"/>
        </w:rPr>
      </w:pPr>
    </w:p>
    <w:p w14:paraId="71D8B71E">
      <w:pPr>
        <w:rPr>
          <w:color w:val="auto"/>
        </w:rPr>
      </w:pPr>
    </w:p>
    <w:p w14:paraId="2026B83F">
      <w:pPr>
        <w:jc w:val="center"/>
        <w:rPr>
          <w:rFonts w:hint="eastAsia" w:ascii="Arial" w:hAnsi="Arial" w:cs="Arial"/>
          <w:bCs/>
          <w:color w:val="auto"/>
          <w:sz w:val="44"/>
          <w:szCs w:val="44"/>
        </w:rPr>
      </w:pPr>
    </w:p>
    <w:p w14:paraId="057D3704">
      <w:pPr>
        <w:spacing w:line="500" w:lineRule="exact"/>
        <w:ind w:right="-420" w:rightChars="-200"/>
        <w:jc w:val="center"/>
        <w:rPr>
          <w:rFonts w:hint="eastAsia" w:ascii="宋体" w:hAnsi="宋体"/>
          <w:color w:val="auto"/>
          <w:sz w:val="44"/>
        </w:rPr>
      </w:pPr>
      <w:r>
        <w:rPr>
          <w:rFonts w:hint="eastAsia" w:ascii="Arial" w:cs="Arial"/>
          <w:bCs/>
          <w:color w:val="auto"/>
          <w:sz w:val="44"/>
          <w:szCs w:val="44"/>
        </w:rPr>
        <w:t>二〇二</w:t>
      </w:r>
      <w:r>
        <w:rPr>
          <w:rFonts w:hint="eastAsia" w:ascii="Arial" w:cs="Arial"/>
          <w:bCs/>
          <w:color w:val="auto"/>
          <w:sz w:val="44"/>
          <w:szCs w:val="44"/>
          <w:lang w:eastAsia="zh-CN"/>
        </w:rPr>
        <w:t>四</w:t>
      </w:r>
      <w:r>
        <w:rPr>
          <w:rFonts w:hint="eastAsia" w:ascii="Arial" w:cs="Arial"/>
          <w:bCs/>
          <w:color w:val="auto"/>
          <w:sz w:val="44"/>
          <w:szCs w:val="44"/>
        </w:rPr>
        <w:t>年</w:t>
      </w:r>
      <w:r>
        <w:rPr>
          <w:rFonts w:hint="eastAsia" w:ascii="Arial" w:cs="Arial"/>
          <w:bCs/>
          <w:color w:val="auto"/>
          <w:sz w:val="44"/>
          <w:szCs w:val="44"/>
          <w:lang w:val="en-US" w:eastAsia="zh-CN"/>
        </w:rPr>
        <w:t>十一</w:t>
      </w:r>
      <w:r>
        <w:rPr>
          <w:rFonts w:hint="eastAsia" w:ascii="Arial" w:cs="Arial"/>
          <w:bCs/>
          <w:color w:val="auto"/>
          <w:sz w:val="44"/>
          <w:szCs w:val="44"/>
        </w:rPr>
        <w:t>月</w:t>
      </w:r>
      <w:r>
        <w:rPr>
          <w:rFonts w:ascii="宋体"/>
          <w:b/>
          <w:color w:val="auto"/>
          <w:sz w:val="52"/>
        </w:rPr>
        <w:br w:type="page"/>
      </w:r>
    </w:p>
    <w:p w14:paraId="47D0B743">
      <w:pPr>
        <w:spacing w:line="500" w:lineRule="exact"/>
        <w:ind w:right="-420" w:rightChars="-200"/>
        <w:jc w:val="center"/>
        <w:rPr>
          <w:rFonts w:hint="eastAsia" w:ascii="宋体" w:hAnsi="宋体"/>
          <w:color w:val="auto"/>
          <w:sz w:val="44"/>
        </w:rPr>
      </w:pPr>
    </w:p>
    <w:p w14:paraId="789F0FD7">
      <w:pPr>
        <w:spacing w:line="500" w:lineRule="exact"/>
        <w:ind w:right="-420" w:rightChars="-200"/>
        <w:jc w:val="center"/>
        <w:rPr>
          <w:rFonts w:hint="eastAsia" w:ascii="宋体" w:hAnsi="宋体"/>
          <w:color w:val="auto"/>
          <w:sz w:val="44"/>
        </w:rPr>
      </w:pPr>
    </w:p>
    <w:p w14:paraId="3129D757">
      <w:pPr>
        <w:spacing w:line="500" w:lineRule="exact"/>
        <w:ind w:right="-420" w:rightChars="-200"/>
        <w:jc w:val="center"/>
        <w:rPr>
          <w:rFonts w:hint="eastAsia" w:ascii="宋体" w:hAnsi="宋体"/>
          <w:color w:val="auto"/>
          <w:sz w:val="44"/>
        </w:rPr>
      </w:pPr>
    </w:p>
    <w:p w14:paraId="2126088A">
      <w:pPr>
        <w:spacing w:line="500" w:lineRule="exact"/>
        <w:ind w:right="-420" w:rightChars="-200"/>
        <w:jc w:val="center"/>
        <w:rPr>
          <w:rFonts w:hint="eastAsia" w:ascii="宋体" w:hAnsi="宋体"/>
          <w:color w:val="auto"/>
          <w:sz w:val="44"/>
        </w:rPr>
      </w:pPr>
    </w:p>
    <w:p w14:paraId="4663EAD2">
      <w:pPr>
        <w:spacing w:line="500" w:lineRule="exact"/>
        <w:ind w:right="-420" w:rightChars="-200"/>
        <w:jc w:val="center"/>
        <w:rPr>
          <w:rFonts w:hint="eastAsia" w:ascii="宋体" w:hAnsi="宋体"/>
          <w:color w:val="auto"/>
          <w:sz w:val="44"/>
        </w:rPr>
      </w:pPr>
    </w:p>
    <w:p w14:paraId="4FA75AD9">
      <w:pPr>
        <w:spacing w:line="500" w:lineRule="exact"/>
        <w:ind w:right="-420" w:rightChars="-200"/>
        <w:jc w:val="center"/>
        <w:rPr>
          <w:rFonts w:hint="eastAsia" w:ascii="宋体" w:hAnsi="宋体"/>
          <w:color w:val="auto"/>
          <w:sz w:val="44"/>
        </w:rPr>
      </w:pPr>
    </w:p>
    <w:p w14:paraId="51EC0B12">
      <w:pPr>
        <w:spacing w:line="500" w:lineRule="exact"/>
        <w:ind w:right="-420" w:rightChars="-200"/>
        <w:jc w:val="center"/>
        <w:rPr>
          <w:rFonts w:hint="eastAsia" w:ascii="宋体" w:hAnsi="宋体"/>
          <w:color w:val="auto"/>
          <w:sz w:val="44"/>
        </w:rPr>
      </w:pPr>
    </w:p>
    <w:p w14:paraId="6D026383">
      <w:pPr>
        <w:spacing w:line="500" w:lineRule="exact"/>
        <w:ind w:right="-420" w:rightChars="-200"/>
        <w:jc w:val="center"/>
        <w:rPr>
          <w:rFonts w:hint="eastAsia" w:ascii="宋体" w:hAnsi="宋体"/>
          <w:color w:val="auto"/>
          <w:sz w:val="44"/>
        </w:rPr>
      </w:pPr>
    </w:p>
    <w:p w14:paraId="466A7A15">
      <w:pPr>
        <w:spacing w:line="500" w:lineRule="exact"/>
        <w:ind w:right="-420" w:rightChars="-200"/>
        <w:jc w:val="center"/>
        <w:rPr>
          <w:rFonts w:hint="eastAsia" w:ascii="宋体" w:hAnsi="宋体"/>
          <w:color w:val="auto"/>
          <w:sz w:val="44"/>
        </w:rPr>
      </w:pPr>
    </w:p>
    <w:p w14:paraId="6064EE77">
      <w:pPr>
        <w:spacing w:line="500" w:lineRule="exact"/>
        <w:ind w:right="-420" w:rightChars="-200"/>
        <w:jc w:val="center"/>
        <w:rPr>
          <w:rFonts w:hint="eastAsia" w:ascii="宋体" w:hAnsi="宋体"/>
          <w:color w:val="auto"/>
          <w:sz w:val="44"/>
        </w:rPr>
      </w:pPr>
    </w:p>
    <w:p w14:paraId="785DD7DB">
      <w:pPr>
        <w:spacing w:line="500" w:lineRule="exact"/>
        <w:ind w:right="-420" w:rightChars="-200"/>
        <w:jc w:val="center"/>
        <w:rPr>
          <w:rFonts w:hint="eastAsia" w:ascii="宋体" w:hAnsi="宋体"/>
          <w:color w:val="auto"/>
          <w:sz w:val="44"/>
        </w:rPr>
      </w:pPr>
    </w:p>
    <w:p w14:paraId="5B46ACE8">
      <w:pPr>
        <w:spacing w:line="500" w:lineRule="exact"/>
        <w:ind w:right="-420" w:rightChars="-200"/>
        <w:jc w:val="center"/>
        <w:rPr>
          <w:rFonts w:hint="eastAsia" w:ascii="宋体" w:hAnsi="宋体"/>
          <w:color w:val="auto"/>
          <w:sz w:val="44"/>
        </w:rPr>
      </w:pPr>
    </w:p>
    <w:p w14:paraId="3C891680">
      <w:pPr>
        <w:spacing w:line="500" w:lineRule="exact"/>
        <w:ind w:right="-420" w:rightChars="-200"/>
        <w:jc w:val="center"/>
        <w:rPr>
          <w:rFonts w:hint="eastAsia" w:ascii="宋体" w:hAnsi="宋体"/>
          <w:color w:val="auto"/>
          <w:sz w:val="44"/>
        </w:rPr>
      </w:pPr>
    </w:p>
    <w:p w14:paraId="6466DAB8">
      <w:pPr>
        <w:spacing w:line="500" w:lineRule="exact"/>
        <w:ind w:right="-420" w:rightChars="-200"/>
        <w:jc w:val="center"/>
        <w:rPr>
          <w:rFonts w:hint="eastAsia" w:ascii="宋体" w:hAnsi="宋体"/>
          <w:color w:val="auto"/>
          <w:sz w:val="44"/>
        </w:rPr>
      </w:pPr>
    </w:p>
    <w:p w14:paraId="25EBBAB5">
      <w:pPr>
        <w:spacing w:line="500" w:lineRule="exact"/>
        <w:ind w:right="-420" w:rightChars="-200"/>
        <w:jc w:val="center"/>
        <w:rPr>
          <w:rFonts w:hint="eastAsia" w:ascii="宋体" w:hAnsi="宋体"/>
          <w:color w:val="auto"/>
          <w:sz w:val="44"/>
        </w:rPr>
      </w:pPr>
    </w:p>
    <w:p w14:paraId="4ED9631B">
      <w:pPr>
        <w:spacing w:line="500" w:lineRule="exact"/>
        <w:ind w:right="-420" w:rightChars="-200"/>
        <w:jc w:val="center"/>
        <w:rPr>
          <w:rFonts w:hint="eastAsia" w:ascii="宋体" w:hAnsi="宋体"/>
          <w:color w:val="auto"/>
          <w:sz w:val="44"/>
        </w:rPr>
      </w:pPr>
    </w:p>
    <w:p w14:paraId="53D05E0C">
      <w:pPr>
        <w:spacing w:line="500" w:lineRule="exact"/>
        <w:ind w:right="-420" w:rightChars="-200"/>
        <w:jc w:val="center"/>
        <w:rPr>
          <w:rFonts w:hint="eastAsia" w:ascii="宋体" w:hAnsi="宋体"/>
          <w:color w:val="auto"/>
          <w:sz w:val="44"/>
        </w:rPr>
      </w:pPr>
    </w:p>
    <w:p w14:paraId="38F86D38">
      <w:pPr>
        <w:spacing w:line="500" w:lineRule="exact"/>
        <w:ind w:right="-420" w:rightChars="-200"/>
        <w:jc w:val="center"/>
        <w:rPr>
          <w:rFonts w:hint="eastAsia" w:ascii="宋体" w:hAnsi="宋体"/>
          <w:color w:val="auto"/>
          <w:sz w:val="44"/>
        </w:rPr>
      </w:pPr>
    </w:p>
    <w:p w14:paraId="69A4AAE6">
      <w:pPr>
        <w:spacing w:line="500" w:lineRule="exact"/>
        <w:ind w:right="-420" w:rightChars="-200"/>
        <w:jc w:val="center"/>
        <w:rPr>
          <w:rFonts w:hint="eastAsia" w:ascii="宋体" w:hAnsi="宋体"/>
          <w:color w:val="auto"/>
          <w:sz w:val="44"/>
        </w:rPr>
      </w:pPr>
    </w:p>
    <w:p w14:paraId="3BC33A87">
      <w:pPr>
        <w:spacing w:line="500" w:lineRule="exact"/>
        <w:ind w:right="-420" w:rightChars="-200"/>
        <w:jc w:val="center"/>
        <w:rPr>
          <w:rFonts w:hint="eastAsia" w:ascii="宋体" w:hAnsi="宋体"/>
          <w:color w:val="auto"/>
          <w:sz w:val="44"/>
        </w:rPr>
      </w:pPr>
    </w:p>
    <w:p w14:paraId="69AC313E">
      <w:pPr>
        <w:spacing w:line="500" w:lineRule="exact"/>
        <w:ind w:right="-420" w:rightChars="-200"/>
        <w:jc w:val="center"/>
        <w:rPr>
          <w:rFonts w:hint="eastAsia" w:ascii="宋体" w:hAnsi="宋体"/>
          <w:color w:val="auto"/>
          <w:sz w:val="44"/>
        </w:rPr>
      </w:pPr>
    </w:p>
    <w:p w14:paraId="3D908AB6">
      <w:pPr>
        <w:spacing w:line="500" w:lineRule="exact"/>
        <w:ind w:right="-420" w:rightChars="-200"/>
        <w:jc w:val="center"/>
        <w:rPr>
          <w:rFonts w:hint="eastAsia" w:ascii="宋体" w:hAnsi="宋体"/>
          <w:color w:val="auto"/>
          <w:sz w:val="44"/>
        </w:rPr>
      </w:pPr>
    </w:p>
    <w:p w14:paraId="795B3B09">
      <w:pPr>
        <w:spacing w:line="500" w:lineRule="exact"/>
        <w:ind w:right="-420" w:rightChars="-200"/>
        <w:jc w:val="center"/>
        <w:rPr>
          <w:rFonts w:hint="eastAsia" w:ascii="宋体" w:hAnsi="宋体"/>
          <w:color w:val="auto"/>
          <w:sz w:val="44"/>
        </w:rPr>
      </w:pPr>
    </w:p>
    <w:p w14:paraId="66DC2DA7">
      <w:pPr>
        <w:spacing w:line="500" w:lineRule="exact"/>
        <w:ind w:right="-420" w:rightChars="-200"/>
        <w:jc w:val="center"/>
        <w:rPr>
          <w:rFonts w:hint="eastAsia" w:ascii="宋体" w:hAnsi="宋体"/>
          <w:color w:val="auto"/>
          <w:sz w:val="44"/>
        </w:rPr>
      </w:pPr>
    </w:p>
    <w:p w14:paraId="38941FC8">
      <w:pPr>
        <w:spacing w:line="500" w:lineRule="exact"/>
        <w:ind w:right="-420" w:rightChars="-200"/>
        <w:jc w:val="center"/>
        <w:rPr>
          <w:rFonts w:hint="eastAsia" w:ascii="宋体" w:hAnsi="宋体"/>
          <w:color w:val="auto"/>
          <w:sz w:val="44"/>
        </w:rPr>
      </w:pPr>
    </w:p>
    <w:p w14:paraId="5B175A13">
      <w:pPr>
        <w:spacing w:line="500" w:lineRule="exact"/>
        <w:ind w:right="-420" w:rightChars="-200"/>
        <w:jc w:val="center"/>
        <w:rPr>
          <w:rFonts w:hint="eastAsia" w:ascii="宋体" w:hAnsi="宋体"/>
          <w:color w:val="auto"/>
          <w:sz w:val="44"/>
        </w:rPr>
      </w:pPr>
    </w:p>
    <w:p w14:paraId="2EDC2D3E">
      <w:pPr>
        <w:spacing w:line="500" w:lineRule="exact"/>
        <w:ind w:right="-420" w:rightChars="-200"/>
        <w:jc w:val="center"/>
        <w:rPr>
          <w:rFonts w:hint="eastAsia" w:ascii="宋体" w:hAnsi="宋体"/>
          <w:color w:val="auto"/>
          <w:sz w:val="44"/>
        </w:rPr>
      </w:pPr>
    </w:p>
    <w:p w14:paraId="4DBE3E7B">
      <w:pPr>
        <w:spacing w:line="500" w:lineRule="exact"/>
        <w:ind w:right="-420" w:rightChars="-200"/>
        <w:jc w:val="center"/>
        <w:rPr>
          <w:rFonts w:hint="eastAsia" w:ascii="宋体" w:hAnsi="宋体"/>
          <w:color w:val="auto"/>
          <w:sz w:val="44"/>
        </w:rPr>
        <w:sectPr>
          <w:headerReference r:id="rId3" w:type="default"/>
          <w:footerReference r:id="rId4" w:type="even"/>
          <w:pgSz w:w="11907" w:h="16840"/>
          <w:pgMar w:top="1702" w:right="1275" w:bottom="851" w:left="1418" w:header="1134" w:footer="1134" w:gutter="0"/>
          <w:pgNumType w:start="1"/>
          <w:cols w:space="720" w:num="1"/>
          <w:docGrid w:linePitch="285" w:charSpace="0"/>
        </w:sectPr>
      </w:pPr>
    </w:p>
    <w:p w14:paraId="555291DA">
      <w:pPr>
        <w:spacing w:line="500" w:lineRule="exact"/>
        <w:ind w:right="-420" w:rightChars="-200"/>
        <w:jc w:val="center"/>
        <w:rPr>
          <w:rFonts w:hint="eastAsia" w:ascii="宋体" w:hAnsi="宋体"/>
          <w:color w:val="auto"/>
          <w:sz w:val="44"/>
        </w:rPr>
      </w:pPr>
    </w:p>
    <w:p w14:paraId="7D27A344">
      <w:pPr>
        <w:spacing w:line="500" w:lineRule="exact"/>
        <w:ind w:right="-420" w:rightChars="-200"/>
        <w:jc w:val="center"/>
        <w:rPr>
          <w:rFonts w:ascii="宋体" w:hAnsi="宋体"/>
          <w:color w:val="auto"/>
          <w:sz w:val="44"/>
        </w:rPr>
      </w:pPr>
      <w:r>
        <w:rPr>
          <w:rFonts w:hint="eastAsia" w:ascii="宋体" w:hAnsi="宋体"/>
          <w:color w:val="auto"/>
          <w:sz w:val="44"/>
        </w:rPr>
        <w:t>目    录</w:t>
      </w:r>
    </w:p>
    <w:p w14:paraId="36FCE59B">
      <w:pPr>
        <w:spacing w:line="480" w:lineRule="auto"/>
        <w:ind w:right="-420" w:rightChars="-200"/>
        <w:rPr>
          <w:rFonts w:hint="eastAsia" w:ascii="宋体"/>
          <w:color w:val="auto"/>
          <w:sz w:val="28"/>
        </w:rPr>
      </w:pPr>
    </w:p>
    <w:p w14:paraId="19019134">
      <w:pPr>
        <w:numPr>
          <w:ilvl w:val="0"/>
          <w:numId w:val="0"/>
        </w:numPr>
        <w:tabs>
          <w:tab w:val="left" w:pos="180"/>
        </w:tabs>
        <w:spacing w:line="480" w:lineRule="auto"/>
        <w:ind w:right="-420" w:rightChars="-200" w:firstLine="560" w:firstLineChars="200"/>
        <w:rPr>
          <w:rFonts w:hAnsi="Arial"/>
          <w:color w:val="auto"/>
          <w:sz w:val="28"/>
        </w:rPr>
      </w:pPr>
      <w:r>
        <w:rPr>
          <w:rFonts w:hint="eastAsia" w:hAnsi="Arial"/>
          <w:color w:val="auto"/>
          <w:sz w:val="28"/>
          <w:lang w:val="en-US" w:eastAsia="zh-CN"/>
        </w:rPr>
        <w:t>第一部分    邀请供应商</w:t>
      </w:r>
    </w:p>
    <w:p w14:paraId="6B919CCC">
      <w:pPr>
        <w:numPr>
          <w:ilvl w:val="0"/>
          <w:numId w:val="0"/>
        </w:numPr>
        <w:tabs>
          <w:tab w:val="left" w:pos="180"/>
        </w:tabs>
        <w:spacing w:line="480" w:lineRule="auto"/>
        <w:ind w:right="-420" w:rightChars="-200" w:firstLine="560" w:firstLineChars="200"/>
        <w:rPr>
          <w:rFonts w:hint="default" w:eastAsia="宋体"/>
          <w:color w:val="auto"/>
          <w:sz w:val="28"/>
          <w:lang w:val="en-US" w:eastAsia="zh-CN"/>
        </w:rPr>
      </w:pPr>
      <w:r>
        <w:rPr>
          <w:rFonts w:hAnsi="Arial"/>
          <w:color w:val="auto"/>
          <w:sz w:val="28"/>
        </w:rPr>
        <w:t>第二部分</w:t>
      </w:r>
      <w:r>
        <w:rPr>
          <w:color w:val="auto"/>
          <w:sz w:val="28"/>
        </w:rPr>
        <w:t xml:space="preserve"> </w:t>
      </w:r>
      <w:r>
        <w:rPr>
          <w:rFonts w:hint="eastAsia"/>
          <w:color w:val="auto"/>
          <w:sz w:val="28"/>
          <w:lang w:val="en-US" w:eastAsia="zh-CN"/>
        </w:rPr>
        <w:t xml:space="preserve">   竞争性磋商流程</w:t>
      </w:r>
    </w:p>
    <w:p w14:paraId="69BFA9E3">
      <w:pPr>
        <w:numPr>
          <w:ilvl w:val="0"/>
          <w:numId w:val="0"/>
        </w:numPr>
        <w:tabs>
          <w:tab w:val="left" w:pos="180"/>
        </w:tabs>
        <w:spacing w:line="480" w:lineRule="auto"/>
        <w:ind w:right="-420" w:rightChars="-200" w:firstLine="560" w:firstLineChars="200"/>
        <w:rPr>
          <w:rFonts w:hint="eastAsia" w:ascii="Times New Roman" w:hAnsi="Arial" w:eastAsia="宋体" w:cs="Times New Roman"/>
          <w:color w:val="auto"/>
          <w:sz w:val="28"/>
        </w:rPr>
      </w:pPr>
      <w:r>
        <w:rPr>
          <w:rFonts w:hAnsi="Arial"/>
          <w:color w:val="auto"/>
          <w:sz w:val="28"/>
        </w:rPr>
        <w:t>第三部分</w:t>
      </w:r>
      <w:r>
        <w:rPr>
          <w:color w:val="auto"/>
          <w:sz w:val="28"/>
        </w:rPr>
        <w:t xml:space="preserve"> </w:t>
      </w:r>
      <w:r>
        <w:rPr>
          <w:rFonts w:hint="eastAsia"/>
          <w:color w:val="auto"/>
          <w:sz w:val="28"/>
          <w:lang w:val="en-US" w:eastAsia="zh-CN"/>
        </w:rPr>
        <w:t xml:space="preserve">   </w:t>
      </w:r>
      <w:r>
        <w:rPr>
          <w:rFonts w:hint="eastAsia" w:ascii="Times New Roman" w:hAnsi="Arial" w:eastAsia="宋体" w:cs="Times New Roman"/>
          <w:color w:val="auto"/>
          <w:sz w:val="28"/>
        </w:rPr>
        <w:t>供应商须知</w:t>
      </w:r>
    </w:p>
    <w:p w14:paraId="6F950D19">
      <w:pPr>
        <w:numPr>
          <w:ilvl w:val="0"/>
          <w:numId w:val="0"/>
        </w:numPr>
        <w:tabs>
          <w:tab w:val="left" w:pos="180"/>
        </w:tabs>
        <w:spacing w:line="480" w:lineRule="auto"/>
        <w:ind w:right="-420" w:rightChars="-200" w:firstLine="560" w:firstLineChars="200"/>
        <w:rPr>
          <w:rFonts w:hint="default" w:hAnsi="Arial" w:cs="Times New Roman"/>
          <w:color w:val="auto"/>
          <w:sz w:val="28"/>
          <w:lang w:val="en-US" w:eastAsia="zh-CN"/>
        </w:rPr>
      </w:pPr>
      <w:r>
        <w:rPr>
          <w:rFonts w:ascii="Times New Roman" w:hAnsi="Arial" w:eastAsia="宋体" w:cs="Times New Roman"/>
          <w:color w:val="auto"/>
          <w:sz w:val="28"/>
        </w:rPr>
        <w:t xml:space="preserve">第四部分 </w:t>
      </w:r>
      <w:r>
        <w:rPr>
          <w:rFonts w:hint="eastAsia" w:hAnsi="Arial" w:cs="Times New Roman"/>
          <w:color w:val="auto"/>
          <w:sz w:val="28"/>
          <w:lang w:val="en-US" w:eastAsia="zh-CN"/>
        </w:rPr>
        <w:t xml:space="preserve">   采购需求</w:t>
      </w:r>
    </w:p>
    <w:p w14:paraId="109226CB">
      <w:pPr>
        <w:numPr>
          <w:ilvl w:val="0"/>
          <w:numId w:val="0"/>
        </w:numPr>
        <w:tabs>
          <w:tab w:val="left" w:pos="180"/>
        </w:tabs>
        <w:spacing w:line="480" w:lineRule="auto"/>
        <w:ind w:right="-420" w:rightChars="-200" w:firstLine="560" w:firstLineChars="200"/>
        <w:rPr>
          <w:rFonts w:ascii="Times New Roman" w:hAnsi="Arial" w:eastAsia="宋体" w:cs="Times New Roman"/>
          <w:color w:val="auto"/>
          <w:sz w:val="28"/>
        </w:rPr>
      </w:pPr>
      <w:r>
        <w:rPr>
          <w:rFonts w:hint="eastAsia" w:hAnsi="Arial" w:cs="Times New Roman"/>
          <w:color w:val="auto"/>
          <w:sz w:val="28"/>
          <w:lang w:val="en-US" w:eastAsia="zh-CN"/>
        </w:rPr>
        <w:t xml:space="preserve">第五部分    </w:t>
      </w:r>
      <w:r>
        <w:rPr>
          <w:rFonts w:ascii="Times New Roman" w:hAnsi="Arial" w:eastAsia="宋体" w:cs="Times New Roman"/>
          <w:color w:val="auto"/>
          <w:sz w:val="28"/>
        </w:rPr>
        <w:t>评定</w:t>
      </w:r>
      <w:r>
        <w:rPr>
          <w:rFonts w:hint="eastAsia" w:hAnsi="Arial" w:cs="Times New Roman"/>
          <w:color w:val="auto"/>
          <w:sz w:val="28"/>
          <w:lang w:val="en-US" w:eastAsia="zh-CN"/>
        </w:rPr>
        <w:t>方法及评审</w:t>
      </w:r>
      <w:r>
        <w:rPr>
          <w:rFonts w:ascii="Times New Roman" w:hAnsi="Arial" w:eastAsia="宋体" w:cs="Times New Roman"/>
          <w:color w:val="auto"/>
          <w:sz w:val="28"/>
        </w:rPr>
        <w:t>标准</w:t>
      </w:r>
    </w:p>
    <w:p w14:paraId="7599A4EA">
      <w:pPr>
        <w:tabs>
          <w:tab w:val="left" w:pos="180"/>
        </w:tabs>
        <w:spacing w:line="480" w:lineRule="auto"/>
        <w:ind w:right="-420" w:rightChars="-200" w:firstLine="560" w:firstLineChars="200"/>
        <w:rPr>
          <w:rFonts w:hint="default" w:hAnsi="Arial" w:eastAsia="宋体"/>
          <w:color w:val="auto"/>
          <w:sz w:val="28"/>
          <w:lang w:val="en-US" w:eastAsia="zh-CN"/>
        </w:rPr>
      </w:pPr>
      <w:r>
        <w:rPr>
          <w:rFonts w:hAnsi="Arial"/>
          <w:color w:val="auto"/>
          <w:sz w:val="28"/>
        </w:rPr>
        <w:t>第</w:t>
      </w:r>
      <w:r>
        <w:rPr>
          <w:rFonts w:hint="eastAsia" w:hAnsi="Arial"/>
          <w:color w:val="auto"/>
          <w:sz w:val="28"/>
          <w:lang w:val="en-US" w:eastAsia="zh-CN"/>
        </w:rPr>
        <w:t>六</w:t>
      </w:r>
      <w:r>
        <w:rPr>
          <w:rFonts w:hAnsi="Arial"/>
          <w:color w:val="auto"/>
          <w:sz w:val="28"/>
        </w:rPr>
        <w:t>部分</w:t>
      </w:r>
      <w:r>
        <w:rPr>
          <w:color w:val="auto"/>
          <w:sz w:val="28"/>
        </w:rPr>
        <w:t xml:space="preserve"> </w:t>
      </w:r>
      <w:r>
        <w:rPr>
          <w:rFonts w:hint="eastAsia"/>
          <w:color w:val="auto"/>
          <w:sz w:val="28"/>
          <w:lang w:val="en-US" w:eastAsia="zh-CN"/>
        </w:rPr>
        <w:t xml:space="preserve">   </w:t>
      </w:r>
      <w:r>
        <w:rPr>
          <w:rFonts w:hint="eastAsia" w:hAnsi="Arial"/>
          <w:color w:val="auto"/>
          <w:sz w:val="28"/>
          <w:lang w:val="en-US" w:eastAsia="zh-CN"/>
        </w:rPr>
        <w:t>拟签订的合同文本</w:t>
      </w:r>
    </w:p>
    <w:p w14:paraId="03C02818">
      <w:pPr>
        <w:tabs>
          <w:tab w:val="left" w:pos="180"/>
        </w:tabs>
        <w:spacing w:line="480" w:lineRule="auto"/>
        <w:ind w:right="-420" w:rightChars="-200" w:firstLine="560" w:firstLineChars="200"/>
        <w:rPr>
          <w:rFonts w:hint="eastAsia" w:hAnsi="Arial"/>
          <w:color w:val="auto"/>
          <w:sz w:val="28"/>
          <w:lang w:val="en-US" w:eastAsia="zh-CN"/>
        </w:rPr>
      </w:pPr>
      <w:r>
        <w:rPr>
          <w:rFonts w:hAnsi="Arial"/>
          <w:color w:val="auto"/>
          <w:sz w:val="28"/>
        </w:rPr>
        <w:t>第</w:t>
      </w:r>
      <w:r>
        <w:rPr>
          <w:rFonts w:hint="eastAsia" w:hAnsi="Arial"/>
          <w:color w:val="auto"/>
          <w:sz w:val="28"/>
          <w:lang w:val="en-US" w:eastAsia="zh-CN"/>
        </w:rPr>
        <w:t>七</w:t>
      </w:r>
      <w:r>
        <w:rPr>
          <w:rFonts w:hAnsi="Arial"/>
          <w:color w:val="auto"/>
          <w:sz w:val="28"/>
        </w:rPr>
        <w:t>部分</w:t>
      </w:r>
      <w:r>
        <w:rPr>
          <w:color w:val="auto"/>
          <w:sz w:val="28"/>
        </w:rPr>
        <w:t xml:space="preserve"> </w:t>
      </w:r>
      <w:bookmarkStart w:id="0" w:name="_Toc462908582"/>
      <w:r>
        <w:rPr>
          <w:rFonts w:hint="eastAsia"/>
          <w:color w:val="auto"/>
          <w:sz w:val="28"/>
          <w:lang w:val="en-US" w:eastAsia="zh-CN"/>
        </w:rPr>
        <w:t xml:space="preserve">   </w:t>
      </w:r>
      <w:r>
        <w:rPr>
          <w:rFonts w:hint="eastAsia" w:hAnsi="Arial"/>
          <w:color w:val="auto"/>
          <w:sz w:val="28"/>
          <w:lang w:val="en-US" w:eastAsia="zh-CN"/>
        </w:rPr>
        <w:t>应提交的有关格式范例</w:t>
      </w:r>
    </w:p>
    <w:p w14:paraId="6895F3E9">
      <w:pPr>
        <w:pStyle w:val="4"/>
        <w:rPr>
          <w:rFonts w:hint="default"/>
          <w:lang w:val="en-US" w:eastAsia="zh-CN"/>
        </w:rPr>
      </w:pPr>
    </w:p>
    <w:p w14:paraId="799F4F79">
      <w:pPr>
        <w:pStyle w:val="15"/>
        <w:ind w:right="-420" w:rightChars="-200" w:firstLine="560"/>
        <w:rPr>
          <w:rFonts w:hint="eastAsia"/>
          <w:color w:val="auto"/>
          <w:sz w:val="28"/>
        </w:rPr>
      </w:pPr>
    </w:p>
    <w:p w14:paraId="259E34F6">
      <w:pPr>
        <w:pStyle w:val="15"/>
        <w:ind w:right="-420" w:rightChars="-200" w:firstLine="560"/>
        <w:rPr>
          <w:rFonts w:hint="eastAsia"/>
          <w:color w:val="auto"/>
          <w:sz w:val="28"/>
        </w:rPr>
      </w:pPr>
    </w:p>
    <w:p w14:paraId="31EB7414">
      <w:pPr>
        <w:pStyle w:val="15"/>
        <w:ind w:right="-420" w:rightChars="-200" w:firstLine="560"/>
        <w:rPr>
          <w:rFonts w:hint="eastAsia"/>
          <w:color w:val="auto"/>
          <w:sz w:val="28"/>
        </w:rPr>
      </w:pPr>
    </w:p>
    <w:p w14:paraId="46CB41DB">
      <w:pPr>
        <w:pStyle w:val="15"/>
        <w:ind w:right="-420" w:rightChars="-200" w:firstLine="560"/>
        <w:rPr>
          <w:rFonts w:hint="eastAsia"/>
          <w:color w:val="auto"/>
          <w:sz w:val="28"/>
        </w:rPr>
      </w:pPr>
    </w:p>
    <w:p w14:paraId="42C517F6">
      <w:pPr>
        <w:pStyle w:val="15"/>
        <w:ind w:right="-420" w:rightChars="-200" w:firstLine="560"/>
        <w:rPr>
          <w:rFonts w:hint="eastAsia"/>
          <w:color w:val="auto"/>
          <w:sz w:val="28"/>
        </w:rPr>
      </w:pPr>
    </w:p>
    <w:p w14:paraId="557B7D7E">
      <w:pPr>
        <w:pStyle w:val="15"/>
        <w:ind w:right="-420" w:rightChars="-200" w:firstLine="560"/>
        <w:rPr>
          <w:rFonts w:hint="eastAsia"/>
          <w:color w:val="auto"/>
          <w:sz w:val="28"/>
        </w:rPr>
      </w:pPr>
    </w:p>
    <w:p w14:paraId="2B8358AC">
      <w:pPr>
        <w:pStyle w:val="15"/>
        <w:ind w:right="-420" w:rightChars="-200" w:firstLine="560"/>
        <w:rPr>
          <w:rFonts w:hint="eastAsia"/>
          <w:color w:val="auto"/>
          <w:sz w:val="28"/>
        </w:rPr>
      </w:pPr>
    </w:p>
    <w:p w14:paraId="7416B118">
      <w:pPr>
        <w:pStyle w:val="15"/>
        <w:ind w:right="-420" w:rightChars="-200" w:firstLine="560"/>
        <w:rPr>
          <w:rFonts w:hint="eastAsia"/>
          <w:color w:val="auto"/>
          <w:sz w:val="28"/>
        </w:rPr>
      </w:pPr>
    </w:p>
    <w:p w14:paraId="49DF0188">
      <w:pPr>
        <w:pStyle w:val="15"/>
        <w:ind w:right="-420" w:rightChars="-200" w:firstLine="560"/>
        <w:rPr>
          <w:rFonts w:hint="eastAsia"/>
          <w:color w:val="auto"/>
          <w:sz w:val="28"/>
        </w:rPr>
      </w:pPr>
    </w:p>
    <w:p w14:paraId="54A238AC">
      <w:pPr>
        <w:pStyle w:val="15"/>
        <w:ind w:right="-420" w:rightChars="-200" w:firstLine="560"/>
        <w:rPr>
          <w:rFonts w:hint="eastAsia"/>
          <w:color w:val="auto"/>
          <w:sz w:val="28"/>
        </w:rPr>
      </w:pPr>
    </w:p>
    <w:p w14:paraId="2709C827">
      <w:pPr>
        <w:pStyle w:val="15"/>
        <w:ind w:right="-420" w:rightChars="-200" w:firstLine="560"/>
        <w:rPr>
          <w:rFonts w:hint="eastAsia"/>
          <w:color w:val="auto"/>
          <w:sz w:val="28"/>
        </w:rPr>
      </w:pPr>
    </w:p>
    <w:p w14:paraId="6559D11D">
      <w:pPr>
        <w:pStyle w:val="15"/>
        <w:ind w:right="-420" w:rightChars="-200" w:firstLine="560"/>
        <w:rPr>
          <w:rFonts w:hint="eastAsia"/>
          <w:color w:val="auto"/>
          <w:sz w:val="28"/>
        </w:rPr>
      </w:pPr>
    </w:p>
    <w:p w14:paraId="788C6D67">
      <w:pPr>
        <w:pStyle w:val="15"/>
        <w:ind w:right="-420" w:rightChars="-200" w:firstLine="560"/>
        <w:rPr>
          <w:rFonts w:hint="eastAsia"/>
          <w:color w:val="auto"/>
          <w:sz w:val="28"/>
        </w:rPr>
      </w:pPr>
    </w:p>
    <w:p w14:paraId="7030762E">
      <w:pPr>
        <w:pStyle w:val="15"/>
        <w:ind w:right="-420" w:rightChars="-200" w:firstLine="560"/>
        <w:rPr>
          <w:rFonts w:hint="eastAsia"/>
          <w:color w:val="auto"/>
          <w:sz w:val="28"/>
        </w:rPr>
      </w:pPr>
    </w:p>
    <w:p w14:paraId="002510FE">
      <w:pPr>
        <w:pStyle w:val="15"/>
        <w:ind w:right="-420" w:rightChars="-200" w:firstLine="560"/>
        <w:rPr>
          <w:rFonts w:hint="eastAsia"/>
          <w:color w:val="auto"/>
          <w:sz w:val="28"/>
        </w:rPr>
      </w:pPr>
    </w:p>
    <w:p w14:paraId="7D8934F4">
      <w:pPr>
        <w:pStyle w:val="15"/>
        <w:ind w:left="0" w:leftChars="0" w:right="-420" w:rightChars="-200" w:firstLine="0" w:firstLineChars="0"/>
        <w:rPr>
          <w:rFonts w:hint="eastAsia"/>
          <w:color w:val="auto"/>
          <w:sz w:val="28"/>
        </w:rPr>
        <w:sectPr>
          <w:footerReference r:id="rId5" w:type="default"/>
          <w:pgSz w:w="11907" w:h="16840"/>
          <w:pgMar w:top="1702" w:right="1275" w:bottom="851" w:left="1418" w:header="1134" w:footer="1134" w:gutter="0"/>
          <w:pgNumType w:start="1"/>
          <w:cols w:space="720" w:num="1"/>
          <w:docGrid w:linePitch="285" w:charSpace="0"/>
        </w:sectPr>
      </w:pPr>
    </w:p>
    <w:p w14:paraId="0CC69848">
      <w:pPr>
        <w:spacing w:before="120" w:beforeLines="50" w:line="440" w:lineRule="exact"/>
        <w:ind w:right="-420" w:rightChars="-200"/>
        <w:jc w:val="both"/>
        <w:rPr>
          <w:rFonts w:hint="eastAsia"/>
          <w:b/>
          <w:color w:val="auto"/>
          <w:sz w:val="36"/>
          <w:szCs w:val="36"/>
        </w:rPr>
      </w:pPr>
    </w:p>
    <w:p w14:paraId="79D30C92">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邀请供应商</w:t>
      </w:r>
    </w:p>
    <w:p w14:paraId="3BCAC6A2">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竞争性磋商邀请公告</w:t>
      </w:r>
    </w:p>
    <w:p w14:paraId="0E3C5C50">
      <w:pPr>
        <w:pStyle w:val="27"/>
        <w:widowControl/>
        <w:pBdr>
          <w:top w:val="single" w:color="auto" w:sz="4" w:space="1"/>
          <w:left w:val="single" w:color="auto" w:sz="4" w:space="4"/>
          <w:bottom w:val="single" w:color="auto" w:sz="4" w:space="1"/>
          <w:right w:val="single" w:color="auto" w:sz="4" w:space="4"/>
        </w:pBdr>
        <w:spacing w:before="75" w:beforeAutospacing="0" w:after="150" w:afterAutospacing="0" w:line="240" w:lineRule="auto"/>
        <w:rPr>
          <w:rFonts w:hint="eastAsia" w:ascii="宋体" w:hAnsi="宋体" w:cs="宋体"/>
          <w:b/>
          <w:bCs/>
          <w:color w:val="auto"/>
          <w:sz w:val="24"/>
          <w:szCs w:val="24"/>
        </w:rPr>
      </w:pPr>
      <w:r>
        <w:rPr>
          <w:rFonts w:hint="eastAsia" w:ascii="宋体" w:hAnsi="宋体" w:cs="宋体"/>
          <w:b/>
          <w:bCs/>
          <w:color w:val="auto"/>
          <w:sz w:val="24"/>
          <w:szCs w:val="24"/>
        </w:rPr>
        <w:t>项目概况 </w:t>
      </w:r>
    </w:p>
    <w:p w14:paraId="56819440">
      <w:pPr>
        <w:pStyle w:val="27"/>
        <w:widowControl/>
        <w:pBdr>
          <w:top w:val="single" w:color="auto" w:sz="4" w:space="1"/>
          <w:left w:val="single" w:color="auto" w:sz="4" w:space="4"/>
          <w:bottom w:val="single" w:color="auto" w:sz="4" w:space="1"/>
          <w:right w:val="single" w:color="auto" w:sz="4" w:space="4"/>
        </w:pBdr>
        <w:spacing w:before="75" w:beforeAutospacing="0" w:after="75" w:afterAutospacing="0" w:line="240" w:lineRule="auto"/>
        <w:rPr>
          <w:rFonts w:hint="eastAsia" w:ascii="宋体" w:hAnsi="宋体" w:cs="宋体"/>
          <w:color w:val="auto"/>
          <w:sz w:val="21"/>
          <w:szCs w:val="21"/>
        </w:rPr>
      </w:pPr>
      <w:r>
        <w:rPr>
          <w:rFonts w:hint="eastAsia" w:ascii="宋体" w:hAnsi="宋体" w:cs="宋体"/>
          <w:color w:val="auto"/>
          <w:sz w:val="24"/>
          <w:szCs w:val="24"/>
        </w:rPr>
        <w:t>   </w:t>
      </w:r>
      <w:r>
        <w:rPr>
          <w:rFonts w:hint="eastAsia" w:ascii="宋体" w:hAnsi="宋体" w:cs="宋体"/>
          <w:color w:val="auto"/>
          <w:sz w:val="24"/>
          <w:szCs w:val="24"/>
          <w:u w:val="single"/>
          <w:lang w:eastAsia="zh-CN"/>
        </w:rPr>
        <w:t>2025-2026年度已建10条农田氮磷生态拦截沟渠运维管护项目</w:t>
      </w:r>
      <w:r>
        <w:rPr>
          <w:rFonts w:hint="eastAsia" w:ascii="宋体" w:hAnsi="宋体" w:cs="宋体"/>
          <w:color w:val="auto"/>
          <w:sz w:val="24"/>
          <w:szCs w:val="24"/>
        </w:rPr>
        <w:t>的潜在供应商应在</w:t>
      </w:r>
      <w:r>
        <w:rPr>
          <w:rFonts w:hint="eastAsia" w:ascii="宋体" w:hAnsi="宋体" w:cs="宋体"/>
          <w:color w:val="auto"/>
          <w:sz w:val="24"/>
          <w:szCs w:val="24"/>
          <w:u w:val="single"/>
        </w:rPr>
        <w:t>政采云平台（www.zcygov.cn）</w:t>
      </w:r>
      <w:r>
        <w:rPr>
          <w:rFonts w:hint="eastAsia" w:ascii="宋体" w:hAnsi="宋体" w:cs="宋体"/>
          <w:color w:val="auto"/>
          <w:sz w:val="24"/>
          <w:szCs w:val="24"/>
        </w:rPr>
        <w:t>获取（下载）采购文件，并于</w:t>
      </w:r>
      <w:r>
        <w:rPr>
          <w:rFonts w:hint="eastAsia" w:ascii="宋体" w:hAnsi="宋体" w:cs="宋体"/>
          <w:color w:val="auto"/>
          <w:sz w:val="24"/>
          <w:szCs w:val="24"/>
          <w:u w:val="single"/>
          <w:lang w:val="en-US" w:eastAsia="zh-CN"/>
        </w:rPr>
        <w:t xml:space="preserve"> 2024</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日</w:t>
      </w:r>
      <w:r>
        <w:rPr>
          <w:rFonts w:hint="eastAsia" w:ascii="宋体" w:hAnsi="宋体" w:cs="宋体"/>
          <w:color w:val="auto"/>
          <w:sz w:val="24"/>
          <w:szCs w:val="24"/>
          <w:u w:val="single"/>
          <w:lang w:val="en-US" w:eastAsia="zh-CN"/>
        </w:rPr>
        <w:t xml:space="preserve">  点  分</w:t>
      </w:r>
      <w:r>
        <w:rPr>
          <w:rFonts w:hint="eastAsia" w:ascii="宋体" w:hAnsi="宋体" w:cs="宋体"/>
          <w:color w:val="auto"/>
          <w:sz w:val="24"/>
          <w:szCs w:val="24"/>
        </w:rPr>
        <w:t xml:space="preserve">（北京时间）前提交（上传）响应文件。    </w:t>
      </w:r>
      <w:r>
        <w:rPr>
          <w:rFonts w:hint="eastAsia" w:ascii="宋体" w:hAnsi="宋体" w:cs="宋体"/>
          <w:color w:val="auto"/>
          <w:sz w:val="21"/>
          <w:szCs w:val="21"/>
        </w:rPr>
        <w:t>  </w:t>
      </w:r>
    </w:p>
    <w:p w14:paraId="6AA3844E">
      <w:pPr>
        <w:pStyle w:val="27"/>
        <w:widowControl/>
        <w:spacing w:before="255" w:beforeAutospacing="0" w:after="255" w:afterAutospacing="0" w:line="280" w:lineRule="exact"/>
        <w:jc w:val="both"/>
        <w:rPr>
          <w:rFonts w:hint="eastAsia" w:ascii="宋体" w:hAnsi="宋体" w:cs="宋体"/>
          <w:color w:val="auto"/>
          <w:sz w:val="24"/>
          <w:szCs w:val="24"/>
        </w:rPr>
      </w:pPr>
      <w:r>
        <w:rPr>
          <w:rStyle w:val="33"/>
          <w:rFonts w:hint="eastAsia" w:ascii="宋体" w:hAnsi="宋体" w:cs="宋体"/>
          <w:color w:val="auto"/>
          <w:sz w:val="24"/>
          <w:szCs w:val="24"/>
        </w:rPr>
        <w:t>一、项目基本情况</w:t>
      </w:r>
    </w:p>
    <w:p w14:paraId="5F1EC2DC">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项目编号</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浙信基招【2024】第NH030号</w:t>
      </w:r>
      <w:r>
        <w:rPr>
          <w:rFonts w:hint="eastAsia" w:ascii="宋体" w:hAnsi="宋体" w:eastAsia="宋体" w:cs="宋体"/>
          <w:i w:val="0"/>
          <w:iCs w:val="0"/>
          <w:caps w:val="0"/>
          <w:color w:val="000000"/>
          <w:spacing w:val="0"/>
          <w:kern w:val="0"/>
          <w:sz w:val="24"/>
          <w:szCs w:val="24"/>
          <w:lang w:val="en-US" w:eastAsia="zh-CN" w:bidi="ar"/>
        </w:rPr>
        <w:t> </w:t>
      </w:r>
    </w:p>
    <w:p w14:paraId="6307B6A2">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项目名称</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2025-2026年度已建10条农田氮磷生态拦截沟渠运维管护项目</w:t>
      </w:r>
      <w:r>
        <w:rPr>
          <w:rFonts w:hint="eastAsia" w:ascii="宋体" w:hAnsi="宋体" w:eastAsia="宋体" w:cs="宋体"/>
          <w:i w:val="0"/>
          <w:iCs w:val="0"/>
          <w:caps w:val="0"/>
          <w:color w:val="000000"/>
          <w:spacing w:val="0"/>
          <w:kern w:val="0"/>
          <w:sz w:val="24"/>
          <w:szCs w:val="24"/>
          <w:lang w:val="en-US" w:eastAsia="zh-CN" w:bidi="ar"/>
        </w:rPr>
        <w:t> </w:t>
      </w:r>
    </w:p>
    <w:p w14:paraId="095997F6">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采购方式</w:t>
      </w:r>
      <w:r>
        <w:rPr>
          <w:rFonts w:hint="eastAsia" w:ascii="宋体" w:hAnsi="宋体" w:eastAsia="宋体" w:cs="宋体"/>
          <w:i w:val="0"/>
          <w:iCs w:val="0"/>
          <w:caps w:val="0"/>
          <w:color w:val="000000"/>
          <w:spacing w:val="0"/>
          <w:kern w:val="0"/>
          <w:sz w:val="24"/>
          <w:szCs w:val="24"/>
          <w:lang w:val="en-US" w:eastAsia="zh-CN" w:bidi="ar"/>
        </w:rPr>
        <w:t>：竞争性磋商 </w:t>
      </w:r>
    </w:p>
    <w:p w14:paraId="13A3E9B3">
      <w:pPr>
        <w:spacing w:line="360" w:lineRule="auto"/>
        <w:ind w:firstLine="723" w:firstLineChars="300"/>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预算金额（元）</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 xml:space="preserve">500000.00 </w:t>
      </w:r>
    </w:p>
    <w:p w14:paraId="30780103">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最高限价（元）</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 xml:space="preserve">500000.00 </w:t>
      </w:r>
      <w:r>
        <w:rPr>
          <w:rFonts w:hint="eastAsia" w:ascii="宋体" w:hAnsi="宋体" w:eastAsia="宋体" w:cs="宋体"/>
          <w:i w:val="0"/>
          <w:iCs w:val="0"/>
          <w:caps w:val="0"/>
          <w:color w:val="000000"/>
          <w:spacing w:val="0"/>
          <w:kern w:val="0"/>
          <w:sz w:val="24"/>
          <w:szCs w:val="24"/>
          <w:lang w:val="en-US" w:eastAsia="zh-CN" w:bidi="ar"/>
        </w:rPr>
        <w:t> </w:t>
      </w:r>
    </w:p>
    <w:p w14:paraId="687E3FE2">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采购需求</w:t>
      </w:r>
      <w:r>
        <w:rPr>
          <w:rFonts w:hint="eastAsia" w:ascii="宋体" w:hAnsi="宋体" w:eastAsia="宋体" w:cs="宋体"/>
          <w:i w:val="0"/>
          <w:iCs w:val="0"/>
          <w:caps w:val="0"/>
          <w:color w:val="000000"/>
          <w:spacing w:val="0"/>
          <w:kern w:val="0"/>
          <w:sz w:val="24"/>
          <w:szCs w:val="24"/>
          <w:lang w:val="en-US" w:eastAsia="zh-CN" w:bidi="ar"/>
        </w:rPr>
        <w:t>：</w:t>
      </w:r>
    </w:p>
    <w:p w14:paraId="14B5FFEB">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2025-2026年度已建10条农田氮磷生态拦截沟渠运维管护项目</w:t>
      </w:r>
    </w:p>
    <w:p w14:paraId="397CD997">
      <w:pPr>
        <w:spacing w:line="360" w:lineRule="auto"/>
        <w:ind w:firstLine="960" w:firstLineChars="4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eastAsia="zh-CN"/>
        </w:rPr>
        <w:t>具体以招标文件第</w:t>
      </w:r>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eastAsia="zh-CN"/>
        </w:rPr>
        <w:t>部分</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需求为准，供应商可点击本公告下方“浏览采购文件”查看采购需求</w:t>
      </w:r>
      <w:r>
        <w:rPr>
          <w:rFonts w:hint="eastAsia" w:ascii="宋体" w:hAnsi="宋体" w:eastAsia="宋体" w:cs="宋体"/>
          <w:b/>
          <w:bCs/>
          <w:i w:val="0"/>
          <w:iCs w:val="0"/>
          <w:caps w:val="0"/>
          <w:color w:val="auto"/>
          <w:spacing w:val="0"/>
          <w:kern w:val="0"/>
          <w:sz w:val="24"/>
          <w:szCs w:val="24"/>
          <w:lang w:val="en-US" w:eastAsia="zh-CN" w:bidi="ar"/>
        </w:rPr>
        <w:t>。</w:t>
      </w:r>
    </w:p>
    <w:p w14:paraId="2BCDB9F2">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本项目接受联合体投标</w:t>
      </w:r>
      <w:r>
        <w:rPr>
          <w:rFonts w:hint="eastAsia" w:ascii="宋体" w:hAnsi="宋体" w:eastAsia="宋体" w:cs="宋体"/>
          <w:i w:val="0"/>
          <w:iCs w:val="0"/>
          <w:caps w:val="0"/>
          <w:color w:val="000000"/>
          <w:spacing w:val="0"/>
          <w:kern w:val="0"/>
          <w:sz w:val="24"/>
          <w:szCs w:val="24"/>
          <w:lang w:val="en-US" w:eastAsia="zh-CN" w:bidi="ar"/>
        </w:rPr>
        <w:t>：</w:t>
      </w:r>
      <w:sdt>
        <w:sdtPr>
          <w:rPr>
            <w:rFonts w:hint="eastAsia" w:ascii="宋体" w:hAnsi="宋体" w:eastAsia="宋体" w:cs="宋体"/>
            <w:i w:val="0"/>
            <w:iCs w:val="0"/>
            <w:caps w:val="0"/>
            <w:color w:val="000000"/>
            <w:spacing w:val="0"/>
            <w:kern w:val="0"/>
            <w:sz w:val="24"/>
            <w:szCs w:val="24"/>
            <w:lang w:val="en-US" w:eastAsia="zh-CN" w:bidi="ar"/>
          </w:rPr>
          <w:id w:val="2035453831"/>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sym w:font="Wingdings" w:char="00A8"/>
          </w:r>
        </w:sdtContent>
      </w:sdt>
      <w:r>
        <w:rPr>
          <w:rFonts w:hint="eastAsia" w:ascii="宋体" w:hAnsi="宋体" w:eastAsia="宋体" w:cs="宋体"/>
          <w:i w:val="0"/>
          <w:iCs w:val="0"/>
          <w:caps w:val="0"/>
          <w:color w:val="000000"/>
          <w:spacing w:val="0"/>
          <w:kern w:val="0"/>
          <w:sz w:val="24"/>
          <w:szCs w:val="24"/>
          <w:lang w:val="en-US" w:eastAsia="zh-CN" w:bidi="ar"/>
        </w:rPr>
        <w:t>是，</w:t>
      </w:r>
      <w:sdt>
        <w:sdtPr>
          <w:rPr>
            <w:rFonts w:hint="eastAsia" w:ascii="宋体" w:hAnsi="宋体" w:eastAsia="宋体" w:cs="宋体"/>
            <w:i w:val="0"/>
            <w:iCs w:val="0"/>
            <w:caps w:val="0"/>
            <w:color w:val="000000"/>
            <w:spacing w:val="0"/>
            <w:kern w:val="0"/>
            <w:sz w:val="24"/>
            <w:szCs w:val="24"/>
            <w:lang w:val="en-US" w:eastAsia="zh-CN" w:bidi="ar"/>
          </w:rPr>
          <w:id w:val="-1765526721"/>
        </w:sdtPr>
        <w:sdtEndPr>
          <w:rPr>
            <w:rFonts w:hint="eastAsia" w:ascii="宋体" w:hAnsi="宋体" w:eastAsia="宋体" w:cs="宋体"/>
            <w:i w:val="0"/>
            <w:iCs w:val="0"/>
            <w:caps w:val="0"/>
            <w:color w:val="000000"/>
            <w:spacing w:val="0"/>
            <w:kern w:val="0"/>
            <w:sz w:val="24"/>
            <w:szCs w:val="24"/>
            <w:lang w:val="en-US" w:eastAsia="zh-CN" w:bidi="ar"/>
          </w:rPr>
        </w:sdtEndPr>
        <w:sdtContent>
          <w:sdt>
            <w:sdtPr>
              <w:rPr>
                <w:rFonts w:hint="eastAsia" w:ascii="宋体" w:hAnsi="宋体" w:eastAsia="宋体" w:cs="宋体"/>
                <w:i w:val="0"/>
                <w:iCs w:val="0"/>
                <w:caps w:val="0"/>
                <w:color w:val="000000"/>
                <w:spacing w:val="0"/>
                <w:kern w:val="0"/>
                <w:sz w:val="24"/>
                <w:szCs w:val="24"/>
                <w:lang w:val="en-US" w:eastAsia="zh-CN" w:bidi="ar"/>
              </w:rPr>
              <w:id w:val="147452758"/>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sym w:font="Wingdings" w:char="00FE"/>
              </w:r>
            </w:sdtContent>
          </w:sdt>
        </w:sdtContent>
      </w:sdt>
      <w:r>
        <w:rPr>
          <w:rFonts w:hint="eastAsia" w:ascii="宋体" w:hAnsi="宋体" w:eastAsia="宋体" w:cs="宋体"/>
          <w:i w:val="0"/>
          <w:iCs w:val="0"/>
          <w:caps w:val="0"/>
          <w:color w:val="000000"/>
          <w:spacing w:val="0"/>
          <w:kern w:val="0"/>
          <w:sz w:val="24"/>
          <w:szCs w:val="24"/>
          <w:lang w:val="en-US" w:eastAsia="zh-CN" w:bidi="ar"/>
        </w:rPr>
        <w:t>否。 </w:t>
      </w:r>
    </w:p>
    <w:p w14:paraId="2497A618">
      <w:pPr>
        <w:spacing w:line="360" w:lineRule="auto"/>
        <w:ind w:firstLine="723" w:firstLineChars="300"/>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合同履约期限</w:t>
      </w:r>
      <w:r>
        <w:rPr>
          <w:rFonts w:hint="eastAsia" w:ascii="宋体" w:hAnsi="宋体" w:eastAsia="宋体" w:cs="宋体"/>
          <w:i w:val="0"/>
          <w:iCs w:val="0"/>
          <w:caps w:val="0"/>
          <w:color w:val="000000"/>
          <w:spacing w:val="0"/>
          <w:kern w:val="0"/>
          <w:sz w:val="24"/>
          <w:szCs w:val="24"/>
          <w:lang w:val="en-US" w:eastAsia="zh-CN" w:bidi="ar"/>
        </w:rPr>
        <w:t>：运维</w:t>
      </w:r>
      <w:r>
        <w:rPr>
          <w:rFonts w:hint="eastAsia" w:ascii="宋体" w:hAnsi="宋体" w:cs="宋体"/>
          <w:i w:val="0"/>
          <w:iCs w:val="0"/>
          <w:caps w:val="0"/>
          <w:color w:val="000000"/>
          <w:spacing w:val="0"/>
          <w:kern w:val="0"/>
          <w:sz w:val="24"/>
          <w:szCs w:val="24"/>
          <w:lang w:val="en-US" w:eastAsia="zh-CN" w:bidi="ar"/>
        </w:rPr>
        <w:t>管护</w:t>
      </w:r>
      <w:r>
        <w:rPr>
          <w:rFonts w:hint="eastAsia" w:ascii="宋体" w:hAnsi="宋体" w:eastAsia="宋体" w:cs="宋体"/>
          <w:i w:val="0"/>
          <w:iCs w:val="0"/>
          <w:caps w:val="0"/>
          <w:color w:val="000000"/>
          <w:spacing w:val="0"/>
          <w:kern w:val="0"/>
          <w:sz w:val="24"/>
          <w:szCs w:val="24"/>
          <w:lang w:val="en-US" w:eastAsia="zh-CN" w:bidi="ar"/>
        </w:rPr>
        <w:t>服务期为自合同签订之日起</w:t>
      </w:r>
      <w:r>
        <w:rPr>
          <w:rFonts w:hint="eastAsia" w:ascii="宋体" w:hAnsi="宋体" w:cs="宋体"/>
          <w:i w:val="0"/>
          <w:iCs w:val="0"/>
          <w:caps w:val="0"/>
          <w:color w:val="000000"/>
          <w:spacing w:val="0"/>
          <w:kern w:val="0"/>
          <w:sz w:val="24"/>
          <w:szCs w:val="24"/>
          <w:lang w:val="en-US" w:eastAsia="zh-CN" w:bidi="ar"/>
        </w:rPr>
        <w:t>24</w:t>
      </w:r>
      <w:r>
        <w:rPr>
          <w:rFonts w:hint="eastAsia" w:ascii="宋体" w:hAnsi="宋体" w:eastAsia="宋体" w:cs="宋体"/>
          <w:i w:val="0"/>
          <w:iCs w:val="0"/>
          <w:caps w:val="0"/>
          <w:color w:val="000000"/>
          <w:spacing w:val="0"/>
          <w:kern w:val="0"/>
          <w:sz w:val="24"/>
          <w:szCs w:val="24"/>
          <w:lang w:val="en-US" w:eastAsia="zh-CN" w:bidi="ar"/>
        </w:rPr>
        <w:t>个月</w:t>
      </w:r>
      <w:r>
        <w:rPr>
          <w:rFonts w:hint="eastAsia" w:ascii="宋体" w:hAnsi="宋体" w:cs="宋体"/>
          <w:i w:val="0"/>
          <w:iCs w:val="0"/>
          <w:caps w:val="0"/>
          <w:color w:val="000000"/>
          <w:spacing w:val="0"/>
          <w:kern w:val="0"/>
          <w:sz w:val="24"/>
          <w:szCs w:val="24"/>
          <w:lang w:val="en-US" w:eastAsia="zh-CN" w:bidi="ar"/>
        </w:rPr>
        <w:t>。</w:t>
      </w:r>
    </w:p>
    <w:p w14:paraId="2C917A45">
      <w:pPr>
        <w:pStyle w:val="27"/>
        <w:widowControl/>
        <w:numPr>
          <w:ilvl w:val="0"/>
          <w:numId w:val="1"/>
        </w:numPr>
        <w:spacing w:before="255" w:beforeAutospacing="0" w:after="255" w:afterAutospacing="0" w:line="360" w:lineRule="auto"/>
        <w:jc w:val="both"/>
        <w:rPr>
          <w:rStyle w:val="33"/>
          <w:rFonts w:hint="eastAsia" w:ascii="宋体" w:hAnsi="宋体" w:cs="宋体"/>
          <w:color w:val="auto"/>
          <w:sz w:val="24"/>
          <w:szCs w:val="24"/>
        </w:rPr>
      </w:pPr>
      <w:r>
        <w:rPr>
          <w:rStyle w:val="33"/>
          <w:rFonts w:hint="eastAsia" w:ascii="宋体" w:hAnsi="宋体" w:cs="宋体"/>
          <w:color w:val="auto"/>
          <w:sz w:val="24"/>
          <w:szCs w:val="24"/>
        </w:rPr>
        <w:t>申请人的资格要求：</w:t>
      </w:r>
    </w:p>
    <w:p w14:paraId="2BE36CBF">
      <w:pPr>
        <w:pStyle w:val="27"/>
        <w:widowControl/>
        <w:numPr>
          <w:ilvl w:val="0"/>
          <w:numId w:val="0"/>
        </w:numPr>
        <w:spacing w:before="255" w:beforeAutospacing="0" w:after="255" w:afterAutospacing="0" w:line="360" w:lineRule="auto"/>
        <w:ind w:right="0" w:rightChars="0" w:firstLine="720" w:firstLineChars="30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 满足《中华人民共和国政府采购法》第二十二条规定；未被“信用中国”（www.creditchina.gov.cn)、中国政府采购网（www.ccgp.gov.cn）列入失信被执行人、重大税收违法失信主体、政府采购严重违法失信行为记录名单。</w:t>
      </w:r>
    </w:p>
    <w:p w14:paraId="707629E9">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2.以联合体形式响应的，提供联合协议(本项目不接受联合体响应或者供应商不以联合体形式响应的，则不需要提供) ；</w:t>
      </w:r>
    </w:p>
    <w:p w14:paraId="372CCA46">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3.落实政府采购政策需满足的资格要求：</w:t>
      </w:r>
    </w:p>
    <w:p w14:paraId="437FC198">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sdt>
        <w:sdtPr>
          <w:rPr>
            <w:rFonts w:hint="eastAsia" w:ascii="宋体" w:hAnsi="宋体" w:eastAsia="宋体" w:cs="宋体"/>
            <w:i w:val="0"/>
            <w:iCs w:val="0"/>
            <w:caps w:val="0"/>
            <w:color w:val="000000"/>
            <w:spacing w:val="0"/>
            <w:kern w:val="0"/>
            <w:sz w:val="24"/>
            <w:szCs w:val="24"/>
            <w:lang w:val="en-US" w:eastAsia="zh-CN" w:bidi="ar"/>
          </w:rPr>
          <w:id w:val="147480245"/>
        </w:sdtPr>
        <w:sdtEndPr>
          <w:rPr>
            <w:rFonts w:hint="eastAsia" w:ascii="宋体" w:hAnsi="宋体" w:eastAsia="宋体" w:cs="宋体"/>
            <w:i w:val="0"/>
            <w:iCs w:val="0"/>
            <w:caps w:val="0"/>
            <w:color w:val="000000"/>
            <w:spacing w:val="0"/>
            <w:kern w:val="0"/>
            <w:sz w:val="24"/>
            <w:szCs w:val="24"/>
            <w:lang w:val="en-US" w:eastAsia="zh-CN" w:bidi="ar"/>
          </w:rPr>
        </w:sdtEndPr>
        <w:sdtContent>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sdtContent>
      </w:sdt>
      <w:r>
        <w:rPr>
          <w:rFonts w:hint="eastAsia" w:ascii="宋体" w:hAnsi="宋体" w:eastAsia="宋体" w:cs="宋体"/>
          <w:i w:val="0"/>
          <w:iCs w:val="0"/>
          <w:caps w:val="0"/>
          <w:color w:val="000000"/>
          <w:spacing w:val="0"/>
          <w:kern w:val="0"/>
          <w:sz w:val="24"/>
          <w:szCs w:val="24"/>
          <w:lang w:val="en-US" w:eastAsia="zh-CN" w:bidi="ar"/>
        </w:rPr>
        <w:t>无</w:t>
      </w:r>
      <w:r>
        <w:rPr>
          <w:rFonts w:hint="eastAsia" w:ascii="宋体" w:hAnsi="宋体" w:cs="宋体"/>
          <w:i w:val="0"/>
          <w:iCs w:val="0"/>
          <w:caps w:val="0"/>
          <w:color w:val="000000"/>
          <w:spacing w:val="0"/>
          <w:kern w:val="0"/>
          <w:sz w:val="24"/>
          <w:szCs w:val="24"/>
          <w:lang w:val="en-US" w:eastAsia="zh-CN" w:bidi="ar"/>
        </w:rPr>
        <w:t>；</w:t>
      </w:r>
    </w:p>
    <w:p w14:paraId="11ABFBEB">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sdt>
        <w:sdtPr>
          <w:rPr>
            <w:rFonts w:hint="eastAsia" w:ascii="宋体" w:hAnsi="宋体" w:eastAsia="宋体" w:cs="宋体"/>
            <w:i w:val="0"/>
            <w:iCs w:val="0"/>
            <w:caps w:val="0"/>
            <w:color w:val="000000"/>
            <w:spacing w:val="0"/>
            <w:kern w:val="0"/>
            <w:sz w:val="24"/>
            <w:szCs w:val="24"/>
            <w:lang w:val="en-US" w:eastAsia="zh-CN" w:bidi="ar"/>
          </w:rPr>
          <w:id w:val="-5528208"/>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default" w:ascii="Arial" w:hAnsi="Arial" w:cs="Arial"/>
              <w:i w:val="0"/>
              <w:iCs w:val="0"/>
              <w:caps w:val="0"/>
              <w:color w:val="000000"/>
              <w:spacing w:val="0"/>
              <w:kern w:val="0"/>
              <w:sz w:val="24"/>
              <w:szCs w:val="24"/>
              <w:lang w:val="en-US" w:eastAsia="zh-CN" w:bidi="ar"/>
            </w:rPr>
            <w:t>√</w:t>
          </w:r>
        </w:sdtContent>
      </w:sdt>
      <w:r>
        <w:rPr>
          <w:rFonts w:hint="eastAsia" w:ascii="宋体" w:hAnsi="宋体" w:eastAsia="宋体" w:cs="宋体"/>
          <w:i w:val="0"/>
          <w:iCs w:val="0"/>
          <w:caps w:val="0"/>
          <w:color w:val="000000"/>
          <w:spacing w:val="0"/>
          <w:kern w:val="0"/>
          <w:sz w:val="24"/>
          <w:szCs w:val="24"/>
          <w:lang w:val="en-US" w:eastAsia="zh-CN" w:bidi="ar"/>
        </w:rPr>
        <w:t>专门面向中小企业</w:t>
      </w:r>
    </w:p>
    <w:p w14:paraId="1245D45F">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default" w:ascii="Arial" w:hAnsi="Arial" w:cs="Arial"/>
          <w:i w:val="0"/>
          <w:iCs w:val="0"/>
          <w:caps w:val="0"/>
          <w:color w:val="000000"/>
          <w:spacing w:val="0"/>
          <w:kern w:val="0"/>
          <w:sz w:val="24"/>
          <w:szCs w:val="24"/>
          <w:lang w:val="en-US" w:eastAsia="zh-CN" w:bidi="ar"/>
        </w:rPr>
        <w:t>√</w:t>
      </w:r>
      <w:sdt>
        <w:sdtPr>
          <w:rPr>
            <w:rFonts w:hint="eastAsia" w:ascii="宋体" w:hAnsi="宋体" w:eastAsia="宋体" w:cs="宋体"/>
            <w:i w:val="0"/>
            <w:iCs w:val="0"/>
            <w:caps w:val="0"/>
            <w:color w:val="000000"/>
            <w:spacing w:val="0"/>
            <w:kern w:val="0"/>
            <w:sz w:val="24"/>
            <w:szCs w:val="24"/>
            <w:lang w:val="en-US" w:eastAsia="zh-CN" w:bidi="ar"/>
          </w:rPr>
          <w:id w:val="-333685401"/>
        </w:sdtPr>
        <w:sdtEndPr>
          <w:rPr>
            <w:rFonts w:hint="eastAsia" w:ascii="宋体" w:hAnsi="宋体" w:eastAsia="宋体" w:cs="宋体"/>
            <w:i w:val="0"/>
            <w:iCs w:val="0"/>
            <w:caps w:val="0"/>
            <w:color w:val="000000"/>
            <w:spacing w:val="0"/>
            <w:kern w:val="0"/>
            <w:sz w:val="24"/>
            <w:szCs w:val="24"/>
            <w:lang w:val="en-US" w:eastAsia="zh-CN" w:bidi="ar"/>
          </w:rPr>
        </w:sdtEndPr>
        <w:sdtContent/>
      </w:sdt>
      <w:r>
        <w:rPr>
          <w:rFonts w:hint="eastAsia" w:ascii="宋体" w:hAnsi="宋体" w:cs="宋体"/>
          <w:i w:val="0"/>
          <w:iCs w:val="0"/>
          <w:caps w:val="0"/>
          <w:color w:val="000000"/>
          <w:spacing w:val="0"/>
          <w:kern w:val="0"/>
          <w:sz w:val="24"/>
          <w:szCs w:val="24"/>
          <w:lang w:val="en-US" w:eastAsia="zh-CN" w:bidi="ar"/>
        </w:rPr>
        <w:t>服务</w:t>
      </w:r>
      <w:r>
        <w:rPr>
          <w:rFonts w:hint="eastAsia" w:ascii="宋体" w:hAnsi="宋体" w:eastAsia="宋体" w:cs="宋体"/>
          <w:i w:val="0"/>
          <w:iCs w:val="0"/>
          <w:caps w:val="0"/>
          <w:color w:val="000000"/>
          <w:spacing w:val="0"/>
          <w:kern w:val="0"/>
          <w:sz w:val="24"/>
          <w:szCs w:val="24"/>
          <w:lang w:val="en-US" w:eastAsia="zh-CN" w:bidi="ar"/>
        </w:rPr>
        <w:t>全部由符合政策要求的中小企业承接，提供中小企业声明函；</w:t>
      </w:r>
    </w:p>
    <w:p w14:paraId="2122C56D">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sdt>
        <w:sdtPr>
          <w:rPr>
            <w:rFonts w:hint="eastAsia" w:ascii="宋体" w:hAnsi="宋体" w:eastAsia="宋体" w:cs="宋体"/>
            <w:i w:val="0"/>
            <w:iCs w:val="0"/>
            <w:caps w:val="0"/>
            <w:color w:val="000000"/>
            <w:spacing w:val="0"/>
            <w:kern w:val="0"/>
            <w:sz w:val="24"/>
            <w:szCs w:val="24"/>
            <w:lang w:val="en-US" w:eastAsia="zh-CN" w:bidi="ar"/>
          </w:rPr>
          <w:id w:val="-2141025358"/>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服务</w:t>
          </w:r>
        </w:sdtContent>
      </w:sdt>
      <w:r>
        <w:rPr>
          <w:rFonts w:hint="eastAsia" w:ascii="宋体" w:hAnsi="宋体" w:eastAsia="宋体" w:cs="宋体"/>
          <w:i w:val="0"/>
          <w:iCs w:val="0"/>
          <w:caps w:val="0"/>
          <w:color w:val="000000"/>
          <w:spacing w:val="0"/>
          <w:kern w:val="0"/>
          <w:sz w:val="24"/>
          <w:szCs w:val="24"/>
          <w:lang w:val="en-US" w:eastAsia="zh-CN" w:bidi="ar"/>
        </w:rPr>
        <w:t>全部由符合政策要求的小微企业承接，提供中小企业声明函；</w:t>
      </w:r>
    </w:p>
    <w:p w14:paraId="65D48211">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rPr>
      </w:pPr>
      <w:bookmarkStart w:id="1" w:name="_Hlk101132524"/>
      <w:sdt>
        <w:sdtPr>
          <w:rPr>
            <w:rFonts w:hint="eastAsia" w:ascii="宋体" w:hAnsi="宋体" w:eastAsia="宋体" w:cs="宋体"/>
            <w:i w:val="0"/>
            <w:iCs w:val="0"/>
            <w:caps w:val="0"/>
            <w:color w:val="000000"/>
            <w:spacing w:val="0"/>
            <w:kern w:val="0"/>
            <w:sz w:val="24"/>
            <w:szCs w:val="24"/>
            <w:lang w:val="en-US" w:eastAsia="zh-CN" w:bidi="ar"/>
          </w:rPr>
          <w:id w:val="147459826"/>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
    <w:p w14:paraId="2BC5B45B">
      <w:pPr>
        <w:pStyle w:val="15"/>
        <w:spacing w:line="360" w:lineRule="auto"/>
        <w:rPr>
          <w:rFonts w:hint="eastAsia"/>
          <w:lang w:val="en-US" w:eastAsia="zh-CN"/>
        </w:rPr>
      </w:pPr>
      <w:sdt>
        <w:sdtPr>
          <w:rPr>
            <w:rFonts w:hint="eastAsia" w:ascii="宋体" w:hAnsi="宋体" w:eastAsia="宋体" w:cs="宋体"/>
            <w:i w:val="0"/>
            <w:iCs w:val="0"/>
            <w:caps w:val="0"/>
            <w:color w:val="000000"/>
            <w:spacing w:val="0"/>
            <w:kern w:val="0"/>
            <w:sz w:val="24"/>
            <w:szCs w:val="24"/>
            <w:lang w:val="en-US" w:eastAsia="zh-CN" w:bidi="ar"/>
          </w:rPr>
          <w:id w:val="147467203"/>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 xml:space="preserve">； </w:t>
          </w:r>
        </w:sdtContent>
      </w:sdt>
    </w:p>
    <w:p w14:paraId="73E0ABDE">
      <w:pPr>
        <w:spacing w:line="360" w:lineRule="auto"/>
        <w:ind w:firstLine="480" w:firstLineChars="2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4.本项目的特定资格要求：无；</w:t>
      </w:r>
    </w:p>
    <w:p w14:paraId="5BD4C35C">
      <w:pPr>
        <w:keepNext w:val="0"/>
        <w:keepLines w:val="0"/>
        <w:pageBreakBefore w:val="0"/>
        <w:kinsoku/>
        <w:wordWrap/>
        <w:overflowPunct/>
        <w:topLinePunct w:val="0"/>
        <w:autoSpaceDE/>
        <w:autoSpaceDN/>
        <w:bidi w:val="0"/>
        <w:spacing w:line="336" w:lineRule="auto"/>
        <w:ind w:firstLine="512" w:firstLineChars="200"/>
        <w:textAlignment w:val="auto"/>
        <w:outlineLvl w:val="9"/>
        <w:rPr>
          <w:rFonts w:hint="eastAsia" w:ascii="宋体" w:hAnsi="宋体" w:eastAsia="宋体" w:cs="宋体"/>
          <w:color w:val="000000" w:themeColor="text1"/>
          <w:spacing w:val="8"/>
          <w:kern w:val="0"/>
          <w:sz w:val="24"/>
          <w:lang w:eastAsia="zh-CN"/>
          <w14:textFill>
            <w14:solidFill>
              <w14:schemeClr w14:val="tx1"/>
            </w14:solidFill>
          </w14:textFill>
        </w:rPr>
      </w:pPr>
      <w:r>
        <w:rPr>
          <w:rFonts w:hint="eastAsia" w:ascii="宋体" w:hAnsi="宋体" w:eastAsia="宋体" w:cs="宋体"/>
          <w:color w:val="000000" w:themeColor="text1"/>
          <w:spacing w:val="8"/>
          <w:kern w:val="0"/>
          <w:sz w:val="24"/>
          <w:lang w:val="en-US" w:eastAsia="zh-CN"/>
          <w14:textFill>
            <w14:solidFill>
              <w14:schemeClr w14:val="tx1"/>
            </w14:solidFill>
          </w14:textFill>
        </w:rPr>
        <w:t>5.</w:t>
      </w:r>
      <w:r>
        <w:rPr>
          <w:rFonts w:hint="eastAsia" w:ascii="宋体" w:hAnsi="宋体" w:eastAsia="宋体" w:cs="宋体"/>
          <w:color w:val="000000" w:themeColor="text1"/>
          <w:spacing w:val="8"/>
          <w:kern w:val="0"/>
          <w:sz w:val="24"/>
          <w:lang w:eastAsia="zh-CN"/>
          <w14:textFill>
            <w14:solidFill>
              <w14:schemeClr w14:val="tx1"/>
            </w14:solidFill>
          </w14:textFill>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113890C">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cs="宋体"/>
          <w:snapToGrid w:val="0"/>
          <w:kern w:val="28"/>
          <w:sz w:val="24"/>
          <w:szCs w:val="20"/>
          <w:lang w:val="en-US" w:eastAsia="zh-CN" w:bidi="ar-SA"/>
        </w:rPr>
        <w:t>6.</w:t>
      </w:r>
      <w:r>
        <w:rPr>
          <w:rFonts w:hint="eastAsia" w:ascii="宋体" w:hAnsi="宋体" w:eastAsia="宋体" w:cs="宋体"/>
          <w:kern w:val="2"/>
          <w:sz w:val="24"/>
          <w:szCs w:val="24"/>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85C3F5A">
      <w:pPr>
        <w:pStyle w:val="27"/>
        <w:widowControl/>
        <w:spacing w:before="75" w:beforeAutospacing="0" w:after="75" w:afterAutospacing="0" w:line="360" w:lineRule="auto"/>
        <w:rPr>
          <w:rFonts w:hint="eastAsia" w:ascii="宋体" w:hAnsi="宋体" w:cs="宋体"/>
          <w:color w:val="auto"/>
          <w:sz w:val="24"/>
          <w:szCs w:val="24"/>
        </w:rPr>
      </w:pPr>
      <w:r>
        <w:rPr>
          <w:rStyle w:val="33"/>
          <w:rFonts w:hint="eastAsia" w:ascii="宋体" w:hAnsi="宋体" w:cs="宋体"/>
          <w:color w:val="auto"/>
          <w:sz w:val="24"/>
          <w:szCs w:val="24"/>
        </w:rPr>
        <w:t>三、获取（下载）采购文件</w:t>
      </w:r>
    </w:p>
    <w:p w14:paraId="34E27A77">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时间</w:t>
      </w:r>
      <w:r>
        <w:rPr>
          <w:rFonts w:hint="eastAsia" w:ascii="宋体" w:hAnsi="宋体" w:cs="宋体"/>
          <w:color w:val="auto"/>
          <w:sz w:val="24"/>
          <w:szCs w:val="24"/>
        </w:rPr>
        <w:t>：</w:t>
      </w:r>
      <w:bookmarkStart w:id="2" w:name="_Hlk97625044"/>
      <w:r>
        <w:rPr>
          <w:rFonts w:hint="eastAsia" w:ascii="宋体" w:hAnsi="宋体" w:cs="宋体"/>
          <w:color w:val="auto"/>
          <w:sz w:val="24"/>
          <w:szCs w:val="24"/>
          <w:lang w:val="en-US" w:eastAsia="zh-CN"/>
        </w:rPr>
        <w:t xml:space="preserve"> 2024</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bookmarkEnd w:id="2"/>
      <w:r>
        <w:rPr>
          <w:rFonts w:hint="eastAsia" w:ascii="宋体" w:hAnsi="宋体" w:cs="宋体"/>
          <w:color w:val="auto"/>
          <w:sz w:val="24"/>
          <w:szCs w:val="24"/>
        </w:rPr>
        <w:t>至</w:t>
      </w:r>
      <w:r>
        <w:rPr>
          <w:rFonts w:hint="eastAsia" w:ascii="宋体" w:hAnsi="宋体" w:cs="宋体"/>
          <w:color w:val="auto"/>
          <w:sz w:val="24"/>
          <w:szCs w:val="24"/>
          <w:lang w:val="en-US" w:eastAsia="zh-CN"/>
        </w:rPr>
        <w:t>2024</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日，每天上午00:00至12:00，下午12:00至23:59（北京时间，线上获取法定节假日均可，线下获取文件法定节假日除外）</w:t>
      </w:r>
    </w:p>
    <w:p w14:paraId="0A0BD084">
      <w:pPr>
        <w:pStyle w:val="27"/>
        <w:widowControl/>
        <w:spacing w:before="75" w:beforeAutospacing="0" w:after="75" w:afterAutospacing="0"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地点（网址）</w:t>
      </w:r>
      <w:r>
        <w:rPr>
          <w:rFonts w:hint="eastAsia" w:ascii="宋体" w:hAnsi="宋体" w:cs="宋体"/>
          <w:color w:val="auto"/>
          <w:sz w:val="24"/>
          <w:szCs w:val="24"/>
        </w:rPr>
        <w:t>：政采云平台（www.zcygov.cn） </w:t>
      </w:r>
    </w:p>
    <w:p w14:paraId="29DAD874">
      <w:pPr>
        <w:spacing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方式</w:t>
      </w:r>
      <w:r>
        <w:rPr>
          <w:rFonts w:hint="eastAsia" w:ascii="宋体" w:hAnsi="宋体" w:cs="宋体"/>
          <w:color w:val="auto"/>
          <w:sz w:val="24"/>
          <w:szCs w:val="24"/>
        </w:rPr>
        <w:t>：</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r>
        <w:rPr>
          <w:rFonts w:hint="eastAsia" w:ascii="宋体" w:hAnsi="宋体" w:cs="宋体"/>
          <w:color w:val="auto"/>
          <w:sz w:val="24"/>
          <w:szCs w:val="24"/>
        </w:rPr>
        <w:t>  </w:t>
      </w:r>
    </w:p>
    <w:p w14:paraId="0DEFC9DA">
      <w:pPr>
        <w:pStyle w:val="27"/>
        <w:widowControl/>
        <w:spacing w:before="75" w:beforeAutospacing="0" w:after="75" w:afterAutospacing="0"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   </w:t>
      </w:r>
      <w:r>
        <w:rPr>
          <w:rFonts w:hint="eastAsia" w:ascii="宋体" w:hAnsi="宋体" w:cs="宋体"/>
          <w:b/>
          <w:bCs/>
          <w:color w:val="auto"/>
          <w:sz w:val="24"/>
          <w:szCs w:val="24"/>
        </w:rPr>
        <w:t xml:space="preserve"> 售价（元）</w:t>
      </w:r>
      <w:r>
        <w:rPr>
          <w:rFonts w:hint="eastAsia" w:ascii="宋体" w:hAnsi="宋体" w:cs="宋体"/>
          <w:color w:val="auto"/>
          <w:sz w:val="24"/>
          <w:szCs w:val="24"/>
        </w:rPr>
        <w:t>：</w:t>
      </w:r>
      <w:r>
        <w:rPr>
          <w:rFonts w:hint="eastAsia" w:ascii="宋体" w:hAnsi="宋体" w:eastAsia="宋体" w:cs="宋体"/>
          <w:color w:val="auto"/>
          <w:sz w:val="24"/>
          <w:szCs w:val="24"/>
        </w:rPr>
        <w:t>免费</w:t>
      </w:r>
      <w:r>
        <w:rPr>
          <w:rFonts w:hint="eastAsia" w:ascii="宋体" w:hAnsi="宋体" w:eastAsia="宋体" w:cs="宋体"/>
          <w:color w:val="auto"/>
          <w:sz w:val="24"/>
          <w:szCs w:val="24"/>
          <w:lang w:eastAsia="zh-CN"/>
        </w:rPr>
        <w:t>。</w:t>
      </w:r>
    </w:p>
    <w:p w14:paraId="43F89522">
      <w:pPr>
        <w:pStyle w:val="27"/>
        <w:widowControl/>
        <w:spacing w:before="255" w:beforeAutospacing="0" w:after="255" w:afterAutospacing="0" w:line="360" w:lineRule="auto"/>
        <w:jc w:val="both"/>
        <w:rPr>
          <w:rFonts w:hint="eastAsia" w:ascii="宋体" w:hAnsi="宋体" w:cs="宋体"/>
          <w:color w:val="auto"/>
          <w:sz w:val="24"/>
          <w:szCs w:val="24"/>
        </w:rPr>
      </w:pPr>
      <w:r>
        <w:rPr>
          <w:rStyle w:val="33"/>
          <w:rFonts w:hint="eastAsia" w:ascii="宋体" w:hAnsi="宋体" w:cs="宋体"/>
          <w:color w:val="auto"/>
          <w:sz w:val="24"/>
          <w:szCs w:val="24"/>
        </w:rPr>
        <w:t>四、响应文件提交（上传）</w:t>
      </w:r>
      <w:r>
        <w:rPr>
          <w:rFonts w:hint="eastAsia" w:ascii="宋体" w:hAnsi="宋体" w:cs="宋体"/>
          <w:color w:val="auto"/>
          <w:sz w:val="24"/>
          <w:szCs w:val="24"/>
        </w:rPr>
        <w:t> </w:t>
      </w:r>
    </w:p>
    <w:p w14:paraId="0D31FF7C">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color w:val="auto"/>
          <w:sz w:val="24"/>
        </w:rPr>
        <w:t>提交投标文件截止时间</w:t>
      </w:r>
      <w:r>
        <w:rPr>
          <w:rFonts w:hint="eastAsia" w:ascii="宋体" w:hAnsi="宋体" w:cs="宋体"/>
          <w:color w:val="auto"/>
          <w:sz w:val="24"/>
          <w:szCs w:val="24"/>
        </w:rPr>
        <w:t>：</w:t>
      </w:r>
      <w:r>
        <w:rPr>
          <w:rFonts w:hint="eastAsia" w:ascii="宋体" w:hAnsi="宋体" w:cs="宋体"/>
          <w:color w:val="auto"/>
          <w:sz w:val="24"/>
          <w:szCs w:val="24"/>
          <w:lang w:val="en-US" w:eastAsia="zh-CN"/>
        </w:rPr>
        <w:t>2024</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时  分</w:t>
      </w:r>
      <w:r>
        <w:rPr>
          <w:rFonts w:hint="eastAsia" w:ascii="宋体" w:hAnsi="宋体" w:cs="宋体"/>
          <w:color w:val="auto"/>
          <w:sz w:val="24"/>
          <w:szCs w:val="24"/>
        </w:rPr>
        <w:t>（北京时间）</w:t>
      </w:r>
    </w:p>
    <w:p w14:paraId="4643645A">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  地点（网址）</w:t>
      </w:r>
      <w:r>
        <w:rPr>
          <w:rFonts w:hint="eastAsia" w:ascii="宋体" w:hAnsi="宋体" w:cs="宋体"/>
          <w:color w:val="auto"/>
          <w:sz w:val="24"/>
          <w:szCs w:val="24"/>
        </w:rPr>
        <w:t>：</w:t>
      </w:r>
      <w:r>
        <w:rPr>
          <w:rFonts w:hint="eastAsia" w:ascii="宋体" w:hAnsi="宋体" w:eastAsia="宋体" w:cs="宋体"/>
          <w:sz w:val="24"/>
          <w:highlight w:val="none"/>
        </w:rPr>
        <w:t>政府采购云平台（http</w:t>
      </w:r>
      <w:r>
        <w:rPr>
          <w:rFonts w:hint="eastAsia" w:ascii="宋体" w:hAnsi="宋体" w:eastAsia="宋体" w:cs="宋体"/>
          <w:sz w:val="24"/>
          <w:highlight w:val="none"/>
          <w:lang w:eastAsia="zh-CN"/>
        </w:rPr>
        <w:t>：</w:t>
      </w:r>
      <w:r>
        <w:rPr>
          <w:rFonts w:hint="eastAsia" w:ascii="宋体" w:hAnsi="宋体" w:eastAsia="宋体" w:cs="宋体"/>
          <w:sz w:val="24"/>
          <w:highlight w:val="none"/>
        </w:rPr>
        <w:t>//www.zcygov.cn/）。</w:t>
      </w:r>
      <w:r>
        <w:rPr>
          <w:rFonts w:hint="eastAsia"/>
          <w:color w:val="auto"/>
          <w:sz w:val="24"/>
          <w:szCs w:val="24"/>
        </w:rPr>
        <w:t> </w:t>
      </w:r>
      <w:r>
        <w:rPr>
          <w:rFonts w:hint="eastAsia" w:ascii="宋体" w:hAnsi="宋体" w:cs="宋体"/>
          <w:color w:val="auto"/>
          <w:sz w:val="24"/>
          <w:szCs w:val="24"/>
        </w:rPr>
        <w:t> </w:t>
      </w:r>
    </w:p>
    <w:p w14:paraId="773AABE9">
      <w:pPr>
        <w:pStyle w:val="27"/>
        <w:widowControl/>
        <w:spacing w:before="255" w:beforeAutospacing="0" w:after="255" w:afterAutospacing="0" w:line="360" w:lineRule="auto"/>
        <w:jc w:val="both"/>
        <w:rPr>
          <w:rFonts w:hint="eastAsia" w:ascii="宋体" w:hAnsi="宋体" w:cs="宋体"/>
          <w:color w:val="auto"/>
          <w:sz w:val="24"/>
          <w:szCs w:val="24"/>
        </w:rPr>
      </w:pPr>
      <w:r>
        <w:rPr>
          <w:rStyle w:val="33"/>
          <w:rFonts w:hint="eastAsia" w:ascii="宋体" w:hAnsi="宋体" w:cs="宋体"/>
          <w:color w:val="auto"/>
          <w:sz w:val="24"/>
          <w:szCs w:val="24"/>
        </w:rPr>
        <w:t>五、响应文件开启</w:t>
      </w:r>
      <w:r>
        <w:rPr>
          <w:rFonts w:hint="eastAsia" w:ascii="宋体" w:hAnsi="宋体" w:cs="宋体"/>
          <w:color w:val="auto"/>
          <w:sz w:val="24"/>
          <w:szCs w:val="24"/>
        </w:rPr>
        <w:t> </w:t>
      </w:r>
    </w:p>
    <w:p w14:paraId="01032CE4">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w:t>
      </w:r>
      <w:r>
        <w:rPr>
          <w:rFonts w:hint="eastAsia" w:ascii="宋体" w:hAnsi="宋体" w:cs="宋体"/>
          <w:b/>
          <w:bCs/>
          <w:color w:val="auto"/>
          <w:sz w:val="24"/>
          <w:szCs w:val="24"/>
        </w:rPr>
        <w:t xml:space="preserve"> 开</w:t>
      </w:r>
      <w:r>
        <w:rPr>
          <w:rFonts w:hint="eastAsia" w:ascii="宋体" w:hAnsi="宋体" w:cs="宋体"/>
          <w:b/>
          <w:bCs/>
          <w:color w:val="auto"/>
          <w:sz w:val="24"/>
          <w:szCs w:val="24"/>
          <w:lang w:eastAsia="zh-CN"/>
        </w:rPr>
        <w:t>标</w:t>
      </w:r>
      <w:r>
        <w:rPr>
          <w:rFonts w:hint="eastAsia" w:ascii="宋体" w:hAnsi="宋体" w:cs="宋体"/>
          <w:b/>
          <w:bCs/>
          <w:color w:val="auto"/>
          <w:sz w:val="24"/>
          <w:szCs w:val="24"/>
        </w:rPr>
        <w:t>时间：</w:t>
      </w:r>
      <w:r>
        <w:rPr>
          <w:rFonts w:hint="eastAsia" w:ascii="宋体" w:hAnsi="宋体" w:cs="宋体"/>
          <w:color w:val="auto"/>
          <w:sz w:val="24"/>
          <w:szCs w:val="24"/>
          <w:lang w:val="en-US" w:eastAsia="zh-CN"/>
        </w:rPr>
        <w:t xml:space="preserve"> 2024</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时  分 </w:t>
      </w:r>
      <w:r>
        <w:rPr>
          <w:rFonts w:hint="eastAsia" w:ascii="宋体" w:hAnsi="宋体" w:cs="宋体"/>
          <w:color w:val="auto"/>
          <w:sz w:val="24"/>
          <w:szCs w:val="24"/>
        </w:rPr>
        <w:t>（北京时间）</w:t>
      </w:r>
    </w:p>
    <w:p w14:paraId="190AF5D6">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地点（网址）：</w:t>
      </w:r>
      <w:r>
        <w:rPr>
          <w:rFonts w:hint="eastAsia" w:ascii="宋体" w:hAnsi="宋体" w:eastAsia="宋体" w:cs="宋体"/>
          <w:sz w:val="24"/>
          <w:highlight w:val="none"/>
        </w:rPr>
        <w:t>政府采购云平台（http</w:t>
      </w:r>
      <w:r>
        <w:rPr>
          <w:rFonts w:hint="eastAsia" w:ascii="宋体" w:hAnsi="宋体" w:eastAsia="宋体" w:cs="宋体"/>
          <w:sz w:val="24"/>
          <w:highlight w:val="none"/>
          <w:lang w:eastAsia="zh-CN"/>
        </w:rPr>
        <w:t>：</w:t>
      </w:r>
      <w:r>
        <w:rPr>
          <w:rFonts w:hint="eastAsia" w:ascii="宋体" w:hAnsi="宋体" w:eastAsia="宋体" w:cs="宋体"/>
          <w:sz w:val="24"/>
          <w:highlight w:val="none"/>
        </w:rPr>
        <w:t>//www.zcygov.cn/）</w:t>
      </w:r>
      <w:r>
        <w:rPr>
          <w:rFonts w:hint="eastAsia"/>
          <w:color w:val="auto"/>
          <w:sz w:val="24"/>
          <w:szCs w:val="24"/>
        </w:rPr>
        <w:t>。 </w:t>
      </w:r>
    </w:p>
    <w:p w14:paraId="7FB5B516">
      <w:pPr>
        <w:pStyle w:val="27"/>
        <w:widowControl/>
        <w:spacing w:before="255" w:beforeAutospacing="0" w:after="255" w:afterAutospacing="0" w:line="360" w:lineRule="auto"/>
        <w:jc w:val="both"/>
        <w:rPr>
          <w:rFonts w:hint="eastAsia" w:ascii="宋体" w:hAnsi="宋体" w:cs="宋体"/>
          <w:color w:val="auto"/>
          <w:sz w:val="24"/>
          <w:szCs w:val="24"/>
        </w:rPr>
      </w:pPr>
      <w:r>
        <w:rPr>
          <w:rStyle w:val="33"/>
          <w:rFonts w:hint="eastAsia" w:ascii="宋体" w:hAnsi="宋体" w:cs="宋体"/>
          <w:color w:val="auto"/>
          <w:sz w:val="24"/>
          <w:szCs w:val="24"/>
        </w:rPr>
        <w:t>六、公告期限</w:t>
      </w:r>
    </w:p>
    <w:p w14:paraId="488D20E3">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自本公告发布之日起3个工作日。</w:t>
      </w:r>
    </w:p>
    <w:p w14:paraId="17F2890D">
      <w:pPr>
        <w:pStyle w:val="27"/>
        <w:widowControl/>
        <w:spacing w:before="255" w:beforeAutospacing="0" w:after="255" w:afterAutospacing="0" w:line="360" w:lineRule="auto"/>
        <w:jc w:val="both"/>
        <w:rPr>
          <w:rFonts w:hint="eastAsia" w:ascii="宋体" w:hAnsi="宋体" w:cs="宋体"/>
          <w:color w:val="auto"/>
          <w:sz w:val="24"/>
          <w:szCs w:val="24"/>
        </w:rPr>
      </w:pPr>
      <w:r>
        <w:rPr>
          <w:rStyle w:val="33"/>
          <w:rFonts w:hint="eastAsia" w:ascii="宋体" w:hAnsi="宋体" w:cs="宋体"/>
          <w:color w:val="auto"/>
          <w:sz w:val="24"/>
          <w:szCs w:val="24"/>
        </w:rPr>
        <w:t>七、其他补充事宜</w:t>
      </w:r>
      <w:r>
        <w:rPr>
          <w:rFonts w:hint="eastAsia" w:ascii="宋体" w:hAnsi="宋体" w:cs="宋体"/>
          <w:color w:val="auto"/>
          <w:sz w:val="24"/>
          <w:szCs w:val="24"/>
        </w:rPr>
        <w:t> </w:t>
      </w:r>
    </w:p>
    <w:p w14:paraId="45C0EC39">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ascii="宋体" w:hAnsi="宋体" w:cs="宋体"/>
          <w:color w:val="auto"/>
          <w:sz w:val="24"/>
          <w:szCs w:val="24"/>
          <w:highlight w:val="none"/>
        </w:rPr>
        <w:t>.</w:t>
      </w:r>
      <w:r>
        <w:rPr>
          <w:rFonts w:ascii="宋体" w:hAnsi="宋体" w:cs="宋体"/>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szCs w:val="24"/>
          <w:highlight w:val="none"/>
        </w:rPr>
        <w:t>。</w:t>
      </w:r>
    </w:p>
    <w:p w14:paraId="3F80D4FB">
      <w:pPr>
        <w:spacing w:line="360" w:lineRule="auto"/>
        <w:ind w:firstLine="480" w:firstLineChars="200"/>
        <w:rPr>
          <w:rFonts w:hint="eastAsia" w:ascii="宋体" w:hAnsi="宋体" w:eastAsia="宋体" w:cs="宋体"/>
          <w:sz w:val="24"/>
          <w:highlight w:val="none"/>
        </w:rPr>
      </w:pPr>
      <w:r>
        <w:rPr>
          <w:rFonts w:cs="宋体" w:asciiTheme="minorEastAsia" w:hAnsiTheme="minorEastAsia" w:eastAsiaTheme="minorEastAsia"/>
          <w:color w:val="auto"/>
          <w:sz w:val="24"/>
          <w:szCs w:val="24"/>
          <w:highlight w:val="none"/>
        </w:rPr>
        <w:t xml:space="preserve"> </w:t>
      </w: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4E543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E2F152">
      <w:pPr>
        <w:spacing w:line="360" w:lineRule="auto"/>
        <w:ind w:firstLine="482" w:firstLineChars="200"/>
        <w:rPr>
          <w:rFonts w:hint="eastAsia"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4. 其他事项：</w:t>
      </w:r>
    </w:p>
    <w:p w14:paraId="14407F36">
      <w:pPr>
        <w:spacing w:line="360" w:lineRule="auto"/>
        <w:ind w:firstLine="482" w:firstLineChars="20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（1）需要落实的政府采购政策：</w:t>
      </w:r>
      <w:r>
        <w:rPr>
          <w:rFonts w:hint="eastAsia" w:cs="宋体" w:asciiTheme="minorEastAsia" w:hAnsiTheme="minorEastAsia" w:eastAsiaTheme="minorEastAsia"/>
          <w:color w:val="auto"/>
          <w:kern w:val="0"/>
          <w:sz w:val="24"/>
          <w:szCs w:val="24"/>
          <w:highlight w:val="none"/>
        </w:rPr>
        <w:t>包括节约资源、保护环境、</w:t>
      </w:r>
      <w:r>
        <w:rPr>
          <w:rFonts w:hint="eastAsia" w:cs="宋体" w:asciiTheme="minorEastAsia" w:hAnsiTheme="minorEastAsia" w:eastAsiaTheme="minorEastAsia"/>
          <w:color w:val="auto"/>
          <w:sz w:val="24"/>
          <w:szCs w:val="24"/>
          <w:highlight w:val="none"/>
        </w:rPr>
        <w:t>支持创新、</w:t>
      </w:r>
      <w:r>
        <w:rPr>
          <w:rFonts w:hint="eastAsia" w:cs="宋体" w:asciiTheme="minorEastAsia" w:hAnsiTheme="minorEastAsia" w:eastAsiaTheme="minorEastAsia"/>
          <w:color w:val="auto"/>
          <w:kern w:val="0"/>
          <w:sz w:val="24"/>
          <w:szCs w:val="24"/>
          <w:highlight w:val="none"/>
        </w:rPr>
        <w:t>促进中小企业发展等，详见磋商文件第三</w:t>
      </w:r>
      <w:r>
        <w:rPr>
          <w:rFonts w:hint="eastAsia" w:cs="宋体" w:asciiTheme="minorEastAsia" w:hAnsiTheme="minorEastAsia" w:eastAsiaTheme="minorEastAsia"/>
          <w:color w:val="auto"/>
          <w:kern w:val="0"/>
          <w:sz w:val="24"/>
          <w:szCs w:val="24"/>
          <w:highlight w:val="none"/>
          <w:lang w:eastAsia="zh-CN"/>
        </w:rPr>
        <w:t>部分</w:t>
      </w:r>
      <w:r>
        <w:rPr>
          <w:rFonts w:hint="eastAsia" w:cs="宋体" w:asciiTheme="minorEastAsia" w:hAnsiTheme="minorEastAsia" w:eastAsiaTheme="minorEastAsia"/>
          <w:color w:val="auto"/>
          <w:kern w:val="0"/>
          <w:sz w:val="24"/>
          <w:szCs w:val="24"/>
          <w:highlight w:val="none"/>
        </w:rPr>
        <w:t>。</w:t>
      </w:r>
    </w:p>
    <w:p w14:paraId="77CC34B8">
      <w:pPr>
        <w:spacing w:line="360" w:lineRule="auto"/>
        <w:ind w:firstLine="482" w:firstLineChars="200"/>
        <w:rPr>
          <w:rFonts w:hint="eastAsia"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kern w:val="0"/>
          <w:sz w:val="24"/>
          <w:szCs w:val="24"/>
          <w:highlight w:val="none"/>
        </w:rPr>
        <w:t>（2）</w:t>
      </w:r>
      <w:r>
        <w:rPr>
          <w:rFonts w:hint="eastAsia" w:cs="仿宋_GB2312" w:asciiTheme="minorEastAsia" w:hAnsiTheme="minorEastAsia" w:eastAsiaTheme="minorEastAsia"/>
          <w:b/>
          <w:color w:val="auto"/>
          <w:sz w:val="24"/>
          <w:szCs w:val="24"/>
          <w:highlight w:val="none"/>
        </w:rPr>
        <w:t>电子交易的说明: 1）电子交易：</w:t>
      </w:r>
      <w:r>
        <w:rPr>
          <w:rFonts w:hint="eastAsia" w:cs="仿宋_GB2312" w:asciiTheme="minorEastAsia" w:hAnsiTheme="minorEastAsia" w:eastAsiaTheme="minorEastAsia"/>
          <w:color w:val="auto"/>
          <w:sz w:val="24"/>
          <w:szCs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szCs w:val="24"/>
          <w:highlight w:val="none"/>
        </w:rPr>
        <w:t>2）响应准备：</w:t>
      </w:r>
      <w:r>
        <w:rPr>
          <w:rFonts w:hint="eastAsia" w:cs="仿宋_GB2312" w:asciiTheme="minorEastAsia" w:hAnsiTheme="minorEastAsia" w:eastAsiaTheme="minorEastAsia"/>
          <w:color w:val="auto"/>
          <w:sz w:val="24"/>
          <w:szCs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szCs w:val="24"/>
          <w:highlight w:val="none"/>
        </w:rPr>
        <w:t>3）磋商文件的获取：</w:t>
      </w:r>
      <w:r>
        <w:rPr>
          <w:rFonts w:hint="eastAsia" w:cs="仿宋_GB2312" w:asciiTheme="minorEastAsia" w:hAnsiTheme="minorEastAsia" w:eastAsiaTheme="minorEastAsia"/>
          <w:color w:val="auto"/>
          <w:sz w:val="24"/>
          <w:szCs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szCs w:val="24"/>
          <w:highlight w:val="none"/>
        </w:rPr>
        <w:t>4）响应文件的制作：</w:t>
      </w:r>
      <w:r>
        <w:rPr>
          <w:rFonts w:hint="eastAsia" w:cs="仿宋_GB2312" w:asciiTheme="minorEastAsia" w:hAnsiTheme="minorEastAsia" w:eastAsiaTheme="minorEastAsia"/>
          <w:color w:val="auto"/>
          <w:sz w:val="24"/>
          <w:szCs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szCs w:val="24"/>
          <w:highlight w:val="none"/>
        </w:rPr>
        <w:t>5）</w:t>
      </w:r>
      <w:r>
        <w:rPr>
          <w:rFonts w:hint="eastAsia" w:cs="仿宋_GB2312" w:asciiTheme="minorEastAsia" w:hAnsiTheme="minorEastAsia" w:eastAsiaTheme="minorEastAsia"/>
          <w:color w:val="auto"/>
          <w:sz w:val="24"/>
          <w:szCs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szCs w:val="24"/>
          <w:highlight w:val="none"/>
        </w:rPr>
        <w:t>6）</w:t>
      </w:r>
      <w:r>
        <w:rPr>
          <w:rFonts w:hint="eastAsia" w:cs="仿宋_GB2312" w:asciiTheme="minorEastAsia" w:hAnsiTheme="minorEastAsia" w:eastAsiaTheme="minorEastAsia"/>
          <w:color w:val="auto"/>
          <w:sz w:val="24"/>
          <w:szCs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szCs w:val="24"/>
          <w:highlight w:val="none"/>
        </w:rPr>
        <w:t>；</w:t>
      </w:r>
      <w:r>
        <w:rPr>
          <w:rFonts w:cs="仿宋_GB2312" w:asciiTheme="minorEastAsia" w:hAnsiTheme="minorEastAsia" w:eastAsiaTheme="minorEastAsia"/>
          <w:b/>
          <w:color w:val="auto"/>
          <w:sz w:val="24"/>
          <w:szCs w:val="24"/>
          <w:highlight w:val="none"/>
        </w:rPr>
        <w:t>7）</w:t>
      </w:r>
      <w:r>
        <w:rPr>
          <w:rFonts w:hint="eastAsia" w:cs="仿宋_GB2312" w:asciiTheme="minorEastAsia" w:hAnsiTheme="minorEastAsia" w:eastAsiaTheme="minorEastAsia"/>
          <w:color w:val="auto"/>
          <w:sz w:val="24"/>
          <w:szCs w:val="24"/>
          <w:highlight w:val="none"/>
        </w:rPr>
        <w:t>不提供磋商文件纸质版；</w:t>
      </w:r>
      <w:r>
        <w:rPr>
          <w:rFonts w:cs="仿宋_GB2312" w:asciiTheme="minorEastAsia" w:hAnsiTheme="minorEastAsia" w:eastAsiaTheme="minorEastAsia"/>
          <w:b/>
          <w:color w:val="auto"/>
          <w:sz w:val="24"/>
          <w:szCs w:val="24"/>
          <w:highlight w:val="none"/>
        </w:rPr>
        <w:t>8</w:t>
      </w:r>
      <w:r>
        <w:rPr>
          <w:rFonts w:hint="eastAsia" w:cs="仿宋_GB2312" w:asciiTheme="minorEastAsia" w:hAnsiTheme="minorEastAsia" w:eastAsiaTheme="minorEastAsia"/>
          <w:b/>
          <w:color w:val="auto"/>
          <w:sz w:val="24"/>
          <w:szCs w:val="24"/>
          <w:highlight w:val="none"/>
        </w:rPr>
        <w:t>）响应文件的传输提交：</w:t>
      </w:r>
      <w:r>
        <w:rPr>
          <w:rFonts w:hint="eastAsia" w:cs="仿宋_GB2312" w:asciiTheme="minorEastAsia" w:hAnsiTheme="minorEastAsia" w:eastAsiaTheme="minorEastAsia"/>
          <w:color w:val="auto"/>
          <w:sz w:val="24"/>
          <w:szCs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w:t>
      </w:r>
      <w:r>
        <w:rPr>
          <w:rFonts w:hint="eastAsia" w:cs="仿宋_GB2312" w:asciiTheme="minorEastAsia" w:hAnsiTheme="minorEastAsia" w:eastAsiaTheme="minorEastAsia"/>
          <w:color w:val="auto"/>
          <w:sz w:val="24"/>
          <w:szCs w:val="24"/>
          <w:highlight w:val="none"/>
          <w:lang w:eastAsia="zh-CN"/>
        </w:rPr>
        <w:t>部分</w:t>
      </w:r>
      <w:r>
        <w:rPr>
          <w:rFonts w:hint="eastAsia" w:cs="仿宋_GB2312" w:asciiTheme="minorEastAsia" w:hAnsiTheme="minorEastAsia" w:eastAsiaTheme="minorEastAsia"/>
          <w:color w:val="auto"/>
          <w:sz w:val="24"/>
          <w:szCs w:val="24"/>
          <w:highlight w:val="none"/>
        </w:rPr>
        <w:t xml:space="preserve"> “备份响应文件”；</w:t>
      </w:r>
      <w:r>
        <w:rPr>
          <w:rFonts w:hint="eastAsia" w:cs="仿宋_GB2312" w:asciiTheme="minorEastAsia" w:hAnsiTheme="minorEastAsia" w:eastAsiaTheme="minorEastAsia"/>
          <w:b/>
          <w:color w:val="auto"/>
          <w:sz w:val="24"/>
          <w:szCs w:val="24"/>
          <w:highlight w:val="none"/>
        </w:rPr>
        <w:t>9）响应文件的解密：</w:t>
      </w:r>
      <w:r>
        <w:rPr>
          <w:rFonts w:hint="eastAsia" w:cs="仿宋_GB2312" w:asciiTheme="minorEastAsia" w:hAnsiTheme="minorEastAsia" w:eastAsiaTheme="minorEastAsia"/>
          <w:color w:val="auto"/>
          <w:sz w:val="24"/>
          <w:szCs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szCs w:val="24"/>
          <w:highlight w:val="none"/>
        </w:rPr>
        <w:t>）具体操作指南</w:t>
      </w:r>
      <w:r>
        <w:rPr>
          <w:rFonts w:hint="eastAsia" w:cs="仿宋_GB2312" w:asciiTheme="minorEastAsia" w:hAnsiTheme="minorEastAsia" w:eastAsiaTheme="minorEastAsia"/>
          <w:color w:val="auto"/>
          <w:sz w:val="24"/>
          <w:szCs w:val="24"/>
          <w:highlight w:val="none"/>
        </w:rPr>
        <w:t>：详见政采云平台“服务中心-帮助文档-项目采购-操作流程-电子招投标-政府采购项目电子交易管理操作指南-供应商”。</w:t>
      </w:r>
    </w:p>
    <w:p w14:paraId="20EA5BBD">
      <w:pPr>
        <w:spacing w:line="360" w:lineRule="auto"/>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kern w:val="0"/>
          <w:sz w:val="24"/>
          <w:szCs w:val="24"/>
          <w:highlight w:val="none"/>
        </w:rPr>
        <w:t>（</w:t>
      </w:r>
      <w:r>
        <w:rPr>
          <w:rFonts w:hint="eastAsia" w:cs="宋体" w:asciiTheme="minorEastAsia" w:hAnsiTheme="minorEastAsia" w:eastAsiaTheme="minorEastAsia"/>
          <w:b/>
          <w:color w:val="auto"/>
          <w:kern w:val="0"/>
          <w:sz w:val="24"/>
          <w:szCs w:val="24"/>
          <w:highlight w:val="none"/>
          <w:lang w:val="en-US" w:eastAsia="zh-CN"/>
        </w:rPr>
        <w:t>3</w:t>
      </w:r>
      <w:r>
        <w:rPr>
          <w:rFonts w:hint="eastAsia" w:cs="宋体" w:asciiTheme="minorEastAsia" w:hAnsiTheme="minorEastAsia" w:eastAsiaTheme="minorEastAsia"/>
          <w:b/>
          <w:color w:val="auto"/>
          <w:kern w:val="0"/>
          <w:sz w:val="24"/>
          <w:szCs w:val="24"/>
          <w:highlight w:val="none"/>
        </w:rPr>
        <w:t>）</w:t>
      </w:r>
      <w:r>
        <w:rPr>
          <w:rFonts w:hint="eastAsia" w:cs="宋体" w:asciiTheme="minorEastAsia" w:hAnsiTheme="minorEastAsia" w:eastAsiaTheme="minorEastAsia"/>
          <w:color w:val="auto"/>
          <w:sz w:val="24"/>
          <w:szCs w:val="24"/>
          <w:highlight w:val="none"/>
        </w:rPr>
        <w:t>磋商文件公告期限与磋商公告的公告期限一致。</w:t>
      </w:r>
    </w:p>
    <w:p w14:paraId="363597A5">
      <w:pPr>
        <w:pStyle w:val="27"/>
        <w:widowControl/>
        <w:spacing w:before="0" w:beforeAutospacing="0" w:after="75" w:afterAutospacing="0" w:line="360" w:lineRule="auto"/>
        <w:ind w:firstLine="482" w:firstLineChars="200"/>
        <w:rPr>
          <w:rFonts w:hint="eastAsia" w:ascii="宋体" w:hAnsi="宋体" w:cs="宋体"/>
          <w:color w:val="auto"/>
          <w:sz w:val="24"/>
          <w:szCs w:val="24"/>
        </w:rPr>
      </w:pPr>
      <w:r>
        <w:rPr>
          <w:rFonts w:hint="eastAsia" w:cs="宋体" w:asciiTheme="minorEastAsia" w:hAnsiTheme="minorEastAsia" w:eastAsiaTheme="minorEastAsia"/>
          <w:b/>
          <w:color w:val="auto"/>
          <w:kern w:val="0"/>
          <w:sz w:val="24"/>
          <w:szCs w:val="24"/>
          <w:highlight w:val="none"/>
        </w:rPr>
        <w:t>（</w:t>
      </w:r>
      <w:r>
        <w:rPr>
          <w:rFonts w:hint="eastAsia" w:cs="宋体" w:asciiTheme="minorEastAsia" w:hAnsiTheme="minorEastAsia" w:eastAsiaTheme="minorEastAsia"/>
          <w:b/>
          <w:color w:val="auto"/>
          <w:kern w:val="0"/>
          <w:sz w:val="24"/>
          <w:szCs w:val="24"/>
          <w:highlight w:val="none"/>
          <w:lang w:val="en-US" w:eastAsia="zh-CN"/>
        </w:rPr>
        <w:t>4</w:t>
      </w:r>
      <w:r>
        <w:rPr>
          <w:rFonts w:hint="eastAsia" w:cs="宋体" w:asciiTheme="minorEastAsia" w:hAnsiTheme="minorEastAsia" w:eastAsiaTheme="minorEastAsia"/>
          <w:b/>
          <w:color w:val="auto"/>
          <w:kern w:val="0"/>
          <w:sz w:val="24"/>
          <w:szCs w:val="24"/>
          <w:highlight w:val="none"/>
        </w:rPr>
        <w:t>）</w:t>
      </w:r>
      <w:r>
        <w:rPr>
          <w:rFonts w:hint="eastAsia" w:cs="仿宋_GB2312" w:asciiTheme="minorEastAsia" w:hAnsiTheme="minorEastAsia" w:eastAsiaTheme="minorEastAsia"/>
          <w:color w:val="auto"/>
          <w:kern w:val="2"/>
          <w:sz w:val="24"/>
          <w:szCs w:val="24"/>
          <w:highlight w:val="none"/>
          <w:lang w:val="en-US" w:eastAsia="zh-CN" w:bidi="ar-SA"/>
        </w:rPr>
        <w:t>《第一部分  邀请供应商》中二、申请人的资格要求：第一条中的“重大税收违法案件当事人名单”即为“重大税收违法失信主体”。</w:t>
      </w:r>
    </w:p>
    <w:p w14:paraId="1987866C">
      <w:pPr>
        <w:pStyle w:val="27"/>
        <w:widowControl/>
        <w:spacing w:before="255" w:beforeAutospacing="0" w:after="255" w:afterAutospacing="0" w:line="360" w:lineRule="auto"/>
        <w:jc w:val="both"/>
        <w:rPr>
          <w:rFonts w:hint="eastAsia" w:ascii="宋体" w:hAnsi="宋体" w:cs="宋体"/>
          <w:color w:val="auto"/>
          <w:sz w:val="24"/>
          <w:szCs w:val="24"/>
        </w:rPr>
      </w:pPr>
      <w:r>
        <w:rPr>
          <w:rStyle w:val="33"/>
          <w:rFonts w:hint="eastAsia" w:ascii="宋体" w:hAnsi="宋体" w:cs="宋体"/>
          <w:color w:val="auto"/>
          <w:sz w:val="24"/>
          <w:szCs w:val="24"/>
        </w:rPr>
        <w:t>八、凡对本次招标提出询问、质疑、投诉，请按以下方式联系</w:t>
      </w:r>
    </w:p>
    <w:p w14:paraId="23D83B9E">
      <w:pPr>
        <w:pStyle w:val="27"/>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宁海县农业农村局</w:t>
      </w:r>
      <w:r>
        <w:rPr>
          <w:rFonts w:hint="eastAsia" w:ascii="宋体" w:hAnsi="宋体" w:cs="宋体"/>
          <w:color w:val="auto"/>
          <w:sz w:val="24"/>
          <w:szCs w:val="24"/>
        </w:rPr>
        <w:t xml:space="preserve"> </w:t>
      </w:r>
    </w:p>
    <w:p w14:paraId="0521214E">
      <w:pPr>
        <w:pStyle w:val="27"/>
        <w:widowControl/>
        <w:spacing w:before="75" w:beforeAutospacing="0" w:after="75" w:afterAutospacing="0" w:line="360" w:lineRule="auto"/>
        <w:ind w:firstLine="720" w:firstLineChars="300"/>
        <w:rPr>
          <w:rFonts w:hint="eastAsia" w:ascii="宋体" w:hAnsi="宋体" w:eastAsia="宋体" w:cs="宋体"/>
          <w:i w:val="0"/>
          <w:iCs w:val="0"/>
          <w:caps w:val="0"/>
          <w:color w:val="383838"/>
          <w:spacing w:val="0"/>
          <w:sz w:val="24"/>
          <w:szCs w:val="24"/>
          <w:lang w:eastAsia="zh-CN"/>
        </w:rPr>
      </w:pPr>
      <w:r>
        <w:rPr>
          <w:rFonts w:hint="eastAsia" w:ascii="宋体" w:hAnsi="宋体" w:cs="宋体"/>
          <w:color w:val="auto"/>
          <w:sz w:val="24"/>
          <w:szCs w:val="24"/>
        </w:rPr>
        <w:t>地    址：</w:t>
      </w:r>
      <w:r>
        <w:rPr>
          <w:rFonts w:hint="eastAsia" w:ascii="宋体" w:hAnsi="宋体" w:cs="宋体"/>
          <w:i w:val="0"/>
          <w:iCs w:val="0"/>
          <w:caps w:val="0"/>
          <w:color w:val="auto"/>
          <w:spacing w:val="0"/>
          <w:sz w:val="24"/>
          <w:szCs w:val="24"/>
          <w:lang w:eastAsia="zh-CN"/>
        </w:rPr>
        <w:t>宁海县桃源商务楼E座15楼</w:t>
      </w:r>
    </w:p>
    <w:p w14:paraId="3A4AFEBD">
      <w:pPr>
        <w:pStyle w:val="27"/>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传    真：  /  </w:t>
      </w:r>
    </w:p>
    <w:p w14:paraId="20AC2CCB">
      <w:pPr>
        <w:pStyle w:val="27"/>
        <w:widowControl/>
        <w:spacing w:before="75" w:beforeAutospacing="0" w:after="75" w:afterAutospacing="0" w:line="360" w:lineRule="auto"/>
        <w:ind w:firstLine="720" w:firstLineChars="300"/>
        <w:rPr>
          <w:rFonts w:hint="eastAsia" w:ascii="宋体" w:hAnsi="宋体" w:eastAsia="宋体" w:cs="宋体"/>
          <w:color w:val="auto"/>
          <w:sz w:val="24"/>
          <w:szCs w:val="24"/>
          <w:lang w:val="en-US" w:eastAsia="zh-CN"/>
        </w:rPr>
      </w:pPr>
      <w:r>
        <w:rPr>
          <w:rFonts w:hint="eastAsia" w:ascii="宋体" w:hAnsi="宋体" w:cs="宋体"/>
          <w:color w:val="auto"/>
          <w:sz w:val="24"/>
          <w:szCs w:val="24"/>
        </w:rPr>
        <w:t>项目联系人（询问）：</w:t>
      </w:r>
      <w:r>
        <w:rPr>
          <w:rFonts w:hint="eastAsia" w:ascii="宋体" w:hAnsi="宋体" w:cs="宋体"/>
          <w:color w:val="auto"/>
          <w:sz w:val="24"/>
          <w:szCs w:val="24"/>
          <w:lang w:val="en-US" w:eastAsia="zh-CN"/>
        </w:rPr>
        <w:t>刘荣杰</w:t>
      </w:r>
    </w:p>
    <w:p w14:paraId="7FCEC3F5">
      <w:pPr>
        <w:pStyle w:val="27"/>
        <w:widowControl/>
        <w:spacing w:before="75" w:beforeAutospacing="0" w:after="75" w:afterAutospacing="0" w:line="360" w:lineRule="auto"/>
        <w:ind w:firstLine="720" w:firstLineChars="300"/>
        <w:rPr>
          <w:rFonts w:hint="default" w:ascii="宋体" w:hAnsi="宋体" w:eastAsia="宋体" w:cs="宋体"/>
          <w:color w:val="auto"/>
          <w:sz w:val="24"/>
          <w:szCs w:val="24"/>
          <w:lang w:val="en-US" w:eastAsia="zh-CN"/>
        </w:rPr>
      </w:pPr>
      <w:r>
        <w:rPr>
          <w:rFonts w:hint="eastAsia" w:ascii="宋体" w:hAnsi="宋体" w:cs="宋体"/>
          <w:color w:val="auto"/>
          <w:sz w:val="24"/>
          <w:szCs w:val="24"/>
        </w:rPr>
        <w:t>项目联系方式（询问）：</w:t>
      </w:r>
      <w:r>
        <w:rPr>
          <w:rFonts w:hint="eastAsia" w:ascii="宋体" w:hAnsi="宋体" w:cs="宋体"/>
          <w:color w:val="auto"/>
          <w:sz w:val="24"/>
          <w:szCs w:val="24"/>
          <w:lang w:val="en-US" w:eastAsia="zh-CN"/>
        </w:rPr>
        <w:t xml:space="preserve">13646619920 </w:t>
      </w:r>
    </w:p>
    <w:p w14:paraId="5CAF4A96">
      <w:pPr>
        <w:pStyle w:val="27"/>
        <w:widowControl/>
        <w:spacing w:before="75" w:beforeAutospacing="0" w:after="75" w:afterAutospacing="0" w:line="360" w:lineRule="auto"/>
        <w:ind w:firstLine="720" w:firstLineChars="300"/>
        <w:rPr>
          <w:rFonts w:hint="eastAsia" w:ascii="宋体" w:hAnsi="宋体" w:cs="宋体"/>
          <w:color w:val="auto"/>
          <w:sz w:val="24"/>
          <w:szCs w:val="24"/>
          <w:lang w:eastAsia="zh-CN"/>
        </w:rPr>
      </w:pPr>
      <w:r>
        <w:rPr>
          <w:rFonts w:hint="eastAsia" w:ascii="宋体" w:hAnsi="宋体" w:cs="宋体"/>
          <w:color w:val="auto"/>
          <w:sz w:val="24"/>
          <w:szCs w:val="24"/>
          <w:lang w:val="en-US" w:eastAsia="zh-CN"/>
        </w:rPr>
        <w:t>质疑联系人：</w:t>
      </w:r>
      <w:r>
        <w:rPr>
          <w:rFonts w:hint="eastAsia" w:ascii="宋体" w:hAnsi="宋体" w:cs="宋体"/>
          <w:color w:val="FF0000"/>
          <w:sz w:val="24"/>
          <w:szCs w:val="24"/>
          <w:lang w:val="en-US" w:eastAsia="zh-CN"/>
        </w:rPr>
        <w:t xml:space="preserve"> </w:t>
      </w:r>
      <w:r>
        <w:rPr>
          <w:rFonts w:hint="eastAsia" w:ascii="宋体" w:hAnsi="宋体" w:cs="宋体"/>
          <w:color w:val="auto"/>
          <w:sz w:val="24"/>
          <w:szCs w:val="24"/>
          <w:lang w:val="en-US" w:eastAsia="zh-CN"/>
        </w:rPr>
        <w:t xml:space="preserve">刘荣杰 </w:t>
      </w:r>
    </w:p>
    <w:p w14:paraId="3FF579DE">
      <w:pPr>
        <w:pStyle w:val="27"/>
        <w:widowControl/>
        <w:spacing w:before="75" w:beforeAutospacing="0" w:after="75" w:afterAutospacing="0" w:line="360" w:lineRule="auto"/>
        <w:ind w:firstLine="720" w:firstLineChars="3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质疑联系方式：13646619920</w:t>
      </w:r>
    </w:p>
    <w:p w14:paraId="11588705">
      <w:pPr>
        <w:pStyle w:val="27"/>
        <w:widowControl/>
        <w:spacing w:before="75" w:beforeAutospacing="0" w:after="75" w:afterAutospacing="0" w:line="360" w:lineRule="auto"/>
        <w:rPr>
          <w:rFonts w:hint="eastAsia" w:ascii="宋体" w:hAnsi="宋体" w:cs="宋体"/>
          <w:color w:val="auto"/>
          <w:sz w:val="24"/>
          <w:szCs w:val="24"/>
        </w:rPr>
      </w:pPr>
    </w:p>
    <w:p w14:paraId="079D1E3D">
      <w:pPr>
        <w:pStyle w:val="27"/>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2.采购代理机构信息</w:t>
      </w:r>
    </w:p>
    <w:p w14:paraId="237B86CB">
      <w:pPr>
        <w:pStyle w:val="27"/>
        <w:widowControl/>
        <w:spacing w:before="75" w:beforeAutospacing="0" w:after="75" w:afterAutospacing="0" w:line="360" w:lineRule="auto"/>
        <w:rPr>
          <w:rFonts w:hint="eastAsia" w:ascii="宋体" w:hAnsi="宋体" w:cs="宋体"/>
          <w:color w:val="auto"/>
          <w:sz w:val="24"/>
          <w:szCs w:val="24"/>
          <w:lang w:val="zh-CN"/>
        </w:rPr>
      </w:pPr>
      <w:r>
        <w:rPr>
          <w:rFonts w:hint="eastAsia" w:ascii="宋体" w:hAnsi="宋体" w:cs="宋体"/>
          <w:color w:val="auto"/>
          <w:sz w:val="24"/>
          <w:szCs w:val="24"/>
        </w:rPr>
        <w:t>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采购代理机构：浙江信望工程咨询有限公司</w:t>
      </w:r>
    </w:p>
    <w:p w14:paraId="0A988E15">
      <w:pPr>
        <w:pStyle w:val="27"/>
        <w:widowControl/>
        <w:spacing w:before="75" w:beforeAutospacing="0" w:after="75" w:afterAutospacing="0" w:line="360" w:lineRule="auto"/>
        <w:ind w:firstLine="720" w:firstLineChars="300"/>
        <w:rPr>
          <w:rFonts w:hint="eastAsia" w:ascii="宋体" w:hAnsi="宋体" w:cs="宋体"/>
          <w:color w:val="auto"/>
          <w:sz w:val="24"/>
          <w:szCs w:val="24"/>
          <w:lang w:val="zh-CN"/>
        </w:rPr>
      </w:pPr>
      <w:r>
        <w:rPr>
          <w:rFonts w:hint="eastAsia" w:ascii="宋体" w:hAnsi="宋体" w:cs="宋体"/>
          <w:color w:val="auto"/>
          <w:sz w:val="24"/>
          <w:szCs w:val="24"/>
          <w:lang w:val="zh-CN"/>
        </w:rPr>
        <w:t>地址：宁海县跃龙路21号1楼</w:t>
      </w:r>
    </w:p>
    <w:p w14:paraId="1CEAFFEF">
      <w:pPr>
        <w:pStyle w:val="27"/>
        <w:widowControl/>
        <w:spacing w:before="75" w:beforeAutospacing="0" w:after="75" w:afterAutospacing="0" w:line="360" w:lineRule="auto"/>
        <w:ind w:firstLine="720" w:firstLineChars="300"/>
        <w:rPr>
          <w:rFonts w:hint="eastAsia" w:ascii="宋体" w:hAnsi="宋体" w:eastAsia="宋体" w:cs="宋体"/>
          <w:color w:val="auto"/>
          <w:sz w:val="24"/>
          <w:szCs w:val="24"/>
          <w:lang w:val="en-US" w:eastAsia="zh-CN"/>
        </w:rPr>
      </w:pPr>
      <w:r>
        <w:rPr>
          <w:rFonts w:hint="eastAsia" w:ascii="宋体" w:hAnsi="宋体" w:cs="宋体"/>
          <w:color w:val="auto"/>
          <w:sz w:val="24"/>
          <w:szCs w:val="24"/>
          <w:lang w:val="zh-CN"/>
        </w:rPr>
        <w:t>联系人</w:t>
      </w:r>
      <w:r>
        <w:rPr>
          <w:rFonts w:hint="eastAsia" w:ascii="宋体" w:hAnsi="宋体" w:cs="宋体"/>
          <w:sz w:val="24"/>
          <w:lang w:val="en-US" w:eastAsia="zh-CN"/>
        </w:rPr>
        <w:t>（询问）</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钱丹丹</w:t>
      </w:r>
    </w:p>
    <w:p w14:paraId="52A8FE4A">
      <w:pPr>
        <w:pStyle w:val="27"/>
        <w:widowControl/>
        <w:spacing w:before="75" w:beforeAutospacing="0" w:after="75" w:afterAutospacing="0" w:line="360" w:lineRule="auto"/>
        <w:ind w:firstLine="720" w:firstLineChars="300"/>
        <w:rPr>
          <w:rFonts w:hint="eastAsia" w:ascii="宋体" w:hAnsi="宋体" w:cs="宋体"/>
          <w:color w:val="auto"/>
          <w:sz w:val="24"/>
          <w:szCs w:val="24"/>
          <w:lang w:val="zh-CN"/>
        </w:rPr>
      </w:pPr>
      <w:r>
        <w:rPr>
          <w:rFonts w:hint="eastAsia" w:ascii="宋体" w:hAnsi="宋体" w:cs="宋体"/>
          <w:color w:val="auto"/>
          <w:sz w:val="24"/>
          <w:szCs w:val="24"/>
          <w:lang w:val="zh-CN"/>
        </w:rPr>
        <w:t>联系电话</w:t>
      </w:r>
      <w:r>
        <w:rPr>
          <w:rFonts w:hint="eastAsia" w:ascii="宋体" w:hAnsi="宋体" w:cs="宋体"/>
          <w:sz w:val="24"/>
          <w:lang w:val="en-US" w:eastAsia="zh-CN"/>
        </w:rPr>
        <w:t>（询问）</w:t>
      </w:r>
      <w:r>
        <w:rPr>
          <w:rFonts w:hint="eastAsia" w:ascii="宋体" w:hAnsi="宋体" w:cs="宋体"/>
          <w:color w:val="auto"/>
          <w:sz w:val="24"/>
          <w:szCs w:val="24"/>
          <w:lang w:val="zh-CN"/>
        </w:rPr>
        <w:t>：17757444602 </w:t>
      </w:r>
    </w:p>
    <w:p w14:paraId="1B970AD2">
      <w:pPr>
        <w:pStyle w:val="27"/>
        <w:widowControl/>
        <w:spacing w:before="75" w:beforeAutospacing="0" w:after="75" w:afterAutospacing="0" w:line="360" w:lineRule="auto"/>
        <w:ind w:firstLine="720" w:firstLineChars="3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质疑联系人：</w:t>
      </w:r>
      <w:r>
        <w:rPr>
          <w:rFonts w:hint="eastAsia" w:ascii="宋体" w:hAnsi="宋体" w:cs="宋体"/>
          <w:color w:val="auto"/>
          <w:sz w:val="24"/>
          <w:highlight w:val="none"/>
          <w:lang w:val="en-US" w:eastAsia="zh-CN"/>
        </w:rPr>
        <w:t>俞晓雅</w:t>
      </w:r>
    </w:p>
    <w:p w14:paraId="0F0E8A68">
      <w:pPr>
        <w:pStyle w:val="27"/>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质疑联系方式：</w:t>
      </w:r>
      <w:r>
        <w:rPr>
          <w:rFonts w:hint="eastAsia" w:ascii="宋体" w:hAnsi="宋体" w:cs="宋体"/>
          <w:color w:val="auto"/>
          <w:sz w:val="24"/>
          <w:highlight w:val="none"/>
          <w:lang w:val="en-US" w:eastAsia="zh-CN"/>
        </w:rPr>
        <w:t>15058280220</w:t>
      </w:r>
    </w:p>
    <w:p w14:paraId="1C7A1943">
      <w:pPr>
        <w:pStyle w:val="27"/>
        <w:widowControl/>
        <w:spacing w:before="75" w:beforeAutospacing="0" w:after="75" w:afterAutospacing="0" w:line="360" w:lineRule="auto"/>
        <w:ind w:firstLine="720" w:firstLineChars="300"/>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   </w:t>
      </w:r>
    </w:p>
    <w:p w14:paraId="4104353C">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3.同级政府采购监督管理部门</w:t>
      </w:r>
    </w:p>
    <w:p w14:paraId="404A2334">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名    称：宁海县政府采购管理办公室             </w:t>
      </w:r>
    </w:p>
    <w:p w14:paraId="55CB4E0A">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地    址：宁海县跃龙街道桃源中路218号              </w:t>
      </w:r>
    </w:p>
    <w:p w14:paraId="61256E44">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传    真：</w:t>
      </w:r>
      <w:r>
        <w:rPr>
          <w:rFonts w:hint="eastAsia" w:ascii="宋体" w:hAnsi="宋体" w:cs="宋体"/>
          <w:color w:val="auto"/>
          <w:sz w:val="24"/>
          <w:szCs w:val="24"/>
          <w:lang w:eastAsia="zh-CN"/>
        </w:rPr>
        <w:t>05</w:t>
      </w:r>
      <w:r>
        <w:rPr>
          <w:rFonts w:hint="eastAsia" w:ascii="宋体" w:hAnsi="宋体" w:cs="宋体"/>
          <w:color w:val="auto"/>
          <w:sz w:val="24"/>
          <w:szCs w:val="24"/>
          <w:lang w:val="en-US" w:eastAsia="zh-CN"/>
        </w:rPr>
        <w:t>7</w:t>
      </w:r>
      <w:r>
        <w:rPr>
          <w:rFonts w:hint="eastAsia" w:ascii="宋体" w:hAnsi="宋体" w:cs="宋体"/>
          <w:color w:val="auto"/>
          <w:sz w:val="24"/>
          <w:szCs w:val="24"/>
        </w:rPr>
        <w:t>4-65265612             </w:t>
      </w:r>
    </w:p>
    <w:p w14:paraId="7B64F0BF">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联系人 ：王老师             </w:t>
      </w:r>
    </w:p>
    <w:p w14:paraId="5FC679DB">
      <w:pPr>
        <w:pStyle w:val="27"/>
        <w:widowControl/>
        <w:spacing w:before="75" w:beforeAutospacing="0" w:after="75" w:afterAutospacing="0" w:line="360" w:lineRule="auto"/>
        <w:ind w:firstLine="630"/>
        <w:rPr>
          <w:rFonts w:hint="eastAsia" w:ascii="宋体" w:hAnsi="宋体" w:cs="宋体"/>
          <w:color w:val="auto"/>
          <w:sz w:val="24"/>
          <w:szCs w:val="24"/>
        </w:rPr>
      </w:pPr>
      <w:r>
        <w:rPr>
          <w:rFonts w:hint="eastAsia" w:ascii="宋体" w:hAnsi="宋体" w:cs="宋体"/>
          <w:color w:val="auto"/>
          <w:sz w:val="24"/>
          <w:szCs w:val="24"/>
        </w:rPr>
        <w:t>监督投诉电话：</w:t>
      </w:r>
      <w:r>
        <w:rPr>
          <w:rFonts w:hint="eastAsia" w:ascii="宋体" w:hAnsi="宋体" w:cs="宋体"/>
          <w:color w:val="auto"/>
          <w:sz w:val="24"/>
          <w:szCs w:val="24"/>
          <w:lang w:eastAsia="zh-CN"/>
        </w:rPr>
        <w:t>058</w:t>
      </w:r>
      <w:r>
        <w:rPr>
          <w:rFonts w:hint="eastAsia" w:ascii="宋体" w:hAnsi="宋体" w:cs="宋体"/>
          <w:color w:val="auto"/>
          <w:sz w:val="24"/>
          <w:szCs w:val="24"/>
        </w:rPr>
        <w:t>4-65265668</w:t>
      </w:r>
    </w:p>
    <w:p w14:paraId="088DAF27">
      <w:pPr>
        <w:pStyle w:val="27"/>
        <w:widowControl/>
        <w:spacing w:before="195" w:beforeAutospacing="0" w:after="75" w:afterAutospacing="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若对项目采购电子交易系统操作有疑问，可登录政采云（https://www.zcygov.cn/），点击右侧咨询小采，获取采小蜜智能服务管家帮助，或拨打政采云服务热线400-881-7190获取热线服务帮助。        </w:t>
      </w:r>
    </w:p>
    <w:p w14:paraId="67557505">
      <w:pPr>
        <w:widowControl/>
        <w:spacing w:line="360" w:lineRule="auto"/>
        <w:ind w:right="-420" w:rightChars="-200" w:firstLine="480" w:firstLineChars="200"/>
        <w:rPr>
          <w:rFonts w:hint="eastAsia" w:ascii="仿宋" w:hAnsi="仿宋" w:eastAsia="仿宋" w:cs="仿宋"/>
          <w:color w:val="auto"/>
          <w:sz w:val="24"/>
          <w:szCs w:val="24"/>
          <w:lang w:eastAsia="zh-CN"/>
        </w:rPr>
      </w:pPr>
      <w:r>
        <w:rPr>
          <w:rFonts w:hint="eastAsia" w:ascii="宋体" w:hAnsi="宋体" w:cs="宋体"/>
          <w:color w:val="auto"/>
          <w:sz w:val="24"/>
          <w:szCs w:val="24"/>
        </w:rPr>
        <w:t>CA问题联系电话（人工）：汇信CA 400-888-4636；天谷CA 400-087-8198。</w:t>
      </w:r>
    </w:p>
    <w:p w14:paraId="4F75D29A">
      <w:pPr>
        <w:rPr>
          <w:rFonts w:hint="eastAsia"/>
        </w:rPr>
      </w:pPr>
      <w:r>
        <w:rPr>
          <w:rFonts w:ascii="Calibri" w:hAnsi="Calibri" w:eastAsia="仿宋" w:cs="Calibri"/>
          <w:color w:val="auto"/>
          <w:sz w:val="24"/>
          <w:szCs w:val="24"/>
        </w:rPr>
        <w:t> </w:t>
      </w:r>
      <w:r>
        <w:rPr>
          <w:rFonts w:ascii="Calibri" w:hAnsi="Calibri" w:cs="Calibri"/>
          <w:color w:val="auto"/>
          <w:sz w:val="24"/>
          <w:szCs w:val="24"/>
        </w:rPr>
        <w:t xml:space="preserve">          </w:t>
      </w:r>
      <w:bookmarkEnd w:id="0"/>
      <w:bookmarkStart w:id="3" w:name="_Toc462908583"/>
    </w:p>
    <w:p w14:paraId="743EE617">
      <w:pPr>
        <w:adjustRightInd/>
        <w:spacing w:line="360" w:lineRule="auto"/>
        <w:jc w:val="center"/>
        <w:outlineLvl w:val="0"/>
        <w:rPr>
          <w:rFonts w:hint="eastAsia"/>
          <w:b/>
          <w:color w:val="auto"/>
          <w:sz w:val="36"/>
          <w:szCs w:val="36"/>
        </w:rPr>
      </w:pPr>
    </w:p>
    <w:p w14:paraId="5D13F00E">
      <w:pPr>
        <w:adjustRightInd/>
        <w:spacing w:line="360" w:lineRule="auto"/>
        <w:jc w:val="center"/>
        <w:outlineLvl w:val="0"/>
        <w:rPr>
          <w:rFonts w:hint="eastAsia"/>
          <w:b/>
          <w:color w:val="auto"/>
          <w:sz w:val="36"/>
          <w:szCs w:val="36"/>
        </w:rPr>
      </w:pPr>
    </w:p>
    <w:p w14:paraId="3675994A">
      <w:pPr>
        <w:adjustRightInd/>
        <w:spacing w:line="360" w:lineRule="auto"/>
        <w:jc w:val="center"/>
        <w:outlineLvl w:val="0"/>
        <w:rPr>
          <w:rFonts w:hint="eastAsia"/>
          <w:b/>
          <w:color w:val="auto"/>
          <w:sz w:val="36"/>
          <w:szCs w:val="36"/>
        </w:rPr>
      </w:pPr>
    </w:p>
    <w:p w14:paraId="5737DF55">
      <w:pPr>
        <w:adjustRightInd/>
        <w:spacing w:line="360" w:lineRule="auto"/>
        <w:jc w:val="center"/>
        <w:outlineLvl w:val="0"/>
        <w:rPr>
          <w:rFonts w:hint="eastAsia"/>
          <w:b/>
          <w:color w:val="auto"/>
          <w:sz w:val="36"/>
          <w:szCs w:val="36"/>
        </w:rPr>
      </w:pPr>
    </w:p>
    <w:p w14:paraId="631D1A3C">
      <w:pPr>
        <w:adjustRightInd/>
        <w:spacing w:line="360" w:lineRule="auto"/>
        <w:jc w:val="center"/>
        <w:outlineLvl w:val="0"/>
        <w:rPr>
          <w:rFonts w:hint="eastAsia"/>
          <w:b/>
          <w:color w:val="auto"/>
          <w:sz w:val="36"/>
          <w:szCs w:val="36"/>
        </w:rPr>
      </w:pPr>
    </w:p>
    <w:p w14:paraId="0A3210A0">
      <w:pPr>
        <w:adjustRightInd/>
        <w:spacing w:line="360" w:lineRule="auto"/>
        <w:jc w:val="center"/>
        <w:outlineLvl w:val="0"/>
        <w:rPr>
          <w:rFonts w:hint="eastAsia"/>
          <w:b/>
          <w:color w:val="auto"/>
          <w:sz w:val="36"/>
          <w:szCs w:val="36"/>
        </w:rPr>
      </w:pPr>
    </w:p>
    <w:p w14:paraId="6F80E71D">
      <w:pPr>
        <w:adjustRightInd/>
        <w:spacing w:line="360" w:lineRule="auto"/>
        <w:jc w:val="center"/>
        <w:outlineLvl w:val="0"/>
        <w:rPr>
          <w:rFonts w:hint="eastAsia"/>
          <w:b/>
          <w:color w:val="auto"/>
          <w:sz w:val="36"/>
          <w:szCs w:val="36"/>
        </w:rPr>
      </w:pPr>
    </w:p>
    <w:p w14:paraId="6BB0AD42">
      <w:pPr>
        <w:adjustRightInd/>
        <w:spacing w:line="360" w:lineRule="auto"/>
        <w:jc w:val="center"/>
        <w:outlineLvl w:val="0"/>
        <w:rPr>
          <w:rFonts w:hint="eastAsia"/>
          <w:b/>
          <w:color w:val="auto"/>
          <w:sz w:val="36"/>
          <w:szCs w:val="36"/>
        </w:rPr>
      </w:pPr>
    </w:p>
    <w:p w14:paraId="257F50AE">
      <w:pPr>
        <w:adjustRightInd/>
        <w:spacing w:line="360" w:lineRule="auto"/>
        <w:jc w:val="center"/>
        <w:outlineLvl w:val="0"/>
        <w:rPr>
          <w:rFonts w:hint="eastAsia"/>
          <w:b/>
          <w:color w:val="auto"/>
          <w:sz w:val="36"/>
          <w:szCs w:val="36"/>
        </w:rPr>
      </w:pPr>
    </w:p>
    <w:p w14:paraId="193BF6B1">
      <w:pPr>
        <w:adjustRightInd/>
        <w:spacing w:line="360" w:lineRule="auto"/>
        <w:jc w:val="center"/>
        <w:outlineLvl w:val="0"/>
        <w:rPr>
          <w:rFonts w:hint="eastAsia"/>
          <w:b/>
          <w:color w:val="auto"/>
          <w:sz w:val="36"/>
          <w:szCs w:val="36"/>
        </w:rPr>
      </w:pPr>
    </w:p>
    <w:p w14:paraId="57C6CDA8">
      <w:pPr>
        <w:adjustRightInd/>
        <w:spacing w:line="360" w:lineRule="auto"/>
        <w:jc w:val="center"/>
        <w:outlineLvl w:val="0"/>
        <w:rPr>
          <w:rFonts w:hint="eastAsia"/>
          <w:b/>
          <w:color w:val="auto"/>
          <w:sz w:val="36"/>
          <w:szCs w:val="36"/>
        </w:rPr>
      </w:pPr>
    </w:p>
    <w:p w14:paraId="6E584049">
      <w:pPr>
        <w:adjustRightInd/>
        <w:spacing w:line="360" w:lineRule="auto"/>
        <w:jc w:val="center"/>
        <w:outlineLvl w:val="0"/>
        <w:rPr>
          <w:rFonts w:hint="eastAsia"/>
          <w:b/>
          <w:color w:val="auto"/>
          <w:sz w:val="36"/>
          <w:szCs w:val="36"/>
        </w:rPr>
      </w:pPr>
    </w:p>
    <w:p w14:paraId="139159EA">
      <w:pPr>
        <w:adjustRightInd/>
        <w:spacing w:line="360" w:lineRule="auto"/>
        <w:jc w:val="center"/>
        <w:outlineLvl w:val="0"/>
        <w:rPr>
          <w:rFonts w:hint="eastAsia"/>
          <w:b/>
          <w:color w:val="auto"/>
          <w:sz w:val="36"/>
          <w:szCs w:val="36"/>
        </w:rPr>
      </w:pPr>
    </w:p>
    <w:p w14:paraId="6A3329CA">
      <w:pPr>
        <w:adjustRightInd/>
        <w:spacing w:line="360" w:lineRule="auto"/>
        <w:jc w:val="center"/>
        <w:outlineLvl w:val="0"/>
        <w:rPr>
          <w:rFonts w:hint="eastAsia"/>
          <w:b/>
          <w:color w:val="auto"/>
          <w:sz w:val="36"/>
          <w:szCs w:val="36"/>
        </w:rPr>
      </w:pPr>
    </w:p>
    <w:p w14:paraId="70EC1CBC">
      <w:pPr>
        <w:adjustRightInd/>
        <w:spacing w:line="360" w:lineRule="auto"/>
        <w:jc w:val="center"/>
        <w:outlineLvl w:val="0"/>
        <w:rPr>
          <w:rFonts w:hint="eastAsia"/>
          <w:b/>
          <w:color w:val="auto"/>
          <w:sz w:val="36"/>
          <w:szCs w:val="36"/>
        </w:rPr>
      </w:pPr>
    </w:p>
    <w:p w14:paraId="215FD612">
      <w:pPr>
        <w:adjustRightInd/>
        <w:spacing w:line="360" w:lineRule="auto"/>
        <w:jc w:val="center"/>
        <w:outlineLvl w:val="0"/>
        <w:rPr>
          <w:rFonts w:hint="eastAsia"/>
          <w:b/>
          <w:color w:val="auto"/>
          <w:sz w:val="36"/>
          <w:szCs w:val="36"/>
        </w:rPr>
      </w:pPr>
    </w:p>
    <w:p w14:paraId="07020506">
      <w:pPr>
        <w:adjustRightInd/>
        <w:spacing w:line="360" w:lineRule="auto"/>
        <w:jc w:val="both"/>
        <w:outlineLvl w:val="0"/>
        <w:rPr>
          <w:rFonts w:hint="eastAsia"/>
          <w:b/>
          <w:color w:val="auto"/>
          <w:sz w:val="36"/>
          <w:szCs w:val="36"/>
        </w:rPr>
      </w:pPr>
    </w:p>
    <w:p w14:paraId="13611082">
      <w:pPr>
        <w:pStyle w:val="43"/>
        <w:rPr>
          <w:rFonts w:hint="eastAsia"/>
          <w:b/>
          <w:color w:val="auto"/>
          <w:sz w:val="36"/>
          <w:szCs w:val="36"/>
        </w:rPr>
      </w:pPr>
    </w:p>
    <w:p w14:paraId="35D442DC">
      <w:pPr>
        <w:pStyle w:val="43"/>
        <w:rPr>
          <w:rFonts w:hint="eastAsia"/>
          <w:b/>
          <w:color w:val="auto"/>
          <w:sz w:val="36"/>
          <w:szCs w:val="36"/>
        </w:rPr>
      </w:pPr>
    </w:p>
    <w:p w14:paraId="4AE777A9">
      <w:pPr>
        <w:adjustRightInd/>
        <w:spacing w:line="360" w:lineRule="auto"/>
        <w:jc w:val="center"/>
        <w:outlineLvl w:val="0"/>
        <w:rPr>
          <w:rFonts w:hint="eastAsia"/>
          <w:b/>
          <w:color w:val="auto"/>
          <w:sz w:val="36"/>
          <w:szCs w:val="36"/>
        </w:rPr>
      </w:pPr>
      <w:r>
        <w:rPr>
          <w:rFonts w:hint="eastAsia"/>
          <w:b/>
          <w:color w:val="auto"/>
          <w:sz w:val="36"/>
          <w:szCs w:val="36"/>
        </w:rPr>
        <w:t>第</w:t>
      </w:r>
      <w:r>
        <w:rPr>
          <w:rFonts w:hint="eastAsia"/>
          <w:b/>
          <w:color w:val="auto"/>
          <w:sz w:val="36"/>
          <w:szCs w:val="36"/>
          <w:lang w:val="en-US" w:eastAsia="zh-CN"/>
        </w:rPr>
        <w:t>二</w:t>
      </w:r>
      <w:r>
        <w:rPr>
          <w:rFonts w:hint="eastAsia"/>
          <w:b/>
          <w:color w:val="auto"/>
          <w:sz w:val="36"/>
          <w:szCs w:val="36"/>
        </w:rPr>
        <w:t xml:space="preserve">部分 </w:t>
      </w:r>
      <w:r>
        <w:rPr>
          <w:rFonts w:hint="eastAsia" w:cs="仿宋_GB2312" w:asciiTheme="minorEastAsia" w:hAnsiTheme="minorEastAsia" w:eastAsiaTheme="minorEastAsia"/>
          <w:b/>
          <w:color w:val="auto"/>
          <w:sz w:val="36"/>
          <w:szCs w:val="20"/>
          <w:highlight w:val="none"/>
        </w:rPr>
        <w:t>竞争性磋商流程</w:t>
      </w:r>
      <w:r>
        <w:rPr>
          <w:rFonts w:hint="eastAsia" w:cs="仿宋_GB2312" w:asciiTheme="minorEastAsia" w:hAnsiTheme="minorEastAsia" w:eastAsiaTheme="minorEastAsia"/>
          <w:b/>
          <w:color w:val="auto"/>
          <w:sz w:val="36"/>
          <w:szCs w:val="20"/>
          <w:highlight w:val="none"/>
          <w:lang w:eastAsia="zh-CN"/>
        </w:rPr>
        <w:t>及</w:t>
      </w:r>
      <w:bookmarkEnd w:id="3"/>
      <w:r>
        <w:rPr>
          <w:rFonts w:hint="eastAsia" w:cs="仿宋_GB2312" w:asciiTheme="minorEastAsia" w:hAnsiTheme="minorEastAsia" w:eastAsiaTheme="minorEastAsia"/>
          <w:b/>
          <w:color w:val="auto"/>
          <w:sz w:val="36"/>
          <w:szCs w:val="20"/>
          <w:highlight w:val="none"/>
        </w:rPr>
        <w:t>供应商须知</w:t>
      </w:r>
    </w:p>
    <w:p w14:paraId="08CC4864">
      <w:pPr>
        <w:pStyle w:val="78"/>
        <w:spacing w:before="0"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1.征集供应商</w:t>
      </w:r>
    </w:p>
    <w:p w14:paraId="4740B458">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1.1邀请供应商。</w:t>
      </w:r>
    </w:p>
    <w:p w14:paraId="4B9732AE">
      <w:pPr>
        <w:pStyle w:val="78"/>
        <w:numPr>
          <w:ilvl w:val="0"/>
          <w:numId w:val="2"/>
        </w:numPr>
        <w:spacing w:before="0"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采用公告方式邀请供应商的，</w:t>
      </w:r>
      <w:r>
        <w:rPr>
          <w:rFonts w:hint="eastAsia" w:asciiTheme="minorEastAsia" w:hAnsiTheme="minorEastAsia" w:eastAsiaTheme="minorEastAsia"/>
          <w:color w:val="auto"/>
          <w:sz w:val="24"/>
          <w:szCs w:val="24"/>
          <w:highlight w:val="none"/>
        </w:rPr>
        <w:t>由采购人、采购机构在省级以上人民政府财政部门指定的政府采购信息发布媒体上发布磋商公告，邀请符合相应资格条件的供应商参与竞争性磋商采购活动。</w:t>
      </w:r>
    </w:p>
    <w:p w14:paraId="67F962C4">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1.2供应商获取磋商文件。</w:t>
      </w:r>
    </w:p>
    <w:p w14:paraId="09E99494">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1.3组织现场考察或召开答疑会（如果有）。</w:t>
      </w:r>
    </w:p>
    <w:p w14:paraId="6EEA8A54">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1.4发布更正（延期）公告，澄清或修改磋商文件（如果有）。</w:t>
      </w:r>
    </w:p>
    <w:p w14:paraId="32073294">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1.5供应商按磋商文件要求编制响应文件。</w:t>
      </w:r>
    </w:p>
    <w:p w14:paraId="5C96CA1B">
      <w:pPr>
        <w:pStyle w:val="78"/>
        <w:spacing w:before="0"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2.响应文件开启与信用信息查询</w:t>
      </w:r>
    </w:p>
    <w:p w14:paraId="31E5495D">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2.1供应商依据“提交响应文件的截止时间与地点”通过政采云平台在线提交响应文件。供应商在提交响应文件的截止时间前，可以补充、修改或撤回响应文件。</w:t>
      </w:r>
    </w:p>
    <w:p w14:paraId="1BE69162">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r>
        <w:rPr>
          <w:rFonts w:hint="eastAsia" w:cs="Arial" w:asciiTheme="minorEastAsia" w:hAnsiTheme="minorEastAsia" w:eastAsiaTheme="minorEastAsia"/>
          <w:color w:val="auto"/>
          <w:kern w:val="0"/>
          <w:sz w:val="24"/>
          <w:szCs w:val="24"/>
          <w:highlight w:val="none"/>
        </w:rPr>
        <w:t>采购机构将通过“信用中国”网站(</w:t>
      </w:r>
      <w:r>
        <w:rPr>
          <w:color w:val="auto"/>
          <w:sz w:val="24"/>
          <w:szCs w:val="24"/>
          <w:highlight w:val="none"/>
        </w:rPr>
        <w:fldChar w:fldCharType="begin"/>
      </w:r>
      <w:r>
        <w:rPr>
          <w:color w:val="auto"/>
          <w:sz w:val="24"/>
          <w:szCs w:val="24"/>
          <w:highlight w:val="none"/>
        </w:rPr>
        <w:instrText xml:space="preserve"> HYPERLINK "http://www.creditchina.gov.cn" </w:instrText>
      </w:r>
      <w:r>
        <w:rPr>
          <w:color w:val="auto"/>
          <w:sz w:val="24"/>
          <w:szCs w:val="24"/>
          <w:highlight w:val="none"/>
        </w:rPr>
        <w:fldChar w:fldCharType="separate"/>
      </w:r>
      <w:r>
        <w:rPr>
          <w:rStyle w:val="36"/>
          <w:rFonts w:hint="eastAsia" w:asciiTheme="minorEastAsia" w:hAnsiTheme="minorEastAsia" w:eastAsiaTheme="minorEastAsia"/>
          <w:snapToGrid/>
          <w:color w:val="auto"/>
          <w:sz w:val="24"/>
          <w:szCs w:val="24"/>
          <w:highlight w:val="none"/>
        </w:rPr>
        <w:t>www.creditchina.gov.cn</w:t>
      </w:r>
      <w:r>
        <w:rPr>
          <w:rStyle w:val="36"/>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 w:val="24"/>
          <w:szCs w:val="24"/>
          <w:highlight w:val="none"/>
        </w:rPr>
        <w:t>)和中国政府采购网(www.ccgp.gov.cn)渠道查询供应商响应截止时间当日的信用记录。</w:t>
      </w:r>
    </w:p>
    <w:p w14:paraId="6D8773F4">
      <w:pPr>
        <w:pStyle w:val="78"/>
        <w:spacing w:before="0"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3.磋商与评审</w:t>
      </w:r>
    </w:p>
    <w:p w14:paraId="739F07A5">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3.1磋商小组签到。</w:t>
      </w:r>
    </w:p>
    <w:p w14:paraId="4A5509B5">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3.2采购机构宣布有关纪律以及磋商、评审工作程序。</w:t>
      </w:r>
    </w:p>
    <w:p w14:paraId="58D2C430">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3.3磋商小组审查确认磋商文件。磋商文件内容违反国家有关强制性规定的，磋商小组应当停止评审并向采购机构说明情况。</w:t>
      </w:r>
    </w:p>
    <w:p w14:paraId="78BE71B7">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3.4磋商小组对供应商的资格进行审查。</w:t>
      </w:r>
    </w:p>
    <w:p w14:paraId="7DE27901">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3.5磋商小组审查响应文件。</w:t>
      </w:r>
    </w:p>
    <w:p w14:paraId="09BF7139">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3.6对于未实质性响应磋商文件的响应文件由磋商小组认定响应无效，并告知该供应商。</w:t>
      </w:r>
    </w:p>
    <w:p w14:paraId="71F4F79D">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w:t>
      </w:r>
      <w:r>
        <w:rPr>
          <w:rFonts w:hint="eastAsia" w:asciiTheme="minorEastAsia" w:hAnsiTheme="minorEastAsia" w:eastAsiaTheme="minorEastAsia"/>
          <w:color w:val="auto"/>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r>
        <w:rPr>
          <w:rFonts w:hint="eastAsia" w:asciiTheme="minorEastAsia" w:hAnsiTheme="minorEastAsia" w:eastAsiaTheme="minorEastAsia"/>
          <w:color w:val="auto"/>
          <w:sz w:val="24"/>
          <w:szCs w:val="24"/>
          <w:highlight w:val="none"/>
        </w:rPr>
        <w:t>。</w:t>
      </w:r>
    </w:p>
    <w:p w14:paraId="00609F99">
      <w:pPr>
        <w:pStyle w:val="78"/>
        <w:spacing w:before="0"/>
        <w:ind w:firstLine="480"/>
        <w:rPr>
          <w:rFonts w:asciiTheme="minorEastAsia" w:hAnsiTheme="minorEastAsia" w:eastAsiaTheme="minorEastAsia"/>
          <w:color w:val="auto"/>
          <w:sz w:val="24"/>
          <w:szCs w:val="24"/>
          <w:highlight w:val="none"/>
        </w:rPr>
      </w:pPr>
      <w:r>
        <w:rPr>
          <w:rFonts w:hint="eastAsia" w:ascii="宋体" w:hAnsi="宋体" w:eastAsia="宋体" w:cs="宋体"/>
          <w:szCs w:val="24"/>
          <w:highlight w:val="none"/>
        </w:rPr>
        <w:t>3.8</w:t>
      </w:r>
      <w:r>
        <w:rPr>
          <w:rFonts w:hint="eastAsia" w:asciiTheme="minorEastAsia" w:hAnsiTheme="minorEastAsia" w:eastAsiaTheme="minorEastAsia"/>
          <w:color w:val="auto"/>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r>
        <w:rPr>
          <w:rFonts w:hint="eastAsia" w:ascii="宋体" w:hAnsi="宋体" w:eastAsia="宋体" w:cs="宋体"/>
          <w:szCs w:val="24"/>
          <w:highlight w:val="none"/>
        </w:rPr>
        <w:t>。</w:t>
      </w:r>
    </w:p>
    <w:p w14:paraId="01097F03">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w:t>
      </w: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w:t>
      </w:r>
      <w:r>
        <w:rPr>
          <w:rFonts w:hint="eastAsia" w:asciiTheme="minorEastAsia" w:hAnsiTheme="minorEastAsia" w:eastAsiaTheme="minorEastAsia"/>
          <w:color w:val="auto"/>
          <w:szCs w:val="24"/>
          <w:highlight w:val="none"/>
        </w:rPr>
        <w:t>以书面形式</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政采云系统发出磋商响应函或邮件形式等</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通知所有符合性审查合格的供应商</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视作与供应商进行磋商</w:t>
      </w:r>
      <w:r>
        <w:rPr>
          <w:rFonts w:hint="eastAsia" w:asciiTheme="minorEastAsia" w:hAnsiTheme="minorEastAsia" w:eastAsiaTheme="minorEastAsia"/>
          <w:color w:val="auto"/>
          <w:sz w:val="24"/>
          <w:szCs w:val="24"/>
          <w:highlight w:val="none"/>
        </w:rPr>
        <w:t>。</w:t>
      </w:r>
    </w:p>
    <w:p w14:paraId="38AAB323">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07F6ABF">
      <w:pPr>
        <w:pStyle w:val="78"/>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3.11磋商小组按照下列方式确定提交最后报价的供应商，有特殊规定的从其规定：</w:t>
      </w:r>
    </w:p>
    <w:p w14:paraId="70C6E728">
      <w:pPr>
        <w:pStyle w:val="78"/>
        <w:spacing w:before="0" w:line="360" w:lineRule="auto"/>
        <w:ind w:firstLine="480"/>
        <w:rPr>
          <w:rFonts w:hint="eastAsia" w:ascii="宋体" w:hAnsi="宋体" w:eastAsia="宋体" w:cs="宋体"/>
          <w:color w:val="auto"/>
          <w:kern w:val="2"/>
          <w:sz w:val="24"/>
          <w:highlight w:val="none"/>
        </w:rPr>
      </w:pPr>
      <w:r>
        <w:rPr>
          <w:rFonts w:hint="eastAsia" w:ascii="宋体" w:hAnsi="宋体" w:eastAsia="宋体" w:cs="宋体"/>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eastAsia="宋体" w:cs="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01C135B7">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9C052EB">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3.12确定进入最后报价的供应商在规定时间内提交最后报价。</w:t>
      </w:r>
    </w:p>
    <w:p w14:paraId="4FDE0036">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3.13</w:t>
      </w:r>
      <w:r>
        <w:rPr>
          <w:rFonts w:hint="eastAsia" w:asciiTheme="minorEastAsia" w:hAnsiTheme="minorEastAsia" w:eastAsiaTheme="minorEastAsia"/>
          <w:color w:val="auto"/>
          <w:szCs w:val="24"/>
          <w:highlight w:val="none"/>
        </w:rPr>
        <w:t>采购代理机构唱价</w:t>
      </w:r>
      <w:r>
        <w:rPr>
          <w:rFonts w:hint="eastAsia" w:asciiTheme="minorEastAsia" w:hAnsiTheme="minorEastAsia" w:eastAsiaTheme="minorEastAsia"/>
          <w:color w:val="auto"/>
          <w:sz w:val="24"/>
          <w:szCs w:val="24"/>
          <w:highlight w:val="none"/>
        </w:rPr>
        <w:t>。</w:t>
      </w:r>
    </w:p>
    <w:p w14:paraId="0801108A">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A0C1E3B">
      <w:pPr>
        <w:pStyle w:val="78"/>
        <w:spacing w:before="0" w:line="360" w:lineRule="auto"/>
        <w:ind w:firstLine="480"/>
        <w:rPr>
          <w:rFonts w:asciiTheme="minorEastAsia" w:hAnsiTheme="minorEastAsia" w:eastAsiaTheme="minorEastAsia"/>
          <w:color w:val="auto"/>
          <w:sz w:val="24"/>
          <w:szCs w:val="24"/>
          <w:highlight w:val="none"/>
        </w:rPr>
      </w:pPr>
      <w:r>
        <w:rPr>
          <w:rFonts w:hint="eastAsia" w:ascii="宋体" w:hAnsi="宋体" w:eastAsia="宋体" w:cs="宋体"/>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4"/>
          <w:highlight w:val="none"/>
        </w:rPr>
        <w:t>。</w:t>
      </w:r>
    </w:p>
    <w:p w14:paraId="7C81B3C3">
      <w:pPr>
        <w:pStyle w:val="78"/>
        <w:spacing w:before="0"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 成交</w:t>
      </w:r>
    </w:p>
    <w:p w14:paraId="3CD0D39C">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w:t>
      </w:r>
      <w:r>
        <w:rPr>
          <w:rFonts w:hint="eastAsia" w:ascii="宋体" w:hAnsi="宋体" w:cs="宋体"/>
          <w:color w:val="auto"/>
          <w:sz w:val="24"/>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 w:val="24"/>
          <w:szCs w:val="24"/>
          <w:highlight w:val="none"/>
        </w:rPr>
        <w:t>采购机构应当</w:t>
      </w:r>
      <w:r>
        <w:rPr>
          <w:rFonts w:hint="eastAsia" w:ascii="宋体" w:hAnsi="宋体" w:cs="宋体"/>
          <w:color w:val="auto"/>
          <w:sz w:val="24"/>
          <w:szCs w:val="24"/>
          <w:highlight w:val="none"/>
        </w:rPr>
        <w:t>依法及时</w:t>
      </w:r>
      <w:r>
        <w:rPr>
          <w:rFonts w:hint="eastAsia" w:asciiTheme="minorEastAsia" w:hAnsiTheme="minorEastAsia" w:eastAsiaTheme="minorEastAsia"/>
          <w:color w:val="auto"/>
          <w:sz w:val="24"/>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 w:val="24"/>
          <w:szCs w:val="24"/>
          <w:highlight w:val="none"/>
        </w:rPr>
        <w:t>个工作日内，从评审报告提出的成交候选供应商中，按照排序由高到低的原则确定成交供应商，采购人也可以书面授权磋商小组直接确定成交供应商。</w:t>
      </w:r>
    </w:p>
    <w:p w14:paraId="3DD57A9F">
      <w:pPr>
        <w:pStyle w:val="78"/>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58604E1">
      <w:pPr>
        <w:pStyle w:val="78"/>
        <w:spacing w:before="0"/>
        <w:ind w:firstLine="0" w:firstLineChars="0"/>
        <w:rPr>
          <w:rFonts w:hint="eastAsia" w:ascii="宋体" w:hAnsi="宋体" w:eastAsia="宋体" w:cs="宋体"/>
          <w:kern w:val="0"/>
          <w:szCs w:val="21"/>
          <w:highlight w:val="none"/>
        </w:rPr>
      </w:pPr>
      <w:r>
        <w:rPr>
          <w:rFonts w:hint="eastAsia" w:ascii="宋体" w:hAnsi="宋体" w:eastAsia="宋体" w:cs="宋体"/>
          <w:b/>
          <w:highlight w:val="none"/>
        </w:rPr>
        <w:t>5.合同及履约验收</w:t>
      </w:r>
    </w:p>
    <w:p w14:paraId="743477BB">
      <w:pPr>
        <w:pStyle w:val="78"/>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5.1采购人与成交供应商应当在成交通知书发出之日起</w:t>
      </w:r>
      <w:r>
        <w:rPr>
          <w:rFonts w:hint="eastAsia" w:ascii="宋体" w:hAnsi="宋体" w:eastAsia="宋体" w:cs="宋体"/>
          <w:szCs w:val="24"/>
          <w:highlight w:val="none"/>
          <w:lang w:val="en-US" w:eastAsia="zh-CN"/>
        </w:rPr>
        <w:t>30</w:t>
      </w:r>
      <w:r>
        <w:rPr>
          <w:rFonts w:hint="eastAsia" w:ascii="宋体" w:hAnsi="宋体" w:eastAsia="宋体" w:cs="宋体"/>
          <w:szCs w:val="24"/>
          <w:highlight w:val="none"/>
        </w:rPr>
        <w:t>日内签订政府采购合同。</w:t>
      </w:r>
    </w:p>
    <w:p w14:paraId="5F311580">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5.2成交供应商按照政策要求及合同约定缴纳履约保证金</w:t>
      </w:r>
      <w:r>
        <w:rPr>
          <w:rFonts w:hint="eastAsia" w:asciiTheme="minorEastAsia" w:hAnsiTheme="minorEastAsia" w:eastAsiaTheme="minorEastAsia"/>
          <w:color w:val="auto"/>
          <w:sz w:val="24"/>
          <w:highlight w:val="none"/>
        </w:rPr>
        <w:t>（如果有）</w:t>
      </w:r>
      <w:r>
        <w:rPr>
          <w:rFonts w:hint="eastAsia" w:ascii="宋体" w:hAnsi="宋体" w:eastAsia="宋体" w:cs="宋体"/>
          <w:sz w:val="24"/>
          <w:highlight w:val="none"/>
        </w:rPr>
        <w:t>。</w:t>
      </w:r>
    </w:p>
    <w:p w14:paraId="290E5FAF">
      <w:pPr>
        <w:pStyle w:val="78"/>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5.3合同履约。</w:t>
      </w:r>
    </w:p>
    <w:p w14:paraId="1315E625">
      <w:pPr>
        <w:pStyle w:val="78"/>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5.4采购人组织验收。</w:t>
      </w:r>
    </w:p>
    <w:p w14:paraId="3F3997CF">
      <w:pPr>
        <w:pStyle w:val="78"/>
        <w:spacing w:before="0" w:line="360" w:lineRule="auto"/>
        <w:ind w:firstLine="480"/>
        <w:rPr>
          <w:rFonts w:hint="eastAsia" w:asciiTheme="minorEastAsia" w:hAnsiTheme="minorEastAsia" w:eastAsiaTheme="minorEastAsia"/>
          <w:color w:val="auto"/>
          <w:sz w:val="24"/>
          <w:szCs w:val="24"/>
          <w:highlight w:val="none"/>
        </w:rPr>
      </w:pPr>
    </w:p>
    <w:p w14:paraId="46724CFA">
      <w:pPr>
        <w:pStyle w:val="78"/>
        <w:spacing w:before="0" w:line="360" w:lineRule="auto"/>
        <w:ind w:firstLine="480"/>
        <w:rPr>
          <w:rFonts w:hint="eastAsia" w:asciiTheme="minorEastAsia" w:hAnsiTheme="minorEastAsia" w:eastAsiaTheme="minorEastAsia"/>
          <w:color w:val="auto"/>
          <w:sz w:val="24"/>
          <w:szCs w:val="24"/>
          <w:highlight w:val="none"/>
        </w:rPr>
      </w:pPr>
    </w:p>
    <w:p w14:paraId="6E032236">
      <w:pPr>
        <w:pStyle w:val="78"/>
        <w:spacing w:before="0" w:line="360" w:lineRule="auto"/>
        <w:ind w:firstLine="480"/>
        <w:rPr>
          <w:rFonts w:hint="eastAsia" w:asciiTheme="minorEastAsia" w:hAnsiTheme="minorEastAsia" w:eastAsiaTheme="minorEastAsia"/>
          <w:color w:val="auto"/>
          <w:sz w:val="24"/>
          <w:szCs w:val="24"/>
          <w:highlight w:val="none"/>
        </w:rPr>
      </w:pPr>
    </w:p>
    <w:p w14:paraId="7CECC4F6">
      <w:pPr>
        <w:pStyle w:val="78"/>
        <w:spacing w:before="0" w:line="360" w:lineRule="auto"/>
        <w:ind w:firstLine="480"/>
        <w:rPr>
          <w:rFonts w:hint="eastAsia" w:asciiTheme="minorEastAsia" w:hAnsiTheme="minorEastAsia" w:eastAsiaTheme="minorEastAsia"/>
          <w:color w:val="auto"/>
          <w:sz w:val="24"/>
          <w:szCs w:val="24"/>
          <w:highlight w:val="none"/>
        </w:rPr>
      </w:pPr>
    </w:p>
    <w:p w14:paraId="36CCBEA8">
      <w:pPr>
        <w:pStyle w:val="78"/>
        <w:spacing w:before="0" w:line="360" w:lineRule="auto"/>
        <w:ind w:firstLine="480"/>
        <w:rPr>
          <w:rFonts w:hint="eastAsia" w:asciiTheme="minorEastAsia" w:hAnsiTheme="minorEastAsia" w:eastAsiaTheme="minorEastAsia"/>
          <w:color w:val="auto"/>
          <w:sz w:val="24"/>
          <w:szCs w:val="24"/>
          <w:highlight w:val="none"/>
        </w:rPr>
      </w:pPr>
    </w:p>
    <w:p w14:paraId="263889FD">
      <w:pPr>
        <w:pStyle w:val="78"/>
        <w:spacing w:before="0" w:line="360" w:lineRule="auto"/>
        <w:ind w:firstLine="480"/>
        <w:rPr>
          <w:rFonts w:hint="eastAsia" w:asciiTheme="minorEastAsia" w:hAnsiTheme="minorEastAsia" w:eastAsiaTheme="minorEastAsia"/>
          <w:color w:val="auto"/>
          <w:sz w:val="24"/>
          <w:szCs w:val="24"/>
          <w:highlight w:val="none"/>
        </w:rPr>
      </w:pPr>
    </w:p>
    <w:p w14:paraId="5E16481E">
      <w:pPr>
        <w:pStyle w:val="78"/>
        <w:spacing w:before="0" w:line="360" w:lineRule="auto"/>
        <w:ind w:firstLine="480"/>
        <w:rPr>
          <w:rFonts w:hint="eastAsia" w:asciiTheme="minorEastAsia" w:hAnsiTheme="minorEastAsia" w:eastAsiaTheme="minorEastAsia"/>
          <w:color w:val="auto"/>
          <w:sz w:val="24"/>
          <w:szCs w:val="24"/>
          <w:highlight w:val="none"/>
        </w:rPr>
      </w:pPr>
    </w:p>
    <w:p w14:paraId="7F718561">
      <w:pPr>
        <w:pStyle w:val="78"/>
        <w:spacing w:before="0" w:line="360" w:lineRule="auto"/>
        <w:ind w:firstLine="480"/>
        <w:rPr>
          <w:rFonts w:hint="eastAsia" w:asciiTheme="minorEastAsia" w:hAnsiTheme="minorEastAsia" w:eastAsiaTheme="minorEastAsia"/>
          <w:color w:val="auto"/>
          <w:sz w:val="24"/>
          <w:szCs w:val="24"/>
          <w:highlight w:val="none"/>
        </w:rPr>
      </w:pPr>
    </w:p>
    <w:p w14:paraId="10021B09">
      <w:pPr>
        <w:pStyle w:val="78"/>
        <w:spacing w:before="0" w:line="360" w:lineRule="auto"/>
        <w:ind w:firstLine="480"/>
        <w:rPr>
          <w:rFonts w:hint="eastAsia" w:asciiTheme="minorEastAsia" w:hAnsiTheme="minorEastAsia" w:eastAsiaTheme="minorEastAsia"/>
          <w:color w:val="auto"/>
          <w:sz w:val="24"/>
          <w:szCs w:val="24"/>
          <w:highlight w:val="none"/>
        </w:rPr>
      </w:pPr>
    </w:p>
    <w:p w14:paraId="35862871">
      <w:pPr>
        <w:pStyle w:val="78"/>
        <w:spacing w:before="0" w:line="360" w:lineRule="auto"/>
        <w:ind w:left="0" w:leftChars="0" w:firstLine="0" w:firstLineChars="0"/>
        <w:rPr>
          <w:rFonts w:hint="eastAsia" w:asciiTheme="minorEastAsia" w:hAnsiTheme="minorEastAsia" w:eastAsiaTheme="minorEastAsia"/>
          <w:color w:val="auto"/>
          <w:sz w:val="24"/>
          <w:szCs w:val="24"/>
          <w:highlight w:val="none"/>
        </w:rPr>
      </w:pPr>
    </w:p>
    <w:p w14:paraId="3BB99D30">
      <w:pPr>
        <w:pStyle w:val="78"/>
        <w:spacing w:before="0" w:line="360" w:lineRule="auto"/>
        <w:ind w:firstLine="0" w:firstLineChars="0"/>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B3C922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14:paraId="1B3C922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sz w:val="24"/>
          <w:szCs w:val="24"/>
          <w:highlight w:val="none"/>
        </w:rPr>
        <w:t>6.竞争性磋商流程图</w:t>
      </w:r>
    </w:p>
    <w:p w14:paraId="7D85F61D">
      <w:pPr>
        <w:pStyle w:val="78"/>
        <w:spacing w:before="0"/>
        <w:ind w:firstLine="0" w:firstLineChars="0"/>
        <w:rPr>
          <w:rFonts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14:paraId="3686037B">
      <w:pPr>
        <w:widowControl/>
        <w:adjustRightInd/>
        <w:jc w:val="left"/>
        <w:rPr>
          <w:rFonts w:asciiTheme="minorEastAsia" w:hAnsiTheme="minorEastAsia" w:eastAsiaTheme="minorEastAsia"/>
          <w:color w:val="auto"/>
          <w:sz w:val="21"/>
          <w:szCs w:val="21"/>
          <w:highlight w:val="none"/>
        </w:rPr>
      </w:pP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18" name="文本框 18"/>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3B256D9E">
                            <w:pPr>
                              <w:jc w:val="center"/>
                              <w:rPr>
                                <w:rFonts w:asciiTheme="minorEastAsia" w:hAnsiTheme="minorEastAsia" w:eastAsiaTheme="minorEastAsia"/>
                              </w:rPr>
                            </w:pPr>
                            <w:r>
                              <w:rPr>
                                <w:rFonts w:hint="eastAsia" w:asciiTheme="minorEastAsia" w:hAnsiTheme="minorEastAsia" w:eastAsiaTheme="minorEastAsia"/>
                              </w:rPr>
                              <w:t>供应商报名</w:t>
                            </w:r>
                          </w:p>
                          <w:p w14:paraId="0E78A486">
                            <w:pPr>
                              <w:rPr>
                                <w:rFonts w:ascii="仿宋_GB2312" w:eastAsia="仿宋_GB2312"/>
                              </w:rPr>
                            </w:pPr>
                            <w:r>
                              <w:rPr>
                                <w:rFonts w:hint="eastAsia" w:ascii="仿宋_GB2312" w:eastAsia="仿宋_GB2312"/>
                              </w:rPr>
                              <w:t>立项</w:t>
                            </w:r>
                          </w:p>
                          <w:p w14:paraId="62703FE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hzHFjZAAAACQEAAA8AAAAAAAAAAQAg&#10;AAAAIgAAAGRycy9kb3ducmV2LnhtbFBLAQIUABQAAAAIAIdO4kCK+YY1fwIAAAAFAAAOAAAAAAAA&#10;AAEAIAAAACgBAABkcnMvZTJvRG9jLnhtbFBLBQYAAAAABgAGAFkBAAAZBgAAAAA=&#10;">
                <v:fill on="t" focussize="0,0"/>
                <v:stroke weight="0.5pt" color="#000000" joinstyle="round"/>
                <v:imagedata o:title=""/>
                <o:lock v:ext="edit" aspectratio="f"/>
                <v:textbox>
                  <w:txbxContent>
                    <w:p w14:paraId="3B256D9E">
                      <w:pPr>
                        <w:jc w:val="center"/>
                        <w:rPr>
                          <w:rFonts w:asciiTheme="minorEastAsia" w:hAnsiTheme="minorEastAsia" w:eastAsiaTheme="minorEastAsia"/>
                        </w:rPr>
                      </w:pPr>
                      <w:r>
                        <w:rPr>
                          <w:rFonts w:hint="eastAsia" w:asciiTheme="minorEastAsia" w:hAnsiTheme="minorEastAsia" w:eastAsiaTheme="minorEastAsia"/>
                        </w:rPr>
                        <w:t>供应商报名</w:t>
                      </w:r>
                    </w:p>
                    <w:p w14:paraId="0E78A486">
                      <w:pPr>
                        <w:rPr>
                          <w:rFonts w:ascii="仿宋_GB2312" w:eastAsia="仿宋_GB2312"/>
                        </w:rPr>
                      </w:pPr>
                      <w:r>
                        <w:rPr>
                          <w:rFonts w:hint="eastAsia" w:ascii="仿宋_GB2312" w:eastAsia="仿宋_GB2312"/>
                        </w:rPr>
                        <w:t>立项</w:t>
                      </w:r>
                    </w:p>
                    <w:p w14:paraId="62703FEC">
                      <w:pPr>
                        <w:rPr>
                          <w:rFonts w:ascii="仿宋_GB2312" w:eastAsia="仿宋_GB2312"/>
                        </w:rPr>
                      </w:pPr>
                    </w:p>
                  </w:txbxContent>
                </v:textbox>
              </v:shape>
            </w:pict>
          </mc:Fallback>
        </mc:AlternateContent>
      </w:r>
    </w:p>
    <w:p w14:paraId="48EA1851">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9050" b="1524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4DF4327D">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jeTKz2AAAAAoBAAAPAAAAAAAAAAEAIAAA&#10;ACIAAABkcnMvZG93bnJldi54bWxQSwECFAAUAAAACACHTuJAXCaksn4CAAAABQAADgAAAAAAAAAB&#10;ACAAAAAnAQAAZHJzL2Uyb0RvYy54bWxQSwUGAAAAAAYABgBZAQAAFwYAAAAA&#10;">
                <v:fill on="t" focussize="0,0"/>
                <v:stroke weight="0.5pt" color="#000000" joinstyle="round"/>
                <v:imagedata o:title=""/>
                <o:lock v:ext="edit" aspectratio="f"/>
                <v:textbox>
                  <w:txbxContent>
                    <w:p w14:paraId="4DF4327D">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65405" b="4445"/>
                <wp:wrapNone/>
                <wp:docPr id="20" name="直接箭头连接符 20"/>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qC1X2QAAAAkB&#10;AAAPAAAAAAAAAAEAIAAAACIAAABkcnMvZG93bnJldi54bWxQSwECFAAUAAAACACHTuJAk/+GZ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3" name="文本框 3"/>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DC3C011">
                            <w:pPr>
                              <w:rPr>
                                <w:rFonts w:asciiTheme="minorEastAsia" w:hAnsiTheme="minorEastAsia" w:eastAsiaTheme="minorEastAsia"/>
                              </w:rPr>
                            </w:pPr>
                            <w:r>
                              <w:rPr>
                                <w:rFonts w:hint="eastAsia" w:asciiTheme="minorEastAsia" w:hAnsiTheme="minorEastAsia" w:eastAsiaTheme="minorEastAsia"/>
                              </w:rPr>
                              <w:t>验收</w:t>
                            </w:r>
                          </w:p>
                          <w:p w14:paraId="5CC6CDE3">
                            <w:pPr>
                              <w:rPr>
                                <w:rFonts w:ascii="仿宋_GB2312" w:eastAsia="仿宋_GB2312"/>
                              </w:rPr>
                            </w:pPr>
                            <w:r>
                              <w:rPr>
                                <w:rFonts w:hint="eastAsia" w:ascii="仿宋_GB2312" w:eastAsia="仿宋_GB2312"/>
                              </w:rPr>
                              <w:t>立项</w:t>
                            </w:r>
                          </w:p>
                          <w:p w14:paraId="1F88F03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HWOnSn8CAAD9BAAADgAAAAAA&#10;AAABACAAAAApAQAAZHJzL2Uyb0RvYy54bWxQSwUGAAAAAAYABgBZAQAAGgYAAAAA&#10;">
                <v:fill on="t" focussize="0,0"/>
                <v:stroke weight="0.5pt" color="#000000" joinstyle="round"/>
                <v:imagedata o:title=""/>
                <o:lock v:ext="edit" aspectratio="f"/>
                <v:textbox>
                  <w:txbxContent>
                    <w:p w14:paraId="3DC3C011">
                      <w:pPr>
                        <w:rPr>
                          <w:rFonts w:asciiTheme="minorEastAsia" w:hAnsiTheme="minorEastAsia" w:eastAsiaTheme="minorEastAsia"/>
                        </w:rPr>
                      </w:pPr>
                      <w:r>
                        <w:rPr>
                          <w:rFonts w:hint="eastAsia" w:asciiTheme="minorEastAsia" w:hAnsiTheme="minorEastAsia" w:eastAsiaTheme="minorEastAsia"/>
                        </w:rPr>
                        <w:t>验收</w:t>
                      </w:r>
                    </w:p>
                    <w:p w14:paraId="5CC6CDE3">
                      <w:pPr>
                        <w:rPr>
                          <w:rFonts w:ascii="仿宋_GB2312" w:eastAsia="仿宋_GB2312"/>
                        </w:rPr>
                      </w:pPr>
                      <w:r>
                        <w:rPr>
                          <w:rFonts w:hint="eastAsia" w:ascii="仿宋_GB2312" w:eastAsia="仿宋_GB2312"/>
                        </w:rPr>
                        <w:t>立项</w:t>
                      </w:r>
                    </w:p>
                    <w:p w14:paraId="1F88F03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6" name="直接箭头连接符 6"/>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RBI43h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54686EEB">
                            <w:pPr>
                              <w:rPr>
                                <w:rFonts w:asciiTheme="minorEastAsia" w:hAnsiTheme="minorEastAsia" w:eastAsiaTheme="minorEastAsia"/>
                              </w:rPr>
                            </w:pPr>
                            <w:r>
                              <w:rPr>
                                <w:rFonts w:hint="eastAsia" w:asciiTheme="minorEastAsia" w:hAnsiTheme="minorEastAsia" w:eastAsiaTheme="minorEastAsia"/>
                              </w:rPr>
                              <w:t>履约</w:t>
                            </w:r>
                          </w:p>
                          <w:p w14:paraId="56BC1858">
                            <w:pPr>
                              <w:rPr>
                                <w:rFonts w:ascii="仿宋_GB2312" w:eastAsia="仿宋_GB2312"/>
                              </w:rPr>
                            </w:pPr>
                            <w:r>
                              <w:rPr>
                                <w:rFonts w:hint="eastAsia" w:ascii="仿宋_GB2312" w:eastAsia="仿宋_GB2312"/>
                              </w:rPr>
                              <w:t>立项</w:t>
                            </w:r>
                          </w:p>
                          <w:p w14:paraId="27656D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54686EEB">
                      <w:pPr>
                        <w:rPr>
                          <w:rFonts w:asciiTheme="minorEastAsia" w:hAnsiTheme="minorEastAsia" w:eastAsiaTheme="minorEastAsia"/>
                        </w:rPr>
                      </w:pPr>
                      <w:r>
                        <w:rPr>
                          <w:rFonts w:hint="eastAsia" w:asciiTheme="minorEastAsia" w:hAnsiTheme="minorEastAsia" w:eastAsiaTheme="minorEastAsia"/>
                        </w:rPr>
                        <w:t>履约</w:t>
                      </w:r>
                    </w:p>
                    <w:p w14:paraId="56BC1858">
                      <w:pPr>
                        <w:rPr>
                          <w:rFonts w:ascii="仿宋_GB2312" w:eastAsia="仿宋_GB2312"/>
                        </w:rPr>
                      </w:pPr>
                      <w:r>
                        <w:rPr>
                          <w:rFonts w:hint="eastAsia" w:ascii="仿宋_GB2312" w:eastAsia="仿宋_GB2312"/>
                        </w:rPr>
                        <w:t>立项</w:t>
                      </w:r>
                    </w:p>
                    <w:p w14:paraId="27656DD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CA63381">
                            <w:pPr>
                              <w:jc w:val="center"/>
                              <w:rPr>
                                <w:rFonts w:asciiTheme="minorEastAsia" w:hAnsiTheme="minorEastAsia" w:eastAsiaTheme="minorEastAsia"/>
                              </w:rPr>
                            </w:pPr>
                            <w:r>
                              <w:rPr>
                                <w:rFonts w:hint="eastAsia" w:asciiTheme="minorEastAsia" w:hAnsiTheme="minorEastAsia" w:eastAsiaTheme="minorEastAsia"/>
                              </w:rPr>
                              <w:t>签订合同</w:t>
                            </w:r>
                          </w:p>
                          <w:p w14:paraId="70DA2E76">
                            <w:pPr>
                              <w:rPr>
                                <w:rFonts w:ascii="仿宋_GB2312" w:eastAsia="仿宋_GB2312"/>
                              </w:rPr>
                            </w:pPr>
                            <w:r>
                              <w:rPr>
                                <w:rFonts w:hint="eastAsia" w:ascii="仿宋_GB2312" w:eastAsia="仿宋_GB2312"/>
                              </w:rPr>
                              <w:t>立项</w:t>
                            </w:r>
                          </w:p>
                          <w:p w14:paraId="41CED0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4CA63381">
                      <w:pPr>
                        <w:jc w:val="center"/>
                        <w:rPr>
                          <w:rFonts w:asciiTheme="minorEastAsia" w:hAnsiTheme="minorEastAsia" w:eastAsiaTheme="minorEastAsia"/>
                        </w:rPr>
                      </w:pPr>
                      <w:r>
                        <w:rPr>
                          <w:rFonts w:hint="eastAsia" w:asciiTheme="minorEastAsia" w:hAnsiTheme="minorEastAsia" w:eastAsiaTheme="minorEastAsia"/>
                        </w:rPr>
                        <w:t>签订合同</w:t>
                      </w:r>
                    </w:p>
                    <w:p w14:paraId="70DA2E76">
                      <w:pPr>
                        <w:rPr>
                          <w:rFonts w:ascii="仿宋_GB2312" w:eastAsia="仿宋_GB2312"/>
                        </w:rPr>
                      </w:pPr>
                      <w:r>
                        <w:rPr>
                          <w:rFonts w:hint="eastAsia" w:ascii="仿宋_GB2312" w:eastAsia="仿宋_GB2312"/>
                        </w:rPr>
                        <w:t>立项</w:t>
                      </w:r>
                    </w:p>
                    <w:p w14:paraId="41CED0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7D908166">
                            <w:pPr>
                              <w:rPr>
                                <w:rFonts w:asciiTheme="minorEastAsia" w:hAnsiTheme="minorEastAsia" w:eastAsiaTheme="minorEastAsia"/>
                              </w:rPr>
                            </w:pPr>
                            <w:r>
                              <w:rPr>
                                <w:rFonts w:hint="eastAsia" w:asciiTheme="minorEastAsia" w:hAnsiTheme="minorEastAsia" w:eastAsiaTheme="minorEastAsia"/>
                              </w:rPr>
                              <w:t>成交公告；成交通知书</w:t>
                            </w:r>
                          </w:p>
                          <w:p w14:paraId="1824B360">
                            <w:pPr>
                              <w:rPr>
                                <w:rFonts w:ascii="仿宋_GB2312" w:eastAsia="仿宋_GB2312"/>
                              </w:rPr>
                            </w:pPr>
                            <w:r>
                              <w:rPr>
                                <w:rFonts w:hint="eastAsia" w:ascii="仿宋_GB2312" w:eastAsia="仿宋_GB2312"/>
                              </w:rPr>
                              <w:t>立项</w:t>
                            </w:r>
                          </w:p>
                          <w:p w14:paraId="2062BF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7D908166">
                      <w:pPr>
                        <w:rPr>
                          <w:rFonts w:asciiTheme="minorEastAsia" w:hAnsiTheme="minorEastAsia" w:eastAsiaTheme="minorEastAsia"/>
                        </w:rPr>
                      </w:pPr>
                      <w:r>
                        <w:rPr>
                          <w:rFonts w:hint="eastAsia" w:asciiTheme="minorEastAsia" w:hAnsiTheme="minorEastAsia" w:eastAsiaTheme="minorEastAsia"/>
                        </w:rPr>
                        <w:t>成交公告；成交通知书</w:t>
                      </w:r>
                    </w:p>
                    <w:p w14:paraId="1824B360">
                      <w:pPr>
                        <w:rPr>
                          <w:rFonts w:ascii="仿宋_GB2312" w:eastAsia="仿宋_GB2312"/>
                        </w:rPr>
                      </w:pPr>
                      <w:r>
                        <w:rPr>
                          <w:rFonts w:hint="eastAsia" w:ascii="仿宋_GB2312" w:eastAsia="仿宋_GB2312"/>
                        </w:rPr>
                        <w:t>立项</w:t>
                      </w:r>
                    </w:p>
                    <w:p w14:paraId="2062BFA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2ED98C1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0AF26A2">
                            <w:pPr>
                              <w:rPr>
                                <w:rFonts w:ascii="仿宋_GB2312" w:eastAsia="仿宋_GB2312"/>
                              </w:rPr>
                            </w:pPr>
                            <w:r>
                              <w:rPr>
                                <w:rFonts w:hint="eastAsia" w:ascii="仿宋_GB2312" w:eastAsia="仿宋_GB2312"/>
                              </w:rPr>
                              <w:t>立项</w:t>
                            </w:r>
                          </w:p>
                          <w:p w14:paraId="14033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2ED98C1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0AF26A2">
                      <w:pPr>
                        <w:rPr>
                          <w:rFonts w:ascii="仿宋_GB2312" w:eastAsia="仿宋_GB2312"/>
                        </w:rPr>
                      </w:pPr>
                      <w:r>
                        <w:rPr>
                          <w:rFonts w:hint="eastAsia" w:ascii="仿宋_GB2312" w:eastAsia="仿宋_GB2312"/>
                        </w:rPr>
                        <w:t>立项</w:t>
                      </w:r>
                    </w:p>
                    <w:p w14:paraId="1403343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26728939">
                            <w:pPr>
                              <w:jc w:val="center"/>
                              <w:rPr>
                                <w:rFonts w:asciiTheme="minorEastAsia" w:hAnsiTheme="minorEastAsia" w:eastAsiaTheme="minorEastAsia"/>
                              </w:rPr>
                            </w:pPr>
                            <w:r>
                              <w:rPr>
                                <w:rFonts w:hint="eastAsia" w:asciiTheme="minorEastAsia" w:hAnsiTheme="minorEastAsia" w:eastAsiaTheme="minorEastAsia"/>
                              </w:rPr>
                              <w:t>评审打分</w:t>
                            </w:r>
                          </w:p>
                          <w:p w14:paraId="4936C312">
                            <w:pPr>
                              <w:rPr>
                                <w:rFonts w:ascii="仿宋_GB2312" w:eastAsia="仿宋_GB2312"/>
                              </w:rPr>
                            </w:pPr>
                            <w:r>
                              <w:rPr>
                                <w:rFonts w:hint="eastAsia" w:ascii="仿宋_GB2312" w:eastAsia="仿宋_GB2312"/>
                              </w:rPr>
                              <w:t>立项</w:t>
                            </w:r>
                          </w:p>
                          <w:p w14:paraId="536023B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26728939">
                      <w:pPr>
                        <w:jc w:val="center"/>
                        <w:rPr>
                          <w:rFonts w:asciiTheme="minorEastAsia" w:hAnsiTheme="minorEastAsia" w:eastAsiaTheme="minorEastAsia"/>
                        </w:rPr>
                      </w:pPr>
                      <w:r>
                        <w:rPr>
                          <w:rFonts w:hint="eastAsia" w:asciiTheme="minorEastAsia" w:hAnsiTheme="minorEastAsia" w:eastAsiaTheme="minorEastAsia"/>
                        </w:rPr>
                        <w:t>评审打分</w:t>
                      </w:r>
                    </w:p>
                    <w:p w14:paraId="4936C312">
                      <w:pPr>
                        <w:rPr>
                          <w:rFonts w:ascii="仿宋_GB2312" w:eastAsia="仿宋_GB2312"/>
                        </w:rPr>
                      </w:pPr>
                      <w:r>
                        <w:rPr>
                          <w:rFonts w:hint="eastAsia" w:ascii="仿宋_GB2312" w:eastAsia="仿宋_GB2312"/>
                        </w:rPr>
                        <w:t>立项</w:t>
                      </w:r>
                    </w:p>
                    <w:p w14:paraId="536023B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22D3CC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FF5F407">
                            <w:pPr>
                              <w:rPr>
                                <w:rFonts w:ascii="仿宋_GB2312" w:eastAsia="仿宋_GB2312"/>
                              </w:rPr>
                            </w:pPr>
                            <w:r>
                              <w:rPr>
                                <w:rFonts w:hint="eastAsia" w:ascii="仿宋_GB2312" w:eastAsia="仿宋_GB2312"/>
                              </w:rPr>
                              <w:t>立项</w:t>
                            </w:r>
                          </w:p>
                          <w:p w14:paraId="0C4D6B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22D3CC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FF5F407">
                      <w:pPr>
                        <w:rPr>
                          <w:rFonts w:ascii="仿宋_GB2312" w:eastAsia="仿宋_GB2312"/>
                        </w:rPr>
                      </w:pPr>
                      <w:r>
                        <w:rPr>
                          <w:rFonts w:hint="eastAsia" w:ascii="仿宋_GB2312" w:eastAsia="仿宋_GB2312"/>
                        </w:rPr>
                        <w:t>立项</w:t>
                      </w:r>
                    </w:p>
                    <w:p w14:paraId="0C4D6B4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3BDB6C7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3BDB6C7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0CAF2D42">
                            <w:pPr>
                              <w:jc w:val="center"/>
                              <w:rPr>
                                <w:rFonts w:asciiTheme="minorEastAsia" w:hAnsiTheme="minorEastAsia" w:eastAsiaTheme="minorEastAsia"/>
                              </w:rPr>
                            </w:pPr>
                            <w:r>
                              <w:rPr>
                                <w:rFonts w:hint="eastAsia" w:asciiTheme="minorEastAsia" w:hAnsiTheme="minorEastAsia" w:eastAsiaTheme="minorEastAsia"/>
                              </w:rPr>
                              <w:t>资格审查</w:t>
                            </w:r>
                          </w:p>
                          <w:p w14:paraId="27830344">
                            <w:pPr>
                              <w:jc w:val="center"/>
                              <w:rPr>
                                <w:rFonts w:ascii="仿宋_GB2312" w:eastAsia="仿宋_GB2312"/>
                              </w:rPr>
                            </w:pPr>
                          </w:p>
                          <w:p w14:paraId="7F256A0B">
                            <w:pPr>
                              <w:rPr>
                                <w:rFonts w:ascii="仿宋_GB2312" w:eastAsia="仿宋_GB2312"/>
                              </w:rPr>
                            </w:pPr>
                            <w:r>
                              <w:rPr>
                                <w:rFonts w:hint="eastAsia" w:ascii="仿宋_GB2312" w:eastAsia="仿宋_GB2312"/>
                              </w:rPr>
                              <w:t>立项</w:t>
                            </w:r>
                          </w:p>
                          <w:p w14:paraId="12E9E4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0CAF2D42">
                      <w:pPr>
                        <w:jc w:val="center"/>
                        <w:rPr>
                          <w:rFonts w:asciiTheme="minorEastAsia" w:hAnsiTheme="minorEastAsia" w:eastAsiaTheme="minorEastAsia"/>
                        </w:rPr>
                      </w:pPr>
                      <w:r>
                        <w:rPr>
                          <w:rFonts w:hint="eastAsia" w:asciiTheme="minorEastAsia" w:hAnsiTheme="minorEastAsia" w:eastAsiaTheme="minorEastAsia"/>
                        </w:rPr>
                        <w:t>资格审查</w:t>
                      </w:r>
                    </w:p>
                    <w:p w14:paraId="27830344">
                      <w:pPr>
                        <w:jc w:val="center"/>
                        <w:rPr>
                          <w:rFonts w:ascii="仿宋_GB2312" w:eastAsia="仿宋_GB2312"/>
                        </w:rPr>
                      </w:pPr>
                    </w:p>
                    <w:p w14:paraId="7F256A0B">
                      <w:pPr>
                        <w:rPr>
                          <w:rFonts w:ascii="仿宋_GB2312" w:eastAsia="仿宋_GB2312"/>
                        </w:rPr>
                      </w:pPr>
                      <w:r>
                        <w:rPr>
                          <w:rFonts w:hint="eastAsia" w:ascii="仿宋_GB2312" w:eastAsia="仿宋_GB2312"/>
                        </w:rPr>
                        <w:t>立项</w:t>
                      </w:r>
                    </w:p>
                    <w:p w14:paraId="12E9E402">
                      <w:pPr>
                        <w:rPr>
                          <w:rFonts w:ascii="仿宋_GB2312" w:eastAsia="仿宋_GB2312"/>
                        </w:rPr>
                      </w:pPr>
                    </w:p>
                  </w:txbxContent>
                </v:textbox>
              </v:shape>
            </w:pict>
          </mc:Fallback>
        </mc:AlternateContent>
      </w: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7789514C">
                            <w:pPr>
                              <w:jc w:val="center"/>
                              <w:rPr>
                                <w:rFonts w:asciiTheme="minorEastAsia" w:hAnsiTheme="minorEastAsia" w:eastAsiaTheme="minorEastAsia"/>
                              </w:rPr>
                            </w:pPr>
                            <w:r>
                              <w:rPr>
                                <w:rFonts w:hint="eastAsia" w:asciiTheme="minorEastAsia" w:hAnsiTheme="minorEastAsia" w:eastAsiaTheme="minorEastAsia"/>
                              </w:rPr>
                              <w:t>开启响应文件</w:t>
                            </w:r>
                          </w:p>
                          <w:p w14:paraId="273B1A6F">
                            <w:pPr>
                              <w:rPr>
                                <w:rFonts w:ascii="仿宋_GB2312" w:eastAsia="仿宋_GB2312"/>
                              </w:rPr>
                            </w:pPr>
                            <w:r>
                              <w:rPr>
                                <w:rFonts w:hint="eastAsia" w:ascii="仿宋_GB2312" w:eastAsia="仿宋_GB2312"/>
                              </w:rPr>
                              <w:t>立项</w:t>
                            </w:r>
                          </w:p>
                          <w:p w14:paraId="6C707DD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7789514C">
                      <w:pPr>
                        <w:jc w:val="center"/>
                        <w:rPr>
                          <w:rFonts w:asciiTheme="minorEastAsia" w:hAnsiTheme="minorEastAsia" w:eastAsiaTheme="minorEastAsia"/>
                        </w:rPr>
                      </w:pPr>
                      <w:r>
                        <w:rPr>
                          <w:rFonts w:hint="eastAsia" w:asciiTheme="minorEastAsia" w:hAnsiTheme="minorEastAsia" w:eastAsiaTheme="minorEastAsia"/>
                        </w:rPr>
                        <w:t>开启响应文件</w:t>
                      </w:r>
                    </w:p>
                    <w:p w14:paraId="273B1A6F">
                      <w:pPr>
                        <w:rPr>
                          <w:rFonts w:ascii="仿宋_GB2312" w:eastAsia="仿宋_GB2312"/>
                        </w:rPr>
                      </w:pPr>
                      <w:r>
                        <w:rPr>
                          <w:rFonts w:hint="eastAsia" w:ascii="仿宋_GB2312" w:eastAsia="仿宋_GB2312"/>
                        </w:rPr>
                        <w:t>立项</w:t>
                      </w:r>
                    </w:p>
                    <w:p w14:paraId="6C707DD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21"/>
          <w:szCs w:val="21"/>
          <w:highlight w:val="none"/>
        </w:rPr>
        <w:br w:type="page"/>
      </w:r>
    </w:p>
    <w:p w14:paraId="4C7E47F0">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第三部分  供应商须知</w:t>
      </w:r>
    </w:p>
    <w:p w14:paraId="6A1D7231">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一</w:t>
      </w:r>
      <w:r>
        <w:rPr>
          <w:rFonts w:hint="eastAsia" w:cs="仿宋_GB2312" w:asciiTheme="minorEastAsia" w:hAnsiTheme="minorEastAsia" w:eastAsiaTheme="minorEastAsia"/>
          <w:b/>
          <w:color w:val="auto"/>
          <w:sz w:val="32"/>
          <w:szCs w:val="32"/>
          <w:highlight w:val="none"/>
        </w:rPr>
        <w:t>、前附表</w:t>
      </w:r>
    </w:p>
    <w:tbl>
      <w:tblPr>
        <w:tblStyle w:val="30"/>
        <w:tblW w:w="934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77"/>
      </w:tblGrid>
      <w:tr w14:paraId="2740F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C2EAA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3362E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事项</w:t>
            </w:r>
          </w:p>
        </w:tc>
        <w:tc>
          <w:tcPr>
            <w:tcW w:w="6877" w:type="dxa"/>
            <w:tcBorders>
              <w:top w:val="single" w:color="000000" w:sz="8" w:space="0"/>
              <w:left w:val="single" w:color="000000" w:sz="2" w:space="0"/>
              <w:bottom w:val="single" w:color="000000" w:sz="8" w:space="0"/>
              <w:right w:val="single" w:color="000000" w:sz="8" w:space="0"/>
            </w:tcBorders>
            <w:vAlign w:val="center"/>
          </w:tcPr>
          <w:p w14:paraId="508D864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本项目的特别规定</w:t>
            </w:r>
          </w:p>
        </w:tc>
      </w:tr>
      <w:tr w14:paraId="69607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327D2">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DFD84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项目属性</w:t>
            </w:r>
          </w:p>
        </w:tc>
        <w:tc>
          <w:tcPr>
            <w:tcW w:w="6877" w:type="dxa"/>
            <w:tcBorders>
              <w:top w:val="single" w:color="000000" w:sz="8" w:space="0"/>
              <w:left w:val="single" w:color="000000" w:sz="2" w:space="0"/>
              <w:bottom w:val="single" w:color="000000" w:sz="8" w:space="0"/>
              <w:right w:val="single" w:color="000000" w:sz="8" w:space="0"/>
            </w:tcBorders>
            <w:vAlign w:val="center"/>
          </w:tcPr>
          <w:p w14:paraId="75B3173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0"/>
                <w:highlight w:val="none"/>
              </w:rPr>
              <w:t>服务类</w:t>
            </w:r>
            <w:r>
              <w:rPr>
                <w:rFonts w:hint="eastAsia" w:cs="宋体" w:asciiTheme="minorEastAsia" w:hAnsiTheme="minorEastAsia" w:eastAsiaTheme="minorEastAsia"/>
                <w:color w:val="auto"/>
                <w:sz w:val="24"/>
                <w:szCs w:val="24"/>
                <w:highlight w:val="none"/>
              </w:rPr>
              <w:t>。</w:t>
            </w:r>
          </w:p>
        </w:tc>
      </w:tr>
      <w:tr w14:paraId="299A9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87638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1C7CB7">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采购标的及其对应的中小企业划分标准所属行业</w:t>
            </w:r>
          </w:p>
        </w:tc>
        <w:tc>
          <w:tcPr>
            <w:tcW w:w="6877" w:type="dxa"/>
            <w:tcBorders>
              <w:top w:val="single" w:color="000000" w:sz="8" w:space="0"/>
              <w:left w:val="single" w:color="000000" w:sz="2" w:space="0"/>
              <w:bottom w:val="single" w:color="000000" w:sz="8" w:space="0"/>
              <w:right w:val="single" w:color="000000" w:sz="8" w:space="0"/>
            </w:tcBorders>
            <w:vAlign w:val="center"/>
          </w:tcPr>
          <w:p w14:paraId="1B398935">
            <w:pPr>
              <w:keepNext w:val="0"/>
              <w:keepLines w:val="0"/>
              <w:numPr>
                <w:ilvl w:val="0"/>
                <w:numId w:val="3"/>
              </w:numPr>
              <w:suppressLineNumbers w:val="0"/>
              <w:snapToGrid w:val="0"/>
              <w:spacing w:before="0" w:beforeAutospacing="0" w:after="0" w:afterAutospacing="0" w:line="360" w:lineRule="auto"/>
              <w:ind w:left="0" w:right="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标的： </w:t>
            </w:r>
            <w:r>
              <w:rPr>
                <w:rFonts w:hint="eastAsia" w:cs="宋体" w:asciiTheme="minorEastAsia" w:hAnsiTheme="minorEastAsia" w:eastAsiaTheme="minorEastAsia"/>
                <w:color w:val="auto"/>
                <w:kern w:val="0"/>
                <w:sz w:val="24"/>
                <w:szCs w:val="24"/>
                <w:highlight w:val="none"/>
                <w:lang w:eastAsia="zh-CN"/>
              </w:rPr>
              <w:t>2025-2026年度已建10条农田氮磷生态拦截沟渠运维管护项目</w:t>
            </w:r>
            <w:r>
              <w:rPr>
                <w:rFonts w:hint="eastAsia" w:cs="宋体" w:asciiTheme="minorEastAsia" w:hAnsiTheme="minorEastAsia" w:eastAsiaTheme="minorEastAsia"/>
                <w:color w:val="auto"/>
                <w:kern w:val="0"/>
                <w:sz w:val="24"/>
                <w:szCs w:val="24"/>
                <w:highlight w:val="none"/>
              </w:rPr>
              <w:t>，</w:t>
            </w:r>
            <w:r>
              <w:rPr>
                <w:rFonts w:hint="eastAsia" w:ascii="宋体" w:hAnsi="宋体" w:eastAsia="宋体" w:cs="宋体"/>
                <w:kern w:val="0"/>
                <w:sz w:val="24"/>
                <w:szCs w:val="20"/>
              </w:rPr>
              <w:t>属于</w:t>
            </w:r>
            <w:r>
              <w:rPr>
                <w:rFonts w:hint="eastAsia" w:ascii="宋体" w:hAnsi="宋体" w:eastAsia="宋体" w:cs="宋体"/>
                <w:kern w:val="0"/>
                <w:sz w:val="24"/>
                <w:szCs w:val="20"/>
                <w:u w:val="single"/>
              </w:rPr>
              <w:t>其他未列明</w:t>
            </w:r>
            <w:r>
              <w:rPr>
                <w:rFonts w:hint="eastAsia" w:ascii="宋体" w:hAnsi="宋体" w:eastAsia="宋体" w:cs="宋体"/>
                <w:kern w:val="0"/>
                <w:sz w:val="24"/>
                <w:szCs w:val="20"/>
              </w:rPr>
              <w:t>行业</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w:t>
            </w:r>
          </w:p>
          <w:p w14:paraId="35B1E0DF">
            <w:pPr>
              <w:keepNext w:val="0"/>
              <w:keepLines w:val="0"/>
              <w:numPr>
                <w:ilvl w:val="0"/>
                <w:numId w:val="0"/>
              </w:numPr>
              <w:suppressLineNumbers w:val="0"/>
              <w:snapToGrid w:val="0"/>
              <w:spacing w:before="0" w:beforeAutospacing="0" w:after="0" w:afterAutospacing="0" w:line="360" w:lineRule="auto"/>
              <w:ind w:left="0" w:right="0" w:rightChars="0"/>
              <w:rPr>
                <w:rFonts w:hint="default"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 ....</w:t>
            </w:r>
          </w:p>
        </w:tc>
      </w:tr>
      <w:tr w14:paraId="40DD0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90B57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95899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是否允许采购进口产品</w:t>
            </w:r>
          </w:p>
        </w:tc>
        <w:tc>
          <w:tcPr>
            <w:tcW w:w="6877" w:type="dxa"/>
            <w:tcBorders>
              <w:top w:val="single" w:color="000000" w:sz="8" w:space="0"/>
              <w:left w:val="single" w:color="000000" w:sz="2" w:space="0"/>
              <w:bottom w:val="single" w:color="000000" w:sz="8" w:space="0"/>
              <w:right w:val="single" w:color="000000" w:sz="8" w:space="0"/>
            </w:tcBorders>
            <w:vAlign w:val="center"/>
          </w:tcPr>
          <w:p w14:paraId="42D2CFE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sdt>
              <w:sdtPr>
                <w:rPr>
                  <w:rFonts w:hint="eastAsia" w:cs="宋体" w:asciiTheme="minorEastAsia" w:hAnsiTheme="minorEastAsia" w:eastAsiaTheme="minorEastAsia"/>
                  <w:color w:val="auto"/>
                  <w:kern w:val="0"/>
                  <w:sz w:val="24"/>
                  <w:szCs w:val="24"/>
                  <w:highlight w:val="none"/>
                </w:rPr>
                <w:id w:val="-1828425707"/>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FE"/>
                </w:r>
              </w:sdtContent>
            </w:sdt>
            <w:r>
              <w:rPr>
                <w:rFonts w:hint="eastAsia" w:cs="宋体" w:asciiTheme="minorEastAsia" w:hAnsiTheme="minorEastAsia" w:eastAsiaTheme="minorEastAsia"/>
                <w:color w:val="auto"/>
                <w:kern w:val="0"/>
                <w:sz w:val="24"/>
                <w:szCs w:val="24"/>
                <w:highlight w:val="none"/>
              </w:rPr>
              <w:t>本项目不允许采购进口产品。</w:t>
            </w:r>
          </w:p>
          <w:p w14:paraId="1C8CB61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52852824"/>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639946486"/>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sdtContent>
            </w:sdt>
            <w:r>
              <w:rPr>
                <w:rFonts w:hint="eastAsia" w:cs="宋体" w:asciiTheme="minorEastAsia" w:hAnsiTheme="minorEastAsia" w:eastAsiaTheme="minorEastAsia"/>
                <w:color w:val="auto"/>
                <w:kern w:val="0"/>
                <w:sz w:val="24"/>
                <w:szCs w:val="24"/>
                <w:highlight w:val="none"/>
              </w:rPr>
              <w:t>可以就采购进口产品。</w:t>
            </w:r>
          </w:p>
        </w:tc>
      </w:tr>
      <w:tr w14:paraId="10519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A5777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EA1B99">
            <w:pPr>
              <w:keepNext w:val="0"/>
              <w:keepLines w:val="0"/>
              <w:suppressLineNumbers w:val="0"/>
              <w:snapToGrid w:val="0"/>
              <w:spacing w:before="0" w:beforeAutospacing="0" w:after="0" w:afterAutospacing="0" w:line="360" w:lineRule="auto"/>
              <w:ind w:left="0" w:right="0" w:firstLine="482" w:firstLineChars="200"/>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分包</w:t>
            </w:r>
          </w:p>
        </w:tc>
        <w:tc>
          <w:tcPr>
            <w:tcW w:w="6877" w:type="dxa"/>
            <w:tcBorders>
              <w:top w:val="single" w:color="000000" w:sz="8" w:space="0"/>
              <w:left w:val="single" w:color="000000" w:sz="2" w:space="0"/>
              <w:bottom w:val="single" w:color="000000" w:sz="8" w:space="0"/>
              <w:right w:val="single" w:color="000000" w:sz="8" w:space="0"/>
            </w:tcBorders>
            <w:vAlign w:val="center"/>
          </w:tcPr>
          <w:p w14:paraId="66974F53">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477286927"/>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r>
              <w:rPr>
                <w:rFonts w:hint="eastAsia" w:cs="宋体" w:asciiTheme="minorEastAsia" w:hAnsiTheme="minorEastAsia" w:eastAsiaTheme="minorEastAsia"/>
                <w:color w:val="auto"/>
                <w:kern w:val="0"/>
                <w:sz w:val="24"/>
                <w:szCs w:val="24"/>
                <w:highlight w:val="none"/>
              </w:rPr>
              <w:t xml:space="preserve"> A</w:t>
            </w:r>
            <w:r>
              <w:rPr>
                <w:rFonts w:hint="eastAsia" w:cs="宋体" w:asciiTheme="minorEastAsia" w:hAnsiTheme="minorEastAsia" w:eastAsiaTheme="minorEastAsia"/>
                <w:color w:val="auto"/>
                <w:sz w:val="24"/>
                <w:szCs w:val="24"/>
                <w:highlight w:val="none"/>
              </w:rPr>
              <w:t>同意将非主体、非关键性的工作分包。</w:t>
            </w:r>
          </w:p>
          <w:p w14:paraId="3777703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276331357"/>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47455750"/>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t></w:t>
                    </w:r>
                  </w:sdtContent>
                </w:sdt>
              </w:sdtContent>
            </w:sdt>
            <w:r>
              <w:rPr>
                <w:rFonts w:hint="eastAsia" w:cs="宋体" w:asciiTheme="minorEastAsia" w:hAnsiTheme="minorEastAsia" w:eastAsiaTheme="minorEastAsia"/>
                <w:color w:val="auto"/>
                <w:kern w:val="0"/>
                <w:sz w:val="24"/>
                <w:szCs w:val="24"/>
                <w:highlight w:val="none"/>
              </w:rPr>
              <w:t>B</w:t>
            </w:r>
            <w:r>
              <w:rPr>
                <w:rFonts w:hint="eastAsia" w:cs="宋体" w:asciiTheme="minorEastAsia" w:hAnsiTheme="minorEastAsia" w:eastAsiaTheme="minorEastAsia"/>
                <w:color w:val="auto"/>
                <w:sz w:val="24"/>
                <w:szCs w:val="24"/>
                <w:highlight w:val="none"/>
              </w:rPr>
              <w:t>不同意分包。</w:t>
            </w:r>
          </w:p>
          <w:p w14:paraId="07E86FE5">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注：不得限制大中型企业向小微企业合理分包。</w:t>
            </w:r>
          </w:p>
        </w:tc>
      </w:tr>
      <w:tr w14:paraId="277BC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0AEDB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BF0B93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开标前答疑会或现场考察</w:t>
            </w:r>
          </w:p>
        </w:tc>
        <w:tc>
          <w:tcPr>
            <w:tcW w:w="6877" w:type="dxa"/>
            <w:tcBorders>
              <w:top w:val="single" w:color="000000" w:sz="8" w:space="0"/>
              <w:left w:val="single" w:color="000000" w:sz="2" w:space="0"/>
              <w:bottom w:val="single" w:color="000000" w:sz="8" w:space="0"/>
              <w:right w:val="single" w:color="000000" w:sz="8" w:space="0"/>
            </w:tcBorders>
            <w:vAlign w:val="center"/>
          </w:tcPr>
          <w:p w14:paraId="6F22E327">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212966419"/>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A</w:t>
            </w:r>
            <w:r>
              <w:rPr>
                <w:rFonts w:hint="eastAsia" w:cs="宋体" w:asciiTheme="minorEastAsia" w:hAnsiTheme="minorEastAsia" w:eastAsiaTheme="minorEastAsia"/>
                <w:color w:val="auto"/>
                <w:sz w:val="24"/>
                <w:szCs w:val="24"/>
                <w:highlight w:val="none"/>
              </w:rPr>
              <w:t>不组织。</w:t>
            </w:r>
          </w:p>
          <w:p w14:paraId="6B391B2B">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999802974"/>
              </w:sdtPr>
              <w:sdtEndPr>
                <w:rPr>
                  <w:rFonts w:hint="eastAsia" w:cs="宋体" w:asciiTheme="minorEastAsia" w:hAnsiTheme="minorEastAsia" w:eastAsiaTheme="minorEastAsia"/>
                  <w:color w:val="auto"/>
                  <w:kern w:val="0"/>
                  <w:sz w:val="24"/>
                  <w:szCs w:val="24"/>
                  <w:highlight w:val="none"/>
                </w:rPr>
              </w:sdtEndPr>
              <w:sdtContent>
                <w:r>
                  <w:rPr>
                    <w:rFonts w:hint="eastAsia" w:ascii="MS Mincho" w:hAnsi="MS Mincho" w:eastAsia="MS Mincho" w:cs="MS Mincho"/>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B组织，</w:t>
            </w:r>
            <w:r>
              <w:rPr>
                <w:rFonts w:hint="eastAsia" w:cs="宋体" w:asciiTheme="minorEastAsia" w:hAnsiTheme="minorEastAsia" w:eastAsiaTheme="minorEastAsia"/>
                <w:color w:val="auto"/>
                <w:sz w:val="24"/>
                <w:szCs w:val="24"/>
                <w:highlight w:val="none"/>
              </w:rPr>
              <w:t>时间：,地点：，联系人：，联系方式：。</w:t>
            </w:r>
          </w:p>
        </w:tc>
      </w:tr>
      <w:tr w14:paraId="5A947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21068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2F50D3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样品提供</w:t>
            </w:r>
          </w:p>
        </w:tc>
        <w:tc>
          <w:tcPr>
            <w:tcW w:w="6877" w:type="dxa"/>
            <w:tcBorders>
              <w:top w:val="single" w:color="000000" w:sz="8" w:space="0"/>
              <w:left w:val="single" w:color="000000" w:sz="2" w:space="0"/>
              <w:bottom w:val="single" w:color="000000" w:sz="8" w:space="0"/>
              <w:right w:val="single" w:color="000000" w:sz="8" w:space="0"/>
            </w:tcBorders>
            <w:vAlign w:val="center"/>
          </w:tcPr>
          <w:p w14:paraId="573D88DE">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47468584"/>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FE"/>
                </w:r>
              </w:sdtContent>
            </w:sdt>
            <w:r>
              <w:rPr>
                <w:rFonts w:hint="eastAsia" w:cs="宋体" w:asciiTheme="minorEastAsia" w:hAnsiTheme="minorEastAsia" w:eastAsiaTheme="minorEastAsia"/>
                <w:color w:val="auto"/>
                <w:kern w:val="0"/>
                <w:sz w:val="24"/>
                <w:szCs w:val="24"/>
                <w:highlight w:val="none"/>
              </w:rPr>
              <w:t>A</w:t>
            </w:r>
            <w:r>
              <w:rPr>
                <w:rFonts w:hint="eastAsia" w:cs="宋体" w:asciiTheme="minorEastAsia" w:hAnsiTheme="minorEastAsia" w:eastAsiaTheme="minorEastAsia"/>
                <w:color w:val="auto"/>
                <w:sz w:val="24"/>
                <w:szCs w:val="24"/>
                <w:highlight w:val="none"/>
              </w:rPr>
              <w:t>不要求提供。</w:t>
            </w:r>
          </w:p>
          <w:p w14:paraId="3A51B3B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sdt>
              <w:sdtPr>
                <w:rPr>
                  <w:rFonts w:hint="eastAsia" w:cs="宋体" w:asciiTheme="minorEastAsia" w:hAnsiTheme="minorEastAsia" w:eastAsiaTheme="minorEastAsia"/>
                  <w:color w:val="auto"/>
                  <w:kern w:val="0"/>
                  <w:sz w:val="24"/>
                  <w:szCs w:val="24"/>
                  <w:highlight w:val="none"/>
                </w:rPr>
                <w:id w:val="1026831988"/>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47479505"/>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sdtContent>
            </w:sdt>
            <w:r>
              <w:rPr>
                <w:rFonts w:hint="eastAsia" w:cs="宋体" w:asciiTheme="minorEastAsia" w:hAnsiTheme="minorEastAsia" w:eastAsiaTheme="minorEastAsia"/>
                <w:color w:val="auto"/>
                <w:kern w:val="0"/>
                <w:sz w:val="24"/>
                <w:szCs w:val="24"/>
                <w:highlight w:val="none"/>
              </w:rPr>
              <w:t>B要求提供，</w:t>
            </w:r>
          </w:p>
          <w:p w14:paraId="3A887B66">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w:t>
            </w:r>
            <w:r>
              <w:rPr>
                <w:rFonts w:hint="eastAsia" w:cs="宋体" w:asciiTheme="minorEastAsia" w:hAnsiTheme="minorEastAsia" w:eastAsiaTheme="minorEastAsia"/>
                <w:snapToGrid w:val="0"/>
                <w:color w:val="auto"/>
                <w:kern w:val="28"/>
                <w:sz w:val="24"/>
                <w:szCs w:val="24"/>
                <w:highlight w:val="none"/>
              </w:rPr>
              <w:t>样品：</w:t>
            </w:r>
            <w:r>
              <w:rPr>
                <w:rFonts w:hint="eastAsia" w:cs="宋体" w:asciiTheme="minorEastAsia" w:hAnsiTheme="minorEastAsia" w:eastAsiaTheme="minorEastAsia"/>
                <w:color w:val="auto"/>
                <w:kern w:val="0"/>
                <w:sz w:val="24"/>
                <w:szCs w:val="24"/>
                <w:highlight w:val="none"/>
              </w:rPr>
              <w:t>；</w:t>
            </w:r>
          </w:p>
          <w:p w14:paraId="059ED23E">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w:t>
            </w:r>
            <w:r>
              <w:rPr>
                <w:rFonts w:hint="eastAsia" w:cs="宋体" w:asciiTheme="minorEastAsia" w:hAnsiTheme="minorEastAsia" w:eastAsiaTheme="minorEastAsia"/>
                <w:snapToGrid w:val="0"/>
                <w:color w:val="auto"/>
                <w:kern w:val="28"/>
                <w:sz w:val="24"/>
                <w:szCs w:val="24"/>
                <w:highlight w:val="none"/>
              </w:rPr>
              <w:t>样品制作的标准和要求：</w:t>
            </w:r>
            <w:r>
              <w:rPr>
                <w:rFonts w:hint="eastAsia" w:cs="宋体" w:asciiTheme="minorEastAsia" w:hAnsiTheme="minorEastAsia" w:eastAsiaTheme="minorEastAsia"/>
                <w:color w:val="auto"/>
                <w:kern w:val="0"/>
                <w:sz w:val="24"/>
                <w:szCs w:val="24"/>
                <w:highlight w:val="none"/>
              </w:rPr>
              <w:t>；</w:t>
            </w:r>
          </w:p>
          <w:p w14:paraId="4444565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（3）样品的评审方法以及评审标准</w:t>
            </w:r>
            <w:r>
              <w:rPr>
                <w:rFonts w:hint="eastAsia" w:cs="宋体" w:asciiTheme="minorEastAsia" w:hAnsiTheme="minorEastAsia" w:eastAsiaTheme="minorEastAsia"/>
                <w:snapToGrid w:val="0"/>
                <w:color w:val="auto"/>
                <w:kern w:val="28"/>
                <w:sz w:val="24"/>
                <w:szCs w:val="24"/>
                <w:highlight w:val="none"/>
              </w:rPr>
              <w:t>：详见</w:t>
            </w:r>
            <w:r>
              <w:rPr>
                <w:rFonts w:hint="eastAsia" w:cs="宋体" w:asciiTheme="minorEastAsia" w:hAnsiTheme="minorEastAsia" w:eastAsiaTheme="minorEastAsia"/>
                <w:color w:val="auto"/>
                <w:sz w:val="24"/>
                <w:szCs w:val="24"/>
                <w:highlight w:val="none"/>
                <w:u w:val="single"/>
              </w:rPr>
              <w:t>评审标准</w:t>
            </w:r>
            <w:r>
              <w:rPr>
                <w:rFonts w:hint="eastAsia" w:cs="宋体" w:asciiTheme="minorEastAsia" w:hAnsiTheme="minorEastAsia" w:eastAsiaTheme="minorEastAsia"/>
                <w:color w:val="auto"/>
                <w:kern w:val="0"/>
                <w:sz w:val="24"/>
                <w:szCs w:val="24"/>
                <w:highlight w:val="none"/>
              </w:rPr>
              <w:t>；</w:t>
            </w:r>
          </w:p>
          <w:p w14:paraId="58EDC640">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（4）是否需要随样品提交检测报告：</w:t>
            </w:r>
            <w:sdt>
              <w:sdtPr>
                <w:rPr>
                  <w:rFonts w:hint="eastAsia" w:cs="宋体" w:asciiTheme="minorEastAsia" w:hAnsiTheme="minorEastAsia" w:eastAsiaTheme="minorEastAsia"/>
                  <w:color w:val="auto"/>
                  <w:kern w:val="0"/>
                  <w:sz w:val="24"/>
                  <w:szCs w:val="24"/>
                  <w:highlight w:val="none"/>
                </w:rPr>
                <w:id w:val="1303421454"/>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47458617"/>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sdtContent>
            </w:sdt>
            <w:r>
              <w:rPr>
                <w:rFonts w:hint="eastAsia" w:cs="宋体" w:asciiTheme="minorEastAsia" w:hAnsiTheme="minorEastAsia" w:eastAsiaTheme="minorEastAsia"/>
                <w:color w:val="auto"/>
                <w:kern w:val="0"/>
                <w:sz w:val="24"/>
                <w:szCs w:val="24"/>
                <w:highlight w:val="none"/>
              </w:rPr>
              <w:t>否；</w:t>
            </w:r>
            <w:sdt>
              <w:sdtPr>
                <w:rPr>
                  <w:rFonts w:hint="eastAsia" w:cs="宋体" w:asciiTheme="minorEastAsia" w:hAnsiTheme="minorEastAsia" w:eastAsiaTheme="minorEastAsia"/>
                  <w:color w:val="auto"/>
                  <w:kern w:val="0"/>
                  <w:sz w:val="24"/>
                  <w:szCs w:val="24"/>
                  <w:highlight w:val="none"/>
                </w:rPr>
                <w:id w:val="147480362"/>
              </w:sdtPr>
              <w:sdtEndPr>
                <w:rPr>
                  <w:rFonts w:hint="eastAsia" w:cs="宋体" w:asciiTheme="minorEastAsia" w:hAnsiTheme="minorEastAsia" w:eastAsiaTheme="minorEastAsia"/>
                  <w:color w:val="auto"/>
                  <w:kern w:val="0"/>
                  <w:sz w:val="24"/>
                  <w:szCs w:val="24"/>
                  <w:highlight w:val="none"/>
                </w:rPr>
              </w:sdtEndPr>
              <w:sdtContent>
                <w:sdt>
                  <w:sdtPr>
                    <w:rPr>
                      <w:rFonts w:hint="eastAsia" w:ascii="宋体" w:hAnsi="宋体" w:eastAsia="宋体" w:cs="宋体"/>
                      <w:color w:val="auto"/>
                      <w:kern w:val="0"/>
                      <w:sz w:val="24"/>
                      <w:szCs w:val="20"/>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0"/>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Content>
            </w:sdt>
            <w:r>
              <w:rPr>
                <w:rFonts w:hint="eastAsia" w:cs="宋体" w:asciiTheme="minorEastAsia" w:hAnsiTheme="minorEastAsia" w:eastAsiaTheme="minorEastAsia"/>
                <w:color w:val="auto"/>
                <w:kern w:val="0"/>
                <w:sz w:val="24"/>
                <w:szCs w:val="24"/>
                <w:highlight w:val="none"/>
              </w:rPr>
              <w:t>是，检测机构的要求</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0"/>
                <w:sz w:val="24"/>
                <w:szCs w:val="24"/>
                <w:highlight w:val="none"/>
              </w:rPr>
              <w:t>；检测内容</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kern w:val="0"/>
                <w:sz w:val="24"/>
                <w:szCs w:val="24"/>
                <w:highlight w:val="none"/>
              </w:rPr>
              <w:t>。</w:t>
            </w:r>
          </w:p>
          <w:p w14:paraId="50DED403">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（5）提供样品的时间：</w:t>
            </w:r>
          </w:p>
          <w:p w14:paraId="0998BFD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0"/>
                <w:highlight w:val="none"/>
                <w:lang w:eastAsia="zh-CN"/>
              </w:rPr>
            </w:pPr>
            <w:r>
              <w:rPr>
                <w:rFonts w:hint="eastAsia" w:ascii="宋体" w:hAnsi="宋体" w:cs="宋体"/>
                <w:color w:val="auto"/>
                <w:sz w:val="24"/>
                <w:szCs w:val="20"/>
                <w:highlight w:val="none"/>
                <w:lang w:val="en-US" w:eastAsia="zh-CN"/>
              </w:rPr>
              <w:t>①直接提交样品的：</w:t>
            </w:r>
            <w:r>
              <w:rPr>
                <w:rFonts w:hint="eastAsia" w:ascii="宋体" w:hAnsi="宋体" w:cs="宋体"/>
                <w:color w:val="auto"/>
                <w:sz w:val="24"/>
                <w:szCs w:val="20"/>
                <w:highlight w:val="none"/>
                <w:u w:val="single"/>
                <w:lang w:val="en-US" w:eastAsia="zh-CN"/>
              </w:rPr>
              <w:t xml:space="preserve">    </w:t>
            </w:r>
            <w:r>
              <w:rPr>
                <w:rFonts w:hint="eastAsia" w:ascii="宋体" w:hAnsi="宋体" w:eastAsia="宋体" w:cs="宋体"/>
                <w:color w:val="auto"/>
                <w:kern w:val="0"/>
                <w:sz w:val="24"/>
                <w:szCs w:val="20"/>
                <w:highlight w:val="none"/>
              </w:rPr>
              <w:t>；地点：</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lang w:val="en-US" w:eastAsia="zh-CN"/>
              </w:rPr>
              <w:t>；</w:t>
            </w:r>
            <w:r>
              <w:rPr>
                <w:rFonts w:hint="eastAsia" w:cs="宋体" w:asciiTheme="minorEastAsia" w:hAnsiTheme="minorEastAsia" w:eastAsiaTheme="minorEastAsia"/>
                <w:kern w:val="0"/>
                <w:sz w:val="24"/>
                <w:szCs w:val="20"/>
              </w:rPr>
              <w:t>联系人</w:t>
            </w:r>
            <w:r>
              <w:rPr>
                <w:rFonts w:hint="eastAsia" w:cs="宋体" w:asciiTheme="minorEastAsia" w:hAnsiTheme="minorEastAsia" w:eastAsiaTheme="minorEastAsia"/>
                <w:sz w:val="24"/>
                <w:szCs w:val="20"/>
              </w:rPr>
              <w:t>：</w:t>
            </w:r>
            <w:r>
              <w:rPr>
                <w:rFonts w:hint="eastAsia" w:cs="宋体" w:asciiTheme="minorEastAsia" w:hAnsiTheme="minorEastAsia" w:eastAsiaTheme="minorEastAsia"/>
                <w:sz w:val="24"/>
                <w:szCs w:val="20"/>
                <w:u w:val="single"/>
              </w:rPr>
              <w:t xml:space="preserve">   </w:t>
            </w:r>
            <w:r>
              <w:rPr>
                <w:rFonts w:hint="eastAsia" w:cs="宋体" w:asciiTheme="minorEastAsia" w:hAnsiTheme="minorEastAsia" w:eastAsiaTheme="minorEastAsia"/>
                <w:sz w:val="24"/>
                <w:szCs w:val="20"/>
              </w:rPr>
              <w:t>，</w:t>
            </w:r>
            <w:r>
              <w:rPr>
                <w:rFonts w:hint="eastAsia" w:cs="宋体" w:asciiTheme="minorEastAsia" w:hAnsiTheme="minorEastAsia" w:eastAsiaTheme="minorEastAsia"/>
                <w:kern w:val="28"/>
                <w:sz w:val="24"/>
                <w:szCs w:val="20"/>
              </w:rPr>
              <w:t>联系电话：</w:t>
            </w:r>
            <w:r>
              <w:rPr>
                <w:rFonts w:hint="eastAsia" w:cs="宋体" w:asciiTheme="minorEastAsia" w:hAnsiTheme="minorEastAsia" w:eastAsiaTheme="minorEastAsia"/>
                <w:sz w:val="24"/>
                <w:szCs w:val="20"/>
                <w:u w:val="single"/>
              </w:rPr>
              <w:t xml:space="preserve">    </w:t>
            </w:r>
            <w:r>
              <w:rPr>
                <w:rFonts w:hint="eastAsia" w:ascii="宋体" w:hAnsi="宋体" w:cs="宋体"/>
                <w:color w:val="auto"/>
                <w:kern w:val="0"/>
                <w:sz w:val="24"/>
                <w:szCs w:val="20"/>
                <w:highlight w:val="none"/>
                <w:lang w:eastAsia="zh-CN"/>
              </w:rPr>
              <w:t>。</w:t>
            </w:r>
          </w:p>
          <w:p w14:paraId="252D104E">
            <w:pPr>
              <w:keepNext w:val="0"/>
              <w:keepLines w:val="0"/>
              <w:suppressLineNumbers w:val="0"/>
              <w:spacing w:before="0" w:beforeAutospacing="0" w:after="0" w:afterAutospacing="0" w:line="360" w:lineRule="auto"/>
              <w:ind w:left="0" w:right="0"/>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②以快递方式递交样品的：</w:t>
            </w:r>
          </w:p>
          <w:p w14:paraId="70CD4AE6">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0"/>
                <w:highlight w:val="none"/>
                <w:lang w:val="en-US" w:eastAsia="zh-CN"/>
              </w:rPr>
            </w:pPr>
            <w:r>
              <w:rPr>
                <w:rFonts w:hint="eastAsia" w:ascii="宋体" w:hAnsi="宋体" w:cs="宋体"/>
                <w:color w:val="auto"/>
                <w:kern w:val="0"/>
                <w:sz w:val="24"/>
                <w:szCs w:val="20"/>
                <w:highlight w:val="none"/>
                <w:lang w:val="en-US" w:eastAsia="zh-CN"/>
              </w:rPr>
              <w:t>样品送达截止时间：</w:t>
            </w:r>
            <w:r>
              <w:rPr>
                <w:rFonts w:hint="eastAsia" w:ascii="宋体" w:hAnsi="宋体" w:cs="宋体"/>
                <w:color w:val="auto"/>
                <w:kern w:val="0"/>
                <w:sz w:val="24"/>
                <w:szCs w:val="20"/>
                <w:highlight w:val="none"/>
                <w:u w:val="single"/>
                <w:lang w:val="en-US" w:eastAsia="zh-CN"/>
              </w:rPr>
              <w:t xml:space="preserve">  </w:t>
            </w:r>
            <w:r>
              <w:rPr>
                <w:rFonts w:hint="eastAsia" w:ascii="宋体" w:hAnsi="宋体" w:cs="宋体"/>
                <w:color w:val="auto"/>
                <w:kern w:val="0"/>
                <w:sz w:val="24"/>
                <w:szCs w:val="20"/>
                <w:highlight w:val="none"/>
                <w:lang w:val="en-US" w:eastAsia="zh-CN"/>
              </w:rPr>
              <w:t>。样品送达地点：</w:t>
            </w:r>
            <w:r>
              <w:rPr>
                <w:rFonts w:hint="eastAsia" w:ascii="宋体" w:hAnsi="宋体" w:cs="宋体"/>
                <w:color w:val="auto"/>
                <w:kern w:val="0"/>
                <w:sz w:val="24"/>
                <w:szCs w:val="20"/>
                <w:highlight w:val="none"/>
                <w:u w:val="single"/>
                <w:lang w:val="en-US" w:eastAsia="zh-CN"/>
              </w:rPr>
              <w:t xml:space="preserve">   </w:t>
            </w:r>
            <w:r>
              <w:rPr>
                <w:rFonts w:hint="eastAsia" w:ascii="宋体" w:hAnsi="宋体" w:cs="宋体"/>
                <w:color w:val="auto"/>
                <w:kern w:val="0"/>
                <w:sz w:val="24"/>
                <w:szCs w:val="20"/>
                <w:highlight w:val="none"/>
                <w:lang w:val="en-US" w:eastAsia="zh-CN"/>
              </w:rPr>
              <w:t>；</w:t>
            </w:r>
            <w:r>
              <w:rPr>
                <w:rFonts w:hint="eastAsia" w:ascii="宋体" w:hAnsi="宋体" w:eastAsia="宋体" w:cs="宋体"/>
                <w:color w:val="auto"/>
                <w:kern w:val="0"/>
                <w:sz w:val="24"/>
                <w:szCs w:val="20"/>
                <w:highlight w:val="none"/>
              </w:rPr>
              <w:t>联系人</w:t>
            </w:r>
            <w:r>
              <w:rPr>
                <w:rFonts w:hint="eastAsia" w:ascii="宋体" w:hAnsi="宋体" w:eastAsia="宋体" w:cs="宋体"/>
                <w:color w:val="auto"/>
                <w:sz w:val="24"/>
                <w:szCs w:val="20"/>
                <w:highlight w:val="none"/>
              </w:rPr>
              <w:t>：</w:t>
            </w:r>
            <w:r>
              <w:rPr>
                <w:rFonts w:hint="eastAsia" w:ascii="宋体" w:hAnsi="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w:t>
            </w:r>
            <w:r>
              <w:rPr>
                <w:rFonts w:hint="eastAsia" w:ascii="宋体" w:hAnsi="宋体" w:eastAsia="宋体" w:cs="宋体"/>
                <w:color w:val="auto"/>
                <w:kern w:val="28"/>
                <w:sz w:val="24"/>
                <w:szCs w:val="20"/>
                <w:highlight w:val="none"/>
              </w:rPr>
              <w:t>联系电话：</w:t>
            </w:r>
            <w:r>
              <w:rPr>
                <w:rFonts w:hint="eastAsia" w:ascii="宋体" w:hAnsi="宋体" w:cs="宋体"/>
                <w:color w:val="auto"/>
                <w:kern w:val="28"/>
                <w:sz w:val="24"/>
                <w:szCs w:val="20"/>
                <w:highlight w:val="none"/>
                <w:u w:val="single"/>
                <w:lang w:val="en-US" w:eastAsia="zh-CN"/>
              </w:rPr>
              <w:t xml:space="preserve">  </w:t>
            </w:r>
            <w:r>
              <w:rPr>
                <w:rFonts w:hint="eastAsia" w:ascii="宋体" w:hAnsi="宋体" w:eastAsia="宋体" w:cs="宋体"/>
                <w:color w:val="auto"/>
                <w:sz w:val="24"/>
                <w:szCs w:val="20"/>
                <w:highlight w:val="none"/>
              </w:rPr>
              <w:t>。</w:t>
            </w:r>
            <w:r>
              <w:rPr>
                <w:rFonts w:hint="eastAsia" w:ascii="宋体" w:hAnsi="宋体" w:cs="宋体"/>
                <w:color w:val="auto"/>
                <w:sz w:val="24"/>
                <w:szCs w:val="20"/>
                <w:highlight w:val="none"/>
                <w:lang w:val="en-US" w:eastAsia="zh-CN"/>
              </w:rPr>
              <w:t>邮寄过程中须保证样品不发生破损、丢失情形，供应商对邮寄过程中发生的破损、丢失、未按规定时间送达等情形负责。代理机构将在开标现场监控下拆开外包封，如发生破损、物品缺少等情形，责任由供应商自负。</w:t>
            </w:r>
          </w:p>
          <w:p w14:paraId="0EBD8D25">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szCs w:val="24"/>
                <w:highlight w:val="none"/>
              </w:rPr>
            </w:pPr>
            <w:r>
              <w:rPr>
                <w:rFonts w:hint="eastAsia" w:ascii="宋体" w:hAnsi="宋体" w:eastAsia="宋体" w:cs="宋体"/>
                <w:color w:val="auto"/>
                <w:sz w:val="24"/>
                <w:szCs w:val="20"/>
                <w:highlight w:val="none"/>
              </w:rPr>
              <w:t>请供应商在上述时间内提供样品。超过截止时间的，采购人或采购代理机构将不予接收，并将清场并封闭样品现场。</w:t>
            </w:r>
            <w:r>
              <w:rPr>
                <w:rFonts w:hint="eastAsia" w:cs="宋体" w:asciiTheme="minorEastAsia" w:hAnsiTheme="minorEastAsia" w:eastAsiaTheme="minorEastAsia"/>
                <w:color w:val="auto"/>
                <w:sz w:val="24"/>
                <w:szCs w:val="24"/>
                <w:highlight w:val="none"/>
              </w:rPr>
              <w:t xml:space="preserve"> </w:t>
            </w:r>
          </w:p>
          <w:p w14:paraId="7B22DA92">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400692D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（7）制作、运输、安装和保管样品所发生的一切费用由供应商自理。</w:t>
            </w:r>
          </w:p>
        </w:tc>
      </w:tr>
      <w:tr w14:paraId="1E63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C12B6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99C44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
                <w:color w:val="auto"/>
                <w:sz w:val="24"/>
                <w:szCs w:val="24"/>
                <w:highlight w:val="none"/>
              </w:rPr>
              <w:t>方案讲解演示</w:t>
            </w:r>
          </w:p>
        </w:tc>
        <w:tc>
          <w:tcPr>
            <w:tcW w:w="6877" w:type="dxa"/>
            <w:tcBorders>
              <w:top w:val="single" w:color="000000" w:sz="8" w:space="0"/>
              <w:left w:val="single" w:color="000000" w:sz="2" w:space="0"/>
              <w:bottom w:val="single" w:color="000000" w:sz="8" w:space="0"/>
              <w:right w:val="single" w:color="000000" w:sz="8" w:space="0"/>
            </w:tcBorders>
            <w:vAlign w:val="center"/>
          </w:tcPr>
          <w:p w14:paraId="6C6E3D0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859348549"/>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A</w:t>
            </w:r>
            <w:r>
              <w:rPr>
                <w:rFonts w:hint="eastAsia" w:cs="宋体" w:asciiTheme="minorEastAsia" w:hAnsiTheme="minorEastAsia" w:eastAsiaTheme="minorEastAsia"/>
                <w:color w:val="auto"/>
                <w:sz w:val="24"/>
                <w:szCs w:val="24"/>
                <w:highlight w:val="none"/>
              </w:rPr>
              <w:t>不组织。</w:t>
            </w:r>
          </w:p>
          <w:p w14:paraId="29A8DA99">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sdt>
              <w:sdtPr>
                <w:rPr>
                  <w:rFonts w:hint="eastAsia" w:cs="宋体" w:asciiTheme="minorEastAsia" w:hAnsiTheme="minorEastAsia" w:eastAsiaTheme="minorEastAsia"/>
                  <w:color w:val="auto"/>
                  <w:kern w:val="0"/>
                  <w:sz w:val="24"/>
                  <w:szCs w:val="24"/>
                  <w:highlight w:val="none"/>
                </w:rPr>
                <w:id w:val="1174071719"/>
              </w:sdtPr>
              <w:sdtEndPr>
                <w:rPr>
                  <w:rFonts w:hint="eastAsia" w:cs="宋体" w:asciiTheme="minorEastAsia" w:hAnsiTheme="minorEastAsia" w:eastAsiaTheme="minorEastAsia"/>
                  <w:color w:val="auto"/>
                  <w:kern w:val="0"/>
                  <w:sz w:val="24"/>
                  <w:szCs w:val="24"/>
                  <w:highlight w:val="none"/>
                </w:rPr>
              </w:sdtEndPr>
              <w:sdtContent>
                <w:r>
                  <w:rPr>
                    <w:rFonts w:hint="eastAsia" w:ascii="MS Mincho" w:hAnsi="MS Mincho" w:eastAsia="MS Mincho" w:cs="MS Mincho"/>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B组织。</w:t>
            </w:r>
          </w:p>
          <w:p w14:paraId="233C1CE1">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在评审时安排每个供应商进行方案讲解演示。每个供应商时间不超过20（编制时可根据项目情况进行调整）分钟，讲解次序以响应文件解密时间先后次序为准，讲解演示人员不超过3（编制时可根据项目情况进行调整）人。讲解演示结束后按要求解答评标委员会提问。</w:t>
            </w:r>
          </w:p>
          <w:p w14:paraId="69E506B9">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（2）方案讲解演示可选择以下其中一种方式：</w:t>
            </w:r>
          </w:p>
          <w:p w14:paraId="1AD07C79">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方式一：政采云平台在线讲解演示。政采云平台在线讲解需供应商根据政采云平台操作要求做好准备工作，提前完善软硬件配置环境。</w:t>
            </w:r>
          </w:p>
          <w:p w14:paraId="18378422">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方式二：交易中心现场讲解演示。现场讲解地点为</w:t>
            </w:r>
            <w:r>
              <w:rPr>
                <w:rFonts w:hint="eastAsia" w:cs="宋体" w:asciiTheme="minorEastAsia" w:hAnsiTheme="minorEastAsia" w:eastAsiaTheme="minorEastAsia"/>
                <w:color w:val="auto"/>
                <w:kern w:val="0"/>
                <w:sz w:val="24"/>
                <w:szCs w:val="24"/>
                <w:highlight w:val="none"/>
                <w:lang w:val="en-US" w:eastAsia="zh-CN"/>
              </w:rPr>
              <w:t xml:space="preserve">  </w:t>
            </w:r>
            <w:r>
              <w:rPr>
                <w:rFonts w:hint="eastAsia" w:cs="宋体" w:asciiTheme="minorEastAsia" w:hAnsiTheme="minorEastAsia" w:eastAsiaTheme="minorEastAsia"/>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741F2F67">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auto"/>
                <w:kern w:val="0"/>
                <w:sz w:val="24"/>
                <w:szCs w:val="24"/>
                <w:highlight w:val="none"/>
                <w:lang w:val="zh-CN"/>
              </w:rPr>
            </w:pPr>
            <w:r>
              <w:rPr>
                <w:rFonts w:hint="eastAsia" w:cs="宋体" w:asciiTheme="minorEastAsia" w:hAnsiTheme="minorEastAsia" w:eastAsiaTheme="minorEastAsia"/>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2446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restart"/>
            <w:tcBorders>
              <w:top w:val="single" w:color="auto" w:sz="4" w:space="0"/>
              <w:left w:val="single" w:color="auto" w:sz="4" w:space="0"/>
              <w:right w:val="single" w:color="auto" w:sz="4" w:space="0"/>
            </w:tcBorders>
            <w:vAlign w:val="center"/>
          </w:tcPr>
          <w:p w14:paraId="5C2BCD7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3571A6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供应商应当提供的资格、资信证明文件</w:t>
            </w:r>
          </w:p>
        </w:tc>
        <w:tc>
          <w:tcPr>
            <w:tcW w:w="6877" w:type="dxa"/>
            <w:tcBorders>
              <w:top w:val="single" w:color="000000" w:sz="8" w:space="0"/>
              <w:left w:val="single" w:color="000000" w:sz="2" w:space="0"/>
              <w:bottom w:val="single" w:color="auto" w:sz="4" w:space="0"/>
              <w:right w:val="single" w:color="000000" w:sz="8" w:space="0"/>
            </w:tcBorders>
            <w:vAlign w:val="center"/>
          </w:tcPr>
          <w:p w14:paraId="305F814B">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0"/>
                <w:highlight w:val="none"/>
              </w:rPr>
              <w:t>资格证明文件：见</w:t>
            </w:r>
            <w:r>
              <w:rPr>
                <w:rFonts w:hint="eastAsia" w:cs="宋体" w:asciiTheme="minorEastAsia" w:hAnsiTheme="minorEastAsia" w:eastAsiaTheme="minorEastAsia"/>
                <w:color w:val="auto"/>
                <w:sz w:val="24"/>
                <w:szCs w:val="20"/>
                <w:highlight w:val="none"/>
                <w:lang w:val="en-US" w:eastAsia="zh-CN"/>
              </w:rPr>
              <w:t>本</w:t>
            </w:r>
            <w:r>
              <w:rPr>
                <w:rFonts w:hint="eastAsia" w:cs="宋体" w:asciiTheme="minorEastAsia" w:hAnsiTheme="minorEastAsia" w:eastAsiaTheme="minorEastAsia"/>
                <w:color w:val="auto"/>
                <w:sz w:val="24"/>
                <w:szCs w:val="20"/>
                <w:highlight w:val="none"/>
              </w:rPr>
              <w:t>部分“六、响应文件的编制”。</w:t>
            </w:r>
          </w:p>
          <w:p w14:paraId="6182E3AC">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napToGrid w:val="0"/>
                <w:color w:val="auto"/>
                <w:kern w:val="0"/>
                <w:sz w:val="24"/>
                <w:szCs w:val="24"/>
                <w:highlight w:val="none"/>
              </w:rPr>
            </w:pPr>
            <w:r>
              <w:rPr>
                <w:rFonts w:hint="eastAsia" w:cs="宋体" w:asciiTheme="minorEastAsia" w:hAnsiTheme="minorEastAsia" w:eastAsiaTheme="minorEastAsia"/>
                <w:color w:val="auto"/>
                <w:kern w:val="0"/>
                <w:sz w:val="24"/>
                <w:szCs w:val="20"/>
                <w:highlight w:val="none"/>
                <w:lang w:val="zh-CN"/>
              </w:rPr>
              <w:t>供应商未提供有效的资格证明文件的，视为供应商不具备磋商文件中规定的资格要求，响应无效</w:t>
            </w:r>
            <w:r>
              <w:rPr>
                <w:rFonts w:hint="eastAsia" w:cs="宋体" w:asciiTheme="minorEastAsia" w:hAnsiTheme="minorEastAsia" w:eastAsiaTheme="minorEastAsia"/>
                <w:color w:val="auto"/>
                <w:kern w:val="0"/>
                <w:sz w:val="24"/>
                <w:szCs w:val="24"/>
                <w:highlight w:val="none"/>
                <w:lang w:val="zh-CN"/>
              </w:rPr>
              <w:t>。</w:t>
            </w:r>
          </w:p>
        </w:tc>
      </w:tr>
      <w:tr w14:paraId="49599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blHeader/>
        </w:trPr>
        <w:tc>
          <w:tcPr>
            <w:tcW w:w="629" w:type="dxa"/>
            <w:vMerge w:val="continue"/>
            <w:tcBorders>
              <w:left w:val="single" w:color="auto" w:sz="4" w:space="0"/>
              <w:bottom w:val="single" w:color="auto" w:sz="4" w:space="0"/>
              <w:right w:val="single" w:color="auto" w:sz="4" w:space="0"/>
            </w:tcBorders>
            <w:vAlign w:val="center"/>
          </w:tcPr>
          <w:p w14:paraId="156AA86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40FD31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p>
        </w:tc>
        <w:tc>
          <w:tcPr>
            <w:tcW w:w="6877" w:type="dxa"/>
            <w:tcBorders>
              <w:top w:val="single" w:color="auto" w:sz="4" w:space="0"/>
              <w:left w:val="single" w:color="000000" w:sz="2" w:space="0"/>
              <w:bottom w:val="single" w:color="000000" w:sz="8" w:space="0"/>
              <w:right w:val="single" w:color="000000" w:sz="8" w:space="0"/>
            </w:tcBorders>
            <w:vAlign w:val="center"/>
          </w:tcPr>
          <w:p w14:paraId="075DE70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（2）资信证明文件：根据磋商文件第</w:t>
            </w:r>
            <w:r>
              <w:rPr>
                <w:rFonts w:hint="eastAsia" w:cs="宋体" w:asciiTheme="minorEastAsia" w:hAnsiTheme="minorEastAsia" w:eastAsiaTheme="minorEastAsia"/>
                <w:color w:val="auto"/>
                <w:sz w:val="24"/>
                <w:szCs w:val="24"/>
                <w:highlight w:val="none"/>
                <w:lang w:val="en-US" w:eastAsia="zh-CN"/>
              </w:rPr>
              <w:t>五</w:t>
            </w:r>
            <w:r>
              <w:rPr>
                <w:rFonts w:hint="eastAsia" w:cs="宋体" w:asciiTheme="minorEastAsia" w:hAnsiTheme="minorEastAsia" w:eastAsiaTheme="minorEastAsia"/>
                <w:color w:val="auto"/>
                <w:sz w:val="24"/>
                <w:szCs w:val="24"/>
                <w:highlight w:val="none"/>
                <w:lang w:eastAsia="zh-CN"/>
              </w:rPr>
              <w:t>部分</w:t>
            </w:r>
            <w:r>
              <w:rPr>
                <w:rFonts w:hint="eastAsia" w:cs="宋体" w:asciiTheme="minorEastAsia" w:hAnsiTheme="minorEastAsia" w:eastAsiaTheme="minorEastAsia"/>
                <w:color w:val="auto"/>
                <w:sz w:val="24"/>
                <w:szCs w:val="24"/>
                <w:highlight w:val="none"/>
              </w:rPr>
              <w:t>评审标准提供。</w:t>
            </w:r>
          </w:p>
        </w:tc>
      </w:tr>
      <w:tr w14:paraId="0FDCE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E7C2B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2F2AF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节能产品、环境标志产品</w:t>
            </w:r>
          </w:p>
        </w:tc>
        <w:tc>
          <w:tcPr>
            <w:tcW w:w="6877" w:type="dxa"/>
            <w:tcBorders>
              <w:top w:val="single" w:color="000000" w:sz="8" w:space="0"/>
              <w:left w:val="single" w:color="000000" w:sz="2" w:space="0"/>
              <w:bottom w:val="single" w:color="000000" w:sz="8" w:space="0"/>
              <w:right w:val="single" w:color="000000" w:sz="8" w:space="0"/>
            </w:tcBorders>
            <w:vAlign w:val="center"/>
          </w:tcPr>
          <w:p w14:paraId="1FB95E78">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default" w:cs="宋体" w:asciiTheme="minorEastAsia" w:hAnsiTheme="minorEastAsia" w:eastAsiaTheme="minor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410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FFAC3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19A92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最后报价要求</w:t>
            </w:r>
          </w:p>
        </w:tc>
        <w:tc>
          <w:tcPr>
            <w:tcW w:w="6877" w:type="dxa"/>
            <w:tcBorders>
              <w:top w:val="single" w:color="000000" w:sz="8" w:space="0"/>
              <w:left w:val="single" w:color="000000" w:sz="2" w:space="0"/>
              <w:bottom w:val="single" w:color="000000" w:sz="8" w:space="0"/>
              <w:right w:val="single" w:color="000000" w:sz="8" w:space="0"/>
            </w:tcBorders>
            <w:vAlign w:val="center"/>
          </w:tcPr>
          <w:p w14:paraId="05BD28B3">
            <w:pPr>
              <w:keepNext w:val="0"/>
              <w:keepLines w:val="0"/>
              <w:suppressLineNumbers w:val="0"/>
              <w:snapToGrid w:val="0"/>
              <w:spacing w:before="0" w:beforeAutospacing="0" w:after="0" w:afterAutospacing="0" w:line="360" w:lineRule="auto"/>
              <w:ind w:left="0" w:right="0"/>
              <w:jc w:val="left"/>
              <w:rPr>
                <w:rFonts w:hint="eastAsia" w:ascii="宋体" w:hAnsi="宋体" w:cs="宋体"/>
                <w:b w:val="0"/>
                <w:bCs/>
                <w:kern w:val="0"/>
                <w:sz w:val="24"/>
                <w:szCs w:val="20"/>
                <w:lang w:val="zh-CN"/>
              </w:rPr>
            </w:pPr>
            <w:r>
              <w:rPr>
                <w:rFonts w:hint="eastAsia" w:ascii="宋体" w:hAnsi="宋体" w:cs="宋体"/>
                <w:b w:val="0"/>
                <w:bCs/>
                <w:kern w:val="0"/>
                <w:sz w:val="24"/>
                <w:szCs w:val="20"/>
                <w:lang w:val="zh-CN"/>
              </w:rPr>
              <w:t>有关本项目实施所需的所有费用（含税费）均计入最后报价。《最后报价一览表（报价表）》是最后报价的唯一载体。磋商文件中价格全部采用人民币报价。磋商文件未列明，而供应商认为必需的费用也需列入报价。</w:t>
            </w:r>
            <w:r>
              <w:rPr>
                <w:rFonts w:hint="eastAsia" w:ascii="宋体" w:hAnsi="宋体" w:cs="宋体"/>
                <w:b w:val="0"/>
                <w:bCs/>
                <w:kern w:val="0"/>
                <w:sz w:val="24"/>
                <w:szCs w:val="20"/>
                <w:lang w:val="zh-CN"/>
              </w:rPr>
              <w:br w:type="textWrapping"/>
            </w:r>
            <w:r>
              <w:rPr>
                <w:rFonts w:hint="eastAsia" w:ascii="宋体" w:hAnsi="宋体" w:cs="宋体"/>
                <w:b w:val="0"/>
                <w:bCs/>
                <w:kern w:val="0"/>
                <w:sz w:val="24"/>
                <w:szCs w:val="20"/>
                <w:lang w:val="zh-CN" w:eastAsia="zh-CN"/>
              </w:rPr>
              <w:t xml:space="preserve">  本项目</w:t>
            </w:r>
            <w:r>
              <w:rPr>
                <w:rFonts w:hint="eastAsia" w:ascii="宋体" w:hAnsi="宋体" w:cs="宋体"/>
                <w:b w:val="0"/>
                <w:bCs/>
                <w:kern w:val="0"/>
                <w:sz w:val="24"/>
                <w:szCs w:val="20"/>
                <w:lang w:val="zh-CN"/>
              </w:rPr>
              <w:t>采用</w:t>
            </w:r>
            <w:r>
              <w:rPr>
                <w:rFonts w:hint="eastAsia" w:ascii="宋体" w:hAnsi="宋体" w:cs="宋体"/>
                <w:b w:val="0"/>
                <w:bCs/>
                <w:kern w:val="0"/>
                <w:sz w:val="24"/>
                <w:szCs w:val="20"/>
                <w:lang w:val="zh-CN" w:eastAsia="zh-CN"/>
              </w:rPr>
              <w:t>人民币</w:t>
            </w:r>
            <w:r>
              <w:rPr>
                <w:rFonts w:hint="eastAsia" w:ascii="宋体" w:hAnsi="宋体" w:cs="宋体"/>
                <w:b w:val="0"/>
                <w:bCs/>
                <w:kern w:val="0"/>
                <w:sz w:val="24"/>
                <w:szCs w:val="20"/>
                <w:lang w:val="zh-CN"/>
              </w:rPr>
              <w:t>报价。</w:t>
            </w:r>
          </w:p>
          <w:p w14:paraId="7B73583E">
            <w:pPr>
              <w:keepNext w:val="0"/>
              <w:keepLines w:val="0"/>
              <w:suppressLineNumbers w:val="0"/>
              <w:snapToGrid w:val="0"/>
              <w:spacing w:before="0" w:beforeAutospacing="0" w:after="0" w:afterAutospacing="0" w:line="360" w:lineRule="auto"/>
              <w:ind w:left="0" w:right="0"/>
              <w:jc w:val="left"/>
              <w:rPr>
                <w:rFonts w:hint="eastAsia" w:ascii="宋体" w:hAnsi="宋体" w:cs="宋体"/>
                <w:b w:val="0"/>
                <w:bCs/>
                <w:kern w:val="0"/>
                <w:sz w:val="24"/>
                <w:szCs w:val="20"/>
                <w:lang w:val="zh-CN"/>
              </w:rPr>
            </w:pPr>
            <w:r>
              <w:rPr>
                <w:rFonts w:hint="eastAsia" w:ascii="宋体" w:hAnsi="宋体" w:cs="宋体"/>
                <w:b w:val="0"/>
                <w:bCs/>
                <w:kern w:val="0"/>
                <w:sz w:val="24"/>
                <w:szCs w:val="20"/>
                <w:lang w:val="zh-CN" w:eastAsia="zh-CN"/>
              </w:rPr>
              <w:t>本项目投标报价须是完成本项目的所有费用，应包括设备保修、设备保养服务及所有配件费、维修人工费及差旅费等费用、利润、税金等一切与本次采购相关的费用。</w:t>
            </w:r>
          </w:p>
          <w:p w14:paraId="5D4C4047">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zh-CN"/>
              </w:rPr>
            </w:pPr>
            <w:r>
              <w:rPr>
                <w:rFonts w:hint="default" w:cs="宋体" w:asciiTheme="minorEastAsia" w:hAnsiTheme="minorEastAsia" w:eastAsiaTheme="minorEastAsia"/>
                <w:b/>
                <w:bCs/>
                <w:color w:val="auto"/>
                <w:sz w:val="24"/>
                <w:szCs w:val="24"/>
                <w:highlight w:val="none"/>
                <w:lang w:val="zh-CN"/>
              </w:rPr>
              <w:t>最后报价出现下列情形的，响应无效：</w:t>
            </w:r>
          </w:p>
          <w:p w14:paraId="5845125F">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zh-CN"/>
              </w:rPr>
            </w:pPr>
            <w:r>
              <w:rPr>
                <w:rFonts w:hint="default" w:cs="宋体" w:asciiTheme="minorEastAsia" w:hAnsiTheme="minorEastAsia" w:eastAsiaTheme="minorEastAsia"/>
                <w:b/>
                <w:bCs/>
                <w:color w:val="auto"/>
                <w:sz w:val="24"/>
                <w:szCs w:val="24"/>
                <w:highlight w:val="none"/>
                <w:lang w:val="zh-CN"/>
              </w:rPr>
              <w:t>响应文件出现不是唯一的、有选择性的最后报价的；</w:t>
            </w:r>
          </w:p>
          <w:p w14:paraId="26EE73DE">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zh-CN"/>
              </w:rPr>
            </w:pPr>
            <w:r>
              <w:rPr>
                <w:rFonts w:hint="default" w:cs="宋体" w:asciiTheme="minorEastAsia" w:hAnsiTheme="minorEastAsia" w:eastAsiaTheme="minorEastAsia"/>
                <w:b/>
                <w:bCs/>
                <w:color w:val="auto"/>
                <w:sz w:val="24"/>
                <w:szCs w:val="24"/>
                <w:highlight w:val="none"/>
                <w:lang w:val="zh-CN"/>
              </w:rPr>
              <w:t>最后报价超过磋商文件中规定的预算金额或者最高限价的；</w:t>
            </w:r>
          </w:p>
          <w:p w14:paraId="55032381">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eastAsia="zh-CN"/>
              </w:rPr>
            </w:pPr>
            <w:r>
              <w:rPr>
                <w:rFonts w:hint="default" w:cs="宋体" w:asciiTheme="minorEastAsia" w:hAnsiTheme="minorEastAsia" w:eastAsiaTheme="minorEastAsia"/>
                <w:b/>
                <w:bCs/>
                <w:color w:val="auto"/>
                <w:sz w:val="24"/>
                <w:szCs w:val="24"/>
                <w:highlight w:val="none"/>
              </w:rPr>
              <w:t>最后报价明显低于其他通过符合性审查供应商的报价（低于项目预算50%的），有可能影响产品质量或者不能诚信履约的，未能按要求提供书面说明或者提交相关证明材料证明其报价合理性的</w:t>
            </w:r>
            <w:r>
              <w:rPr>
                <w:rFonts w:hint="default" w:cs="宋体" w:asciiTheme="minorEastAsia" w:hAnsiTheme="minorEastAsia" w:eastAsiaTheme="minorEastAsia"/>
                <w:b/>
                <w:bCs/>
                <w:color w:val="auto"/>
                <w:sz w:val="24"/>
                <w:szCs w:val="24"/>
                <w:highlight w:val="none"/>
                <w:lang w:eastAsia="zh-CN"/>
              </w:rPr>
              <w:t>；</w:t>
            </w:r>
          </w:p>
          <w:p w14:paraId="5BFF39A9">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color w:val="auto"/>
                <w:sz w:val="24"/>
                <w:szCs w:val="24"/>
                <w:highlight w:val="none"/>
              </w:rPr>
            </w:pPr>
            <w:r>
              <w:rPr>
                <w:rFonts w:hint="default" w:cs="宋体" w:asciiTheme="minorEastAsia" w:hAnsiTheme="minorEastAsia" w:eastAsiaTheme="minorEastAsia"/>
                <w:b/>
                <w:bCs/>
                <w:color w:val="auto"/>
                <w:sz w:val="24"/>
                <w:szCs w:val="24"/>
                <w:highlight w:val="none"/>
              </w:rPr>
              <w:t>供应商对根据修正原则修正后的报价不确认的。</w:t>
            </w:r>
          </w:p>
        </w:tc>
      </w:tr>
      <w:tr w14:paraId="3E08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14:paraId="2572630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6F4D782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中小企业信用融资</w:t>
            </w:r>
          </w:p>
        </w:tc>
        <w:tc>
          <w:tcPr>
            <w:tcW w:w="6877" w:type="dxa"/>
            <w:tcBorders>
              <w:top w:val="single" w:color="000000" w:sz="8" w:space="0"/>
              <w:left w:val="single" w:color="000000" w:sz="2" w:space="0"/>
              <w:right w:val="single" w:color="000000" w:sz="8" w:space="0"/>
            </w:tcBorders>
            <w:vAlign w:val="center"/>
          </w:tcPr>
          <w:p w14:paraId="047B9D4A">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snapToGrid w:val="0"/>
                <w:color w:val="auto"/>
                <w:kern w:val="28"/>
                <w:sz w:val="24"/>
                <w:szCs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682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6546D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C09192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FF0000"/>
                <w:sz w:val="24"/>
                <w:szCs w:val="24"/>
                <w:highlight w:val="none"/>
              </w:rPr>
            </w:pPr>
            <w:r>
              <w:rPr>
                <w:rFonts w:hint="eastAsia" w:cs="宋体" w:asciiTheme="minorEastAsia" w:hAnsiTheme="minorEastAsia" w:eastAsiaTheme="minorEastAsia"/>
                <w:b/>
                <w:color w:val="auto"/>
                <w:sz w:val="24"/>
                <w:szCs w:val="24"/>
                <w:highlight w:val="none"/>
              </w:rPr>
              <w:t xml:space="preserve">备份响应文件送达地点和签收人员 </w:t>
            </w:r>
          </w:p>
        </w:tc>
        <w:tc>
          <w:tcPr>
            <w:tcW w:w="6877" w:type="dxa"/>
            <w:tcBorders>
              <w:top w:val="single" w:color="000000" w:sz="8" w:space="0"/>
              <w:left w:val="single" w:color="000000" w:sz="2" w:space="0"/>
              <w:bottom w:val="single" w:color="000000" w:sz="8" w:space="0"/>
              <w:right w:val="single" w:color="000000" w:sz="8" w:space="0"/>
            </w:tcBorders>
            <w:vAlign w:val="center"/>
          </w:tcPr>
          <w:p w14:paraId="56A9A9AD">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kern w:val="28"/>
                <w:sz w:val="24"/>
                <w:szCs w:val="24"/>
                <w:highlight w:val="none"/>
                <w:lang w:eastAsia="zh-CN"/>
              </w:rPr>
            </w:pPr>
            <w:r>
              <w:rPr>
                <w:rFonts w:hint="default" w:cs="宋体" w:asciiTheme="minorEastAsia" w:hAnsiTheme="minorEastAsia" w:eastAsiaTheme="minorEastAsia"/>
                <w:color w:val="auto"/>
                <w:kern w:val="28"/>
                <w:sz w:val="24"/>
                <w:szCs w:val="24"/>
                <w:highlight w:val="none"/>
              </w:rPr>
              <w:t>供应商可以准备U盘存储的电子备份响应文件1份，按政府采购云平台要求制作的电子备份响应文件，以用于异常情况处理</w:t>
            </w:r>
            <w:r>
              <w:rPr>
                <w:rFonts w:hint="eastAsia" w:cs="宋体" w:asciiTheme="minorEastAsia" w:hAnsiTheme="minorEastAsia" w:eastAsiaTheme="minorEastAsia"/>
                <w:color w:val="auto"/>
                <w:kern w:val="28"/>
                <w:sz w:val="24"/>
                <w:szCs w:val="24"/>
                <w:highlight w:val="none"/>
                <w:lang w:eastAsia="zh-CN"/>
              </w:rPr>
              <w:t>。</w:t>
            </w:r>
          </w:p>
          <w:p w14:paraId="751D62A3">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如提供备份响应文件的，应于响应文件提交（上传）截止时间前，将以U盘存储的电子备份响应文件密封，递交至</w:t>
            </w:r>
            <w:r>
              <w:rPr>
                <w:rFonts w:hint="default" w:cs="宋体" w:asciiTheme="minorEastAsia" w:hAnsiTheme="minorEastAsia" w:eastAsiaTheme="minorEastAsia"/>
                <w:color w:val="auto"/>
                <w:kern w:val="28"/>
                <w:sz w:val="24"/>
                <w:szCs w:val="24"/>
                <w:highlight w:val="none"/>
                <w:lang w:val="en-US" w:eastAsia="zh-CN"/>
              </w:rPr>
              <w:t>宁海县</w:t>
            </w:r>
            <w:r>
              <w:rPr>
                <w:rFonts w:hint="default" w:cs="宋体" w:asciiTheme="minorEastAsia" w:hAnsiTheme="minorEastAsia" w:eastAsiaTheme="minorEastAsia"/>
                <w:color w:val="auto"/>
                <w:kern w:val="28"/>
                <w:sz w:val="24"/>
                <w:szCs w:val="24"/>
                <w:highlight w:val="none"/>
                <w:lang w:eastAsia="zh-CN"/>
              </w:rPr>
              <w:t>公共资源交易中心</w:t>
            </w:r>
            <w:r>
              <w:rPr>
                <w:rFonts w:hint="default" w:cs="宋体" w:asciiTheme="minorEastAsia" w:hAnsiTheme="minorEastAsia" w:eastAsiaTheme="minorEastAsia"/>
                <w:color w:val="auto"/>
                <w:kern w:val="28"/>
                <w:sz w:val="24"/>
                <w:szCs w:val="24"/>
                <w:highlight w:val="none"/>
              </w:rPr>
              <w:t>，逾期送达或未密封将予以拒收。</w:t>
            </w:r>
          </w:p>
          <w:p w14:paraId="7C7D690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bCs/>
                <w:color w:val="auto"/>
                <w:kern w:val="28"/>
                <w:sz w:val="24"/>
                <w:szCs w:val="24"/>
                <w:highlight w:val="none"/>
              </w:rPr>
            </w:pPr>
            <w:r>
              <w:rPr>
                <w:rFonts w:hint="default" w:cs="宋体" w:asciiTheme="minorEastAsia" w:hAnsiTheme="minorEastAsia" w:eastAsiaTheme="minorEastAsia"/>
                <w:b/>
                <w:bCs/>
                <w:color w:val="auto"/>
                <w:kern w:val="28"/>
                <w:sz w:val="24"/>
                <w:szCs w:val="24"/>
                <w:highlight w:val="none"/>
              </w:rPr>
              <w:t>供应商可采用邮寄（含快递）方式递交备份响应文件。</w:t>
            </w:r>
          </w:p>
          <w:p w14:paraId="0B1CD3B9">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1F077A66">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lang w:eastAsia="zh-CN"/>
              </w:rPr>
            </w:pPr>
            <w:r>
              <w:rPr>
                <w:rFonts w:hint="default" w:cs="宋体" w:asciiTheme="minorEastAsia" w:hAnsiTheme="minorEastAsia" w:eastAsiaTheme="minorEastAsia"/>
                <w:color w:val="auto"/>
                <w:kern w:val="28"/>
                <w:sz w:val="24"/>
                <w:szCs w:val="24"/>
                <w:highlight w:val="none"/>
              </w:rPr>
              <w:t>以快递方式递交备份响应文件的</w:t>
            </w:r>
            <w:r>
              <w:rPr>
                <w:rFonts w:hint="default" w:cs="宋体" w:asciiTheme="minorEastAsia" w:hAnsiTheme="minorEastAsia" w:eastAsiaTheme="minorEastAsia"/>
                <w:color w:val="auto"/>
                <w:kern w:val="28"/>
                <w:sz w:val="24"/>
                <w:szCs w:val="24"/>
                <w:highlight w:val="none"/>
                <w:lang w:eastAsia="zh-CN"/>
              </w:rPr>
              <w:t>：</w:t>
            </w:r>
          </w:p>
          <w:p w14:paraId="7F9AB236">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lang w:val="en-US" w:eastAsia="zh-CN"/>
              </w:rPr>
            </w:pPr>
            <w:r>
              <w:rPr>
                <w:rFonts w:hint="default" w:cs="宋体" w:asciiTheme="minorEastAsia" w:hAnsiTheme="minorEastAsia" w:eastAsiaTheme="minorEastAsia"/>
                <w:color w:val="auto"/>
                <w:kern w:val="28"/>
                <w:sz w:val="24"/>
                <w:szCs w:val="24"/>
                <w:highlight w:val="none"/>
              </w:rPr>
              <w:t>备份响应文件送达截止时间</w:t>
            </w:r>
            <w:r>
              <w:rPr>
                <w:rFonts w:hint="default" w:cs="宋体" w:asciiTheme="minorEastAsia" w:hAnsiTheme="minorEastAsia" w:eastAsiaTheme="minorEastAsia"/>
                <w:color w:val="auto"/>
                <w:kern w:val="28"/>
                <w:sz w:val="24"/>
                <w:szCs w:val="24"/>
                <w:highlight w:val="none"/>
                <w:lang w:eastAsia="zh-CN"/>
              </w:rPr>
              <w:t>：</w:t>
            </w:r>
            <w:r>
              <w:rPr>
                <w:rFonts w:hint="default" w:cs="宋体" w:asciiTheme="minorEastAsia" w:hAnsiTheme="minorEastAsia" w:eastAsiaTheme="minorEastAsia"/>
                <w:color w:val="auto"/>
                <w:kern w:val="28"/>
                <w:sz w:val="24"/>
                <w:szCs w:val="24"/>
                <w:highlight w:val="none"/>
                <w:lang w:val="en-US" w:eastAsia="zh-CN"/>
              </w:rPr>
              <w:t>响应文件开启时间前一个工作日的16:00止。</w:t>
            </w:r>
          </w:p>
          <w:p w14:paraId="357D33C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 xml:space="preserve">备份响应文件送达地点： </w:t>
            </w:r>
            <w:r>
              <w:rPr>
                <w:rFonts w:hint="default" w:cs="宋体" w:asciiTheme="minorEastAsia" w:hAnsiTheme="minorEastAsia" w:eastAsiaTheme="minorEastAsia"/>
                <w:color w:val="auto"/>
                <w:kern w:val="28"/>
                <w:sz w:val="24"/>
                <w:szCs w:val="24"/>
                <w:highlight w:val="none"/>
                <w:lang w:eastAsia="zh-CN"/>
              </w:rPr>
              <w:t>宁海县跃龙街道跃龙路21号</w:t>
            </w:r>
            <w:r>
              <w:rPr>
                <w:rFonts w:hint="default" w:cs="宋体" w:asciiTheme="minorEastAsia" w:hAnsiTheme="minorEastAsia" w:eastAsiaTheme="minorEastAsia"/>
                <w:color w:val="auto"/>
                <w:kern w:val="28"/>
                <w:sz w:val="24"/>
                <w:szCs w:val="24"/>
                <w:highlight w:val="none"/>
                <w:lang w:val="en-US" w:eastAsia="zh-CN"/>
              </w:rPr>
              <w:t>一楼</w:t>
            </w:r>
            <w:r>
              <w:rPr>
                <w:rFonts w:hint="default" w:cs="宋体" w:asciiTheme="minorEastAsia" w:hAnsiTheme="minorEastAsia" w:eastAsiaTheme="minorEastAsia"/>
                <w:color w:val="auto"/>
                <w:kern w:val="28"/>
                <w:sz w:val="24"/>
                <w:szCs w:val="24"/>
                <w:highlight w:val="none"/>
              </w:rPr>
              <w:t xml:space="preserve"> ；备份响应文件签收人员联系电话： </w:t>
            </w:r>
            <w:r>
              <w:rPr>
                <w:rFonts w:hint="default" w:cs="宋体" w:asciiTheme="minorEastAsia" w:hAnsiTheme="minorEastAsia" w:eastAsiaTheme="minorEastAsia"/>
                <w:color w:val="auto"/>
                <w:kern w:val="28"/>
                <w:sz w:val="24"/>
                <w:szCs w:val="24"/>
                <w:highlight w:val="none"/>
                <w:lang w:eastAsia="zh-CN"/>
              </w:rPr>
              <w:t>17757444602</w:t>
            </w:r>
            <w:r>
              <w:rPr>
                <w:rFonts w:hint="default" w:cs="宋体" w:asciiTheme="minorEastAsia" w:hAnsiTheme="minorEastAsia" w:eastAsiaTheme="minorEastAsia"/>
                <w:color w:val="auto"/>
                <w:kern w:val="28"/>
                <w:sz w:val="24"/>
                <w:szCs w:val="24"/>
                <w:highlight w:val="none"/>
              </w:rPr>
              <w:t xml:space="preserve"> 。</w:t>
            </w:r>
          </w:p>
          <w:p w14:paraId="6443469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0C61F04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FF0000"/>
                <w:kern w:val="28"/>
                <w:sz w:val="24"/>
                <w:szCs w:val="24"/>
                <w:highlight w:val="none"/>
              </w:rPr>
            </w:pPr>
            <w:r>
              <w:rPr>
                <w:rFonts w:hint="default" w:cs="宋体" w:asciiTheme="minorEastAsia" w:hAnsiTheme="minorEastAsia" w:eastAsiaTheme="minorEastAsia"/>
                <w:b/>
                <w:bCs/>
                <w:color w:val="auto"/>
                <w:kern w:val="28"/>
                <w:sz w:val="24"/>
                <w:szCs w:val="24"/>
                <w:highlight w:val="none"/>
              </w:rPr>
              <w:t>采购人、</w:t>
            </w:r>
            <w:r>
              <w:rPr>
                <w:rFonts w:hint="default" w:cs="宋体" w:asciiTheme="minorEastAsia" w:hAnsiTheme="minorEastAsia" w:eastAsiaTheme="minorEastAsia"/>
                <w:b/>
                <w:bCs/>
                <w:color w:val="auto"/>
                <w:kern w:val="28"/>
                <w:sz w:val="24"/>
                <w:szCs w:val="24"/>
                <w:highlight w:val="none"/>
                <w:lang w:eastAsia="zh-CN"/>
              </w:rPr>
              <w:t>采购代理机构</w:t>
            </w:r>
            <w:r>
              <w:rPr>
                <w:rFonts w:hint="default" w:cs="宋体" w:asciiTheme="minorEastAsia" w:hAnsiTheme="minorEastAsia" w:eastAsiaTheme="minorEastAsia"/>
                <w:b/>
                <w:bCs/>
                <w:color w:val="auto"/>
                <w:kern w:val="28"/>
                <w:sz w:val="24"/>
                <w:szCs w:val="24"/>
                <w:highlight w:val="none"/>
              </w:rPr>
              <w:t>不强制或变相强制供应商提交备份响应文件。</w:t>
            </w:r>
          </w:p>
        </w:tc>
      </w:tr>
      <w:tr w14:paraId="08BB5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B80138">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62C57B6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FF0000"/>
                <w:sz w:val="24"/>
                <w:szCs w:val="24"/>
                <w:highlight w:val="none"/>
              </w:rPr>
            </w:pPr>
            <w:r>
              <w:rPr>
                <w:rFonts w:hint="eastAsia" w:cs="宋体" w:asciiTheme="minorEastAsia" w:hAnsiTheme="minorEastAsia" w:eastAsiaTheme="minorEastAsia"/>
                <w:b/>
                <w:color w:val="auto"/>
                <w:sz w:val="24"/>
                <w:szCs w:val="24"/>
                <w:highlight w:val="none"/>
              </w:rPr>
              <w:t>代理服务费</w:t>
            </w:r>
          </w:p>
        </w:tc>
        <w:tc>
          <w:tcPr>
            <w:tcW w:w="6877" w:type="dxa"/>
            <w:tcBorders>
              <w:top w:val="single" w:color="auto" w:sz="4" w:space="0"/>
              <w:left w:val="single" w:color="auto" w:sz="4" w:space="0"/>
              <w:bottom w:val="single" w:color="auto" w:sz="4" w:space="0"/>
              <w:right w:val="single" w:color="auto" w:sz="4" w:space="0"/>
            </w:tcBorders>
            <w:vAlign w:val="center"/>
          </w:tcPr>
          <w:p w14:paraId="0C306FB7">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color w:val="auto"/>
                <w:kern w:val="0"/>
                <w:sz w:val="24"/>
                <w:szCs w:val="24"/>
                <w:highlight w:val="none"/>
              </w:rPr>
            </w:pPr>
            <w:r>
              <w:rPr>
                <w:rFonts w:hint="default" w:cs="Arial" w:asciiTheme="minorEastAsia" w:hAnsiTheme="minorEastAsia" w:eastAsiaTheme="minorEastAsia"/>
                <w:color w:val="auto"/>
                <w:kern w:val="0"/>
                <w:sz w:val="24"/>
                <w:szCs w:val="24"/>
                <w:highlight w:val="none"/>
                <w:lang w:val="en-US" w:eastAsia="zh-CN"/>
              </w:rPr>
              <w:t>招标</w:t>
            </w:r>
            <w:r>
              <w:rPr>
                <w:rFonts w:hint="default" w:cs="Arial" w:asciiTheme="minorEastAsia" w:hAnsiTheme="minorEastAsia" w:eastAsiaTheme="minorEastAsia"/>
                <w:color w:val="auto"/>
                <w:kern w:val="0"/>
                <w:sz w:val="24"/>
                <w:szCs w:val="24"/>
                <w:highlight w:val="none"/>
              </w:rPr>
              <w:t>代理公司向</w:t>
            </w:r>
            <w:r>
              <w:rPr>
                <w:rFonts w:hint="default" w:cs="Arial" w:asciiTheme="minorEastAsia" w:hAnsiTheme="minorEastAsia" w:eastAsiaTheme="minorEastAsia"/>
                <w:color w:val="auto"/>
                <w:kern w:val="0"/>
                <w:sz w:val="24"/>
                <w:szCs w:val="24"/>
                <w:highlight w:val="none"/>
                <w:lang w:val="en-US" w:eastAsia="zh-CN"/>
              </w:rPr>
              <w:t>招标人</w:t>
            </w:r>
            <w:r>
              <w:rPr>
                <w:rFonts w:hint="default" w:cs="Arial" w:asciiTheme="minorEastAsia" w:hAnsiTheme="minorEastAsia" w:eastAsiaTheme="minorEastAsia"/>
                <w:color w:val="auto"/>
                <w:kern w:val="0"/>
                <w:sz w:val="24"/>
                <w:szCs w:val="24"/>
                <w:highlight w:val="none"/>
              </w:rPr>
              <w:t>收取</w:t>
            </w:r>
            <w:r>
              <w:rPr>
                <w:rFonts w:hint="default" w:cs="Arial" w:asciiTheme="minorEastAsia" w:hAnsiTheme="minorEastAsia" w:eastAsiaTheme="minorEastAsia"/>
                <w:color w:val="auto"/>
                <w:kern w:val="0"/>
                <w:sz w:val="24"/>
                <w:szCs w:val="24"/>
                <w:highlight w:val="none"/>
                <w:lang w:val="en-US" w:eastAsia="zh-CN"/>
              </w:rPr>
              <w:t>招标</w:t>
            </w:r>
            <w:r>
              <w:rPr>
                <w:rFonts w:hint="default" w:cs="Arial" w:asciiTheme="minorEastAsia" w:hAnsiTheme="minorEastAsia" w:eastAsiaTheme="minorEastAsia"/>
                <w:color w:val="auto"/>
                <w:kern w:val="0"/>
                <w:sz w:val="24"/>
                <w:szCs w:val="24"/>
                <w:highlight w:val="none"/>
              </w:rPr>
              <w:t>代理服务费：参照原国家发改委发改办价格[2003]857号通知和原国家计委计价格[2002]1980号文件；招标代理机构按照</w:t>
            </w:r>
            <w:r>
              <w:rPr>
                <w:rFonts w:hint="default" w:cs="Arial" w:asciiTheme="minorEastAsia" w:hAnsiTheme="minorEastAsia" w:eastAsiaTheme="minorEastAsia"/>
                <w:color w:val="auto"/>
                <w:kern w:val="0"/>
                <w:sz w:val="24"/>
                <w:szCs w:val="24"/>
                <w:highlight w:val="none"/>
                <w:lang w:val="en-US" w:eastAsia="zh-CN"/>
              </w:rPr>
              <w:t>成交</w:t>
            </w:r>
            <w:r>
              <w:rPr>
                <w:rFonts w:hint="default" w:cs="Arial" w:asciiTheme="minorEastAsia" w:hAnsiTheme="minorEastAsia" w:eastAsiaTheme="minorEastAsia"/>
                <w:color w:val="auto"/>
                <w:kern w:val="0"/>
                <w:sz w:val="24"/>
                <w:szCs w:val="24"/>
                <w:highlight w:val="none"/>
              </w:rPr>
              <w:t>金额，根据以下表格</w:t>
            </w:r>
            <w:r>
              <w:rPr>
                <w:rFonts w:hint="default" w:cs="Arial" w:asciiTheme="minorEastAsia" w:hAnsiTheme="minorEastAsia" w:eastAsiaTheme="minorEastAsia"/>
                <w:color w:val="auto"/>
                <w:kern w:val="0"/>
                <w:sz w:val="24"/>
                <w:szCs w:val="24"/>
                <w:highlight w:val="none"/>
                <w:lang w:val="en-US" w:eastAsia="zh-CN"/>
              </w:rPr>
              <w:t>服务</w:t>
            </w:r>
            <w:r>
              <w:rPr>
                <w:rFonts w:hint="default" w:cs="Arial" w:asciiTheme="minorEastAsia" w:hAnsiTheme="minorEastAsia" w:eastAsiaTheme="minorEastAsia"/>
                <w:color w:val="auto"/>
                <w:kern w:val="0"/>
                <w:sz w:val="24"/>
                <w:szCs w:val="24"/>
                <w:highlight w:val="none"/>
              </w:rPr>
              <w:t>招标标准（按差额定率累进法计算）</w:t>
            </w:r>
            <w:r>
              <w:rPr>
                <w:rFonts w:hint="default" w:cs="Arial" w:asciiTheme="minorEastAsia" w:hAnsiTheme="minorEastAsia" w:eastAsiaTheme="minorEastAsia"/>
                <w:color w:val="auto"/>
                <w:kern w:val="0"/>
                <w:sz w:val="24"/>
                <w:szCs w:val="24"/>
                <w:highlight w:val="none"/>
                <w:lang w:val="en-US" w:eastAsia="zh-CN"/>
              </w:rPr>
              <w:t>向成交</w:t>
            </w:r>
            <w:r>
              <w:rPr>
                <w:rFonts w:hint="default" w:cs="Arial" w:asciiTheme="minorEastAsia" w:hAnsiTheme="minorEastAsia" w:eastAsiaTheme="minorEastAsia"/>
                <w:color w:val="auto"/>
                <w:kern w:val="0"/>
                <w:sz w:val="24"/>
                <w:szCs w:val="24"/>
                <w:highlight w:val="none"/>
              </w:rPr>
              <w:t>人收取招标代理服务费。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3779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4380DB0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p>
                <w:p w14:paraId="0587575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p w14:paraId="42B0D80D">
                  <w:pPr>
                    <w:keepNext w:val="0"/>
                    <w:keepLines w:val="0"/>
                    <w:suppressLineNumbers w:val="0"/>
                    <w:spacing w:before="0" w:beforeAutospacing="0" w:after="0" w:afterAutospacing="0" w:line="360" w:lineRule="auto"/>
                    <w:ind w:left="0" w:right="0"/>
                    <w:jc w:val="both"/>
                    <mc:AlternateContent>
                      <mc:Choice Requires="wpsCustomData">
                        <wpsCustomData:diagonalParaType/>
                      </mc:Choice>
                    </mc:AlternateConten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p w14:paraId="21328B09">
                  <w:pPr>
                    <w:keepNext w:val="0"/>
                    <w:keepLines w:val="0"/>
                    <w:suppressLineNumbers w:val="0"/>
                    <w:spacing w:before="0" w:beforeAutospacing="0" w:after="0" w:afterAutospacing="0" w:line="360" w:lineRule="auto"/>
                    <w:ind w:left="0" w:right="0"/>
                    <w:jc w:val="both"/>
                    <mc:AlternateContent>
                      <mc:Choice Requires="wpsCustomData">
                        <wpsCustomData:diagonalParaType/>
                      </mc:Choice>
                    </mc:AlternateConten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费率</w:t>
                  </w:r>
                </w:p>
                <w:p w14:paraId="746521F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服务类型</w:t>
                  </w:r>
                </w:p>
              </w:tc>
              <w:tc>
                <w:tcPr>
                  <w:tcW w:w="832" w:type="dxa"/>
                  <w:noWrap w:val="0"/>
                  <w:tcMar>
                    <w:top w:w="30" w:type="dxa"/>
                    <w:left w:w="150" w:type="dxa"/>
                    <w:bottom w:w="30" w:type="dxa"/>
                    <w:right w:w="150" w:type="dxa"/>
                  </w:tcMar>
                  <w:vAlign w:val="center"/>
                </w:tcPr>
                <w:p w14:paraId="5F9A43F1">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2ED2297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412DEFB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00648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47D8A3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586AEE3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1B08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15E24403">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23E97F8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5100A6E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16FC0A4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6571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FF8A04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5609AC2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22E6ABE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3D5451C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5A5B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1E42FE3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259894B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199CD30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040ED618">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4B04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C1A5D89">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41D1CD5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7B74C57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3239A15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0DE5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4C4D6AA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77D13B8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0DF68147">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79F4CE1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4782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59720B8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4136202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6ACC862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78E058E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51499689">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color w:val="auto"/>
                <w:kern w:val="0"/>
                <w:sz w:val="24"/>
                <w:szCs w:val="24"/>
                <w:highlight w:val="none"/>
              </w:rPr>
            </w:pPr>
            <w:r>
              <w:rPr>
                <w:rFonts w:hint="default" w:cs="Arial" w:asciiTheme="minorEastAsia" w:hAnsiTheme="minorEastAsia" w:eastAsiaTheme="minorEastAsia"/>
                <w:color w:val="auto"/>
                <w:kern w:val="0"/>
                <w:sz w:val="24"/>
                <w:szCs w:val="24"/>
                <w:highlight w:val="none"/>
              </w:rPr>
              <w:t>关于本次采购的服务费汇入以下账户：</w:t>
            </w:r>
          </w:p>
          <w:p w14:paraId="18DE832A">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开户银行：中国建设银行宁海支行</w:t>
            </w:r>
          </w:p>
          <w:p w14:paraId="24E69DE0">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lang w:eastAsia="zh-CN"/>
              </w:rPr>
              <w:t xml:space="preserve">账   </w:t>
            </w:r>
            <w:r>
              <w:rPr>
                <w:rFonts w:hint="eastAsia" w:cs="Arial" w:asciiTheme="minorEastAsia" w:hAnsiTheme="minorEastAsia" w:eastAsiaTheme="minorEastAsia"/>
                <w:color w:val="auto"/>
                <w:kern w:val="0"/>
                <w:sz w:val="24"/>
                <w:szCs w:val="24"/>
                <w:highlight w:val="none"/>
              </w:rPr>
              <w:t xml:space="preserve"> 号：33150199543600002006</w:t>
            </w:r>
          </w:p>
          <w:p w14:paraId="232387F0">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lang w:eastAsia="zh-CN"/>
              </w:rPr>
            </w:pPr>
            <w:r>
              <w:rPr>
                <w:rFonts w:hint="eastAsia" w:cs="Arial" w:asciiTheme="minorEastAsia" w:hAnsiTheme="minorEastAsia" w:eastAsiaTheme="minorEastAsia"/>
                <w:color w:val="auto"/>
                <w:kern w:val="0"/>
                <w:sz w:val="24"/>
                <w:szCs w:val="24"/>
                <w:highlight w:val="none"/>
              </w:rPr>
              <w:t>户    名：</w:t>
            </w:r>
            <w:r>
              <w:rPr>
                <w:rFonts w:hint="eastAsia" w:cs="Arial" w:asciiTheme="minorEastAsia" w:hAnsiTheme="minorEastAsia" w:eastAsiaTheme="minorEastAsia"/>
                <w:color w:val="auto"/>
                <w:kern w:val="0"/>
                <w:sz w:val="24"/>
                <w:szCs w:val="24"/>
                <w:highlight w:val="none"/>
                <w:lang w:eastAsia="zh-CN"/>
              </w:rPr>
              <w:t>浙江信望工程咨询有限公司宁海分公司</w:t>
            </w:r>
          </w:p>
          <w:p w14:paraId="7442EA41">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color w:val="FF0000"/>
                <w:kern w:val="0"/>
                <w:sz w:val="24"/>
                <w:szCs w:val="24"/>
                <w:highlight w:val="none"/>
              </w:rPr>
            </w:pPr>
            <w:r>
              <w:rPr>
                <w:rFonts w:hint="default" w:cs="Arial" w:asciiTheme="minorEastAsia" w:hAnsiTheme="minorEastAsia" w:eastAsiaTheme="minorEastAsia"/>
                <w:color w:val="auto"/>
                <w:kern w:val="0"/>
                <w:sz w:val="24"/>
                <w:szCs w:val="24"/>
                <w:highlight w:val="none"/>
              </w:rPr>
              <w:t>注：成交人接到本公司通知后5个工作日内向本采购代理机构领取成交通知书（根据成交人需求可采用邮寄或到采购代理机构现场领取）</w:t>
            </w:r>
            <w:r>
              <w:rPr>
                <w:rFonts w:hint="eastAsia" w:cs="Arial" w:asciiTheme="minorEastAsia" w:hAnsiTheme="minorEastAsia" w:eastAsiaTheme="minorEastAsia"/>
                <w:color w:val="auto"/>
                <w:kern w:val="0"/>
                <w:sz w:val="24"/>
                <w:szCs w:val="24"/>
                <w:highlight w:val="none"/>
                <w:lang w:eastAsia="zh-CN"/>
              </w:rPr>
              <w:t>。</w:t>
            </w:r>
          </w:p>
        </w:tc>
      </w:tr>
    </w:tbl>
    <w:p w14:paraId="433A0144">
      <w:pPr>
        <w:widowControl/>
        <w:adjustRightInd/>
        <w:jc w:val="left"/>
        <w:rPr>
          <w:rFonts w:asciiTheme="minorEastAsia" w:hAnsiTheme="minorEastAsia" w:eastAsiaTheme="minorEastAsia"/>
          <w:b/>
          <w:color w:val="auto"/>
          <w:sz w:val="24"/>
          <w:szCs w:val="20"/>
          <w:highlight w:val="none"/>
        </w:rPr>
      </w:pPr>
    </w:p>
    <w:p w14:paraId="0EF6DD17">
      <w:pPr>
        <w:widowControl/>
        <w:adjustRightInd/>
        <w:jc w:val="left"/>
        <w:rPr>
          <w:rFonts w:asciiTheme="minorEastAsia" w:hAnsiTheme="minorEastAsia" w:eastAsiaTheme="minorEastAsia"/>
          <w:b/>
          <w:color w:val="auto"/>
          <w:sz w:val="24"/>
          <w:szCs w:val="20"/>
          <w:highlight w:val="none"/>
        </w:rPr>
      </w:pPr>
    </w:p>
    <w:p w14:paraId="25C366D6">
      <w:pPr>
        <w:widowControl/>
        <w:adjustRightInd/>
        <w:jc w:val="left"/>
        <w:rPr>
          <w:rFonts w:asciiTheme="minorEastAsia" w:hAnsiTheme="minorEastAsia" w:eastAsiaTheme="minorEastAsia"/>
          <w:b/>
          <w:color w:val="auto"/>
          <w:sz w:val="24"/>
          <w:szCs w:val="20"/>
          <w:highlight w:val="none"/>
        </w:rPr>
      </w:pPr>
    </w:p>
    <w:p w14:paraId="21BD8CEC">
      <w:pPr>
        <w:widowControl/>
        <w:adjustRightInd/>
        <w:jc w:val="left"/>
        <w:rPr>
          <w:rFonts w:asciiTheme="minorEastAsia" w:hAnsiTheme="minorEastAsia" w:eastAsiaTheme="minorEastAsia"/>
          <w:b/>
          <w:color w:val="auto"/>
          <w:sz w:val="24"/>
          <w:szCs w:val="20"/>
          <w:highlight w:val="none"/>
        </w:rPr>
      </w:pPr>
    </w:p>
    <w:p w14:paraId="16C233E8">
      <w:pPr>
        <w:widowControl/>
        <w:adjustRightInd/>
        <w:jc w:val="left"/>
        <w:rPr>
          <w:rFonts w:asciiTheme="minorEastAsia" w:hAnsiTheme="minorEastAsia" w:eastAsiaTheme="minorEastAsia"/>
          <w:b/>
          <w:color w:val="auto"/>
          <w:sz w:val="24"/>
          <w:szCs w:val="20"/>
          <w:highlight w:val="none"/>
        </w:rPr>
      </w:pPr>
    </w:p>
    <w:p w14:paraId="4BAB1EFD">
      <w:pPr>
        <w:widowControl/>
        <w:adjustRightInd/>
        <w:jc w:val="left"/>
        <w:rPr>
          <w:rFonts w:asciiTheme="minorEastAsia" w:hAnsiTheme="minorEastAsia" w:eastAsiaTheme="minorEastAsia"/>
          <w:b/>
          <w:color w:val="auto"/>
          <w:sz w:val="24"/>
          <w:szCs w:val="20"/>
          <w:highlight w:val="none"/>
        </w:rPr>
      </w:pPr>
    </w:p>
    <w:p w14:paraId="32F156EC">
      <w:pPr>
        <w:widowControl/>
        <w:adjustRightInd/>
        <w:jc w:val="left"/>
        <w:rPr>
          <w:rFonts w:asciiTheme="minorEastAsia" w:hAnsiTheme="minorEastAsia" w:eastAsiaTheme="minorEastAsia"/>
          <w:b/>
          <w:color w:val="auto"/>
          <w:sz w:val="24"/>
          <w:szCs w:val="20"/>
          <w:highlight w:val="none"/>
        </w:rPr>
      </w:pPr>
    </w:p>
    <w:p w14:paraId="54B9AACC">
      <w:pPr>
        <w:widowControl/>
        <w:adjustRightInd/>
        <w:jc w:val="left"/>
        <w:rPr>
          <w:rFonts w:asciiTheme="minorEastAsia" w:hAnsiTheme="minorEastAsia" w:eastAsiaTheme="minorEastAsia"/>
          <w:b/>
          <w:color w:val="auto"/>
          <w:sz w:val="24"/>
          <w:szCs w:val="20"/>
          <w:highlight w:val="none"/>
        </w:rPr>
      </w:pPr>
    </w:p>
    <w:p w14:paraId="565CDC29">
      <w:pPr>
        <w:widowControl/>
        <w:adjustRightInd/>
        <w:jc w:val="left"/>
        <w:rPr>
          <w:rFonts w:asciiTheme="minorEastAsia" w:hAnsiTheme="minorEastAsia" w:eastAsiaTheme="minorEastAsia"/>
          <w:b/>
          <w:color w:val="auto"/>
          <w:sz w:val="24"/>
          <w:szCs w:val="20"/>
          <w:highlight w:val="none"/>
        </w:rPr>
      </w:pPr>
    </w:p>
    <w:p w14:paraId="7960D30A">
      <w:pPr>
        <w:widowControl/>
        <w:adjustRightInd/>
        <w:jc w:val="left"/>
        <w:rPr>
          <w:rFonts w:asciiTheme="minorEastAsia" w:hAnsiTheme="minorEastAsia" w:eastAsiaTheme="minorEastAsia"/>
          <w:b/>
          <w:color w:val="auto"/>
          <w:sz w:val="24"/>
          <w:szCs w:val="20"/>
          <w:highlight w:val="none"/>
        </w:rPr>
      </w:pPr>
    </w:p>
    <w:p w14:paraId="3C0563C8">
      <w:pPr>
        <w:widowControl/>
        <w:adjustRightInd/>
        <w:jc w:val="left"/>
        <w:rPr>
          <w:rFonts w:asciiTheme="minorEastAsia" w:hAnsiTheme="minorEastAsia" w:eastAsiaTheme="minorEastAsia"/>
          <w:b/>
          <w:color w:val="auto"/>
          <w:sz w:val="24"/>
          <w:szCs w:val="20"/>
          <w:highlight w:val="none"/>
        </w:rPr>
      </w:pPr>
    </w:p>
    <w:p w14:paraId="222E8515">
      <w:pPr>
        <w:widowControl/>
        <w:adjustRightInd/>
        <w:jc w:val="left"/>
        <w:rPr>
          <w:rFonts w:asciiTheme="minorEastAsia" w:hAnsiTheme="minorEastAsia" w:eastAsiaTheme="minorEastAsia"/>
          <w:b/>
          <w:color w:val="auto"/>
          <w:sz w:val="24"/>
          <w:szCs w:val="20"/>
          <w:highlight w:val="none"/>
        </w:rPr>
      </w:pPr>
    </w:p>
    <w:p w14:paraId="03ECB02D">
      <w:pPr>
        <w:widowControl/>
        <w:adjustRightInd/>
        <w:jc w:val="left"/>
        <w:rPr>
          <w:rFonts w:asciiTheme="minorEastAsia" w:hAnsiTheme="minorEastAsia" w:eastAsiaTheme="minorEastAsia"/>
          <w:b/>
          <w:color w:val="auto"/>
          <w:sz w:val="24"/>
          <w:szCs w:val="20"/>
          <w:highlight w:val="none"/>
        </w:rPr>
      </w:pPr>
    </w:p>
    <w:p w14:paraId="65FFE935">
      <w:pPr>
        <w:widowControl/>
        <w:adjustRightInd/>
        <w:jc w:val="left"/>
        <w:rPr>
          <w:rFonts w:asciiTheme="minorEastAsia" w:hAnsiTheme="minorEastAsia" w:eastAsiaTheme="minorEastAsia"/>
          <w:b/>
          <w:color w:val="auto"/>
          <w:sz w:val="24"/>
          <w:szCs w:val="20"/>
          <w:highlight w:val="none"/>
        </w:rPr>
      </w:pPr>
    </w:p>
    <w:p w14:paraId="7BA4F7CB">
      <w:pPr>
        <w:widowControl/>
        <w:adjustRightInd/>
        <w:jc w:val="left"/>
        <w:rPr>
          <w:rFonts w:asciiTheme="minorEastAsia" w:hAnsiTheme="minorEastAsia" w:eastAsiaTheme="minorEastAsia"/>
          <w:b/>
          <w:color w:val="auto"/>
          <w:sz w:val="24"/>
          <w:szCs w:val="20"/>
          <w:highlight w:val="none"/>
        </w:rPr>
      </w:pPr>
    </w:p>
    <w:p w14:paraId="29709750">
      <w:pPr>
        <w:widowControl/>
        <w:adjustRightInd/>
        <w:jc w:val="left"/>
        <w:rPr>
          <w:rFonts w:asciiTheme="minorEastAsia" w:hAnsiTheme="minorEastAsia" w:eastAsiaTheme="minorEastAsia"/>
          <w:b/>
          <w:color w:val="auto"/>
          <w:sz w:val="24"/>
          <w:szCs w:val="20"/>
          <w:highlight w:val="none"/>
        </w:rPr>
      </w:pPr>
    </w:p>
    <w:p w14:paraId="0C82B812">
      <w:pPr>
        <w:pStyle w:val="15"/>
        <w:rPr>
          <w:rFonts w:hint="eastAsia"/>
        </w:rPr>
      </w:pPr>
    </w:p>
    <w:p w14:paraId="0270C393">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bookmarkStart w:id="4" w:name="_Toc462908587"/>
      <w:r>
        <w:rPr>
          <w:rFonts w:hint="eastAsia" w:cs="仿宋_GB2312" w:asciiTheme="minorEastAsia" w:hAnsiTheme="minorEastAsia" w:eastAsiaTheme="minorEastAsia"/>
          <w:b/>
          <w:color w:val="auto"/>
          <w:sz w:val="32"/>
          <w:szCs w:val="20"/>
          <w:highlight w:val="none"/>
          <w:lang w:val="en-US" w:eastAsia="zh-CN"/>
        </w:rPr>
        <w:t>二</w:t>
      </w:r>
      <w:r>
        <w:rPr>
          <w:rFonts w:hint="eastAsia" w:cs="仿宋_GB2312" w:asciiTheme="minorEastAsia" w:hAnsiTheme="minorEastAsia" w:eastAsiaTheme="minorEastAsia"/>
          <w:b/>
          <w:color w:val="auto"/>
          <w:sz w:val="32"/>
          <w:szCs w:val="20"/>
          <w:highlight w:val="none"/>
        </w:rPr>
        <w:t>、总则</w:t>
      </w:r>
    </w:p>
    <w:p w14:paraId="31F7870C">
      <w:pPr>
        <w:snapToGrid w:val="0"/>
        <w:spacing w:line="360" w:lineRule="auto"/>
        <w:jc w:val="left"/>
        <w:outlineLvl w:val="1"/>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 适用范围</w:t>
      </w:r>
    </w:p>
    <w:p w14:paraId="56F36418">
      <w:pPr>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本磋商文件适用于该项目的邀请、响应、开启响应文件、信用信息查询、资格性审查、评审、成交、合同、验收等行为（法律、法规另有规定的，从其规定）。</w:t>
      </w:r>
    </w:p>
    <w:p w14:paraId="0FE19FE9">
      <w:pPr>
        <w:adjustRightInd/>
        <w:spacing w:line="360" w:lineRule="auto"/>
        <w:outlineLvl w:val="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2.定义</w:t>
      </w:r>
    </w:p>
    <w:p w14:paraId="2C16A64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 “采购人”系指磋商邀请公告中载明的本项目的采购人。</w:t>
      </w:r>
    </w:p>
    <w:p w14:paraId="00C9FA1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 “采购</w:t>
      </w:r>
      <w:r>
        <w:rPr>
          <w:rFonts w:hint="eastAsia" w:asciiTheme="minorEastAsia" w:hAnsiTheme="minorEastAsia" w:eastAsiaTheme="minorEastAsia"/>
          <w:color w:val="auto"/>
          <w:sz w:val="24"/>
          <w:szCs w:val="24"/>
          <w:highlight w:val="none"/>
          <w:lang w:eastAsia="zh-CN"/>
        </w:rPr>
        <w:t>代理</w:t>
      </w:r>
      <w:r>
        <w:rPr>
          <w:rFonts w:hint="eastAsia" w:asciiTheme="minorEastAsia" w:hAnsiTheme="minorEastAsia" w:eastAsiaTheme="minorEastAsia"/>
          <w:color w:val="auto"/>
          <w:sz w:val="24"/>
          <w:szCs w:val="24"/>
          <w:highlight w:val="none"/>
        </w:rPr>
        <w:t>机构”系指磋商邀请公告中载明的本项目的采购机构。</w:t>
      </w:r>
    </w:p>
    <w:p w14:paraId="39A07E4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 “供应商”系指响应磋商、参加本次竞争的法人、其他组织或自然人。</w:t>
      </w:r>
    </w:p>
    <w:p w14:paraId="2349724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 “负责人”系指法人企业的法定负责人，或其他组织为法律、行政法规规定代表单位行使职权的主要负责人，或自然人本人。</w:t>
      </w:r>
    </w:p>
    <w:p w14:paraId="2B1D7F3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 “成交人”系指经评审确定的成交供应商。</w:t>
      </w:r>
    </w:p>
    <w:p w14:paraId="44BCCB8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2.6“响应文件”系指供应商提交的商务技术文件。供应商提交最后报价后，最后报价是供应商响应文件的有效组成部分。</w:t>
      </w:r>
    </w:p>
    <w:p w14:paraId="6F10F04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2.7“电子交易平台”是指本项目政府采购活动所依托的政府采购云平台（</w:t>
      </w:r>
      <w:r>
        <w:rPr>
          <w:color w:val="auto"/>
          <w:sz w:val="24"/>
          <w:szCs w:val="24"/>
          <w:highlight w:val="none"/>
        </w:rPr>
        <w:fldChar w:fldCharType="begin"/>
      </w:r>
      <w:r>
        <w:rPr>
          <w:color w:val="auto"/>
          <w:sz w:val="24"/>
          <w:szCs w:val="24"/>
          <w:highlight w:val="none"/>
        </w:rPr>
        <w:instrText xml:space="preserve"> HYPERLINK "https://www.zcygov.cn/" </w:instrText>
      </w:r>
      <w:r>
        <w:rPr>
          <w:color w:val="auto"/>
          <w:sz w:val="24"/>
          <w:szCs w:val="24"/>
          <w:highlight w:val="none"/>
        </w:rPr>
        <w:fldChar w:fldCharType="separate"/>
      </w:r>
      <w:r>
        <w:rPr>
          <w:rStyle w:val="36"/>
          <w:rFonts w:hint="eastAsia" w:cs="Times New Roman" w:asciiTheme="minorEastAsia" w:hAnsiTheme="minorEastAsia" w:eastAsiaTheme="minorEastAsia"/>
          <w:snapToGrid/>
          <w:color w:val="auto"/>
          <w:kern w:val="2"/>
          <w:sz w:val="24"/>
          <w:szCs w:val="24"/>
          <w:highlight w:val="none"/>
        </w:rPr>
        <w:t>https://www.zcygov.cn/</w:t>
      </w:r>
      <w:r>
        <w:rPr>
          <w:rStyle w:val="36"/>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szCs w:val="24"/>
          <w:highlight w:val="none"/>
        </w:rPr>
        <w:t>）。</w:t>
      </w:r>
    </w:p>
    <w:p w14:paraId="0FAE2A7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w:t>
      </w:r>
    </w:p>
    <w:p w14:paraId="577B00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2.9 </w:t>
      </w:r>
      <w:r>
        <w:rPr>
          <w:rFonts w:hint="eastAsia" w:asciiTheme="minorEastAsia" w:hAnsiTheme="minorEastAsia" w:eastAsiaTheme="minorEastAsia"/>
          <w:color w:val="auto"/>
          <w:sz w:val="24"/>
          <w:szCs w:val="24"/>
          <w:highlight w:val="none"/>
          <w:u w:val="single"/>
        </w:rPr>
        <w:t>“书面形式”包括数据电文形式与纸质形式。数据电文形式与纸质形式的采购活动具有同等法律效力。</w:t>
      </w:r>
    </w:p>
    <w:p w14:paraId="506F68D3">
      <w:pPr>
        <w:snapToGrid w:val="0"/>
        <w:spacing w:line="360" w:lineRule="auto"/>
        <w:ind w:firstLine="480" w:firstLineChars="200"/>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2.10 “</w:t>
      </w:r>
      <w:r>
        <w:rPr>
          <w:rFonts w:hint="eastAsia" w:asciiTheme="minorEastAsia" w:hAnsiTheme="minorEastAsia" w:eastAsiaTheme="minorEastAsia"/>
          <w:sz w:val="24"/>
        </w:rPr>
        <w:t>▲</w:t>
      </w:r>
      <w:r>
        <w:rPr>
          <w:rFonts w:hint="eastAsia" w:asciiTheme="minorEastAsia" w:hAnsiTheme="minorEastAsia" w:eastAsiaTheme="minorEastAsia"/>
          <w:color w:val="auto"/>
          <w:sz w:val="24"/>
          <w:szCs w:val="24"/>
          <w:highlight w:val="none"/>
        </w:rPr>
        <w:t>” 系指实质性要求条款， “※”系指磋商过程中可能实质性变动的内容，</w:t>
      </w:r>
      <w:r>
        <w:rPr>
          <w:rFonts w:hint="eastAsia" w:cs="宋体" w:asciiTheme="minorEastAsia" w:hAnsiTheme="minorEastAsia" w:eastAsiaTheme="minorEastAsia"/>
          <w:color w:val="auto"/>
          <w:sz w:val="24"/>
          <w:szCs w:val="24"/>
          <w:highlight w:val="none"/>
        </w:rPr>
        <w:t>“</w:t>
      </w:r>
      <w:sdt>
        <w:sdtPr>
          <w:rPr>
            <w:rFonts w:hint="eastAsia" w:cs="宋体" w:asciiTheme="minorEastAsia" w:hAnsiTheme="minorEastAsia" w:eastAsiaTheme="minorEastAsia"/>
            <w:color w:val="auto"/>
            <w:kern w:val="0"/>
            <w:sz w:val="24"/>
            <w:szCs w:val="24"/>
            <w:highlight w:val="none"/>
          </w:rPr>
          <w:id w:val="147471854"/>
        </w:sdtPr>
        <w:sdtEndPr>
          <w:rPr>
            <w:rFonts w:hint="eastAsia" w:cs="宋体" w:asciiTheme="minorEastAsia" w:hAnsiTheme="minorEastAsia" w:eastAsiaTheme="minorEastAsia"/>
            <w:color w:val="auto"/>
            <w:kern w:val="0"/>
            <w:sz w:val="24"/>
            <w:szCs w:val="24"/>
            <w:highlight w:val="none"/>
          </w:rPr>
        </w:sdtEndPr>
        <w:sdtContent>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highlight w:val="none"/>
                  <w:lang w:val="en-US" w:eastAsia="zh-CN" w:bidi="ar-SA"/>
                </w:rPr>
                <w:t>þ</w:t>
              </w:r>
            </w:sdtContent>
          </w:sdt>
        </w:sdtContent>
      </w:sdt>
      <w:r>
        <w:rPr>
          <w:rFonts w:hint="eastAsia" w:cs="宋体" w:asciiTheme="minorEastAsia" w:hAnsiTheme="minorEastAsia" w:eastAsiaTheme="minorEastAsia"/>
          <w:color w:val="auto"/>
          <w:sz w:val="24"/>
          <w:szCs w:val="24"/>
          <w:highlight w:val="none"/>
        </w:rPr>
        <w:t>” 系指适用本项目的要求，“</w:t>
      </w:r>
      <w:sdt>
        <w:sdtPr>
          <w:rPr>
            <w:rFonts w:hint="eastAsia" w:cs="宋体" w:asciiTheme="minorEastAsia" w:hAnsiTheme="minorEastAsia" w:eastAsiaTheme="minorEastAsia"/>
            <w:color w:val="auto"/>
            <w:kern w:val="0"/>
            <w:sz w:val="24"/>
            <w:szCs w:val="24"/>
            <w:highlight w:val="none"/>
          </w:rPr>
          <w:id w:val="404888855"/>
        </w:sdtPr>
        <w:sdtEndPr>
          <w:rPr>
            <w:rFonts w:hint="eastAsia" w:cs="宋体" w:asciiTheme="minorEastAsia" w:hAnsiTheme="minorEastAsia" w:eastAsiaTheme="minorEastAsia"/>
            <w:color w:val="auto"/>
            <w:kern w:val="0"/>
            <w:sz w:val="24"/>
            <w:szCs w:val="24"/>
            <w:highlight w:val="none"/>
          </w:rPr>
        </w:sdtEndPr>
        <w:sdtContent>
          <w:r>
            <w:rPr>
              <w:rFonts w:hint="eastAsia" w:ascii="MS Mincho" w:hAnsi="MS Mincho" w:eastAsia="MS Mincho" w:cs="MS Mincho"/>
              <w:color w:val="auto"/>
              <w:kern w:val="0"/>
              <w:sz w:val="24"/>
              <w:szCs w:val="24"/>
              <w:highlight w:val="none"/>
            </w:rPr>
            <w:t>☐</w:t>
          </w:r>
        </w:sdtContent>
      </w:sdt>
      <w:r>
        <w:rPr>
          <w:rFonts w:hint="eastAsia" w:cs="宋体" w:asciiTheme="minorEastAsia" w:hAnsiTheme="minorEastAsia" w:eastAsiaTheme="minorEastAsia"/>
          <w:color w:val="auto"/>
          <w:sz w:val="24"/>
          <w:szCs w:val="24"/>
          <w:highlight w:val="none"/>
        </w:rPr>
        <w:t>” 系指不适用本项目的要求。</w:t>
      </w:r>
    </w:p>
    <w:p w14:paraId="5AE58219">
      <w:pPr>
        <w:adjustRightInd/>
        <w:spacing w:line="360" w:lineRule="auto"/>
        <w:outlineLvl w:val="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3. 响应有效期</w:t>
      </w:r>
    </w:p>
    <w:p w14:paraId="7D55A193">
      <w:pP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z w:val="24"/>
        </w:rPr>
        <w:t>▲</w:t>
      </w:r>
      <w:r>
        <w:rPr>
          <w:rFonts w:hint="eastAsia" w:cs="仿宋_GB2312" w:asciiTheme="minorEastAsia" w:hAnsiTheme="minorEastAsia" w:eastAsiaTheme="minorEastAsia"/>
          <w:color w:val="auto"/>
          <w:sz w:val="24"/>
          <w:szCs w:val="24"/>
          <w:highlight w:val="none"/>
        </w:rPr>
        <w:t>3.1</w:t>
      </w:r>
      <w:r>
        <w:rPr>
          <w:rFonts w:hint="eastAsia" w:cs="仿宋_GB2312" w:asciiTheme="minorEastAsia" w:hAnsiTheme="minorEastAsia" w:eastAsiaTheme="minorEastAsia"/>
          <w:b/>
          <w:color w:val="auto"/>
          <w:sz w:val="24"/>
          <w:szCs w:val="24"/>
          <w:highlight w:val="none"/>
        </w:rPr>
        <w:t>响应有效期为从提交响应文件的截止之日起90天。供应商的响应文件中承诺的响应有效期少于磋商文件中载明的磋商有效期的，响应无效。</w:t>
      </w:r>
    </w:p>
    <w:p w14:paraId="5700FF23">
      <w:pPr>
        <w:pStyle w:val="78"/>
        <w:spacing w:before="0"/>
        <w:ind w:firstLine="48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3.2响应文件合格提交后，自响应截止日期起，在响应有效期内有效。</w:t>
      </w:r>
    </w:p>
    <w:p w14:paraId="2586D8F2">
      <w:pPr>
        <w:pStyle w:val="78"/>
        <w:spacing w:before="0"/>
        <w:ind w:firstLine="48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 w:val="24"/>
          <w:szCs w:val="24"/>
          <w:highlight w:val="none"/>
        </w:rPr>
        <w:t>拒绝延长磋商有效期的供应商不得再参与该项目后续采购活动。</w:t>
      </w:r>
    </w:p>
    <w:p w14:paraId="51755AA1">
      <w:pPr>
        <w:tabs>
          <w:tab w:val="left" w:pos="378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4．响应费用</w:t>
      </w:r>
    </w:p>
    <w:p w14:paraId="420DCE4E">
      <w:pPr>
        <w:pStyle w:val="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供应商需自行承担涉及响应的一切费用</w:t>
      </w:r>
      <w:r>
        <w:rPr>
          <w:rFonts w:hint="eastAsia" w:asciiTheme="minorEastAsia" w:hAnsiTheme="minorEastAsia" w:eastAsiaTheme="minorEastAsia"/>
          <w:color w:val="auto"/>
          <w:sz w:val="24"/>
          <w:szCs w:val="24"/>
          <w:highlight w:val="none"/>
          <w:lang w:val="zh-CN"/>
        </w:rPr>
        <w:t>。</w:t>
      </w:r>
    </w:p>
    <w:p w14:paraId="509DB9AC">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三</w:t>
      </w:r>
      <w:r>
        <w:rPr>
          <w:rFonts w:hint="eastAsia" w:cs="仿宋_GB2312" w:asciiTheme="minorEastAsia" w:hAnsiTheme="minorEastAsia" w:eastAsiaTheme="minorEastAsia"/>
          <w:b/>
          <w:color w:val="auto"/>
          <w:sz w:val="32"/>
          <w:szCs w:val="32"/>
          <w:highlight w:val="none"/>
        </w:rPr>
        <w:t>、需要落实的政府采购政策</w:t>
      </w:r>
    </w:p>
    <w:p w14:paraId="6E4EA2A6">
      <w:pPr>
        <w:pStyle w:val="78"/>
        <w:spacing w:before="0"/>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1.是否允许采购进口产品要求</w:t>
      </w:r>
    </w:p>
    <w:p w14:paraId="72A2EC48">
      <w:pPr>
        <w:pStyle w:val="2"/>
        <w:spacing w:line="360" w:lineRule="auto"/>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0"/>
          <w:sz w:val="24"/>
          <w:szCs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szCs w:val="24"/>
          <w:highlight w:val="none"/>
        </w:rPr>
        <w:t>。</w:t>
      </w:r>
    </w:p>
    <w:p w14:paraId="39250ED0">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2.支持绿色发展</w:t>
      </w:r>
    </w:p>
    <w:p w14:paraId="1F23011B">
      <w:pPr>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1FE9E151">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w:t>
      </w:r>
      <w:r>
        <w:rPr>
          <w:rFonts w:hint="eastAsia" w:ascii="宋体" w:hAnsi="宋体" w:cs="宋体"/>
          <w:color w:val="auto"/>
          <w:sz w:val="24"/>
          <w:szCs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szCs w:val="24"/>
          <w:highlight w:val="none"/>
        </w:rPr>
        <w:t>。</w:t>
      </w:r>
    </w:p>
    <w:p w14:paraId="1C2E6F11">
      <w:pPr>
        <w:spacing w:line="360" w:lineRule="auto"/>
        <w:ind w:firstLine="480" w:firstLineChars="2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szCs w:val="24"/>
          <w:highlight w:val="none"/>
        </w:rPr>
        <w:t>优先采购绿色包装产品、绿色物流配送服务以及循环利用产品。</w:t>
      </w:r>
    </w:p>
    <w:p w14:paraId="0202425D">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EDCC04B">
      <w:pPr>
        <w:pStyle w:val="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28FBD54">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03D89DE">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符合中小企业划分标准的个体工商户，在政府采购活动中视同中小企业。</w:t>
      </w:r>
    </w:p>
    <w:p w14:paraId="2F588971">
      <w:pPr>
        <w:widowControl/>
        <w:spacing w:line="360" w:lineRule="auto"/>
        <w:ind w:firstLine="480" w:firstLineChars="200"/>
        <w:jc w:val="left"/>
        <w:rPr>
          <w:rFonts w:hint="eastAsia" w:ascii="宋体" w:hAnsi="宋体" w:cs="宋体"/>
          <w:color w:val="auto"/>
          <w:kern w:val="0"/>
          <w:sz w:val="24"/>
        </w:rPr>
      </w:pPr>
      <w:r>
        <w:rPr>
          <w:rFonts w:cs="宋体" w:asciiTheme="minorEastAsia" w:hAnsiTheme="minorEastAsia" w:eastAsiaTheme="minorEastAsia"/>
          <w:bCs/>
          <w:color w:val="auto"/>
          <w:sz w:val="24"/>
          <w:szCs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r>
        <w:rPr>
          <w:rFonts w:hint="eastAsia" w:ascii="宋体" w:hAnsi="宋体" w:cs="宋体"/>
          <w:color w:val="auto"/>
          <w:kern w:val="0"/>
          <w:sz w:val="24"/>
        </w:rPr>
        <w:t>。</w:t>
      </w:r>
    </w:p>
    <w:p w14:paraId="44939F97">
      <w:pPr>
        <w:widowControl/>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以联合体形式参加政府采购活动，联合体各方均为中小企业的，联合体视同中小企业。其中，联合体各方均为小微企业的，联合体视同小微企业。</w:t>
      </w:r>
    </w:p>
    <w:p w14:paraId="79E95C61">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01B4146">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）的残疾人福利性单位视同小型、微型企业；</w:t>
      </w:r>
    </w:p>
    <w:p w14:paraId="1C692940">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5537C">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702E2C7">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3.7中小企业享受扶持政策获得政府采购合同的，小微企业不得将合同分包给大中型企业，中型企业不得将合同分包给大型企业。</w:t>
      </w:r>
    </w:p>
    <w:p w14:paraId="6530A99C">
      <w:pPr>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4.</w:t>
      </w:r>
      <w:r>
        <w:rPr>
          <w:rFonts w:hint="eastAsia" w:cs="宋体" w:asciiTheme="minorEastAsia" w:hAnsiTheme="minorEastAsia" w:eastAsiaTheme="minorEastAsia"/>
          <w:b/>
          <w:bCs/>
          <w:color w:val="auto"/>
          <w:sz w:val="24"/>
          <w:szCs w:val="24"/>
          <w:highlight w:val="none"/>
        </w:rPr>
        <w:t>支持创新发展</w:t>
      </w:r>
    </w:p>
    <w:p w14:paraId="55753144">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4.1 采购人优先采购被认定为首台套产品和“制造精品”的自主创新产品。</w:t>
      </w:r>
    </w:p>
    <w:p w14:paraId="4DA66BC1">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D030829">
      <w:pPr>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5.平等对待内外资企业和符合条件的破产重整企业</w:t>
      </w:r>
    </w:p>
    <w:p w14:paraId="6C786ECE">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平等对待内外资企业和符合条件的破产重整企业，切实保障企业公平竞争，平等维护企业的合法利益。</w:t>
      </w:r>
    </w:p>
    <w:p w14:paraId="5D4ABBE5">
      <w:pPr>
        <w:adjustRightInd/>
        <w:spacing w:line="360" w:lineRule="auto"/>
        <w:jc w:val="both"/>
        <w:outlineLvl w:val="0"/>
        <w:rPr>
          <w:rFonts w:hint="eastAsia" w:cs="仿宋_GB2312" w:asciiTheme="minorEastAsia" w:hAnsiTheme="minorEastAsia" w:eastAsiaTheme="minorEastAsia"/>
          <w:b/>
          <w:color w:val="auto"/>
          <w:sz w:val="24"/>
          <w:szCs w:val="24"/>
          <w:highlight w:val="none"/>
          <w:lang w:eastAsia="zh-CN"/>
        </w:rPr>
      </w:pPr>
    </w:p>
    <w:p w14:paraId="118ED700">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、询问、质疑与投诉</w:t>
      </w:r>
    </w:p>
    <w:p w14:paraId="04F0A12A">
      <w:pPr>
        <w:pStyle w:val="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1.在线询问、质疑、投诉</w:t>
      </w:r>
    </w:p>
    <w:p w14:paraId="79FC95E4">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2CF51A">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供应商询问</w:t>
      </w:r>
    </w:p>
    <w:p w14:paraId="0CA446B8">
      <w:pPr>
        <w:autoSpaceDE w:val="0"/>
        <w:autoSpaceDN w:val="0"/>
        <w:spacing w:line="360" w:lineRule="auto"/>
        <w:ind w:firstLine="480" w:firstLineChars="200"/>
        <w:jc w:val="left"/>
        <w:rPr>
          <w:rFonts w:cs="宋体" w:asciiTheme="minorEastAsia" w:hAnsiTheme="minorEastAsia" w:eastAsiaTheme="minorEastAsia"/>
          <w:color w:val="auto"/>
          <w:kern w:val="0"/>
          <w:sz w:val="24"/>
          <w:szCs w:val="24"/>
          <w:highlight w:val="none"/>
          <w:lang w:val="zh-CN"/>
        </w:rPr>
      </w:pPr>
      <w:r>
        <w:rPr>
          <w:rFonts w:hint="eastAsia" w:cs="宋体" w:asciiTheme="minorEastAsia" w:hAnsiTheme="minorEastAsia" w:eastAsiaTheme="minorEastAsia"/>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B73649">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供应商质疑</w:t>
      </w:r>
    </w:p>
    <w:p w14:paraId="063CFDCE">
      <w:pPr>
        <w:pStyle w:val="2"/>
        <w:spacing w:line="360" w:lineRule="auto"/>
        <w:ind w:firstLine="482" w:firstLineChars="200"/>
        <w:rPr>
          <w:rFonts w:asciiTheme="minorEastAsia" w:hAnsiTheme="minorEastAsia" w:eastAsiaTheme="minorEastAsia"/>
          <w:b/>
          <w:color w:val="auto"/>
          <w:sz w:val="24"/>
          <w:szCs w:val="24"/>
          <w:highlight w:val="none"/>
        </w:rPr>
      </w:pPr>
      <w:r>
        <w:rPr>
          <w:rFonts w:hint="eastAsia" w:cs="微软雅黑" w:asciiTheme="minorEastAsia" w:hAnsiTheme="minorEastAsia" w:eastAsiaTheme="minorEastAsia"/>
          <w:b/>
          <w:color w:val="auto"/>
          <w:kern w:val="0"/>
          <w:sz w:val="24"/>
          <w:szCs w:val="24"/>
          <w:highlight w:val="none"/>
          <w:lang w:val="zh-CN"/>
        </w:rPr>
        <w:t>3</w:t>
      </w:r>
      <w:r>
        <w:rPr>
          <w:rFonts w:hint="eastAsia" w:asciiTheme="minorEastAsia" w:hAnsiTheme="minorEastAsia" w:eastAsiaTheme="minorEastAsia"/>
          <w:b/>
          <w:color w:val="auto"/>
          <w:sz w:val="24"/>
          <w:szCs w:val="24"/>
          <w:highlight w:val="none"/>
        </w:rPr>
        <w:t>.1质疑提出时效</w:t>
      </w:r>
    </w:p>
    <w:p w14:paraId="068EFA4F">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3.1.1提出质疑的供应商应当是参与所质疑项目采购活动的供应商。潜在供应商已依法获取其可质疑的采购文件的，可以对该文件提出质疑。</w:t>
      </w:r>
    </w:p>
    <w:p w14:paraId="456943F1">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cs="微软雅黑" w:asciiTheme="minorEastAsia" w:hAnsiTheme="minorEastAsia" w:eastAsiaTheme="minorEastAsia"/>
          <w:color w:val="auto"/>
          <w:kern w:val="0"/>
          <w:sz w:val="24"/>
          <w:szCs w:val="24"/>
          <w:highlight w:val="none"/>
          <w:lang w:val="zh-CN"/>
        </w:rPr>
        <w:t>3</w:t>
      </w:r>
      <w:r>
        <w:rPr>
          <w:rFonts w:hint="eastAsia" w:asciiTheme="minorEastAsia" w:hAnsiTheme="minorEastAsia" w:eastAsiaTheme="minorEastAsia"/>
          <w:color w:val="auto"/>
          <w:sz w:val="24"/>
          <w:szCs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43CC71B0">
      <w:pPr>
        <w:pStyle w:val="5"/>
        <w:spacing w:line="240" w:lineRule="auto"/>
        <w:ind w:firstLine="434" w:firstLineChars="181"/>
        <w:rPr>
          <w:rFonts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933E762">
      <w:pPr>
        <w:pStyle w:val="2"/>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3.1.2.2对采购过程提出质疑的，质疑期限为各采购程序环节结束之日起计算。</w:t>
      </w:r>
    </w:p>
    <w:p w14:paraId="7A4F4A28">
      <w:pPr>
        <w:pStyle w:val="2"/>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3.1.2.3对采购结果提出质疑的，质疑期限自采购结果公告期限届满之日起计算。</w:t>
      </w:r>
    </w:p>
    <w:p w14:paraId="68733788">
      <w:pPr>
        <w:pStyle w:val="2"/>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3.1.2.4对同一采购程序环节的质疑，供应商须一次性提出。</w:t>
      </w:r>
    </w:p>
    <w:p w14:paraId="6007576C">
      <w:pPr>
        <w:pStyle w:val="2"/>
        <w:spacing w:line="24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3.2质疑答复</w:t>
      </w:r>
    </w:p>
    <w:p w14:paraId="08F2AB59">
      <w:pPr>
        <w:pStyle w:val="2"/>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3.2.1根据采购人与采购机构签订的《杭州市集中采购委托协议》的规定，质疑答复责任主体如下：</w:t>
      </w:r>
    </w:p>
    <w:p w14:paraId="14B7CAFE">
      <w:pPr>
        <w:widowControl/>
        <w:adjustRightInd/>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质疑答复责任主体一览表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4367"/>
        <w:gridCol w:w="2155"/>
      </w:tblGrid>
      <w:tr w14:paraId="0118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F90A68C">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质疑内容</w:t>
            </w:r>
          </w:p>
        </w:tc>
        <w:tc>
          <w:tcPr>
            <w:tcW w:w="2232" w:type="dxa"/>
            <w:vAlign w:val="center"/>
          </w:tcPr>
          <w:p w14:paraId="5B391284">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质疑答复责任主体</w:t>
            </w:r>
          </w:p>
        </w:tc>
      </w:tr>
      <w:tr w14:paraId="6471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A74CA9">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对采购文件提出质疑</w:t>
            </w:r>
          </w:p>
        </w:tc>
        <w:tc>
          <w:tcPr>
            <w:tcW w:w="4536" w:type="dxa"/>
            <w:vAlign w:val="center"/>
          </w:tcPr>
          <w:p w14:paraId="4DD690F7">
            <w:pPr>
              <w:pStyle w:val="2"/>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对采购文件中特定资格条件、采购需求、评审办法、评审标准提出的质疑</w:t>
            </w:r>
          </w:p>
        </w:tc>
        <w:tc>
          <w:tcPr>
            <w:tcW w:w="2232" w:type="dxa"/>
            <w:vAlign w:val="center"/>
          </w:tcPr>
          <w:p w14:paraId="7388EE78">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w:t>
            </w:r>
          </w:p>
        </w:tc>
      </w:tr>
      <w:tr w14:paraId="7B23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9CA3882">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p>
        </w:tc>
        <w:tc>
          <w:tcPr>
            <w:tcW w:w="4536" w:type="dxa"/>
            <w:vAlign w:val="center"/>
          </w:tcPr>
          <w:p w14:paraId="50599022">
            <w:pPr>
              <w:pStyle w:val="2"/>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对采购文件中其他内容提出的质疑</w:t>
            </w:r>
          </w:p>
        </w:tc>
        <w:tc>
          <w:tcPr>
            <w:tcW w:w="2232" w:type="dxa"/>
            <w:vAlign w:val="center"/>
          </w:tcPr>
          <w:p w14:paraId="00C6DF75">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sz w:val="24"/>
              </w:rPr>
              <w:t>采购代理机构</w:t>
            </w:r>
          </w:p>
        </w:tc>
      </w:tr>
      <w:tr w14:paraId="6002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507C13A">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对采购过程提出质疑</w:t>
            </w:r>
          </w:p>
        </w:tc>
        <w:tc>
          <w:tcPr>
            <w:tcW w:w="4536" w:type="dxa"/>
            <w:vAlign w:val="center"/>
          </w:tcPr>
          <w:p w14:paraId="6B87A20F">
            <w:pPr>
              <w:pStyle w:val="2"/>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有关现场考察或开启响应文件前答疑会事项提出的质疑</w:t>
            </w:r>
          </w:p>
        </w:tc>
        <w:tc>
          <w:tcPr>
            <w:tcW w:w="2232" w:type="dxa"/>
            <w:vAlign w:val="center"/>
          </w:tcPr>
          <w:p w14:paraId="56DF260B">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w:t>
            </w:r>
          </w:p>
        </w:tc>
      </w:tr>
      <w:tr w14:paraId="4FB2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4A07345">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p>
        </w:tc>
        <w:tc>
          <w:tcPr>
            <w:tcW w:w="4536" w:type="dxa"/>
            <w:vAlign w:val="center"/>
          </w:tcPr>
          <w:p w14:paraId="77B0974C">
            <w:pPr>
              <w:pStyle w:val="2"/>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对采购过程中其它事项提出的质疑</w:t>
            </w:r>
          </w:p>
        </w:tc>
        <w:tc>
          <w:tcPr>
            <w:tcW w:w="2232" w:type="dxa"/>
            <w:vAlign w:val="center"/>
          </w:tcPr>
          <w:p w14:paraId="54CDD53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sz w:val="24"/>
                <w:szCs w:val="20"/>
              </w:rPr>
              <w:t>采购代理机构</w:t>
            </w:r>
          </w:p>
        </w:tc>
      </w:tr>
      <w:tr w14:paraId="0E71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23ECF5B">
            <w:pPr>
              <w:pStyle w:val="2"/>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对采购结果提出质疑</w:t>
            </w:r>
          </w:p>
        </w:tc>
        <w:tc>
          <w:tcPr>
            <w:tcW w:w="4536" w:type="dxa"/>
            <w:vAlign w:val="center"/>
          </w:tcPr>
          <w:p w14:paraId="0690666A">
            <w:pPr>
              <w:pStyle w:val="2"/>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对采购结果提出的质疑</w:t>
            </w:r>
          </w:p>
        </w:tc>
        <w:tc>
          <w:tcPr>
            <w:tcW w:w="2232" w:type="dxa"/>
            <w:vAlign w:val="center"/>
          </w:tcPr>
          <w:p w14:paraId="0350EA8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sz w:val="24"/>
                <w:szCs w:val="20"/>
              </w:rPr>
              <w:t>采购代理机构</w:t>
            </w:r>
          </w:p>
        </w:tc>
      </w:tr>
    </w:tbl>
    <w:p w14:paraId="4B0837B6">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169CC65">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2.3询问或者质疑事项可能影响采购结果的，采购人应当暂停签订合同，已经签订合同的，应当中止履行合同。</w:t>
      </w:r>
    </w:p>
    <w:p w14:paraId="4053BAE5">
      <w:pPr>
        <w:pStyle w:val="2"/>
        <w:spacing w:line="360" w:lineRule="auto"/>
        <w:ind w:firstLine="482" w:firstLineChars="200"/>
        <w:rPr>
          <w:rFonts w:asciiTheme="minorEastAsia" w:hAnsiTheme="minorEastAsia" w:eastAsiaTheme="minorEastAsia"/>
          <w:color w:val="auto"/>
          <w:sz w:val="24"/>
          <w:szCs w:val="24"/>
          <w:highlight w:val="none"/>
        </w:rPr>
      </w:pPr>
      <w:r>
        <w:rPr>
          <w:rFonts w:hint="eastAsia" w:cs="微软雅黑" w:asciiTheme="minorEastAsia" w:hAnsiTheme="minorEastAsia" w:eastAsiaTheme="minorEastAsia"/>
          <w:b/>
          <w:color w:val="auto"/>
          <w:kern w:val="0"/>
          <w:sz w:val="24"/>
          <w:szCs w:val="24"/>
          <w:highlight w:val="none"/>
          <w:lang w:val="zh-CN"/>
        </w:rPr>
        <w:t>3.3质疑函</w:t>
      </w:r>
    </w:p>
    <w:p w14:paraId="74A1CAB8">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3.3.1供应商提出质疑应当提交质疑函和必要的证明材料。质疑函应当包括下列内容：</w:t>
      </w:r>
    </w:p>
    <w:p w14:paraId="3E5626E5">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7124561">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E26E981">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1022141">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B2E9D6C">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47D79E1">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30E2DE71">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3186148B">
      <w:pPr>
        <w:pStyle w:val="2"/>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质疑函范本及制作说明详见附件</w:t>
      </w:r>
      <w:r>
        <w:rPr>
          <w:rFonts w:asciiTheme="minorEastAsia" w:hAnsiTheme="minorEastAsia" w:eastAsiaTheme="minorEastAsia"/>
          <w:b/>
          <w:color w:val="auto"/>
          <w:sz w:val="24"/>
          <w:szCs w:val="24"/>
          <w:highlight w:val="none"/>
        </w:rPr>
        <w:t>1</w:t>
      </w:r>
      <w:r>
        <w:rPr>
          <w:rFonts w:hint="eastAsia" w:asciiTheme="minorEastAsia" w:hAnsiTheme="minorEastAsia" w:eastAsiaTheme="minorEastAsia"/>
          <w:b/>
          <w:color w:val="auto"/>
          <w:sz w:val="24"/>
          <w:szCs w:val="24"/>
          <w:highlight w:val="none"/>
        </w:rPr>
        <w:t>。</w:t>
      </w:r>
    </w:p>
    <w:p w14:paraId="2D2F37C2">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w:t>
      </w:r>
      <w:r>
        <w:rPr>
          <w:rFonts w:asciiTheme="minorEastAsia" w:hAnsiTheme="minorEastAsia" w:eastAsiaTheme="minorEastAsia"/>
          <w:b/>
          <w:color w:val="auto"/>
          <w:sz w:val="24"/>
          <w:szCs w:val="24"/>
          <w:highlight w:val="none"/>
        </w:rPr>
        <w:t>.供应商投诉</w:t>
      </w:r>
    </w:p>
    <w:p w14:paraId="284605AC">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szCs w:val="24"/>
          <w:highlight w:val="none"/>
        </w:rPr>
        <w:t>作出答复的，可以在答复期满后十五个工作日内向同级政府采购监督管理部门提出投诉。</w:t>
      </w:r>
    </w:p>
    <w:p w14:paraId="06312730">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.2供应</w:t>
      </w:r>
      <w:r>
        <w:rPr>
          <w:rFonts w:hint="eastAsia" w:asciiTheme="minorEastAsia" w:hAnsiTheme="minorEastAsia" w:eastAsiaTheme="minorEastAsia"/>
          <w:color w:val="auto"/>
          <w:sz w:val="24"/>
          <w:szCs w:val="24"/>
          <w:highlight w:val="none"/>
        </w:rPr>
        <w:t>商投诉的事项不得超出已质疑事项的范围，基于质疑答复内容提出的投诉事项除外。</w:t>
      </w:r>
    </w:p>
    <w:p w14:paraId="562ABFD3">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.3供应</w:t>
      </w:r>
      <w:r>
        <w:rPr>
          <w:rFonts w:hint="eastAsia" w:asciiTheme="minorEastAsia" w:hAnsiTheme="minorEastAsia" w:eastAsiaTheme="minorEastAsia"/>
          <w:color w:val="auto"/>
          <w:sz w:val="24"/>
          <w:szCs w:val="24"/>
          <w:highlight w:val="none"/>
        </w:rPr>
        <w:t>商投诉应当有明确的请求和必要的证明材料。</w:t>
      </w:r>
    </w:p>
    <w:p w14:paraId="1D281967">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.4以联合体形</w:t>
      </w:r>
      <w:r>
        <w:rPr>
          <w:rFonts w:hint="eastAsia" w:asciiTheme="minorEastAsia" w:hAnsiTheme="minorEastAsia" w:eastAsiaTheme="minorEastAsia"/>
          <w:color w:val="auto"/>
          <w:sz w:val="24"/>
          <w:szCs w:val="24"/>
          <w:highlight w:val="none"/>
        </w:rPr>
        <w:t>式参加政府采购活动的，其投诉应当由组成联合体的所有供应商共同提出。</w:t>
      </w:r>
    </w:p>
    <w:p w14:paraId="4863F9EC">
      <w:pPr>
        <w:pStyle w:val="27"/>
        <w:widowControl/>
        <w:spacing w:before="75" w:beforeAutospacing="0" w:after="75" w:afterAutospacing="0" w:line="2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4.5浙江省</w:t>
      </w:r>
      <w:r>
        <w:rPr>
          <w:rFonts w:hint="eastAsia" w:asciiTheme="minorEastAsia" w:hAnsiTheme="minorEastAsia" w:eastAsiaTheme="minorEastAsia"/>
          <w:color w:val="auto"/>
          <w:sz w:val="24"/>
          <w:szCs w:val="24"/>
          <w:highlight w:val="none"/>
          <w:lang w:eastAsia="zh-CN"/>
        </w:rPr>
        <w:t>宁海县</w:t>
      </w:r>
      <w:r>
        <w:rPr>
          <w:rFonts w:hint="eastAsia" w:asciiTheme="minorEastAsia" w:hAnsiTheme="minorEastAsia" w:eastAsiaTheme="minorEastAsia"/>
          <w:color w:val="auto"/>
          <w:sz w:val="24"/>
          <w:szCs w:val="24"/>
          <w:highlight w:val="none"/>
        </w:rPr>
        <w:t>政府采购项目投诉材料可寄送</w:t>
      </w:r>
      <w:r>
        <w:rPr>
          <w:rFonts w:hint="eastAsia" w:ascii="宋体" w:hAnsi="宋体" w:cs="宋体"/>
          <w:color w:val="auto"/>
          <w:sz w:val="24"/>
          <w:szCs w:val="24"/>
        </w:rPr>
        <w:t>宁海县政府采购管理办公室</w:t>
      </w:r>
      <w:r>
        <w:rPr>
          <w:rFonts w:hint="eastAsia" w:asciiTheme="minorEastAsia" w:hAnsiTheme="minorEastAsia" w:eastAsiaTheme="minorEastAsia"/>
          <w:color w:val="auto"/>
          <w:sz w:val="24"/>
          <w:szCs w:val="24"/>
          <w:highlight w:val="none"/>
        </w:rPr>
        <w:t>，地址：</w:t>
      </w:r>
      <w:r>
        <w:rPr>
          <w:rFonts w:hint="eastAsia" w:ascii="宋体" w:hAnsi="宋体" w:cs="宋体"/>
          <w:color w:val="auto"/>
          <w:sz w:val="24"/>
          <w:szCs w:val="24"/>
        </w:rPr>
        <w:t>宁海县跃龙街道桃源中路218号</w:t>
      </w:r>
      <w:r>
        <w:rPr>
          <w:rFonts w:hint="eastAsia" w:asciiTheme="minorEastAsia" w:hAnsiTheme="minorEastAsia" w:eastAsiaTheme="minorEastAsia"/>
          <w:color w:val="auto"/>
          <w:sz w:val="24"/>
          <w:szCs w:val="24"/>
          <w:highlight w:val="none"/>
        </w:rPr>
        <w:t>，收件人：</w:t>
      </w:r>
      <w:r>
        <w:rPr>
          <w:rFonts w:hint="eastAsia" w:ascii="宋体" w:hAnsi="宋体" w:cs="宋体"/>
          <w:color w:val="auto"/>
          <w:sz w:val="24"/>
          <w:szCs w:val="24"/>
        </w:rPr>
        <w:t>王老师</w:t>
      </w:r>
      <w:r>
        <w:rPr>
          <w:rFonts w:hint="eastAsia" w:asciiTheme="minorEastAsia" w:hAnsiTheme="minorEastAsia" w:eastAsiaTheme="minorEastAsia"/>
          <w:color w:val="auto"/>
          <w:sz w:val="24"/>
          <w:szCs w:val="24"/>
          <w:highlight w:val="none"/>
        </w:rPr>
        <w:t>，电话：</w:t>
      </w:r>
      <w:r>
        <w:rPr>
          <w:rFonts w:hint="eastAsia" w:ascii="宋体" w:hAnsi="宋体" w:cs="宋体" w:eastAsiaTheme="minorEastAsia"/>
          <w:color w:val="auto"/>
          <w:sz w:val="24"/>
          <w:szCs w:val="24"/>
          <w:lang w:eastAsia="zh-CN"/>
        </w:rPr>
        <w:t>058</w:t>
      </w:r>
      <w:r>
        <w:rPr>
          <w:rFonts w:hint="eastAsia" w:ascii="宋体" w:hAnsi="宋体" w:cs="宋体"/>
          <w:color w:val="auto"/>
          <w:sz w:val="24"/>
          <w:szCs w:val="24"/>
        </w:rPr>
        <w:t>4-65265668</w:t>
      </w:r>
      <w:r>
        <w:rPr>
          <w:rFonts w:hint="eastAsia" w:asciiTheme="minorEastAsia" w:hAnsiTheme="minorEastAsia" w:eastAsiaTheme="minorEastAsia"/>
          <w:color w:val="auto"/>
          <w:sz w:val="24"/>
          <w:szCs w:val="24"/>
          <w:highlight w:val="none"/>
        </w:rPr>
        <w:t>。</w:t>
      </w:r>
    </w:p>
    <w:p w14:paraId="43E932D4">
      <w:pPr>
        <w:pStyle w:val="2"/>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投诉书范本及制作说明详见附件</w:t>
      </w:r>
      <w:r>
        <w:rPr>
          <w:rFonts w:asciiTheme="minorEastAsia" w:hAnsiTheme="minorEastAsia" w:eastAsiaTheme="minorEastAsia"/>
          <w:b/>
          <w:color w:val="auto"/>
          <w:sz w:val="24"/>
          <w:szCs w:val="24"/>
          <w:highlight w:val="none"/>
        </w:rPr>
        <w:t>2</w:t>
      </w:r>
      <w:r>
        <w:rPr>
          <w:rFonts w:hint="eastAsia" w:asciiTheme="minorEastAsia" w:hAnsiTheme="minorEastAsia" w:eastAsiaTheme="minorEastAsia"/>
          <w:b/>
          <w:color w:val="auto"/>
          <w:sz w:val="24"/>
          <w:szCs w:val="24"/>
          <w:highlight w:val="none"/>
        </w:rPr>
        <w:t>。</w:t>
      </w:r>
    </w:p>
    <w:p w14:paraId="3840667D">
      <w:pPr>
        <w:adjustRightInd/>
        <w:spacing w:line="360" w:lineRule="auto"/>
        <w:jc w:val="center"/>
        <w:outlineLvl w:val="0"/>
        <w:rPr>
          <w:rFonts w:hint="eastAsia" w:cs="仿宋_GB2312" w:asciiTheme="minorEastAsia" w:hAnsiTheme="minorEastAsia" w:eastAsiaTheme="minorEastAsia"/>
          <w:b/>
          <w:color w:val="auto"/>
          <w:sz w:val="24"/>
          <w:szCs w:val="24"/>
          <w:highlight w:val="none"/>
          <w:lang w:eastAsia="zh-CN"/>
        </w:rPr>
      </w:pPr>
    </w:p>
    <w:p w14:paraId="5F111B35">
      <w:pPr>
        <w:adjustRightInd/>
        <w:spacing w:line="360" w:lineRule="auto"/>
        <w:jc w:val="center"/>
        <w:outlineLvl w:val="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32"/>
          <w:szCs w:val="32"/>
          <w:highlight w:val="none"/>
          <w:lang w:val="en-US" w:eastAsia="zh-CN"/>
        </w:rPr>
        <w:t>五</w:t>
      </w:r>
      <w:r>
        <w:rPr>
          <w:rFonts w:hint="eastAsia" w:cs="仿宋_GB2312" w:asciiTheme="minorEastAsia" w:hAnsiTheme="minorEastAsia" w:eastAsiaTheme="minorEastAsia"/>
          <w:b/>
          <w:color w:val="auto"/>
          <w:sz w:val="32"/>
          <w:szCs w:val="32"/>
          <w:highlight w:val="none"/>
        </w:rPr>
        <w:t>、磋商文件构成、修改、解释</w:t>
      </w:r>
    </w:p>
    <w:p w14:paraId="659FC614">
      <w:pPr>
        <w:autoSpaceDE w:val="0"/>
        <w:autoSpaceDN w:val="0"/>
        <w:spacing w:line="24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1．磋商文件的构成</w:t>
      </w:r>
    </w:p>
    <w:p w14:paraId="732055C5">
      <w:pPr>
        <w:pStyle w:val="2"/>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12336F6">
      <w:pPr>
        <w:pStyle w:val="2"/>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第一部分</w:t>
      </w:r>
      <w:r>
        <w:rPr>
          <w:rFonts w:hint="eastAsia" w:asciiTheme="minorEastAsia" w:hAnsiTheme="minorEastAsia" w:eastAsiaTheme="minorEastAsia"/>
          <w:color w:val="auto"/>
          <w:sz w:val="24"/>
          <w:szCs w:val="24"/>
          <w:highlight w:val="none"/>
          <w:lang w:val="en-US" w:eastAsia="zh-CN"/>
        </w:rPr>
        <w:t xml:space="preserve"> </w:t>
      </w:r>
      <w:r>
        <w:rPr>
          <w:rFonts w:hint="eastAsia" w:ascii="宋体" w:hAnsi="宋体" w:eastAsia="宋体" w:cs="宋体"/>
          <w:sz w:val="24"/>
          <w:szCs w:val="24"/>
          <w:highlight w:val="none"/>
        </w:rPr>
        <w:t>邀请供应商</w:t>
      </w:r>
    </w:p>
    <w:p w14:paraId="7023B5C9">
      <w:pPr>
        <w:pStyle w:val="2"/>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第二部分 </w:t>
      </w:r>
      <w:r>
        <w:rPr>
          <w:rFonts w:hint="eastAsia" w:ascii="宋体" w:hAnsi="宋体" w:eastAsia="宋体" w:cs="宋体"/>
          <w:sz w:val="24"/>
          <w:szCs w:val="24"/>
          <w:highlight w:val="none"/>
        </w:rPr>
        <w:t>竞争性磋商流程</w:t>
      </w:r>
    </w:p>
    <w:p w14:paraId="2E389385">
      <w:pPr>
        <w:pStyle w:val="2"/>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38DD026">
      <w:pPr>
        <w:pStyle w:val="2"/>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第四部分 </w:t>
      </w:r>
      <w:r>
        <w:rPr>
          <w:rFonts w:hint="eastAsia" w:ascii="宋体" w:hAnsi="宋体" w:eastAsia="宋体" w:cs="宋体"/>
          <w:sz w:val="24"/>
          <w:szCs w:val="24"/>
          <w:highlight w:val="none"/>
        </w:rPr>
        <w:t>采购需求</w:t>
      </w:r>
    </w:p>
    <w:p w14:paraId="672FE410">
      <w:pPr>
        <w:pStyle w:val="2"/>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第五部分 </w:t>
      </w:r>
      <w:r>
        <w:rPr>
          <w:rFonts w:hint="eastAsia" w:ascii="宋体" w:hAnsi="宋体" w:eastAsia="宋体" w:cs="宋体"/>
          <w:sz w:val="24"/>
          <w:szCs w:val="24"/>
          <w:highlight w:val="none"/>
        </w:rPr>
        <w:t>评审方法及评审标准</w:t>
      </w:r>
    </w:p>
    <w:p w14:paraId="66136F81">
      <w:pPr>
        <w:pStyle w:val="2"/>
        <w:spacing w:line="240" w:lineRule="auto"/>
        <w:ind w:firstLine="480" w:firstLineChars="200"/>
        <w:rPr>
          <w:rFonts w:hint="eastAsia" w:ascii="宋体" w:hAnsi="宋体" w:eastAsia="宋体" w:cs="宋体"/>
          <w:sz w:val="24"/>
          <w:szCs w:val="24"/>
          <w:highlight w:val="none"/>
        </w:rPr>
      </w:pPr>
      <w:r>
        <w:rPr>
          <w:rFonts w:hint="eastAsia" w:asciiTheme="minorEastAsia" w:hAnsiTheme="minorEastAsia" w:eastAsiaTheme="minorEastAsia"/>
          <w:color w:val="auto"/>
          <w:sz w:val="24"/>
          <w:szCs w:val="24"/>
          <w:highlight w:val="none"/>
        </w:rPr>
        <w:t xml:space="preserve">第六部分 </w:t>
      </w:r>
      <w:r>
        <w:rPr>
          <w:rFonts w:hint="eastAsia" w:ascii="宋体" w:hAnsi="宋体" w:eastAsia="宋体" w:cs="宋体"/>
          <w:sz w:val="24"/>
          <w:szCs w:val="24"/>
          <w:highlight w:val="none"/>
        </w:rPr>
        <w:t>拟签订的合同文本</w:t>
      </w:r>
    </w:p>
    <w:p w14:paraId="0A91066B">
      <w:pPr>
        <w:pStyle w:val="2"/>
        <w:spacing w:line="240" w:lineRule="auto"/>
        <w:ind w:firstLine="480" w:firstLineChars="200"/>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 xml:space="preserve">第七部分 </w:t>
      </w:r>
      <w:r>
        <w:rPr>
          <w:rFonts w:hint="eastAsia" w:ascii="宋体" w:hAnsi="宋体" w:eastAsia="宋体" w:cs="宋体"/>
          <w:sz w:val="24"/>
          <w:szCs w:val="24"/>
          <w:highlight w:val="none"/>
        </w:rPr>
        <w:t>应提交的有关格式范例</w:t>
      </w:r>
    </w:p>
    <w:p w14:paraId="4110E815">
      <w:pPr>
        <w:pStyle w:val="2"/>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 与本项目有关的</w:t>
      </w:r>
      <w:r>
        <w:rPr>
          <w:rFonts w:hint="eastAsia" w:asciiTheme="minorEastAsia" w:hAnsiTheme="minorEastAsia" w:eastAsiaTheme="minorEastAsia"/>
          <w:bCs/>
          <w:color w:val="auto"/>
          <w:sz w:val="24"/>
          <w:szCs w:val="24"/>
          <w:highlight w:val="none"/>
        </w:rPr>
        <w:t>澄清或者修改的内容为磋商文件的组成部分</w:t>
      </w:r>
      <w:r>
        <w:rPr>
          <w:rFonts w:hint="eastAsia" w:cs="仿宋_GB2312" w:asciiTheme="minorEastAsia" w:hAnsiTheme="minorEastAsia" w:eastAsiaTheme="minorEastAsia"/>
          <w:color w:val="auto"/>
          <w:sz w:val="24"/>
          <w:szCs w:val="24"/>
          <w:highlight w:val="none"/>
        </w:rPr>
        <w:t>。</w:t>
      </w:r>
    </w:p>
    <w:p w14:paraId="3A4E5460">
      <w:pPr>
        <w:pStyle w:val="2"/>
        <w:spacing w:line="24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618BA97">
      <w:pPr>
        <w:pStyle w:val="78"/>
        <w:snapToGrid w:val="0"/>
        <w:spacing w:before="0"/>
        <w:ind w:firstLine="48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2.1已获取磋商文件的潜在供应商，若有问题需要澄清，应于提交首次响应文件截止时间前，以书面形式向采购机构提出。</w:t>
      </w:r>
    </w:p>
    <w:p w14:paraId="0BA3C24C">
      <w:pPr>
        <w:pStyle w:val="78"/>
        <w:snapToGrid w:val="0"/>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r>
        <w:rPr>
          <w:rFonts w:hint="eastAsia" w:cs="宋体" w:asciiTheme="minorEastAsia" w:hAnsiTheme="minorEastAsia" w:eastAsiaTheme="minorEastAsia"/>
          <w:color w:val="auto"/>
          <w:sz w:val="24"/>
          <w:szCs w:val="24"/>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sz w:val="24"/>
          <w:szCs w:val="24"/>
          <w:highlight w:val="none"/>
        </w:rPr>
        <w:t>提交首次</w:t>
      </w:r>
      <w:r>
        <w:rPr>
          <w:rFonts w:hint="eastAsia" w:cs="宋体" w:asciiTheme="minorEastAsia" w:hAnsiTheme="minorEastAsia" w:eastAsiaTheme="minorEastAsia"/>
          <w:color w:val="auto"/>
          <w:sz w:val="24"/>
          <w:szCs w:val="24"/>
          <w:highlight w:val="none"/>
        </w:rPr>
        <w:t>响应文件截止时间和响应文件开启时间。该澄清或者修改的内容为磋商文件的组成部分。</w:t>
      </w:r>
    </w:p>
    <w:p w14:paraId="2170F3EF">
      <w:pPr>
        <w:pStyle w:val="78"/>
        <w:snapToGrid w:val="0"/>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sz w:val="24"/>
          <w:szCs w:val="24"/>
          <w:highlight w:val="none"/>
        </w:rPr>
        <w:t>通过电子交易平台</w:t>
      </w:r>
      <w:r>
        <w:rPr>
          <w:rFonts w:hint="eastAsia" w:asciiTheme="minorEastAsia" w:hAnsiTheme="minorEastAsia" w:eastAsiaTheme="minorEastAsia"/>
          <w:color w:val="auto"/>
          <w:sz w:val="24"/>
          <w:szCs w:val="24"/>
          <w:highlight w:val="none"/>
        </w:rPr>
        <w:t>通知所有获取磋商文件的供应商；不足5日的，采购人、采购机构应当顺延提交首次响应文件截止时间。</w:t>
      </w:r>
    </w:p>
    <w:p w14:paraId="15E8D293">
      <w:pPr>
        <w:pStyle w:val="78"/>
        <w:snapToGrid w:val="0"/>
        <w:spacing w:before="0" w:line="240" w:lineRule="auto"/>
        <w:ind w:firstLine="482"/>
        <w:rPr>
          <w:rFonts w:hint="eastAsia" w:cs="仿宋_GB2312"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sz w:val="24"/>
        </w:rPr>
        <w:t>▲</w:t>
      </w:r>
      <w:r>
        <w:rPr>
          <w:rFonts w:hint="eastAsia" w:cs="仿宋_GB2312" w:asciiTheme="minorEastAsia" w:hAnsiTheme="minorEastAsia" w:eastAsiaTheme="minorEastAsia"/>
          <w:b/>
          <w:color w:val="auto"/>
          <w:sz w:val="24"/>
          <w:szCs w:val="24"/>
          <w:highlight w:val="none"/>
        </w:rPr>
        <w:t>响应文件未按磋商文件的澄清、修改的内容编制，又不符合实质性要求的，响应无效。</w:t>
      </w:r>
    </w:p>
    <w:p w14:paraId="39383879">
      <w:pPr>
        <w:adjustRightInd/>
        <w:spacing w:line="240" w:lineRule="auto"/>
        <w:jc w:val="center"/>
        <w:outlineLvl w:val="0"/>
        <w:rPr>
          <w:rFonts w:hint="eastAsia" w:cs="仿宋_GB2312" w:asciiTheme="minorEastAsia" w:hAnsiTheme="minorEastAsia" w:eastAsiaTheme="minorEastAsia"/>
          <w:b/>
          <w:color w:val="auto"/>
          <w:sz w:val="32"/>
          <w:szCs w:val="32"/>
          <w:highlight w:val="none"/>
          <w:lang w:val="en-US" w:eastAsia="zh-CN"/>
        </w:rPr>
      </w:pPr>
    </w:p>
    <w:p w14:paraId="38244070">
      <w:pPr>
        <w:adjustRightInd/>
        <w:spacing w:line="24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六</w:t>
      </w:r>
      <w:r>
        <w:rPr>
          <w:rFonts w:hint="eastAsia" w:cs="仿宋_GB2312" w:asciiTheme="minorEastAsia" w:hAnsiTheme="minorEastAsia" w:eastAsiaTheme="minorEastAsia"/>
          <w:b/>
          <w:color w:val="auto"/>
          <w:sz w:val="32"/>
          <w:szCs w:val="32"/>
          <w:highlight w:val="none"/>
        </w:rPr>
        <w:t>、响应文件的编制</w:t>
      </w:r>
    </w:p>
    <w:p w14:paraId="0A0CDFC7">
      <w:pPr>
        <w:pStyle w:val="2"/>
        <w:spacing w:line="24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 响应文件的语言</w:t>
      </w:r>
    </w:p>
    <w:p w14:paraId="5AED3C17">
      <w:pPr>
        <w:pStyle w:val="2"/>
        <w:spacing w:line="24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响应文件及供应商与采购有关的来往通知、函件和文件均应使用中文。</w:t>
      </w:r>
    </w:p>
    <w:p w14:paraId="2C3C145A">
      <w:pPr>
        <w:pStyle w:val="2"/>
        <w:spacing w:line="24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响应文件的组成</w:t>
      </w:r>
    </w:p>
    <w:p w14:paraId="320AF0A3">
      <w:pPr>
        <w:pStyle w:val="2"/>
        <w:spacing w:line="24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响应文件应当包括以下主要内容：</w:t>
      </w:r>
    </w:p>
    <w:p w14:paraId="497B8C47">
      <w:pPr>
        <w:pStyle w:val="2"/>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（1）响应函</w:t>
      </w:r>
    </w:p>
    <w:p w14:paraId="67BE13F3">
      <w:pPr>
        <w:pStyle w:val="2"/>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（2）资格文件</w:t>
      </w:r>
    </w:p>
    <w:p w14:paraId="30C0A6C7">
      <w:pPr>
        <w:pStyle w:val="2"/>
        <w:spacing w:line="24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A、</w:t>
      </w:r>
      <w:r>
        <w:rPr>
          <w:rFonts w:hint="eastAsia" w:cs="宋体" w:asciiTheme="minorEastAsia" w:hAnsiTheme="minorEastAsia" w:eastAsiaTheme="minorEastAsia"/>
          <w:color w:val="auto"/>
          <w:sz w:val="24"/>
          <w:szCs w:val="24"/>
          <w:highlight w:val="none"/>
        </w:rPr>
        <w:t>符合参加政府采购活动应当具备的一般条件的承诺函（</w:t>
      </w:r>
      <w:r>
        <w:rPr>
          <w:rFonts w:hint="eastAsia" w:asciiTheme="minorEastAsia" w:hAnsiTheme="minorEastAsia" w:eastAsiaTheme="minorEastAsia"/>
          <w:color w:val="auto"/>
          <w:sz w:val="24"/>
          <w:szCs w:val="24"/>
          <w:highlight w:val="none"/>
        </w:rPr>
        <w:t>如以联合体形式参加政府采购活动的，</w:t>
      </w:r>
      <w:r>
        <w:rPr>
          <w:rFonts w:hint="eastAsia" w:cs="Arial" w:asciiTheme="minorEastAsia" w:hAnsiTheme="minorEastAsia" w:eastAsiaTheme="minorEastAsia"/>
          <w:color w:val="auto"/>
          <w:sz w:val="24"/>
          <w:szCs w:val="24"/>
          <w:highlight w:val="none"/>
        </w:rPr>
        <w:t>联合体各方均应提交该承诺函</w:t>
      </w:r>
      <w:r>
        <w:rPr>
          <w:rFonts w:hint="eastAsia" w:cs="宋体" w:asciiTheme="minorEastAsia" w:hAnsiTheme="minorEastAsia" w:eastAsiaTheme="minorEastAsia"/>
          <w:color w:val="auto"/>
          <w:sz w:val="24"/>
          <w:szCs w:val="24"/>
          <w:highlight w:val="none"/>
        </w:rPr>
        <w:t>）；</w:t>
      </w:r>
    </w:p>
    <w:p w14:paraId="43218116">
      <w:pPr>
        <w:pStyle w:val="2"/>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B、</w:t>
      </w:r>
      <w:r>
        <w:rPr>
          <w:rFonts w:hint="eastAsia" w:cs="Arial" w:asciiTheme="minorEastAsia" w:hAnsiTheme="minorEastAsia" w:eastAsiaTheme="minorEastAsia"/>
          <w:color w:val="auto"/>
          <w:sz w:val="24"/>
          <w:szCs w:val="24"/>
          <w:highlight w:val="none"/>
        </w:rPr>
        <w:t>联合协议</w:t>
      </w:r>
      <w:r>
        <w:rPr>
          <w:rFonts w:hint="eastAsia" w:cs="仿宋_GB2312" w:asciiTheme="minorEastAsia" w:hAnsiTheme="minorEastAsia" w:eastAsiaTheme="minorEastAsia"/>
          <w:color w:val="auto"/>
          <w:sz w:val="24"/>
          <w:szCs w:val="24"/>
          <w:highlight w:val="none"/>
        </w:rPr>
        <w:t>（如果有）；</w:t>
      </w:r>
    </w:p>
    <w:p w14:paraId="16CE786E">
      <w:pPr>
        <w:pStyle w:val="2"/>
        <w:spacing w:line="240" w:lineRule="auto"/>
        <w:ind w:firstLine="480" w:firstLineChars="200"/>
        <w:rPr>
          <w:rFonts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C</w:t>
      </w:r>
      <w:r>
        <w:rPr>
          <w:rFonts w:hint="eastAsia"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落实政府采购政策需满足的资格要求</w:t>
      </w:r>
      <w:r>
        <w:rPr>
          <w:rFonts w:hint="eastAsia" w:cs="宋体" w:asciiTheme="minorEastAsia" w:hAnsiTheme="minorEastAsia" w:eastAsiaTheme="minorEastAsia"/>
          <w:snapToGrid w:val="0"/>
          <w:color w:val="auto"/>
          <w:kern w:val="28"/>
          <w:sz w:val="24"/>
          <w:szCs w:val="24"/>
          <w:highlight w:val="none"/>
        </w:rPr>
        <w:t>（如果有)；</w:t>
      </w:r>
    </w:p>
    <w:p w14:paraId="41DAE48F">
      <w:pPr>
        <w:pStyle w:val="2"/>
        <w:spacing w:line="24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D、符合特定资格条件的有关证明材料（如果有）。</w:t>
      </w:r>
      <w:r>
        <w:rPr>
          <w:rFonts w:hint="eastAsia" w:cs="仿宋_GB2312" w:asciiTheme="minorEastAsia" w:hAnsiTheme="minorEastAsia" w:eastAsiaTheme="minorEastAsia"/>
          <w:color w:val="auto"/>
          <w:sz w:val="24"/>
          <w:szCs w:val="24"/>
          <w:highlight w:val="none"/>
        </w:rPr>
        <w:tab/>
      </w:r>
    </w:p>
    <w:p w14:paraId="5B933E38">
      <w:pPr>
        <w:pStyle w:val="2"/>
        <w:spacing w:line="360" w:lineRule="auto"/>
        <w:ind w:firstLine="480" w:firstLineChars="200"/>
        <w:rPr>
          <w:rFonts w:hint="eastAsia" w:ascii="宋体" w:hAnsi="宋体" w:eastAsia="宋体" w:cs="宋体"/>
          <w:sz w:val="24"/>
          <w:highlight w:val="none"/>
        </w:rPr>
      </w:pPr>
      <w:r>
        <w:rPr>
          <w:rFonts w:hint="eastAsia" w:asciiTheme="minorEastAsia" w:hAnsiTheme="minorEastAsia" w:eastAsiaTheme="minorEastAsia"/>
          <w:color w:val="auto"/>
          <w:sz w:val="24"/>
          <w:szCs w:val="24"/>
          <w:highlight w:val="none"/>
        </w:rPr>
        <w:t>（3）</w:t>
      </w:r>
      <w:r>
        <w:rPr>
          <w:rFonts w:hint="eastAsia" w:hAnsi="宋体" w:cs="宋体"/>
          <w:sz w:val="24"/>
        </w:rPr>
        <w:t>授权委托书或法定代表人（单位负责人、自然人本人）身份证明；</w:t>
      </w:r>
    </w:p>
    <w:p w14:paraId="14169A4D">
      <w:pPr>
        <w:pStyle w:val="2"/>
        <w:spacing w:line="24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szCs w:val="24"/>
          <w:highlight w:val="none"/>
        </w:rPr>
        <w:t>分包意向协议</w:t>
      </w:r>
      <w:r>
        <w:rPr>
          <w:rFonts w:hint="eastAsia" w:cs="宋体" w:asciiTheme="minorEastAsia" w:hAnsiTheme="minorEastAsia" w:eastAsiaTheme="minorEastAsia"/>
          <w:snapToGrid w:val="0"/>
          <w:color w:val="auto"/>
          <w:kern w:val="28"/>
          <w:sz w:val="24"/>
          <w:szCs w:val="24"/>
          <w:highlight w:val="none"/>
        </w:rPr>
        <w:t>（如果有)</w:t>
      </w:r>
      <w:r>
        <w:rPr>
          <w:rFonts w:hint="eastAsia" w:cs="仿宋_GB2312" w:asciiTheme="minorEastAsia" w:hAnsiTheme="minorEastAsia" w:eastAsiaTheme="minorEastAsia"/>
          <w:color w:val="auto"/>
          <w:kern w:val="0"/>
          <w:sz w:val="24"/>
          <w:szCs w:val="24"/>
          <w:highlight w:val="none"/>
          <w:lang w:val="zh-CN"/>
        </w:rPr>
        <w:t>；</w:t>
      </w:r>
    </w:p>
    <w:p w14:paraId="27125AF7">
      <w:pPr>
        <w:pStyle w:val="2"/>
        <w:spacing w:line="24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（5）所有资信文件</w:t>
      </w:r>
      <w:r>
        <w:rPr>
          <w:rFonts w:hint="eastAsia" w:cs="宋体" w:asciiTheme="minorEastAsia" w:hAnsiTheme="minorEastAsia" w:eastAsiaTheme="minorEastAsia"/>
          <w:color w:val="auto"/>
          <w:kern w:val="0"/>
          <w:sz w:val="24"/>
          <w:szCs w:val="24"/>
          <w:highlight w:val="none"/>
        </w:rPr>
        <w:t>（如果有）；</w:t>
      </w:r>
    </w:p>
    <w:p w14:paraId="2133E7B1">
      <w:pPr>
        <w:pStyle w:val="2"/>
        <w:spacing w:line="24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szCs w:val="24"/>
          <w:highlight w:val="none"/>
        </w:rPr>
        <w:t>（6）</w:t>
      </w:r>
      <w:r>
        <w:rPr>
          <w:rFonts w:hint="eastAsia" w:cs="宋体" w:asciiTheme="minorEastAsia" w:hAnsiTheme="minorEastAsia" w:eastAsiaTheme="minorEastAsia"/>
          <w:color w:val="auto"/>
          <w:kern w:val="0"/>
          <w:sz w:val="24"/>
        </w:rPr>
        <w:t>针对本项目《第</w:t>
      </w:r>
      <w:r>
        <w:rPr>
          <w:rFonts w:hint="eastAsia" w:cs="宋体" w:asciiTheme="minorEastAsia" w:hAnsiTheme="minorEastAsia" w:eastAsiaTheme="minorEastAsia"/>
          <w:color w:val="auto"/>
          <w:kern w:val="0"/>
          <w:sz w:val="24"/>
          <w:lang w:val="en-US" w:eastAsia="zh-CN"/>
        </w:rPr>
        <w:t>四</w:t>
      </w:r>
      <w:r>
        <w:rPr>
          <w:rFonts w:hint="eastAsia" w:cs="宋体" w:asciiTheme="minorEastAsia" w:hAnsiTheme="minorEastAsia" w:eastAsiaTheme="minorEastAsia"/>
          <w:color w:val="auto"/>
          <w:kern w:val="0"/>
          <w:sz w:val="24"/>
        </w:rPr>
        <w:t xml:space="preserve">部分  </w:t>
      </w:r>
      <w:r>
        <w:rPr>
          <w:rFonts w:hint="eastAsia" w:cs="宋体" w:asciiTheme="minorEastAsia" w:hAnsiTheme="minorEastAsia" w:eastAsiaTheme="minorEastAsia"/>
          <w:color w:val="auto"/>
          <w:kern w:val="0"/>
          <w:sz w:val="24"/>
          <w:lang w:val="en-US" w:eastAsia="zh-CN"/>
        </w:rPr>
        <w:t>采购</w:t>
      </w:r>
      <w:r>
        <w:rPr>
          <w:rFonts w:hint="eastAsia" w:cs="宋体" w:asciiTheme="minorEastAsia" w:hAnsiTheme="minorEastAsia" w:eastAsiaTheme="minorEastAsia"/>
          <w:color w:val="auto"/>
          <w:kern w:val="0"/>
          <w:sz w:val="24"/>
        </w:rPr>
        <w:t>需求》和“第</w:t>
      </w:r>
      <w:r>
        <w:rPr>
          <w:rFonts w:hint="eastAsia" w:cs="宋体" w:asciiTheme="minorEastAsia" w:hAnsiTheme="minorEastAsia" w:eastAsiaTheme="minorEastAsia"/>
          <w:color w:val="auto"/>
          <w:kern w:val="0"/>
          <w:sz w:val="24"/>
          <w:lang w:val="en-US" w:eastAsia="zh-CN"/>
        </w:rPr>
        <w:t>五</w:t>
      </w:r>
      <w:r>
        <w:rPr>
          <w:rFonts w:hint="eastAsia" w:cs="宋体" w:asciiTheme="minorEastAsia" w:hAnsiTheme="minorEastAsia" w:eastAsiaTheme="minorEastAsia"/>
          <w:color w:val="auto"/>
          <w:kern w:val="0"/>
          <w:sz w:val="24"/>
        </w:rPr>
        <w:t xml:space="preserve">部分  </w:t>
      </w:r>
      <w:r>
        <w:rPr>
          <w:rFonts w:hint="eastAsia" w:ascii="宋体" w:hAnsi="宋体" w:eastAsia="宋体" w:cs="宋体"/>
          <w:color w:val="auto"/>
          <w:sz w:val="24"/>
          <w:szCs w:val="24"/>
          <w:highlight w:val="none"/>
        </w:rPr>
        <w:t>评审方法及评审标准</w:t>
      </w:r>
      <w:r>
        <w:rPr>
          <w:rFonts w:hint="eastAsia" w:cs="宋体" w:asciiTheme="minorEastAsia" w:hAnsiTheme="minorEastAsia" w:eastAsiaTheme="minorEastAsia"/>
          <w:color w:val="auto"/>
          <w:kern w:val="0"/>
          <w:sz w:val="24"/>
        </w:rPr>
        <w:t xml:space="preserve">  评审方法前附表”中的条款拟定完整方案，格式自拟；</w:t>
      </w:r>
    </w:p>
    <w:p w14:paraId="7FBB6D8F">
      <w:pPr>
        <w:pStyle w:val="2"/>
        <w:spacing w:line="24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szCs w:val="24"/>
          <w:highlight w:val="none"/>
        </w:rPr>
        <w:t>（7）</w:t>
      </w:r>
      <w:r>
        <w:rPr>
          <w:rFonts w:hint="eastAsia" w:asciiTheme="minorEastAsia" w:hAnsiTheme="minorEastAsia" w:eastAsiaTheme="minorEastAsia"/>
          <w:color w:val="auto"/>
          <w:kern w:val="0"/>
          <w:sz w:val="24"/>
          <w:szCs w:val="24"/>
          <w:highlight w:val="none"/>
          <w:lang w:val="zh-CN"/>
        </w:rPr>
        <w:t>关于对磋商文件中有关条款的拒绝声明 (如果有)</w:t>
      </w:r>
      <w:r>
        <w:rPr>
          <w:rFonts w:hint="eastAsia" w:asciiTheme="minorEastAsia" w:hAnsiTheme="minorEastAsia" w:eastAsiaTheme="minorEastAsia"/>
          <w:color w:val="auto"/>
          <w:sz w:val="24"/>
          <w:szCs w:val="24"/>
          <w:highlight w:val="none"/>
          <w:lang w:val="zh-CN"/>
        </w:rPr>
        <w:t xml:space="preserve"> ；</w:t>
      </w:r>
    </w:p>
    <w:p w14:paraId="49DBD414">
      <w:pPr>
        <w:pStyle w:val="2"/>
        <w:spacing w:line="24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（8）</w:t>
      </w:r>
      <w:r>
        <w:rPr>
          <w:rFonts w:hint="eastAsia" w:asciiTheme="minorEastAsia" w:hAnsiTheme="minorEastAsia" w:eastAsiaTheme="minorEastAsia"/>
          <w:color w:val="auto"/>
          <w:kern w:val="0"/>
          <w:sz w:val="24"/>
          <w:szCs w:val="24"/>
          <w:highlight w:val="none"/>
          <w:lang w:val="zh-CN"/>
        </w:rPr>
        <w:t>认为需要的其他商务文件或说明 (如果有) ；</w:t>
      </w:r>
    </w:p>
    <w:p w14:paraId="748D4A2A">
      <w:pPr>
        <w:pStyle w:val="2"/>
        <w:spacing w:line="24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szCs w:val="24"/>
          <w:highlight w:val="none"/>
          <w:lang w:val="zh-CN"/>
        </w:rPr>
        <w:t>（9）</w:t>
      </w:r>
      <w:r>
        <w:rPr>
          <w:rFonts w:hint="eastAsia" w:cs="宋体" w:asciiTheme="minorEastAsia" w:hAnsiTheme="minorEastAsia" w:eastAsiaTheme="minorEastAsia"/>
          <w:color w:val="auto"/>
          <w:kern w:val="0"/>
          <w:sz w:val="24"/>
          <w:szCs w:val="24"/>
          <w:highlight w:val="none"/>
          <w:lang w:val="zh-CN"/>
        </w:rPr>
        <w:t>评分标准、招标文件资格要求资料（如有）</w:t>
      </w:r>
    </w:p>
    <w:p w14:paraId="458F9B57">
      <w:pPr>
        <w:pStyle w:val="2"/>
        <w:spacing w:line="24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0B07C09">
      <w:pPr>
        <w:pStyle w:val="2"/>
        <w:spacing w:line="24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政府采购供应商廉洁自律承诺书。</w:t>
      </w:r>
    </w:p>
    <w:p w14:paraId="521B0C72">
      <w:pPr>
        <w:pStyle w:val="2"/>
        <w:spacing w:line="240" w:lineRule="auto"/>
        <w:ind w:firstLine="480" w:firstLineChars="200"/>
        <w:rPr>
          <w:rFonts w:asciiTheme="minorEastAsia" w:hAnsiTheme="minorEastAsia" w:eastAsiaTheme="minorEastAsia"/>
          <w:bCs/>
          <w:color w:val="FF0000"/>
          <w:sz w:val="24"/>
          <w:szCs w:val="24"/>
        </w:rPr>
      </w:pPr>
      <w:r>
        <w:rPr>
          <w:rFonts w:hint="eastAsia" w:asciiTheme="minorEastAsia" w:hAnsiTheme="minorEastAsia" w:eastAsiaTheme="minorEastAsia"/>
          <w:bCs/>
          <w:color w:val="auto"/>
          <w:sz w:val="24"/>
          <w:szCs w:val="24"/>
        </w:rPr>
        <w:t>（1</w:t>
      </w:r>
      <w:r>
        <w:rPr>
          <w:rFonts w:hint="eastAsia" w:asciiTheme="minorEastAsia" w:hAnsiTheme="minorEastAsia" w:eastAsiaTheme="minorEastAsia"/>
          <w:bCs/>
          <w:color w:val="auto"/>
          <w:sz w:val="24"/>
          <w:szCs w:val="24"/>
          <w:lang w:val="en-US" w:eastAsia="zh-CN"/>
        </w:rPr>
        <w:t>2</w:t>
      </w:r>
      <w:r>
        <w:rPr>
          <w:rFonts w:hint="eastAsia" w:asciiTheme="minorEastAsia" w:hAnsiTheme="minorEastAsia" w:eastAsiaTheme="minorEastAsia"/>
          <w:bCs/>
          <w:color w:val="auto"/>
          <w:sz w:val="24"/>
          <w:szCs w:val="24"/>
        </w:rPr>
        <w:t>）</w:t>
      </w:r>
      <w:r>
        <w:rPr>
          <w:rFonts w:hint="eastAsia" w:asciiTheme="minorEastAsia" w:hAnsiTheme="minorEastAsia" w:eastAsiaTheme="minorEastAsia"/>
          <w:bCs/>
          <w:color w:val="auto"/>
          <w:sz w:val="24"/>
          <w:szCs w:val="24"/>
          <w:highlight w:val="none"/>
        </w:rPr>
        <w:t>报价文件</w:t>
      </w:r>
    </w:p>
    <w:p w14:paraId="4521DE3E">
      <w:pPr>
        <w:pStyle w:val="2"/>
        <w:spacing w:line="24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612E97F2">
      <w:pP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kern w:val="0"/>
          <w:sz w:val="24"/>
          <w:szCs w:val="24"/>
          <w:highlight w:val="none"/>
          <w:lang w:val="zh-CN"/>
        </w:rPr>
        <w:t>3.1各供应商在编制响应文件时请按照磋商文件第</w:t>
      </w:r>
      <w:r>
        <w:rPr>
          <w:rFonts w:hint="eastAsia" w:cs="仿宋_GB2312" w:asciiTheme="minorEastAsia" w:hAnsiTheme="minorEastAsia" w:eastAsiaTheme="minorEastAsia"/>
          <w:color w:val="auto"/>
          <w:kern w:val="0"/>
          <w:sz w:val="24"/>
          <w:szCs w:val="24"/>
          <w:highlight w:val="none"/>
          <w:lang w:val="en-US" w:eastAsia="zh-CN"/>
        </w:rPr>
        <w:t>七</w:t>
      </w:r>
      <w:r>
        <w:rPr>
          <w:rFonts w:hint="eastAsia" w:cs="仿宋_GB2312" w:asciiTheme="minorEastAsia" w:hAnsiTheme="minorEastAsia" w:eastAsiaTheme="minorEastAsia"/>
          <w:color w:val="auto"/>
          <w:kern w:val="0"/>
          <w:sz w:val="24"/>
          <w:szCs w:val="24"/>
          <w:highlight w:val="none"/>
          <w:lang w:val="zh-CN"/>
        </w:rPr>
        <w:t>部分规定的格式进行，混乱的编排导致响应文件被误读或磋商小组查找不到有效文件是供应商的风险。</w:t>
      </w:r>
    </w:p>
    <w:p w14:paraId="202F6C84">
      <w:pPr>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7299E1A">
      <w:pPr>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3.3使用“政采云电子交易客户端”需要提前申领CA数字证书，申领流程请自行前往“浙江政府采购网-下载专区-电子交易客户端-CA驱动和申领流程”进行查阅。</w:t>
      </w:r>
    </w:p>
    <w:p w14:paraId="49BC5109">
      <w:pPr>
        <w:pStyle w:val="78"/>
        <w:snapToGrid w:val="0"/>
        <w:spacing w:before="0"/>
        <w:ind w:firstLine="48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3.4响应文件按照磋商文件第</w:t>
      </w:r>
      <w:r>
        <w:rPr>
          <w:rFonts w:hint="eastAsia" w:cs="仿宋_GB2312" w:asciiTheme="minorEastAsia" w:hAnsiTheme="minorEastAsia" w:eastAsiaTheme="minorEastAsia"/>
          <w:color w:val="auto"/>
          <w:sz w:val="24"/>
          <w:szCs w:val="24"/>
          <w:highlight w:val="none"/>
          <w:lang w:eastAsia="zh-CN"/>
        </w:rPr>
        <w:t>六部分</w:t>
      </w:r>
      <w:r>
        <w:rPr>
          <w:rFonts w:hint="eastAsia" w:cs="仿宋_GB2312" w:asciiTheme="minorEastAsia" w:hAnsiTheme="minorEastAsia" w:eastAsiaTheme="minorEastAsia"/>
          <w:color w:val="auto"/>
          <w:sz w:val="24"/>
          <w:szCs w:val="24"/>
          <w:highlight w:val="none"/>
        </w:rPr>
        <w:t>格式要求进行签署、盖章。</w:t>
      </w:r>
      <w:r>
        <w:rPr>
          <w:rFonts w:hint="eastAsia" w:asciiTheme="minorEastAsia" w:hAnsiTheme="minorEastAsia" w:eastAsiaTheme="minorEastAsia"/>
          <w:sz w:val="24"/>
        </w:rPr>
        <w:t>▲</w:t>
      </w:r>
      <w:r>
        <w:rPr>
          <w:rFonts w:hint="eastAsia" w:cs="仿宋_GB2312" w:asciiTheme="minorEastAsia" w:hAnsiTheme="minorEastAsia" w:eastAsiaTheme="minorEastAsia"/>
          <w:b/>
          <w:color w:val="auto"/>
          <w:sz w:val="24"/>
          <w:szCs w:val="24"/>
          <w:highlight w:val="none"/>
        </w:rPr>
        <w:t>供应商的响应文件未按照磋商文件要求签署、盖章的，其响应无效</w:t>
      </w:r>
      <w:r>
        <w:rPr>
          <w:rFonts w:hint="eastAsia" w:cs="仿宋_GB2312" w:asciiTheme="minorEastAsia" w:hAnsiTheme="minorEastAsia" w:eastAsiaTheme="minorEastAsia"/>
          <w:color w:val="auto"/>
          <w:sz w:val="24"/>
          <w:szCs w:val="24"/>
          <w:highlight w:val="none"/>
        </w:rPr>
        <w:t>。</w:t>
      </w:r>
    </w:p>
    <w:p w14:paraId="7723F7AA">
      <w:pPr>
        <w:pStyle w:val="78"/>
        <w:snapToGrid w:val="0"/>
        <w:spacing w:before="0"/>
        <w:ind w:firstLine="480"/>
        <w:rPr>
          <w:rFonts w:cs="宋体"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F3A789E">
      <w:pPr>
        <w:pStyle w:val="78"/>
        <w:snapToGrid w:val="0"/>
        <w:spacing w:before="0"/>
        <w:ind w:firstLine="480"/>
        <w:rPr>
          <w:rFonts w:hint="eastAsia" w:cs="仿宋_GB2312" w:asciiTheme="minorEastAsia" w:hAnsiTheme="minorEastAsia" w:eastAsiaTheme="minorEastAsia"/>
          <w:b/>
          <w:color w:val="auto"/>
          <w:sz w:val="32"/>
          <w:szCs w:val="32"/>
          <w:highlight w:val="none"/>
          <w:lang w:val="en-US" w:eastAsia="zh-CN"/>
        </w:rPr>
      </w:pPr>
      <w:r>
        <w:rPr>
          <w:rFonts w:hint="eastAsia" w:cs="宋体" w:asciiTheme="minorEastAsia" w:hAnsiTheme="minorEastAsia" w:eastAsiaTheme="minorEastAsia"/>
          <w:color w:val="auto"/>
          <w:sz w:val="24"/>
          <w:szCs w:val="24"/>
          <w:highlight w:val="none"/>
        </w:rPr>
        <w:t>3.6磋商文件对响应文件签署、盖章的要求适用于电子签名。</w:t>
      </w:r>
    </w:p>
    <w:p w14:paraId="77F22AD2">
      <w:pPr>
        <w:adjustRightInd/>
        <w:spacing w:line="360" w:lineRule="auto"/>
        <w:jc w:val="center"/>
        <w:outlineLvl w:val="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32"/>
          <w:szCs w:val="32"/>
          <w:highlight w:val="none"/>
          <w:lang w:val="en-US" w:eastAsia="zh-CN"/>
        </w:rPr>
        <w:t>七</w:t>
      </w:r>
      <w:r>
        <w:rPr>
          <w:rFonts w:hint="eastAsia" w:cs="仿宋_GB2312"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32"/>
          <w:highlight w:val="none"/>
        </w:rPr>
        <w:t>文件的提交和备份</w:t>
      </w:r>
    </w:p>
    <w:p w14:paraId="7290FFF6">
      <w:pPr>
        <w:pStyle w:val="78"/>
        <w:spacing w:before="0"/>
        <w:ind w:firstLine="0" w:firstLineChars="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1.响应文件的提交、补充、修改、撤回</w:t>
      </w:r>
    </w:p>
    <w:p w14:paraId="1ED55B2F">
      <w:pPr>
        <w:pStyle w:val="78"/>
        <w:ind w:firstLine="48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846F4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 在响应截止时间以后，不能补充、修改响应文件。</w:t>
      </w:r>
    </w:p>
    <w:p w14:paraId="4B9B0F2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 在提交“最后报价”后，供应商不能退出磋商。</w:t>
      </w:r>
    </w:p>
    <w:p w14:paraId="1220700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971438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 采购机构可以视情况延长提交响应文件的截止时间。在上述情况下，采购机构与供应商以前在响应截止期方面的全部权利、责任和义务，将适用于延长至新的响应截止期。</w:t>
      </w:r>
    </w:p>
    <w:p w14:paraId="577A2AFB">
      <w:pPr>
        <w:pStyle w:val="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74968A3">
      <w:pPr>
        <w:pStyle w:val="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0EF970E1">
      <w:pPr>
        <w:pStyle w:val="2"/>
        <w:keepNext w:val="0"/>
        <w:keepLines w:val="0"/>
        <w:pageBreakBefore w:val="0"/>
        <w:widowControl w:val="0"/>
        <w:kinsoku/>
        <w:wordWrap/>
        <w:overflowPunct/>
        <w:topLinePunct w:val="0"/>
        <w:autoSpaceDE/>
        <w:autoSpaceDN/>
        <w:bidi w:val="0"/>
        <w:adjustRightInd w:val="0"/>
        <w:snapToGrid/>
        <w:spacing w:line="312" w:lineRule="auto"/>
        <w:ind w:firstLine="360" w:firstLineChars="150"/>
        <w:textAlignment w:val="auto"/>
        <w:rPr>
          <w:rFonts w:cs="仿宋_GB2312" w:asciiTheme="minorEastAsia" w:hAnsiTheme="minorEastAsia" w:eastAsiaTheme="minorEastAsia"/>
          <w:b/>
          <w:color w:val="auto"/>
          <w:sz w:val="24"/>
          <w:szCs w:val="24"/>
          <w:highlight w:val="none"/>
        </w:rPr>
      </w:pPr>
      <w:r>
        <w:rPr>
          <w:rFonts w:hint="eastAsia" w:ascii="宋体" w:hAnsi="宋体" w:eastAsia="宋体" w:cs="宋体"/>
          <w:sz w:val="24"/>
          <w:szCs w:val="24"/>
          <w:highlight w:val="none"/>
        </w:rPr>
        <w:t>2.2 备份响应文件须在“政采云投标客户端”制作生成，并储存在</w:t>
      </w:r>
      <w:r>
        <w:rPr>
          <w:rFonts w:hint="eastAsia" w:ascii="宋体" w:hAnsi="宋体" w:eastAsia="宋体" w:cs="宋体"/>
          <w:b/>
          <w:bCs/>
          <w:sz w:val="24"/>
          <w:szCs w:val="24"/>
          <w:highlight w:val="none"/>
          <w:u w:val="single"/>
          <w:lang w:val="en-US" w:eastAsia="zh-CN"/>
        </w:rPr>
        <w:t>U盘</w:t>
      </w:r>
      <w:r>
        <w:rPr>
          <w:rFonts w:hint="eastAsia" w:ascii="宋体" w:hAnsi="宋体" w:eastAsia="宋体" w:cs="宋体"/>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存储、密封规定的备份响应文件将被视为无效或者被拒绝接收。</w:t>
      </w:r>
    </w:p>
    <w:p w14:paraId="4D659801">
      <w:pPr>
        <w:pStyle w:val="2"/>
        <w:keepNext w:val="0"/>
        <w:keepLines w:val="0"/>
        <w:pageBreakBefore w:val="0"/>
        <w:widowControl w:val="0"/>
        <w:kinsoku/>
        <w:wordWrap/>
        <w:overflowPunct/>
        <w:topLinePunct w:val="0"/>
        <w:autoSpaceDE/>
        <w:autoSpaceDN/>
        <w:bidi w:val="0"/>
        <w:adjustRightInd w:val="0"/>
        <w:snapToGrid/>
        <w:spacing w:line="312"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直接提交备份响应文件的，供应商应于响应截止时间前在</w:t>
      </w:r>
      <w:r>
        <w:rPr>
          <w:rFonts w:hint="eastAsia" w:ascii="宋体" w:hAnsi="宋体" w:eastAsia="宋体" w:cs="宋体"/>
          <w:snapToGrid/>
          <w:color w:val="auto"/>
          <w:kern w:val="2"/>
          <w:sz w:val="24"/>
          <w:szCs w:val="24"/>
          <w:highlight w:val="none"/>
          <w:lang w:val="en-US" w:eastAsia="zh-CN" w:bidi="ar-SA"/>
        </w:rPr>
        <w:t>磋商文件第三部分供应商须知前附表规定的备份响应文件送达地点</w:t>
      </w:r>
      <w:r>
        <w:rPr>
          <w:rFonts w:hint="eastAsia" w:ascii="宋体" w:hAnsi="宋体" w:eastAsia="宋体" w:cs="宋体"/>
          <w:sz w:val="24"/>
          <w:szCs w:val="24"/>
          <w:highlight w:val="none"/>
        </w:rPr>
        <w:t>将备份响应文件提交给</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将拒绝接受逾期送达的备份响应文件。</w:t>
      </w:r>
    </w:p>
    <w:p w14:paraId="0CDBC9E0">
      <w:pPr>
        <w:pStyle w:val="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lang w:eastAsia="zh-CN"/>
        </w:rPr>
        <w:t>部分竞争性磋商流程</w:t>
      </w:r>
      <w:r>
        <w:rPr>
          <w:rFonts w:hint="eastAsia" w:cs="宋体" w:asciiTheme="minorEastAsia" w:hAnsiTheme="minorEastAsia" w:eastAsiaTheme="minorEastAsia"/>
          <w:color w:val="auto"/>
          <w:sz w:val="24"/>
          <w:szCs w:val="24"/>
          <w:highlight w:val="none"/>
        </w:rPr>
        <w:t>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6F96D0E9">
      <w:pPr>
        <w:pStyle w:val="2"/>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756BD77">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八</w:t>
      </w:r>
      <w:r>
        <w:rPr>
          <w:rFonts w:hint="eastAsia" w:cs="仿宋_GB2312"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rPr>
        <w:t>开启响应文件与信用信息查询</w:t>
      </w:r>
    </w:p>
    <w:p w14:paraId="3FD4E99B">
      <w:pPr>
        <w:pStyle w:val="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82E5A75">
      <w:pPr>
        <w:pStyle w:val="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088DA03">
      <w:pPr>
        <w:pStyle w:val="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7D9489E9">
      <w:pPr>
        <w:pStyle w:val="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8C9CD2E">
      <w:pPr>
        <w:pStyle w:val="78"/>
        <w:spacing w:before="0"/>
        <w:ind w:firstLine="0" w:firstLineChars="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2.信用信息查询</w:t>
      </w:r>
    </w:p>
    <w:p w14:paraId="54FD33C6">
      <w:pPr>
        <w:pStyle w:val="78"/>
        <w:spacing w:before="0"/>
        <w:ind w:firstLine="495" w:firstLineChars="0"/>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2.1信用信息查询渠道及截止时间：采购机构将通过“信用中国”网站(</w:t>
      </w:r>
      <w:r>
        <w:rPr>
          <w:color w:val="auto"/>
          <w:sz w:val="24"/>
          <w:szCs w:val="24"/>
          <w:highlight w:val="none"/>
        </w:rPr>
        <w:fldChar w:fldCharType="begin"/>
      </w:r>
      <w:r>
        <w:rPr>
          <w:color w:val="auto"/>
          <w:sz w:val="24"/>
          <w:szCs w:val="24"/>
          <w:highlight w:val="none"/>
        </w:rPr>
        <w:instrText xml:space="preserve"> HYPERLINK "http://www.creditchina.gov.cn" </w:instrText>
      </w:r>
      <w:r>
        <w:rPr>
          <w:color w:val="auto"/>
          <w:sz w:val="24"/>
          <w:szCs w:val="24"/>
          <w:highlight w:val="none"/>
        </w:rPr>
        <w:fldChar w:fldCharType="separate"/>
      </w:r>
      <w:r>
        <w:rPr>
          <w:rStyle w:val="36"/>
          <w:rFonts w:hint="eastAsia" w:asciiTheme="minorEastAsia" w:hAnsiTheme="minorEastAsia" w:eastAsiaTheme="minorEastAsia"/>
          <w:snapToGrid/>
          <w:color w:val="auto"/>
          <w:sz w:val="24"/>
          <w:szCs w:val="24"/>
          <w:highlight w:val="none"/>
        </w:rPr>
        <w:t>www.creditchina.gov.cn</w:t>
      </w:r>
      <w:r>
        <w:rPr>
          <w:rStyle w:val="36"/>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 w:val="24"/>
          <w:szCs w:val="24"/>
          <w:highlight w:val="none"/>
        </w:rPr>
        <w:t>)、中国政府采购网(www.ccgp.gov.cn)渠道查询供应商响应截止时间前的信用记录。</w:t>
      </w:r>
    </w:p>
    <w:p w14:paraId="1A43D6C2">
      <w:pPr>
        <w:pStyle w:val="78"/>
        <w:spacing w:before="0"/>
        <w:ind w:firstLine="495" w:firstLineChars="0"/>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2.2信用信息查询记录和证据留存的具体方式：现场查询的供应商的信用记录、查询结果经确认后存档。</w:t>
      </w:r>
    </w:p>
    <w:p w14:paraId="4388452B">
      <w:pPr>
        <w:pStyle w:val="78"/>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2.3信用信息的使用规则：经查询列入失信被执行人名单、重大税收违法案件当事人名单</w:t>
      </w:r>
      <w:r>
        <w:rPr>
          <w:rFonts w:hint="eastAsia" w:ascii="宋体" w:hAnsi="宋体" w:eastAsia="宋体" w:cs="宋体"/>
          <w:kern w:val="0"/>
          <w:szCs w:val="24"/>
          <w:highlight w:val="none"/>
          <w:lang w:eastAsia="zh-CN"/>
        </w:rPr>
        <w:t>（</w:t>
      </w:r>
      <w:r>
        <w:rPr>
          <w:rFonts w:hint="eastAsia" w:ascii="宋体" w:hAnsi="宋体" w:eastAsia="宋体" w:cs="宋体"/>
          <w:sz w:val="24"/>
          <w:highlight w:val="none"/>
          <w:lang w:val="en-US" w:eastAsia="zh-CN"/>
        </w:rPr>
        <w:t>重大税收违法失信主体</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、政府采购严重违法失信行为记录名单的供应商将被拒绝参与政府采购活动。</w:t>
      </w:r>
    </w:p>
    <w:p w14:paraId="73D2516D">
      <w:pPr>
        <w:pStyle w:val="78"/>
        <w:spacing w:before="0"/>
        <w:ind w:firstLine="495" w:firstLineChars="0"/>
        <w:rPr>
          <w:rFonts w:hint="eastAsia" w:cs="仿宋_GB2312" w:asciiTheme="minorEastAsia" w:hAnsiTheme="minorEastAsia" w:eastAsiaTheme="minorEastAsia"/>
          <w:b/>
          <w:color w:val="auto"/>
          <w:sz w:val="24"/>
          <w:szCs w:val="24"/>
          <w:highlight w:val="none"/>
          <w:lang w:eastAsia="zh-CN"/>
        </w:rPr>
      </w:pPr>
      <w:r>
        <w:rPr>
          <w:rFonts w:hint="eastAsia" w:cs="Arial" w:asciiTheme="minorEastAsia" w:hAnsiTheme="minorEastAsia" w:eastAsiaTheme="minorEastAsia"/>
          <w:color w:val="auto"/>
          <w:kern w:val="0"/>
          <w:sz w:val="24"/>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B8C8C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九</w:t>
      </w:r>
      <w:r>
        <w:rPr>
          <w:rFonts w:hint="eastAsia" w:cs="仿宋_GB2312" w:asciiTheme="minorEastAsia" w:hAnsiTheme="minorEastAsia" w:eastAsiaTheme="minorEastAsia"/>
          <w:b/>
          <w:color w:val="auto"/>
          <w:sz w:val="32"/>
          <w:szCs w:val="32"/>
          <w:highlight w:val="none"/>
        </w:rPr>
        <w:t>、提交</w:t>
      </w:r>
      <w:r>
        <w:rPr>
          <w:rFonts w:hint="eastAsia" w:asciiTheme="minorEastAsia" w:hAnsiTheme="minorEastAsia" w:eastAsiaTheme="minorEastAsia"/>
          <w:b/>
          <w:color w:val="auto"/>
          <w:sz w:val="32"/>
          <w:szCs w:val="32"/>
          <w:highlight w:val="none"/>
        </w:rPr>
        <w:t>报价</w:t>
      </w:r>
    </w:p>
    <w:p w14:paraId="0BFFCB3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szCs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4B24B864">
      <w:pPr>
        <w:pStyle w:val="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1.1最后报价一览表（如有要求）；</w:t>
      </w:r>
    </w:p>
    <w:p w14:paraId="2B5BEFDE">
      <w:pPr>
        <w:pStyle w:val="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1.2中小企业声明函（如有要求）。</w:t>
      </w:r>
    </w:p>
    <w:p w14:paraId="13D6687A">
      <w:pPr>
        <w:adjustRightInd/>
        <w:spacing w:line="360" w:lineRule="auto"/>
        <w:jc w:val="center"/>
        <w:outlineLvl w:val="0"/>
        <w:rPr>
          <w:rFonts w:hint="eastAsia" w:cs="Times New Roman" w:asciiTheme="minorEastAsia" w:hAnsiTheme="minorEastAsia" w:eastAsiaTheme="minorEastAsia"/>
          <w:b/>
          <w:color w:val="auto"/>
          <w:sz w:val="32"/>
          <w:szCs w:val="32"/>
          <w:highlight w:val="none"/>
        </w:rPr>
      </w:pPr>
      <w:r>
        <w:rPr>
          <w:rFonts w:hint="eastAsia" w:cs="Times New Roman" w:asciiTheme="minorEastAsia" w:hAnsiTheme="minorEastAsia" w:eastAsiaTheme="minorEastAsia"/>
          <w:b/>
          <w:color w:val="auto"/>
          <w:sz w:val="32"/>
          <w:szCs w:val="32"/>
          <w:highlight w:val="none"/>
        </w:rPr>
        <w:t>十、评审</w:t>
      </w:r>
    </w:p>
    <w:p w14:paraId="3065D3FE">
      <w:pPr>
        <w:pStyle w:val="78"/>
        <w:spacing w:before="0"/>
        <w:ind w:firstLine="0" w:firstLineChars="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w:t>
      </w:r>
      <w:r>
        <w:rPr>
          <w:rFonts w:hint="eastAsia" w:cs="仿宋_GB2312" w:asciiTheme="minorEastAsia" w:hAnsiTheme="minorEastAsia" w:eastAsiaTheme="minorEastAsia"/>
          <w:b/>
          <w:color w:val="auto"/>
          <w:sz w:val="24"/>
          <w:szCs w:val="24"/>
          <w:highlight w:val="none"/>
        </w:rPr>
        <w:t xml:space="preserve"> 评审方法：</w:t>
      </w:r>
      <w:r>
        <w:rPr>
          <w:rFonts w:hint="eastAsia" w:cs="仿宋_GB2312" w:asciiTheme="minorEastAsia" w:hAnsiTheme="minorEastAsia" w:eastAsiaTheme="minorEastAsia"/>
          <w:color w:val="auto"/>
          <w:sz w:val="24"/>
          <w:szCs w:val="24"/>
          <w:highlight w:val="none"/>
        </w:rPr>
        <w:t>综合评分法。</w:t>
      </w:r>
    </w:p>
    <w:p w14:paraId="695715A0">
      <w:pPr>
        <w:pStyle w:val="78"/>
        <w:spacing w:before="0"/>
        <w:ind w:firstLine="0" w:firstLineChars="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 价格分计算方法：</w:t>
      </w:r>
      <w:r>
        <w:rPr>
          <w:rFonts w:hint="eastAsia" w:cs="仿宋_GB2312" w:asciiTheme="minorEastAsia" w:hAnsiTheme="minorEastAsia" w:eastAsiaTheme="minorEastAsia"/>
          <w:color w:val="auto"/>
          <w:sz w:val="24"/>
          <w:szCs w:val="24"/>
          <w:highlight w:val="none"/>
        </w:rPr>
        <w:t>低价优先法。</w:t>
      </w:r>
    </w:p>
    <w:p w14:paraId="3D255479">
      <w:pPr>
        <w:pStyle w:val="78"/>
        <w:spacing w:before="0"/>
        <w:ind w:firstLine="0" w:firstLineChars="0"/>
        <w:rPr>
          <w:rFonts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3. 评审要求：</w:t>
      </w:r>
      <w:r>
        <w:rPr>
          <w:rFonts w:hint="eastAsia" w:cs="仿宋_GB2312" w:asciiTheme="minorEastAsia" w:hAnsiTheme="minorEastAsia" w:eastAsiaTheme="minorEastAsia"/>
          <w:color w:val="auto"/>
          <w:sz w:val="24"/>
          <w:szCs w:val="24"/>
          <w:highlight w:val="none"/>
        </w:rPr>
        <w:t>详见磋商文件第</w:t>
      </w:r>
      <w:r>
        <w:rPr>
          <w:rFonts w:hint="eastAsia" w:cs="仿宋_GB2312" w:asciiTheme="minorEastAsia" w:hAnsiTheme="minorEastAsia" w:eastAsiaTheme="minorEastAsia"/>
          <w:color w:val="auto"/>
          <w:sz w:val="24"/>
          <w:szCs w:val="24"/>
          <w:highlight w:val="none"/>
          <w:lang w:val="en-US" w:eastAsia="zh-CN"/>
        </w:rPr>
        <w:t>五</w:t>
      </w:r>
      <w:r>
        <w:rPr>
          <w:rFonts w:hint="eastAsia" w:cs="仿宋_GB2312" w:asciiTheme="minorEastAsia" w:hAnsiTheme="minorEastAsia" w:eastAsiaTheme="minorEastAsia"/>
          <w:color w:val="auto"/>
          <w:sz w:val="24"/>
          <w:szCs w:val="24"/>
          <w:highlight w:val="none"/>
          <w:lang w:eastAsia="zh-CN"/>
        </w:rPr>
        <w:t>部分</w:t>
      </w:r>
      <w:r>
        <w:rPr>
          <w:rFonts w:hint="eastAsia" w:cs="仿宋_GB2312" w:asciiTheme="minorEastAsia" w:hAnsiTheme="minorEastAsia" w:eastAsiaTheme="minorEastAsia"/>
          <w:color w:val="auto"/>
          <w:sz w:val="24"/>
          <w:szCs w:val="24"/>
          <w:highlight w:val="none"/>
        </w:rPr>
        <w:t>“</w:t>
      </w:r>
      <w:r>
        <w:rPr>
          <w:rFonts w:hint="eastAsia" w:ascii="宋体" w:hAnsi="宋体" w:eastAsia="宋体" w:cs="宋体"/>
          <w:highlight w:val="none"/>
        </w:rPr>
        <w:t>评审方法及评审标准</w:t>
      </w:r>
      <w:r>
        <w:rPr>
          <w:rFonts w:hint="eastAsia" w:cs="仿宋_GB2312" w:asciiTheme="minorEastAsia" w:hAnsiTheme="minorEastAsia" w:eastAsiaTheme="minorEastAsia"/>
          <w:color w:val="auto"/>
          <w:sz w:val="24"/>
          <w:szCs w:val="24"/>
          <w:highlight w:val="none"/>
        </w:rPr>
        <w:t>”。</w:t>
      </w:r>
    </w:p>
    <w:p w14:paraId="416AF62A">
      <w:pPr>
        <w:adjustRightInd/>
        <w:spacing w:line="360" w:lineRule="auto"/>
        <w:jc w:val="center"/>
        <w:outlineLvl w:val="0"/>
        <w:rPr>
          <w:rFonts w:hint="eastAsia" w:cs="Times New Roman" w:asciiTheme="minorEastAsia" w:hAnsiTheme="minorEastAsia" w:eastAsiaTheme="minorEastAsia"/>
          <w:b/>
          <w:color w:val="auto"/>
          <w:sz w:val="32"/>
          <w:szCs w:val="32"/>
          <w:highlight w:val="none"/>
        </w:rPr>
      </w:pPr>
    </w:p>
    <w:p w14:paraId="4B202B5F">
      <w:pPr>
        <w:adjustRightInd/>
        <w:spacing w:line="360" w:lineRule="auto"/>
        <w:jc w:val="center"/>
        <w:outlineLvl w:val="0"/>
        <w:rPr>
          <w:rFonts w:hint="eastAsia" w:cs="Times New Roman" w:asciiTheme="minorEastAsia" w:hAnsiTheme="minorEastAsia" w:eastAsiaTheme="minorEastAsia"/>
          <w:b/>
          <w:color w:val="auto"/>
          <w:sz w:val="32"/>
          <w:szCs w:val="32"/>
          <w:highlight w:val="none"/>
        </w:rPr>
      </w:pPr>
      <w:r>
        <w:rPr>
          <w:rFonts w:hint="eastAsia" w:cs="Times New Roman" w:asciiTheme="minorEastAsia" w:hAnsiTheme="minorEastAsia" w:eastAsiaTheme="minorEastAsia"/>
          <w:b/>
          <w:color w:val="auto"/>
          <w:sz w:val="32"/>
          <w:szCs w:val="32"/>
          <w:highlight w:val="none"/>
        </w:rPr>
        <w:t>十</w:t>
      </w:r>
      <w:r>
        <w:rPr>
          <w:rFonts w:hint="eastAsia" w:cs="Times New Roman" w:asciiTheme="minorEastAsia" w:hAnsiTheme="minorEastAsia" w:eastAsiaTheme="minorEastAsia"/>
          <w:b/>
          <w:color w:val="auto"/>
          <w:sz w:val="32"/>
          <w:szCs w:val="32"/>
          <w:highlight w:val="none"/>
          <w:lang w:val="en-US" w:eastAsia="zh-CN"/>
        </w:rPr>
        <w:t>一</w:t>
      </w:r>
      <w:r>
        <w:rPr>
          <w:rFonts w:hint="eastAsia" w:cs="Times New Roman" w:asciiTheme="minorEastAsia" w:hAnsiTheme="minorEastAsia" w:eastAsiaTheme="minorEastAsia"/>
          <w:b/>
          <w:color w:val="auto"/>
          <w:sz w:val="32"/>
          <w:szCs w:val="32"/>
          <w:highlight w:val="none"/>
        </w:rPr>
        <w:t>、成交</w:t>
      </w:r>
    </w:p>
    <w:p w14:paraId="1F46109E">
      <w:pPr>
        <w:pStyle w:val="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 推荐成交候选供应商</w:t>
      </w:r>
    </w:p>
    <w:p w14:paraId="6B42DBC7">
      <w:pPr>
        <w:spacing w:line="360" w:lineRule="auto"/>
        <w:ind w:firstLine="465" w:firstLineChars="19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318AE74">
      <w:pPr>
        <w:pStyle w:val="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确定成交供应商</w:t>
      </w:r>
    </w:p>
    <w:p w14:paraId="78904A83">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szCs w:val="24"/>
          <w:highlight w:val="none"/>
          <w:lang w:val="en-US" w:eastAsia="zh-CN"/>
        </w:rPr>
        <w:t>2</w:t>
      </w:r>
      <w:r>
        <w:rPr>
          <w:rFonts w:hint="eastAsia" w:cs="宋体" w:asciiTheme="minorEastAsia" w:hAnsiTheme="minorEastAsia" w:eastAsiaTheme="minorEastAsia"/>
          <w:color w:val="auto"/>
          <w:sz w:val="24"/>
          <w:szCs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sz w:val="24"/>
        </w:rPr>
        <w:t>注：按评审后得分由高到低顺序确定1名成交人。</w:t>
      </w:r>
    </w:p>
    <w:p w14:paraId="73216C56">
      <w:pPr>
        <w:spacing w:line="360" w:lineRule="auto"/>
        <w:ind w:firstLine="361" w:firstLineChars="150"/>
        <w:rPr>
          <w:rFonts w:cs="Helvetica" w:asciiTheme="minorEastAsia" w:hAnsiTheme="minorEastAsia" w:eastAsiaTheme="minorEastAsia"/>
          <w:color w:val="auto"/>
          <w:kern w:val="0"/>
          <w:sz w:val="24"/>
          <w:szCs w:val="24"/>
          <w:highlight w:val="none"/>
        </w:rPr>
      </w:pPr>
      <w:r>
        <w:rPr>
          <w:rFonts w:hint="eastAsia" w:asciiTheme="minorEastAsia" w:hAnsiTheme="minorEastAsia" w:eastAsiaTheme="minorEastAsia"/>
          <w:b/>
          <w:color w:val="auto"/>
          <w:sz w:val="24"/>
          <w:szCs w:val="24"/>
          <w:highlight w:val="none"/>
        </w:rPr>
        <w:t>3．成交通知及成交结果公告</w:t>
      </w:r>
    </w:p>
    <w:p w14:paraId="2B4FC570">
      <w:pPr>
        <w:spacing w:line="360" w:lineRule="auto"/>
        <w:ind w:firstLine="360" w:firstLineChars="150"/>
        <w:rPr>
          <w:rFonts w:ascii="宋体" w:hAnsi="宋体" w:cs="宋体"/>
          <w:color w:val="auto"/>
          <w:sz w:val="24"/>
          <w:szCs w:val="24"/>
          <w:highlight w:val="none"/>
        </w:rPr>
      </w:pPr>
      <w:r>
        <w:rPr>
          <w:rFonts w:hint="eastAsia" w:ascii="宋体" w:hAnsi="宋体" w:eastAsia="宋体" w:cs="宋体"/>
          <w:sz w:val="24"/>
          <w:szCs w:val="21"/>
          <w:highlight w:val="none"/>
        </w:rPr>
        <w:t>3.1自成交人确定之日起2个工作日内，</w:t>
      </w:r>
      <w:r>
        <w:rPr>
          <w:rFonts w:hint="eastAsia" w:ascii="宋体" w:hAnsi="宋体" w:eastAsia="宋体" w:cs="宋体"/>
          <w:sz w:val="24"/>
          <w:szCs w:val="21"/>
          <w:highlight w:val="none"/>
          <w:lang w:eastAsia="zh-CN"/>
        </w:rPr>
        <w:t>采购代理机构</w:t>
      </w:r>
      <w:r>
        <w:rPr>
          <w:rFonts w:hint="eastAsia" w:ascii="宋体" w:hAnsi="宋体" w:eastAsia="宋体" w:cs="宋体"/>
          <w:sz w:val="24"/>
          <w:szCs w:val="21"/>
          <w:highlight w:val="none"/>
        </w:rPr>
        <w:t>通过电子交易平台向成交人发出成交通知书，</w:t>
      </w:r>
      <w:r>
        <w:rPr>
          <w:rFonts w:hint="eastAsia" w:ascii="宋体" w:hAnsi="宋体" w:eastAsia="宋体" w:cs="宋体"/>
          <w:sz w:val="24"/>
          <w:highlight w:val="none"/>
        </w:rPr>
        <w:t>同时编制发布采购</w:t>
      </w:r>
      <w:r>
        <w:rPr>
          <w:rFonts w:hint="eastAsia" w:ascii="宋体" w:hAnsi="宋体" w:eastAsia="宋体" w:cs="宋体"/>
          <w:sz w:val="24"/>
          <w:szCs w:val="21"/>
          <w:highlight w:val="none"/>
        </w:rPr>
        <w:t>成交结果公告。</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也可以以纸质形式进行成交通知。</w:t>
      </w:r>
    </w:p>
    <w:p w14:paraId="290D06AB">
      <w:pPr>
        <w:spacing w:line="360" w:lineRule="auto"/>
        <w:ind w:firstLine="360" w:firstLineChars="150"/>
        <w:rPr>
          <w:rFonts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3.2</w:t>
      </w:r>
      <w:r>
        <w:rPr>
          <w:rFonts w:hint="eastAsia" w:asciiTheme="minorEastAsia" w:hAnsiTheme="minorEastAsia" w:eastAsiaTheme="minorEastAsia"/>
          <w:color w:val="auto"/>
          <w:sz w:val="24"/>
          <w:szCs w:val="24"/>
          <w:highlight w:val="none"/>
        </w:rPr>
        <w:t>成交</w:t>
      </w:r>
      <w:r>
        <w:rPr>
          <w:rFonts w:hint="eastAsia" w:cs="仿宋_GB2312" w:asciiTheme="minorEastAsia" w:hAnsiTheme="minorEastAsia" w:eastAsiaTheme="minorEastAsia"/>
          <w:color w:val="auto"/>
          <w:sz w:val="24"/>
          <w:szCs w:val="24"/>
          <w:highlight w:val="none"/>
        </w:rPr>
        <w:t>结果公告内容包括</w:t>
      </w:r>
      <w:r>
        <w:rPr>
          <w:rFonts w:hint="eastAsia" w:cs="宋体" w:asciiTheme="minorEastAsia" w:hAnsiTheme="minorEastAsia" w:eastAsiaTheme="minorEastAsia"/>
          <w:color w:val="auto"/>
          <w:sz w:val="24"/>
          <w:szCs w:val="24"/>
          <w:highlight w:val="none"/>
        </w:rPr>
        <w:t>采购人及其委托的采购机构的名称、地址、联系方式，项目名称和项目编号，成交人名称、地址和成交金额，主要中标标的的名称、规格型号、数量、单价、服务要求，开标记录、</w:t>
      </w:r>
      <w:bookmarkStart w:id="5" w:name="_Hlk101184471"/>
      <w:r>
        <w:rPr>
          <w:rFonts w:hint="eastAsia" w:cs="宋体" w:asciiTheme="minorEastAsia" w:hAnsiTheme="minorEastAsia" w:eastAsiaTheme="minorEastAsia"/>
          <w:color w:val="auto"/>
          <w:sz w:val="24"/>
          <w:szCs w:val="24"/>
          <w:highlight w:val="none"/>
        </w:rPr>
        <w:t>资格审查情况、评审专家抽取规则、符合性审查情况、</w:t>
      </w:r>
      <w:bookmarkEnd w:id="5"/>
      <w:r>
        <w:rPr>
          <w:rFonts w:hint="eastAsia" w:cs="宋体" w:asciiTheme="minorEastAsia" w:hAnsiTheme="minorEastAsia" w:eastAsiaTheme="minorEastAsia"/>
          <w:color w:val="auto"/>
          <w:sz w:val="24"/>
          <w:szCs w:val="24"/>
          <w:highlight w:val="none"/>
        </w:rPr>
        <w:t>未成交情况说明、成交公告期限以及评审专家名单、评分汇总及明细。</w:t>
      </w:r>
    </w:p>
    <w:p w14:paraId="46275F51">
      <w:pPr>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3.3公告期限为1个工作日。</w:t>
      </w:r>
    </w:p>
    <w:p w14:paraId="00008FA7">
      <w:pPr>
        <w:adjustRightInd/>
        <w:spacing w:line="360" w:lineRule="auto"/>
        <w:jc w:val="center"/>
        <w:outlineLvl w:val="0"/>
        <w:rPr>
          <w:rFonts w:hint="eastAsia" w:cs="Times New Roman" w:asciiTheme="minorEastAsia" w:hAnsiTheme="minorEastAsia" w:eastAsiaTheme="minorEastAsia"/>
          <w:b/>
          <w:color w:val="auto"/>
          <w:sz w:val="32"/>
          <w:szCs w:val="32"/>
          <w:highlight w:val="none"/>
        </w:rPr>
      </w:pPr>
      <w:r>
        <w:rPr>
          <w:rFonts w:hint="eastAsia" w:cs="Times New Roman" w:asciiTheme="minorEastAsia" w:hAnsiTheme="minorEastAsia" w:eastAsiaTheme="minorEastAsia"/>
          <w:b/>
          <w:color w:val="auto"/>
          <w:sz w:val="32"/>
          <w:szCs w:val="32"/>
          <w:highlight w:val="none"/>
        </w:rPr>
        <w:t>十</w:t>
      </w:r>
      <w:r>
        <w:rPr>
          <w:rFonts w:hint="eastAsia" w:cs="Times New Roman" w:asciiTheme="minorEastAsia" w:hAnsiTheme="minorEastAsia" w:eastAsiaTheme="minorEastAsia"/>
          <w:b/>
          <w:color w:val="auto"/>
          <w:sz w:val="32"/>
          <w:szCs w:val="32"/>
          <w:highlight w:val="none"/>
          <w:lang w:val="en-US" w:eastAsia="zh-CN"/>
        </w:rPr>
        <w:t>二</w:t>
      </w:r>
      <w:r>
        <w:rPr>
          <w:rFonts w:hint="eastAsia" w:cs="Times New Roman" w:asciiTheme="minorEastAsia" w:hAnsiTheme="minorEastAsia" w:eastAsiaTheme="minorEastAsia"/>
          <w:b/>
          <w:color w:val="auto"/>
          <w:sz w:val="32"/>
          <w:szCs w:val="32"/>
          <w:highlight w:val="none"/>
        </w:rPr>
        <w:t>、合同</w:t>
      </w:r>
    </w:p>
    <w:p w14:paraId="4E400136">
      <w:pPr>
        <w:tabs>
          <w:tab w:val="left" w:pos="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1.合同主要条款：</w:t>
      </w:r>
      <w:r>
        <w:rPr>
          <w:rFonts w:hint="eastAsia" w:asciiTheme="minorEastAsia" w:hAnsiTheme="minorEastAsia" w:eastAsiaTheme="minorEastAsia"/>
          <w:color w:val="auto"/>
          <w:sz w:val="24"/>
          <w:szCs w:val="24"/>
          <w:highlight w:val="none"/>
        </w:rPr>
        <w:t>详见“第</w:t>
      </w:r>
      <w:r>
        <w:rPr>
          <w:rFonts w:hint="eastAsia" w:asciiTheme="minorEastAsia" w:hAnsiTheme="minorEastAsia" w:eastAsiaTheme="minorEastAsia"/>
          <w:color w:val="auto"/>
          <w:sz w:val="24"/>
          <w:szCs w:val="24"/>
          <w:highlight w:val="none"/>
          <w:lang w:val="en-US" w:eastAsia="zh-CN"/>
        </w:rPr>
        <w:t>六</w:t>
      </w:r>
      <w:r>
        <w:rPr>
          <w:rFonts w:hint="eastAsia" w:asciiTheme="minorEastAsia" w:hAnsiTheme="minorEastAsia" w:eastAsiaTheme="minorEastAsia"/>
          <w:color w:val="auto"/>
          <w:sz w:val="24"/>
          <w:szCs w:val="24"/>
          <w:highlight w:val="none"/>
          <w:lang w:eastAsia="zh-CN"/>
        </w:rPr>
        <w:t>部分</w:t>
      </w:r>
      <w:r>
        <w:rPr>
          <w:rFonts w:hint="eastAsia" w:ascii="宋体" w:hAnsi="宋体" w:eastAsia="宋体" w:cs="宋体"/>
          <w:sz w:val="24"/>
          <w:highlight w:val="none"/>
        </w:rPr>
        <w:t>拟签订的合同文本</w:t>
      </w:r>
      <w:r>
        <w:rPr>
          <w:rFonts w:hint="eastAsia" w:asciiTheme="minorEastAsia" w:hAnsiTheme="minorEastAsia" w:eastAsiaTheme="minorEastAsia"/>
          <w:color w:val="auto"/>
          <w:sz w:val="24"/>
          <w:szCs w:val="24"/>
          <w:highlight w:val="none"/>
        </w:rPr>
        <w:t>”。</w:t>
      </w:r>
    </w:p>
    <w:p w14:paraId="2AE4FB83">
      <w:pPr>
        <w:tabs>
          <w:tab w:val="left" w:pos="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2.合同的签订</w:t>
      </w:r>
    </w:p>
    <w:p w14:paraId="7005B337">
      <w:pPr>
        <w:widowControl/>
        <w:shd w:val="clear" w:color="auto" w:fill="FFFFFF"/>
        <w:spacing w:line="360" w:lineRule="auto"/>
        <w:ind w:firstLine="480"/>
        <w:jc w:val="left"/>
        <w:rPr>
          <w:rFonts w:cs="宋体"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2.1</w:t>
      </w:r>
      <w:r>
        <w:rPr>
          <w:rFonts w:hint="eastAsia" w:cs="宋体" w:asciiTheme="minorEastAsia" w:hAnsiTheme="minorEastAsia" w:eastAsiaTheme="minorEastAsia"/>
          <w:color w:val="auto"/>
          <w:kern w:val="0"/>
          <w:sz w:val="24"/>
          <w:szCs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szCs w:val="24"/>
          <w:highlight w:val="none"/>
          <w:lang w:val="en-US" w:eastAsia="zh-CN"/>
        </w:rPr>
        <w:t>3</w:t>
      </w:r>
      <w:r>
        <w:rPr>
          <w:rFonts w:hint="eastAsia" w:cs="宋体" w:asciiTheme="minorEastAsia" w:hAnsiTheme="minorEastAsia" w:eastAsiaTheme="minorEastAsia"/>
          <w:color w:val="auto"/>
          <w:kern w:val="0"/>
          <w:sz w:val="24"/>
          <w:szCs w:val="24"/>
          <w:highlight w:val="none"/>
        </w:rPr>
        <w:t>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6A9C096">
      <w:pPr>
        <w:pStyle w:val="78"/>
        <w:snapToGrid w:val="0"/>
        <w:spacing w:before="0"/>
        <w:ind w:firstLine="48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E29F796">
      <w:pPr>
        <w:spacing w:line="360" w:lineRule="auto"/>
        <w:ind w:firstLine="465" w:firstLineChars="19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8016CD1">
      <w:pPr>
        <w:spacing w:line="360" w:lineRule="auto"/>
        <w:ind w:firstLine="465" w:firstLineChars="19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A88F6C2">
      <w:pPr>
        <w:spacing w:line="360" w:lineRule="auto"/>
        <w:ind w:firstLine="465" w:firstLineChars="19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2.5如签订合同并生效后，供应商无故拒绝或延期，除按照合同条款处理外，列入不良行为记录一次，并给予通报。</w:t>
      </w:r>
    </w:p>
    <w:p w14:paraId="03B28363">
      <w:pPr>
        <w:pStyle w:val="78"/>
        <w:snapToGrid w:val="0"/>
        <w:spacing w:before="0" w:after="120"/>
        <w:ind w:firstLine="480"/>
        <w:rPr>
          <w:rFonts w:cs="仿宋_GB2312" w:asciiTheme="minorEastAsia" w:hAnsiTheme="minorEastAsia" w:eastAsiaTheme="minorEastAsia"/>
          <w:color w:val="auto"/>
          <w:sz w:val="24"/>
          <w:szCs w:val="24"/>
          <w:highlight w:val="none"/>
        </w:rPr>
      </w:pPr>
      <w:r>
        <w:rPr>
          <w:rFonts w:hint="eastAsia" w:ascii="宋体" w:hAnsi="宋体" w:eastAsia="宋体" w:cs="宋体"/>
          <w:highlight w:val="none"/>
        </w:rPr>
        <w:t>2.6采购合同由采购人与成交供应商根据磋商文件、响应文件等内容通过政府采购电子交易平台在线签订，自动备案。（由采购人自行选择线上签订或线下签订）</w:t>
      </w:r>
    </w:p>
    <w:p w14:paraId="0A92CE12">
      <w:pPr>
        <w:tabs>
          <w:tab w:val="left" w:pos="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3．履约保证金</w:t>
      </w:r>
    </w:p>
    <w:p w14:paraId="4EACA17A">
      <w:pPr>
        <w:tabs>
          <w:tab w:val="left" w:pos="0"/>
        </w:tabs>
        <w:spacing w:line="360" w:lineRule="auto"/>
        <w:ind w:firstLine="482"/>
        <w:rPr>
          <w:rFonts w:cs="宋体" w:asciiTheme="minorEastAsia" w:hAnsiTheme="minorEastAsia" w:eastAsiaTheme="minorEastAsia"/>
          <w:color w:val="auto"/>
          <w:sz w:val="24"/>
          <w:szCs w:val="24"/>
          <w:highlight w:val="none"/>
        </w:rPr>
      </w:pPr>
      <w:r>
        <w:rPr>
          <w:rFonts w:hint="eastAsia" w:ascii="宋体" w:hAnsi="宋体" w:eastAsia="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5ED94A7">
      <w:pPr>
        <w:tabs>
          <w:tab w:val="left" w:pos="0"/>
        </w:tabs>
        <w:spacing w:line="360" w:lineRule="auto"/>
        <w:ind w:firstLine="482"/>
        <w:rPr>
          <w:rFonts w:hint="eastAsia" w:cs="宋体" w:asciiTheme="minorEastAsia" w:hAnsiTheme="minorEastAsia" w:eastAsiaTheme="minorEastAsia"/>
          <w:snapToGrid w:val="0"/>
          <w:color w:val="auto"/>
          <w:kern w:val="28"/>
          <w:sz w:val="24"/>
          <w:szCs w:val="24"/>
          <w:highlight w:val="none"/>
        </w:rPr>
      </w:pPr>
      <w:r>
        <w:rPr>
          <w:rFonts w:hint="eastAsia" w:cs="宋体" w:asciiTheme="minorEastAsia" w:hAnsiTheme="minorEastAsia" w:eastAsiaTheme="minorEastAsia"/>
          <w:snapToGrid w:val="0"/>
          <w:color w:val="auto"/>
          <w:kern w:val="28"/>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DC84794">
      <w:pPr>
        <w:tabs>
          <w:tab w:val="left" w:pos="0"/>
        </w:tabs>
        <w:spacing w:line="360" w:lineRule="auto"/>
        <w:rPr>
          <w:rFonts w:hint="eastAsia" w:cs="宋体" w:asciiTheme="minorEastAsia" w:hAnsiTheme="minorEastAsia" w:eastAsiaTheme="minorEastAsia"/>
          <w:b/>
          <w:bCs/>
          <w:snapToGrid w:val="0"/>
          <w:color w:val="auto"/>
          <w:kern w:val="28"/>
          <w:sz w:val="24"/>
          <w:szCs w:val="24"/>
          <w:highlight w:val="none"/>
        </w:rPr>
      </w:pPr>
      <w:r>
        <w:rPr>
          <w:rFonts w:hint="eastAsia" w:cs="宋体" w:asciiTheme="minorEastAsia" w:hAnsiTheme="minorEastAsia" w:eastAsiaTheme="minorEastAsia"/>
          <w:b/>
          <w:bCs/>
          <w:snapToGrid w:val="0"/>
          <w:color w:val="auto"/>
          <w:kern w:val="28"/>
          <w:sz w:val="24"/>
          <w:szCs w:val="24"/>
          <w:highlight w:val="none"/>
        </w:rPr>
        <w:t>4.预付款</w:t>
      </w:r>
    </w:p>
    <w:p w14:paraId="76391E15">
      <w:pPr>
        <w:tabs>
          <w:tab w:val="left" w:pos="0"/>
        </w:tabs>
        <w:spacing w:line="360" w:lineRule="auto"/>
        <w:ind w:firstLine="482"/>
        <w:rPr>
          <w:rFonts w:hint="eastAsia"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snapToGrid w:val="0"/>
          <w:color w:val="auto"/>
          <w:kern w:val="28"/>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80C3744">
      <w:pPr>
        <w:snapToGrid w:val="0"/>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w:t>
      </w:r>
      <w:r>
        <w:rPr>
          <w:rFonts w:hint="eastAsia" w:cs="仿宋_GB2312" w:asciiTheme="minorEastAsia" w:hAnsiTheme="minorEastAsia" w:eastAsiaTheme="minorEastAsia"/>
          <w:b/>
          <w:color w:val="auto"/>
          <w:sz w:val="32"/>
          <w:szCs w:val="32"/>
          <w:highlight w:val="none"/>
          <w:lang w:val="en-US" w:eastAsia="zh-CN"/>
        </w:rPr>
        <w:t>三</w:t>
      </w:r>
      <w:r>
        <w:rPr>
          <w:rFonts w:hint="eastAsia" w:cs="仿宋_GB2312" w:asciiTheme="minorEastAsia" w:hAnsiTheme="minorEastAsia" w:eastAsiaTheme="minorEastAsia"/>
          <w:b/>
          <w:color w:val="auto"/>
          <w:sz w:val="32"/>
          <w:szCs w:val="32"/>
          <w:highlight w:val="none"/>
        </w:rPr>
        <w:t>、验收</w:t>
      </w:r>
    </w:p>
    <w:p w14:paraId="68A53063">
      <w:pPr>
        <w:pStyle w:val="14"/>
        <w:spacing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1.验收</w:t>
      </w:r>
    </w:p>
    <w:p w14:paraId="11EDEEBA">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FB6126">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1.2采购人可以邀请参加本项目的其他供应商或者第三方机构参与验收。参与验收的供应商或者第三方机构的意见作为验收书的参考资料一并存档。</w:t>
      </w:r>
    </w:p>
    <w:p w14:paraId="7517DB5E">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A11FA2">
      <w:pPr>
        <w:tabs>
          <w:tab w:val="left" w:pos="0"/>
        </w:tabs>
        <w:spacing w:line="360" w:lineRule="auto"/>
        <w:ind w:firstLine="480"/>
      </w:pPr>
      <w:r>
        <w:rPr>
          <w:rFonts w:hint="eastAsia" w:cs="Helvetica" w:asciiTheme="minorEastAsia" w:hAnsiTheme="minorEastAsia" w:eastAsiaTheme="minorEastAsia"/>
          <w:color w:val="auto"/>
          <w:kern w:val="0"/>
          <w:sz w:val="24"/>
          <w:szCs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359C4A">
      <w:pPr>
        <w:snapToGrid w:val="0"/>
        <w:spacing w:line="360" w:lineRule="auto"/>
        <w:jc w:val="center"/>
        <w:rPr>
          <w:rFonts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32"/>
          <w:szCs w:val="32"/>
          <w:highlight w:val="none"/>
        </w:rPr>
        <w:t>十</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、电子交易活动的中止</w:t>
      </w:r>
    </w:p>
    <w:p w14:paraId="7D2FCA49">
      <w:pPr>
        <w:tabs>
          <w:tab w:val="left" w:pos="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 电子交易活动的中止</w:t>
      </w:r>
    </w:p>
    <w:p w14:paraId="277B019B">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采购过程中出现以下情形，导致电子交易平台无法正常运行，或者无法保证电子交易的公平、公正和安全时，采购机构可中止电子交易活动：</w:t>
      </w:r>
    </w:p>
    <w:p w14:paraId="1C09E2CD">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 xml:space="preserve">1.1电子交易平台发生故障而无法登录访问的； </w:t>
      </w:r>
    </w:p>
    <w:p w14:paraId="74B7BDAB">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1.2电子交易平台应用或数据库出现错误，不能进行正常操作的；</w:t>
      </w:r>
    </w:p>
    <w:p w14:paraId="52653C0F">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1.3电子交易平台发现严重安全漏洞，有潜在泄密危险的；</w:t>
      </w:r>
    </w:p>
    <w:p w14:paraId="271A6DA7">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 xml:space="preserve">1.4病毒发作导致不能进行正常操作的； </w:t>
      </w:r>
    </w:p>
    <w:p w14:paraId="4113FCD2">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1.5其他无法保证电子交易的公平、公正和安全的情况。</w:t>
      </w:r>
    </w:p>
    <w:p w14:paraId="75AC936F">
      <w:pPr>
        <w:tabs>
          <w:tab w:val="left" w:pos="0"/>
        </w:tabs>
        <w:spacing w:line="360" w:lineRule="auto"/>
        <w:rPr>
          <w:rFonts w:cs="仿宋_GB2312" w:asciiTheme="minorEastAsia" w:hAnsiTheme="minorEastAsia" w:eastAsiaTheme="minorEastAsia"/>
          <w:b/>
          <w:color w:val="auto"/>
          <w:sz w:val="24"/>
          <w:szCs w:val="24"/>
          <w:highlight w:val="none"/>
        </w:rPr>
      </w:pPr>
      <w:r>
        <w:rPr>
          <w:rFonts w:hint="eastAsia" w:cs="Helvetica" w:asciiTheme="minorEastAsia" w:hAnsiTheme="minorEastAsia" w:eastAsiaTheme="minorEastAsia"/>
          <w:b/>
          <w:color w:val="auto"/>
          <w:kern w:val="0"/>
          <w:sz w:val="24"/>
          <w:szCs w:val="24"/>
          <w:highlight w:val="none"/>
        </w:rPr>
        <w:t>2.</w:t>
      </w:r>
      <w:r>
        <w:rPr>
          <w:rFonts w:hint="eastAsia" w:cs="Helvetica" w:asciiTheme="minorEastAsia" w:hAnsiTheme="minorEastAsia" w:eastAsiaTheme="minorEastAsia"/>
          <w:color w:val="auto"/>
          <w:kern w:val="0"/>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Start w:id="6" w:name="_Hlt75236011"/>
      <w:bookmarkEnd w:id="6"/>
      <w:bookmarkStart w:id="7" w:name="_Hlt74707468"/>
      <w:bookmarkEnd w:id="7"/>
      <w:bookmarkStart w:id="8" w:name="_Hlt74729768"/>
      <w:bookmarkEnd w:id="8"/>
      <w:bookmarkStart w:id="9" w:name="_Hlt75236290"/>
      <w:bookmarkEnd w:id="9"/>
      <w:bookmarkStart w:id="10" w:name="_Hlt74714665"/>
      <w:bookmarkEnd w:id="10"/>
      <w:bookmarkStart w:id="11" w:name="_Hlt68072990"/>
      <w:bookmarkEnd w:id="11"/>
      <w:bookmarkStart w:id="12" w:name="_Hlt74730295"/>
      <w:bookmarkEnd w:id="12"/>
      <w:bookmarkStart w:id="13" w:name="_Hlt68057669"/>
      <w:bookmarkEnd w:id="13"/>
      <w:bookmarkStart w:id="14" w:name="_Hlt75236101"/>
      <w:bookmarkEnd w:id="14"/>
      <w:r>
        <w:rPr>
          <w:rFonts w:cs="仿宋_GB2312" w:asciiTheme="minorEastAsia" w:hAnsiTheme="minorEastAsia" w:eastAsiaTheme="minorEastAsia"/>
          <w:b/>
          <w:color w:val="auto"/>
          <w:sz w:val="24"/>
          <w:szCs w:val="24"/>
          <w:highlight w:val="none"/>
        </w:rPr>
        <w:br w:type="page"/>
      </w:r>
    </w:p>
    <w:p w14:paraId="2F6E8865">
      <w:pPr>
        <w:widowControl/>
        <w:spacing w:line="400" w:lineRule="exact"/>
        <w:ind w:right="-420" w:rightChars="-200"/>
        <w:jc w:val="center"/>
        <w:rPr>
          <w:b/>
          <w:sz w:val="36"/>
          <w:szCs w:val="36"/>
        </w:rPr>
      </w:pPr>
      <w:r>
        <w:rPr>
          <w:rFonts w:hint="eastAsia"/>
          <w:b/>
          <w:color w:val="auto"/>
          <w:sz w:val="36"/>
          <w:szCs w:val="36"/>
        </w:rPr>
        <w:t>第</w:t>
      </w:r>
      <w:r>
        <w:rPr>
          <w:rFonts w:hint="eastAsia"/>
          <w:b/>
          <w:color w:val="auto"/>
          <w:sz w:val="36"/>
          <w:szCs w:val="36"/>
          <w:lang w:val="en-US" w:eastAsia="zh-CN"/>
        </w:rPr>
        <w:t>四</w:t>
      </w:r>
      <w:r>
        <w:rPr>
          <w:rFonts w:hint="eastAsia"/>
          <w:b/>
          <w:color w:val="auto"/>
          <w:sz w:val="36"/>
          <w:szCs w:val="36"/>
        </w:rPr>
        <w:t>部分</w:t>
      </w:r>
      <w:r>
        <w:rPr>
          <w:b/>
          <w:color w:val="auto"/>
          <w:sz w:val="36"/>
          <w:szCs w:val="36"/>
        </w:rPr>
        <w:t xml:space="preserve"> </w:t>
      </w:r>
      <w:r>
        <w:rPr>
          <w:rFonts w:hint="eastAsia"/>
          <w:b/>
          <w:sz w:val="36"/>
          <w:szCs w:val="36"/>
        </w:rPr>
        <w:t xml:space="preserve"> </w:t>
      </w:r>
      <w:r>
        <w:rPr>
          <w:rFonts w:hint="eastAsia"/>
          <w:b/>
          <w:sz w:val="36"/>
          <w:szCs w:val="36"/>
          <w:lang w:val="en-US" w:eastAsia="zh-CN"/>
        </w:rPr>
        <w:t>采购</w:t>
      </w:r>
      <w:r>
        <w:rPr>
          <w:rFonts w:hint="eastAsia"/>
          <w:b/>
          <w:sz w:val="36"/>
          <w:szCs w:val="36"/>
          <w:lang w:eastAsia="zh-CN"/>
        </w:rPr>
        <w:t>需求</w:t>
      </w:r>
    </w:p>
    <w:p w14:paraId="3AD1A655"/>
    <w:p w14:paraId="202F222B">
      <w:pPr>
        <w:pStyle w:val="12"/>
        <w:ind w:left="0" w:leftChars="0" w:firstLine="0" w:firstLineChars="0"/>
        <w:rPr>
          <w:rFonts w:hint="eastAsia" w:ascii="宋体" w:hAnsi="宋体" w:eastAsia="宋体" w:cs="宋体"/>
          <w:sz w:val="24"/>
          <w:highlight w:val="none"/>
          <w:u w:val="single"/>
        </w:rPr>
      </w:pPr>
      <w:r>
        <w:rPr>
          <w:rFonts w:hint="eastAsia" w:ascii="宋体" w:hAnsi="宋体" w:eastAsia="宋体" w:cs="宋体"/>
          <w:sz w:val="24"/>
          <w:highlight w:val="none"/>
          <w:u w:val="single"/>
        </w:rPr>
        <w:t>注：“</w:t>
      </w:r>
      <w:r>
        <w:rPr>
          <w:rFonts w:hint="eastAsia" w:asciiTheme="minorEastAsia" w:hAnsiTheme="minorEastAsia" w:eastAsiaTheme="minorEastAsia"/>
          <w:sz w:val="24"/>
          <w:u w:val="single"/>
        </w:rPr>
        <w:t>▲</w:t>
      </w:r>
      <w:r>
        <w:rPr>
          <w:rFonts w:hint="eastAsia" w:ascii="宋体" w:hAnsi="宋体" w:eastAsia="宋体" w:cs="宋体"/>
          <w:sz w:val="24"/>
          <w:highlight w:val="none"/>
          <w:u w:val="single"/>
        </w:rPr>
        <w:t>” 系指实质性要求条款， “</w:t>
      </w:r>
      <w:r>
        <w:rPr>
          <w:rFonts w:hint="eastAsia" w:ascii="宋体" w:hAnsi="宋体" w:eastAsia="宋体" w:cs="宋体"/>
          <w:b/>
          <w:sz w:val="24"/>
          <w:highlight w:val="none"/>
          <w:u w:val="single"/>
        </w:rPr>
        <w:t>※</w:t>
      </w:r>
      <w:r>
        <w:rPr>
          <w:rFonts w:hint="eastAsia" w:ascii="宋体" w:hAnsi="宋体" w:eastAsia="宋体" w:cs="宋体"/>
          <w:sz w:val="24"/>
          <w:highlight w:val="none"/>
          <w:u w:val="single"/>
        </w:rPr>
        <w:t>”系指磋商过程中可能实质性变动的内容。</w:t>
      </w:r>
    </w:p>
    <w:p w14:paraId="23F61986">
      <w:pPr>
        <w:pStyle w:val="13"/>
        <w:rPr>
          <w:rFonts w:hint="eastAsia"/>
        </w:rPr>
      </w:pPr>
    </w:p>
    <w:p w14:paraId="5C6A5A9C">
      <w:pPr>
        <w:adjustRightInd/>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30"/>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59"/>
        <w:gridCol w:w="5707"/>
      </w:tblGrid>
      <w:tr w14:paraId="1079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7" w:type="dxa"/>
            <w:noWrap w:val="0"/>
            <w:vAlign w:val="center"/>
          </w:tcPr>
          <w:p w14:paraId="3FE58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659" w:type="dxa"/>
            <w:noWrap w:val="0"/>
            <w:vAlign w:val="center"/>
          </w:tcPr>
          <w:p w14:paraId="69A60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707" w:type="dxa"/>
            <w:noWrap w:val="0"/>
            <w:vAlign w:val="center"/>
          </w:tcPr>
          <w:p w14:paraId="7B68E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14:paraId="7231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7" w:type="dxa"/>
            <w:noWrap w:val="0"/>
            <w:vAlign w:val="center"/>
          </w:tcPr>
          <w:p w14:paraId="38D08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9" w:type="dxa"/>
            <w:noWrap w:val="0"/>
            <w:vAlign w:val="center"/>
          </w:tcPr>
          <w:p w14:paraId="3168C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707" w:type="dxa"/>
            <w:noWrap w:val="0"/>
            <w:vAlign w:val="center"/>
          </w:tcPr>
          <w:p w14:paraId="5A82B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2025-2026年度已建10条农田氮磷生态拦截沟渠运维管护项目</w:t>
            </w:r>
          </w:p>
        </w:tc>
      </w:tr>
      <w:tr w14:paraId="71C7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60F64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9" w:type="dxa"/>
            <w:noWrap w:val="0"/>
            <w:vAlign w:val="center"/>
          </w:tcPr>
          <w:p w14:paraId="4C4823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707" w:type="dxa"/>
            <w:noWrap w:val="0"/>
            <w:vAlign w:val="bottom"/>
          </w:tcPr>
          <w:p w14:paraId="58077C30">
            <w:pPr>
              <w:keepNext w:val="0"/>
              <w:keepLines w:val="0"/>
              <w:numPr>
                <w:ilvl w:val="0"/>
                <w:numId w:val="0"/>
              </w:numPr>
              <w:suppressLineNumbers w:val="0"/>
              <w:tabs>
                <w:tab w:val="left" w:pos="180"/>
              </w:tabs>
              <w:spacing w:before="0" w:beforeAutospacing="0" w:after="0" w:afterAutospacing="0" w:line="360" w:lineRule="auto"/>
              <w:ind w:left="0" w:right="-420" w:rightChars="-200"/>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详见</w:t>
            </w:r>
            <w:r>
              <w:rPr>
                <w:rFonts w:hint="eastAsia" w:ascii="宋体" w:hAnsi="宋体" w:eastAsia="宋体" w:cs="宋体"/>
                <w:color w:val="auto"/>
                <w:sz w:val="24"/>
                <w:szCs w:val="24"/>
                <w:highlight w:val="none"/>
                <w:lang w:eastAsia="zh-CN"/>
              </w:rPr>
              <w:t xml:space="preserve">《第一部分  </w:t>
            </w:r>
            <w:r>
              <w:rPr>
                <w:rFonts w:hint="eastAsia" w:ascii="宋体" w:hAnsi="宋体" w:eastAsia="宋体" w:cs="宋体"/>
                <w:color w:val="auto"/>
                <w:sz w:val="24"/>
                <w:szCs w:val="24"/>
                <w:highlight w:val="none"/>
              </w:rPr>
              <w:t>邀请供应商</w:t>
            </w:r>
            <w:r>
              <w:rPr>
                <w:rFonts w:hint="eastAsia" w:ascii="宋体" w:hAnsi="宋体" w:eastAsia="宋体" w:cs="宋体"/>
                <w:color w:val="auto"/>
                <w:sz w:val="24"/>
                <w:szCs w:val="24"/>
                <w:highlight w:val="none"/>
                <w:lang w:eastAsia="zh-CN"/>
              </w:rPr>
              <w:t>》</w:t>
            </w:r>
          </w:p>
        </w:tc>
      </w:tr>
      <w:tr w14:paraId="25FB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17" w:type="dxa"/>
            <w:noWrap w:val="0"/>
            <w:vAlign w:val="center"/>
          </w:tcPr>
          <w:p w14:paraId="6D255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9" w:type="dxa"/>
            <w:noWrap w:val="0"/>
            <w:vAlign w:val="center"/>
          </w:tcPr>
          <w:p w14:paraId="456A3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交付或者实施的时间和地点</w:t>
            </w:r>
          </w:p>
        </w:tc>
        <w:tc>
          <w:tcPr>
            <w:tcW w:w="5707" w:type="dxa"/>
            <w:noWrap w:val="0"/>
            <w:vAlign w:val="center"/>
          </w:tcPr>
          <w:p w14:paraId="5E74E5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194B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7" w:type="dxa"/>
            <w:noWrap w:val="0"/>
            <w:vAlign w:val="center"/>
          </w:tcPr>
          <w:p w14:paraId="121F98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59" w:type="dxa"/>
            <w:noWrap w:val="0"/>
            <w:vAlign w:val="center"/>
          </w:tcPr>
          <w:p w14:paraId="0BF64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707" w:type="dxa"/>
            <w:noWrap w:val="0"/>
            <w:vAlign w:val="center"/>
          </w:tcPr>
          <w:p w14:paraId="0EBCFD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5213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17" w:type="dxa"/>
            <w:noWrap w:val="0"/>
            <w:vAlign w:val="center"/>
          </w:tcPr>
          <w:p w14:paraId="41285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59" w:type="dxa"/>
            <w:noWrap w:val="0"/>
            <w:vAlign w:val="center"/>
          </w:tcPr>
          <w:p w14:paraId="4E4CA0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执行的国家相关标准、行业标准、地方标准或者其它标准、规范</w:t>
            </w:r>
          </w:p>
        </w:tc>
        <w:tc>
          <w:tcPr>
            <w:tcW w:w="5707" w:type="dxa"/>
            <w:noWrap w:val="0"/>
            <w:vAlign w:val="center"/>
          </w:tcPr>
          <w:p w14:paraId="208E16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国家相关标准、行业标准、地方标准或者其他标准规范。</w:t>
            </w:r>
          </w:p>
        </w:tc>
      </w:tr>
      <w:tr w14:paraId="5B72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7" w:type="dxa"/>
            <w:noWrap w:val="0"/>
            <w:vAlign w:val="center"/>
          </w:tcPr>
          <w:p w14:paraId="34889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59" w:type="dxa"/>
            <w:noWrap w:val="0"/>
            <w:vAlign w:val="center"/>
          </w:tcPr>
          <w:p w14:paraId="468A0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707" w:type="dxa"/>
            <w:noWrap w:val="0"/>
            <w:vAlign w:val="center"/>
          </w:tcPr>
          <w:p w14:paraId="01793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4FBE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7" w:type="dxa"/>
            <w:noWrap w:val="0"/>
            <w:vAlign w:val="center"/>
          </w:tcPr>
          <w:p w14:paraId="28420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659" w:type="dxa"/>
            <w:noWrap w:val="0"/>
            <w:vAlign w:val="center"/>
          </w:tcPr>
          <w:p w14:paraId="02BEDD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707" w:type="dxa"/>
            <w:noWrap w:val="0"/>
            <w:vAlign w:val="center"/>
          </w:tcPr>
          <w:p w14:paraId="33F28B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6DC2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7" w:type="dxa"/>
            <w:noWrap w:val="0"/>
            <w:vAlign w:val="center"/>
          </w:tcPr>
          <w:p w14:paraId="49736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59" w:type="dxa"/>
            <w:noWrap w:val="0"/>
            <w:vAlign w:val="center"/>
          </w:tcPr>
          <w:p w14:paraId="0D7FB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707" w:type="dxa"/>
            <w:noWrap w:val="0"/>
            <w:vAlign w:val="center"/>
          </w:tcPr>
          <w:p w14:paraId="1683F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质量要求：详见本部分内容。</w:t>
            </w:r>
          </w:p>
          <w:p w14:paraId="32E7A7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安全要求：合格。</w:t>
            </w:r>
          </w:p>
        </w:tc>
      </w:tr>
      <w:tr w14:paraId="6515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7" w:type="dxa"/>
            <w:noWrap w:val="0"/>
            <w:vAlign w:val="center"/>
          </w:tcPr>
          <w:p w14:paraId="40985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659" w:type="dxa"/>
            <w:noWrap w:val="0"/>
            <w:vAlign w:val="center"/>
          </w:tcPr>
          <w:p w14:paraId="48782AA0">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服务标准、期限、效率</w:t>
            </w:r>
          </w:p>
        </w:tc>
        <w:tc>
          <w:tcPr>
            <w:tcW w:w="5707" w:type="dxa"/>
            <w:noWrap w:val="0"/>
            <w:vAlign w:val="center"/>
          </w:tcPr>
          <w:p w14:paraId="20237E1C">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0680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7" w:type="dxa"/>
            <w:noWrap w:val="0"/>
            <w:vAlign w:val="center"/>
          </w:tcPr>
          <w:p w14:paraId="1910C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659" w:type="dxa"/>
            <w:noWrap w:val="0"/>
            <w:vAlign w:val="center"/>
          </w:tcPr>
          <w:p w14:paraId="2C87CF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707" w:type="dxa"/>
            <w:noWrap w:val="0"/>
            <w:vAlign w:val="center"/>
          </w:tcPr>
          <w:p w14:paraId="7CCA5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eastAsia="宋体" w:cs="宋体"/>
                <w:bCs/>
                <w:color w:val="auto"/>
                <w:sz w:val="24"/>
                <w:szCs w:val="24"/>
                <w:highlight w:val="none"/>
                <w:lang w:val="en-US" w:eastAsia="zh-CN"/>
              </w:rPr>
              <w:t>成交人</w:t>
            </w:r>
            <w:r>
              <w:rPr>
                <w:rFonts w:hint="eastAsia" w:ascii="宋体" w:hAnsi="宋体" w:eastAsia="宋体" w:cs="宋体"/>
                <w:bCs/>
                <w:color w:val="auto"/>
                <w:sz w:val="24"/>
                <w:szCs w:val="24"/>
                <w:highlight w:val="none"/>
              </w:rPr>
              <w:t>提供的</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文件及</w:t>
            </w:r>
            <w:r>
              <w:rPr>
                <w:rFonts w:hint="eastAsia" w:ascii="宋体" w:hAnsi="宋体" w:eastAsia="宋体" w:cs="宋体"/>
                <w:bCs/>
                <w:color w:val="auto"/>
                <w:sz w:val="24"/>
                <w:szCs w:val="24"/>
                <w:highlight w:val="none"/>
                <w:lang w:val="en-US" w:eastAsia="zh-CN"/>
              </w:rPr>
              <w:t>成交人</w:t>
            </w:r>
            <w:r>
              <w:rPr>
                <w:rFonts w:hint="eastAsia" w:ascii="宋体" w:hAnsi="宋体" w:eastAsia="宋体" w:cs="宋体"/>
                <w:bCs/>
                <w:color w:val="auto"/>
                <w:sz w:val="24"/>
                <w:szCs w:val="24"/>
                <w:highlight w:val="none"/>
              </w:rPr>
              <w:t>和采购人签订的政府采购合同为标准进行验收。</w:t>
            </w:r>
          </w:p>
        </w:tc>
      </w:tr>
      <w:tr w14:paraId="7959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7" w:type="dxa"/>
            <w:noWrap w:val="0"/>
            <w:vAlign w:val="center"/>
          </w:tcPr>
          <w:p w14:paraId="4A8D1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2659" w:type="dxa"/>
            <w:noWrap w:val="0"/>
            <w:vAlign w:val="center"/>
          </w:tcPr>
          <w:p w14:paraId="1D92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707" w:type="dxa"/>
            <w:noWrap w:val="0"/>
            <w:vAlign w:val="center"/>
          </w:tcPr>
          <w:p w14:paraId="1B60B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B5D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7" w:type="dxa"/>
            <w:noWrap w:val="0"/>
            <w:vAlign w:val="center"/>
          </w:tcPr>
          <w:p w14:paraId="47822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2659" w:type="dxa"/>
            <w:noWrap w:val="0"/>
            <w:vAlign w:val="center"/>
          </w:tcPr>
          <w:p w14:paraId="0202A6D7">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演示时间及地点</w:t>
            </w:r>
          </w:p>
        </w:tc>
        <w:tc>
          <w:tcPr>
            <w:tcW w:w="5707" w:type="dxa"/>
            <w:noWrap w:val="0"/>
            <w:vAlign w:val="center"/>
          </w:tcPr>
          <w:p w14:paraId="1BDFC50C">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4C75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7" w:type="dxa"/>
            <w:noWrap w:val="0"/>
            <w:vAlign w:val="center"/>
          </w:tcPr>
          <w:p w14:paraId="3E2BD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2659" w:type="dxa"/>
            <w:noWrap w:val="0"/>
            <w:vAlign w:val="center"/>
          </w:tcPr>
          <w:p w14:paraId="469F718D">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样品要求</w:t>
            </w:r>
          </w:p>
        </w:tc>
        <w:tc>
          <w:tcPr>
            <w:tcW w:w="5707" w:type="dxa"/>
            <w:noWrap w:val="0"/>
            <w:vAlign w:val="center"/>
          </w:tcPr>
          <w:p w14:paraId="7A427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无</w:t>
            </w:r>
          </w:p>
        </w:tc>
      </w:tr>
      <w:tr w14:paraId="2D5A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7" w:type="dxa"/>
            <w:noWrap w:val="0"/>
            <w:vAlign w:val="center"/>
          </w:tcPr>
          <w:p w14:paraId="55B32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659" w:type="dxa"/>
            <w:noWrap w:val="0"/>
            <w:vAlign w:val="center"/>
          </w:tcPr>
          <w:p w14:paraId="4C52E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是否允许采购进口产品</w:t>
            </w:r>
          </w:p>
        </w:tc>
        <w:tc>
          <w:tcPr>
            <w:tcW w:w="5707" w:type="dxa"/>
            <w:noWrap w:val="0"/>
            <w:vAlign w:val="center"/>
          </w:tcPr>
          <w:p w14:paraId="1A342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否</w:t>
            </w:r>
          </w:p>
        </w:tc>
      </w:tr>
    </w:tbl>
    <w:p w14:paraId="11C03144">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Cs w:val="21"/>
          <w:highlight w:val="none"/>
        </w:rPr>
        <w:br w:type="page"/>
      </w:r>
      <w:r>
        <w:rPr>
          <w:rFonts w:hint="eastAsia" w:ascii="宋体" w:hAnsi="宋体" w:cs="宋体"/>
          <w:b/>
          <w:bCs w:val="0"/>
          <w:spacing w:val="2"/>
          <w:kern w:val="2"/>
          <w:sz w:val="21"/>
          <w:szCs w:val="21"/>
          <w:lang w:val="en-US" w:eastAsia="zh-CN" w:bidi="ar"/>
        </w:rPr>
        <w:t xml:space="preserve"> </w:t>
      </w:r>
      <w:r>
        <w:rPr>
          <w:rFonts w:hint="eastAsia" w:asciiTheme="minorEastAsia" w:hAnsiTheme="minorEastAsia" w:eastAsiaTheme="minorEastAsia"/>
          <w:sz w:val="24"/>
          <w:u w:val="none"/>
        </w:rPr>
        <w:t>▲</w:t>
      </w:r>
      <w:r>
        <w:rPr>
          <w:rFonts w:hint="eastAsia" w:ascii="宋体" w:hAnsi="宋体" w:eastAsia="宋体" w:cs="宋体"/>
          <w:b/>
          <w:color w:val="auto"/>
          <w:kern w:val="0"/>
          <w:sz w:val="24"/>
          <w:szCs w:val="24"/>
          <w:highlight w:val="none"/>
        </w:rPr>
        <w:t>一、重要商务要求一览表</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3"/>
        <w:gridCol w:w="6366"/>
      </w:tblGrid>
      <w:tr w14:paraId="7536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78C4D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outlineLvl w:val="9"/>
              <w:rPr>
                <w:rFonts w:hint="eastAsia" w:ascii="宋体" w:hAnsi="宋体" w:eastAsia="宋体" w:cs="宋体"/>
                <w:b w:val="0"/>
                <w:bCs w:val="0"/>
                <w:color w:val="auto"/>
                <w:kern w:val="0"/>
                <w:sz w:val="24"/>
                <w:szCs w:val="24"/>
                <w:highlight w:val="none"/>
              </w:rPr>
            </w:pPr>
            <w:bookmarkStart w:id="15" w:name="_Toc513103337"/>
            <w:r>
              <w:rPr>
                <w:rFonts w:hint="eastAsia" w:ascii="宋体" w:hAnsi="宋体" w:eastAsia="宋体" w:cs="宋体"/>
                <w:b w:val="0"/>
                <w:bCs w:val="0"/>
                <w:color w:val="auto"/>
                <w:kern w:val="0"/>
                <w:sz w:val="24"/>
                <w:szCs w:val="24"/>
                <w:highlight w:val="none"/>
              </w:rPr>
              <w:t>项目</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1A4BC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要 求 </w:t>
            </w:r>
          </w:p>
        </w:tc>
      </w:tr>
      <w:tr w14:paraId="13C83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1D195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1、合同履</w:t>
            </w:r>
            <w:r>
              <w:rPr>
                <w:rFonts w:hint="eastAsia" w:ascii="宋体" w:hAnsi="宋体" w:eastAsia="宋体" w:cs="宋体"/>
                <w:b w:val="0"/>
                <w:bCs w:val="0"/>
                <w:color w:val="auto"/>
                <w:kern w:val="0"/>
                <w:sz w:val="24"/>
                <w:szCs w:val="24"/>
                <w:highlight w:val="none"/>
                <w:lang w:val="en-US" w:eastAsia="zh-CN"/>
              </w:rPr>
              <w:t>约</w:t>
            </w:r>
            <w:r>
              <w:rPr>
                <w:rFonts w:hint="eastAsia" w:ascii="宋体" w:hAnsi="宋体" w:eastAsia="宋体" w:cs="宋体"/>
                <w:b w:val="0"/>
                <w:bCs w:val="0"/>
                <w:color w:val="auto"/>
                <w:kern w:val="0"/>
                <w:sz w:val="24"/>
                <w:szCs w:val="24"/>
                <w:highlight w:val="none"/>
              </w:rPr>
              <w:t>期限</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工期</w:t>
            </w:r>
            <w:r>
              <w:rPr>
                <w:rFonts w:hint="eastAsia" w:ascii="宋体" w:hAnsi="宋体" w:eastAsia="宋体" w:cs="宋体"/>
                <w:b w:val="0"/>
                <w:bCs w:val="0"/>
                <w:color w:val="auto"/>
                <w:kern w:val="0"/>
                <w:sz w:val="24"/>
                <w:szCs w:val="24"/>
                <w:highlight w:val="none"/>
                <w:lang w:eastAsia="zh-CN"/>
              </w:rPr>
              <w:t>）</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1C7EA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i w:val="0"/>
                <w:iCs w:val="0"/>
                <w:caps w:val="0"/>
                <w:color w:val="000000"/>
                <w:spacing w:val="0"/>
                <w:kern w:val="0"/>
                <w:sz w:val="24"/>
                <w:szCs w:val="24"/>
                <w:lang w:val="en-US" w:eastAsia="zh-CN" w:bidi="ar"/>
              </w:rPr>
              <w:t>运维</w:t>
            </w:r>
            <w:r>
              <w:rPr>
                <w:rFonts w:hint="eastAsia" w:ascii="宋体" w:hAnsi="宋体" w:cs="宋体"/>
                <w:i w:val="0"/>
                <w:iCs w:val="0"/>
                <w:caps w:val="0"/>
                <w:color w:val="000000"/>
                <w:spacing w:val="0"/>
                <w:kern w:val="0"/>
                <w:sz w:val="24"/>
                <w:szCs w:val="24"/>
                <w:lang w:val="en-US" w:eastAsia="zh-CN" w:bidi="ar"/>
              </w:rPr>
              <w:t>管护</w:t>
            </w:r>
            <w:r>
              <w:rPr>
                <w:rFonts w:hint="eastAsia" w:ascii="宋体" w:hAnsi="宋体" w:eastAsia="宋体" w:cs="宋体"/>
                <w:i w:val="0"/>
                <w:iCs w:val="0"/>
                <w:caps w:val="0"/>
                <w:color w:val="000000"/>
                <w:spacing w:val="0"/>
                <w:kern w:val="0"/>
                <w:sz w:val="24"/>
                <w:szCs w:val="24"/>
                <w:lang w:val="en-US" w:eastAsia="zh-CN" w:bidi="ar"/>
              </w:rPr>
              <w:t>服务期为自合同签订之日起</w:t>
            </w:r>
            <w:r>
              <w:rPr>
                <w:rFonts w:hint="eastAsia" w:ascii="宋体" w:hAnsi="宋体" w:cs="宋体"/>
                <w:i w:val="0"/>
                <w:iCs w:val="0"/>
                <w:caps w:val="0"/>
                <w:color w:val="000000"/>
                <w:spacing w:val="0"/>
                <w:kern w:val="0"/>
                <w:sz w:val="24"/>
                <w:szCs w:val="24"/>
                <w:lang w:val="en-US" w:eastAsia="zh-CN" w:bidi="ar"/>
              </w:rPr>
              <w:t>24</w:t>
            </w:r>
            <w:r>
              <w:rPr>
                <w:rFonts w:hint="eastAsia" w:ascii="宋体" w:hAnsi="宋体" w:eastAsia="宋体" w:cs="宋体"/>
                <w:i w:val="0"/>
                <w:iCs w:val="0"/>
                <w:caps w:val="0"/>
                <w:color w:val="000000"/>
                <w:spacing w:val="0"/>
                <w:kern w:val="0"/>
                <w:sz w:val="24"/>
                <w:szCs w:val="24"/>
                <w:lang w:val="en-US" w:eastAsia="zh-CN" w:bidi="ar"/>
              </w:rPr>
              <w:t>个月</w:t>
            </w:r>
            <w:r>
              <w:rPr>
                <w:rFonts w:hint="eastAsia" w:ascii="宋体" w:hAnsi="宋体" w:cs="宋体"/>
                <w:i w:val="0"/>
                <w:iCs w:val="0"/>
                <w:caps w:val="0"/>
                <w:color w:val="000000"/>
                <w:spacing w:val="0"/>
                <w:kern w:val="0"/>
                <w:sz w:val="24"/>
                <w:szCs w:val="24"/>
                <w:lang w:val="en-US" w:eastAsia="zh-CN" w:bidi="ar"/>
              </w:rPr>
              <w:t>。</w:t>
            </w:r>
          </w:p>
        </w:tc>
      </w:tr>
      <w:tr w14:paraId="1EC99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412D3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2、实施地点</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2E014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宁海县内采购人指定地点。</w:t>
            </w:r>
          </w:p>
        </w:tc>
      </w:tr>
      <w:tr w14:paraId="6CE92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35717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、付款方式</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5390D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1、合同生效且具备实施条件后七个工作日内支付合同总额的</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0%作为预付款；（合同签订时成交人书面承诺放弃预付款或降低预付款支付比例的，可不适用本条款）。</w:t>
            </w:r>
          </w:p>
          <w:p w14:paraId="0F5E0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color w:val="auto"/>
                <w:sz w:val="24"/>
                <w:szCs w:val="24"/>
                <w:highlight w:val="none"/>
                <w:lang w:val="en-US" w:eastAsia="zh-CN"/>
              </w:rPr>
              <w:t>进度款：合同正常履行服务期间</w:t>
            </w:r>
            <w:r>
              <w:rPr>
                <w:rFonts w:hint="eastAsia" w:ascii="宋体" w:hAnsi="宋体" w:cs="宋体"/>
                <w:b w:val="0"/>
                <w:bCs w:val="0"/>
                <w:color w:val="auto"/>
                <w:kern w:val="0"/>
                <w:sz w:val="24"/>
                <w:szCs w:val="24"/>
                <w:highlight w:val="none"/>
                <w:lang w:val="en-US" w:eastAsia="zh-CN"/>
              </w:rPr>
              <w:t>运维资金每半年按进度进行支付</w:t>
            </w:r>
            <w:r>
              <w:rPr>
                <w:rFonts w:hint="eastAsia" w:ascii="宋体" w:hAnsi="宋体" w:eastAsia="宋体" w:cs="宋体"/>
                <w:color w:val="auto"/>
                <w:sz w:val="24"/>
                <w:szCs w:val="24"/>
                <w:highlight w:val="none"/>
                <w:lang w:val="en-US" w:eastAsia="zh-CN"/>
              </w:rPr>
              <w:t>。项目结算款应当优先从预付款中抵扣，预付款抵扣完之前，</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无需向中标人另行支付其他服务费。</w:t>
            </w:r>
          </w:p>
          <w:p w14:paraId="6A0BA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中标人在</w:t>
            </w:r>
            <w:r>
              <w:rPr>
                <w:rFonts w:hint="eastAsia" w:ascii="宋体" w:hAnsi="宋体" w:eastAsia="宋体" w:cs="宋体"/>
                <w:sz w:val="24"/>
                <w:szCs w:val="24"/>
                <w:highlight w:val="none"/>
                <w:lang w:eastAsia="zh-CN"/>
              </w:rPr>
              <w:t>进度款</w:t>
            </w:r>
            <w:r>
              <w:rPr>
                <w:rFonts w:hint="eastAsia" w:ascii="宋体" w:hAnsi="宋体" w:eastAsia="宋体" w:cs="宋体"/>
                <w:sz w:val="24"/>
                <w:szCs w:val="24"/>
                <w:highlight w:val="none"/>
              </w:rPr>
              <w:t>费用结算之前，需提供等额、合法有效的增值税发票，并在发票开具之日起7个工作日内递交</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自收到发票后7个工作日内将对应款项支付到合同约定的中标人账户。</w:t>
            </w:r>
          </w:p>
        </w:tc>
      </w:tr>
      <w:tr w14:paraId="666A0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5C1A2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4、履约保证金</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10E13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履约保证金的收取及退还：</w:t>
            </w:r>
          </w:p>
          <w:p w14:paraId="0D998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1、履约保证金金额：合同金额的1%；</w:t>
            </w:r>
          </w:p>
          <w:p w14:paraId="4FAEC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2、履约保证金形式：银行汇票（电汇）、银行保函、保险保函或支票（仅限于使用宁波大市区范围内的银行开具的支票）；</w:t>
            </w:r>
          </w:p>
          <w:p w14:paraId="35ECF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3、履约保证金的退取：在成交人履行完采购合同约定义务事项后及时退还。（如成交人未能履行合同规定的任何义务，采购人有权从履约保证金中得到相应补偿）</w:t>
            </w:r>
          </w:p>
        </w:tc>
      </w:tr>
      <w:tr w14:paraId="623E4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57DCF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kern w:val="0"/>
                <w:sz w:val="22"/>
                <w:szCs w:val="20"/>
              </w:rPr>
              <w:t>技术</w:t>
            </w:r>
            <w:r>
              <w:rPr>
                <w:rFonts w:hint="eastAsia" w:ascii="宋体" w:hAnsi="宋体" w:eastAsia="宋体" w:cs="Malgun Gothic"/>
                <w:kern w:val="0"/>
                <w:sz w:val="22"/>
                <w:szCs w:val="20"/>
              </w:rPr>
              <w:t>服</w:t>
            </w:r>
            <w:r>
              <w:rPr>
                <w:rFonts w:hint="eastAsia" w:ascii="宋体" w:hAnsi="宋体" w:eastAsia="宋体" w:cs="宋体"/>
                <w:kern w:val="0"/>
                <w:sz w:val="22"/>
                <w:szCs w:val="20"/>
              </w:rPr>
              <w:t>务</w:t>
            </w:r>
            <w:r>
              <w:rPr>
                <w:rFonts w:hint="eastAsia" w:ascii="宋体" w:hAnsi="宋体" w:eastAsia="宋体" w:cs="Malgun Gothic"/>
                <w:kern w:val="0"/>
                <w:sz w:val="22"/>
                <w:szCs w:val="20"/>
              </w:rPr>
              <w:t>要求</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7281E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1、属于保修、养护范围、内容的项目，投标人应当在接到保修、养护通知之日起3天内派人保修、养护。成交供应商不在约定期限内派人保修、养护的，采购人可以委托他人保修、养护，费用由成交供应商承担；</w:t>
            </w:r>
          </w:p>
          <w:p w14:paraId="07911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2、发生紧急事故（突发污染、突发水质恶化、台风等情况需抢修的），投标人在接到事故通知后，应当立即到达事故现场抢修；</w:t>
            </w:r>
          </w:p>
          <w:p w14:paraId="5F39F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3、保修、养护期结束后，由采购人组织再次验收合格后移交至采购人。</w:t>
            </w:r>
          </w:p>
          <w:p w14:paraId="05B4D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4、保修、养护费用由投标人承担，费用包含在投标报价中。</w:t>
            </w:r>
          </w:p>
        </w:tc>
      </w:tr>
      <w:bookmarkEnd w:id="15"/>
      <w:tr w14:paraId="5BCB4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right w:val="single" w:color="auto" w:sz="4" w:space="0"/>
            </w:tcBorders>
            <w:vAlign w:val="center"/>
          </w:tcPr>
          <w:p w14:paraId="00D1348C">
            <w:pPr>
              <w:keepNext w:val="0"/>
              <w:keepLines w:val="0"/>
              <w:suppressLineNumbers w:val="0"/>
              <w:adjustRightInd/>
              <w:spacing w:before="0" w:beforeAutospacing="0" w:after="0" w:afterAutospacing="0" w:line="360" w:lineRule="auto"/>
              <w:ind w:left="0" w:right="0"/>
              <w:jc w:val="left"/>
              <w:rPr>
                <w:rFonts w:hint="default" w:ascii="宋体" w:hAnsi="宋体" w:cs="宋体"/>
                <w:color w:val="auto"/>
                <w:kern w:val="0"/>
                <w:sz w:val="24"/>
                <w:szCs w:val="24"/>
                <w:highlight w:val="none"/>
                <w:lang w:val="en-US" w:eastAsia="zh-CN"/>
              </w:rPr>
            </w:pPr>
            <w:r>
              <w:rPr>
                <w:rFonts w:hint="eastAsia" w:ascii="宋体" w:hAnsi="宋体" w:cs="宋体"/>
                <w:bCs/>
                <w:sz w:val="24"/>
                <w:szCs w:val="20"/>
                <w:lang w:val="en-US" w:eastAsia="zh-CN"/>
              </w:rPr>
              <w:t>6、</w:t>
            </w:r>
            <w:r>
              <w:rPr>
                <w:rFonts w:hint="eastAsia" w:ascii="宋体" w:hAnsi="宋体" w:cs="宋体"/>
                <w:bCs/>
                <w:sz w:val="24"/>
                <w:szCs w:val="20"/>
              </w:rPr>
              <w:t>其他要求</w:t>
            </w:r>
          </w:p>
        </w:tc>
        <w:tc>
          <w:tcPr>
            <w:tcW w:w="6366" w:type="dxa"/>
            <w:tcBorders>
              <w:top w:val="single" w:color="auto" w:sz="4" w:space="0"/>
              <w:left w:val="single" w:color="auto" w:sz="4" w:space="0"/>
            </w:tcBorders>
            <w:vAlign w:val="center"/>
          </w:tcPr>
          <w:p w14:paraId="4F676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1、检测费用由中标人承担；</w:t>
            </w:r>
          </w:p>
          <w:p w14:paraId="47E32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2、投标人须在维护服务期满再次验收合格后对采购人进行培训，培训前投标人应提供相应的培训方案，详细说明培训的方式、地点、人数、时间等实质性内容。</w:t>
            </w:r>
          </w:p>
          <w:p w14:paraId="1FA71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3、质量标准：符合我国国家有关技术规范要求和技术标准，确保质量达到优良标准。</w:t>
            </w:r>
          </w:p>
          <w:p w14:paraId="393C2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4、中标人应派采购人认可的有经验和能力、具有相应服务经验的技术人员，负责建设及后续服务。</w:t>
            </w:r>
          </w:p>
          <w:p w14:paraId="7524F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5、调试所需专用工具设施物料由供应商自备、自费运到现场，完工后自费搬走。</w:t>
            </w:r>
          </w:p>
          <w:p w14:paraId="44BB1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6、项目建设过程中发生的费用均由中标人负责。</w:t>
            </w:r>
          </w:p>
          <w:p w14:paraId="37DDF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7、项目产生质量问题所发生的一切费用由中标人负担。</w:t>
            </w:r>
          </w:p>
          <w:p w14:paraId="0AA91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以上工作内容的费用均包含在报价总价中。</w:t>
            </w:r>
          </w:p>
        </w:tc>
      </w:tr>
    </w:tbl>
    <w:p w14:paraId="7A9ECF3F">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sectPr>
          <w:footerReference r:id="rId6" w:type="default"/>
          <w:pgSz w:w="11907" w:h="16840"/>
          <w:pgMar w:top="1361" w:right="1587" w:bottom="1361" w:left="1587" w:header="851" w:footer="851" w:gutter="0"/>
          <w:pgNumType w:fmt="decimal" w:start="1"/>
          <w:cols w:space="720" w:num="1"/>
        </w:sectPr>
      </w:pPr>
    </w:p>
    <w:p w14:paraId="37D449EE">
      <w:pPr>
        <w:keepNext w:val="0"/>
        <w:keepLines w:val="0"/>
        <w:widowControl/>
        <w:suppressLineNumbers w:val="0"/>
        <w:spacing w:line="240" w:lineRule="auto"/>
        <w:jc w:val="left"/>
        <w:rPr>
          <w:sz w:val="21"/>
          <w:szCs w:val="21"/>
        </w:rPr>
      </w:pPr>
      <w:r>
        <w:rPr>
          <w:rFonts w:hint="eastAsia" w:ascii="宋体" w:hAnsi="宋体" w:cs="宋体"/>
          <w:b/>
          <w:bCs/>
          <w:color w:val="000000"/>
          <w:kern w:val="0"/>
          <w:sz w:val="21"/>
          <w:szCs w:val="21"/>
          <w:lang w:val="en-US" w:eastAsia="zh-CN" w:bidi="ar"/>
        </w:rPr>
        <w:t>一、</w:t>
      </w:r>
      <w:r>
        <w:rPr>
          <w:rFonts w:hint="eastAsia" w:ascii="宋体" w:hAnsi="宋体" w:eastAsia="宋体" w:cs="宋体"/>
          <w:b/>
          <w:bCs/>
          <w:color w:val="000000"/>
          <w:kern w:val="0"/>
          <w:sz w:val="21"/>
          <w:szCs w:val="21"/>
          <w:lang w:val="en-US" w:eastAsia="zh-CN" w:bidi="ar"/>
        </w:rPr>
        <w:t xml:space="preserve">项目概况 </w:t>
      </w:r>
    </w:p>
    <w:p w14:paraId="73C4CF6E">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自 </w:t>
      </w:r>
      <w:r>
        <w:rPr>
          <w:rFonts w:hint="default" w:ascii="Times New Roman" w:hAnsi="Times New Roman" w:eastAsia="宋体" w:cs="Times New Roman"/>
          <w:color w:val="000000"/>
          <w:kern w:val="0"/>
          <w:sz w:val="21"/>
          <w:szCs w:val="21"/>
          <w:lang w:val="en-US" w:eastAsia="zh-CN" w:bidi="ar"/>
        </w:rPr>
        <w:t xml:space="preserve">2018 </w:t>
      </w:r>
      <w:r>
        <w:rPr>
          <w:rFonts w:hint="eastAsia" w:ascii="宋体" w:hAnsi="宋体" w:eastAsia="宋体" w:cs="宋体"/>
          <w:color w:val="000000"/>
          <w:kern w:val="0"/>
          <w:sz w:val="21"/>
          <w:szCs w:val="21"/>
          <w:lang w:val="en-US" w:eastAsia="zh-CN" w:bidi="ar"/>
        </w:rPr>
        <w:t xml:space="preserve">年以来，农田氮磷生态拦截沟渠系统已成为我市农业面源污染治理最主要的手段之 一，发挥了积极的作用。然而随着时间推移，一些已建沟渠存在年久失修、拦截运行失效等问题， 尤其是 </w:t>
      </w:r>
      <w:r>
        <w:rPr>
          <w:rFonts w:hint="default" w:ascii="Times New Roman" w:hAnsi="Times New Roman" w:eastAsia="宋体" w:cs="Times New Roman"/>
          <w:color w:val="000000"/>
          <w:kern w:val="0"/>
          <w:sz w:val="21"/>
          <w:szCs w:val="21"/>
          <w:lang w:val="en-US" w:eastAsia="zh-CN" w:bidi="ar"/>
        </w:rPr>
        <w:t xml:space="preserve">2018 </w:t>
      </w:r>
      <w:r>
        <w:rPr>
          <w:rFonts w:hint="eastAsia" w:ascii="宋体" w:hAnsi="宋体" w:eastAsia="宋体" w:cs="宋体"/>
          <w:color w:val="000000"/>
          <w:kern w:val="0"/>
          <w:sz w:val="21"/>
          <w:szCs w:val="21"/>
          <w:lang w:val="en-US" w:eastAsia="zh-CN" w:bidi="ar"/>
        </w:rPr>
        <w:t xml:space="preserve">年和 </w:t>
      </w:r>
      <w:r>
        <w:rPr>
          <w:rFonts w:hint="default" w:ascii="Times New Roman" w:hAnsi="Times New Roman" w:eastAsia="宋体" w:cs="Times New Roman"/>
          <w:color w:val="000000"/>
          <w:kern w:val="0"/>
          <w:sz w:val="21"/>
          <w:szCs w:val="21"/>
          <w:lang w:val="en-US" w:eastAsia="zh-CN" w:bidi="ar"/>
        </w:rPr>
        <w:t xml:space="preserve">2019 </w:t>
      </w:r>
      <w:r>
        <w:rPr>
          <w:rFonts w:hint="eastAsia" w:ascii="宋体" w:hAnsi="宋体" w:eastAsia="宋体" w:cs="宋体"/>
          <w:color w:val="000000"/>
          <w:kern w:val="0"/>
          <w:sz w:val="21"/>
          <w:szCs w:val="21"/>
          <w:lang w:val="en-US" w:eastAsia="zh-CN" w:bidi="ar"/>
        </w:rPr>
        <w:t xml:space="preserve">年所建沟渠受建设资金和技术手段等的制约，较多沟渠处于失效状态，影响了农业面源污染治理作用的发挥。为系统解决这些问题，保障农田氮磷生态拦截沟渠在农业面源污染治理中的作用，特进行此次生态拦截沟渠改造，包括清理废旧设备、修剪水生植物、清 理杂草垃圾、提升生态拦截沟渠景观效果以及后期运行维护等工作。 </w:t>
      </w:r>
    </w:p>
    <w:p w14:paraId="03306E4A">
      <w:pPr>
        <w:keepNext w:val="0"/>
        <w:keepLines w:val="0"/>
        <w:widowControl/>
        <w:suppressLineNumbers w:val="0"/>
        <w:spacing w:line="360" w:lineRule="auto"/>
        <w:jc w:val="left"/>
        <w:rPr>
          <w:sz w:val="21"/>
          <w:szCs w:val="21"/>
        </w:rPr>
      </w:pPr>
      <w:r>
        <w:rPr>
          <w:rFonts w:hint="eastAsia" w:ascii="Times New Roman" w:hAnsi="Times New Roman" w:cs="Times New Roman"/>
          <w:b/>
          <w:bCs/>
          <w:color w:val="000000"/>
          <w:kern w:val="0"/>
          <w:sz w:val="21"/>
          <w:szCs w:val="21"/>
          <w:lang w:val="en-US" w:eastAsia="zh-CN" w:bidi="ar"/>
        </w:rPr>
        <w:t>二、</w:t>
      </w:r>
      <w:r>
        <w:rPr>
          <w:rFonts w:hint="eastAsia" w:ascii="宋体" w:hAnsi="宋体" w:eastAsia="宋体" w:cs="宋体"/>
          <w:b/>
          <w:bCs/>
          <w:color w:val="000000"/>
          <w:kern w:val="0"/>
          <w:sz w:val="21"/>
          <w:szCs w:val="21"/>
          <w:lang w:val="en-US" w:eastAsia="zh-CN" w:bidi="ar"/>
        </w:rPr>
        <w:t xml:space="preserve">项目目标 </w:t>
      </w:r>
    </w:p>
    <w:p w14:paraId="617E617D">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、养护目标</w:t>
      </w:r>
    </w:p>
    <w:p w14:paraId="1972B7FE">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以科学发展观为指导，秉承人水和谐发展理念，按照“水清、流畅、岸绿、景美”的总体要求，坚持高标准养护，高强度投入，高效能管理，巩固日常性整治成果，改善和保护水生态环境，恢复自然功能，达到“水面无杂草和漂浮物、河中无障碍、河岸无垃圾”的“三无”目标。 </w:t>
      </w:r>
    </w:p>
    <w:p w14:paraId="5337FE15">
      <w:pPr>
        <w:keepNext w:val="0"/>
        <w:keepLines w:val="0"/>
        <w:widowControl/>
        <w:suppressLineNumbers w:val="0"/>
        <w:spacing w:line="360" w:lineRule="auto"/>
        <w:jc w:val="left"/>
        <w:rPr>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、水生植物目标 </w:t>
      </w:r>
    </w:p>
    <w:p w14:paraId="34AA3F5B">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保证水生植物的景观效果，对倒伏、枯萎的水生植物、垂直绿化及时清理补种，及时清理杂草、开展病虫害防治、施肥工作，确保植物正常生长率</w:t>
      </w:r>
    </w:p>
    <w:p w14:paraId="33DA07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kern w:val="0"/>
          <w:sz w:val="24"/>
          <w:szCs w:val="24"/>
          <w:highlight w:val="none"/>
          <w:lang w:val="en-US" w:eastAsia="zh-CN"/>
        </w:rPr>
      </w:pPr>
    </w:p>
    <w:p w14:paraId="07134C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rPr>
        <w:t>、</w:t>
      </w:r>
      <w:r>
        <w:rPr>
          <w:rFonts w:hint="eastAsia" w:ascii="宋体" w:hAnsi="宋体" w:cs="宋体"/>
          <w:b/>
          <w:bCs/>
          <w:color w:val="000000"/>
          <w:sz w:val="21"/>
          <w:szCs w:val="21"/>
          <w:highlight w:val="none"/>
          <w:lang w:val="en-US" w:eastAsia="zh-CN"/>
        </w:rPr>
        <w:t>运维地址及运维内容</w:t>
      </w:r>
    </w:p>
    <w:tbl>
      <w:tblPr>
        <w:tblStyle w:val="30"/>
        <w:tblW w:w="9067"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092"/>
        <w:gridCol w:w="3225"/>
        <w:gridCol w:w="1150"/>
        <w:gridCol w:w="963"/>
      </w:tblGrid>
      <w:tr w14:paraId="4482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6178BDBB">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rPr>
            </w:pPr>
            <w:r>
              <w:rPr>
                <w:rFonts w:hint="eastAsia" w:ascii="宋体" w:hAnsi="宋体"/>
                <w:b/>
                <w:bCs/>
                <w:sz w:val="18"/>
                <w:szCs w:val="18"/>
              </w:rPr>
              <w:t>序号</w:t>
            </w:r>
          </w:p>
        </w:tc>
        <w:tc>
          <w:tcPr>
            <w:tcW w:w="3092" w:type="dxa"/>
            <w:noWrap w:val="0"/>
            <w:vAlign w:val="top"/>
          </w:tcPr>
          <w:p w14:paraId="15F8C3D0">
            <w:pPr>
              <w:keepNext w:val="0"/>
              <w:keepLines w:val="0"/>
              <w:suppressLineNumbers w:val="0"/>
              <w:spacing w:before="0" w:beforeAutospacing="0" w:after="0" w:afterAutospacing="0" w:line="340" w:lineRule="exact"/>
              <w:ind w:left="0" w:right="0"/>
              <w:jc w:val="center"/>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项目地点</w:t>
            </w:r>
          </w:p>
        </w:tc>
        <w:tc>
          <w:tcPr>
            <w:tcW w:w="3225" w:type="dxa"/>
            <w:noWrap w:val="0"/>
            <w:vAlign w:val="top"/>
          </w:tcPr>
          <w:p w14:paraId="6C97EEDE">
            <w:pPr>
              <w:keepNext w:val="0"/>
              <w:keepLines w:val="0"/>
              <w:suppressLineNumbers w:val="0"/>
              <w:spacing w:before="0" w:beforeAutospacing="0" w:after="0" w:afterAutospacing="0" w:line="340" w:lineRule="exact"/>
              <w:ind w:left="0" w:right="0"/>
              <w:jc w:val="center"/>
              <w:outlineLvl w:val="9"/>
              <w:rPr>
                <w:rFonts w:hint="default" w:ascii="宋体" w:hAnsi="宋体" w:eastAsia="宋体"/>
                <w:b/>
                <w:bCs/>
                <w:sz w:val="18"/>
                <w:szCs w:val="18"/>
                <w:lang w:val="en-US" w:eastAsia="zh-CN"/>
              </w:rPr>
            </w:pPr>
            <w:r>
              <w:rPr>
                <w:rFonts w:hint="default" w:ascii="宋体" w:hAnsi="宋体" w:eastAsia="宋体"/>
                <w:b/>
                <w:bCs/>
                <w:sz w:val="18"/>
                <w:szCs w:val="18"/>
                <w:lang w:val="en-US" w:eastAsia="zh-CN"/>
              </w:rPr>
              <w:t>运维内容</w:t>
            </w:r>
          </w:p>
        </w:tc>
        <w:tc>
          <w:tcPr>
            <w:tcW w:w="1150" w:type="dxa"/>
            <w:noWrap w:val="0"/>
            <w:vAlign w:val="top"/>
          </w:tcPr>
          <w:p w14:paraId="3BE282B4">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rPr>
            </w:pPr>
            <w:r>
              <w:rPr>
                <w:rFonts w:hint="eastAsia" w:ascii="宋体" w:hAnsi="宋体"/>
                <w:b/>
                <w:bCs/>
                <w:sz w:val="18"/>
                <w:szCs w:val="18"/>
              </w:rPr>
              <w:t>数量</w:t>
            </w:r>
          </w:p>
        </w:tc>
        <w:tc>
          <w:tcPr>
            <w:tcW w:w="963" w:type="dxa"/>
            <w:noWrap w:val="0"/>
            <w:vAlign w:val="top"/>
          </w:tcPr>
          <w:p w14:paraId="5C3FFCA9">
            <w:pPr>
              <w:keepNext w:val="0"/>
              <w:keepLines w:val="0"/>
              <w:suppressLineNumbers w:val="0"/>
              <w:spacing w:before="0" w:beforeAutospacing="0" w:after="0" w:afterAutospacing="0" w:line="340" w:lineRule="exact"/>
              <w:ind w:left="0" w:right="0"/>
              <w:jc w:val="center"/>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单位</w:t>
            </w:r>
          </w:p>
        </w:tc>
      </w:tr>
      <w:tr w14:paraId="020F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3B2FF90F">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1</w:t>
            </w:r>
          </w:p>
          <w:p w14:paraId="4EA2C63B">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rPr>
            </w:pPr>
          </w:p>
        </w:tc>
        <w:tc>
          <w:tcPr>
            <w:tcW w:w="3092" w:type="dxa"/>
            <w:vMerge w:val="restart"/>
            <w:noWrap w:val="0"/>
            <w:vAlign w:val="center"/>
          </w:tcPr>
          <w:p w14:paraId="2B32FA66">
            <w:pPr>
              <w:keepNext w:val="0"/>
              <w:keepLines w:val="0"/>
              <w:suppressLineNumbers w:val="0"/>
              <w:spacing w:before="0" w:beforeAutospacing="0" w:after="0" w:afterAutospacing="0" w:line="340" w:lineRule="exact"/>
              <w:ind w:left="0" w:right="0"/>
              <w:jc w:val="center"/>
              <w:outlineLvl w:val="9"/>
              <w:rPr>
                <w:rFonts w:hint="eastAsia" w:ascii="宋体" w:hAnsi="宋体" w:eastAsia="宋体"/>
                <w:b/>
                <w:bCs/>
                <w:sz w:val="18"/>
                <w:szCs w:val="18"/>
                <w:lang w:eastAsia="zh-CN"/>
              </w:rPr>
            </w:pPr>
            <w:r>
              <w:rPr>
                <w:rFonts w:hint="eastAsia" w:ascii="宋体" w:hAnsi="宋体" w:eastAsia="宋体"/>
                <w:b/>
                <w:bCs/>
                <w:sz w:val="18"/>
                <w:szCs w:val="18"/>
                <w:lang w:eastAsia="zh-CN"/>
              </w:rPr>
              <w:t>长街镇青珠农场环场港</w:t>
            </w:r>
          </w:p>
        </w:tc>
        <w:tc>
          <w:tcPr>
            <w:tcW w:w="3225" w:type="dxa"/>
            <w:noWrap w:val="0"/>
            <w:vAlign w:val="center"/>
          </w:tcPr>
          <w:p w14:paraId="7AB92AEA">
            <w:pPr>
              <w:keepNext w:val="0"/>
              <w:keepLines w:val="0"/>
              <w:suppressLineNumbers w:val="0"/>
              <w:spacing w:before="0" w:beforeAutospacing="0" w:after="0" w:afterAutospacing="0" w:line="360" w:lineRule="auto"/>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漂浮湿地</w:t>
            </w:r>
          </w:p>
        </w:tc>
        <w:tc>
          <w:tcPr>
            <w:tcW w:w="1150" w:type="dxa"/>
            <w:noWrap w:val="0"/>
            <w:vAlign w:val="center"/>
          </w:tcPr>
          <w:p w14:paraId="34449F05">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60</w:t>
            </w:r>
          </w:p>
        </w:tc>
        <w:tc>
          <w:tcPr>
            <w:tcW w:w="963" w:type="dxa"/>
            <w:noWrap w:val="0"/>
            <w:vAlign w:val="center"/>
          </w:tcPr>
          <w:p w14:paraId="306B338B">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平方米</w:t>
            </w:r>
          </w:p>
        </w:tc>
      </w:tr>
      <w:tr w14:paraId="086B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top"/>
          </w:tcPr>
          <w:p w14:paraId="7653C88C">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rPr>
            </w:pPr>
            <w:bookmarkStart w:id="16" w:name="OLE_LINK6" w:colFirst="2" w:colLast="4"/>
            <w:bookmarkStart w:id="17" w:name="OLE_LINK5" w:colFirst="2" w:colLast="4"/>
            <w:bookmarkStart w:id="18" w:name="OLE_LINK2" w:colFirst="2" w:colLast="3"/>
            <w:bookmarkStart w:id="19" w:name="OLE_LINK4" w:colFirst="2" w:colLast="4"/>
            <w:bookmarkStart w:id="20" w:name="OLE_LINK3" w:colFirst="2" w:colLast="4"/>
            <w:bookmarkStart w:id="21" w:name="OLE_LINK8" w:colFirst="2" w:colLast="4"/>
            <w:bookmarkStart w:id="22" w:name="OLE_LINK1" w:colFirst="2" w:colLast="3"/>
            <w:bookmarkStart w:id="23" w:name="_Hlk360374908"/>
            <w:bookmarkStart w:id="24" w:name="OLE_LINK7" w:colFirst="2" w:colLast="4"/>
          </w:p>
        </w:tc>
        <w:tc>
          <w:tcPr>
            <w:tcW w:w="3092" w:type="dxa"/>
            <w:vMerge w:val="continue"/>
            <w:noWrap w:val="0"/>
            <w:vAlign w:val="top"/>
          </w:tcPr>
          <w:p w14:paraId="2153A29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b/>
                <w:bCs/>
                <w:sz w:val="18"/>
                <w:szCs w:val="18"/>
              </w:rPr>
            </w:pPr>
          </w:p>
        </w:tc>
        <w:tc>
          <w:tcPr>
            <w:tcW w:w="3225" w:type="dxa"/>
            <w:noWrap w:val="0"/>
            <w:vAlign w:val="center"/>
          </w:tcPr>
          <w:p w14:paraId="625DCBB3">
            <w:pPr>
              <w:keepNext w:val="0"/>
              <w:keepLines w:val="0"/>
              <w:suppressLineNumbers w:val="0"/>
              <w:spacing w:before="0" w:beforeAutospacing="0" w:after="0" w:afterAutospacing="0" w:line="360" w:lineRule="auto"/>
              <w:ind w:left="0" w:right="0"/>
              <w:jc w:val="center"/>
              <w:outlineLvl w:val="9"/>
              <w:rPr>
                <w:rFonts w:hint="default" w:ascii="宋体" w:hAnsi="宋体"/>
                <w:b/>
                <w:bCs/>
                <w:sz w:val="18"/>
                <w:szCs w:val="18"/>
                <w:lang w:val="en-US" w:eastAsia="zh-CN"/>
              </w:rPr>
            </w:pPr>
            <w:r>
              <w:rPr>
                <w:rFonts w:hint="default" w:ascii="宋体" w:hAnsi="宋体"/>
                <w:b/>
                <w:bCs/>
                <w:sz w:val="18"/>
                <w:szCs w:val="18"/>
                <w:lang w:val="en-US" w:eastAsia="zh-CN"/>
              </w:rPr>
              <w:t>浮球生物膜</w:t>
            </w:r>
          </w:p>
        </w:tc>
        <w:tc>
          <w:tcPr>
            <w:tcW w:w="1150" w:type="dxa"/>
            <w:noWrap w:val="0"/>
            <w:vAlign w:val="center"/>
          </w:tcPr>
          <w:p w14:paraId="5E46E56A">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val="en-US" w:eastAsia="zh-CN"/>
              </w:rPr>
            </w:pPr>
            <w:r>
              <w:rPr>
                <w:rFonts w:hint="default" w:ascii="宋体" w:hAnsi="宋体"/>
                <w:b/>
                <w:bCs/>
                <w:sz w:val="18"/>
                <w:szCs w:val="18"/>
                <w:lang w:val="en-US" w:eastAsia="zh-CN"/>
              </w:rPr>
              <w:t>100</w:t>
            </w:r>
          </w:p>
        </w:tc>
        <w:tc>
          <w:tcPr>
            <w:tcW w:w="963" w:type="dxa"/>
            <w:noWrap w:val="0"/>
            <w:vAlign w:val="center"/>
          </w:tcPr>
          <w:p w14:paraId="6CA68A6C">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val="en-US" w:eastAsia="zh-CN"/>
              </w:rPr>
            </w:pPr>
            <w:r>
              <w:rPr>
                <w:rFonts w:hint="eastAsia" w:ascii="宋体" w:hAnsi="宋体"/>
                <w:b/>
                <w:bCs/>
                <w:sz w:val="18"/>
                <w:szCs w:val="18"/>
                <w:lang w:val="en-US" w:eastAsia="zh-CN"/>
              </w:rPr>
              <w:t xml:space="preserve"> 平方米</w:t>
            </w:r>
          </w:p>
        </w:tc>
      </w:tr>
      <w:tr w14:paraId="1E3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top"/>
          </w:tcPr>
          <w:p w14:paraId="147528BA">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rPr>
            </w:pPr>
          </w:p>
        </w:tc>
        <w:tc>
          <w:tcPr>
            <w:tcW w:w="3092" w:type="dxa"/>
            <w:vMerge w:val="continue"/>
            <w:noWrap w:val="0"/>
            <w:vAlign w:val="top"/>
          </w:tcPr>
          <w:p w14:paraId="56EAF8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b/>
                <w:bCs/>
                <w:sz w:val="18"/>
                <w:szCs w:val="18"/>
              </w:rPr>
            </w:pPr>
          </w:p>
        </w:tc>
        <w:tc>
          <w:tcPr>
            <w:tcW w:w="3225" w:type="dxa"/>
            <w:noWrap w:val="0"/>
            <w:vAlign w:val="center"/>
          </w:tcPr>
          <w:p w14:paraId="06C3F066">
            <w:pPr>
              <w:keepNext w:val="0"/>
              <w:keepLines w:val="0"/>
              <w:suppressLineNumbers w:val="0"/>
              <w:spacing w:before="0" w:beforeAutospacing="0" w:after="0" w:afterAutospacing="0" w:line="360" w:lineRule="auto"/>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太阳能微生物发生器</w:t>
            </w:r>
          </w:p>
        </w:tc>
        <w:tc>
          <w:tcPr>
            <w:tcW w:w="1150" w:type="dxa"/>
            <w:noWrap w:val="0"/>
            <w:vAlign w:val="center"/>
          </w:tcPr>
          <w:p w14:paraId="2160FB53">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val="en-US" w:eastAsia="zh-CN"/>
              </w:rPr>
            </w:pPr>
            <w:r>
              <w:rPr>
                <w:rFonts w:hint="eastAsia" w:ascii="宋体" w:hAnsi="宋体"/>
                <w:b/>
                <w:bCs/>
                <w:sz w:val="18"/>
                <w:szCs w:val="18"/>
                <w:lang w:val="en-US" w:eastAsia="zh-CN"/>
              </w:rPr>
              <w:t>2</w:t>
            </w:r>
          </w:p>
        </w:tc>
        <w:tc>
          <w:tcPr>
            <w:tcW w:w="963" w:type="dxa"/>
            <w:noWrap w:val="0"/>
            <w:vAlign w:val="top"/>
          </w:tcPr>
          <w:p w14:paraId="5CA33555">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eastAsia="zh-CN"/>
              </w:rPr>
            </w:pPr>
            <w:r>
              <w:rPr>
                <w:rFonts w:hint="default" w:ascii="宋体" w:hAnsi="宋体"/>
                <w:b/>
                <w:bCs/>
                <w:sz w:val="18"/>
                <w:szCs w:val="18"/>
                <w:lang w:val="en-US" w:eastAsia="zh-CN"/>
              </w:rPr>
              <w:t>台</w:t>
            </w:r>
          </w:p>
        </w:tc>
      </w:tr>
      <w:tr w14:paraId="3D29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top"/>
          </w:tcPr>
          <w:p w14:paraId="5150F852">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rPr>
            </w:pPr>
          </w:p>
        </w:tc>
        <w:tc>
          <w:tcPr>
            <w:tcW w:w="3092" w:type="dxa"/>
            <w:vMerge w:val="continue"/>
            <w:noWrap w:val="0"/>
            <w:vAlign w:val="top"/>
          </w:tcPr>
          <w:p w14:paraId="7A804B2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6" w:rightChars="0"/>
              <w:textAlignment w:val="auto"/>
              <w:outlineLvl w:val="9"/>
              <w:rPr>
                <w:rFonts w:hint="eastAsia" w:ascii="宋体" w:hAnsi="宋体"/>
                <w:b/>
                <w:bCs/>
                <w:sz w:val="18"/>
                <w:szCs w:val="18"/>
              </w:rPr>
            </w:pPr>
          </w:p>
        </w:tc>
        <w:tc>
          <w:tcPr>
            <w:tcW w:w="3225" w:type="dxa"/>
            <w:noWrap w:val="0"/>
            <w:vAlign w:val="center"/>
          </w:tcPr>
          <w:p w14:paraId="4CF66967">
            <w:pPr>
              <w:keepNext w:val="0"/>
              <w:keepLines w:val="0"/>
              <w:suppressLineNumbers w:val="0"/>
              <w:spacing w:before="0" w:beforeAutospacing="0" w:after="0" w:afterAutospacing="0" w:line="360" w:lineRule="auto"/>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过滤坝</w:t>
            </w:r>
          </w:p>
        </w:tc>
        <w:tc>
          <w:tcPr>
            <w:tcW w:w="1150" w:type="dxa"/>
            <w:noWrap w:val="0"/>
            <w:vAlign w:val="center"/>
          </w:tcPr>
          <w:p w14:paraId="685F1674">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1</w:t>
            </w:r>
          </w:p>
        </w:tc>
        <w:tc>
          <w:tcPr>
            <w:tcW w:w="963" w:type="dxa"/>
            <w:noWrap w:val="0"/>
            <w:vAlign w:val="center"/>
          </w:tcPr>
          <w:p w14:paraId="7A7D7D6C">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eastAsia="zh-CN"/>
              </w:rPr>
            </w:pPr>
            <w:r>
              <w:rPr>
                <w:rFonts w:hint="eastAsia" w:ascii="宋体" w:hAnsi="宋体"/>
                <w:b/>
                <w:bCs/>
                <w:sz w:val="18"/>
                <w:szCs w:val="18"/>
                <w:lang w:val="en-US" w:eastAsia="zh-CN"/>
              </w:rPr>
              <w:t xml:space="preserve">套 </w:t>
            </w:r>
          </w:p>
        </w:tc>
      </w:tr>
      <w:tr w14:paraId="06E9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top"/>
          </w:tcPr>
          <w:p w14:paraId="40F274C9">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rPr>
            </w:pPr>
          </w:p>
        </w:tc>
        <w:tc>
          <w:tcPr>
            <w:tcW w:w="3092" w:type="dxa"/>
            <w:vMerge w:val="continue"/>
            <w:noWrap w:val="0"/>
            <w:vAlign w:val="center"/>
          </w:tcPr>
          <w:p w14:paraId="0D123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b/>
                <w:bCs/>
                <w:sz w:val="18"/>
                <w:szCs w:val="18"/>
              </w:rPr>
            </w:pPr>
          </w:p>
        </w:tc>
        <w:tc>
          <w:tcPr>
            <w:tcW w:w="3225" w:type="dxa"/>
            <w:noWrap w:val="0"/>
            <w:vAlign w:val="center"/>
          </w:tcPr>
          <w:p w14:paraId="741279C7">
            <w:pPr>
              <w:keepNext w:val="0"/>
              <w:keepLines w:val="0"/>
              <w:suppressLineNumbers w:val="0"/>
              <w:spacing w:before="0" w:beforeAutospacing="0" w:after="0" w:afterAutospacing="0" w:line="360" w:lineRule="auto"/>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生态浮岛</w:t>
            </w:r>
          </w:p>
        </w:tc>
        <w:tc>
          <w:tcPr>
            <w:tcW w:w="1150" w:type="dxa"/>
            <w:noWrap w:val="0"/>
            <w:vAlign w:val="center"/>
          </w:tcPr>
          <w:p w14:paraId="561F430F">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val="en-US" w:eastAsia="zh-CN"/>
              </w:rPr>
            </w:pPr>
            <w:r>
              <w:rPr>
                <w:rFonts w:hint="eastAsia" w:ascii="宋体" w:hAnsi="宋体"/>
                <w:b/>
                <w:bCs/>
                <w:sz w:val="18"/>
                <w:szCs w:val="18"/>
                <w:lang w:val="en-US" w:eastAsia="zh-CN"/>
              </w:rPr>
              <w:t>100</w:t>
            </w:r>
          </w:p>
        </w:tc>
        <w:tc>
          <w:tcPr>
            <w:tcW w:w="963" w:type="dxa"/>
            <w:noWrap w:val="0"/>
            <w:vAlign w:val="center"/>
          </w:tcPr>
          <w:p w14:paraId="3808BA11">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eastAsia="zh-CN"/>
              </w:rPr>
            </w:pPr>
            <w:r>
              <w:rPr>
                <w:rFonts w:hint="eastAsia" w:ascii="宋体" w:hAnsi="宋体"/>
                <w:b/>
                <w:bCs/>
                <w:sz w:val="18"/>
                <w:szCs w:val="18"/>
                <w:lang w:val="en-US" w:eastAsia="zh-CN"/>
              </w:rPr>
              <w:t xml:space="preserve"> 平方米</w:t>
            </w:r>
          </w:p>
        </w:tc>
      </w:tr>
      <w:tr w14:paraId="081F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3A62B663">
            <w:pPr>
              <w:keepNext w:val="0"/>
              <w:keepLines w:val="0"/>
              <w:suppressLineNumbers w:val="0"/>
              <w:spacing w:before="0" w:beforeAutospacing="0" w:after="0" w:afterAutospacing="0" w:line="340" w:lineRule="exact"/>
              <w:ind w:left="0" w:right="0"/>
              <w:jc w:val="center"/>
              <w:outlineLvl w:val="9"/>
              <w:rPr>
                <w:rFonts w:hint="eastAsia" w:ascii="宋体" w:hAnsi="宋体" w:eastAsia="宋体"/>
                <w:b/>
                <w:bCs/>
                <w:sz w:val="18"/>
                <w:szCs w:val="18"/>
                <w:lang w:val="en-US" w:eastAsia="zh-CN"/>
              </w:rPr>
            </w:pPr>
            <w:r>
              <w:rPr>
                <w:rFonts w:hint="eastAsia" w:ascii="宋体" w:hAnsi="宋体"/>
                <w:b/>
                <w:bCs/>
                <w:sz w:val="18"/>
                <w:szCs w:val="18"/>
                <w:lang w:val="en-US" w:eastAsia="zh-CN"/>
              </w:rPr>
              <w:t>2</w:t>
            </w:r>
          </w:p>
        </w:tc>
        <w:tc>
          <w:tcPr>
            <w:tcW w:w="3092" w:type="dxa"/>
            <w:vMerge w:val="restart"/>
            <w:noWrap w:val="0"/>
            <w:vAlign w:val="center"/>
          </w:tcPr>
          <w:p w14:paraId="1FE6F8A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rPr>
            </w:pPr>
            <w:r>
              <w:rPr>
                <w:rFonts w:hint="eastAsia" w:ascii="宋体" w:hAnsi="宋体"/>
                <w:b/>
                <w:bCs/>
                <w:sz w:val="18"/>
                <w:szCs w:val="18"/>
                <w:lang w:eastAsia="zh-CN"/>
              </w:rPr>
              <w:t>长街镇</w:t>
            </w:r>
            <w:r>
              <w:rPr>
                <w:rFonts w:hint="eastAsia" w:ascii="宋体" w:hAnsi="宋体"/>
                <w:b/>
                <w:bCs/>
                <w:sz w:val="18"/>
                <w:szCs w:val="18"/>
                <w:lang w:val="en-US" w:eastAsia="zh-CN"/>
              </w:rPr>
              <w:t>青珠农场河道一</w:t>
            </w:r>
          </w:p>
        </w:tc>
        <w:tc>
          <w:tcPr>
            <w:tcW w:w="3225" w:type="dxa"/>
            <w:noWrap w:val="0"/>
            <w:vAlign w:val="center"/>
          </w:tcPr>
          <w:p w14:paraId="7A3C822B">
            <w:pPr>
              <w:keepNext w:val="0"/>
              <w:keepLines w:val="0"/>
              <w:suppressLineNumbers w:val="0"/>
              <w:spacing w:before="0" w:beforeAutospacing="0" w:after="0" w:afterAutospacing="0" w:line="360" w:lineRule="auto"/>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脱氮除磷装置</w:t>
            </w:r>
          </w:p>
        </w:tc>
        <w:tc>
          <w:tcPr>
            <w:tcW w:w="1150" w:type="dxa"/>
            <w:noWrap w:val="0"/>
            <w:vAlign w:val="center"/>
          </w:tcPr>
          <w:p w14:paraId="343FA8B0">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val="en-US" w:eastAsia="zh-CN"/>
              </w:rPr>
            </w:pPr>
            <w:r>
              <w:rPr>
                <w:rFonts w:hint="eastAsia" w:ascii="宋体" w:hAnsi="宋体"/>
                <w:b/>
                <w:bCs/>
                <w:sz w:val="18"/>
                <w:szCs w:val="18"/>
                <w:lang w:val="en-US" w:eastAsia="zh-CN"/>
              </w:rPr>
              <w:t>3</w:t>
            </w:r>
          </w:p>
        </w:tc>
        <w:tc>
          <w:tcPr>
            <w:tcW w:w="963" w:type="dxa"/>
            <w:noWrap w:val="0"/>
            <w:vAlign w:val="center"/>
          </w:tcPr>
          <w:p w14:paraId="4265086C">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32C5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16F89641">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rPr>
            </w:pPr>
          </w:p>
        </w:tc>
        <w:tc>
          <w:tcPr>
            <w:tcW w:w="3092" w:type="dxa"/>
            <w:vMerge w:val="continue"/>
            <w:noWrap w:val="0"/>
            <w:vAlign w:val="center"/>
          </w:tcPr>
          <w:p w14:paraId="73E0AE0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snapToGrid w:val="0"/>
                <w:kern w:val="0"/>
                <w:sz w:val="18"/>
                <w:szCs w:val="18"/>
                <w:lang w:val="en-US" w:eastAsia="zh-CN"/>
              </w:rPr>
            </w:pPr>
          </w:p>
        </w:tc>
        <w:tc>
          <w:tcPr>
            <w:tcW w:w="3225" w:type="dxa"/>
            <w:noWrap w:val="0"/>
            <w:vAlign w:val="center"/>
          </w:tcPr>
          <w:p w14:paraId="7F449547">
            <w:pPr>
              <w:keepNext w:val="0"/>
              <w:keepLines w:val="0"/>
              <w:suppressLineNumbers w:val="0"/>
              <w:spacing w:before="0" w:beforeAutospacing="0" w:after="0" w:afterAutospacing="0" w:line="360" w:lineRule="auto"/>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过滤坝</w:t>
            </w:r>
          </w:p>
        </w:tc>
        <w:tc>
          <w:tcPr>
            <w:tcW w:w="1150" w:type="dxa"/>
            <w:noWrap w:val="0"/>
            <w:vAlign w:val="center"/>
          </w:tcPr>
          <w:p w14:paraId="24E1178D">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val="en-US" w:eastAsia="zh-CN"/>
              </w:rPr>
            </w:pPr>
            <w:r>
              <w:rPr>
                <w:rFonts w:hint="eastAsia" w:ascii="宋体" w:hAnsi="宋体"/>
                <w:b/>
                <w:bCs/>
                <w:sz w:val="18"/>
                <w:szCs w:val="18"/>
                <w:lang w:val="en-US" w:eastAsia="zh-CN"/>
              </w:rPr>
              <w:t>1</w:t>
            </w:r>
          </w:p>
        </w:tc>
        <w:tc>
          <w:tcPr>
            <w:tcW w:w="963" w:type="dxa"/>
            <w:noWrap w:val="0"/>
            <w:vAlign w:val="center"/>
          </w:tcPr>
          <w:p w14:paraId="6C270F09">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13B6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2C14D76C">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rPr>
            </w:pPr>
          </w:p>
        </w:tc>
        <w:tc>
          <w:tcPr>
            <w:tcW w:w="3092" w:type="dxa"/>
            <w:vMerge w:val="continue"/>
            <w:noWrap w:val="0"/>
            <w:vAlign w:val="center"/>
          </w:tcPr>
          <w:p w14:paraId="3106C39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rPr>
            </w:pPr>
          </w:p>
        </w:tc>
        <w:tc>
          <w:tcPr>
            <w:tcW w:w="3225" w:type="dxa"/>
            <w:noWrap w:val="0"/>
            <w:vAlign w:val="center"/>
          </w:tcPr>
          <w:p w14:paraId="0CF84AA6">
            <w:pPr>
              <w:keepNext w:val="0"/>
              <w:keepLines w:val="0"/>
              <w:suppressLineNumbers w:val="0"/>
              <w:spacing w:before="0" w:beforeAutospacing="0" w:after="0" w:afterAutospacing="0" w:line="360" w:lineRule="auto"/>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新增浮岛及睡莲</w:t>
            </w:r>
          </w:p>
        </w:tc>
        <w:tc>
          <w:tcPr>
            <w:tcW w:w="1150" w:type="dxa"/>
            <w:noWrap w:val="0"/>
            <w:vAlign w:val="center"/>
          </w:tcPr>
          <w:p w14:paraId="7F0B1061">
            <w:pPr>
              <w:keepNext w:val="0"/>
              <w:keepLines w:val="0"/>
              <w:suppressLineNumbers w:val="0"/>
              <w:spacing w:before="0" w:beforeAutospacing="0" w:after="0" w:afterAutospacing="0" w:line="340" w:lineRule="exact"/>
              <w:ind w:left="0" w:right="0"/>
              <w:jc w:val="center"/>
              <w:outlineLvl w:val="9"/>
              <w:rPr>
                <w:rFonts w:hint="default" w:ascii="宋体" w:hAnsi="宋体"/>
                <w:b/>
                <w:bCs/>
                <w:sz w:val="18"/>
                <w:szCs w:val="18"/>
                <w:lang w:val="en-US" w:eastAsia="zh-CN"/>
              </w:rPr>
            </w:pPr>
            <w:r>
              <w:rPr>
                <w:rFonts w:hint="eastAsia" w:ascii="宋体" w:hAnsi="宋体"/>
                <w:b/>
                <w:bCs/>
                <w:sz w:val="18"/>
                <w:szCs w:val="18"/>
                <w:lang w:val="en-US" w:eastAsia="zh-CN"/>
              </w:rPr>
              <w:t>/</w:t>
            </w:r>
          </w:p>
        </w:tc>
        <w:tc>
          <w:tcPr>
            <w:tcW w:w="963" w:type="dxa"/>
            <w:noWrap w:val="0"/>
            <w:vAlign w:val="center"/>
          </w:tcPr>
          <w:p w14:paraId="1B88948C">
            <w:pPr>
              <w:keepNext w:val="0"/>
              <w:keepLines w:val="0"/>
              <w:suppressLineNumbers w:val="0"/>
              <w:spacing w:before="0" w:beforeAutospacing="0" w:after="0" w:afterAutospacing="0" w:line="340" w:lineRule="exact"/>
              <w:ind w:left="0" w:right="0"/>
              <w:jc w:val="center"/>
              <w:outlineLvl w:val="9"/>
              <w:rPr>
                <w:rFonts w:hint="eastAsia" w:ascii="宋体" w:hAnsi="宋体"/>
                <w:b/>
                <w:bCs/>
                <w:sz w:val="18"/>
                <w:szCs w:val="18"/>
                <w:lang w:val="en-US" w:eastAsia="zh-CN"/>
              </w:rPr>
            </w:pPr>
            <w:r>
              <w:rPr>
                <w:rFonts w:hint="eastAsia" w:ascii="宋体" w:hAnsi="宋体"/>
                <w:b/>
                <w:bCs/>
                <w:sz w:val="18"/>
                <w:szCs w:val="18"/>
                <w:lang w:val="en-US" w:eastAsia="zh-CN"/>
              </w:rPr>
              <w:t>/</w:t>
            </w:r>
          </w:p>
        </w:tc>
      </w:tr>
      <w:tr w14:paraId="748B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221248A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3</w:t>
            </w:r>
          </w:p>
        </w:tc>
        <w:tc>
          <w:tcPr>
            <w:tcW w:w="3092" w:type="dxa"/>
            <w:vMerge w:val="restart"/>
            <w:noWrap w:val="0"/>
            <w:vAlign w:val="center"/>
          </w:tcPr>
          <w:p w14:paraId="1773BEB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firstLine="542" w:firstLineChars="300"/>
              <w:jc w:val="both"/>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长街镇青珠农场河道二</w:t>
            </w:r>
          </w:p>
        </w:tc>
        <w:tc>
          <w:tcPr>
            <w:tcW w:w="3225" w:type="dxa"/>
            <w:noWrap w:val="0"/>
            <w:vAlign w:val="center"/>
          </w:tcPr>
          <w:p w14:paraId="131FCA9E">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脱氮除磷装置</w:t>
            </w:r>
          </w:p>
        </w:tc>
        <w:tc>
          <w:tcPr>
            <w:tcW w:w="1150" w:type="dxa"/>
            <w:shd w:val="clear" w:color="auto" w:fill="auto"/>
            <w:noWrap w:val="0"/>
            <w:vAlign w:val="center"/>
          </w:tcPr>
          <w:p w14:paraId="666F11B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3</w:t>
            </w:r>
          </w:p>
        </w:tc>
        <w:tc>
          <w:tcPr>
            <w:tcW w:w="963" w:type="dxa"/>
            <w:shd w:val="clear" w:color="auto" w:fill="auto"/>
            <w:noWrap w:val="0"/>
            <w:vAlign w:val="center"/>
          </w:tcPr>
          <w:p w14:paraId="7B0084C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套</w:t>
            </w:r>
          </w:p>
        </w:tc>
      </w:tr>
      <w:tr w14:paraId="0386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274AC35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6153413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108671E6">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过滤坝</w:t>
            </w:r>
          </w:p>
        </w:tc>
        <w:tc>
          <w:tcPr>
            <w:tcW w:w="1150" w:type="dxa"/>
            <w:shd w:val="clear" w:color="auto" w:fill="auto"/>
            <w:noWrap w:val="0"/>
            <w:vAlign w:val="center"/>
          </w:tcPr>
          <w:p w14:paraId="68736D2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1</w:t>
            </w:r>
          </w:p>
        </w:tc>
        <w:tc>
          <w:tcPr>
            <w:tcW w:w="963" w:type="dxa"/>
            <w:shd w:val="clear" w:color="auto" w:fill="auto"/>
            <w:noWrap w:val="0"/>
            <w:vAlign w:val="center"/>
          </w:tcPr>
          <w:p w14:paraId="208E254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22D7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6F45B39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1900EB2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40F7BDA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浅滩湿地</w:t>
            </w:r>
          </w:p>
        </w:tc>
        <w:tc>
          <w:tcPr>
            <w:tcW w:w="1150" w:type="dxa"/>
            <w:shd w:val="clear" w:color="auto" w:fill="auto"/>
            <w:noWrap w:val="0"/>
            <w:vAlign w:val="center"/>
          </w:tcPr>
          <w:p w14:paraId="056DC1AE">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100</w:t>
            </w:r>
          </w:p>
        </w:tc>
        <w:tc>
          <w:tcPr>
            <w:tcW w:w="963" w:type="dxa"/>
            <w:shd w:val="clear" w:color="auto" w:fill="auto"/>
            <w:noWrap w:val="0"/>
            <w:vAlign w:val="center"/>
          </w:tcPr>
          <w:p w14:paraId="5FBC9E9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平方米</w:t>
            </w:r>
          </w:p>
        </w:tc>
      </w:tr>
      <w:tr w14:paraId="2332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06DB684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4</w:t>
            </w:r>
          </w:p>
        </w:tc>
        <w:tc>
          <w:tcPr>
            <w:tcW w:w="3092" w:type="dxa"/>
            <w:vMerge w:val="restart"/>
            <w:noWrap w:val="0"/>
            <w:vAlign w:val="center"/>
          </w:tcPr>
          <w:p w14:paraId="1A6FCE3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default" w:ascii="宋体" w:hAnsi="宋体"/>
                <w:b/>
                <w:bCs/>
                <w:sz w:val="18"/>
                <w:szCs w:val="18"/>
                <w:lang w:val="en-US" w:eastAsia="zh-CN"/>
              </w:rPr>
              <w:t>长街镇合下塘</w:t>
            </w:r>
          </w:p>
        </w:tc>
        <w:tc>
          <w:tcPr>
            <w:tcW w:w="3225" w:type="dxa"/>
            <w:noWrap w:val="0"/>
            <w:vAlign w:val="center"/>
          </w:tcPr>
          <w:p w14:paraId="70D0596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r>
              <w:rPr>
                <w:rFonts w:hint="default" w:ascii="宋体" w:hAnsi="宋体"/>
                <w:b/>
                <w:bCs/>
                <w:sz w:val="18"/>
                <w:szCs w:val="18"/>
                <w:lang w:val="en-US" w:eastAsia="zh-CN"/>
              </w:rPr>
              <w:t>沉泥装置</w:t>
            </w:r>
          </w:p>
        </w:tc>
        <w:tc>
          <w:tcPr>
            <w:tcW w:w="1150" w:type="dxa"/>
            <w:noWrap w:val="0"/>
            <w:vAlign w:val="center"/>
          </w:tcPr>
          <w:p w14:paraId="7FAA130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5</w:t>
            </w:r>
          </w:p>
        </w:tc>
        <w:tc>
          <w:tcPr>
            <w:tcW w:w="963" w:type="dxa"/>
            <w:noWrap w:val="0"/>
            <w:vAlign w:val="center"/>
          </w:tcPr>
          <w:p w14:paraId="1BCC6D6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53EA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76AFEAF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2CB6478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225" w:type="dxa"/>
            <w:noWrap w:val="0"/>
            <w:vAlign w:val="center"/>
          </w:tcPr>
          <w:p w14:paraId="1CC0A23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反硝化除磷装置</w:t>
            </w:r>
          </w:p>
        </w:tc>
        <w:tc>
          <w:tcPr>
            <w:tcW w:w="1150" w:type="dxa"/>
            <w:noWrap w:val="0"/>
            <w:vAlign w:val="center"/>
          </w:tcPr>
          <w:p w14:paraId="2479796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8</w:t>
            </w:r>
          </w:p>
        </w:tc>
        <w:tc>
          <w:tcPr>
            <w:tcW w:w="963" w:type="dxa"/>
            <w:noWrap w:val="0"/>
            <w:vAlign w:val="center"/>
          </w:tcPr>
          <w:p w14:paraId="03F1466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5E96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6332302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6EEE0166">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732F2E81">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生态滤坝</w:t>
            </w:r>
          </w:p>
        </w:tc>
        <w:tc>
          <w:tcPr>
            <w:tcW w:w="1150" w:type="dxa"/>
            <w:noWrap w:val="0"/>
            <w:vAlign w:val="center"/>
          </w:tcPr>
          <w:p w14:paraId="40B765A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5</w:t>
            </w:r>
          </w:p>
        </w:tc>
        <w:tc>
          <w:tcPr>
            <w:tcW w:w="963" w:type="dxa"/>
            <w:noWrap w:val="0"/>
            <w:vAlign w:val="center"/>
          </w:tcPr>
          <w:p w14:paraId="3159C01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65AD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3BB31B3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16F5B16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219AD641">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装换拦截装置</w:t>
            </w:r>
          </w:p>
        </w:tc>
        <w:tc>
          <w:tcPr>
            <w:tcW w:w="1150" w:type="dxa"/>
            <w:noWrap w:val="0"/>
            <w:vAlign w:val="center"/>
          </w:tcPr>
          <w:p w14:paraId="4B61455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4</w:t>
            </w:r>
          </w:p>
        </w:tc>
        <w:tc>
          <w:tcPr>
            <w:tcW w:w="963" w:type="dxa"/>
            <w:noWrap w:val="0"/>
            <w:vAlign w:val="center"/>
          </w:tcPr>
          <w:p w14:paraId="5F6ABAF1">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3721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71DD219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5</w:t>
            </w:r>
          </w:p>
        </w:tc>
        <w:tc>
          <w:tcPr>
            <w:tcW w:w="3092" w:type="dxa"/>
            <w:vMerge w:val="restart"/>
            <w:noWrap w:val="0"/>
            <w:vAlign w:val="center"/>
          </w:tcPr>
          <w:p w14:paraId="6DBAE9B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长街镇下桥港</w:t>
            </w:r>
          </w:p>
        </w:tc>
        <w:tc>
          <w:tcPr>
            <w:tcW w:w="3225" w:type="dxa"/>
            <w:noWrap w:val="0"/>
            <w:vAlign w:val="center"/>
          </w:tcPr>
          <w:p w14:paraId="30B9E8D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排口处理装置</w:t>
            </w:r>
          </w:p>
        </w:tc>
        <w:tc>
          <w:tcPr>
            <w:tcW w:w="1150" w:type="dxa"/>
            <w:noWrap w:val="0"/>
            <w:vAlign w:val="center"/>
          </w:tcPr>
          <w:p w14:paraId="32C724C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w:t>
            </w:r>
          </w:p>
        </w:tc>
        <w:tc>
          <w:tcPr>
            <w:tcW w:w="963" w:type="dxa"/>
            <w:noWrap w:val="0"/>
            <w:vAlign w:val="center"/>
          </w:tcPr>
          <w:p w14:paraId="222026A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座</w:t>
            </w:r>
          </w:p>
        </w:tc>
      </w:tr>
      <w:tr w14:paraId="14B1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376409E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14C438E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225" w:type="dxa"/>
            <w:noWrap w:val="0"/>
            <w:vAlign w:val="center"/>
          </w:tcPr>
          <w:p w14:paraId="7C66700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浮岛</w:t>
            </w:r>
          </w:p>
        </w:tc>
        <w:tc>
          <w:tcPr>
            <w:tcW w:w="1150" w:type="dxa"/>
            <w:noWrap w:val="0"/>
            <w:vAlign w:val="center"/>
          </w:tcPr>
          <w:p w14:paraId="0274B32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4</w:t>
            </w:r>
          </w:p>
        </w:tc>
        <w:tc>
          <w:tcPr>
            <w:tcW w:w="963" w:type="dxa"/>
            <w:noWrap w:val="0"/>
            <w:vAlign w:val="center"/>
          </w:tcPr>
          <w:p w14:paraId="4A3C801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个</w:t>
            </w:r>
          </w:p>
        </w:tc>
      </w:tr>
      <w:tr w14:paraId="2418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629F53E6">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6</w:t>
            </w:r>
          </w:p>
        </w:tc>
        <w:tc>
          <w:tcPr>
            <w:tcW w:w="3092" w:type="dxa"/>
            <w:vMerge w:val="restart"/>
            <w:noWrap w:val="0"/>
            <w:vAlign w:val="center"/>
          </w:tcPr>
          <w:p w14:paraId="69D6FB9E">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长街镇大湖片生态沟</w:t>
            </w:r>
          </w:p>
        </w:tc>
        <w:tc>
          <w:tcPr>
            <w:tcW w:w="3225" w:type="dxa"/>
            <w:noWrap w:val="0"/>
            <w:vAlign w:val="center"/>
          </w:tcPr>
          <w:p w14:paraId="2AA611A1">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底泥捕捉装置</w:t>
            </w:r>
          </w:p>
        </w:tc>
        <w:tc>
          <w:tcPr>
            <w:tcW w:w="1150" w:type="dxa"/>
            <w:noWrap w:val="0"/>
            <w:vAlign w:val="center"/>
          </w:tcPr>
          <w:p w14:paraId="7E57D4A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7</w:t>
            </w:r>
          </w:p>
        </w:tc>
        <w:tc>
          <w:tcPr>
            <w:tcW w:w="963" w:type="dxa"/>
            <w:noWrap w:val="0"/>
            <w:vAlign w:val="center"/>
          </w:tcPr>
          <w:p w14:paraId="3D60FCA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2C8B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5BE3583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438B7AA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225" w:type="dxa"/>
            <w:noWrap w:val="0"/>
            <w:vAlign w:val="center"/>
          </w:tcPr>
          <w:p w14:paraId="725FDF6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脱氮除磷装置</w:t>
            </w:r>
          </w:p>
        </w:tc>
        <w:tc>
          <w:tcPr>
            <w:tcW w:w="1150" w:type="dxa"/>
            <w:noWrap w:val="0"/>
            <w:vAlign w:val="center"/>
          </w:tcPr>
          <w:p w14:paraId="3987DE5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7</w:t>
            </w:r>
          </w:p>
        </w:tc>
        <w:tc>
          <w:tcPr>
            <w:tcW w:w="963" w:type="dxa"/>
            <w:noWrap w:val="0"/>
            <w:vAlign w:val="center"/>
          </w:tcPr>
          <w:p w14:paraId="0906E4F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6862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73426D0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7F74FC7E">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24418BD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生态滤坝</w:t>
            </w:r>
          </w:p>
        </w:tc>
        <w:tc>
          <w:tcPr>
            <w:tcW w:w="1150" w:type="dxa"/>
            <w:noWrap w:val="0"/>
            <w:vAlign w:val="center"/>
          </w:tcPr>
          <w:p w14:paraId="1FBC161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1</w:t>
            </w:r>
          </w:p>
        </w:tc>
        <w:tc>
          <w:tcPr>
            <w:tcW w:w="963" w:type="dxa"/>
            <w:noWrap w:val="0"/>
            <w:vAlign w:val="center"/>
          </w:tcPr>
          <w:p w14:paraId="1D74C8A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2574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15F8806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55C9AEA6">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4E17A63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太阳能喷泉</w:t>
            </w:r>
          </w:p>
        </w:tc>
        <w:tc>
          <w:tcPr>
            <w:tcW w:w="1150" w:type="dxa"/>
            <w:noWrap w:val="0"/>
            <w:vAlign w:val="center"/>
          </w:tcPr>
          <w:p w14:paraId="5DC0473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1</w:t>
            </w:r>
          </w:p>
        </w:tc>
        <w:tc>
          <w:tcPr>
            <w:tcW w:w="963" w:type="dxa"/>
            <w:noWrap w:val="0"/>
            <w:vAlign w:val="center"/>
          </w:tcPr>
          <w:p w14:paraId="2ECC012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5AEB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5DDB962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4B88D566">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4C84449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睡莲</w:t>
            </w:r>
          </w:p>
        </w:tc>
        <w:tc>
          <w:tcPr>
            <w:tcW w:w="1150" w:type="dxa"/>
            <w:noWrap w:val="0"/>
            <w:vAlign w:val="center"/>
          </w:tcPr>
          <w:p w14:paraId="721CC60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20</w:t>
            </w:r>
          </w:p>
        </w:tc>
        <w:tc>
          <w:tcPr>
            <w:tcW w:w="963" w:type="dxa"/>
            <w:noWrap w:val="0"/>
            <w:vAlign w:val="center"/>
          </w:tcPr>
          <w:p w14:paraId="4DC7D30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平方米</w:t>
            </w:r>
          </w:p>
        </w:tc>
      </w:tr>
      <w:tr w14:paraId="4E21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59B542B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5532B76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2EDE340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生态浮岛</w:t>
            </w:r>
          </w:p>
        </w:tc>
        <w:tc>
          <w:tcPr>
            <w:tcW w:w="1150" w:type="dxa"/>
            <w:noWrap w:val="0"/>
            <w:vAlign w:val="center"/>
          </w:tcPr>
          <w:p w14:paraId="010F6D4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50</w:t>
            </w:r>
          </w:p>
        </w:tc>
        <w:tc>
          <w:tcPr>
            <w:tcW w:w="963" w:type="dxa"/>
            <w:noWrap w:val="0"/>
            <w:vAlign w:val="center"/>
          </w:tcPr>
          <w:p w14:paraId="017A6D8B">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平方米</w:t>
            </w:r>
          </w:p>
        </w:tc>
      </w:tr>
      <w:tr w14:paraId="5EFE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792B00D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76F36C4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21DE2B96">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沉水植物</w:t>
            </w:r>
          </w:p>
        </w:tc>
        <w:tc>
          <w:tcPr>
            <w:tcW w:w="1150" w:type="dxa"/>
            <w:noWrap w:val="0"/>
            <w:vAlign w:val="center"/>
          </w:tcPr>
          <w:p w14:paraId="3DD8A3B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300</w:t>
            </w:r>
          </w:p>
        </w:tc>
        <w:tc>
          <w:tcPr>
            <w:tcW w:w="963" w:type="dxa"/>
            <w:noWrap w:val="0"/>
            <w:vAlign w:val="center"/>
          </w:tcPr>
          <w:p w14:paraId="4DACCE5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平方米</w:t>
            </w:r>
          </w:p>
        </w:tc>
      </w:tr>
      <w:tr w14:paraId="6569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1EAF783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7</w:t>
            </w:r>
          </w:p>
        </w:tc>
        <w:tc>
          <w:tcPr>
            <w:tcW w:w="3092" w:type="dxa"/>
            <w:vMerge w:val="restart"/>
            <w:noWrap w:val="0"/>
            <w:vAlign w:val="center"/>
          </w:tcPr>
          <w:p w14:paraId="08DC150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力洋镇倒生港</w:t>
            </w:r>
          </w:p>
        </w:tc>
        <w:tc>
          <w:tcPr>
            <w:tcW w:w="3225" w:type="dxa"/>
            <w:noWrap w:val="0"/>
            <w:vAlign w:val="center"/>
          </w:tcPr>
          <w:p w14:paraId="6090625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沉泥装置</w:t>
            </w:r>
          </w:p>
        </w:tc>
        <w:tc>
          <w:tcPr>
            <w:tcW w:w="1150" w:type="dxa"/>
            <w:noWrap w:val="0"/>
            <w:vAlign w:val="center"/>
          </w:tcPr>
          <w:p w14:paraId="6DA6AD6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7</w:t>
            </w:r>
          </w:p>
        </w:tc>
        <w:tc>
          <w:tcPr>
            <w:tcW w:w="963" w:type="dxa"/>
            <w:noWrap w:val="0"/>
            <w:vAlign w:val="top"/>
          </w:tcPr>
          <w:p w14:paraId="04E7251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7BB2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3BAFA53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603E4136">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225" w:type="dxa"/>
            <w:noWrap w:val="0"/>
            <w:vAlign w:val="center"/>
          </w:tcPr>
          <w:p w14:paraId="0F728F0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反硝化除磷装置</w:t>
            </w:r>
          </w:p>
        </w:tc>
        <w:tc>
          <w:tcPr>
            <w:tcW w:w="1150" w:type="dxa"/>
            <w:noWrap w:val="0"/>
            <w:vAlign w:val="center"/>
          </w:tcPr>
          <w:p w14:paraId="1F0479D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7</w:t>
            </w:r>
          </w:p>
        </w:tc>
        <w:tc>
          <w:tcPr>
            <w:tcW w:w="963" w:type="dxa"/>
            <w:noWrap w:val="0"/>
            <w:vAlign w:val="center"/>
          </w:tcPr>
          <w:p w14:paraId="0F393B5B">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2657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11FC797B">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2CEB8F8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35EE223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生态滤坝</w:t>
            </w:r>
          </w:p>
        </w:tc>
        <w:tc>
          <w:tcPr>
            <w:tcW w:w="1150" w:type="dxa"/>
            <w:noWrap w:val="0"/>
            <w:vAlign w:val="center"/>
          </w:tcPr>
          <w:p w14:paraId="76D43EA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22</w:t>
            </w:r>
          </w:p>
        </w:tc>
        <w:tc>
          <w:tcPr>
            <w:tcW w:w="963" w:type="dxa"/>
            <w:noWrap w:val="0"/>
            <w:vAlign w:val="center"/>
          </w:tcPr>
          <w:p w14:paraId="541C661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4F99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1EAE658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4B5DD7F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5EF6004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转换拦截装置</w:t>
            </w:r>
          </w:p>
        </w:tc>
        <w:tc>
          <w:tcPr>
            <w:tcW w:w="1150" w:type="dxa"/>
            <w:shd w:val="clear" w:color="auto" w:fill="auto"/>
            <w:noWrap w:val="0"/>
            <w:vAlign w:val="center"/>
          </w:tcPr>
          <w:p w14:paraId="312A02D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7</w:t>
            </w:r>
          </w:p>
        </w:tc>
        <w:tc>
          <w:tcPr>
            <w:tcW w:w="963" w:type="dxa"/>
            <w:shd w:val="clear" w:color="auto" w:fill="auto"/>
            <w:noWrap w:val="0"/>
            <w:vAlign w:val="center"/>
          </w:tcPr>
          <w:p w14:paraId="7737A8D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1754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5413543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092" w:type="dxa"/>
            <w:vMerge w:val="continue"/>
            <w:noWrap w:val="0"/>
            <w:vAlign w:val="center"/>
          </w:tcPr>
          <w:p w14:paraId="3CCB7C5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77A9508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浮岛植物</w:t>
            </w:r>
          </w:p>
        </w:tc>
        <w:tc>
          <w:tcPr>
            <w:tcW w:w="1150" w:type="dxa"/>
            <w:noWrap w:val="0"/>
            <w:vAlign w:val="center"/>
          </w:tcPr>
          <w:p w14:paraId="3E7DC86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1000</w:t>
            </w:r>
          </w:p>
        </w:tc>
        <w:tc>
          <w:tcPr>
            <w:tcW w:w="963" w:type="dxa"/>
            <w:noWrap w:val="0"/>
            <w:vAlign w:val="center"/>
          </w:tcPr>
          <w:p w14:paraId="52F13D26">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平方米</w:t>
            </w:r>
          </w:p>
        </w:tc>
      </w:tr>
      <w:tr w14:paraId="46E3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79999E0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8</w:t>
            </w:r>
          </w:p>
        </w:tc>
        <w:tc>
          <w:tcPr>
            <w:tcW w:w="3092" w:type="dxa"/>
            <w:vMerge w:val="restart"/>
            <w:noWrap w:val="0"/>
            <w:vAlign w:val="center"/>
          </w:tcPr>
          <w:p w14:paraId="53D3355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胡陈乡梅山村2021年生态沟</w:t>
            </w:r>
          </w:p>
        </w:tc>
        <w:tc>
          <w:tcPr>
            <w:tcW w:w="3225" w:type="dxa"/>
            <w:noWrap w:val="0"/>
            <w:vAlign w:val="center"/>
          </w:tcPr>
          <w:p w14:paraId="0AEF526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沉泥装置</w:t>
            </w:r>
          </w:p>
        </w:tc>
        <w:tc>
          <w:tcPr>
            <w:tcW w:w="1150" w:type="dxa"/>
            <w:noWrap w:val="0"/>
            <w:vAlign w:val="center"/>
          </w:tcPr>
          <w:p w14:paraId="184A382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w:t>
            </w:r>
          </w:p>
        </w:tc>
        <w:tc>
          <w:tcPr>
            <w:tcW w:w="963" w:type="dxa"/>
            <w:noWrap w:val="0"/>
            <w:vAlign w:val="center"/>
          </w:tcPr>
          <w:p w14:paraId="2746569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3DAE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1397F78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29883A3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225" w:type="dxa"/>
            <w:noWrap w:val="0"/>
            <w:vAlign w:val="center"/>
          </w:tcPr>
          <w:p w14:paraId="7DF7F5B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脱氮除磷装置</w:t>
            </w:r>
          </w:p>
        </w:tc>
        <w:tc>
          <w:tcPr>
            <w:tcW w:w="1150" w:type="dxa"/>
            <w:noWrap w:val="0"/>
            <w:vAlign w:val="center"/>
          </w:tcPr>
          <w:p w14:paraId="70F9435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w:t>
            </w:r>
          </w:p>
        </w:tc>
        <w:tc>
          <w:tcPr>
            <w:tcW w:w="963" w:type="dxa"/>
            <w:noWrap w:val="0"/>
            <w:vAlign w:val="center"/>
          </w:tcPr>
          <w:p w14:paraId="4DD86DC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0EF3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082152A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386DFA4B">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1E3D045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生态浮岛</w:t>
            </w:r>
          </w:p>
        </w:tc>
        <w:tc>
          <w:tcPr>
            <w:tcW w:w="1150" w:type="dxa"/>
            <w:noWrap w:val="0"/>
            <w:vAlign w:val="center"/>
          </w:tcPr>
          <w:p w14:paraId="51BFFCDE">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w:t>
            </w:r>
          </w:p>
        </w:tc>
        <w:tc>
          <w:tcPr>
            <w:tcW w:w="963" w:type="dxa"/>
            <w:noWrap w:val="0"/>
            <w:vAlign w:val="center"/>
          </w:tcPr>
          <w:p w14:paraId="423ED5FB">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个</w:t>
            </w:r>
          </w:p>
        </w:tc>
      </w:tr>
      <w:tr w14:paraId="51DB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1FD939F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4C40D43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08485D71">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护坡植物</w:t>
            </w:r>
          </w:p>
        </w:tc>
        <w:tc>
          <w:tcPr>
            <w:tcW w:w="1150" w:type="dxa"/>
            <w:noWrap w:val="0"/>
            <w:vAlign w:val="center"/>
          </w:tcPr>
          <w:p w14:paraId="4F6CE03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800</w:t>
            </w:r>
          </w:p>
        </w:tc>
        <w:tc>
          <w:tcPr>
            <w:tcW w:w="963" w:type="dxa"/>
            <w:noWrap w:val="0"/>
            <w:vAlign w:val="center"/>
          </w:tcPr>
          <w:p w14:paraId="5F87EC2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平方米</w:t>
            </w:r>
          </w:p>
        </w:tc>
      </w:tr>
      <w:tr w14:paraId="0A45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0EC2258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21138F9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0827A35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沉水植物</w:t>
            </w:r>
          </w:p>
        </w:tc>
        <w:tc>
          <w:tcPr>
            <w:tcW w:w="1150" w:type="dxa"/>
            <w:noWrap w:val="0"/>
            <w:vAlign w:val="center"/>
          </w:tcPr>
          <w:p w14:paraId="787AF5E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500</w:t>
            </w:r>
          </w:p>
        </w:tc>
        <w:tc>
          <w:tcPr>
            <w:tcW w:w="963" w:type="dxa"/>
            <w:noWrap w:val="0"/>
            <w:vAlign w:val="center"/>
          </w:tcPr>
          <w:p w14:paraId="570A4AD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平方米</w:t>
            </w:r>
          </w:p>
        </w:tc>
      </w:tr>
      <w:tr w14:paraId="1D6A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55290D51">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783982C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73DFB7BE">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流量计</w:t>
            </w:r>
          </w:p>
        </w:tc>
        <w:tc>
          <w:tcPr>
            <w:tcW w:w="1150" w:type="dxa"/>
            <w:noWrap w:val="0"/>
            <w:vAlign w:val="center"/>
          </w:tcPr>
          <w:p w14:paraId="769D2321">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1</w:t>
            </w:r>
          </w:p>
        </w:tc>
        <w:tc>
          <w:tcPr>
            <w:tcW w:w="963" w:type="dxa"/>
            <w:noWrap w:val="0"/>
            <w:vAlign w:val="center"/>
          </w:tcPr>
          <w:p w14:paraId="7CCFF45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7D50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1D15BED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9</w:t>
            </w:r>
          </w:p>
        </w:tc>
        <w:tc>
          <w:tcPr>
            <w:tcW w:w="3092" w:type="dxa"/>
            <w:vMerge w:val="restart"/>
            <w:noWrap w:val="0"/>
            <w:vAlign w:val="center"/>
          </w:tcPr>
          <w:p w14:paraId="615E6BBE">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r>
              <w:rPr>
                <w:rFonts w:hint="default" w:ascii="宋体" w:hAnsi="宋体"/>
                <w:b/>
                <w:bCs/>
                <w:sz w:val="18"/>
                <w:szCs w:val="18"/>
                <w:lang w:val="en-US" w:eastAsia="zh-CN"/>
              </w:rPr>
              <w:t>胡陈乡梅山村2022年生态沟</w:t>
            </w:r>
          </w:p>
        </w:tc>
        <w:tc>
          <w:tcPr>
            <w:tcW w:w="3225" w:type="dxa"/>
            <w:noWrap w:val="0"/>
            <w:vAlign w:val="center"/>
          </w:tcPr>
          <w:p w14:paraId="05B60FC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沉泥装置</w:t>
            </w:r>
          </w:p>
        </w:tc>
        <w:tc>
          <w:tcPr>
            <w:tcW w:w="1150" w:type="dxa"/>
            <w:noWrap w:val="0"/>
            <w:vAlign w:val="center"/>
          </w:tcPr>
          <w:p w14:paraId="3833F35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w:t>
            </w:r>
          </w:p>
        </w:tc>
        <w:tc>
          <w:tcPr>
            <w:tcW w:w="963" w:type="dxa"/>
            <w:noWrap w:val="0"/>
            <w:vAlign w:val="center"/>
          </w:tcPr>
          <w:p w14:paraId="2AA222A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661F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3DD9833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1386560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3C4A6BB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脱氮除磷装置</w:t>
            </w:r>
          </w:p>
        </w:tc>
        <w:tc>
          <w:tcPr>
            <w:tcW w:w="1150" w:type="dxa"/>
            <w:noWrap w:val="0"/>
            <w:vAlign w:val="center"/>
          </w:tcPr>
          <w:p w14:paraId="7BA74CB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w:t>
            </w:r>
          </w:p>
        </w:tc>
        <w:tc>
          <w:tcPr>
            <w:tcW w:w="963" w:type="dxa"/>
            <w:noWrap w:val="0"/>
            <w:vAlign w:val="center"/>
          </w:tcPr>
          <w:p w14:paraId="03D52B10">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1F1A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173688A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07F88C9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4EAE9B1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护坡植物</w:t>
            </w:r>
          </w:p>
        </w:tc>
        <w:tc>
          <w:tcPr>
            <w:tcW w:w="1150" w:type="dxa"/>
            <w:noWrap w:val="0"/>
            <w:vAlign w:val="center"/>
          </w:tcPr>
          <w:p w14:paraId="78F05E6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500</w:t>
            </w:r>
          </w:p>
        </w:tc>
        <w:tc>
          <w:tcPr>
            <w:tcW w:w="963" w:type="dxa"/>
            <w:noWrap w:val="0"/>
            <w:vAlign w:val="center"/>
          </w:tcPr>
          <w:p w14:paraId="54141FAB">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平方米</w:t>
            </w:r>
          </w:p>
        </w:tc>
      </w:tr>
      <w:tr w14:paraId="7BD1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71141C6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0323016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225" w:type="dxa"/>
            <w:noWrap w:val="0"/>
            <w:vAlign w:val="center"/>
          </w:tcPr>
          <w:p w14:paraId="4494638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拦水坎</w:t>
            </w:r>
          </w:p>
        </w:tc>
        <w:tc>
          <w:tcPr>
            <w:tcW w:w="1150" w:type="dxa"/>
            <w:noWrap w:val="0"/>
            <w:vAlign w:val="center"/>
          </w:tcPr>
          <w:p w14:paraId="0DD06F6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1</w:t>
            </w:r>
          </w:p>
        </w:tc>
        <w:tc>
          <w:tcPr>
            <w:tcW w:w="963" w:type="dxa"/>
            <w:noWrap w:val="0"/>
            <w:vAlign w:val="center"/>
          </w:tcPr>
          <w:p w14:paraId="4B5CD8A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73F5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1ECB5AF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2E3FDAA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0DE7BB2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荷花喷泉</w:t>
            </w:r>
          </w:p>
        </w:tc>
        <w:tc>
          <w:tcPr>
            <w:tcW w:w="1150" w:type="dxa"/>
            <w:noWrap w:val="0"/>
            <w:vAlign w:val="center"/>
          </w:tcPr>
          <w:p w14:paraId="33D47641">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w:t>
            </w:r>
          </w:p>
        </w:tc>
        <w:tc>
          <w:tcPr>
            <w:tcW w:w="963" w:type="dxa"/>
            <w:noWrap w:val="0"/>
            <w:vAlign w:val="center"/>
          </w:tcPr>
          <w:p w14:paraId="370F5B2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1456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1A31DAF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20B81D95">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4AD11544">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推流机</w:t>
            </w:r>
          </w:p>
        </w:tc>
        <w:tc>
          <w:tcPr>
            <w:tcW w:w="1150" w:type="dxa"/>
            <w:noWrap w:val="0"/>
            <w:vAlign w:val="center"/>
          </w:tcPr>
          <w:p w14:paraId="4F55254B">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1</w:t>
            </w:r>
          </w:p>
        </w:tc>
        <w:tc>
          <w:tcPr>
            <w:tcW w:w="963" w:type="dxa"/>
            <w:noWrap w:val="0"/>
            <w:vAlign w:val="center"/>
          </w:tcPr>
          <w:p w14:paraId="1E91EB5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4FCB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restart"/>
            <w:noWrap w:val="0"/>
            <w:vAlign w:val="center"/>
          </w:tcPr>
          <w:p w14:paraId="1DB9EE8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10</w:t>
            </w:r>
          </w:p>
        </w:tc>
        <w:tc>
          <w:tcPr>
            <w:tcW w:w="3092" w:type="dxa"/>
            <w:vMerge w:val="restart"/>
            <w:noWrap w:val="0"/>
            <w:vAlign w:val="center"/>
          </w:tcPr>
          <w:p w14:paraId="192202C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胡陈乡车家村</w:t>
            </w:r>
          </w:p>
        </w:tc>
        <w:tc>
          <w:tcPr>
            <w:tcW w:w="3225" w:type="dxa"/>
            <w:noWrap w:val="0"/>
            <w:vAlign w:val="center"/>
          </w:tcPr>
          <w:p w14:paraId="513476B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太阳能微生物发生器</w:t>
            </w:r>
          </w:p>
        </w:tc>
        <w:tc>
          <w:tcPr>
            <w:tcW w:w="1150" w:type="dxa"/>
            <w:noWrap w:val="0"/>
            <w:vAlign w:val="center"/>
          </w:tcPr>
          <w:p w14:paraId="2871488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2</w:t>
            </w:r>
          </w:p>
        </w:tc>
        <w:tc>
          <w:tcPr>
            <w:tcW w:w="963" w:type="dxa"/>
            <w:noWrap w:val="0"/>
            <w:vAlign w:val="center"/>
          </w:tcPr>
          <w:p w14:paraId="2B4D6DF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27EE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7D93B4C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46673146">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6D1D304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拦水坎</w:t>
            </w:r>
          </w:p>
        </w:tc>
        <w:tc>
          <w:tcPr>
            <w:tcW w:w="1150" w:type="dxa"/>
            <w:noWrap w:val="0"/>
            <w:vAlign w:val="center"/>
          </w:tcPr>
          <w:p w14:paraId="003198F8">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3</w:t>
            </w:r>
          </w:p>
        </w:tc>
        <w:tc>
          <w:tcPr>
            <w:tcW w:w="963" w:type="dxa"/>
            <w:noWrap w:val="0"/>
            <w:vAlign w:val="center"/>
          </w:tcPr>
          <w:p w14:paraId="7D034AA1">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3284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2958EDA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2AAA3D9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452580D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沉泥装置</w:t>
            </w:r>
          </w:p>
        </w:tc>
        <w:tc>
          <w:tcPr>
            <w:tcW w:w="1150" w:type="dxa"/>
            <w:noWrap w:val="0"/>
            <w:vAlign w:val="center"/>
          </w:tcPr>
          <w:p w14:paraId="0928AA8F">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4</w:t>
            </w:r>
          </w:p>
        </w:tc>
        <w:tc>
          <w:tcPr>
            <w:tcW w:w="963" w:type="dxa"/>
            <w:noWrap w:val="0"/>
            <w:vAlign w:val="center"/>
          </w:tcPr>
          <w:p w14:paraId="3D07078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套</w:t>
            </w:r>
          </w:p>
        </w:tc>
      </w:tr>
      <w:tr w14:paraId="0608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44C5BD8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44016D9A">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07C90C1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脱氮除磷装置</w:t>
            </w:r>
          </w:p>
        </w:tc>
        <w:tc>
          <w:tcPr>
            <w:tcW w:w="1150" w:type="dxa"/>
            <w:noWrap w:val="0"/>
            <w:vAlign w:val="center"/>
          </w:tcPr>
          <w:p w14:paraId="0DCEF9F9">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4</w:t>
            </w:r>
          </w:p>
        </w:tc>
        <w:tc>
          <w:tcPr>
            <w:tcW w:w="963" w:type="dxa"/>
            <w:noWrap w:val="0"/>
            <w:vAlign w:val="center"/>
          </w:tcPr>
          <w:p w14:paraId="3BE7B4E3">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座</w:t>
            </w:r>
          </w:p>
        </w:tc>
      </w:tr>
      <w:tr w14:paraId="481A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Merge w:val="continue"/>
            <w:noWrap w:val="0"/>
            <w:vAlign w:val="center"/>
          </w:tcPr>
          <w:p w14:paraId="55589A0C">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宋体" w:hAnsi="宋体"/>
                <w:b/>
                <w:bCs/>
                <w:sz w:val="18"/>
                <w:szCs w:val="18"/>
                <w:lang w:val="en-US" w:eastAsia="zh-CN"/>
              </w:rPr>
            </w:pPr>
          </w:p>
        </w:tc>
        <w:tc>
          <w:tcPr>
            <w:tcW w:w="3092" w:type="dxa"/>
            <w:vMerge w:val="continue"/>
            <w:noWrap w:val="0"/>
            <w:vAlign w:val="center"/>
          </w:tcPr>
          <w:p w14:paraId="14A0AFE2">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p>
        </w:tc>
        <w:tc>
          <w:tcPr>
            <w:tcW w:w="3225" w:type="dxa"/>
            <w:noWrap w:val="0"/>
            <w:vAlign w:val="center"/>
          </w:tcPr>
          <w:p w14:paraId="18E4036D">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浮岛</w:t>
            </w:r>
          </w:p>
        </w:tc>
        <w:tc>
          <w:tcPr>
            <w:tcW w:w="1150" w:type="dxa"/>
            <w:noWrap w:val="0"/>
            <w:vAlign w:val="center"/>
          </w:tcPr>
          <w:p w14:paraId="730A42D7">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100</w:t>
            </w:r>
          </w:p>
        </w:tc>
        <w:tc>
          <w:tcPr>
            <w:tcW w:w="963" w:type="dxa"/>
            <w:noWrap w:val="0"/>
            <w:vAlign w:val="center"/>
          </w:tcPr>
          <w:p w14:paraId="612DDC5B">
            <w:pPr>
              <w:keepNext w:val="0"/>
              <w:keepLines w:val="0"/>
              <w:pageBreakBefore w:val="0"/>
              <w:widowControl w:val="0"/>
              <w:suppressLineNumbers w:val="0"/>
              <w:tabs>
                <w:tab w:val="left" w:pos="851"/>
                <w:tab w:val="center" w:pos="5812"/>
                <w:tab w:val="decimal" w:pos="6804"/>
                <w:tab w:val="decimal" w:pos="8789"/>
              </w:tabs>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平方米</w:t>
            </w:r>
          </w:p>
        </w:tc>
      </w:tr>
      <w:bookmarkEnd w:id="16"/>
      <w:bookmarkEnd w:id="17"/>
      <w:bookmarkEnd w:id="18"/>
      <w:bookmarkEnd w:id="19"/>
      <w:bookmarkEnd w:id="20"/>
      <w:bookmarkEnd w:id="21"/>
      <w:bookmarkEnd w:id="22"/>
      <w:bookmarkEnd w:id="23"/>
      <w:bookmarkEnd w:id="24"/>
    </w:tbl>
    <w:p w14:paraId="00978D83">
      <w:pPr>
        <w:jc w:val="left"/>
        <w:rPr>
          <w:rFonts w:hint="eastAsia"/>
          <w:b/>
          <w:bCs/>
        </w:rPr>
      </w:pPr>
    </w:p>
    <w:p w14:paraId="1C9FDED4">
      <w:pPr>
        <w:pStyle w:val="3"/>
        <w:spacing w:line="240" w:lineRule="auto"/>
        <w:ind w:left="431" w:hanging="431"/>
        <w:jc w:val="both"/>
        <w:rPr>
          <w:rFonts w:ascii="Times New Roman"/>
          <w:color w:val="000000"/>
          <w:kern w:val="0"/>
          <w:sz w:val="21"/>
          <w:szCs w:val="21"/>
          <w:lang w:bidi="ar"/>
        </w:rPr>
      </w:pPr>
      <w:r>
        <w:rPr>
          <w:rFonts w:hint="eastAsia" w:ascii="Times New Roman"/>
          <w:color w:val="000000"/>
          <w:kern w:val="0"/>
          <w:sz w:val="21"/>
          <w:szCs w:val="21"/>
          <w:lang w:bidi="ar"/>
        </w:rPr>
        <w:t>三、项目养护运维技术方案</w:t>
      </w:r>
    </w:p>
    <w:p w14:paraId="4ACB8F7F">
      <w:pPr>
        <w:pStyle w:val="90"/>
        <w:keepNext w:val="0"/>
        <w:adjustRightInd w:val="0"/>
        <w:snapToGrid w:val="0"/>
        <w:spacing w:line="240" w:lineRule="auto"/>
        <w:ind w:right="122" w:rightChars="58"/>
        <w:rPr>
          <w:rFonts w:ascii="Times New Roman" w:hAnsi="Times New Roman" w:eastAsia="宋体" w:cs="Times New Roman"/>
          <w:color w:val="000000"/>
          <w:kern w:val="0"/>
          <w:sz w:val="21"/>
          <w:szCs w:val="21"/>
          <w:lang w:bidi="ar"/>
        </w:rPr>
      </w:pPr>
      <w:bookmarkStart w:id="25" w:name="_Toc20032"/>
      <w:bookmarkStart w:id="26" w:name="_Toc53477134"/>
      <w:bookmarkStart w:id="27" w:name="_Toc459735358"/>
      <w:r>
        <w:rPr>
          <w:rFonts w:hint="eastAsia" w:ascii="Times New Roman" w:hAnsi="Times New Roman" w:eastAsia="宋体" w:cs="Times New Roman"/>
          <w:color w:val="000000"/>
          <w:kern w:val="0"/>
          <w:sz w:val="21"/>
          <w:szCs w:val="21"/>
          <w:lang w:bidi="ar"/>
        </w:rPr>
        <w:t>（一）、日常巡查方案</w:t>
      </w:r>
      <w:bookmarkEnd w:id="25"/>
      <w:bookmarkEnd w:id="26"/>
      <w:bookmarkEnd w:id="27"/>
      <w:bookmarkStart w:id="28" w:name="_Toc459735359"/>
      <w:r>
        <w:rPr>
          <w:rFonts w:hint="eastAsia" w:ascii="Times New Roman" w:hAnsi="Times New Roman" w:eastAsia="宋体" w:cs="Times New Roman"/>
          <w:color w:val="000000"/>
          <w:kern w:val="0"/>
          <w:sz w:val="21"/>
          <w:szCs w:val="21"/>
          <w:lang w:bidi="ar"/>
        </w:rPr>
        <w:t>，巡查目的</w:t>
      </w:r>
      <w:bookmarkEnd w:id="28"/>
    </w:p>
    <w:p w14:paraId="7F4FD7E7">
      <w:pPr>
        <w:spacing w:line="360" w:lineRule="auto"/>
        <w:ind w:firstLine="420" w:firstLineChars="200"/>
        <w:jc w:val="left"/>
        <w:rPr>
          <w:kern w:val="0"/>
          <w:shd w:val="clear" w:color="auto" w:fill="FFFFFF"/>
        </w:rPr>
      </w:pPr>
      <w:r>
        <w:rPr>
          <w:kern w:val="0"/>
          <w:shd w:val="clear" w:color="auto" w:fill="FFFFFF"/>
        </w:rPr>
        <w:t>1、保证水面保洁，及时避免有水质突发状况的发生；</w:t>
      </w:r>
    </w:p>
    <w:p w14:paraId="578A12C2">
      <w:pPr>
        <w:spacing w:line="360" w:lineRule="auto"/>
        <w:ind w:firstLine="420" w:firstLineChars="200"/>
        <w:jc w:val="left"/>
        <w:rPr>
          <w:kern w:val="0"/>
          <w:shd w:val="clear" w:color="auto" w:fill="FFFFFF"/>
        </w:rPr>
      </w:pPr>
      <w:r>
        <w:rPr>
          <w:kern w:val="0"/>
          <w:shd w:val="clear" w:color="auto" w:fill="FFFFFF"/>
        </w:rPr>
        <w:t>2、保证河道设备的正常运行；</w:t>
      </w:r>
    </w:p>
    <w:p w14:paraId="37C42B96">
      <w:pPr>
        <w:spacing w:line="360" w:lineRule="auto"/>
        <w:ind w:firstLine="420" w:firstLineChars="200"/>
        <w:jc w:val="left"/>
        <w:rPr>
          <w:kern w:val="0"/>
          <w:shd w:val="clear" w:color="auto" w:fill="FFFFFF"/>
        </w:rPr>
      </w:pPr>
      <w:r>
        <w:rPr>
          <w:kern w:val="0"/>
          <w:shd w:val="clear" w:color="auto" w:fill="FFFFFF"/>
        </w:rPr>
        <w:t>3、掌控水生动植物生长情况</w:t>
      </w:r>
      <w:r>
        <w:rPr>
          <w:rFonts w:hint="eastAsia"/>
          <w:kern w:val="0"/>
          <w:shd w:val="clear" w:color="auto" w:fill="FFFFFF"/>
        </w:rPr>
        <w:t>；</w:t>
      </w:r>
    </w:p>
    <w:p w14:paraId="35DC16A4">
      <w:pPr>
        <w:spacing w:line="360" w:lineRule="auto"/>
        <w:ind w:firstLine="420" w:firstLineChars="200"/>
        <w:jc w:val="left"/>
      </w:pPr>
      <w:r>
        <w:rPr>
          <w:rFonts w:hint="eastAsia"/>
          <w:kern w:val="0"/>
          <w:shd w:val="clear" w:color="auto" w:fill="FFFFFF"/>
        </w:rPr>
        <w:t>4、及时清洗更换过滤介质</w:t>
      </w:r>
      <w:r>
        <w:rPr>
          <w:kern w:val="0"/>
          <w:shd w:val="clear" w:color="auto" w:fill="FFFFFF"/>
        </w:rPr>
        <w:t>；</w:t>
      </w:r>
    </w:p>
    <w:p w14:paraId="6F1079B5">
      <w:pPr>
        <w:spacing w:line="360" w:lineRule="auto"/>
        <w:ind w:firstLine="420" w:firstLineChars="200"/>
        <w:jc w:val="left"/>
        <w:rPr>
          <w:kern w:val="0"/>
          <w:shd w:val="clear" w:color="auto" w:fill="FFFFFF"/>
        </w:rPr>
      </w:pPr>
      <w:r>
        <w:rPr>
          <w:kern w:val="0"/>
          <w:shd w:val="clear" w:color="auto" w:fill="FFFFFF"/>
        </w:rPr>
        <w:t>对水体生态处理区的水生植被生长、鱼类生长和水质变化状况进行日常观察，出现状况及时解决。对生态处理区的水生植物的生长、健康状况进行定期检测及必要的调整维护。</w:t>
      </w:r>
    </w:p>
    <w:p w14:paraId="1C027483">
      <w:pPr>
        <w:spacing w:line="360" w:lineRule="auto"/>
        <w:ind w:firstLine="420" w:firstLineChars="200"/>
        <w:jc w:val="left"/>
        <w:rPr>
          <w:kern w:val="0"/>
          <w:shd w:val="clear" w:color="auto" w:fill="FFFFFF"/>
        </w:rPr>
      </w:pPr>
      <w:r>
        <w:rPr>
          <w:rFonts w:hint="eastAsia"/>
          <w:kern w:val="0"/>
          <w:shd w:val="clear" w:color="auto" w:fill="FFFFFF"/>
        </w:rPr>
        <w:t>5</w:t>
      </w:r>
      <w:r>
        <w:rPr>
          <w:kern w:val="0"/>
          <w:shd w:val="clear" w:color="auto" w:fill="FFFFFF"/>
        </w:rPr>
        <w:t>、定期的水质检测；</w:t>
      </w:r>
    </w:p>
    <w:p w14:paraId="06C49FF2">
      <w:pPr>
        <w:spacing w:line="360" w:lineRule="auto"/>
        <w:ind w:firstLine="420" w:firstLineChars="200"/>
        <w:jc w:val="left"/>
        <w:rPr>
          <w:kern w:val="0"/>
          <w:shd w:val="clear" w:color="auto" w:fill="FFFFFF"/>
        </w:rPr>
      </w:pPr>
      <w:r>
        <w:rPr>
          <w:rFonts w:hint="eastAsia"/>
          <w:kern w:val="0"/>
          <w:shd w:val="clear" w:color="auto" w:fill="FFFFFF"/>
        </w:rPr>
        <w:t>每条沟渠排口及入河口一个季度水质检测一次，</w:t>
      </w:r>
      <w:r>
        <w:rPr>
          <w:kern w:val="0"/>
          <w:shd w:val="clear" w:color="auto" w:fill="FFFFFF"/>
        </w:rPr>
        <w:t>主要利用手工采样、实验室分析技术，辅以移动式现场快速应急监测技术为辅助手段的现场监测、常规监测与应急监测相结合的检测方法。</w:t>
      </w:r>
    </w:p>
    <w:p w14:paraId="21C5C11E">
      <w:pPr>
        <w:spacing w:line="360" w:lineRule="auto"/>
        <w:ind w:firstLine="420" w:firstLineChars="200"/>
        <w:jc w:val="left"/>
        <w:rPr>
          <w:kern w:val="0"/>
          <w:shd w:val="clear" w:color="auto" w:fill="FFFFFF"/>
        </w:rPr>
      </w:pPr>
      <w:r>
        <w:rPr>
          <w:rFonts w:hint="eastAsia"/>
          <w:kern w:val="0"/>
          <w:shd w:val="clear" w:color="auto" w:fill="FFFFFF"/>
        </w:rPr>
        <w:t>6、巡查</w:t>
      </w:r>
      <w:r>
        <w:rPr>
          <w:kern w:val="0"/>
          <w:shd w:val="clear" w:color="auto" w:fill="FFFFFF"/>
        </w:rPr>
        <w:t>频次</w:t>
      </w:r>
    </w:p>
    <w:p w14:paraId="3B661F17">
      <w:pPr>
        <w:spacing w:line="360" w:lineRule="auto"/>
        <w:ind w:firstLine="420" w:firstLineChars="200"/>
        <w:jc w:val="left"/>
        <w:rPr>
          <w:kern w:val="0"/>
          <w:shd w:val="clear" w:color="auto" w:fill="FFFFFF"/>
        </w:rPr>
      </w:pPr>
      <w:r>
        <w:rPr>
          <w:rFonts w:hint="eastAsia"/>
          <w:kern w:val="0"/>
          <w:shd w:val="clear" w:color="auto" w:fill="FFFFFF"/>
        </w:rPr>
        <w:t>常规巡检一个月一次，每个季度安排人员进行设备检修、杂草整理、浮岛清理、过滤介质清洗，如遇突发状况可根据现实情况调整巡查频次，每年年底向甲方提交资料汇总表及月底巡查表</w:t>
      </w:r>
      <w:r>
        <w:rPr>
          <w:kern w:val="0"/>
          <w:shd w:val="clear" w:color="auto" w:fill="FFFFFF"/>
        </w:rPr>
        <w:t>。</w:t>
      </w:r>
    </w:p>
    <w:p w14:paraId="7DF188F4">
      <w:pPr>
        <w:pStyle w:val="95"/>
        <w:spacing w:after="120" w:line="240" w:lineRule="auto"/>
        <w:ind w:right="122"/>
        <w:rPr>
          <w:color w:val="000000"/>
          <w:kern w:val="0"/>
          <w:sz w:val="21"/>
          <w:szCs w:val="21"/>
          <w:lang w:bidi="ar"/>
        </w:rPr>
      </w:pPr>
      <w:bookmarkStart w:id="29" w:name="_Toc459735360"/>
      <w:r>
        <w:rPr>
          <w:rFonts w:hint="eastAsia"/>
          <w:color w:val="000000"/>
          <w:kern w:val="0"/>
          <w:sz w:val="21"/>
          <w:szCs w:val="21"/>
          <w:lang w:bidi="ar"/>
        </w:rPr>
        <w:t>（二）、巡查方式</w:t>
      </w:r>
      <w:bookmarkEnd w:id="29"/>
    </w:p>
    <w:p w14:paraId="17F12227">
      <w:pPr>
        <w:spacing w:line="360" w:lineRule="auto"/>
        <w:ind w:firstLine="420" w:firstLineChars="200"/>
        <w:jc w:val="left"/>
        <w:rPr>
          <w:kern w:val="0"/>
          <w:shd w:val="clear" w:color="auto" w:fill="FFFFFF"/>
        </w:rPr>
      </w:pPr>
      <w:r>
        <w:rPr>
          <w:kern w:val="0"/>
          <w:shd w:val="clear" w:color="auto" w:fill="FFFFFF"/>
        </w:rPr>
        <w:t>全面巡视和重点检测相结合，将做到定人、定时、定点检测，对水体实时监控、掌握水体特征参数，并进行有效调控。</w:t>
      </w:r>
    </w:p>
    <w:p w14:paraId="7612B49E">
      <w:pPr>
        <w:spacing w:line="360" w:lineRule="auto"/>
        <w:ind w:firstLine="420" w:firstLineChars="200"/>
        <w:jc w:val="left"/>
        <w:rPr>
          <w:kern w:val="0"/>
          <w:shd w:val="clear" w:color="auto" w:fill="FFFFFF"/>
        </w:rPr>
      </w:pPr>
      <w:r>
        <w:rPr>
          <w:rFonts w:hint="eastAsia"/>
          <w:kern w:val="0"/>
          <w:shd w:val="clear" w:color="auto" w:fill="FFFFFF"/>
        </w:rPr>
        <w:t>1</w:t>
      </w:r>
      <w:r>
        <w:rPr>
          <w:kern w:val="0"/>
          <w:shd w:val="clear" w:color="auto" w:fill="FFFFFF"/>
        </w:rPr>
        <w:t>、设备巡查：观察设备运行状况，若发生设备停止运行，或运行情况不正常，则采取相应措施，及时清理叶轮上缠绕的水草，若情况严重，马上维修或更换设备；</w:t>
      </w:r>
    </w:p>
    <w:p w14:paraId="1D267DE3">
      <w:pPr>
        <w:spacing w:line="360" w:lineRule="auto"/>
        <w:ind w:firstLine="420" w:firstLineChars="200"/>
        <w:jc w:val="left"/>
        <w:rPr>
          <w:kern w:val="0"/>
          <w:shd w:val="clear" w:color="auto" w:fill="FFFFFF"/>
        </w:rPr>
      </w:pPr>
      <w:r>
        <w:rPr>
          <w:kern w:val="0"/>
          <w:shd w:val="clear" w:color="auto" w:fill="FFFFFF"/>
        </w:rPr>
        <w:t>3、水生植物巡查：及时修剪枯黄、枯死和倒伏植株，及时清理滨岸带水生植物，及时带走杂物或垃圾；</w:t>
      </w:r>
    </w:p>
    <w:p w14:paraId="78A7E7F9">
      <w:pPr>
        <w:spacing w:line="360" w:lineRule="auto"/>
        <w:ind w:firstLine="420" w:firstLineChars="200"/>
        <w:jc w:val="left"/>
        <w:rPr>
          <w:kern w:val="0"/>
          <w:shd w:val="clear" w:color="auto" w:fill="FFFFFF"/>
        </w:rPr>
      </w:pPr>
      <w:r>
        <w:rPr>
          <w:kern w:val="0"/>
          <w:shd w:val="clear" w:color="auto" w:fill="FFFFFF"/>
        </w:rPr>
        <w:t>4、水生动物巡查：观察水生动物生存状况，根据其生存状况采取相应措施，及时清理或者补投；</w:t>
      </w:r>
    </w:p>
    <w:p w14:paraId="35CEC2B3">
      <w:pPr>
        <w:spacing w:line="360" w:lineRule="auto"/>
        <w:ind w:firstLine="420" w:firstLineChars="200"/>
        <w:jc w:val="left"/>
        <w:rPr>
          <w:kern w:val="0"/>
          <w:shd w:val="clear" w:color="auto" w:fill="FFFFFF"/>
        </w:rPr>
      </w:pPr>
      <w:r>
        <w:rPr>
          <w:kern w:val="0"/>
          <w:shd w:val="clear" w:color="auto" w:fill="FFFFFF"/>
        </w:rPr>
        <w:t>5、水质监测巡查：测量水质情况，对其中的氨氮、总磷、高锰酸盐指数进行测定，做好水质检测数据报告，分析并解决问题。</w:t>
      </w:r>
    </w:p>
    <w:p w14:paraId="57436989">
      <w:pPr>
        <w:pStyle w:val="6"/>
        <w:spacing w:line="240" w:lineRule="auto"/>
        <w:rPr>
          <w:kern w:val="0"/>
          <w:szCs w:val="20"/>
          <w:shd w:val="clear" w:color="auto" w:fill="FFFFFF"/>
        </w:rPr>
      </w:pPr>
      <w:bookmarkStart w:id="30" w:name="_Toc459735361"/>
      <w:r>
        <w:rPr>
          <w:rFonts w:hint="eastAsia"/>
          <w:color w:val="000000"/>
          <w:kern w:val="0"/>
          <w:sz w:val="21"/>
          <w:szCs w:val="21"/>
          <w:lang w:bidi="ar"/>
        </w:rPr>
        <w:t>（三）、巡检维护实施措施</w:t>
      </w:r>
      <w:bookmarkEnd w:id="30"/>
    </w:p>
    <w:p w14:paraId="09DEAC4B">
      <w:pPr>
        <w:spacing w:line="360" w:lineRule="auto"/>
        <w:ind w:firstLine="420" w:firstLineChars="200"/>
        <w:jc w:val="left"/>
        <w:rPr>
          <w:kern w:val="0"/>
          <w:shd w:val="clear" w:color="auto" w:fill="FFFFFF"/>
        </w:rPr>
      </w:pPr>
      <w:r>
        <w:rPr>
          <w:kern w:val="0"/>
          <w:shd w:val="clear" w:color="auto" w:fill="FFFFFF"/>
        </w:rPr>
        <w:t>1、水体维护和保持</w:t>
      </w:r>
    </w:p>
    <w:p w14:paraId="335B7459">
      <w:pPr>
        <w:spacing w:line="360" w:lineRule="auto"/>
        <w:ind w:firstLine="420" w:firstLineChars="200"/>
        <w:jc w:val="left"/>
        <w:rPr>
          <w:kern w:val="0"/>
          <w:shd w:val="clear" w:color="auto" w:fill="FFFFFF"/>
        </w:rPr>
      </w:pPr>
      <w:r>
        <w:rPr>
          <w:kern w:val="0"/>
          <w:shd w:val="clear" w:color="auto" w:fill="FFFFFF"/>
        </w:rPr>
        <w:t>a）对水体景观效果进行规划管理，按水体景观需求及水质净化需求制定相应的水草修整、维护计划，并按计划实施打捞以及回收的处理；</w:t>
      </w:r>
    </w:p>
    <w:p w14:paraId="31827375">
      <w:pPr>
        <w:spacing w:line="360" w:lineRule="auto"/>
        <w:ind w:firstLine="420" w:firstLineChars="200"/>
        <w:jc w:val="left"/>
        <w:rPr>
          <w:kern w:val="0"/>
          <w:shd w:val="clear" w:color="auto" w:fill="FFFFFF"/>
        </w:rPr>
      </w:pPr>
      <w:r>
        <w:rPr>
          <w:kern w:val="0"/>
          <w:shd w:val="clear" w:color="auto" w:fill="FFFFFF"/>
        </w:rPr>
        <w:t>b）对维护水体定期进行水面保洁工作，定时打捞水面漂浮垃圾、落叶等不利于河道养护的漂浮物；</w:t>
      </w:r>
    </w:p>
    <w:p w14:paraId="64B834B6">
      <w:pPr>
        <w:spacing w:line="360" w:lineRule="auto"/>
        <w:ind w:firstLine="420" w:firstLineChars="200"/>
        <w:jc w:val="left"/>
        <w:rPr>
          <w:kern w:val="0"/>
          <w:shd w:val="clear" w:color="auto" w:fill="FFFFFF"/>
        </w:rPr>
      </w:pPr>
      <w:r>
        <w:rPr>
          <w:kern w:val="0"/>
          <w:shd w:val="clear" w:color="auto" w:fill="FFFFFF"/>
        </w:rPr>
        <w:t>c）定期检查水体周边环境变化情况，对水体周围污水排放口进行重点检查，监测新增污染口，对可能对水体造成不利影响的潜在污染源进行排查、并及时地报告给业主单位，针对不同的情况提供对应的处理措施。</w:t>
      </w:r>
    </w:p>
    <w:p w14:paraId="69EF103C">
      <w:pPr>
        <w:spacing w:line="360" w:lineRule="auto"/>
        <w:ind w:firstLine="420" w:firstLineChars="200"/>
        <w:jc w:val="left"/>
        <w:rPr>
          <w:kern w:val="0"/>
          <w:shd w:val="clear" w:color="auto" w:fill="FFFFFF"/>
        </w:rPr>
      </w:pPr>
      <w:r>
        <w:rPr>
          <w:kern w:val="0"/>
          <w:shd w:val="clear" w:color="auto" w:fill="FFFFFF"/>
        </w:rPr>
        <w:t>d）日常巡检养护河道水体颜色、透明度，若在发生颜色变绿或黄，透明度水质状况变差等突发情况，并根据该变化及对其产生关键影响的周围环境变化制定应对方案，保持水质迅速恢复达到维护承诺要求；</w:t>
      </w:r>
    </w:p>
    <w:p w14:paraId="1F84C921">
      <w:pPr>
        <w:spacing w:line="360" w:lineRule="auto"/>
        <w:ind w:firstLine="420" w:firstLineChars="200"/>
        <w:jc w:val="left"/>
        <w:rPr>
          <w:kern w:val="0"/>
          <w:shd w:val="clear" w:color="auto" w:fill="FFFFFF"/>
        </w:rPr>
      </w:pPr>
      <w:r>
        <w:rPr>
          <w:kern w:val="0"/>
          <w:shd w:val="clear" w:color="auto" w:fill="FFFFFF"/>
        </w:rPr>
        <w:t>2、设备日常维护</w:t>
      </w:r>
    </w:p>
    <w:p w14:paraId="55635DE3">
      <w:pPr>
        <w:spacing w:line="360" w:lineRule="auto"/>
        <w:ind w:firstLine="420" w:firstLineChars="200"/>
        <w:jc w:val="left"/>
        <w:rPr>
          <w:kern w:val="0"/>
          <w:shd w:val="clear" w:color="auto" w:fill="FFFFFF"/>
        </w:rPr>
      </w:pPr>
      <w:r>
        <w:rPr>
          <w:kern w:val="0"/>
          <w:shd w:val="clear" w:color="auto" w:fill="FFFFFF"/>
        </w:rPr>
        <w:t>对设备进行日常巡检，通过开停时间，空气管阀门组件，电控设备箱门，喷泉水花、叶轮气泡等判断设备运行情况，若发生问题，采取补救措施或者联系相关技术人员到场检查处理，使仪器迅速进入正常工作状态。</w:t>
      </w:r>
    </w:p>
    <w:p w14:paraId="65D4C17F">
      <w:pPr>
        <w:spacing w:line="360" w:lineRule="auto"/>
        <w:ind w:firstLine="420" w:firstLineChars="200"/>
        <w:jc w:val="left"/>
        <w:rPr>
          <w:kern w:val="0"/>
          <w:shd w:val="clear" w:color="auto" w:fill="FFFFFF"/>
        </w:rPr>
      </w:pPr>
      <w:r>
        <w:rPr>
          <w:kern w:val="0"/>
          <w:shd w:val="clear" w:color="auto" w:fill="FFFFFF"/>
        </w:rPr>
        <w:t>3、水质检测</w:t>
      </w:r>
    </w:p>
    <w:p w14:paraId="4585ECFB">
      <w:pPr>
        <w:spacing w:line="360" w:lineRule="auto"/>
        <w:ind w:firstLine="420" w:firstLineChars="200"/>
        <w:jc w:val="left"/>
        <w:rPr>
          <w:kern w:val="0"/>
          <w:shd w:val="clear" w:color="auto" w:fill="FFFFFF"/>
        </w:rPr>
      </w:pPr>
      <w:r>
        <w:rPr>
          <w:kern w:val="0"/>
          <w:shd w:val="clear" w:color="auto" w:fill="FFFFFF"/>
        </w:rPr>
        <w:t>a）定期对水质进行采样、监测、分析，建立水质指标（主要的水质富营养化指标如：COD</w:t>
      </w:r>
      <w:r>
        <w:rPr>
          <w:kern w:val="0"/>
          <w:shd w:val="clear" w:color="auto" w:fill="FFFFFF"/>
          <w:vertAlign w:val="subscript"/>
        </w:rPr>
        <w:t>Mn</w:t>
      </w:r>
      <w:r>
        <w:rPr>
          <w:kern w:val="0"/>
          <w:shd w:val="clear" w:color="auto" w:fill="FFFFFF"/>
        </w:rPr>
        <w:t>、总磷、氨氮）跟踪检测制度，并根据水质指标变化制定相应处理措施，确保修复水质指标达到维护承诺要求；</w:t>
      </w:r>
    </w:p>
    <w:p w14:paraId="43513557">
      <w:pPr>
        <w:spacing w:line="360" w:lineRule="auto"/>
        <w:ind w:firstLine="420" w:firstLineChars="200"/>
        <w:jc w:val="left"/>
        <w:rPr>
          <w:kern w:val="0"/>
          <w:shd w:val="clear" w:color="auto" w:fill="FFFFFF"/>
        </w:rPr>
      </w:pPr>
      <w:r>
        <w:rPr>
          <w:kern w:val="0"/>
          <w:shd w:val="clear" w:color="auto" w:fill="FFFFFF"/>
        </w:rPr>
        <w:t>4、生态系统平衡调控</w:t>
      </w:r>
    </w:p>
    <w:p w14:paraId="2748774A">
      <w:pPr>
        <w:spacing w:line="360" w:lineRule="auto"/>
        <w:ind w:firstLine="420" w:firstLineChars="200"/>
        <w:jc w:val="left"/>
        <w:rPr>
          <w:kern w:val="0"/>
          <w:shd w:val="clear" w:color="auto" w:fill="FFFFFF"/>
        </w:rPr>
      </w:pPr>
      <w:r>
        <w:rPr>
          <w:kern w:val="0"/>
          <w:shd w:val="clear" w:color="auto" w:fill="FFFFFF"/>
        </w:rPr>
        <w:t>a）监测水体内生态系统的平衡状况，抽样检查水下生态平衡多样性比例，根据不同情况调整该生态比例，使水下生态系统保持最优化</w:t>
      </w:r>
      <w:r>
        <w:rPr>
          <w:rFonts w:hint="eastAsia"/>
          <w:kern w:val="0"/>
          <w:shd w:val="clear" w:color="auto" w:fill="FFFFFF"/>
        </w:rPr>
        <w:t>。</w:t>
      </w:r>
    </w:p>
    <w:p w14:paraId="1C671E80">
      <w:pPr>
        <w:spacing w:line="360" w:lineRule="auto"/>
        <w:ind w:firstLine="420" w:firstLineChars="200"/>
        <w:jc w:val="left"/>
        <w:rPr>
          <w:kern w:val="0"/>
          <w:shd w:val="clear" w:color="auto" w:fill="FFFFFF"/>
        </w:rPr>
      </w:pPr>
      <w:r>
        <w:rPr>
          <w:rFonts w:hint="eastAsia"/>
          <w:kern w:val="0"/>
          <w:shd w:val="clear" w:color="auto" w:fill="FFFFFF"/>
        </w:rPr>
        <w:t>b</w:t>
      </w:r>
      <w:r>
        <w:rPr>
          <w:kern w:val="0"/>
          <w:shd w:val="clear" w:color="auto" w:fill="FFFFFF"/>
        </w:rPr>
        <w:t>）抽样监测水下沉水植被及生态浮岛植物的生长状况，检查水生植物的生长分布及范围，计算水生植物多样性、平衡性数据，根据不同情况制定维护方案，将由于富营养过多导致的水生植物生长较快采取休整、收割等控制措施，对生长缓慢的水生植物采取适当水草补种、移植手段促进生长建群，保持水生植物的物种平衡。</w:t>
      </w:r>
      <w:bookmarkStart w:id="31" w:name="_Toc80016936"/>
      <w:bookmarkStart w:id="32" w:name="_Toc21851"/>
    </w:p>
    <w:p w14:paraId="1AFAED46">
      <w:pPr>
        <w:jc w:val="left"/>
        <w:rPr>
          <w:b/>
          <w:bCs/>
          <w:color w:val="000000"/>
          <w:kern w:val="0"/>
          <w:szCs w:val="21"/>
          <w:lang w:bidi="ar"/>
        </w:rPr>
      </w:pPr>
    </w:p>
    <w:p w14:paraId="4C5AFE8B">
      <w:pPr>
        <w:jc w:val="left"/>
        <w:rPr>
          <w:sz w:val="28"/>
          <w:szCs w:val="28"/>
        </w:rPr>
      </w:pPr>
      <w:r>
        <w:rPr>
          <w:rFonts w:hint="eastAsia"/>
          <w:b/>
          <w:bCs/>
          <w:color w:val="000000"/>
          <w:kern w:val="0"/>
          <w:szCs w:val="21"/>
          <w:lang w:bidi="ar"/>
        </w:rPr>
        <w:t>四、水生植物养护</w:t>
      </w:r>
      <w:bookmarkEnd w:id="31"/>
      <w:bookmarkEnd w:id="32"/>
    </w:p>
    <w:p w14:paraId="2E128EBA">
      <w:pPr>
        <w:pStyle w:val="6"/>
        <w:spacing w:line="240" w:lineRule="auto"/>
        <w:rPr>
          <w:color w:val="000000"/>
          <w:kern w:val="0"/>
          <w:sz w:val="21"/>
          <w:szCs w:val="21"/>
          <w:lang w:bidi="ar"/>
        </w:rPr>
      </w:pPr>
      <w:bookmarkStart w:id="33" w:name="_Toc80016937"/>
      <w:r>
        <w:rPr>
          <w:rFonts w:hint="eastAsia"/>
          <w:color w:val="000000"/>
          <w:kern w:val="0"/>
          <w:sz w:val="21"/>
          <w:szCs w:val="21"/>
          <w:lang w:bidi="ar"/>
        </w:rPr>
        <w:t>（一）、挺水植物的养护</w:t>
      </w:r>
      <w:bookmarkEnd w:id="33"/>
    </w:p>
    <w:p w14:paraId="15657C00">
      <w:pPr>
        <w:spacing w:line="360" w:lineRule="auto"/>
        <w:ind w:firstLine="420" w:firstLineChars="200"/>
      </w:pPr>
      <w:r>
        <w:rPr>
          <w:rFonts w:hint="eastAsia"/>
        </w:rPr>
        <w:t>1、日常巡查：每月巡查，及时修剪枯黄、枯死和倒伏植株，及时清理滨岸带挺水植物周围的杂物或垃圾。</w:t>
      </w:r>
    </w:p>
    <w:p w14:paraId="1D16731B">
      <w:pPr>
        <w:pStyle w:val="3"/>
        <w:spacing w:line="360" w:lineRule="auto"/>
        <w:ind w:firstLine="420" w:firstLineChars="200"/>
        <w:jc w:val="left"/>
        <w:rPr>
          <w:rFonts w:ascii="Times New Roman"/>
        </w:rPr>
      </w:pPr>
      <w:r>
        <w:rPr>
          <w:rFonts w:hint="eastAsia" w:ascii="Times New Roman"/>
          <w:b w:val="0"/>
          <w:bCs w:val="0"/>
          <w:sz w:val="21"/>
        </w:rPr>
        <w:t>2、定期检查并清除沟内杂草、外来物种及淤积物、障碍物和废弃物、定期检查沟内装置，必要时进行冲洗或者更换，在生长季节，每月至少除草一次。</w:t>
      </w:r>
    </w:p>
    <w:p w14:paraId="2464C761">
      <w:pPr>
        <w:spacing w:line="360" w:lineRule="auto"/>
        <w:ind w:firstLine="420" w:firstLineChars="200"/>
      </w:pPr>
      <w:r>
        <w:rPr>
          <w:rFonts w:hint="eastAsia"/>
        </w:rPr>
        <w:t>3、冬至后至立春萌动前应对枯萎枝叶进行修剪。</w:t>
      </w:r>
    </w:p>
    <w:p w14:paraId="21CF7858">
      <w:pPr>
        <w:spacing w:line="360" w:lineRule="auto"/>
        <w:ind w:firstLine="420" w:firstLineChars="200"/>
      </w:pPr>
      <w:r>
        <w:rPr>
          <w:rFonts w:hint="eastAsia"/>
        </w:rPr>
        <w:t>4、对于滨岸带种植的挺水植物，在春、夏季每月修剪一次，去除扩张性植物和死株，并适当修剪、挖除过密植株，以维持系统的景观效果。修剪下的植株要及时清除，防止蚊蝇滋生和影响景观。</w:t>
      </w:r>
    </w:p>
    <w:p w14:paraId="17A1E58E">
      <w:pPr>
        <w:spacing w:line="360" w:lineRule="auto"/>
        <w:ind w:firstLine="420" w:firstLineChars="200"/>
      </w:pPr>
      <w:r>
        <w:rPr>
          <w:rFonts w:hint="eastAsia"/>
        </w:rPr>
        <w:t>5、对于因病虫害等原因造成某个或某些植被死亡时，应将植被撤出，并进行相应的补种；当植物有严重病虫害时，应撤出后再喷洒杀虫剂处理。</w:t>
      </w:r>
    </w:p>
    <w:p w14:paraId="3EB0B2E0">
      <w:pPr>
        <w:pStyle w:val="6"/>
        <w:spacing w:line="240" w:lineRule="auto"/>
      </w:pPr>
      <w:r>
        <w:rPr>
          <w:rFonts w:hint="eastAsia"/>
          <w:color w:val="000000"/>
          <w:kern w:val="0"/>
          <w:sz w:val="21"/>
          <w:szCs w:val="21"/>
          <w:lang w:bidi="ar"/>
        </w:rPr>
        <w:t>（二）、浮叶植物的养护</w:t>
      </w:r>
    </w:p>
    <w:p w14:paraId="7ECA7AE7">
      <w:pPr>
        <w:spacing w:line="360" w:lineRule="auto"/>
        <w:ind w:firstLine="420" w:firstLineChars="200"/>
        <w:rPr>
          <w:rFonts w:hint="eastAsia" w:hAnsi="宋体"/>
        </w:rPr>
      </w:pPr>
      <w:r>
        <w:rPr>
          <w:rFonts w:hint="eastAsia" w:hAnsi="宋体"/>
        </w:rPr>
        <w:t>1、日常巡查：每月巡查，及时打捞枯黄、枯死和倒伏植株，及时清除浮叶植物上枯枝落叶。</w:t>
      </w:r>
    </w:p>
    <w:p w14:paraId="12121175">
      <w:pPr>
        <w:spacing w:line="360" w:lineRule="auto"/>
        <w:ind w:firstLine="420" w:firstLineChars="200"/>
        <w:rPr>
          <w:rFonts w:hint="eastAsia" w:hAnsi="宋体"/>
        </w:rPr>
      </w:pPr>
      <w:r>
        <w:rPr>
          <w:rFonts w:hint="eastAsia" w:hAnsi="宋体"/>
        </w:rPr>
        <w:t>2、对于生长扩张出种植网外的浮叶植物及时修剪；每月定时打捞一次种植网框内的浮叶植物，打捞面积为网框面积的1/5；修剪、打捞出的植物残体及时运走。</w:t>
      </w:r>
    </w:p>
    <w:p w14:paraId="6D4CDF48">
      <w:pPr>
        <w:spacing w:line="360" w:lineRule="auto"/>
        <w:ind w:firstLine="420" w:firstLineChars="200"/>
        <w:rPr>
          <w:rFonts w:hint="eastAsia" w:hAnsi="宋体"/>
        </w:rPr>
      </w:pPr>
      <w:r>
        <w:rPr>
          <w:rFonts w:hint="eastAsia" w:hAnsi="宋体"/>
        </w:rPr>
        <w:t>3、冬季霜冻后部分枯死植株及时打捞清理。</w:t>
      </w:r>
    </w:p>
    <w:p w14:paraId="26B111A3">
      <w:pPr>
        <w:spacing w:line="360" w:lineRule="auto"/>
        <w:ind w:firstLine="420" w:firstLineChars="200"/>
        <w:rPr>
          <w:rFonts w:hint="eastAsia" w:hAnsi="宋体"/>
        </w:rPr>
      </w:pPr>
      <w:r>
        <w:rPr>
          <w:rFonts w:hint="eastAsia" w:hAnsi="宋体"/>
        </w:rPr>
        <w:t>4、在台风、大风大雨天气及强泄洪前后2-3天内检查浮叶植物种植框的固定情况，固定绳应留有足够的伸缩长度。及时检查因恶劣天气造成的损失和破坏，如有冲走，及时补种。</w:t>
      </w:r>
    </w:p>
    <w:p w14:paraId="134AC8A2">
      <w:pPr>
        <w:spacing w:line="360" w:lineRule="auto"/>
        <w:ind w:firstLine="420" w:firstLineChars="200"/>
        <w:rPr>
          <w:rFonts w:hint="eastAsia" w:hAnsi="宋体"/>
        </w:rPr>
      </w:pPr>
      <w:r>
        <w:rPr>
          <w:rFonts w:hint="eastAsia" w:hAnsi="宋体"/>
        </w:rPr>
        <w:t>5、及时清除水域漂浮的非目的漂浮植物，如田字萍、荇菜等。</w:t>
      </w:r>
    </w:p>
    <w:p w14:paraId="6A555D5F">
      <w:pPr>
        <w:spacing w:line="360" w:lineRule="auto"/>
        <w:ind w:firstLine="420" w:firstLineChars="200"/>
        <w:rPr>
          <w:rFonts w:hint="eastAsia" w:hAnsi="宋体"/>
        </w:rPr>
      </w:pPr>
      <w:r>
        <w:rPr>
          <w:rFonts w:hint="eastAsia" w:hAnsi="宋体"/>
        </w:rPr>
        <w:t>6、对因各种原因造成成活率较低、覆盖水面达不到设计要求的需要补植，补植方法同种植方法一致（浮叶植物种植方法：将种苗均匀放到水体表面，要做到轻拿轻放，以确保根系完整，叶面完好，种植时植物体切忌重叠、倒置）。</w:t>
      </w:r>
    </w:p>
    <w:p w14:paraId="69A2E79B">
      <w:pPr>
        <w:spacing w:line="360" w:lineRule="auto"/>
        <w:ind w:firstLine="420" w:firstLineChars="200"/>
        <w:rPr>
          <w:rFonts w:hint="eastAsia" w:hAnsi="宋体"/>
        </w:rPr>
      </w:pPr>
      <w:r>
        <w:rPr>
          <w:rFonts w:hint="eastAsia" w:hAnsi="宋体"/>
        </w:rPr>
        <w:t>7、浮叶植物发生病虫害一周内，及时喷施农药。</w:t>
      </w:r>
    </w:p>
    <w:p w14:paraId="357CA6AB">
      <w:pPr>
        <w:pStyle w:val="6"/>
        <w:spacing w:line="240" w:lineRule="auto"/>
        <w:rPr>
          <w:color w:val="000000"/>
          <w:kern w:val="0"/>
          <w:sz w:val="21"/>
          <w:szCs w:val="21"/>
          <w:lang w:bidi="ar"/>
        </w:rPr>
      </w:pPr>
      <w:r>
        <w:rPr>
          <w:rFonts w:hint="eastAsia"/>
          <w:color w:val="000000"/>
          <w:kern w:val="0"/>
          <w:sz w:val="21"/>
          <w:szCs w:val="21"/>
          <w:lang w:bidi="ar"/>
        </w:rPr>
        <w:t>（三）、沉水植物的养护</w:t>
      </w:r>
    </w:p>
    <w:p w14:paraId="3F48E561">
      <w:pPr>
        <w:spacing w:line="360" w:lineRule="auto"/>
        <w:ind w:firstLine="420" w:firstLineChars="200"/>
      </w:pPr>
      <w:r>
        <w:rPr>
          <w:rFonts w:hint="eastAsia"/>
        </w:rPr>
        <w:t>1、</w:t>
      </w:r>
      <w:r>
        <w:t>及时清除水体表面的植物及非目的性沉水植物。</w:t>
      </w:r>
    </w:p>
    <w:p w14:paraId="12EFF1A5">
      <w:pPr>
        <w:spacing w:line="360" w:lineRule="auto"/>
        <w:ind w:firstLine="420" w:firstLineChars="200"/>
      </w:pPr>
      <w:r>
        <w:rPr>
          <w:rFonts w:hint="eastAsia"/>
        </w:rPr>
        <w:t>2、</w:t>
      </w:r>
      <w:r>
        <w:t>沉水植物长出水面影响景观时，应进行人工打捞或机割。及时清除浮出水面的植株及断叶，打捞的沉水植物需及时外运清理，切忌堆积在河岸边。</w:t>
      </w:r>
    </w:p>
    <w:p w14:paraId="71C67CCD">
      <w:pPr>
        <w:spacing w:line="360" w:lineRule="auto"/>
        <w:ind w:firstLine="420" w:firstLineChars="200"/>
      </w:pPr>
      <w:r>
        <w:rPr>
          <w:rFonts w:hint="eastAsia"/>
        </w:rPr>
        <w:t>3、</w:t>
      </w:r>
      <w:r>
        <w:t>对于成活率不能达到设计要求的需进行补植，补植方法同设计种植方法一致。</w:t>
      </w:r>
    </w:p>
    <w:p w14:paraId="3948D411">
      <w:pPr>
        <w:spacing w:line="360" w:lineRule="auto"/>
        <w:ind w:firstLine="420" w:firstLineChars="200"/>
      </w:pPr>
      <w:r>
        <w:rPr>
          <w:rFonts w:hint="eastAsia"/>
        </w:rPr>
        <w:t>4、</w:t>
      </w:r>
      <w:r>
        <w:t>根据沉水植物的种类，一年收割1次，收割时间为枯萎1周内开始收割，收割方式为机收割或人工打捞。</w:t>
      </w:r>
    </w:p>
    <w:p w14:paraId="3DEF6370">
      <w:pPr>
        <w:spacing w:line="360" w:lineRule="auto"/>
        <w:ind w:firstLine="420" w:firstLineChars="200"/>
      </w:pPr>
      <w:r>
        <w:rPr>
          <w:rFonts w:hint="eastAsia"/>
        </w:rPr>
        <w:t>5、</w:t>
      </w:r>
      <w:r>
        <w:t>在台风、大风大雨天气及强泄洪后2-3天内，检查沉水植物的冲毁情况，如有冲毁，及时补植。</w:t>
      </w:r>
    </w:p>
    <w:p w14:paraId="39EE73C8">
      <w:pPr>
        <w:pStyle w:val="6"/>
        <w:spacing w:line="240" w:lineRule="auto"/>
        <w:rPr>
          <w:color w:val="000000"/>
          <w:kern w:val="0"/>
          <w:sz w:val="21"/>
          <w:szCs w:val="21"/>
          <w:lang w:bidi="ar"/>
        </w:rPr>
      </w:pPr>
      <w:r>
        <w:rPr>
          <w:rFonts w:hint="eastAsia"/>
          <w:color w:val="000000"/>
          <w:kern w:val="0"/>
          <w:sz w:val="21"/>
          <w:szCs w:val="21"/>
          <w:lang w:bidi="ar"/>
        </w:rPr>
        <w:t>（四）、水生植物病虫害防治</w:t>
      </w:r>
    </w:p>
    <w:p w14:paraId="5FCD0508">
      <w:pPr>
        <w:spacing w:line="360" w:lineRule="auto"/>
        <w:ind w:firstLine="420" w:firstLineChars="200"/>
        <w:rPr>
          <w:rFonts w:hint="eastAsia" w:hAnsi="宋体"/>
        </w:rPr>
      </w:pPr>
      <w:r>
        <w:rPr>
          <w:rFonts w:hint="eastAsia" w:hAnsi="宋体"/>
        </w:rPr>
        <w:t>1、有害生物防治原则</w:t>
      </w:r>
    </w:p>
    <w:p w14:paraId="339C578A">
      <w:pPr>
        <w:spacing w:line="360" w:lineRule="auto"/>
        <w:ind w:firstLine="420" w:firstLineChars="200"/>
        <w:rPr>
          <w:rFonts w:hint="eastAsia" w:hAnsi="宋体"/>
        </w:rPr>
      </w:pPr>
      <w:r>
        <w:rPr>
          <w:rFonts w:hint="eastAsia" w:hAnsi="宋体"/>
        </w:rPr>
        <w:t>根据水生植物的生长习性和立地环境特点，加强对有害生物的日常监测和控制。</w:t>
      </w:r>
    </w:p>
    <w:p w14:paraId="2EF596AB">
      <w:pPr>
        <w:spacing w:line="360" w:lineRule="auto"/>
        <w:ind w:firstLine="420" w:firstLineChars="200"/>
        <w:rPr>
          <w:rFonts w:hint="eastAsia" w:hAnsi="宋体"/>
        </w:rPr>
      </w:pPr>
      <w:r>
        <w:rPr>
          <w:rFonts w:hint="eastAsia" w:hAnsi="宋体"/>
        </w:rPr>
        <w:t>根据不同水生植物种类、生长状况确定有害生物重点防治的对象。禁止使用菊酯类等对鱼虾敏感的农药。</w:t>
      </w:r>
    </w:p>
    <w:p w14:paraId="7C93DC78">
      <w:pPr>
        <w:spacing w:line="360" w:lineRule="auto"/>
        <w:ind w:firstLine="420" w:firstLineChars="200"/>
        <w:rPr>
          <w:rFonts w:hint="eastAsia" w:hAnsi="宋体"/>
        </w:rPr>
      </w:pPr>
      <w:r>
        <w:rPr>
          <w:rFonts w:hint="eastAsia" w:hAnsi="宋体"/>
        </w:rPr>
        <w:t>提倡以生物防治、物理防治为主的无公害防治方法。</w:t>
      </w:r>
    </w:p>
    <w:p w14:paraId="103A77A3">
      <w:pPr>
        <w:spacing w:line="360" w:lineRule="auto"/>
        <w:ind w:firstLine="420" w:firstLineChars="200"/>
        <w:rPr>
          <w:rFonts w:hint="eastAsia" w:hAnsi="宋体"/>
        </w:rPr>
      </w:pPr>
      <w:r>
        <w:rPr>
          <w:rFonts w:hint="eastAsia" w:hAnsi="宋体"/>
        </w:rPr>
        <w:t>2、水上虫害防治</w:t>
      </w:r>
    </w:p>
    <w:p w14:paraId="531ED79A">
      <w:pPr>
        <w:spacing w:line="360" w:lineRule="auto"/>
        <w:ind w:firstLine="420" w:firstLineChars="200"/>
        <w:rPr>
          <w:rFonts w:hint="eastAsia" w:hAnsi="宋体"/>
        </w:rPr>
      </w:pPr>
      <w:r>
        <w:rPr>
          <w:rFonts w:hint="eastAsia" w:hAnsi="宋体"/>
        </w:rPr>
        <w:t>常见种类：刺吸类害虫（蚜虫类、叶螨类、蓟马类、蚧虫类、叶蝉类、网蝽类、飞虱类、木虱类等）和食叶类害虫（叶甲类、象甲类、夜蛾类、螟蛾类、刺蛾类、蝇类、软体动物类等）。</w:t>
      </w:r>
    </w:p>
    <w:p w14:paraId="04D1534E">
      <w:pPr>
        <w:spacing w:line="360" w:lineRule="auto"/>
        <w:ind w:firstLine="420" w:firstLineChars="200"/>
        <w:rPr>
          <w:rFonts w:hint="eastAsia" w:hAnsi="宋体"/>
        </w:rPr>
      </w:pPr>
      <w:r>
        <w:rPr>
          <w:rFonts w:hint="eastAsia" w:hAnsi="宋体"/>
        </w:rPr>
        <w:t>为害特点：刺吸或锉吸水生植物水上部分植物组织汁液或取食水生植物水上部分植物组织，造成植物组织破坏，植株生长势衰弱。</w:t>
      </w:r>
    </w:p>
    <w:p w14:paraId="28E630B2">
      <w:pPr>
        <w:spacing w:line="360" w:lineRule="auto"/>
        <w:ind w:firstLine="420" w:firstLineChars="200"/>
        <w:rPr>
          <w:rFonts w:hint="eastAsia" w:hAnsi="宋体"/>
        </w:rPr>
      </w:pPr>
      <w:r>
        <w:rPr>
          <w:rFonts w:hint="eastAsia" w:hAnsi="宋体"/>
        </w:rPr>
        <w:t>识别方法：</w:t>
      </w:r>
    </w:p>
    <w:p w14:paraId="71FE2C48">
      <w:pPr>
        <w:spacing w:line="360" w:lineRule="auto"/>
        <w:ind w:firstLine="420" w:firstLineChars="200"/>
        <w:rPr>
          <w:rFonts w:hint="eastAsia" w:hAnsi="宋体"/>
        </w:rPr>
      </w:pPr>
      <w:r>
        <w:rPr>
          <w:rFonts w:hint="eastAsia" w:hAnsi="宋体"/>
        </w:rPr>
        <w:t>看叶片有无卷曲，叶片表面有无结网（叶螨类），叶色有无失绿的灰白斑或失绿变灰白；看植株叶片上有无害虫分泌的蜜露（发亮的油点），叶片正面有无煤污分布；看叶片正面或反面有无灰白的蛻皮壳（蚜虫类、叶蝉类、叶螨类、飞虱类等）；看植物叶片有无食叶害虫取食造成的孔洞、缺刻，叶面有无失绿的潜道（潜叶蝇、潜叶蛾、潜叶甲等），有无拉丝结网；看植物叶面上有无虫粪，叶片背面有无发亮的粘液干燥膜和黑色分泌物颗粒（蜗牛、蛞蝓）等。</w:t>
      </w:r>
    </w:p>
    <w:p w14:paraId="34138759">
      <w:pPr>
        <w:spacing w:line="360" w:lineRule="auto"/>
        <w:ind w:firstLine="420" w:firstLineChars="200"/>
        <w:rPr>
          <w:rFonts w:hint="eastAsia" w:hAnsi="宋体"/>
        </w:rPr>
      </w:pPr>
      <w:r>
        <w:rPr>
          <w:rFonts w:hint="eastAsia" w:hAnsi="宋体"/>
        </w:rPr>
        <w:t>防治方法：</w:t>
      </w:r>
    </w:p>
    <w:p w14:paraId="7911152F">
      <w:pPr>
        <w:spacing w:line="360" w:lineRule="auto"/>
        <w:ind w:firstLine="420" w:firstLineChars="200"/>
        <w:rPr>
          <w:rFonts w:hint="eastAsia" w:hAnsi="宋体"/>
        </w:rPr>
      </w:pPr>
      <w:r>
        <w:rPr>
          <w:rFonts w:hint="eastAsia" w:hAnsi="宋体"/>
        </w:rPr>
        <w:t>食叶害虫成虫期用高压纳米诱虫灯诱杀、性信息素诱集；食叶害虫幼虫期喷药防治，如灭幼脲、高渗苯氧威、甲维盐等；刺吸性害虫喷药防治，如苦参碱、蚜虱净、机油乳油等；叶螨类害虫喷药防治，如克螨特、哒螨灵等；软体动物害虫喷药防治，如嘧达等。</w:t>
      </w:r>
    </w:p>
    <w:p w14:paraId="012A85FC">
      <w:pPr>
        <w:spacing w:line="360" w:lineRule="auto"/>
        <w:ind w:firstLine="420" w:firstLineChars="200"/>
        <w:rPr>
          <w:rFonts w:hint="eastAsia" w:hAnsi="宋体"/>
        </w:rPr>
      </w:pPr>
      <w:r>
        <w:rPr>
          <w:rFonts w:hint="eastAsia" w:hAnsi="宋体"/>
        </w:rPr>
        <w:t>3、水下虫害防治</w:t>
      </w:r>
    </w:p>
    <w:p w14:paraId="68E00200">
      <w:pPr>
        <w:spacing w:line="360" w:lineRule="auto"/>
        <w:ind w:firstLine="420" w:firstLineChars="200"/>
        <w:rPr>
          <w:rFonts w:hint="eastAsia" w:hAnsi="宋体"/>
        </w:rPr>
      </w:pPr>
      <w:r>
        <w:rPr>
          <w:rFonts w:hint="eastAsia" w:hAnsi="宋体"/>
        </w:rPr>
        <w:t>常见种类：水叶甲（鞘翅目），潜叶摇蚊（双翅目）。</w:t>
      </w:r>
    </w:p>
    <w:p w14:paraId="2A05754D">
      <w:pPr>
        <w:spacing w:line="360" w:lineRule="auto"/>
        <w:ind w:firstLine="420" w:firstLineChars="200"/>
        <w:rPr>
          <w:rFonts w:hint="eastAsia" w:hAnsi="宋体"/>
        </w:rPr>
      </w:pPr>
      <w:r>
        <w:rPr>
          <w:rFonts w:hint="eastAsia" w:hAnsi="宋体"/>
        </w:rPr>
        <w:t>为害特点：群集地下茎节部危害，吮吸荷花等根茎的汁液，致使荷叶发黄。或幼虫蛀入荷花的浮叶叶背，潜食叶肉，致全叶腐烂，枯萎。</w:t>
      </w:r>
    </w:p>
    <w:p w14:paraId="7BD233D3">
      <w:pPr>
        <w:spacing w:line="360" w:lineRule="auto"/>
        <w:ind w:firstLine="420" w:firstLineChars="200"/>
        <w:rPr>
          <w:rFonts w:hint="eastAsia" w:hAnsi="宋体"/>
        </w:rPr>
      </w:pPr>
      <w:r>
        <w:rPr>
          <w:rFonts w:hint="eastAsia" w:hAnsi="宋体"/>
        </w:rPr>
        <w:t>识别方法：</w:t>
      </w:r>
    </w:p>
    <w:p w14:paraId="1C0C37B3">
      <w:pPr>
        <w:spacing w:line="360" w:lineRule="auto"/>
        <w:ind w:firstLine="420" w:firstLineChars="200"/>
        <w:rPr>
          <w:rFonts w:hint="eastAsia" w:hAnsi="宋体"/>
        </w:rPr>
      </w:pPr>
      <w:r>
        <w:rPr>
          <w:rFonts w:hint="eastAsia" w:hAnsi="宋体"/>
        </w:rPr>
        <w:t>植株生长缓慢，叶片发黄，缺少光泽，大叶明显减少，严重的整株浮出水面（水叶甲）。或荷花的浮叶叶面上布满紫黑色或酱紫色虫斑（潜叶摇蚊）。</w:t>
      </w:r>
    </w:p>
    <w:p w14:paraId="70D50080">
      <w:pPr>
        <w:spacing w:line="360" w:lineRule="auto"/>
        <w:ind w:firstLine="420" w:firstLineChars="200"/>
        <w:rPr>
          <w:rFonts w:hint="eastAsia" w:hAnsi="宋体"/>
        </w:rPr>
      </w:pPr>
      <w:r>
        <w:rPr>
          <w:rFonts w:hint="eastAsia" w:hAnsi="宋体"/>
        </w:rPr>
        <w:t>防治方法：</w:t>
      </w:r>
    </w:p>
    <w:p w14:paraId="0382BD15">
      <w:pPr>
        <w:spacing w:line="360" w:lineRule="auto"/>
        <w:ind w:firstLine="420" w:firstLineChars="200"/>
        <w:rPr>
          <w:rFonts w:hint="eastAsia" w:hAnsi="宋体"/>
        </w:rPr>
      </w:pPr>
      <w:r>
        <w:rPr>
          <w:rFonts w:hint="eastAsia" w:hAnsi="宋体"/>
        </w:rPr>
        <w:t>根施辛硫磷颗粒剂或茶籽饼粉（水叶甲）；叶面喷施蝇蛆净或灭蝇胺（潜叶摇蚊）。</w:t>
      </w:r>
    </w:p>
    <w:p w14:paraId="78FCA3D0">
      <w:pPr>
        <w:spacing w:line="360" w:lineRule="auto"/>
        <w:ind w:firstLine="420" w:firstLineChars="200"/>
        <w:rPr>
          <w:rFonts w:hint="eastAsia" w:hAnsi="宋体"/>
        </w:rPr>
      </w:pPr>
      <w:r>
        <w:rPr>
          <w:rFonts w:hint="eastAsia" w:hAnsi="宋体"/>
        </w:rPr>
        <w:t>4、病害的防治</w:t>
      </w:r>
    </w:p>
    <w:p w14:paraId="6341C523">
      <w:pPr>
        <w:spacing w:line="360" w:lineRule="auto"/>
        <w:ind w:firstLine="420" w:firstLineChars="200"/>
        <w:rPr>
          <w:rFonts w:hint="eastAsia" w:hAnsi="宋体"/>
        </w:rPr>
      </w:pPr>
      <w:r>
        <w:rPr>
          <w:rFonts w:hint="eastAsia" w:hAnsi="宋体"/>
        </w:rPr>
        <w:t>常见种类：白粉病、炭疽病、诱病、叶斑病、煤污病、病毒病等。</w:t>
      </w:r>
    </w:p>
    <w:p w14:paraId="4B5404EB">
      <w:pPr>
        <w:spacing w:line="360" w:lineRule="auto"/>
        <w:ind w:firstLine="420" w:firstLineChars="200"/>
        <w:rPr>
          <w:rFonts w:hint="eastAsia" w:hAnsi="宋体"/>
        </w:rPr>
      </w:pPr>
      <w:r>
        <w:rPr>
          <w:rFonts w:hint="eastAsia" w:hAnsi="宋体"/>
        </w:rPr>
        <w:t>识别方法：看植株叶片正反面有无灰白色的病斑和白色粉状物（白粉病）；植物病部有无呈轮纹状排列的小黑点（炭疽病）；叶片病部有无黄色或褐色粉状物（锈病）；叶片病部有无黑色粉煤层覆盖（煤污病）；植株有无花叶、斑驳、矮缩、丛枝等（病毒病）。</w:t>
      </w:r>
    </w:p>
    <w:p w14:paraId="0FBA4F22">
      <w:pPr>
        <w:spacing w:line="360" w:lineRule="auto"/>
        <w:ind w:firstLine="420" w:firstLineChars="200"/>
        <w:rPr>
          <w:rFonts w:hint="eastAsia" w:hAnsi="宋体"/>
        </w:rPr>
      </w:pPr>
      <w:r>
        <w:rPr>
          <w:rFonts w:hint="eastAsia" w:hAnsi="宋体"/>
        </w:rPr>
        <w:t>防治方法：</w:t>
      </w:r>
    </w:p>
    <w:p w14:paraId="215A97AE">
      <w:pPr>
        <w:spacing w:line="360" w:lineRule="auto"/>
        <w:ind w:firstLine="420" w:firstLineChars="200"/>
        <w:rPr>
          <w:szCs w:val="21"/>
        </w:rPr>
      </w:pPr>
      <w:r>
        <w:rPr>
          <w:rFonts w:hint="eastAsia" w:hAnsi="宋体"/>
        </w:rPr>
        <w:t>水生植物休眠期，结合清理植株上的枯枝和病叶，喷洒晶体石硫合剂等进行病菌预防控制；水生植物发病初期用药防治，如烯唑醇、氟硅唑（黑星病、锈病）；氟菌唑、丙环唑（白粉病、锈病、叶斑病）；炭特灵、咪鲜胺（炭疽病）；病毒清、盐酸吗啉胍（病毒病）。</w:t>
      </w:r>
    </w:p>
    <w:p w14:paraId="33C5D814">
      <w:pPr>
        <w:pStyle w:val="6"/>
        <w:spacing w:line="240" w:lineRule="auto"/>
        <w:rPr>
          <w:rFonts w:hint="eastAsia" w:ascii="宋体" w:hAnsi="宋体" w:cs="宋体"/>
          <w:color w:val="000000"/>
          <w:kern w:val="0"/>
          <w:sz w:val="21"/>
          <w:szCs w:val="21"/>
          <w:lang w:bidi="ar"/>
        </w:rPr>
      </w:pPr>
      <w:r>
        <w:rPr>
          <w:rFonts w:hint="eastAsia"/>
          <w:color w:val="000000"/>
          <w:kern w:val="0"/>
          <w:sz w:val="21"/>
          <w:szCs w:val="21"/>
          <w:lang w:bidi="ar"/>
        </w:rPr>
        <w:t>五、各沟渠养护运维:</w:t>
      </w:r>
    </w:p>
    <w:p w14:paraId="41CE1D72">
      <w:pPr>
        <w:spacing w:line="360" w:lineRule="auto"/>
        <w:ind w:firstLine="420" w:firstLineChars="200"/>
        <w:rPr>
          <w:rFonts w:hint="eastAsia" w:hAnsi="宋体"/>
          <w:szCs w:val="21"/>
        </w:rPr>
      </w:pPr>
      <w:r>
        <w:rPr>
          <w:rFonts w:hAnsi="宋体"/>
          <w:szCs w:val="21"/>
        </w:rPr>
        <w:t>1</w:t>
      </w:r>
      <w:r>
        <w:rPr>
          <w:rFonts w:hint="eastAsia" w:hAnsi="宋体"/>
          <w:szCs w:val="21"/>
        </w:rPr>
        <w:t xml:space="preserve">、现场清杂工作：清理生态沟渠内废旧浮岛，清除河内枯萎与死亡的水生植物，拔除河内交错纵横杂草，消除福寿螺，并清理垃圾及废旧钢管； </w:t>
      </w:r>
    </w:p>
    <w:p w14:paraId="02637DF0">
      <w:pPr>
        <w:spacing w:line="360" w:lineRule="auto"/>
        <w:ind w:firstLine="420" w:firstLineChars="200"/>
        <w:rPr>
          <w:rFonts w:hint="eastAsia" w:hAnsi="宋体"/>
          <w:szCs w:val="21"/>
        </w:rPr>
      </w:pPr>
      <w:r>
        <w:rPr>
          <w:rFonts w:hAnsi="宋体"/>
          <w:szCs w:val="21"/>
        </w:rPr>
        <w:t>2</w:t>
      </w:r>
      <w:r>
        <w:rPr>
          <w:rFonts w:hint="eastAsia" w:hAnsi="宋体"/>
          <w:szCs w:val="21"/>
        </w:rPr>
        <w:t>、生态滤坝的填料更换：根据现场生态滤坝的运行状况分析，对不符合运行的过滤介质进行清洗或更换；</w:t>
      </w:r>
    </w:p>
    <w:p w14:paraId="7B6C1672">
      <w:pPr>
        <w:spacing w:line="360" w:lineRule="auto"/>
        <w:ind w:firstLine="420" w:firstLineChars="200"/>
        <w:rPr>
          <w:rFonts w:hint="eastAsia" w:hAnsi="宋体"/>
          <w:szCs w:val="21"/>
        </w:rPr>
      </w:pPr>
      <w:r>
        <w:rPr>
          <w:rFonts w:hint="eastAsia" w:hAnsi="宋体"/>
          <w:szCs w:val="21"/>
        </w:rPr>
        <w:t>3、河道清理工作：清理河内垃圾漂浮物与杂草，保证水流畅通，清理护坡杂草，消除河道福寿螺；并清除垃圾；</w:t>
      </w:r>
    </w:p>
    <w:p w14:paraId="28650F3F">
      <w:pPr>
        <w:spacing w:line="360" w:lineRule="auto"/>
        <w:ind w:firstLine="420" w:firstLineChars="200"/>
        <w:rPr>
          <w:rFonts w:hint="eastAsia" w:hAnsi="宋体"/>
          <w:szCs w:val="21"/>
        </w:rPr>
      </w:pPr>
      <w:r>
        <w:rPr>
          <w:rFonts w:hint="eastAsia" w:hAnsi="宋体"/>
          <w:szCs w:val="21"/>
        </w:rPr>
        <w:t xml:space="preserve">4、浮岛整理：根据现场情况，很多浮岛已经沉入水底植物根系已长与底部，对多余的浮岛进； </w:t>
      </w:r>
    </w:p>
    <w:p w14:paraId="1F98C04B">
      <w:pPr>
        <w:spacing w:line="360" w:lineRule="auto"/>
        <w:ind w:firstLine="420" w:firstLineChars="200"/>
        <w:rPr>
          <w:rFonts w:hint="eastAsia" w:hAnsi="宋体"/>
          <w:szCs w:val="21"/>
        </w:rPr>
      </w:pPr>
      <w:r>
        <w:rPr>
          <w:rFonts w:hint="eastAsia" w:hAnsi="宋体"/>
          <w:szCs w:val="21"/>
        </w:rPr>
        <w:t>5、杂草清理：清理生态浮岛中的杂草，并对浮岛中的水生植物进行修剪补种；对生态沟两侧的景观植物进行修剪并清理杂草；</w:t>
      </w:r>
    </w:p>
    <w:p w14:paraId="221F2DA4">
      <w:pPr>
        <w:spacing w:line="360" w:lineRule="auto"/>
        <w:ind w:firstLine="420" w:firstLineChars="200"/>
        <w:rPr>
          <w:rFonts w:hint="eastAsia" w:hAnsi="宋体"/>
          <w:szCs w:val="21"/>
        </w:rPr>
      </w:pPr>
      <w:r>
        <w:rPr>
          <w:rFonts w:hint="eastAsia" w:hAnsi="宋体"/>
          <w:szCs w:val="21"/>
        </w:rPr>
        <w:t>6、生态过滤坝填料清洗：由于本生态沟渠建设时间较短，设备较为坚固，目前只需定期清洗过滤介质，后期看情况更换填料；</w:t>
      </w:r>
    </w:p>
    <w:p w14:paraId="571CD899">
      <w:pPr>
        <w:spacing w:line="360" w:lineRule="auto"/>
        <w:ind w:firstLine="420" w:firstLineChars="200"/>
        <w:rPr>
          <w:rFonts w:hint="eastAsia" w:hAnsi="宋体"/>
          <w:szCs w:val="21"/>
        </w:rPr>
      </w:pPr>
      <w:r>
        <w:rPr>
          <w:rFonts w:hint="eastAsia" w:hAnsi="宋体"/>
          <w:szCs w:val="21"/>
        </w:rPr>
        <w:t>7、生态滤坝填料更换：根据现场生态滤坝的运行状况分析，对过滤介质进行清洗或者新增，对于其中几个扔到河道中间的过滤坝进行处理。更换填料修理过滤坝，且在过滤坝顶部加装网盖；</w:t>
      </w:r>
    </w:p>
    <w:p w14:paraId="2640BAC8">
      <w:pPr>
        <w:spacing w:line="360" w:lineRule="auto"/>
        <w:ind w:firstLine="420" w:firstLineChars="200"/>
        <w:rPr>
          <w:rFonts w:hint="eastAsia" w:hAnsi="宋体"/>
          <w:szCs w:val="21"/>
        </w:rPr>
      </w:pPr>
      <w:r>
        <w:rPr>
          <w:rFonts w:hint="eastAsia" w:hAnsi="宋体"/>
          <w:szCs w:val="21"/>
        </w:rPr>
        <w:t xml:space="preserve">8、河岸两侧景观效果提升：根据现场实际情况分析，对有条件的河岸两侧播种花草提升其景观效果，美化河道环境； </w:t>
      </w:r>
    </w:p>
    <w:p w14:paraId="7E2C15D8">
      <w:pPr>
        <w:spacing w:line="360" w:lineRule="auto"/>
        <w:ind w:firstLine="420" w:firstLineChars="200"/>
        <w:rPr>
          <w:rFonts w:hint="eastAsia" w:hAnsi="宋体"/>
          <w:szCs w:val="21"/>
        </w:rPr>
      </w:pPr>
      <w:r>
        <w:rPr>
          <w:rFonts w:hint="eastAsia" w:hAnsi="宋体"/>
          <w:szCs w:val="21"/>
        </w:rPr>
        <w:t xml:space="preserve">9、后期日常巡检工作：常规巡检一个月一次，每个季度安排人员进行设备检修、杂草整理、浮岛清理、过滤介质清洗； </w:t>
      </w:r>
    </w:p>
    <w:p w14:paraId="63463F88">
      <w:pPr>
        <w:spacing w:line="360" w:lineRule="auto"/>
        <w:ind w:firstLine="420" w:firstLineChars="200"/>
        <w:rPr>
          <w:rFonts w:hint="eastAsia" w:hAnsi="宋体"/>
          <w:szCs w:val="21"/>
        </w:rPr>
      </w:pPr>
      <w:r>
        <w:rPr>
          <w:rFonts w:hint="eastAsia" w:hAnsi="宋体"/>
          <w:szCs w:val="21"/>
        </w:rPr>
        <w:t>10、水质检测：定期水质检测，分析水质状况。</w:t>
      </w:r>
    </w:p>
    <w:p w14:paraId="15A16890">
      <w:pPr>
        <w:spacing w:line="360" w:lineRule="auto"/>
        <w:ind w:firstLine="420" w:firstLineChars="200"/>
        <w:rPr>
          <w:rFonts w:hint="eastAsia" w:hAnsi="宋体"/>
          <w:szCs w:val="21"/>
        </w:rPr>
      </w:pPr>
      <w:r>
        <w:rPr>
          <w:rFonts w:hint="eastAsia" w:hAnsi="宋体"/>
          <w:szCs w:val="21"/>
        </w:rPr>
        <w:t>11、每年汛期前对生态沟进行全面检查，汛期后及时进行整理修复；</w:t>
      </w:r>
    </w:p>
    <w:p w14:paraId="10A87E54">
      <w:pPr>
        <w:spacing w:line="360" w:lineRule="auto"/>
        <w:ind w:firstLine="420" w:firstLineChars="200"/>
        <w:rPr>
          <w:rFonts w:hint="eastAsia" w:hAnsi="宋体"/>
          <w:szCs w:val="21"/>
        </w:rPr>
      </w:pPr>
      <w:r>
        <w:rPr>
          <w:rFonts w:hint="eastAsia" w:hAnsi="宋体"/>
          <w:szCs w:val="21"/>
        </w:rPr>
        <w:t>12、底泥捕捉井宜每2个月清理一次；</w:t>
      </w:r>
    </w:p>
    <w:p w14:paraId="2273C6A2">
      <w:pPr>
        <w:spacing w:line="360" w:lineRule="auto"/>
        <w:ind w:firstLine="420" w:firstLineChars="200"/>
        <w:rPr>
          <w:rFonts w:hint="eastAsia" w:hAnsi="宋体"/>
          <w:szCs w:val="21"/>
        </w:rPr>
      </w:pPr>
      <w:r>
        <w:rPr>
          <w:rFonts w:hint="eastAsia" w:hAnsi="宋体"/>
          <w:szCs w:val="21"/>
        </w:rPr>
        <w:t>13、生态滤坝及氮磷去除模块等滤料宜每半年清洗或者更换一次；</w:t>
      </w:r>
    </w:p>
    <w:p w14:paraId="06DACB9C">
      <w:pPr>
        <w:spacing w:line="360" w:lineRule="auto"/>
        <w:ind w:firstLine="420" w:firstLineChars="200"/>
        <w:rPr>
          <w:rFonts w:hint="eastAsia" w:hAnsi="宋体"/>
          <w:szCs w:val="21"/>
        </w:rPr>
      </w:pPr>
      <w:r>
        <w:rPr>
          <w:rFonts w:hint="eastAsia" w:hAnsi="宋体"/>
          <w:szCs w:val="21"/>
        </w:rPr>
        <w:t>14、井泥和废滤料宜做资源化循环利用；</w:t>
      </w:r>
    </w:p>
    <w:p w14:paraId="06675E4A">
      <w:pPr>
        <w:spacing w:line="360" w:lineRule="auto"/>
        <w:ind w:firstLine="420" w:firstLineChars="200"/>
        <w:rPr>
          <w:rFonts w:hint="eastAsia" w:hAnsi="宋体"/>
          <w:szCs w:val="21"/>
        </w:rPr>
      </w:pPr>
      <w:r>
        <w:rPr>
          <w:rFonts w:hint="eastAsia" w:hAnsi="宋体"/>
          <w:szCs w:val="21"/>
        </w:rPr>
        <w:t>15、保证沟渠设备正常运行；</w:t>
      </w:r>
    </w:p>
    <w:p w14:paraId="2062320E">
      <w:pPr>
        <w:pStyle w:val="6"/>
        <w:spacing w:line="240" w:lineRule="auto"/>
        <w:rPr>
          <w:rFonts w:hint="default" w:ascii="宋体" w:hAnsi="宋体" w:eastAsia="宋体" w:cs="宋体"/>
          <w:color w:val="auto"/>
          <w:kern w:val="0"/>
          <w:sz w:val="21"/>
          <w:szCs w:val="21"/>
          <w:lang w:val="en-US" w:eastAsia="zh-CN" w:bidi="ar"/>
        </w:rPr>
      </w:pPr>
      <w:r>
        <w:rPr>
          <w:rFonts w:hint="eastAsia" w:cs="Times New Roman"/>
          <w:b/>
          <w:bCs/>
          <w:color w:val="auto"/>
          <w:kern w:val="0"/>
          <w:sz w:val="21"/>
          <w:szCs w:val="21"/>
          <w:lang w:val="en-US" w:eastAsia="zh-CN" w:bidi="ar"/>
        </w:rPr>
        <w:t>六</w:t>
      </w:r>
      <w:r>
        <w:rPr>
          <w:rFonts w:hint="eastAsia" w:ascii="Times New Roman" w:hAnsi="Times New Roman" w:eastAsia="宋体" w:cs="Times New Roman"/>
          <w:b/>
          <w:bCs/>
          <w:color w:val="auto"/>
          <w:kern w:val="0"/>
          <w:sz w:val="21"/>
          <w:szCs w:val="21"/>
          <w:lang w:val="en-US" w:eastAsia="zh-CN" w:bidi="ar"/>
        </w:rPr>
        <w:t>、各沟渠养护运维</w:t>
      </w:r>
      <w:r>
        <w:rPr>
          <w:rFonts w:hint="eastAsia" w:cs="Times New Roman"/>
          <w:b/>
          <w:bCs/>
          <w:color w:val="auto"/>
          <w:kern w:val="0"/>
          <w:sz w:val="21"/>
          <w:szCs w:val="21"/>
          <w:lang w:val="en-US" w:eastAsia="zh-CN" w:bidi="ar"/>
        </w:rPr>
        <w:t>记录表</w:t>
      </w:r>
    </w:p>
    <w:tbl>
      <w:tblPr>
        <w:tblStyle w:val="31"/>
        <w:tblpPr w:leftFromText="180" w:rightFromText="180" w:vertAnchor="text" w:horzAnchor="page" w:tblpX="1816"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5"/>
        <w:gridCol w:w="2131"/>
        <w:gridCol w:w="2131"/>
        <w:gridCol w:w="2131"/>
      </w:tblGrid>
      <w:tr w14:paraId="1A5F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bottom"/>
          </w:tcPr>
          <w:p w14:paraId="14E835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szCs w:val="20"/>
                <w:vertAlign w:val="baseline"/>
                <w:lang w:val="en-US" w:eastAsia="zh-CN"/>
              </w:rPr>
            </w:pPr>
            <w:r>
              <w:rPr>
                <w:rFonts w:hint="eastAsia"/>
                <w:color w:val="auto"/>
                <w:sz w:val="28"/>
                <w:szCs w:val="28"/>
                <w:vertAlign w:val="baseline"/>
                <w:lang w:val="en-US" w:eastAsia="zh-CN"/>
              </w:rPr>
              <w:t>月度巡查记录表</w:t>
            </w:r>
          </w:p>
        </w:tc>
      </w:tr>
      <w:tr w14:paraId="7D5E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noWrap w:val="0"/>
            <w:vAlign w:val="top"/>
          </w:tcPr>
          <w:p w14:paraId="32277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项</w:t>
            </w:r>
            <w:r>
              <w:rPr>
                <w:rFonts w:hint="eastAsia"/>
                <w:color w:val="auto"/>
                <w:szCs w:val="20"/>
                <w:vertAlign w:val="baseline"/>
                <w:lang w:val="en-US" w:eastAsia="zh-CN"/>
              </w:rPr>
              <w:t xml:space="preserve"> </w:t>
            </w:r>
            <w:r>
              <w:rPr>
                <w:rFonts w:hint="eastAsia"/>
                <w:color w:val="auto"/>
                <w:szCs w:val="20"/>
                <w:vertAlign w:val="baseline"/>
                <w:lang w:eastAsia="zh-CN"/>
              </w:rPr>
              <w:t>目</w:t>
            </w:r>
            <w:r>
              <w:rPr>
                <w:rFonts w:hint="eastAsia"/>
                <w:color w:val="auto"/>
                <w:szCs w:val="20"/>
                <w:vertAlign w:val="baseline"/>
                <w:lang w:val="en-US" w:eastAsia="zh-CN"/>
              </w:rPr>
              <w:t xml:space="preserve"> </w:t>
            </w:r>
            <w:r>
              <w:rPr>
                <w:rFonts w:hint="eastAsia"/>
                <w:color w:val="auto"/>
                <w:szCs w:val="20"/>
                <w:vertAlign w:val="baseline"/>
                <w:lang w:eastAsia="zh-CN"/>
              </w:rPr>
              <w:t>编</w:t>
            </w:r>
            <w:r>
              <w:rPr>
                <w:rFonts w:hint="eastAsia"/>
                <w:color w:val="auto"/>
                <w:szCs w:val="20"/>
                <w:vertAlign w:val="baseline"/>
                <w:lang w:val="en-US" w:eastAsia="zh-CN"/>
              </w:rPr>
              <w:t xml:space="preserve"> </w:t>
            </w:r>
            <w:r>
              <w:rPr>
                <w:rFonts w:hint="eastAsia"/>
                <w:color w:val="auto"/>
                <w:szCs w:val="20"/>
                <w:vertAlign w:val="baseline"/>
                <w:lang w:eastAsia="zh-CN"/>
              </w:rPr>
              <w:t>号</w:t>
            </w:r>
          </w:p>
        </w:tc>
        <w:tc>
          <w:tcPr>
            <w:tcW w:w="2131" w:type="dxa"/>
            <w:noWrap w:val="0"/>
            <w:vAlign w:val="top"/>
          </w:tcPr>
          <w:p w14:paraId="6D8F3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46B9C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r>
              <w:rPr>
                <w:rFonts w:hint="eastAsia"/>
                <w:color w:val="auto"/>
                <w:szCs w:val="20"/>
                <w:vertAlign w:val="baseline"/>
                <w:lang w:eastAsia="zh-CN"/>
              </w:rPr>
              <w:t>河</w:t>
            </w:r>
            <w:r>
              <w:rPr>
                <w:rFonts w:hint="eastAsia"/>
                <w:color w:val="auto"/>
                <w:szCs w:val="20"/>
                <w:vertAlign w:val="baseline"/>
                <w:lang w:val="en-US" w:eastAsia="zh-CN"/>
              </w:rPr>
              <w:t xml:space="preserve"> </w:t>
            </w:r>
            <w:r>
              <w:rPr>
                <w:rFonts w:hint="eastAsia"/>
                <w:color w:val="auto"/>
                <w:szCs w:val="20"/>
                <w:vertAlign w:val="baseline"/>
                <w:lang w:eastAsia="zh-CN"/>
              </w:rPr>
              <w:t>道</w:t>
            </w:r>
            <w:r>
              <w:rPr>
                <w:rFonts w:hint="eastAsia"/>
                <w:color w:val="auto"/>
                <w:szCs w:val="20"/>
                <w:vertAlign w:val="baseline"/>
                <w:lang w:val="en-US" w:eastAsia="zh-CN"/>
              </w:rPr>
              <w:t xml:space="preserve"> </w:t>
            </w:r>
            <w:r>
              <w:rPr>
                <w:rFonts w:hint="eastAsia"/>
                <w:color w:val="auto"/>
                <w:szCs w:val="20"/>
                <w:vertAlign w:val="baseline"/>
                <w:lang w:eastAsia="zh-CN"/>
              </w:rPr>
              <w:t>名</w:t>
            </w:r>
            <w:r>
              <w:rPr>
                <w:rFonts w:hint="eastAsia"/>
                <w:color w:val="auto"/>
                <w:szCs w:val="20"/>
                <w:vertAlign w:val="baseline"/>
                <w:lang w:val="en-US" w:eastAsia="zh-CN"/>
              </w:rPr>
              <w:t xml:space="preserve"> </w:t>
            </w:r>
            <w:r>
              <w:rPr>
                <w:rFonts w:hint="eastAsia"/>
                <w:color w:val="auto"/>
                <w:szCs w:val="20"/>
                <w:vertAlign w:val="baseline"/>
                <w:lang w:eastAsia="zh-CN"/>
              </w:rPr>
              <w:t>称</w:t>
            </w:r>
          </w:p>
        </w:tc>
        <w:tc>
          <w:tcPr>
            <w:tcW w:w="2131" w:type="dxa"/>
            <w:noWrap w:val="0"/>
            <w:vAlign w:val="top"/>
          </w:tcPr>
          <w:p w14:paraId="04F2B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042B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noWrap w:val="0"/>
            <w:vAlign w:val="top"/>
          </w:tcPr>
          <w:p w14:paraId="634C0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巡</w:t>
            </w:r>
            <w:r>
              <w:rPr>
                <w:rFonts w:hint="eastAsia"/>
                <w:color w:val="auto"/>
                <w:szCs w:val="20"/>
                <w:vertAlign w:val="baseline"/>
                <w:lang w:val="en-US" w:eastAsia="zh-CN"/>
              </w:rPr>
              <w:t xml:space="preserve"> </w:t>
            </w:r>
            <w:r>
              <w:rPr>
                <w:rFonts w:hint="eastAsia"/>
                <w:color w:val="auto"/>
                <w:szCs w:val="20"/>
                <w:vertAlign w:val="baseline"/>
                <w:lang w:eastAsia="zh-CN"/>
              </w:rPr>
              <w:t>查</w:t>
            </w:r>
            <w:r>
              <w:rPr>
                <w:rFonts w:hint="eastAsia"/>
                <w:color w:val="auto"/>
                <w:szCs w:val="20"/>
                <w:vertAlign w:val="baseline"/>
                <w:lang w:val="en-US" w:eastAsia="zh-CN"/>
              </w:rPr>
              <w:t xml:space="preserve"> </w:t>
            </w:r>
            <w:r>
              <w:rPr>
                <w:rFonts w:hint="eastAsia"/>
                <w:color w:val="auto"/>
                <w:szCs w:val="20"/>
                <w:vertAlign w:val="baseline"/>
                <w:lang w:eastAsia="zh-CN"/>
              </w:rPr>
              <w:t>日</w:t>
            </w:r>
            <w:r>
              <w:rPr>
                <w:rFonts w:hint="eastAsia"/>
                <w:color w:val="auto"/>
                <w:szCs w:val="20"/>
                <w:vertAlign w:val="baseline"/>
                <w:lang w:val="en-US" w:eastAsia="zh-CN"/>
              </w:rPr>
              <w:t xml:space="preserve"> </w:t>
            </w:r>
            <w:r>
              <w:rPr>
                <w:rFonts w:hint="eastAsia"/>
                <w:color w:val="auto"/>
                <w:szCs w:val="20"/>
                <w:vertAlign w:val="baseline"/>
                <w:lang w:eastAsia="zh-CN"/>
              </w:rPr>
              <w:t>期</w:t>
            </w:r>
          </w:p>
        </w:tc>
        <w:tc>
          <w:tcPr>
            <w:tcW w:w="2131" w:type="dxa"/>
            <w:noWrap w:val="0"/>
            <w:vAlign w:val="top"/>
          </w:tcPr>
          <w:p w14:paraId="314C4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53B89E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巡</w:t>
            </w:r>
            <w:r>
              <w:rPr>
                <w:rFonts w:hint="eastAsia"/>
                <w:color w:val="auto"/>
                <w:szCs w:val="20"/>
                <w:vertAlign w:val="baseline"/>
                <w:lang w:val="en-US" w:eastAsia="zh-CN"/>
              </w:rPr>
              <w:t xml:space="preserve"> </w:t>
            </w:r>
            <w:r>
              <w:rPr>
                <w:rFonts w:hint="eastAsia"/>
                <w:color w:val="auto"/>
                <w:szCs w:val="20"/>
                <w:vertAlign w:val="baseline"/>
                <w:lang w:eastAsia="zh-CN"/>
              </w:rPr>
              <w:t>查</w:t>
            </w:r>
            <w:r>
              <w:rPr>
                <w:rFonts w:hint="eastAsia"/>
                <w:color w:val="auto"/>
                <w:szCs w:val="20"/>
                <w:vertAlign w:val="baseline"/>
                <w:lang w:val="en-US" w:eastAsia="zh-CN"/>
              </w:rPr>
              <w:t xml:space="preserve"> </w:t>
            </w:r>
            <w:r>
              <w:rPr>
                <w:rFonts w:hint="eastAsia"/>
                <w:color w:val="auto"/>
                <w:szCs w:val="20"/>
                <w:vertAlign w:val="baseline"/>
                <w:lang w:eastAsia="zh-CN"/>
              </w:rPr>
              <w:t>人</w:t>
            </w:r>
            <w:r>
              <w:rPr>
                <w:rFonts w:hint="eastAsia"/>
                <w:color w:val="auto"/>
                <w:szCs w:val="20"/>
                <w:vertAlign w:val="baseline"/>
                <w:lang w:val="en-US" w:eastAsia="zh-CN"/>
              </w:rPr>
              <w:t xml:space="preserve"> </w:t>
            </w:r>
            <w:r>
              <w:rPr>
                <w:rFonts w:hint="eastAsia"/>
                <w:color w:val="auto"/>
                <w:szCs w:val="20"/>
                <w:vertAlign w:val="baseline"/>
                <w:lang w:eastAsia="zh-CN"/>
              </w:rPr>
              <w:t>员</w:t>
            </w:r>
          </w:p>
        </w:tc>
        <w:tc>
          <w:tcPr>
            <w:tcW w:w="2131" w:type="dxa"/>
            <w:noWrap w:val="0"/>
            <w:vAlign w:val="top"/>
          </w:tcPr>
          <w:p w14:paraId="25F8F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719D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613E51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eastAsia="宋体"/>
                <w:color w:val="auto"/>
                <w:szCs w:val="20"/>
                <w:vertAlign w:val="baseline"/>
                <w:lang w:val="en-US" w:eastAsia="zh-CN"/>
              </w:rPr>
            </w:pPr>
            <w:r>
              <w:rPr>
                <w:rFonts w:hint="eastAsia"/>
                <w:color w:val="auto"/>
                <w:szCs w:val="20"/>
                <w:vertAlign w:val="baseline"/>
                <w:lang w:eastAsia="zh-CN"/>
              </w:rPr>
              <w:t>水质检测：</w:t>
            </w:r>
          </w:p>
        </w:tc>
      </w:tr>
      <w:tr w14:paraId="0431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noWrap w:val="0"/>
            <w:vAlign w:val="top"/>
          </w:tcPr>
          <w:p w14:paraId="71936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巡查对象</w:t>
            </w:r>
          </w:p>
        </w:tc>
        <w:tc>
          <w:tcPr>
            <w:tcW w:w="2131" w:type="dxa"/>
            <w:noWrap w:val="0"/>
            <w:vAlign w:val="top"/>
          </w:tcPr>
          <w:p w14:paraId="49FF8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巡查内容</w:t>
            </w:r>
          </w:p>
        </w:tc>
        <w:tc>
          <w:tcPr>
            <w:tcW w:w="2131" w:type="dxa"/>
            <w:noWrap w:val="0"/>
            <w:vAlign w:val="top"/>
          </w:tcPr>
          <w:p w14:paraId="3725F3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巡查结果</w:t>
            </w:r>
          </w:p>
        </w:tc>
        <w:tc>
          <w:tcPr>
            <w:tcW w:w="2131" w:type="dxa"/>
            <w:noWrap w:val="0"/>
            <w:vAlign w:val="top"/>
          </w:tcPr>
          <w:p w14:paraId="5EABC6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改进措施（附图）</w:t>
            </w:r>
          </w:p>
        </w:tc>
      </w:tr>
      <w:tr w14:paraId="6FF7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center"/>
          </w:tcPr>
          <w:p w14:paraId="3A584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olor w:val="auto"/>
                <w:szCs w:val="20"/>
                <w:vertAlign w:val="baseline"/>
                <w:lang w:val="en-US" w:eastAsia="zh-CN"/>
              </w:rPr>
            </w:pPr>
            <w:r>
              <w:rPr>
                <w:rFonts w:hint="eastAsia"/>
                <w:color w:val="auto"/>
                <w:szCs w:val="20"/>
                <w:vertAlign w:val="baseline"/>
                <w:lang w:val="en-US" w:eastAsia="zh-CN"/>
              </w:rPr>
              <w:t>水    生</w:t>
            </w:r>
          </w:p>
          <w:p w14:paraId="061AAA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val="en-US" w:eastAsia="zh-CN"/>
              </w:rPr>
            </w:pPr>
            <w:r>
              <w:rPr>
                <w:rFonts w:hint="eastAsia"/>
                <w:color w:val="auto"/>
                <w:szCs w:val="20"/>
                <w:vertAlign w:val="baseline"/>
                <w:lang w:val="en-US" w:eastAsia="zh-CN"/>
              </w:rPr>
              <w:t>植    物</w:t>
            </w:r>
          </w:p>
        </w:tc>
        <w:tc>
          <w:tcPr>
            <w:tcW w:w="1065" w:type="dxa"/>
            <w:vMerge w:val="restart"/>
            <w:noWrap w:val="0"/>
            <w:vAlign w:val="center"/>
          </w:tcPr>
          <w:p w14:paraId="7FE4C8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日</w:t>
            </w:r>
            <w:r>
              <w:rPr>
                <w:rFonts w:hint="eastAsia"/>
                <w:color w:val="auto"/>
                <w:szCs w:val="20"/>
                <w:vertAlign w:val="baseline"/>
                <w:lang w:val="en-US" w:eastAsia="zh-CN"/>
              </w:rPr>
              <w:t xml:space="preserve">    </w:t>
            </w:r>
            <w:r>
              <w:rPr>
                <w:rFonts w:hint="eastAsia"/>
                <w:color w:val="auto"/>
                <w:szCs w:val="20"/>
                <w:vertAlign w:val="baseline"/>
                <w:lang w:eastAsia="zh-CN"/>
              </w:rPr>
              <w:t>常</w:t>
            </w:r>
            <w:r>
              <w:rPr>
                <w:rFonts w:hint="eastAsia"/>
                <w:color w:val="auto"/>
                <w:szCs w:val="20"/>
                <w:vertAlign w:val="baseline"/>
                <w:lang w:val="en-US" w:eastAsia="zh-CN"/>
              </w:rPr>
              <w:t xml:space="preserve">  </w:t>
            </w:r>
            <w:r>
              <w:rPr>
                <w:rFonts w:hint="eastAsia"/>
                <w:color w:val="auto"/>
                <w:szCs w:val="20"/>
                <w:vertAlign w:val="baseline"/>
                <w:lang w:eastAsia="zh-CN"/>
              </w:rPr>
              <w:t>维</w:t>
            </w:r>
            <w:r>
              <w:rPr>
                <w:rFonts w:hint="eastAsia"/>
                <w:color w:val="auto"/>
                <w:szCs w:val="20"/>
                <w:vertAlign w:val="baseline"/>
                <w:lang w:val="en-US" w:eastAsia="zh-CN"/>
              </w:rPr>
              <w:t xml:space="preserve">    </w:t>
            </w:r>
            <w:r>
              <w:rPr>
                <w:rFonts w:hint="eastAsia"/>
                <w:color w:val="auto"/>
                <w:szCs w:val="20"/>
                <w:vertAlign w:val="baseline"/>
                <w:lang w:eastAsia="zh-CN"/>
              </w:rPr>
              <w:t>护</w:t>
            </w:r>
          </w:p>
        </w:tc>
        <w:tc>
          <w:tcPr>
            <w:tcW w:w="2131" w:type="dxa"/>
            <w:noWrap w:val="0"/>
            <w:vAlign w:val="top"/>
          </w:tcPr>
          <w:p w14:paraId="7AA5A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 w:val="21"/>
                <w:szCs w:val="21"/>
                <w:vertAlign w:val="baseline"/>
                <w:lang w:eastAsia="zh-CN"/>
              </w:rPr>
            </w:pPr>
            <w:r>
              <w:rPr>
                <w:rFonts w:hint="eastAsia" w:ascii="Times New Roman" w:hAnsi="Times New Roman"/>
                <w:color w:val="auto"/>
                <w:kern w:val="0"/>
                <w:sz w:val="21"/>
                <w:szCs w:val="21"/>
                <w:shd w:val="clear" w:color="auto" w:fill="FFFFFF"/>
                <w:lang w:eastAsia="zh-CN"/>
              </w:rPr>
              <w:t>□</w:t>
            </w:r>
            <w:r>
              <w:rPr>
                <w:rFonts w:hint="eastAsia"/>
                <w:color w:val="auto"/>
                <w:sz w:val="21"/>
                <w:szCs w:val="21"/>
                <w:vertAlign w:val="baseline"/>
                <w:lang w:eastAsia="zh-CN"/>
              </w:rPr>
              <w:t>收割</w:t>
            </w:r>
            <w:r>
              <w:rPr>
                <w:rFonts w:hint="eastAsia"/>
                <w:color w:val="auto"/>
                <w:sz w:val="21"/>
                <w:szCs w:val="21"/>
                <w:vertAlign w:val="baseline"/>
                <w:lang w:val="en-US" w:eastAsia="zh-CN"/>
              </w:rPr>
              <w:t xml:space="preserve">  </w:t>
            </w:r>
            <w:r>
              <w:rPr>
                <w:rFonts w:hint="eastAsia" w:ascii="Times New Roman" w:hAnsi="Times New Roman"/>
                <w:color w:val="auto"/>
                <w:kern w:val="0"/>
                <w:sz w:val="21"/>
                <w:szCs w:val="21"/>
                <w:shd w:val="clear" w:color="auto" w:fill="FFFFFF"/>
                <w:lang w:eastAsia="zh-CN"/>
              </w:rPr>
              <w:t>□沉水植物</w:t>
            </w:r>
            <w:r>
              <w:rPr>
                <w:rFonts w:hint="eastAsia" w:ascii="Times New Roman" w:hAnsi="Times New Roman"/>
                <w:color w:val="auto"/>
                <w:kern w:val="0"/>
                <w:sz w:val="21"/>
                <w:szCs w:val="21"/>
                <w:shd w:val="clear" w:color="auto" w:fill="FFFFFF"/>
                <w:lang w:val="en-US" w:eastAsia="zh-CN"/>
              </w:rPr>
              <w:t xml:space="preserve">  </w:t>
            </w:r>
            <w:r>
              <w:rPr>
                <w:rFonts w:hint="eastAsia" w:ascii="Times New Roman" w:hAnsi="Times New Roman"/>
                <w:color w:val="auto"/>
                <w:kern w:val="0"/>
                <w:sz w:val="21"/>
                <w:szCs w:val="21"/>
                <w:shd w:val="clear" w:color="auto" w:fill="FFFFFF"/>
                <w:lang w:eastAsia="zh-CN"/>
              </w:rPr>
              <w:t>□漂浮落叶</w:t>
            </w:r>
            <w:r>
              <w:rPr>
                <w:rFonts w:hint="eastAsia" w:ascii="Times New Roman" w:hAnsi="Times New Roman"/>
                <w:color w:val="auto"/>
                <w:kern w:val="0"/>
                <w:sz w:val="21"/>
                <w:szCs w:val="21"/>
                <w:shd w:val="clear" w:color="auto" w:fill="FFFFFF"/>
                <w:lang w:val="en-US" w:eastAsia="zh-CN"/>
              </w:rPr>
              <w:t xml:space="preserve">  </w:t>
            </w:r>
          </w:p>
        </w:tc>
        <w:tc>
          <w:tcPr>
            <w:tcW w:w="2131" w:type="dxa"/>
            <w:noWrap w:val="0"/>
            <w:vAlign w:val="top"/>
          </w:tcPr>
          <w:p w14:paraId="63E54D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13D051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52F3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02FEF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1065" w:type="dxa"/>
            <w:vMerge w:val="continue"/>
            <w:noWrap w:val="0"/>
            <w:vAlign w:val="top"/>
          </w:tcPr>
          <w:p w14:paraId="163DA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2D817C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 w:val="21"/>
                <w:szCs w:val="21"/>
                <w:vertAlign w:val="baseline"/>
              </w:rPr>
            </w:pPr>
            <w:r>
              <w:rPr>
                <w:rFonts w:hint="eastAsia" w:ascii="Times New Roman" w:hAnsi="Times New Roman"/>
                <w:color w:val="auto"/>
                <w:kern w:val="0"/>
                <w:sz w:val="21"/>
                <w:szCs w:val="21"/>
                <w:shd w:val="clear" w:color="auto" w:fill="FFFFFF"/>
                <w:lang w:eastAsia="zh-CN"/>
              </w:rPr>
              <w:t>□其它特殊情况</w:t>
            </w:r>
          </w:p>
        </w:tc>
        <w:tc>
          <w:tcPr>
            <w:tcW w:w="2131" w:type="dxa"/>
            <w:noWrap w:val="0"/>
            <w:vAlign w:val="top"/>
          </w:tcPr>
          <w:p w14:paraId="1B47E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51B01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13FB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center"/>
          </w:tcPr>
          <w:p w14:paraId="1DD2B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护</w:t>
            </w:r>
            <w:r>
              <w:rPr>
                <w:rFonts w:hint="eastAsia"/>
                <w:color w:val="auto"/>
                <w:szCs w:val="20"/>
                <w:vertAlign w:val="baseline"/>
                <w:lang w:val="en-US" w:eastAsia="zh-CN"/>
              </w:rPr>
              <w:t xml:space="preserve">    </w:t>
            </w:r>
            <w:r>
              <w:rPr>
                <w:rFonts w:hint="eastAsia"/>
                <w:color w:val="auto"/>
                <w:szCs w:val="20"/>
                <w:vertAlign w:val="baseline"/>
                <w:lang w:eastAsia="zh-CN"/>
              </w:rPr>
              <w:t>坡</w:t>
            </w:r>
            <w:r>
              <w:rPr>
                <w:rFonts w:hint="eastAsia"/>
                <w:color w:val="auto"/>
                <w:szCs w:val="20"/>
                <w:vertAlign w:val="baseline"/>
                <w:lang w:val="en-US" w:eastAsia="zh-CN"/>
              </w:rPr>
              <w:t xml:space="preserve"> </w:t>
            </w:r>
            <w:r>
              <w:rPr>
                <w:rFonts w:hint="eastAsia"/>
                <w:color w:val="auto"/>
                <w:szCs w:val="20"/>
                <w:vertAlign w:val="baseline"/>
                <w:lang w:eastAsia="zh-CN"/>
              </w:rPr>
              <w:t>植</w:t>
            </w:r>
            <w:r>
              <w:rPr>
                <w:rFonts w:hint="eastAsia"/>
                <w:color w:val="auto"/>
                <w:szCs w:val="20"/>
                <w:vertAlign w:val="baseline"/>
                <w:lang w:val="en-US" w:eastAsia="zh-CN"/>
              </w:rPr>
              <w:t xml:space="preserve">    </w:t>
            </w:r>
            <w:r>
              <w:rPr>
                <w:rFonts w:hint="eastAsia"/>
                <w:color w:val="auto"/>
                <w:szCs w:val="20"/>
                <w:vertAlign w:val="baseline"/>
                <w:lang w:eastAsia="zh-CN"/>
              </w:rPr>
              <w:t>物</w:t>
            </w:r>
          </w:p>
        </w:tc>
        <w:tc>
          <w:tcPr>
            <w:tcW w:w="1065" w:type="dxa"/>
            <w:vMerge w:val="restart"/>
            <w:noWrap w:val="0"/>
            <w:vAlign w:val="center"/>
          </w:tcPr>
          <w:p w14:paraId="54163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Cs w:val="20"/>
                <w:vertAlign w:val="baseline"/>
              </w:rPr>
            </w:pPr>
            <w:r>
              <w:rPr>
                <w:rFonts w:hint="eastAsia"/>
                <w:color w:val="auto"/>
                <w:szCs w:val="20"/>
                <w:vertAlign w:val="baseline"/>
                <w:lang w:eastAsia="zh-CN"/>
              </w:rPr>
              <w:t>日</w:t>
            </w:r>
            <w:r>
              <w:rPr>
                <w:rFonts w:hint="eastAsia"/>
                <w:color w:val="auto"/>
                <w:szCs w:val="20"/>
                <w:vertAlign w:val="baseline"/>
                <w:lang w:val="en-US" w:eastAsia="zh-CN"/>
              </w:rPr>
              <w:t xml:space="preserve">    </w:t>
            </w:r>
            <w:r>
              <w:rPr>
                <w:rFonts w:hint="eastAsia"/>
                <w:color w:val="auto"/>
                <w:szCs w:val="20"/>
                <w:vertAlign w:val="baseline"/>
                <w:lang w:eastAsia="zh-CN"/>
              </w:rPr>
              <w:t>常</w:t>
            </w:r>
            <w:r>
              <w:rPr>
                <w:rFonts w:hint="eastAsia"/>
                <w:color w:val="auto"/>
                <w:szCs w:val="20"/>
                <w:vertAlign w:val="baseline"/>
                <w:lang w:val="en-US" w:eastAsia="zh-CN"/>
              </w:rPr>
              <w:t xml:space="preserve">  </w:t>
            </w:r>
            <w:r>
              <w:rPr>
                <w:rFonts w:hint="eastAsia"/>
                <w:color w:val="auto"/>
                <w:szCs w:val="20"/>
                <w:vertAlign w:val="baseline"/>
                <w:lang w:eastAsia="zh-CN"/>
              </w:rPr>
              <w:t>维</w:t>
            </w:r>
            <w:r>
              <w:rPr>
                <w:rFonts w:hint="eastAsia"/>
                <w:color w:val="auto"/>
                <w:szCs w:val="20"/>
                <w:vertAlign w:val="baseline"/>
                <w:lang w:val="en-US" w:eastAsia="zh-CN"/>
              </w:rPr>
              <w:t xml:space="preserve">    </w:t>
            </w:r>
            <w:r>
              <w:rPr>
                <w:rFonts w:hint="eastAsia"/>
                <w:color w:val="auto"/>
                <w:szCs w:val="20"/>
                <w:vertAlign w:val="baseline"/>
                <w:lang w:eastAsia="zh-CN"/>
              </w:rPr>
              <w:t>护</w:t>
            </w:r>
          </w:p>
        </w:tc>
        <w:tc>
          <w:tcPr>
            <w:tcW w:w="2131" w:type="dxa"/>
            <w:noWrap w:val="0"/>
            <w:vAlign w:val="top"/>
          </w:tcPr>
          <w:p w14:paraId="04A8D9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sz w:val="21"/>
                <w:szCs w:val="21"/>
                <w:vertAlign w:val="baseline"/>
                <w:lang w:eastAsia="zh-CN"/>
              </w:rPr>
            </w:pPr>
            <w:r>
              <w:rPr>
                <w:rFonts w:hint="eastAsia"/>
                <w:color w:val="auto"/>
                <w:sz w:val="21"/>
                <w:szCs w:val="21"/>
                <w:vertAlign w:val="baseline"/>
                <w:lang w:eastAsia="zh-CN"/>
              </w:rPr>
              <w:t>□存活率</w:t>
            </w:r>
            <w:r>
              <w:rPr>
                <w:rFonts w:hint="eastAsia"/>
                <w:color w:val="auto"/>
                <w:sz w:val="21"/>
                <w:szCs w:val="21"/>
                <w:vertAlign w:val="baseline"/>
                <w:lang w:val="en-US" w:eastAsia="zh-CN"/>
              </w:rPr>
              <w:t xml:space="preserve">  </w:t>
            </w:r>
            <w:r>
              <w:rPr>
                <w:rFonts w:hint="eastAsia"/>
                <w:color w:val="auto"/>
                <w:sz w:val="21"/>
                <w:szCs w:val="21"/>
                <w:vertAlign w:val="baseline"/>
                <w:lang w:eastAsia="zh-CN"/>
              </w:rPr>
              <w:t>□杂草</w:t>
            </w:r>
          </w:p>
          <w:p w14:paraId="255F9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 w:val="21"/>
                <w:szCs w:val="21"/>
                <w:vertAlign w:val="baseline"/>
                <w:lang w:val="en-US" w:eastAsia="zh-CN"/>
              </w:rPr>
            </w:pPr>
            <w:r>
              <w:rPr>
                <w:rFonts w:hint="eastAsia"/>
                <w:color w:val="auto"/>
                <w:sz w:val="21"/>
                <w:szCs w:val="21"/>
                <w:vertAlign w:val="baseline"/>
                <w:lang w:eastAsia="zh-CN"/>
              </w:rPr>
              <w:t>□植物搭配</w:t>
            </w:r>
          </w:p>
        </w:tc>
        <w:tc>
          <w:tcPr>
            <w:tcW w:w="2131" w:type="dxa"/>
            <w:noWrap w:val="0"/>
            <w:vAlign w:val="top"/>
          </w:tcPr>
          <w:p w14:paraId="78946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6F42CD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6D73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50FB9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1065" w:type="dxa"/>
            <w:vMerge w:val="continue"/>
            <w:noWrap w:val="0"/>
            <w:vAlign w:val="top"/>
          </w:tcPr>
          <w:p w14:paraId="35703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44EE51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ascii="Times New Roman" w:hAnsi="Times New Roman"/>
                <w:color w:val="auto"/>
                <w:kern w:val="0"/>
                <w:sz w:val="21"/>
                <w:szCs w:val="21"/>
                <w:shd w:val="clear" w:color="auto" w:fill="FFFFFF"/>
                <w:lang w:eastAsia="zh-CN"/>
              </w:rPr>
              <w:t>□其它特殊情况</w:t>
            </w:r>
          </w:p>
        </w:tc>
        <w:tc>
          <w:tcPr>
            <w:tcW w:w="2131" w:type="dxa"/>
            <w:noWrap w:val="0"/>
            <w:vAlign w:val="top"/>
          </w:tcPr>
          <w:p w14:paraId="47ACA0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50B31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1AA0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center"/>
          </w:tcPr>
          <w:p w14:paraId="448FE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底</w:t>
            </w:r>
            <w:r>
              <w:rPr>
                <w:rFonts w:hint="eastAsia"/>
                <w:color w:val="auto"/>
                <w:szCs w:val="20"/>
                <w:vertAlign w:val="baseline"/>
                <w:lang w:val="en-US" w:eastAsia="zh-CN"/>
              </w:rPr>
              <w:t xml:space="preserve">   </w:t>
            </w:r>
            <w:r>
              <w:rPr>
                <w:rFonts w:hint="eastAsia"/>
                <w:color w:val="auto"/>
                <w:szCs w:val="20"/>
                <w:vertAlign w:val="baseline"/>
                <w:lang w:eastAsia="zh-CN"/>
              </w:rPr>
              <w:t>泥捕</w:t>
            </w:r>
            <w:r>
              <w:rPr>
                <w:rFonts w:hint="eastAsia"/>
                <w:color w:val="auto"/>
                <w:szCs w:val="20"/>
                <w:vertAlign w:val="baseline"/>
                <w:lang w:val="en-US" w:eastAsia="zh-CN"/>
              </w:rPr>
              <w:t xml:space="preserve">   </w:t>
            </w:r>
            <w:r>
              <w:rPr>
                <w:rFonts w:hint="eastAsia"/>
                <w:color w:val="auto"/>
                <w:szCs w:val="20"/>
                <w:vertAlign w:val="baseline"/>
                <w:lang w:eastAsia="zh-CN"/>
              </w:rPr>
              <w:t>获</w:t>
            </w:r>
            <w:r>
              <w:rPr>
                <w:rFonts w:hint="eastAsia"/>
                <w:color w:val="auto"/>
                <w:szCs w:val="20"/>
                <w:vertAlign w:val="baseline"/>
                <w:lang w:val="en-US" w:eastAsia="zh-CN"/>
              </w:rPr>
              <w:t xml:space="preserve"> </w:t>
            </w:r>
            <w:r>
              <w:rPr>
                <w:rFonts w:hint="eastAsia"/>
                <w:color w:val="auto"/>
                <w:szCs w:val="20"/>
                <w:vertAlign w:val="baseline"/>
                <w:lang w:eastAsia="zh-CN"/>
              </w:rPr>
              <w:t>井</w:t>
            </w:r>
          </w:p>
        </w:tc>
        <w:tc>
          <w:tcPr>
            <w:tcW w:w="1065" w:type="dxa"/>
            <w:vMerge w:val="restart"/>
            <w:noWrap w:val="0"/>
            <w:vAlign w:val="center"/>
          </w:tcPr>
          <w:p w14:paraId="129460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定</w:t>
            </w:r>
            <w:r>
              <w:rPr>
                <w:rFonts w:hint="eastAsia"/>
                <w:color w:val="auto"/>
                <w:szCs w:val="20"/>
                <w:vertAlign w:val="baseline"/>
                <w:lang w:val="en-US" w:eastAsia="zh-CN"/>
              </w:rPr>
              <w:t xml:space="preserve">    </w:t>
            </w:r>
            <w:r>
              <w:rPr>
                <w:rFonts w:hint="eastAsia"/>
                <w:color w:val="auto"/>
                <w:szCs w:val="20"/>
                <w:vertAlign w:val="baseline"/>
                <w:lang w:eastAsia="zh-CN"/>
              </w:rPr>
              <w:t>期维</w:t>
            </w:r>
            <w:r>
              <w:rPr>
                <w:rFonts w:hint="eastAsia"/>
                <w:color w:val="auto"/>
                <w:szCs w:val="20"/>
                <w:vertAlign w:val="baseline"/>
                <w:lang w:val="en-US" w:eastAsia="zh-CN"/>
              </w:rPr>
              <w:t xml:space="preserve">    </w:t>
            </w:r>
            <w:r>
              <w:rPr>
                <w:rFonts w:hint="eastAsia"/>
                <w:color w:val="auto"/>
                <w:szCs w:val="20"/>
                <w:vertAlign w:val="baseline"/>
                <w:lang w:eastAsia="zh-CN"/>
              </w:rPr>
              <w:t>护</w:t>
            </w:r>
          </w:p>
        </w:tc>
        <w:tc>
          <w:tcPr>
            <w:tcW w:w="2131" w:type="dxa"/>
            <w:noWrap w:val="0"/>
            <w:vAlign w:val="top"/>
          </w:tcPr>
          <w:p w14:paraId="4267B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szCs w:val="20"/>
                <w:vertAlign w:val="baseline"/>
                <w:lang w:eastAsia="zh-CN"/>
              </w:rPr>
            </w:pPr>
            <w:r>
              <w:rPr>
                <w:rFonts w:hint="eastAsia"/>
                <w:color w:val="auto"/>
                <w:szCs w:val="20"/>
                <w:vertAlign w:val="baseline"/>
                <w:lang w:eastAsia="zh-CN"/>
              </w:rPr>
              <w:t>□沉泥井沉泥情况</w:t>
            </w:r>
          </w:p>
          <w:p w14:paraId="3E51E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r>
              <w:rPr>
                <w:rFonts w:hint="eastAsia"/>
                <w:color w:val="auto"/>
                <w:szCs w:val="20"/>
                <w:vertAlign w:val="baseline"/>
                <w:lang w:eastAsia="zh-CN"/>
              </w:rPr>
              <w:t>□脱氮除磷装置</w:t>
            </w:r>
            <w:r>
              <w:rPr>
                <w:rFonts w:hint="eastAsia"/>
                <w:color w:val="auto"/>
                <w:szCs w:val="20"/>
                <w:vertAlign w:val="baseline"/>
                <w:lang w:val="en-US" w:eastAsia="zh-CN"/>
              </w:rPr>
              <w:t>5种</w:t>
            </w:r>
            <w:r>
              <w:rPr>
                <w:rFonts w:hint="eastAsia"/>
                <w:color w:val="auto"/>
                <w:szCs w:val="20"/>
                <w:vertAlign w:val="baseline"/>
                <w:lang w:eastAsia="zh-CN"/>
              </w:rPr>
              <w:t>过滤介质</w:t>
            </w:r>
          </w:p>
        </w:tc>
        <w:tc>
          <w:tcPr>
            <w:tcW w:w="2131" w:type="dxa"/>
            <w:noWrap w:val="0"/>
            <w:vAlign w:val="top"/>
          </w:tcPr>
          <w:p w14:paraId="7B160D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445CC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6CCC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10B5FB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1065" w:type="dxa"/>
            <w:vMerge w:val="continue"/>
            <w:noWrap w:val="0"/>
            <w:vAlign w:val="top"/>
          </w:tcPr>
          <w:p w14:paraId="583FE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4DB65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□清洗</w:t>
            </w:r>
            <w:r>
              <w:rPr>
                <w:rFonts w:hint="eastAsia"/>
                <w:color w:val="auto"/>
                <w:szCs w:val="20"/>
                <w:vertAlign w:val="baseline"/>
                <w:lang w:val="en-US" w:eastAsia="zh-CN"/>
              </w:rPr>
              <w:t xml:space="preserve">   </w:t>
            </w:r>
            <w:r>
              <w:rPr>
                <w:rFonts w:hint="eastAsia"/>
                <w:color w:val="auto"/>
                <w:szCs w:val="20"/>
                <w:vertAlign w:val="baseline"/>
                <w:lang w:eastAsia="zh-CN"/>
              </w:rPr>
              <w:t>□更换</w:t>
            </w:r>
          </w:p>
        </w:tc>
        <w:tc>
          <w:tcPr>
            <w:tcW w:w="2131" w:type="dxa"/>
            <w:noWrap w:val="0"/>
            <w:vAlign w:val="top"/>
          </w:tcPr>
          <w:p w14:paraId="59A47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6C911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12DE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top"/>
          </w:tcPr>
          <w:p w14:paraId="25932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生</w:t>
            </w:r>
            <w:r>
              <w:rPr>
                <w:rFonts w:hint="eastAsia"/>
                <w:color w:val="auto"/>
                <w:szCs w:val="20"/>
                <w:vertAlign w:val="baseline"/>
                <w:lang w:val="en-US" w:eastAsia="zh-CN"/>
              </w:rPr>
              <w:t xml:space="preserve">   </w:t>
            </w:r>
            <w:r>
              <w:rPr>
                <w:rFonts w:hint="eastAsia"/>
                <w:color w:val="auto"/>
                <w:szCs w:val="20"/>
                <w:vertAlign w:val="baseline"/>
                <w:lang w:eastAsia="zh-CN"/>
              </w:rPr>
              <w:t>态透</w:t>
            </w:r>
            <w:r>
              <w:rPr>
                <w:rFonts w:hint="eastAsia"/>
                <w:color w:val="auto"/>
                <w:szCs w:val="20"/>
                <w:vertAlign w:val="baseline"/>
                <w:lang w:val="en-US" w:eastAsia="zh-CN"/>
              </w:rPr>
              <w:t xml:space="preserve"> </w:t>
            </w:r>
            <w:r>
              <w:rPr>
                <w:rFonts w:hint="eastAsia"/>
                <w:color w:val="auto"/>
                <w:szCs w:val="20"/>
                <w:vertAlign w:val="baseline"/>
                <w:lang w:eastAsia="zh-CN"/>
              </w:rPr>
              <w:t>水</w:t>
            </w:r>
            <w:r>
              <w:rPr>
                <w:rFonts w:hint="eastAsia"/>
                <w:color w:val="auto"/>
                <w:szCs w:val="20"/>
                <w:vertAlign w:val="baseline"/>
                <w:lang w:val="en-US" w:eastAsia="zh-CN"/>
              </w:rPr>
              <w:t xml:space="preserve"> </w:t>
            </w:r>
            <w:r>
              <w:rPr>
                <w:rFonts w:hint="eastAsia"/>
                <w:color w:val="auto"/>
                <w:szCs w:val="20"/>
                <w:vertAlign w:val="baseline"/>
                <w:lang w:eastAsia="zh-CN"/>
              </w:rPr>
              <w:t>坝</w:t>
            </w:r>
          </w:p>
        </w:tc>
        <w:tc>
          <w:tcPr>
            <w:tcW w:w="1065" w:type="dxa"/>
            <w:vMerge w:val="restart"/>
            <w:noWrap w:val="0"/>
            <w:vAlign w:val="top"/>
          </w:tcPr>
          <w:p w14:paraId="648E31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Calibri" w:hAnsi="Calibri"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定   期维    护</w:t>
            </w:r>
          </w:p>
        </w:tc>
        <w:tc>
          <w:tcPr>
            <w:tcW w:w="2131" w:type="dxa"/>
            <w:noWrap w:val="0"/>
            <w:vAlign w:val="top"/>
          </w:tcPr>
          <w:p w14:paraId="6F9B1B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szCs w:val="20"/>
                <w:vertAlign w:val="baseline"/>
                <w:lang w:eastAsia="zh-CN"/>
              </w:rPr>
            </w:pPr>
            <w:r>
              <w:rPr>
                <w:rFonts w:hint="eastAsia"/>
                <w:color w:val="auto"/>
                <w:szCs w:val="20"/>
                <w:vertAlign w:val="baseline"/>
                <w:lang w:eastAsia="zh-CN"/>
              </w:rPr>
              <w:t>□透水坝植物修剪</w:t>
            </w:r>
          </w:p>
        </w:tc>
        <w:tc>
          <w:tcPr>
            <w:tcW w:w="2131" w:type="dxa"/>
            <w:noWrap w:val="0"/>
            <w:vAlign w:val="top"/>
          </w:tcPr>
          <w:p w14:paraId="7A7244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6EE1D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63B8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564CA7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1065" w:type="dxa"/>
            <w:vMerge w:val="continue"/>
            <w:noWrap w:val="0"/>
            <w:vAlign w:val="top"/>
          </w:tcPr>
          <w:p w14:paraId="67A42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25963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szCs w:val="20"/>
                <w:vertAlign w:val="baseline"/>
                <w:lang w:eastAsia="zh-CN"/>
              </w:rPr>
            </w:pPr>
            <w:r>
              <w:rPr>
                <w:rFonts w:hint="eastAsia"/>
                <w:color w:val="auto"/>
                <w:szCs w:val="20"/>
                <w:vertAlign w:val="baseline"/>
                <w:lang w:eastAsia="zh-CN"/>
              </w:rPr>
              <w:t>□过滤填料更换</w:t>
            </w:r>
          </w:p>
        </w:tc>
        <w:tc>
          <w:tcPr>
            <w:tcW w:w="2131" w:type="dxa"/>
            <w:noWrap w:val="0"/>
            <w:vAlign w:val="top"/>
          </w:tcPr>
          <w:p w14:paraId="04EAB6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124A8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74DC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64" w:type="dxa"/>
            <w:vMerge w:val="restart"/>
            <w:noWrap w:val="0"/>
            <w:vAlign w:val="top"/>
          </w:tcPr>
          <w:p w14:paraId="1F68F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szCs w:val="20"/>
                <w:vertAlign w:val="baseline"/>
                <w:lang w:eastAsia="zh-CN"/>
              </w:rPr>
            </w:pPr>
            <w:r>
              <w:rPr>
                <w:rFonts w:hint="eastAsia"/>
                <w:color w:val="auto"/>
                <w:szCs w:val="20"/>
                <w:vertAlign w:val="baseline"/>
                <w:lang w:eastAsia="zh-CN"/>
              </w:rPr>
              <w:t>反</w:t>
            </w:r>
            <w:r>
              <w:rPr>
                <w:rFonts w:hint="eastAsia"/>
                <w:color w:val="auto"/>
                <w:szCs w:val="20"/>
                <w:vertAlign w:val="baseline"/>
                <w:lang w:val="en-US" w:eastAsia="zh-CN"/>
              </w:rPr>
              <w:t xml:space="preserve"> </w:t>
            </w:r>
            <w:r>
              <w:rPr>
                <w:rFonts w:hint="eastAsia"/>
                <w:color w:val="auto"/>
                <w:szCs w:val="20"/>
                <w:vertAlign w:val="baseline"/>
                <w:lang w:eastAsia="zh-CN"/>
              </w:rPr>
              <w:t>硝</w:t>
            </w:r>
            <w:r>
              <w:rPr>
                <w:rFonts w:hint="eastAsia"/>
                <w:color w:val="auto"/>
                <w:szCs w:val="20"/>
                <w:vertAlign w:val="baseline"/>
                <w:lang w:val="en-US" w:eastAsia="zh-CN"/>
              </w:rPr>
              <w:t xml:space="preserve"> </w:t>
            </w:r>
            <w:r>
              <w:rPr>
                <w:rFonts w:hint="eastAsia"/>
                <w:color w:val="auto"/>
                <w:szCs w:val="20"/>
                <w:vertAlign w:val="baseline"/>
                <w:lang w:eastAsia="zh-CN"/>
              </w:rPr>
              <w:t>化</w:t>
            </w:r>
          </w:p>
          <w:p w14:paraId="5D064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除</w:t>
            </w:r>
            <w:r>
              <w:rPr>
                <w:rFonts w:hint="eastAsia"/>
                <w:color w:val="auto"/>
                <w:szCs w:val="20"/>
                <w:vertAlign w:val="baseline"/>
                <w:lang w:val="en-US" w:eastAsia="zh-CN"/>
              </w:rPr>
              <w:t xml:space="preserve"> </w:t>
            </w:r>
            <w:r>
              <w:rPr>
                <w:rFonts w:hint="eastAsia"/>
                <w:color w:val="auto"/>
                <w:szCs w:val="20"/>
                <w:vertAlign w:val="baseline"/>
                <w:lang w:eastAsia="zh-CN"/>
              </w:rPr>
              <w:t>磷</w:t>
            </w:r>
            <w:r>
              <w:rPr>
                <w:rFonts w:hint="eastAsia"/>
                <w:color w:val="auto"/>
                <w:szCs w:val="20"/>
                <w:vertAlign w:val="baseline"/>
                <w:lang w:val="en-US" w:eastAsia="zh-CN"/>
              </w:rPr>
              <w:t xml:space="preserve"> </w:t>
            </w:r>
            <w:r>
              <w:rPr>
                <w:rFonts w:hint="eastAsia"/>
                <w:color w:val="auto"/>
                <w:szCs w:val="20"/>
                <w:vertAlign w:val="baseline"/>
                <w:lang w:eastAsia="zh-CN"/>
              </w:rPr>
              <w:t>井</w:t>
            </w:r>
          </w:p>
        </w:tc>
        <w:tc>
          <w:tcPr>
            <w:tcW w:w="1065" w:type="dxa"/>
            <w:vMerge w:val="restart"/>
            <w:noWrap w:val="0"/>
            <w:vAlign w:val="top"/>
          </w:tcPr>
          <w:p w14:paraId="1C434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s="Times New Roman"/>
                <w:color w:val="auto"/>
                <w:kern w:val="2"/>
                <w:sz w:val="21"/>
                <w:szCs w:val="24"/>
                <w:vertAlign w:val="baseline"/>
                <w:lang w:val="en-US" w:eastAsia="zh-CN" w:bidi="ar-SA"/>
              </w:rPr>
              <w:t>定   期维    护</w:t>
            </w:r>
          </w:p>
        </w:tc>
        <w:tc>
          <w:tcPr>
            <w:tcW w:w="2131" w:type="dxa"/>
            <w:noWrap w:val="0"/>
            <w:vAlign w:val="top"/>
          </w:tcPr>
          <w:p w14:paraId="5BA47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□填料挂膜情况</w:t>
            </w:r>
          </w:p>
        </w:tc>
        <w:tc>
          <w:tcPr>
            <w:tcW w:w="2131" w:type="dxa"/>
            <w:noWrap w:val="0"/>
            <w:vAlign w:val="top"/>
          </w:tcPr>
          <w:p w14:paraId="42D24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34C6CE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6AEC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195F1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continue"/>
            <w:noWrap w:val="0"/>
            <w:vAlign w:val="top"/>
          </w:tcPr>
          <w:p w14:paraId="72A338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31632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□除磷井结构情况</w:t>
            </w:r>
          </w:p>
        </w:tc>
        <w:tc>
          <w:tcPr>
            <w:tcW w:w="2131" w:type="dxa"/>
            <w:noWrap w:val="0"/>
            <w:vAlign w:val="top"/>
          </w:tcPr>
          <w:p w14:paraId="1D7D2B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318E9B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7E07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top"/>
          </w:tcPr>
          <w:p w14:paraId="7E701C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曝</w:t>
            </w:r>
            <w:r>
              <w:rPr>
                <w:rFonts w:hint="eastAsia"/>
                <w:color w:val="auto"/>
                <w:szCs w:val="20"/>
                <w:vertAlign w:val="baseline"/>
                <w:lang w:val="en-US" w:eastAsia="zh-CN"/>
              </w:rPr>
              <w:t xml:space="preserve">  </w:t>
            </w:r>
            <w:r>
              <w:rPr>
                <w:rFonts w:hint="eastAsia"/>
                <w:color w:val="auto"/>
                <w:szCs w:val="20"/>
                <w:vertAlign w:val="baseline"/>
                <w:lang w:eastAsia="zh-CN"/>
              </w:rPr>
              <w:t>气</w:t>
            </w:r>
            <w:r>
              <w:rPr>
                <w:rFonts w:hint="eastAsia"/>
                <w:color w:val="auto"/>
                <w:szCs w:val="20"/>
                <w:vertAlign w:val="baseline"/>
                <w:lang w:val="en-US" w:eastAsia="zh-CN"/>
              </w:rPr>
              <w:t xml:space="preserve"> </w:t>
            </w:r>
            <w:r>
              <w:rPr>
                <w:rFonts w:hint="eastAsia"/>
                <w:color w:val="auto"/>
                <w:szCs w:val="20"/>
                <w:vertAlign w:val="baseline"/>
                <w:lang w:eastAsia="zh-CN"/>
              </w:rPr>
              <w:t>喷</w:t>
            </w:r>
            <w:r>
              <w:rPr>
                <w:rFonts w:hint="eastAsia"/>
                <w:color w:val="auto"/>
                <w:szCs w:val="20"/>
                <w:vertAlign w:val="baseline"/>
                <w:lang w:val="en-US" w:eastAsia="zh-CN"/>
              </w:rPr>
              <w:t xml:space="preserve">    </w:t>
            </w:r>
            <w:r>
              <w:rPr>
                <w:rFonts w:hint="eastAsia"/>
                <w:color w:val="auto"/>
                <w:szCs w:val="20"/>
                <w:vertAlign w:val="baseline"/>
                <w:lang w:eastAsia="zh-CN"/>
              </w:rPr>
              <w:t>泉</w:t>
            </w:r>
          </w:p>
        </w:tc>
        <w:tc>
          <w:tcPr>
            <w:tcW w:w="1065" w:type="dxa"/>
            <w:vMerge w:val="restart"/>
            <w:noWrap w:val="0"/>
            <w:vAlign w:val="top"/>
          </w:tcPr>
          <w:p w14:paraId="216AB8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eastAsia="宋体"/>
                <w:color w:val="auto"/>
                <w:szCs w:val="20"/>
                <w:vertAlign w:val="baseline"/>
                <w:lang w:val="en-US" w:eastAsia="zh-CN"/>
              </w:rPr>
            </w:pPr>
            <w:r>
              <w:rPr>
                <w:rFonts w:hint="eastAsia"/>
                <w:color w:val="auto"/>
                <w:szCs w:val="20"/>
                <w:vertAlign w:val="baseline"/>
                <w:lang w:eastAsia="zh-CN"/>
              </w:rPr>
              <w:t>日</w:t>
            </w:r>
            <w:r>
              <w:rPr>
                <w:rFonts w:hint="eastAsia"/>
                <w:color w:val="auto"/>
                <w:szCs w:val="20"/>
                <w:vertAlign w:val="baseline"/>
                <w:lang w:val="en-US" w:eastAsia="zh-CN"/>
              </w:rPr>
              <w:t xml:space="preserve">   </w:t>
            </w:r>
            <w:r>
              <w:rPr>
                <w:rFonts w:hint="eastAsia"/>
                <w:color w:val="auto"/>
                <w:szCs w:val="20"/>
                <w:vertAlign w:val="baseline"/>
                <w:lang w:eastAsia="zh-CN"/>
              </w:rPr>
              <w:t>常维</w:t>
            </w:r>
            <w:r>
              <w:rPr>
                <w:rFonts w:hint="eastAsia"/>
                <w:color w:val="auto"/>
                <w:szCs w:val="20"/>
                <w:vertAlign w:val="baseline"/>
                <w:lang w:val="en-US" w:eastAsia="zh-CN"/>
              </w:rPr>
              <w:t xml:space="preserve">    </w:t>
            </w:r>
            <w:r>
              <w:rPr>
                <w:rFonts w:hint="eastAsia"/>
                <w:color w:val="auto"/>
                <w:szCs w:val="20"/>
                <w:vertAlign w:val="baseline"/>
                <w:lang w:eastAsia="zh-CN"/>
              </w:rPr>
              <w:t>护</w:t>
            </w:r>
          </w:p>
        </w:tc>
        <w:tc>
          <w:tcPr>
            <w:tcW w:w="2131" w:type="dxa"/>
            <w:noWrap w:val="0"/>
            <w:vAlign w:val="top"/>
          </w:tcPr>
          <w:p w14:paraId="07F6F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default" w:ascii="Times New Roman" w:hAnsi="Times New Roman"/>
                <w:color w:val="auto"/>
                <w:kern w:val="0"/>
                <w:sz w:val="24"/>
                <w:szCs w:val="20"/>
                <w:shd w:val="clear" w:color="auto" w:fill="FFFFFF"/>
              </w:rPr>
              <w:t>□</w:t>
            </w:r>
            <w:r>
              <w:rPr>
                <w:rFonts w:hint="eastAsia"/>
                <w:color w:val="auto"/>
                <w:szCs w:val="20"/>
                <w:vertAlign w:val="baseline"/>
                <w:lang w:eastAsia="zh-CN"/>
              </w:rPr>
              <w:t>控制柜设备情况</w:t>
            </w:r>
          </w:p>
        </w:tc>
        <w:tc>
          <w:tcPr>
            <w:tcW w:w="2131" w:type="dxa"/>
            <w:noWrap w:val="0"/>
            <w:vAlign w:val="top"/>
          </w:tcPr>
          <w:p w14:paraId="22272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5FE1D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1586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27D77E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continue"/>
            <w:noWrap w:val="0"/>
            <w:vAlign w:val="top"/>
          </w:tcPr>
          <w:p w14:paraId="78CEE1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68796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□喷泉运行情况</w:t>
            </w:r>
          </w:p>
        </w:tc>
        <w:tc>
          <w:tcPr>
            <w:tcW w:w="2131" w:type="dxa"/>
            <w:noWrap w:val="0"/>
            <w:vAlign w:val="top"/>
          </w:tcPr>
          <w:p w14:paraId="1FBF34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45BBE8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18B7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top"/>
          </w:tcPr>
          <w:p w14:paraId="2851B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排</w:t>
            </w:r>
            <w:r>
              <w:rPr>
                <w:rFonts w:hint="eastAsia"/>
                <w:color w:val="auto"/>
                <w:szCs w:val="20"/>
                <w:vertAlign w:val="baseline"/>
                <w:lang w:val="en-US" w:eastAsia="zh-CN"/>
              </w:rPr>
              <w:t xml:space="preserve">   </w:t>
            </w:r>
            <w:r>
              <w:rPr>
                <w:rFonts w:hint="eastAsia"/>
                <w:color w:val="auto"/>
                <w:szCs w:val="20"/>
                <w:vertAlign w:val="baseline"/>
                <w:lang w:eastAsia="zh-CN"/>
              </w:rPr>
              <w:t>水口</w:t>
            </w:r>
            <w:r>
              <w:rPr>
                <w:rFonts w:hint="eastAsia"/>
                <w:color w:val="auto"/>
                <w:szCs w:val="20"/>
                <w:vertAlign w:val="baseline"/>
                <w:lang w:val="en-US" w:eastAsia="zh-CN"/>
              </w:rPr>
              <w:t xml:space="preserve">   </w:t>
            </w:r>
            <w:r>
              <w:rPr>
                <w:rFonts w:hint="eastAsia"/>
                <w:color w:val="auto"/>
                <w:szCs w:val="20"/>
                <w:vertAlign w:val="baseline"/>
                <w:lang w:eastAsia="zh-CN"/>
              </w:rPr>
              <w:t>过滤</w:t>
            </w:r>
            <w:r>
              <w:rPr>
                <w:rFonts w:hint="eastAsia"/>
                <w:color w:val="auto"/>
                <w:szCs w:val="20"/>
                <w:vertAlign w:val="baseline"/>
                <w:lang w:val="en-US" w:eastAsia="zh-CN"/>
              </w:rPr>
              <w:t xml:space="preserve"> </w:t>
            </w:r>
            <w:r>
              <w:rPr>
                <w:rFonts w:hint="eastAsia"/>
                <w:color w:val="auto"/>
                <w:szCs w:val="20"/>
                <w:vertAlign w:val="baseline"/>
                <w:lang w:eastAsia="zh-CN"/>
              </w:rPr>
              <w:t>装</w:t>
            </w:r>
            <w:r>
              <w:rPr>
                <w:rFonts w:hint="eastAsia"/>
                <w:color w:val="auto"/>
                <w:szCs w:val="20"/>
                <w:vertAlign w:val="baseline"/>
                <w:lang w:val="en-US" w:eastAsia="zh-CN"/>
              </w:rPr>
              <w:t xml:space="preserve"> </w:t>
            </w:r>
            <w:r>
              <w:rPr>
                <w:rFonts w:hint="eastAsia"/>
                <w:color w:val="auto"/>
                <w:szCs w:val="20"/>
                <w:vertAlign w:val="baseline"/>
                <w:lang w:eastAsia="zh-CN"/>
              </w:rPr>
              <w:t>置</w:t>
            </w:r>
          </w:p>
        </w:tc>
        <w:tc>
          <w:tcPr>
            <w:tcW w:w="1065" w:type="dxa"/>
            <w:vMerge w:val="restart"/>
            <w:noWrap w:val="0"/>
            <w:vAlign w:val="center"/>
          </w:tcPr>
          <w:p w14:paraId="3D93B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定</w:t>
            </w:r>
            <w:r>
              <w:rPr>
                <w:rFonts w:hint="eastAsia"/>
                <w:color w:val="auto"/>
                <w:szCs w:val="20"/>
                <w:vertAlign w:val="baseline"/>
                <w:lang w:val="en-US" w:eastAsia="zh-CN"/>
              </w:rPr>
              <w:t xml:space="preserve">   </w:t>
            </w:r>
            <w:r>
              <w:rPr>
                <w:rFonts w:hint="eastAsia"/>
                <w:color w:val="auto"/>
                <w:szCs w:val="20"/>
                <w:vertAlign w:val="baseline"/>
                <w:lang w:eastAsia="zh-CN"/>
              </w:rPr>
              <w:t>期维</w:t>
            </w:r>
            <w:r>
              <w:rPr>
                <w:rFonts w:hint="eastAsia"/>
                <w:color w:val="auto"/>
                <w:szCs w:val="20"/>
                <w:vertAlign w:val="baseline"/>
                <w:lang w:val="en-US" w:eastAsia="zh-CN"/>
              </w:rPr>
              <w:t xml:space="preserve">    </w:t>
            </w:r>
            <w:r>
              <w:rPr>
                <w:rFonts w:hint="eastAsia"/>
                <w:color w:val="auto"/>
                <w:szCs w:val="20"/>
                <w:vertAlign w:val="baseline"/>
                <w:lang w:eastAsia="zh-CN"/>
              </w:rPr>
              <w:t>护</w:t>
            </w:r>
          </w:p>
        </w:tc>
        <w:tc>
          <w:tcPr>
            <w:tcW w:w="2131" w:type="dxa"/>
            <w:noWrap w:val="0"/>
            <w:vAlign w:val="top"/>
          </w:tcPr>
          <w:p w14:paraId="5E4342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szCs w:val="20"/>
                <w:vertAlign w:val="baseline"/>
                <w:lang w:eastAsia="zh-CN"/>
              </w:rPr>
            </w:pPr>
            <w:r>
              <w:rPr>
                <w:rFonts w:hint="eastAsia"/>
                <w:color w:val="auto"/>
                <w:szCs w:val="20"/>
                <w:vertAlign w:val="baseline"/>
                <w:lang w:eastAsia="zh-CN"/>
              </w:rPr>
              <w:t>□填料挂膜情况</w:t>
            </w:r>
          </w:p>
          <w:p w14:paraId="44632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□投放微生物菌种</w:t>
            </w:r>
          </w:p>
        </w:tc>
        <w:tc>
          <w:tcPr>
            <w:tcW w:w="2131" w:type="dxa"/>
            <w:noWrap w:val="0"/>
            <w:vAlign w:val="top"/>
          </w:tcPr>
          <w:p w14:paraId="44FAD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08704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51A1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283AB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continue"/>
            <w:noWrap w:val="0"/>
            <w:vAlign w:val="top"/>
          </w:tcPr>
          <w:p w14:paraId="1C525F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1582E2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□框架结构稳固情况</w:t>
            </w:r>
          </w:p>
        </w:tc>
        <w:tc>
          <w:tcPr>
            <w:tcW w:w="2131" w:type="dxa"/>
            <w:noWrap w:val="0"/>
            <w:vAlign w:val="top"/>
          </w:tcPr>
          <w:p w14:paraId="028BAD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760C3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64D8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center"/>
          </w:tcPr>
          <w:p w14:paraId="50773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太阳能微生物发生器</w:t>
            </w:r>
          </w:p>
        </w:tc>
        <w:tc>
          <w:tcPr>
            <w:tcW w:w="1065" w:type="dxa"/>
            <w:vMerge w:val="restart"/>
            <w:noWrap w:val="0"/>
            <w:vAlign w:val="center"/>
          </w:tcPr>
          <w:p w14:paraId="242F9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color w:val="auto"/>
                <w:szCs w:val="20"/>
                <w:vertAlign w:val="baseline"/>
                <w:lang w:eastAsia="zh-CN"/>
              </w:rPr>
            </w:pPr>
            <w:r>
              <w:rPr>
                <w:rFonts w:hint="eastAsia"/>
                <w:color w:val="auto"/>
                <w:szCs w:val="20"/>
                <w:vertAlign w:val="baseline"/>
                <w:lang w:eastAsia="zh-CN"/>
              </w:rPr>
              <w:t>日</w:t>
            </w:r>
            <w:r>
              <w:rPr>
                <w:rFonts w:hint="eastAsia"/>
                <w:color w:val="auto"/>
                <w:szCs w:val="20"/>
                <w:vertAlign w:val="baseline"/>
                <w:lang w:val="en-US" w:eastAsia="zh-CN"/>
              </w:rPr>
              <w:t xml:space="preserve">   </w:t>
            </w:r>
            <w:r>
              <w:rPr>
                <w:rFonts w:hint="eastAsia"/>
                <w:color w:val="auto"/>
                <w:szCs w:val="20"/>
                <w:vertAlign w:val="baseline"/>
                <w:lang w:eastAsia="zh-CN"/>
              </w:rPr>
              <w:t>常维</w:t>
            </w:r>
            <w:r>
              <w:rPr>
                <w:rFonts w:hint="eastAsia"/>
                <w:color w:val="auto"/>
                <w:szCs w:val="20"/>
                <w:vertAlign w:val="baseline"/>
                <w:lang w:val="en-US" w:eastAsia="zh-CN"/>
              </w:rPr>
              <w:t xml:space="preserve">    </w:t>
            </w:r>
            <w:r>
              <w:rPr>
                <w:rFonts w:hint="eastAsia"/>
                <w:color w:val="auto"/>
                <w:szCs w:val="20"/>
                <w:vertAlign w:val="baseline"/>
                <w:lang w:eastAsia="zh-CN"/>
              </w:rPr>
              <w:t>护</w:t>
            </w:r>
          </w:p>
        </w:tc>
        <w:tc>
          <w:tcPr>
            <w:tcW w:w="2131" w:type="dxa"/>
            <w:noWrap w:val="0"/>
            <w:vAlign w:val="top"/>
          </w:tcPr>
          <w:p w14:paraId="11DE4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color w:val="auto"/>
                <w:szCs w:val="20"/>
                <w:vertAlign w:val="baseline"/>
                <w:lang w:eastAsia="zh-CN"/>
              </w:rPr>
              <w:t>□太阳板表面整洁</w:t>
            </w:r>
          </w:p>
        </w:tc>
        <w:tc>
          <w:tcPr>
            <w:tcW w:w="2131" w:type="dxa"/>
            <w:noWrap w:val="0"/>
            <w:vAlign w:val="top"/>
          </w:tcPr>
          <w:p w14:paraId="5AAE2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5DC05F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6076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2C4F8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continue"/>
            <w:noWrap w:val="0"/>
            <w:vAlign w:val="top"/>
          </w:tcPr>
          <w:p w14:paraId="0939A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09605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r>
              <w:rPr>
                <w:rFonts w:hint="eastAsia" w:ascii="Times New Roman" w:hAnsi="Times New Roman"/>
                <w:color w:val="auto"/>
                <w:kern w:val="0"/>
                <w:sz w:val="24"/>
                <w:szCs w:val="20"/>
                <w:shd w:val="clear" w:color="auto" w:fill="FFFFFF"/>
                <w:lang w:eastAsia="zh-CN"/>
              </w:rPr>
              <w:t>□</w:t>
            </w:r>
            <w:r>
              <w:rPr>
                <w:rFonts w:hint="eastAsia"/>
                <w:color w:val="auto"/>
                <w:szCs w:val="20"/>
                <w:vertAlign w:val="baseline"/>
                <w:lang w:eastAsia="zh-CN"/>
              </w:rPr>
              <w:t>设备是否正常运行</w:t>
            </w:r>
          </w:p>
        </w:tc>
        <w:tc>
          <w:tcPr>
            <w:tcW w:w="2131" w:type="dxa"/>
            <w:noWrap w:val="0"/>
            <w:vAlign w:val="top"/>
          </w:tcPr>
          <w:p w14:paraId="505B2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5B848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37F8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top"/>
          </w:tcPr>
          <w:p w14:paraId="466726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restart"/>
            <w:noWrap w:val="0"/>
            <w:vAlign w:val="top"/>
          </w:tcPr>
          <w:p w14:paraId="66A70B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6520E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color w:val="auto"/>
                <w:kern w:val="0"/>
                <w:sz w:val="24"/>
                <w:szCs w:val="20"/>
                <w:shd w:val="clear" w:color="auto" w:fill="FFFFFF"/>
                <w:lang w:eastAsia="zh-CN"/>
              </w:rPr>
            </w:pPr>
            <w:r>
              <w:rPr>
                <w:rFonts w:hint="eastAsia" w:ascii="Times New Roman" w:hAnsi="Times New Roman"/>
                <w:color w:val="auto"/>
                <w:kern w:val="0"/>
                <w:sz w:val="24"/>
                <w:szCs w:val="20"/>
                <w:shd w:val="clear" w:color="auto" w:fill="FFFFFF"/>
                <w:lang w:eastAsia="zh-CN"/>
              </w:rPr>
              <w:t>□</w:t>
            </w:r>
          </w:p>
        </w:tc>
        <w:tc>
          <w:tcPr>
            <w:tcW w:w="2131" w:type="dxa"/>
            <w:noWrap w:val="0"/>
            <w:vAlign w:val="top"/>
          </w:tcPr>
          <w:p w14:paraId="04162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04297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3728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7AB72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continue"/>
            <w:noWrap w:val="0"/>
            <w:vAlign w:val="top"/>
          </w:tcPr>
          <w:p w14:paraId="555B8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42065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color w:val="auto"/>
                <w:kern w:val="0"/>
                <w:sz w:val="24"/>
                <w:szCs w:val="20"/>
                <w:shd w:val="clear" w:color="auto" w:fill="FFFFFF"/>
                <w:lang w:eastAsia="zh-CN"/>
              </w:rPr>
            </w:pPr>
            <w:r>
              <w:rPr>
                <w:rFonts w:hint="eastAsia" w:ascii="Times New Roman" w:hAnsi="Times New Roman"/>
                <w:color w:val="auto"/>
                <w:kern w:val="0"/>
                <w:sz w:val="24"/>
                <w:szCs w:val="20"/>
                <w:shd w:val="clear" w:color="auto" w:fill="FFFFFF"/>
                <w:lang w:eastAsia="zh-CN"/>
              </w:rPr>
              <w:t>□</w:t>
            </w:r>
          </w:p>
        </w:tc>
        <w:tc>
          <w:tcPr>
            <w:tcW w:w="2131" w:type="dxa"/>
            <w:noWrap w:val="0"/>
            <w:vAlign w:val="top"/>
          </w:tcPr>
          <w:p w14:paraId="71B7F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75038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7D8F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top"/>
          </w:tcPr>
          <w:p w14:paraId="3A6A91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restart"/>
            <w:noWrap w:val="0"/>
            <w:vAlign w:val="top"/>
          </w:tcPr>
          <w:p w14:paraId="0C701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43668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color w:val="auto"/>
                <w:kern w:val="0"/>
                <w:sz w:val="24"/>
                <w:szCs w:val="20"/>
                <w:shd w:val="clear" w:color="auto" w:fill="FFFFFF"/>
                <w:lang w:eastAsia="zh-CN"/>
              </w:rPr>
            </w:pPr>
            <w:r>
              <w:rPr>
                <w:rFonts w:hint="eastAsia" w:ascii="Times New Roman" w:hAnsi="Times New Roman"/>
                <w:color w:val="auto"/>
                <w:kern w:val="0"/>
                <w:sz w:val="24"/>
                <w:szCs w:val="20"/>
                <w:shd w:val="clear" w:color="auto" w:fill="FFFFFF"/>
                <w:lang w:eastAsia="zh-CN"/>
              </w:rPr>
              <w:t>□</w:t>
            </w:r>
          </w:p>
        </w:tc>
        <w:tc>
          <w:tcPr>
            <w:tcW w:w="2131" w:type="dxa"/>
            <w:noWrap w:val="0"/>
            <w:vAlign w:val="top"/>
          </w:tcPr>
          <w:p w14:paraId="71BA7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07F75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0132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7E827E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continue"/>
            <w:noWrap w:val="0"/>
            <w:vAlign w:val="top"/>
          </w:tcPr>
          <w:p w14:paraId="6E209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65ACE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color w:val="auto"/>
                <w:kern w:val="0"/>
                <w:sz w:val="24"/>
                <w:szCs w:val="20"/>
                <w:shd w:val="clear" w:color="auto" w:fill="FFFFFF"/>
                <w:lang w:eastAsia="zh-CN"/>
              </w:rPr>
            </w:pPr>
            <w:r>
              <w:rPr>
                <w:rFonts w:hint="eastAsia" w:ascii="Times New Roman" w:hAnsi="Times New Roman"/>
                <w:color w:val="auto"/>
                <w:kern w:val="0"/>
                <w:sz w:val="24"/>
                <w:szCs w:val="20"/>
                <w:shd w:val="clear" w:color="auto" w:fill="FFFFFF"/>
                <w:lang w:eastAsia="zh-CN"/>
              </w:rPr>
              <w:t>□</w:t>
            </w:r>
          </w:p>
        </w:tc>
        <w:tc>
          <w:tcPr>
            <w:tcW w:w="2131" w:type="dxa"/>
            <w:noWrap w:val="0"/>
            <w:vAlign w:val="top"/>
          </w:tcPr>
          <w:p w14:paraId="46823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7A671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0048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top"/>
          </w:tcPr>
          <w:p w14:paraId="1EC5F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restart"/>
            <w:noWrap w:val="0"/>
            <w:vAlign w:val="top"/>
          </w:tcPr>
          <w:p w14:paraId="4DB13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4F5E53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color w:val="auto"/>
                <w:kern w:val="0"/>
                <w:sz w:val="24"/>
                <w:szCs w:val="20"/>
                <w:shd w:val="clear" w:color="auto" w:fill="FFFFFF"/>
                <w:lang w:eastAsia="zh-CN"/>
              </w:rPr>
            </w:pPr>
            <w:r>
              <w:rPr>
                <w:rFonts w:hint="eastAsia" w:ascii="Times New Roman" w:hAnsi="Times New Roman"/>
                <w:color w:val="auto"/>
                <w:kern w:val="0"/>
                <w:sz w:val="24"/>
                <w:szCs w:val="20"/>
                <w:shd w:val="clear" w:color="auto" w:fill="FFFFFF"/>
                <w:lang w:eastAsia="zh-CN"/>
              </w:rPr>
              <w:t>□</w:t>
            </w:r>
          </w:p>
        </w:tc>
        <w:tc>
          <w:tcPr>
            <w:tcW w:w="2131" w:type="dxa"/>
            <w:noWrap w:val="0"/>
            <w:vAlign w:val="top"/>
          </w:tcPr>
          <w:p w14:paraId="367C9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42391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1964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top"/>
          </w:tcPr>
          <w:p w14:paraId="30EBA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1065" w:type="dxa"/>
            <w:vMerge w:val="continue"/>
            <w:noWrap w:val="0"/>
            <w:vAlign w:val="top"/>
          </w:tcPr>
          <w:p w14:paraId="750E15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szCs w:val="20"/>
                <w:vertAlign w:val="baseline"/>
                <w:lang w:eastAsia="zh-CN"/>
              </w:rPr>
            </w:pPr>
          </w:p>
        </w:tc>
        <w:tc>
          <w:tcPr>
            <w:tcW w:w="2131" w:type="dxa"/>
            <w:noWrap w:val="0"/>
            <w:vAlign w:val="top"/>
          </w:tcPr>
          <w:p w14:paraId="3B87F2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color w:val="auto"/>
                <w:kern w:val="0"/>
                <w:sz w:val="24"/>
                <w:szCs w:val="20"/>
                <w:shd w:val="clear" w:color="auto" w:fill="FFFFFF"/>
                <w:lang w:eastAsia="zh-CN"/>
              </w:rPr>
            </w:pPr>
            <w:r>
              <w:rPr>
                <w:rFonts w:hint="eastAsia" w:ascii="Times New Roman" w:hAnsi="Times New Roman"/>
                <w:color w:val="auto"/>
                <w:kern w:val="0"/>
                <w:sz w:val="24"/>
                <w:szCs w:val="20"/>
                <w:shd w:val="clear" w:color="auto" w:fill="FFFFFF"/>
                <w:lang w:eastAsia="zh-CN"/>
              </w:rPr>
              <w:t>□</w:t>
            </w:r>
          </w:p>
        </w:tc>
        <w:tc>
          <w:tcPr>
            <w:tcW w:w="2131" w:type="dxa"/>
            <w:noWrap w:val="0"/>
            <w:vAlign w:val="top"/>
          </w:tcPr>
          <w:p w14:paraId="00B0F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c>
          <w:tcPr>
            <w:tcW w:w="2131" w:type="dxa"/>
            <w:noWrap w:val="0"/>
            <w:vAlign w:val="top"/>
          </w:tcPr>
          <w:p w14:paraId="13E9B0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vertAlign w:val="baseline"/>
              </w:rPr>
            </w:pPr>
          </w:p>
        </w:tc>
      </w:tr>
      <w:tr w14:paraId="2EE2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522" w:type="dxa"/>
            <w:gridSpan w:val="5"/>
            <w:noWrap w:val="0"/>
            <w:vAlign w:val="center"/>
          </w:tcPr>
          <w:p w14:paraId="08B2B850">
            <w:pPr>
              <w:keepNext w:val="0"/>
              <w:keepLines w:val="0"/>
              <w:suppressLineNumbers w:val="0"/>
              <w:spacing w:before="0" w:beforeAutospacing="0" w:after="0" w:afterAutospacing="0"/>
              <w:ind w:left="0" w:right="0"/>
              <w:jc w:val="center"/>
              <w:rPr>
                <w:rFonts w:hint="eastAsia" w:eastAsia="宋体"/>
                <w:color w:val="auto"/>
                <w:szCs w:val="20"/>
                <w:vertAlign w:val="baseline"/>
                <w:lang w:val="en-US" w:eastAsia="zh-CN"/>
              </w:rPr>
            </w:pPr>
            <w:r>
              <w:rPr>
                <w:rFonts w:hint="eastAsia"/>
                <w:b/>
                <w:bCs/>
                <w:color w:val="auto"/>
                <w:sz w:val="32"/>
                <w:szCs w:val="32"/>
                <w:vertAlign w:val="baseline"/>
                <w:lang w:val="en-US" w:eastAsia="zh-CN"/>
              </w:rPr>
              <w:t xml:space="preserve"> 施  工  运  维  巡  查  记  录  表</w:t>
            </w:r>
            <w:r>
              <w:rPr>
                <w:rFonts w:hint="eastAsia"/>
                <w:b/>
                <w:bCs/>
                <w:color w:val="auto"/>
                <w:sz w:val="44"/>
                <w:szCs w:val="44"/>
                <w:vertAlign w:val="baseline"/>
                <w:lang w:val="en-US" w:eastAsia="zh-CN"/>
              </w:rPr>
              <w:t xml:space="preserve">       </w:t>
            </w:r>
          </w:p>
        </w:tc>
      </w:tr>
      <w:tr w14:paraId="0B71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260" w:type="dxa"/>
            <w:gridSpan w:val="3"/>
            <w:noWrap w:val="0"/>
            <w:vAlign w:val="center"/>
          </w:tcPr>
          <w:p w14:paraId="406F541A">
            <w:pPr>
              <w:keepNext w:val="0"/>
              <w:keepLines w:val="0"/>
              <w:suppressLineNumbers w:val="0"/>
              <w:spacing w:before="0" w:beforeAutospacing="0" w:after="0" w:afterAutospacing="0"/>
              <w:ind w:left="0" w:right="0"/>
              <w:jc w:val="both"/>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eastAsia="zh-CN"/>
              </w:rPr>
              <w:t>工程名称：</w:t>
            </w:r>
          </w:p>
        </w:tc>
        <w:tc>
          <w:tcPr>
            <w:tcW w:w="4262" w:type="dxa"/>
            <w:gridSpan w:val="2"/>
            <w:noWrap w:val="0"/>
            <w:vAlign w:val="center"/>
          </w:tcPr>
          <w:p w14:paraId="1BFDE4A9">
            <w:pPr>
              <w:keepNext w:val="0"/>
              <w:keepLines w:val="0"/>
              <w:suppressLineNumbers w:val="0"/>
              <w:spacing w:before="0" w:beforeAutospacing="0" w:after="0" w:afterAutospacing="0"/>
              <w:ind w:left="0" w:right="0"/>
              <w:jc w:val="both"/>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施工日期：</w:t>
            </w:r>
          </w:p>
        </w:tc>
      </w:tr>
      <w:tr w14:paraId="4A88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260" w:type="dxa"/>
            <w:gridSpan w:val="3"/>
            <w:noWrap w:val="0"/>
            <w:vAlign w:val="center"/>
          </w:tcPr>
          <w:p w14:paraId="4311F1CC">
            <w:pPr>
              <w:keepNext w:val="0"/>
              <w:keepLines w:val="0"/>
              <w:suppressLineNumbers w:val="0"/>
              <w:spacing w:before="0" w:beforeAutospacing="0" w:after="0" w:afterAutospacing="0"/>
              <w:ind w:left="0" w:right="0"/>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施工单位：</w:t>
            </w:r>
          </w:p>
        </w:tc>
        <w:tc>
          <w:tcPr>
            <w:tcW w:w="4262" w:type="dxa"/>
            <w:gridSpan w:val="2"/>
            <w:noWrap w:val="0"/>
            <w:vAlign w:val="center"/>
          </w:tcPr>
          <w:p w14:paraId="70E2AF96">
            <w:pPr>
              <w:keepNext w:val="0"/>
              <w:keepLines w:val="0"/>
              <w:suppressLineNumbers w:val="0"/>
              <w:spacing w:before="0" w:beforeAutospacing="0" w:after="0" w:afterAutospacing="0"/>
              <w:ind w:left="0" w:right="0"/>
              <w:jc w:val="both"/>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eastAsia="zh-CN"/>
              </w:rPr>
              <w:t>天气</w:t>
            </w:r>
            <w:r>
              <w:rPr>
                <w:rFonts w:hint="eastAsia" w:ascii="宋体" w:hAnsi="宋体" w:eastAsia="宋体" w:cs="宋体"/>
                <w:b/>
                <w:bCs/>
                <w:color w:val="auto"/>
                <w:sz w:val="24"/>
                <w:szCs w:val="24"/>
                <w:vertAlign w:val="baseline"/>
                <w:lang w:val="en-US" w:eastAsia="zh-CN"/>
              </w:rPr>
              <w:t>/气温：</w:t>
            </w:r>
          </w:p>
        </w:tc>
      </w:tr>
      <w:tr w14:paraId="4AA8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5"/>
            <w:noWrap w:val="0"/>
            <w:vAlign w:val="top"/>
          </w:tcPr>
          <w:p w14:paraId="189F3DBD">
            <w:pPr>
              <w:keepNext w:val="0"/>
              <w:keepLines w:val="0"/>
              <w:numPr>
                <w:ilvl w:val="0"/>
                <w:numId w:val="0"/>
              </w:numPr>
              <w:suppressLineNumbers w:val="0"/>
              <w:spacing w:before="0" w:beforeAutospacing="0" w:after="0" w:afterAutospacing="0"/>
              <w:ind w:left="0" w:leftChars="0" w:right="0"/>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 xml:space="preserve">            </w:t>
            </w:r>
          </w:p>
          <w:p w14:paraId="529E7909">
            <w:pPr>
              <w:keepNext w:val="0"/>
              <w:keepLines w:val="0"/>
              <w:numPr>
                <w:ilvl w:val="0"/>
                <w:numId w:val="0"/>
              </w:numPr>
              <w:suppressLineNumbers w:val="0"/>
              <w:spacing w:before="0" w:beforeAutospacing="0" w:after="0" w:afterAutospacing="0"/>
              <w:ind w:left="0" w:leftChars="0" w:right="0"/>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 xml:space="preserve">      </w:t>
            </w:r>
          </w:p>
          <w:p w14:paraId="34EB4986">
            <w:pPr>
              <w:keepNext w:val="0"/>
              <w:keepLines w:val="0"/>
              <w:numPr>
                <w:ilvl w:val="0"/>
                <w:numId w:val="0"/>
              </w:numPr>
              <w:suppressLineNumbers w:val="0"/>
              <w:spacing w:before="0" w:beforeAutospacing="0" w:after="0" w:afterAutospacing="0"/>
              <w:ind w:left="0" w:right="0"/>
              <w:rPr>
                <w:rFonts w:hint="default" w:ascii="宋体" w:hAnsi="宋体" w:cs="宋体"/>
                <w:b/>
                <w:bCs/>
                <w:color w:val="auto"/>
                <w:sz w:val="24"/>
                <w:szCs w:val="24"/>
                <w:vertAlign w:val="baseline"/>
                <w:lang w:val="en-US" w:eastAsia="zh-CN"/>
              </w:rPr>
            </w:pPr>
          </w:p>
        </w:tc>
      </w:tr>
      <w:tr w14:paraId="19B6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5"/>
            <w:noWrap w:val="0"/>
            <w:vAlign w:val="top"/>
          </w:tcPr>
          <w:p w14:paraId="3B0F2F01">
            <w:pPr>
              <w:keepNext w:val="0"/>
              <w:keepLines w:val="0"/>
              <w:numPr>
                <w:ilvl w:val="0"/>
                <w:numId w:val="0"/>
              </w:numPr>
              <w:suppressLineNumbers w:val="0"/>
              <w:spacing w:before="0" w:beforeAutospacing="0" w:after="0" w:afterAutospacing="0"/>
              <w:ind w:left="0" w:right="0"/>
              <w:jc w:val="both"/>
              <w:rPr>
                <w:rFonts w:hint="default" w:ascii="宋体" w:hAnsi="宋体" w:cs="宋体"/>
                <w:b/>
                <w:bCs/>
                <w:color w:val="auto"/>
                <w:sz w:val="24"/>
                <w:szCs w:val="24"/>
                <w:vertAlign w:val="baseline"/>
                <w:lang w:val="en-US" w:eastAsia="zh-CN"/>
              </w:rPr>
            </w:pPr>
          </w:p>
        </w:tc>
      </w:tr>
      <w:tr w14:paraId="1405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522" w:type="dxa"/>
            <w:gridSpan w:val="5"/>
            <w:noWrap w:val="0"/>
            <w:vAlign w:val="bottom"/>
          </w:tcPr>
          <w:p w14:paraId="538A842A">
            <w:pPr>
              <w:keepNext w:val="0"/>
              <w:keepLines w:val="0"/>
              <w:suppressLineNumbers w:val="0"/>
              <w:spacing w:before="0" w:beforeAutospacing="0" w:after="0" w:afterAutospacing="0"/>
              <w:ind w:left="0" w:right="0"/>
              <w:jc w:val="both"/>
              <w:rPr>
                <w:rFonts w:hint="default" w:ascii="宋体" w:hAnsi="宋体" w:eastAsia="宋体" w:cs="宋体"/>
                <w:b/>
                <w:bCs/>
                <w:color w:val="auto"/>
                <w:sz w:val="28"/>
                <w:szCs w:val="28"/>
                <w:vertAlign w:val="baseline"/>
                <w:lang w:val="en-US"/>
              </w:rPr>
            </w:pPr>
            <w:r>
              <w:rPr>
                <w:rFonts w:hint="eastAsia" w:ascii="宋体" w:hAnsi="宋体" w:eastAsia="宋体" w:cs="宋体"/>
                <w:b/>
                <w:bCs/>
                <w:color w:val="auto"/>
                <w:sz w:val="28"/>
                <w:szCs w:val="28"/>
                <w:vertAlign w:val="baseline"/>
                <w:lang w:eastAsia="zh-CN"/>
              </w:rPr>
              <w:t>现场管理人员意见：</w:t>
            </w:r>
            <w:r>
              <w:rPr>
                <w:rFonts w:hint="eastAsia" w:ascii="宋体" w:hAnsi="宋体" w:cs="宋体"/>
                <w:b/>
                <w:bCs/>
                <w:color w:val="auto"/>
                <w:sz w:val="28"/>
                <w:szCs w:val="28"/>
                <w:vertAlign w:val="baseline"/>
                <w:lang w:val="en-US" w:eastAsia="zh-CN"/>
              </w:rPr>
              <w:t xml:space="preserve">               </w:t>
            </w:r>
          </w:p>
        </w:tc>
      </w:tr>
    </w:tbl>
    <w:p w14:paraId="04DAF939">
      <w:pPr>
        <w:tabs>
          <w:tab w:val="right" w:leader="dot" w:pos="9180"/>
        </w:tabs>
        <w:spacing w:before="120" w:beforeLines="50" w:after="120" w:afterLines="50" w:line="360" w:lineRule="auto"/>
        <w:ind w:right="-420" w:rightChars="-200" w:firstLine="643" w:firstLineChars="200"/>
        <w:jc w:val="center"/>
        <w:rPr>
          <w:rFonts w:hint="eastAsia"/>
          <w:b/>
          <w:color w:val="auto"/>
          <w:sz w:val="32"/>
          <w:szCs w:val="32"/>
        </w:rPr>
      </w:pPr>
    </w:p>
    <w:p w14:paraId="5363C7C2">
      <w:pPr>
        <w:tabs>
          <w:tab w:val="right" w:leader="dot" w:pos="9180"/>
        </w:tabs>
        <w:spacing w:before="120" w:beforeLines="50" w:after="120" w:afterLines="50" w:line="360" w:lineRule="auto"/>
        <w:ind w:right="-420" w:rightChars="-200" w:firstLine="643" w:firstLineChars="200"/>
        <w:jc w:val="center"/>
        <w:rPr>
          <w:rFonts w:hint="eastAsia"/>
          <w:b/>
          <w:color w:val="auto"/>
          <w:sz w:val="32"/>
          <w:szCs w:val="32"/>
        </w:rPr>
      </w:pPr>
    </w:p>
    <w:p w14:paraId="1AD8EBC8">
      <w:pPr>
        <w:tabs>
          <w:tab w:val="right" w:leader="dot" w:pos="9180"/>
        </w:tabs>
        <w:spacing w:before="120" w:beforeLines="50" w:after="120" w:afterLines="50" w:line="360" w:lineRule="auto"/>
        <w:ind w:right="-420" w:rightChars="-200" w:firstLine="643" w:firstLineChars="200"/>
        <w:jc w:val="center"/>
        <w:rPr>
          <w:rFonts w:hint="eastAsia"/>
          <w:b/>
          <w:color w:val="auto"/>
          <w:sz w:val="32"/>
          <w:szCs w:val="32"/>
        </w:rPr>
      </w:pPr>
    </w:p>
    <w:p w14:paraId="3BA7C846">
      <w:pPr>
        <w:tabs>
          <w:tab w:val="right" w:leader="dot" w:pos="9180"/>
        </w:tabs>
        <w:spacing w:before="120" w:beforeLines="50" w:after="120" w:afterLines="50" w:line="360" w:lineRule="auto"/>
        <w:ind w:right="-420" w:rightChars="-200" w:firstLine="643" w:firstLineChars="200"/>
        <w:jc w:val="center"/>
        <w:rPr>
          <w:rFonts w:hint="eastAsia"/>
          <w:b/>
          <w:color w:val="auto"/>
          <w:sz w:val="32"/>
          <w:szCs w:val="32"/>
        </w:rPr>
      </w:pPr>
    </w:p>
    <w:p w14:paraId="732AD8C3">
      <w:pPr>
        <w:tabs>
          <w:tab w:val="right" w:leader="dot" w:pos="9180"/>
        </w:tabs>
        <w:spacing w:before="120" w:beforeLines="50" w:after="120" w:afterLines="50" w:line="360" w:lineRule="auto"/>
        <w:ind w:right="-420" w:rightChars="-200" w:firstLine="643" w:firstLineChars="200"/>
        <w:jc w:val="center"/>
        <w:rPr>
          <w:rFonts w:hint="eastAsia"/>
          <w:b/>
          <w:color w:val="auto"/>
          <w:sz w:val="32"/>
          <w:szCs w:val="32"/>
        </w:rPr>
      </w:pPr>
    </w:p>
    <w:bookmarkEnd w:id="4"/>
    <w:p w14:paraId="0E7BA971">
      <w:pPr>
        <w:adjustRightInd/>
        <w:spacing w:line="360" w:lineRule="auto"/>
        <w:jc w:val="center"/>
        <w:outlineLvl w:val="0"/>
        <w:rPr>
          <w:rFonts w:hint="eastAsia" w:ascii="宋体" w:hAnsi="宋体" w:eastAsia="宋体" w:cs="宋体"/>
          <w:b/>
          <w:color w:val="auto"/>
          <w:sz w:val="36"/>
          <w:szCs w:val="36"/>
          <w:highlight w:val="none"/>
        </w:rPr>
      </w:pPr>
      <w:bookmarkStart w:id="34" w:name="_Toc8594"/>
      <w:r>
        <w:rPr>
          <w:rFonts w:hint="eastAsia" w:ascii="宋体" w:hAnsi="宋体" w:eastAsia="宋体" w:cs="宋体"/>
          <w:b/>
          <w:color w:val="auto"/>
          <w:sz w:val="36"/>
          <w:szCs w:val="36"/>
          <w:highlight w:val="none"/>
        </w:rPr>
        <w:t>第五部分  评审方法及评审标准</w:t>
      </w:r>
      <w:bookmarkEnd w:id="34"/>
    </w:p>
    <w:p w14:paraId="63412ABE">
      <w:pPr>
        <w:pStyle w:val="78"/>
        <w:spacing w:before="0" w:line="240" w:lineRule="auto"/>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p w14:paraId="77B8C678">
      <w:pPr>
        <w:widowControl/>
        <w:kinsoku/>
        <w:wordWrap/>
        <w:overflowPunct/>
        <w:topLinePunct w:val="0"/>
        <w:bidi w:val="0"/>
        <w:adjustRightInd/>
        <w:spacing w:line="240" w:lineRule="auto"/>
        <w:jc w:val="center"/>
        <w:outlineLvl w:val="9"/>
        <w:rPr>
          <w:rFonts w:hint="eastAsia" w:ascii="宋体" w:hAnsi="宋体" w:eastAsia="宋体" w:cs="宋体"/>
          <w:b/>
          <w:color w:val="auto"/>
          <w:sz w:val="32"/>
          <w:highlight w:val="none"/>
        </w:rPr>
      </w:pPr>
      <w:r>
        <w:rPr>
          <w:rFonts w:hint="eastAsia" w:ascii="宋体" w:hAnsi="宋体" w:eastAsia="宋体" w:cs="宋体"/>
          <w:b/>
          <w:bCs/>
          <w:color w:val="auto"/>
          <w:kern w:val="0"/>
          <w:sz w:val="32"/>
          <w:szCs w:val="40"/>
          <w:highlight w:val="none"/>
        </w:rPr>
        <w:t>评分标准表</w:t>
      </w:r>
    </w:p>
    <w:tbl>
      <w:tblPr>
        <w:tblStyle w:val="30"/>
        <w:tblpPr w:leftFromText="180" w:rightFromText="180" w:vertAnchor="text" w:horzAnchor="page" w:tblpX="1133" w:tblpY="618"/>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126"/>
        <w:gridCol w:w="7377"/>
      </w:tblGrid>
      <w:tr w14:paraId="67F8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317" w:type="dxa"/>
            <w:noWrap w:val="0"/>
            <w:vAlign w:val="center"/>
          </w:tcPr>
          <w:p w14:paraId="4DAE234D">
            <w:pPr>
              <w:keepNext w:val="0"/>
              <w:keepLines w:val="0"/>
              <w:suppressLineNumbers w:val="0"/>
              <w:spacing w:before="0" w:beforeAutospacing="0" w:after="0" w:afterAutospacing="0" w:line="240" w:lineRule="auto"/>
              <w:ind w:left="0" w:right="0" w:firstLine="105" w:firstLineChars="50"/>
              <w:jc w:val="center"/>
              <w:rPr>
                <w:rFonts w:hint="eastAsia" w:ascii="宋体" w:hAnsi="宋体" w:eastAsia="宋体" w:cs="宋体"/>
                <w:b/>
                <w:sz w:val="21"/>
                <w:szCs w:val="21"/>
              </w:rPr>
            </w:pPr>
            <w:r>
              <w:rPr>
                <w:rFonts w:hint="eastAsia" w:ascii="宋体" w:hAnsi="宋体" w:eastAsia="宋体" w:cs="宋体"/>
                <w:b/>
                <w:sz w:val="21"/>
                <w:szCs w:val="21"/>
              </w:rPr>
              <w:t>评标项目</w:t>
            </w:r>
          </w:p>
        </w:tc>
        <w:tc>
          <w:tcPr>
            <w:tcW w:w="1126" w:type="dxa"/>
            <w:noWrap w:val="0"/>
            <w:vAlign w:val="center"/>
          </w:tcPr>
          <w:p w14:paraId="1417713E">
            <w:pPr>
              <w:keepNext w:val="0"/>
              <w:keepLines w:val="0"/>
              <w:suppressLineNumbers w:val="0"/>
              <w:spacing w:before="0" w:beforeAutospacing="0" w:after="0" w:afterAutospacing="0" w:line="240" w:lineRule="auto"/>
              <w:ind w:left="0" w:right="0" w:firstLine="105" w:firstLineChars="50"/>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7377" w:type="dxa"/>
            <w:noWrap w:val="0"/>
            <w:vAlign w:val="center"/>
          </w:tcPr>
          <w:p w14:paraId="2EB6A03A">
            <w:pPr>
              <w:keepNext w:val="0"/>
              <w:keepLines w:val="0"/>
              <w:suppressLineNumbers w:val="0"/>
              <w:spacing w:before="0" w:beforeAutospacing="0" w:after="0" w:afterAutospacing="0" w:line="240" w:lineRule="auto"/>
              <w:ind w:left="0" w:right="0" w:firstLine="105" w:firstLineChars="50"/>
              <w:jc w:val="center"/>
              <w:rPr>
                <w:rFonts w:hint="eastAsia" w:ascii="宋体" w:hAnsi="宋体" w:eastAsia="宋体" w:cs="宋体"/>
                <w:b/>
                <w:sz w:val="21"/>
                <w:szCs w:val="21"/>
              </w:rPr>
            </w:pPr>
            <w:r>
              <w:rPr>
                <w:rFonts w:hint="eastAsia" w:ascii="宋体" w:hAnsi="宋体" w:eastAsia="宋体" w:cs="宋体"/>
                <w:b/>
                <w:sz w:val="21"/>
                <w:szCs w:val="21"/>
              </w:rPr>
              <w:t>评标要点说明</w:t>
            </w:r>
          </w:p>
        </w:tc>
      </w:tr>
      <w:tr w14:paraId="6CCE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17" w:type="dxa"/>
            <w:noWrap w:val="0"/>
            <w:vAlign w:val="center"/>
          </w:tcPr>
          <w:p w14:paraId="4F4ED6AB">
            <w:pPr>
              <w:keepNext w:val="0"/>
              <w:keepLines w:val="0"/>
              <w:suppressLineNumbers w:val="0"/>
              <w:spacing w:before="0" w:beforeAutospacing="0" w:after="0" w:afterAutospacing="0" w:line="420" w:lineRule="exact"/>
              <w:ind w:left="0" w:right="0"/>
              <w:jc w:val="center"/>
              <w:rPr>
                <w:rFonts w:hint="eastAsia" w:ascii="宋体" w:hAnsi="宋体" w:eastAsia="宋体" w:cs="宋体"/>
                <w:sz w:val="21"/>
                <w:szCs w:val="21"/>
              </w:rPr>
            </w:pPr>
            <w:r>
              <w:rPr>
                <w:rFonts w:hint="eastAsia" w:ascii="宋体" w:hAnsi="宋体" w:eastAsia="宋体" w:cs="宋体"/>
                <w:sz w:val="21"/>
                <w:szCs w:val="21"/>
              </w:rPr>
              <w:t>投标报价</w:t>
            </w:r>
          </w:p>
          <w:p w14:paraId="3EBBAC7C">
            <w:pPr>
              <w:keepNext w:val="0"/>
              <w:keepLines w:val="0"/>
              <w:suppressLineNumbers w:val="0"/>
              <w:spacing w:before="0" w:beforeAutospacing="0" w:after="0" w:afterAutospacing="0" w:line="420" w:lineRule="exact"/>
              <w:ind w:left="0" w:right="0"/>
              <w:jc w:val="center"/>
              <w:rPr>
                <w:rFonts w:hint="eastAsia" w:ascii="宋体" w:hAnsi="宋体" w:eastAsia="宋体" w:cs="宋体"/>
                <w:sz w:val="21"/>
                <w:szCs w:val="21"/>
              </w:rPr>
            </w:pPr>
            <w:r>
              <w:rPr>
                <w:rFonts w:hint="eastAsia" w:ascii="宋体" w:hAnsi="宋体" w:eastAsia="宋体" w:cs="宋体"/>
                <w:sz w:val="21"/>
                <w:szCs w:val="21"/>
              </w:rPr>
              <w:t>（30分）</w:t>
            </w:r>
          </w:p>
        </w:tc>
        <w:tc>
          <w:tcPr>
            <w:tcW w:w="1126" w:type="dxa"/>
            <w:noWrap w:val="0"/>
            <w:vAlign w:val="center"/>
          </w:tcPr>
          <w:p w14:paraId="192D8BB3">
            <w:pPr>
              <w:keepNext w:val="0"/>
              <w:keepLines w:val="0"/>
              <w:suppressLineNumbers w:val="0"/>
              <w:spacing w:before="0" w:beforeAutospacing="0" w:after="0" w:afterAutospacing="0" w:line="420" w:lineRule="exact"/>
              <w:ind w:left="0" w:right="0"/>
              <w:jc w:val="center"/>
              <w:rPr>
                <w:rFonts w:hint="eastAsia" w:ascii="宋体" w:hAnsi="宋体" w:eastAsia="宋体" w:cs="宋体"/>
                <w:sz w:val="21"/>
                <w:szCs w:val="21"/>
              </w:rPr>
            </w:pPr>
            <w:r>
              <w:rPr>
                <w:rFonts w:hint="eastAsia" w:ascii="宋体" w:hAnsi="宋体" w:eastAsia="宋体" w:cs="宋体"/>
                <w:sz w:val="21"/>
                <w:szCs w:val="21"/>
              </w:rPr>
              <w:t>30分</w:t>
            </w:r>
          </w:p>
        </w:tc>
        <w:tc>
          <w:tcPr>
            <w:tcW w:w="7377" w:type="dxa"/>
            <w:noWrap w:val="0"/>
            <w:vAlign w:val="center"/>
          </w:tcPr>
          <w:p w14:paraId="3C021FA4">
            <w:pPr>
              <w:keepNext w:val="0"/>
              <w:keepLines w:val="0"/>
              <w:widowControl/>
              <w:suppressLineNumbers w:val="0"/>
              <w:spacing w:before="0" w:beforeAutospacing="0" w:after="0" w:afterAutospacing="0"/>
              <w:ind w:left="0" w:right="0"/>
              <w:jc w:val="left"/>
              <w:rPr>
                <w:rFonts w:hint="eastAsia" w:ascii="宋体" w:hAnsi="宋体"/>
                <w:bCs/>
                <w:kern w:val="0"/>
                <w:szCs w:val="20"/>
              </w:rPr>
            </w:pPr>
            <w:r>
              <w:rPr>
                <w:rFonts w:hint="eastAsia" w:ascii="宋体" w:hAnsi="宋体"/>
                <w:bCs/>
                <w:kern w:val="0"/>
                <w:szCs w:val="20"/>
              </w:rPr>
              <w:t>参与评审的价格=投标报价；</w:t>
            </w:r>
          </w:p>
          <w:p w14:paraId="50BB10B5">
            <w:pPr>
              <w:keepNext w:val="0"/>
              <w:keepLines w:val="0"/>
              <w:widowControl/>
              <w:suppressLineNumbers w:val="0"/>
              <w:spacing w:before="0" w:beforeAutospacing="0" w:after="0" w:afterAutospacing="0"/>
              <w:ind w:left="0" w:right="0"/>
              <w:jc w:val="left"/>
              <w:rPr>
                <w:rFonts w:hint="eastAsia" w:ascii="宋体" w:hAnsi="宋体"/>
                <w:bCs/>
                <w:kern w:val="0"/>
                <w:szCs w:val="20"/>
              </w:rPr>
            </w:pPr>
            <w:r>
              <w:rPr>
                <w:rFonts w:hint="eastAsia" w:ascii="宋体" w:hAnsi="宋体"/>
                <w:bCs/>
                <w:kern w:val="0"/>
                <w:szCs w:val="20"/>
              </w:rPr>
              <w:t>满足采购要求的有效投标且参与评审的价格最低的参与评审的价格为评标基准价，得30分；</w:t>
            </w:r>
          </w:p>
          <w:p w14:paraId="3678BDC5">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r>
              <w:rPr>
                <w:rFonts w:hint="eastAsia"/>
                <w:szCs w:val="24"/>
              </w:rPr>
              <w:t>其他投标报价得分计算公式如下：投标报价得分=（评标基准价/参与评审的价格）×30%×100。</w:t>
            </w:r>
          </w:p>
        </w:tc>
      </w:tr>
      <w:tr w14:paraId="3701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vMerge w:val="restart"/>
            <w:noWrap w:val="0"/>
            <w:vAlign w:val="center"/>
          </w:tcPr>
          <w:p w14:paraId="76F86E82">
            <w:pPr>
              <w:keepNext w:val="0"/>
              <w:keepLines w:val="0"/>
              <w:suppressLineNumbers w:val="0"/>
              <w:spacing w:before="0" w:beforeAutospacing="0" w:after="0" w:afterAutospacing="0" w:line="420" w:lineRule="exact"/>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技术商务（70分）</w:t>
            </w:r>
          </w:p>
        </w:tc>
        <w:tc>
          <w:tcPr>
            <w:tcW w:w="1126" w:type="dxa"/>
            <w:noWrap w:val="0"/>
            <w:vAlign w:val="center"/>
          </w:tcPr>
          <w:p w14:paraId="72B78F20">
            <w:pPr>
              <w:keepNext w:val="0"/>
              <w:keepLines w:val="0"/>
              <w:suppressLineNumbers w:val="0"/>
              <w:spacing w:before="0" w:beforeAutospacing="0" w:after="0" w:afterAutospacing="0" w:line="420" w:lineRule="exact"/>
              <w:ind w:left="0" w:right="0"/>
              <w:jc w:val="center"/>
              <w:rPr>
                <w:rFonts w:hint="eastAsia" w:ascii="宋体" w:hAnsi="宋体" w:eastAsia="宋体" w:cs="宋体"/>
                <w:kern w:val="0"/>
                <w:sz w:val="21"/>
                <w:szCs w:val="21"/>
              </w:rPr>
            </w:pPr>
            <w:r>
              <w:rPr>
                <w:rFonts w:hint="default" w:ascii="宋体" w:hAnsi="宋体" w:eastAsia="宋体"/>
                <w:color w:val="000000"/>
                <w:szCs w:val="20"/>
              </w:rPr>
              <w:t>对项目的理解（</w:t>
            </w:r>
            <w:r>
              <w:rPr>
                <w:rFonts w:hint="eastAsia" w:ascii="宋体" w:hAnsi="宋体"/>
                <w:color w:val="000000"/>
                <w:szCs w:val="20"/>
                <w:lang w:val="en-US" w:eastAsia="zh-CN"/>
              </w:rPr>
              <w:t>5</w:t>
            </w:r>
            <w:r>
              <w:rPr>
                <w:rFonts w:hint="default" w:ascii="宋体" w:hAnsi="宋体" w:eastAsia="宋体"/>
                <w:color w:val="000000"/>
                <w:szCs w:val="20"/>
              </w:rPr>
              <w:t>分）</w:t>
            </w:r>
          </w:p>
        </w:tc>
        <w:tc>
          <w:tcPr>
            <w:tcW w:w="7377" w:type="dxa"/>
            <w:noWrap w:val="0"/>
            <w:vAlign w:val="center"/>
          </w:tcPr>
          <w:p w14:paraId="0BECA3A6">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eastAsia" w:cs="Times New Roman"/>
                <w:szCs w:val="24"/>
                <w:lang w:val="en-US" w:eastAsia="zh-CN"/>
              </w:rPr>
              <w:t>1、评标委员会</w:t>
            </w:r>
            <w:r>
              <w:rPr>
                <w:rFonts w:hint="eastAsia" w:ascii="Times New Roman" w:hAnsi="Times New Roman" w:eastAsia="宋体" w:cs="Times New Roman"/>
                <w:szCs w:val="24"/>
                <w:lang w:val="en-US" w:eastAsia="zh-CN"/>
              </w:rPr>
              <w:t>根据供应商针对本项目实施范围的实际情况（</w:t>
            </w:r>
            <w:r>
              <w:rPr>
                <w:rFonts w:hint="default" w:ascii="Times New Roman" w:hAnsi="Times New Roman" w:eastAsia="宋体" w:cs="Times New Roman"/>
                <w:szCs w:val="24"/>
              </w:rPr>
              <w:t>从对现状农业面源污染进行调查</w:t>
            </w:r>
            <w:r>
              <w:rPr>
                <w:rFonts w:hint="eastAsia" w:ascii="Times New Roman" w:hAnsi="Times New Roman" w:eastAsia="宋体" w:cs="Times New Roman"/>
                <w:szCs w:val="24"/>
                <w:lang w:val="en-US" w:eastAsia="zh-CN"/>
              </w:rPr>
              <w:t>及</w:t>
            </w:r>
            <w:r>
              <w:rPr>
                <w:rFonts w:hint="default" w:ascii="Times New Roman" w:hAnsi="Times New Roman" w:eastAsia="宋体" w:cs="Times New Roman"/>
                <w:szCs w:val="24"/>
              </w:rPr>
              <w:t>周边环境分析</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是否熟悉了解、理解程度是否具有深度、现状调查是否透彻、问题剖析是否全面进行</w:t>
            </w:r>
            <w:r>
              <w:rPr>
                <w:rFonts w:hint="eastAsia" w:ascii="宋体" w:hAnsi="宋体" w:eastAsia="宋体" w:cs="宋体"/>
                <w:color w:val="auto"/>
                <w:sz w:val="21"/>
                <w:szCs w:val="21"/>
                <w:highlight w:val="none"/>
                <w:lang w:val="en-US" w:eastAsia="zh-CN"/>
              </w:rPr>
              <w:t>综合</w:t>
            </w:r>
            <w:r>
              <w:rPr>
                <w:rFonts w:hint="eastAsia" w:ascii="Times New Roman" w:hAnsi="Times New Roman" w:eastAsia="宋体" w:cs="Times New Roman"/>
                <w:szCs w:val="24"/>
                <w:lang w:val="en-US" w:eastAsia="zh-CN"/>
              </w:rPr>
              <w:t>评议：</w:t>
            </w:r>
          </w:p>
          <w:p w14:paraId="45E7983A">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default" w:ascii="宋体" w:hAnsi="宋体" w:eastAsia="宋体" w:cs="宋体"/>
                <w:szCs w:val="24"/>
                <w:lang w:val="en-US" w:eastAsia="zh-CN"/>
              </w:rPr>
              <w:t>①</w:t>
            </w:r>
            <w:r>
              <w:rPr>
                <w:rFonts w:hint="eastAsia" w:ascii="Times New Roman" w:hAnsi="Times New Roman" w:eastAsia="宋体" w:cs="Times New Roman"/>
                <w:szCs w:val="24"/>
                <w:lang w:val="en-US" w:eastAsia="zh-CN"/>
              </w:rPr>
              <w:t>实施范围的实际情况了解深入、现状调查透彻、问题剖析全面精准，得5分；</w:t>
            </w:r>
          </w:p>
          <w:p w14:paraId="44EFBDA3">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default" w:ascii="宋体" w:hAnsi="宋体" w:eastAsia="宋体" w:cs="宋体"/>
                <w:szCs w:val="24"/>
                <w:lang w:val="en-US" w:eastAsia="zh-CN"/>
              </w:rPr>
              <w:t>②</w:t>
            </w:r>
            <w:r>
              <w:rPr>
                <w:rFonts w:hint="eastAsia" w:ascii="Times New Roman" w:hAnsi="Times New Roman" w:eastAsia="宋体" w:cs="Times New Roman"/>
                <w:szCs w:val="24"/>
                <w:lang w:val="en-US" w:eastAsia="zh-CN"/>
              </w:rPr>
              <w:t>实施范围的实际情况了解较深入、现状调查较透彻、问题剖析较全面，得4分；</w:t>
            </w:r>
          </w:p>
          <w:p w14:paraId="7A418004">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default" w:ascii="宋体" w:hAnsi="宋体" w:eastAsia="宋体" w:cs="宋体"/>
                <w:szCs w:val="24"/>
                <w:lang w:val="en-US" w:eastAsia="zh-CN"/>
              </w:rPr>
              <w:t>③</w:t>
            </w:r>
            <w:r>
              <w:rPr>
                <w:rFonts w:hint="eastAsia" w:ascii="Times New Roman" w:hAnsi="Times New Roman" w:eastAsia="宋体" w:cs="Times New Roman"/>
                <w:szCs w:val="24"/>
                <w:lang w:val="en-US" w:eastAsia="zh-CN"/>
              </w:rPr>
              <w:t>实施范围的实际情况了解一般、现状调查一般、问题剖析程度一般，得3分；</w:t>
            </w:r>
          </w:p>
          <w:p w14:paraId="6B6480D0">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default" w:ascii="宋体" w:hAnsi="宋体" w:eastAsia="宋体" w:cs="宋体"/>
                <w:szCs w:val="24"/>
                <w:lang w:val="en-US" w:eastAsia="zh-CN"/>
              </w:rPr>
              <w:t>④</w:t>
            </w:r>
            <w:r>
              <w:rPr>
                <w:rFonts w:hint="eastAsia" w:ascii="Times New Roman" w:hAnsi="Times New Roman" w:eastAsia="宋体" w:cs="Times New Roman"/>
                <w:szCs w:val="24"/>
                <w:lang w:val="en-US" w:eastAsia="zh-CN"/>
              </w:rPr>
              <w:t>实施范围的实际情况了解欠深入、现状调查欠透彻、问题剖析欠全面，得2分；</w:t>
            </w:r>
          </w:p>
          <w:p w14:paraId="04931CE6">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eastAsia" w:ascii="宋体" w:hAnsi="宋体" w:eastAsia="宋体" w:cs="宋体"/>
                <w:szCs w:val="24"/>
                <w:lang w:val="en-US" w:eastAsia="zh-CN"/>
              </w:rPr>
              <w:t>⑤</w:t>
            </w:r>
            <w:r>
              <w:rPr>
                <w:rFonts w:hint="eastAsia" w:ascii="Times New Roman" w:hAnsi="Times New Roman" w:eastAsia="宋体" w:cs="Times New Roman"/>
                <w:szCs w:val="24"/>
                <w:lang w:val="en-US" w:eastAsia="zh-CN"/>
              </w:rPr>
              <w:t>实施范围的实际情况了解不深入、现状调查不透彻、问题剖析不全面，得1分；</w:t>
            </w:r>
          </w:p>
          <w:p w14:paraId="3B5DE87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lang w:val="zh-CN"/>
              </w:rPr>
            </w:pPr>
            <w:r>
              <w:rPr>
                <w:rFonts w:hint="eastAsia" w:ascii="宋体" w:hAnsi="宋体" w:cs="宋体"/>
                <w:bCs/>
                <w:color w:val="auto"/>
                <w:kern w:val="0"/>
                <w:sz w:val="21"/>
                <w:szCs w:val="21"/>
                <w:highlight w:val="none"/>
                <w:lang w:val="en-US" w:eastAsia="zh-CN"/>
              </w:rPr>
              <w:t>无相关内容不得分。</w:t>
            </w:r>
          </w:p>
        </w:tc>
      </w:tr>
      <w:tr w14:paraId="752C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1317" w:type="dxa"/>
            <w:vMerge w:val="continue"/>
            <w:noWrap w:val="0"/>
            <w:vAlign w:val="center"/>
          </w:tcPr>
          <w:p w14:paraId="20954E65">
            <w:pPr>
              <w:keepNext w:val="0"/>
              <w:keepLines w:val="0"/>
              <w:suppressLineNumbers w:val="0"/>
              <w:spacing w:before="0" w:beforeAutospacing="0" w:after="0" w:afterAutospacing="0" w:line="420" w:lineRule="exact"/>
              <w:ind w:left="0" w:right="0"/>
              <w:jc w:val="center"/>
              <w:rPr>
                <w:rFonts w:hint="default" w:ascii="宋体" w:hAnsi="宋体" w:eastAsia="宋体" w:cs="宋体"/>
                <w:sz w:val="21"/>
                <w:szCs w:val="21"/>
                <w:lang w:val="en-US" w:eastAsia="zh-CN"/>
              </w:rPr>
            </w:pPr>
          </w:p>
        </w:tc>
        <w:tc>
          <w:tcPr>
            <w:tcW w:w="1126" w:type="dxa"/>
            <w:noWrap w:val="0"/>
            <w:vAlign w:val="center"/>
          </w:tcPr>
          <w:p w14:paraId="284CC226">
            <w:pPr>
              <w:keepNext w:val="0"/>
              <w:keepLines w:val="0"/>
              <w:suppressLineNumbers w:val="0"/>
              <w:spacing w:before="0" w:beforeAutospacing="0" w:after="0" w:afterAutospacing="0" w:line="420" w:lineRule="exact"/>
              <w:ind w:left="0" w:right="0"/>
              <w:jc w:val="center"/>
              <w:rPr>
                <w:rFonts w:hint="default" w:ascii="宋体" w:hAnsi="宋体" w:eastAsia="宋体" w:cs="宋体"/>
                <w:sz w:val="21"/>
                <w:szCs w:val="21"/>
                <w:lang w:val="en-US" w:eastAsia="zh-CN"/>
              </w:rPr>
            </w:pPr>
            <w:r>
              <w:rPr>
                <w:rFonts w:hint="eastAsia" w:ascii="宋体" w:hAnsi="宋体" w:eastAsia="宋体" w:cs="宋体"/>
                <w:kern w:val="0"/>
                <w:sz w:val="21"/>
                <w:szCs w:val="21"/>
              </w:rPr>
              <w:t>项目重点、难点分析</w:t>
            </w: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tc>
        <w:tc>
          <w:tcPr>
            <w:tcW w:w="7377" w:type="dxa"/>
            <w:noWrap w:val="0"/>
            <w:vAlign w:val="center"/>
          </w:tcPr>
          <w:p w14:paraId="791E97B3">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eastAsia" w:cs="Times New Roman"/>
                <w:szCs w:val="24"/>
                <w:lang w:val="en-US" w:eastAsia="zh-CN"/>
              </w:rPr>
              <w:t>1、评标委员会</w:t>
            </w:r>
            <w:r>
              <w:rPr>
                <w:rFonts w:hint="eastAsia" w:ascii="Times New Roman" w:hAnsi="Times New Roman" w:eastAsia="宋体" w:cs="Times New Roman"/>
                <w:szCs w:val="24"/>
                <w:lang w:val="en-US" w:eastAsia="zh-CN"/>
              </w:rPr>
              <w:t>根据供应商针对本项目的难点、重点问题的调查剖析是否合理、明确、是否具有针对性，解决方案是否合理、全面进行</w:t>
            </w:r>
            <w:r>
              <w:rPr>
                <w:rFonts w:hint="eastAsia" w:ascii="宋体" w:hAnsi="宋体" w:eastAsia="宋体" w:cs="宋体"/>
                <w:color w:val="auto"/>
                <w:sz w:val="21"/>
                <w:szCs w:val="21"/>
                <w:highlight w:val="none"/>
                <w:lang w:val="en-US" w:eastAsia="zh-CN"/>
              </w:rPr>
              <w:t>综合</w:t>
            </w:r>
            <w:r>
              <w:rPr>
                <w:rFonts w:hint="eastAsia" w:ascii="Times New Roman" w:hAnsi="Times New Roman" w:eastAsia="宋体" w:cs="Times New Roman"/>
                <w:szCs w:val="24"/>
                <w:lang w:val="en-US" w:eastAsia="zh-CN"/>
              </w:rPr>
              <w:t>评议：</w:t>
            </w:r>
          </w:p>
          <w:p w14:paraId="5A373B3D">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default" w:ascii="宋体" w:hAnsi="宋体" w:eastAsia="宋体" w:cs="宋体"/>
                <w:szCs w:val="24"/>
                <w:lang w:val="en-US" w:eastAsia="zh-CN"/>
              </w:rPr>
              <w:t>①</w:t>
            </w:r>
            <w:r>
              <w:rPr>
                <w:rFonts w:hint="eastAsia" w:ascii="Times New Roman" w:hAnsi="Times New Roman" w:eastAsia="宋体" w:cs="Times New Roman"/>
                <w:szCs w:val="24"/>
                <w:lang w:val="en-US" w:eastAsia="zh-CN"/>
              </w:rPr>
              <w:t>难点、重点问题的调查剖析明确、解决方案合理，得5分；</w:t>
            </w:r>
          </w:p>
          <w:p w14:paraId="15530927">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default" w:ascii="宋体" w:hAnsi="宋体" w:eastAsia="宋体" w:cs="宋体"/>
                <w:szCs w:val="24"/>
                <w:lang w:val="en-US" w:eastAsia="zh-CN"/>
              </w:rPr>
              <w:t>②</w:t>
            </w:r>
            <w:r>
              <w:rPr>
                <w:rFonts w:hint="eastAsia" w:ascii="Times New Roman" w:hAnsi="Times New Roman" w:eastAsia="宋体" w:cs="Times New Roman"/>
                <w:szCs w:val="24"/>
                <w:lang w:val="en-US" w:eastAsia="zh-CN"/>
              </w:rPr>
              <w:t>难点、重点问题的调查剖析较明确、解决方案较合理，得4分；</w:t>
            </w:r>
          </w:p>
          <w:p w14:paraId="61D56C26">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default" w:ascii="宋体" w:hAnsi="宋体" w:eastAsia="宋体" w:cs="宋体"/>
                <w:szCs w:val="24"/>
                <w:lang w:val="en-US" w:eastAsia="zh-CN"/>
              </w:rPr>
              <w:t>③</w:t>
            </w:r>
            <w:r>
              <w:rPr>
                <w:rFonts w:hint="eastAsia" w:ascii="Times New Roman" w:hAnsi="Times New Roman" w:eastAsia="宋体" w:cs="Times New Roman"/>
                <w:szCs w:val="24"/>
                <w:lang w:val="en-US" w:eastAsia="zh-CN"/>
              </w:rPr>
              <w:t>难点、重点问题的调查剖析明确性一般、解决方案合理性一般，得3分；</w:t>
            </w:r>
          </w:p>
          <w:p w14:paraId="0363A9C5">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default" w:ascii="宋体" w:hAnsi="宋体" w:eastAsia="宋体" w:cs="宋体"/>
                <w:szCs w:val="24"/>
                <w:lang w:val="en-US" w:eastAsia="zh-CN"/>
              </w:rPr>
              <w:t>④</w:t>
            </w:r>
            <w:r>
              <w:rPr>
                <w:rFonts w:hint="eastAsia" w:ascii="Times New Roman" w:hAnsi="Times New Roman" w:eastAsia="宋体" w:cs="Times New Roman"/>
                <w:szCs w:val="24"/>
                <w:lang w:val="en-US" w:eastAsia="zh-CN"/>
              </w:rPr>
              <w:t>难点、重点问题的调查剖析欠明确、解决方案欠合理，得2分；</w:t>
            </w:r>
          </w:p>
          <w:p w14:paraId="27E5512A">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szCs w:val="24"/>
                <w:lang w:val="en-US" w:eastAsia="zh-CN"/>
              </w:rPr>
            </w:pPr>
            <w:r>
              <w:rPr>
                <w:rFonts w:hint="eastAsia" w:ascii="宋体" w:hAnsi="宋体" w:eastAsia="宋体" w:cs="宋体"/>
                <w:szCs w:val="24"/>
                <w:lang w:val="en-US" w:eastAsia="zh-CN"/>
              </w:rPr>
              <w:t>⑤</w:t>
            </w:r>
            <w:r>
              <w:rPr>
                <w:rFonts w:hint="eastAsia" w:ascii="Times New Roman" w:hAnsi="Times New Roman" w:eastAsia="宋体" w:cs="Times New Roman"/>
                <w:szCs w:val="24"/>
                <w:lang w:val="en-US" w:eastAsia="zh-CN"/>
              </w:rPr>
              <w:t>难点、重点问题的调查剖析不明确、解决方案不合理，得1分；</w:t>
            </w:r>
          </w:p>
          <w:p w14:paraId="19B5ADB4">
            <w:pPr>
              <w:keepNext w:val="0"/>
              <w:keepLines w:val="0"/>
              <w:widowControl/>
              <w:suppressLineNumbers w:val="0"/>
              <w:spacing w:before="0" w:beforeAutospacing="0" w:after="0" w:afterAutospacing="0" w:line="360" w:lineRule="auto"/>
              <w:ind w:left="0" w:right="0"/>
              <w:jc w:val="left"/>
              <w:rPr>
                <w:rFonts w:hint="eastAsia"/>
                <w:color w:val="auto"/>
                <w:szCs w:val="20"/>
              </w:rPr>
            </w:pPr>
            <w:r>
              <w:rPr>
                <w:rFonts w:hint="eastAsia" w:ascii="宋体" w:hAnsi="宋体" w:cs="宋体"/>
                <w:bCs/>
                <w:color w:val="auto"/>
                <w:kern w:val="0"/>
                <w:sz w:val="21"/>
                <w:szCs w:val="21"/>
                <w:highlight w:val="none"/>
                <w:lang w:val="en-US" w:eastAsia="zh-CN"/>
              </w:rPr>
              <w:t>无相关内容不得分。</w:t>
            </w:r>
          </w:p>
        </w:tc>
      </w:tr>
      <w:tr w14:paraId="2D03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17" w:type="dxa"/>
            <w:vMerge w:val="continue"/>
            <w:noWrap w:val="0"/>
            <w:vAlign w:val="center"/>
          </w:tcPr>
          <w:p w14:paraId="2FEE51E3">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noWrap w:val="0"/>
            <w:vAlign w:val="center"/>
          </w:tcPr>
          <w:p w14:paraId="201E88EA">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eastAsia" w:ascii="宋体" w:hAnsi="宋体" w:eastAsia="宋体"/>
                <w:color w:val="000000"/>
                <w:szCs w:val="20"/>
              </w:rPr>
              <w:t>技术方案</w:t>
            </w:r>
          </w:p>
          <w:p w14:paraId="1848CD43">
            <w:pPr>
              <w:keepNext w:val="0"/>
              <w:keepLines w:val="0"/>
              <w:suppressLineNumbers w:val="0"/>
              <w:spacing w:before="0" w:beforeAutospacing="0" w:after="0" w:afterAutospacing="0" w:line="400" w:lineRule="exact"/>
              <w:ind w:left="0" w:right="0" w:firstLine="210" w:firstLineChars="100"/>
              <w:rPr>
                <w:rFonts w:hint="default" w:ascii="宋体" w:hAnsi="宋体" w:eastAsia="宋体" w:cs="宋体"/>
                <w:b/>
                <w:sz w:val="21"/>
                <w:szCs w:val="21"/>
                <w:lang w:val="en-US"/>
              </w:rPr>
            </w:pPr>
            <w:r>
              <w:rPr>
                <w:rFonts w:hint="eastAsia" w:ascii="宋体" w:hAnsi="宋体" w:eastAsia="宋体"/>
                <w:color w:val="000000"/>
                <w:szCs w:val="20"/>
              </w:rPr>
              <w:t>（</w:t>
            </w:r>
            <w:r>
              <w:rPr>
                <w:rFonts w:hint="eastAsia" w:ascii="宋体" w:hAnsi="宋体"/>
                <w:color w:val="000000"/>
                <w:szCs w:val="20"/>
                <w:lang w:val="en-US" w:eastAsia="zh-CN"/>
              </w:rPr>
              <w:t>5</w:t>
            </w:r>
            <w:r>
              <w:rPr>
                <w:rFonts w:hint="eastAsia" w:ascii="宋体" w:hAnsi="宋体" w:eastAsia="宋体"/>
                <w:color w:val="000000"/>
                <w:szCs w:val="20"/>
              </w:rPr>
              <w:t>分）</w:t>
            </w:r>
          </w:p>
        </w:tc>
        <w:tc>
          <w:tcPr>
            <w:tcW w:w="7377" w:type="dxa"/>
            <w:noWrap w:val="0"/>
            <w:vAlign w:val="center"/>
          </w:tcPr>
          <w:p w14:paraId="74B370E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cs="Times New Roman"/>
                <w:szCs w:val="24"/>
                <w:lang w:val="en-US" w:eastAsia="zh-CN"/>
              </w:rPr>
              <w:t>1、评标委员会</w:t>
            </w: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lang w:val="en-US" w:eastAsia="zh-Hans"/>
              </w:rPr>
              <w:t>针对本项目</w:t>
            </w:r>
            <w:r>
              <w:rPr>
                <w:rFonts w:hint="eastAsia" w:ascii="宋体" w:hAnsi="宋体" w:eastAsia="宋体" w:cs="宋体"/>
                <w:color w:val="auto"/>
                <w:sz w:val="21"/>
                <w:szCs w:val="21"/>
                <w:highlight w:val="none"/>
                <w:lang w:val="en-US" w:eastAsia="zh-CN"/>
              </w:rPr>
              <w:t>提供的</w:t>
            </w:r>
            <w:r>
              <w:rPr>
                <w:rFonts w:hint="eastAsia" w:ascii="宋体" w:hAnsi="宋体" w:eastAsia="宋体"/>
                <w:color w:val="000000"/>
                <w:szCs w:val="20"/>
              </w:rPr>
              <w:t>技术方案内容是否全面、具体</w:t>
            </w:r>
            <w:r>
              <w:rPr>
                <w:rFonts w:hint="eastAsia" w:ascii="宋体" w:hAnsi="宋体" w:eastAsia="宋体" w:cs="宋体"/>
                <w:color w:val="auto"/>
                <w:sz w:val="21"/>
                <w:szCs w:val="21"/>
                <w:highlight w:val="none"/>
              </w:rPr>
              <w:t>，技术响应是否及时，解决问题是否迅速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综合评议：</w:t>
            </w:r>
          </w:p>
          <w:p w14:paraId="578A5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olor w:val="000000"/>
                <w:szCs w:val="20"/>
                <w:lang w:val="en-US" w:eastAsia="zh-CN"/>
              </w:rPr>
            </w:pPr>
            <w:r>
              <w:rPr>
                <w:rFonts w:hint="default" w:ascii="宋体" w:hAnsi="宋体" w:eastAsia="宋体" w:cs="宋体"/>
                <w:szCs w:val="24"/>
                <w:lang w:val="en-US" w:eastAsia="zh-CN"/>
              </w:rPr>
              <w:t>①</w:t>
            </w:r>
            <w:r>
              <w:rPr>
                <w:rFonts w:hint="eastAsia" w:ascii="宋体" w:hAnsi="宋体" w:eastAsia="宋体"/>
                <w:color w:val="000000"/>
                <w:szCs w:val="20"/>
              </w:rPr>
              <w:t>技术方案内容</w:t>
            </w:r>
            <w:r>
              <w:rPr>
                <w:rFonts w:hint="eastAsia" w:ascii="宋体" w:hAnsi="宋体" w:eastAsia="宋体"/>
                <w:color w:val="000000"/>
                <w:szCs w:val="20"/>
                <w:lang w:val="en-US" w:eastAsia="zh-CN"/>
              </w:rPr>
              <w:t>非常</w:t>
            </w:r>
            <w:r>
              <w:rPr>
                <w:rFonts w:hint="eastAsia" w:ascii="宋体" w:hAnsi="宋体" w:eastAsia="宋体"/>
                <w:color w:val="000000"/>
                <w:szCs w:val="20"/>
              </w:rPr>
              <w:t>全面、具体</w:t>
            </w:r>
            <w:r>
              <w:rPr>
                <w:rFonts w:hint="eastAsia" w:ascii="宋体" w:hAnsi="宋体" w:eastAsia="宋体"/>
                <w:color w:val="000000"/>
                <w:szCs w:val="20"/>
                <w:lang w:val="en-US" w:eastAsia="zh-CN"/>
              </w:rPr>
              <w:t>，</w:t>
            </w:r>
            <w:r>
              <w:rPr>
                <w:rFonts w:hint="eastAsia" w:ascii="宋体" w:hAnsi="宋体" w:eastAsia="宋体"/>
                <w:color w:val="000000"/>
                <w:szCs w:val="20"/>
              </w:rPr>
              <w:t>技术响应</w:t>
            </w:r>
            <w:r>
              <w:rPr>
                <w:rFonts w:hint="eastAsia" w:ascii="宋体" w:hAnsi="宋体" w:eastAsia="宋体"/>
                <w:color w:val="000000"/>
                <w:szCs w:val="20"/>
                <w:lang w:val="en-US" w:eastAsia="zh-CN"/>
              </w:rPr>
              <w:t>及时，</w:t>
            </w:r>
            <w:r>
              <w:rPr>
                <w:rFonts w:hint="eastAsia" w:ascii="宋体" w:hAnsi="宋体" w:eastAsia="宋体"/>
                <w:color w:val="000000"/>
                <w:szCs w:val="20"/>
              </w:rPr>
              <w:t>解决问题迅速</w:t>
            </w:r>
            <w:r>
              <w:rPr>
                <w:rFonts w:hint="eastAsia" w:ascii="宋体" w:hAnsi="宋体" w:eastAsia="宋体"/>
                <w:color w:val="000000"/>
                <w:szCs w:val="20"/>
                <w:lang w:eastAsia="zh-CN"/>
              </w:rPr>
              <w:t>的</w:t>
            </w:r>
            <w:r>
              <w:rPr>
                <w:rFonts w:hint="eastAsia" w:ascii="宋体" w:hAnsi="宋体" w:eastAsia="宋体"/>
                <w:color w:val="000000"/>
                <w:szCs w:val="20"/>
                <w:lang w:val="en-US" w:eastAsia="zh-CN"/>
              </w:rPr>
              <w:t>得</w:t>
            </w:r>
            <w:r>
              <w:rPr>
                <w:rFonts w:hint="eastAsia" w:ascii="宋体" w:hAnsi="宋体"/>
                <w:color w:val="000000"/>
                <w:szCs w:val="20"/>
                <w:lang w:val="en-US" w:eastAsia="zh-CN"/>
              </w:rPr>
              <w:t>5</w:t>
            </w:r>
            <w:r>
              <w:rPr>
                <w:rFonts w:hint="eastAsia" w:ascii="宋体" w:hAnsi="宋体" w:eastAsia="宋体"/>
                <w:color w:val="000000"/>
                <w:szCs w:val="20"/>
                <w:lang w:val="en-US" w:eastAsia="zh-CN"/>
              </w:rPr>
              <w:t>分；</w:t>
            </w:r>
          </w:p>
          <w:p w14:paraId="75DF8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olor w:val="000000"/>
                <w:szCs w:val="20"/>
                <w:lang w:val="en-US" w:eastAsia="zh-CN"/>
              </w:rPr>
            </w:pPr>
            <w:r>
              <w:rPr>
                <w:rFonts w:hint="default" w:ascii="宋体" w:hAnsi="宋体" w:eastAsia="宋体" w:cs="宋体"/>
                <w:szCs w:val="24"/>
                <w:lang w:val="en-US" w:eastAsia="zh-CN"/>
              </w:rPr>
              <w:t>②</w:t>
            </w:r>
            <w:r>
              <w:rPr>
                <w:rFonts w:hint="eastAsia" w:ascii="宋体" w:hAnsi="宋体" w:eastAsia="宋体"/>
                <w:color w:val="000000"/>
                <w:szCs w:val="20"/>
              </w:rPr>
              <w:t>技术方案内容</w:t>
            </w:r>
            <w:r>
              <w:rPr>
                <w:rFonts w:hint="eastAsia" w:ascii="宋体" w:hAnsi="宋体" w:eastAsia="宋体"/>
                <w:color w:val="000000"/>
                <w:szCs w:val="20"/>
                <w:lang w:val="en-US" w:eastAsia="zh-CN"/>
              </w:rPr>
              <w:t>较为</w:t>
            </w:r>
            <w:r>
              <w:rPr>
                <w:rFonts w:hint="eastAsia" w:ascii="宋体" w:hAnsi="宋体" w:eastAsia="宋体"/>
                <w:color w:val="000000"/>
                <w:szCs w:val="20"/>
              </w:rPr>
              <w:t>全面、具体</w:t>
            </w:r>
            <w:r>
              <w:rPr>
                <w:rFonts w:hint="eastAsia" w:ascii="宋体" w:hAnsi="宋体" w:eastAsia="宋体"/>
                <w:color w:val="000000"/>
                <w:szCs w:val="20"/>
                <w:lang w:val="en-US" w:eastAsia="zh-CN"/>
              </w:rPr>
              <w:t>，</w:t>
            </w:r>
            <w:r>
              <w:rPr>
                <w:rFonts w:hint="eastAsia" w:ascii="宋体" w:hAnsi="宋体" w:eastAsia="宋体"/>
                <w:color w:val="000000"/>
                <w:szCs w:val="20"/>
              </w:rPr>
              <w:t>技术响应</w:t>
            </w:r>
            <w:r>
              <w:rPr>
                <w:rFonts w:hint="eastAsia" w:ascii="宋体" w:hAnsi="宋体" w:eastAsia="宋体"/>
                <w:color w:val="000000"/>
                <w:szCs w:val="20"/>
                <w:lang w:val="en-US" w:eastAsia="zh-CN"/>
              </w:rPr>
              <w:t>较及时，</w:t>
            </w:r>
            <w:r>
              <w:rPr>
                <w:rFonts w:hint="eastAsia" w:ascii="宋体" w:hAnsi="宋体" w:eastAsia="宋体"/>
                <w:color w:val="000000"/>
                <w:szCs w:val="20"/>
              </w:rPr>
              <w:t>解决问题</w:t>
            </w:r>
            <w:r>
              <w:rPr>
                <w:rFonts w:hint="eastAsia" w:ascii="宋体" w:hAnsi="宋体" w:eastAsia="宋体"/>
                <w:color w:val="000000"/>
                <w:szCs w:val="20"/>
                <w:lang w:val="en-US" w:eastAsia="zh-CN"/>
              </w:rPr>
              <w:t>较</w:t>
            </w:r>
            <w:r>
              <w:rPr>
                <w:rFonts w:hint="eastAsia" w:ascii="宋体" w:hAnsi="宋体" w:eastAsia="宋体"/>
                <w:color w:val="000000"/>
                <w:szCs w:val="20"/>
              </w:rPr>
              <w:t>迅速</w:t>
            </w:r>
            <w:r>
              <w:rPr>
                <w:rFonts w:hint="eastAsia" w:ascii="宋体" w:hAnsi="宋体" w:eastAsia="宋体"/>
                <w:color w:val="000000"/>
                <w:szCs w:val="20"/>
                <w:lang w:eastAsia="zh-CN"/>
              </w:rPr>
              <w:t>的</w:t>
            </w:r>
            <w:r>
              <w:rPr>
                <w:rFonts w:hint="eastAsia" w:ascii="宋体" w:hAnsi="宋体" w:eastAsia="宋体"/>
                <w:color w:val="000000"/>
                <w:szCs w:val="20"/>
                <w:lang w:val="en-US" w:eastAsia="zh-CN"/>
              </w:rPr>
              <w:t>得</w:t>
            </w:r>
            <w:r>
              <w:rPr>
                <w:rFonts w:hint="eastAsia" w:ascii="宋体" w:hAnsi="宋体"/>
                <w:color w:val="000000"/>
                <w:szCs w:val="20"/>
                <w:lang w:val="en-US" w:eastAsia="zh-CN"/>
              </w:rPr>
              <w:t>4</w:t>
            </w:r>
            <w:r>
              <w:rPr>
                <w:rFonts w:hint="eastAsia" w:ascii="宋体" w:hAnsi="宋体" w:eastAsia="宋体"/>
                <w:color w:val="000000"/>
                <w:szCs w:val="20"/>
                <w:lang w:val="en-US" w:eastAsia="zh-CN"/>
              </w:rPr>
              <w:t>分；</w:t>
            </w:r>
          </w:p>
          <w:p w14:paraId="6B3E7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olor w:val="000000"/>
                <w:szCs w:val="20"/>
                <w:lang w:val="en-US" w:eastAsia="zh-CN"/>
              </w:rPr>
            </w:pPr>
            <w:r>
              <w:rPr>
                <w:rFonts w:hint="default" w:ascii="宋体" w:hAnsi="宋体" w:eastAsia="宋体" w:cs="宋体"/>
                <w:szCs w:val="24"/>
                <w:lang w:val="en-US" w:eastAsia="zh-CN"/>
              </w:rPr>
              <w:t>③</w:t>
            </w:r>
            <w:r>
              <w:rPr>
                <w:rFonts w:hint="eastAsia" w:ascii="宋体" w:hAnsi="宋体" w:eastAsia="宋体"/>
                <w:color w:val="000000"/>
                <w:szCs w:val="20"/>
              </w:rPr>
              <w:t>技术方案内容</w:t>
            </w:r>
            <w:r>
              <w:rPr>
                <w:rFonts w:hint="eastAsia" w:ascii="宋体" w:hAnsi="宋体" w:eastAsia="宋体"/>
                <w:color w:val="000000"/>
                <w:szCs w:val="20"/>
                <w:lang w:val="en-US" w:eastAsia="zh-CN"/>
              </w:rPr>
              <w:t>基本</w:t>
            </w:r>
            <w:r>
              <w:rPr>
                <w:rFonts w:hint="eastAsia" w:ascii="宋体" w:hAnsi="宋体" w:eastAsia="宋体"/>
                <w:color w:val="000000"/>
                <w:szCs w:val="20"/>
              </w:rPr>
              <w:t>全面、具体</w:t>
            </w:r>
            <w:r>
              <w:rPr>
                <w:rFonts w:hint="eastAsia" w:ascii="宋体" w:hAnsi="宋体" w:eastAsia="宋体"/>
                <w:color w:val="000000"/>
                <w:szCs w:val="20"/>
                <w:lang w:val="en-US" w:eastAsia="zh-CN"/>
              </w:rPr>
              <w:t>，</w:t>
            </w:r>
            <w:r>
              <w:rPr>
                <w:rFonts w:hint="eastAsia" w:ascii="宋体" w:hAnsi="宋体" w:eastAsia="宋体"/>
                <w:color w:val="000000"/>
                <w:szCs w:val="20"/>
              </w:rPr>
              <w:t>技术响应</w:t>
            </w:r>
            <w:r>
              <w:rPr>
                <w:rFonts w:hint="eastAsia" w:ascii="宋体" w:hAnsi="宋体" w:eastAsia="宋体"/>
                <w:color w:val="000000"/>
                <w:szCs w:val="20"/>
                <w:lang w:val="en-US" w:eastAsia="zh-CN"/>
              </w:rPr>
              <w:t>及时，</w:t>
            </w:r>
            <w:r>
              <w:rPr>
                <w:rFonts w:hint="eastAsia" w:ascii="宋体" w:hAnsi="宋体" w:eastAsia="宋体"/>
                <w:color w:val="000000"/>
                <w:szCs w:val="20"/>
              </w:rPr>
              <w:t>技术响应</w:t>
            </w:r>
            <w:r>
              <w:rPr>
                <w:rFonts w:hint="eastAsia" w:ascii="宋体" w:hAnsi="宋体" w:eastAsia="宋体"/>
                <w:color w:val="000000"/>
                <w:szCs w:val="20"/>
                <w:lang w:val="en-US" w:eastAsia="zh-CN"/>
              </w:rPr>
              <w:t>及时，</w:t>
            </w:r>
            <w:r>
              <w:rPr>
                <w:rFonts w:hint="eastAsia" w:ascii="宋体" w:hAnsi="宋体" w:eastAsia="宋体"/>
                <w:color w:val="000000"/>
                <w:szCs w:val="20"/>
              </w:rPr>
              <w:t>解决问题迅速</w:t>
            </w:r>
            <w:r>
              <w:rPr>
                <w:rFonts w:hint="eastAsia" w:ascii="宋体" w:hAnsi="宋体" w:eastAsia="宋体"/>
                <w:color w:val="000000"/>
                <w:szCs w:val="20"/>
                <w:lang w:eastAsia="zh-CN"/>
              </w:rPr>
              <w:t>的</w:t>
            </w:r>
            <w:r>
              <w:rPr>
                <w:rFonts w:hint="eastAsia" w:ascii="宋体" w:hAnsi="宋体" w:eastAsia="宋体"/>
                <w:color w:val="000000"/>
                <w:szCs w:val="20"/>
                <w:lang w:val="en-US" w:eastAsia="zh-CN"/>
              </w:rPr>
              <w:t>得</w:t>
            </w:r>
            <w:r>
              <w:rPr>
                <w:rFonts w:hint="eastAsia" w:ascii="宋体" w:hAnsi="宋体"/>
                <w:color w:val="000000"/>
                <w:szCs w:val="20"/>
                <w:lang w:val="en-US" w:eastAsia="zh-CN"/>
              </w:rPr>
              <w:t>3</w:t>
            </w:r>
            <w:r>
              <w:rPr>
                <w:rFonts w:hint="eastAsia" w:ascii="宋体" w:hAnsi="宋体" w:eastAsia="宋体"/>
                <w:color w:val="000000"/>
                <w:szCs w:val="20"/>
                <w:lang w:val="en-US" w:eastAsia="zh-CN"/>
              </w:rPr>
              <w:t>分；</w:t>
            </w:r>
          </w:p>
          <w:p w14:paraId="1C23C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Times New Roman"/>
                <w:color w:val="000000"/>
                <w:szCs w:val="20"/>
                <w:lang w:val="en-US" w:eastAsia="zh-CN"/>
              </w:rPr>
            </w:pPr>
            <w:r>
              <w:rPr>
                <w:rFonts w:hint="eastAsia" w:ascii="宋体" w:hAnsi="宋体" w:eastAsia="宋体" w:cs="Times New Roman"/>
                <w:color w:val="000000"/>
                <w:szCs w:val="20"/>
                <w:lang w:val="en-US" w:eastAsia="zh-CN"/>
              </w:rPr>
              <w:t>④</w:t>
            </w:r>
            <w:r>
              <w:rPr>
                <w:rFonts w:hint="eastAsia" w:ascii="宋体" w:hAnsi="宋体" w:eastAsia="宋体" w:cs="Times New Roman"/>
                <w:color w:val="000000"/>
                <w:szCs w:val="20"/>
              </w:rPr>
              <w:t>技术方案内容</w:t>
            </w:r>
            <w:r>
              <w:rPr>
                <w:rFonts w:hint="eastAsia" w:ascii="宋体" w:hAnsi="宋体" w:eastAsia="宋体" w:cs="Times New Roman"/>
                <w:color w:val="000000"/>
                <w:szCs w:val="20"/>
                <w:lang w:val="en-US" w:eastAsia="zh-CN"/>
              </w:rPr>
              <w:t>欠</w:t>
            </w:r>
            <w:r>
              <w:rPr>
                <w:rFonts w:hint="eastAsia" w:ascii="宋体" w:hAnsi="宋体" w:eastAsia="宋体" w:cs="Times New Roman"/>
                <w:color w:val="000000"/>
                <w:szCs w:val="20"/>
              </w:rPr>
              <w:t>全面、具体</w:t>
            </w:r>
            <w:r>
              <w:rPr>
                <w:rFonts w:hint="eastAsia" w:ascii="宋体" w:hAnsi="宋体" w:eastAsia="宋体" w:cs="Times New Roman"/>
                <w:color w:val="000000"/>
                <w:szCs w:val="20"/>
                <w:lang w:val="en-US" w:eastAsia="zh-CN"/>
              </w:rPr>
              <w:t>，</w:t>
            </w:r>
            <w:r>
              <w:rPr>
                <w:rFonts w:hint="eastAsia" w:ascii="宋体" w:hAnsi="宋体" w:eastAsia="宋体" w:cs="Times New Roman"/>
                <w:color w:val="000000"/>
                <w:szCs w:val="20"/>
              </w:rPr>
              <w:t>技术响应</w:t>
            </w:r>
            <w:r>
              <w:rPr>
                <w:rFonts w:hint="eastAsia" w:ascii="宋体" w:hAnsi="宋体" w:eastAsia="宋体" w:cs="Times New Roman"/>
                <w:color w:val="000000"/>
                <w:szCs w:val="20"/>
                <w:lang w:val="en-US" w:eastAsia="zh-CN"/>
              </w:rPr>
              <w:t>及时，</w:t>
            </w:r>
            <w:r>
              <w:rPr>
                <w:rFonts w:hint="eastAsia" w:ascii="宋体" w:hAnsi="宋体" w:eastAsia="宋体" w:cs="Times New Roman"/>
                <w:color w:val="000000"/>
                <w:szCs w:val="20"/>
              </w:rPr>
              <w:t>技术响应</w:t>
            </w:r>
            <w:r>
              <w:rPr>
                <w:rFonts w:hint="eastAsia" w:ascii="宋体" w:hAnsi="宋体" w:eastAsia="宋体" w:cs="Times New Roman"/>
                <w:color w:val="000000"/>
                <w:szCs w:val="20"/>
                <w:lang w:val="en-US" w:eastAsia="zh-CN"/>
              </w:rPr>
              <w:t>及时，</w:t>
            </w:r>
            <w:r>
              <w:rPr>
                <w:rFonts w:hint="eastAsia" w:ascii="宋体" w:hAnsi="宋体" w:eastAsia="宋体" w:cs="Times New Roman"/>
                <w:color w:val="000000"/>
                <w:szCs w:val="20"/>
              </w:rPr>
              <w:t>解决问题</w:t>
            </w:r>
            <w:r>
              <w:rPr>
                <w:rFonts w:hint="eastAsia" w:ascii="宋体" w:hAnsi="宋体" w:eastAsia="宋体" w:cs="Times New Roman"/>
                <w:color w:val="000000"/>
                <w:szCs w:val="20"/>
                <w:lang w:val="en-US" w:eastAsia="zh-CN"/>
              </w:rPr>
              <w:t>不够</w:t>
            </w:r>
            <w:r>
              <w:rPr>
                <w:rFonts w:hint="eastAsia" w:ascii="宋体" w:hAnsi="宋体" w:eastAsia="宋体" w:cs="Times New Roman"/>
                <w:color w:val="000000"/>
                <w:szCs w:val="20"/>
              </w:rPr>
              <w:t>迅速</w:t>
            </w:r>
            <w:r>
              <w:rPr>
                <w:rFonts w:hint="eastAsia" w:ascii="宋体" w:hAnsi="宋体" w:eastAsia="宋体" w:cs="Times New Roman"/>
                <w:color w:val="000000"/>
                <w:szCs w:val="20"/>
                <w:lang w:eastAsia="zh-CN"/>
              </w:rPr>
              <w:t>的</w:t>
            </w:r>
            <w:r>
              <w:rPr>
                <w:rFonts w:hint="eastAsia" w:ascii="宋体" w:hAnsi="宋体" w:eastAsia="宋体" w:cs="Times New Roman"/>
                <w:color w:val="000000"/>
                <w:szCs w:val="20"/>
                <w:lang w:val="en-US" w:eastAsia="zh-CN"/>
              </w:rPr>
              <w:t>得2分；</w:t>
            </w:r>
          </w:p>
          <w:p w14:paraId="54779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Times New Roman"/>
                <w:color w:val="000000"/>
                <w:szCs w:val="20"/>
                <w:lang w:val="en-US" w:eastAsia="zh-CN"/>
              </w:rPr>
            </w:pPr>
            <w:r>
              <w:rPr>
                <w:rFonts w:hint="eastAsia" w:ascii="宋体" w:hAnsi="宋体" w:eastAsia="宋体" w:cs="Times New Roman"/>
                <w:color w:val="000000"/>
                <w:szCs w:val="20"/>
                <w:lang w:val="en-US" w:eastAsia="zh-CN"/>
              </w:rPr>
              <w:t>⑤</w:t>
            </w:r>
            <w:r>
              <w:rPr>
                <w:rFonts w:hint="eastAsia" w:ascii="宋体" w:hAnsi="宋体" w:eastAsia="宋体" w:cs="Times New Roman"/>
                <w:color w:val="000000"/>
                <w:szCs w:val="20"/>
              </w:rPr>
              <w:t>技术方案内容全面</w:t>
            </w:r>
            <w:r>
              <w:rPr>
                <w:rFonts w:hint="eastAsia" w:ascii="宋体" w:hAnsi="宋体" w:eastAsia="宋体" w:cs="Times New Roman"/>
                <w:color w:val="000000"/>
                <w:szCs w:val="20"/>
                <w:lang w:val="en-US" w:eastAsia="zh-CN"/>
              </w:rPr>
              <w:t>性</w:t>
            </w:r>
            <w:r>
              <w:rPr>
                <w:rFonts w:hint="eastAsia" w:ascii="宋体" w:hAnsi="宋体" w:eastAsia="宋体" w:cs="Times New Roman"/>
                <w:color w:val="000000"/>
                <w:szCs w:val="20"/>
              </w:rPr>
              <w:t>、具体</w:t>
            </w:r>
            <w:r>
              <w:rPr>
                <w:rFonts w:hint="eastAsia" w:ascii="宋体" w:hAnsi="宋体" w:eastAsia="宋体" w:cs="Times New Roman"/>
                <w:color w:val="000000"/>
                <w:szCs w:val="20"/>
                <w:lang w:val="en-US" w:eastAsia="zh-CN"/>
              </w:rPr>
              <w:t>性差，</w:t>
            </w:r>
            <w:r>
              <w:rPr>
                <w:rFonts w:hint="eastAsia" w:ascii="宋体" w:hAnsi="宋体" w:eastAsia="宋体" w:cs="Times New Roman"/>
                <w:color w:val="000000"/>
                <w:szCs w:val="20"/>
              </w:rPr>
              <w:t>技术响应</w:t>
            </w:r>
            <w:r>
              <w:rPr>
                <w:rFonts w:hint="eastAsia" w:ascii="宋体" w:hAnsi="宋体" w:eastAsia="宋体" w:cs="Times New Roman"/>
                <w:color w:val="000000"/>
                <w:szCs w:val="20"/>
                <w:lang w:val="en-US" w:eastAsia="zh-CN"/>
              </w:rPr>
              <w:t>及时，</w:t>
            </w:r>
            <w:r>
              <w:rPr>
                <w:rFonts w:hint="eastAsia" w:ascii="宋体" w:hAnsi="宋体" w:eastAsia="宋体" w:cs="Times New Roman"/>
                <w:color w:val="000000"/>
                <w:szCs w:val="20"/>
              </w:rPr>
              <w:t>技术响应</w:t>
            </w:r>
            <w:r>
              <w:rPr>
                <w:rFonts w:hint="eastAsia" w:ascii="宋体" w:hAnsi="宋体" w:eastAsia="宋体" w:cs="Times New Roman"/>
                <w:color w:val="000000"/>
                <w:szCs w:val="20"/>
                <w:lang w:val="en-US" w:eastAsia="zh-CN"/>
              </w:rPr>
              <w:t>不够及时，</w:t>
            </w:r>
            <w:r>
              <w:rPr>
                <w:rFonts w:hint="eastAsia" w:ascii="宋体" w:hAnsi="宋体" w:eastAsia="宋体" w:cs="Times New Roman"/>
                <w:color w:val="000000"/>
                <w:szCs w:val="20"/>
              </w:rPr>
              <w:t>解决问题</w:t>
            </w:r>
            <w:r>
              <w:rPr>
                <w:rFonts w:hint="eastAsia" w:ascii="宋体" w:hAnsi="宋体" w:eastAsia="宋体" w:cs="Times New Roman"/>
                <w:color w:val="000000"/>
                <w:szCs w:val="20"/>
                <w:lang w:val="en-US" w:eastAsia="zh-CN"/>
              </w:rPr>
              <w:t>不够</w:t>
            </w:r>
            <w:r>
              <w:rPr>
                <w:rFonts w:hint="eastAsia" w:ascii="宋体" w:hAnsi="宋体" w:eastAsia="宋体" w:cs="Times New Roman"/>
                <w:color w:val="000000"/>
                <w:szCs w:val="20"/>
              </w:rPr>
              <w:t>迅速</w:t>
            </w:r>
            <w:r>
              <w:rPr>
                <w:rFonts w:hint="eastAsia" w:ascii="宋体" w:hAnsi="宋体" w:eastAsia="宋体" w:cs="Times New Roman"/>
                <w:color w:val="000000"/>
                <w:szCs w:val="20"/>
                <w:lang w:eastAsia="zh-CN"/>
              </w:rPr>
              <w:t>的</w:t>
            </w:r>
            <w:r>
              <w:rPr>
                <w:rFonts w:hint="eastAsia" w:ascii="宋体" w:hAnsi="宋体" w:eastAsia="宋体" w:cs="Times New Roman"/>
                <w:color w:val="000000"/>
                <w:szCs w:val="20"/>
                <w:lang w:val="en-US" w:eastAsia="zh-CN"/>
              </w:rPr>
              <w:t>得1分；</w:t>
            </w:r>
          </w:p>
          <w:p w14:paraId="466513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hAnsi="Times New Roman" w:eastAsia="宋体" w:cs="Times New Roman"/>
                <w:kern w:val="2"/>
                <w:sz w:val="21"/>
                <w:szCs w:val="20"/>
                <w:lang w:val="en-US" w:eastAsia="zh-CN" w:bidi="ar-SA"/>
              </w:rPr>
            </w:pPr>
            <w:r>
              <w:rPr>
                <w:rFonts w:hint="eastAsia" w:ascii="宋体" w:hAnsi="宋体" w:eastAsia="宋体" w:cs="Times New Roman"/>
                <w:color w:val="000000"/>
                <w:szCs w:val="20"/>
                <w:lang w:val="en-US" w:eastAsia="zh-CN"/>
              </w:rPr>
              <w:t>无相关内容不得分。</w:t>
            </w:r>
          </w:p>
        </w:tc>
      </w:tr>
      <w:tr w14:paraId="7E20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317" w:type="dxa"/>
            <w:vMerge w:val="continue"/>
            <w:noWrap w:val="0"/>
            <w:vAlign w:val="center"/>
          </w:tcPr>
          <w:p w14:paraId="577862FF">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restart"/>
            <w:noWrap w:val="0"/>
            <w:vAlign w:val="center"/>
          </w:tcPr>
          <w:p w14:paraId="75201AA3">
            <w:pPr>
              <w:keepNext w:val="0"/>
              <w:keepLines w:val="0"/>
              <w:suppressLineNumbers w:val="0"/>
              <w:spacing w:before="0" w:beforeAutospacing="0" w:after="0" w:afterAutospacing="0" w:line="400" w:lineRule="exact"/>
              <w:ind w:left="0" w:right="0"/>
              <w:rPr>
                <w:rFonts w:hint="eastAsia" w:ascii="宋体" w:hAnsi="宋体" w:eastAsia="宋体"/>
                <w:color w:val="000000"/>
                <w:szCs w:val="20"/>
              </w:rPr>
            </w:pPr>
            <w:r>
              <w:rPr>
                <w:rFonts w:hint="eastAsia" w:ascii="宋体" w:hAnsi="宋体" w:eastAsia="宋体"/>
                <w:color w:val="000000"/>
                <w:szCs w:val="20"/>
              </w:rPr>
              <w:t>服务方案</w:t>
            </w:r>
          </w:p>
          <w:p w14:paraId="55954037">
            <w:pPr>
              <w:keepNext w:val="0"/>
              <w:keepLines w:val="0"/>
              <w:suppressLineNumbers w:val="0"/>
              <w:spacing w:before="0" w:beforeAutospacing="0" w:after="0" w:afterAutospacing="0" w:line="400" w:lineRule="exact"/>
              <w:ind w:left="0" w:right="0"/>
              <w:rPr>
                <w:rFonts w:hint="eastAsia" w:ascii="宋体" w:hAnsi="宋体" w:eastAsia="宋体"/>
                <w:color w:val="000000"/>
                <w:szCs w:val="20"/>
              </w:rPr>
            </w:pPr>
            <w:r>
              <w:rPr>
                <w:rFonts w:hint="eastAsia" w:ascii="宋体" w:hAnsi="宋体" w:eastAsia="宋体"/>
                <w:color w:val="000000"/>
                <w:szCs w:val="20"/>
              </w:rPr>
              <w:t>（</w:t>
            </w:r>
            <w:r>
              <w:rPr>
                <w:rFonts w:hint="eastAsia" w:ascii="宋体" w:hAnsi="宋体"/>
                <w:color w:val="000000"/>
                <w:szCs w:val="20"/>
                <w:lang w:val="en-US" w:eastAsia="zh-CN"/>
              </w:rPr>
              <w:t>20</w:t>
            </w:r>
            <w:r>
              <w:rPr>
                <w:rFonts w:hint="eastAsia" w:ascii="宋体" w:hAnsi="宋体" w:eastAsia="宋体"/>
                <w:color w:val="000000"/>
                <w:szCs w:val="20"/>
              </w:rPr>
              <w:t>分）</w:t>
            </w:r>
          </w:p>
          <w:p w14:paraId="2C8F2FA5">
            <w:pPr>
              <w:keepNext w:val="0"/>
              <w:keepLines w:val="0"/>
              <w:suppressLineNumbers w:val="0"/>
              <w:spacing w:before="0" w:beforeAutospacing="0" w:after="0" w:afterAutospacing="0" w:line="400" w:lineRule="exact"/>
              <w:ind w:left="0" w:right="0"/>
              <w:rPr>
                <w:rFonts w:hint="default" w:ascii="宋体" w:hAnsi="宋体" w:eastAsia="宋体" w:cs="宋体"/>
                <w:b/>
                <w:sz w:val="21"/>
                <w:szCs w:val="21"/>
                <w:lang w:val="en-US"/>
              </w:rPr>
            </w:pPr>
          </w:p>
        </w:tc>
        <w:tc>
          <w:tcPr>
            <w:tcW w:w="7377" w:type="dxa"/>
            <w:noWrap w:val="0"/>
            <w:vAlign w:val="center"/>
          </w:tcPr>
          <w:p w14:paraId="5AA698C4">
            <w:pPr>
              <w:pStyle w:val="43"/>
              <w:keepNext w:val="0"/>
              <w:keepLines w:val="0"/>
              <w:suppressLineNumbers w:val="0"/>
              <w:spacing w:before="0" w:beforeAutospacing="0" w:after="0" w:afterAutospacing="0"/>
              <w:ind w:left="0" w:leftChars="0" w:right="0" w:firstLine="0" w:firstLineChars="0"/>
              <w:rPr>
                <w:rFonts w:hint="eastAsia" w:hAnsi="宋体" w:cs="宋体"/>
                <w:color w:val="auto"/>
                <w:kern w:val="2"/>
                <w:sz w:val="21"/>
                <w:szCs w:val="21"/>
                <w:lang w:val="en-US" w:eastAsia="zh-CN" w:bidi="ar-SA"/>
              </w:rPr>
            </w:pPr>
            <w:r>
              <w:rPr>
                <w:rFonts w:hint="default" w:hAnsi="宋体" w:cs="宋体"/>
                <w:color w:val="auto"/>
                <w:kern w:val="2"/>
                <w:sz w:val="21"/>
                <w:szCs w:val="21"/>
                <w:lang w:val="en-US" w:eastAsia="zh-CN" w:bidi="ar-SA"/>
              </w:rPr>
              <w:t>1、评标委员会根据供</w:t>
            </w:r>
            <w:r>
              <w:rPr>
                <w:rFonts w:hint="eastAsia" w:hAnsi="宋体" w:cs="宋体"/>
                <w:color w:val="auto"/>
                <w:kern w:val="2"/>
                <w:sz w:val="21"/>
                <w:szCs w:val="21"/>
                <w:lang w:val="en-US" w:eastAsia="zh-CN" w:bidi="ar-SA"/>
              </w:rPr>
              <w:t>应商提供的建设方案（可从退水预处理措施、氮磷拦截装置建设、</w:t>
            </w:r>
            <w:r>
              <w:rPr>
                <w:rFonts w:hint="default" w:hAnsi="宋体" w:cs="宋体"/>
                <w:color w:val="auto"/>
                <w:kern w:val="2"/>
                <w:sz w:val="21"/>
                <w:szCs w:val="21"/>
                <w:lang w:val="en-US" w:eastAsia="zh-CN" w:bidi="ar-SA"/>
              </w:rPr>
              <w:t>生</w:t>
            </w:r>
            <w:r>
              <w:rPr>
                <w:rFonts w:hint="eastAsia" w:hAnsi="宋体" w:cs="宋体"/>
                <w:color w:val="auto"/>
                <w:kern w:val="2"/>
                <w:sz w:val="21"/>
                <w:szCs w:val="21"/>
                <w:lang w:val="en-US" w:eastAsia="zh-CN" w:bidi="ar-SA"/>
              </w:rPr>
              <w:t>态净化措施、</w:t>
            </w:r>
            <w:r>
              <w:rPr>
                <w:rFonts w:hint="default" w:hAnsi="宋体" w:cs="宋体"/>
                <w:color w:val="auto"/>
                <w:kern w:val="2"/>
                <w:sz w:val="21"/>
                <w:szCs w:val="21"/>
                <w:lang w:val="en-US" w:eastAsia="zh-CN" w:bidi="ar-SA"/>
              </w:rPr>
              <w:t>景</w:t>
            </w:r>
            <w:r>
              <w:rPr>
                <w:rFonts w:hint="eastAsia" w:hAnsi="宋体" w:cs="宋体"/>
                <w:color w:val="auto"/>
                <w:kern w:val="2"/>
                <w:sz w:val="21"/>
                <w:szCs w:val="21"/>
                <w:lang w:val="en-US" w:eastAsia="zh-CN" w:bidi="ar-SA"/>
              </w:rPr>
              <w:t>观提升服务）等方案</w:t>
            </w:r>
            <w:r>
              <w:rPr>
                <w:rFonts w:hint="eastAsia" w:ascii="宋体" w:hAnsi="宋体" w:eastAsia="宋体" w:cs="宋体"/>
                <w:color w:val="auto"/>
                <w:sz w:val="21"/>
                <w:szCs w:val="21"/>
                <w:highlight w:val="none"/>
                <w:lang w:val="en-US" w:eastAsia="zh-CN"/>
              </w:rPr>
              <w:t>是否全面、合理以及</w:t>
            </w:r>
            <w:r>
              <w:rPr>
                <w:rFonts w:hint="eastAsia" w:ascii="宋体" w:hAnsi="宋体" w:eastAsia="宋体" w:cs="宋体"/>
                <w:color w:val="auto"/>
                <w:sz w:val="21"/>
                <w:szCs w:val="21"/>
                <w:highlight w:val="none"/>
                <w:lang w:val="en-US" w:eastAsia="zh-Hans"/>
              </w:rPr>
              <w:t>方案</w:t>
            </w:r>
            <w:r>
              <w:rPr>
                <w:rFonts w:hint="eastAsia" w:ascii="宋体" w:hAnsi="宋体" w:eastAsia="宋体" w:cs="宋体"/>
                <w:color w:val="auto"/>
                <w:sz w:val="21"/>
                <w:szCs w:val="21"/>
                <w:highlight w:val="none"/>
                <w:lang w:val="en-US" w:eastAsia="zh-CN"/>
              </w:rPr>
              <w:t>内容是否详细</w:t>
            </w:r>
            <w:r>
              <w:rPr>
                <w:rFonts w:hint="eastAsia" w:ascii="宋体" w:hAnsi="宋体" w:eastAsia="宋体" w:cs="宋体"/>
                <w:color w:val="auto"/>
                <w:sz w:val="21"/>
                <w:szCs w:val="21"/>
                <w:highlight w:val="none"/>
                <w:lang w:val="en-US" w:eastAsia="zh-Hans"/>
              </w:rPr>
              <w:t>全面</w:t>
            </w:r>
            <w:r>
              <w:rPr>
                <w:rFonts w:hint="eastAsia" w:ascii="宋体" w:hAnsi="宋体" w:eastAsia="宋体" w:cs="宋体"/>
                <w:color w:val="auto"/>
                <w:sz w:val="21"/>
                <w:szCs w:val="21"/>
                <w:highlight w:val="none"/>
                <w:lang w:val="en-US" w:eastAsia="zh-CN"/>
              </w:rPr>
              <w:t>的情况</w:t>
            </w:r>
            <w:r>
              <w:rPr>
                <w:rFonts w:hint="eastAsia" w:ascii="宋体" w:hAnsi="宋体" w:eastAsia="宋体" w:cs="宋体"/>
                <w:color w:val="auto"/>
                <w:sz w:val="21"/>
                <w:szCs w:val="21"/>
                <w:highlight w:val="none"/>
              </w:rPr>
              <w:t>进行</w:t>
            </w:r>
            <w:r>
              <w:rPr>
                <w:rFonts w:hint="eastAsia" w:hAnsi="宋体" w:cs="宋体"/>
                <w:color w:val="auto"/>
                <w:kern w:val="2"/>
                <w:sz w:val="21"/>
                <w:szCs w:val="21"/>
                <w:lang w:val="en-US" w:eastAsia="zh-CN" w:bidi="ar-SA"/>
              </w:rPr>
              <w:t>综合评议：</w:t>
            </w:r>
          </w:p>
          <w:p w14:paraId="5322AB33">
            <w:pPr>
              <w:pStyle w:val="43"/>
              <w:keepNext w:val="0"/>
              <w:keepLines w:val="0"/>
              <w:suppressLineNumbers w:val="0"/>
              <w:spacing w:before="0" w:beforeAutospacing="0" w:after="0" w:afterAutospacing="0"/>
              <w:ind w:left="0" w:leftChars="0" w:right="0" w:firstLine="0" w:firstLineChars="0"/>
              <w:rPr>
                <w:rFonts w:hint="eastAsia" w:hAnsi="宋体" w:cs="宋体"/>
                <w:color w:val="auto"/>
                <w:kern w:val="2"/>
                <w:sz w:val="21"/>
                <w:szCs w:val="21"/>
                <w:lang w:val="en-US" w:eastAsia="zh-CN" w:bidi="ar-SA"/>
              </w:rPr>
            </w:pPr>
            <w:r>
              <w:rPr>
                <w:rFonts w:hint="eastAsia" w:hAnsi="宋体" w:cs="宋体"/>
                <w:color w:val="auto"/>
                <w:kern w:val="2"/>
                <w:sz w:val="21"/>
                <w:szCs w:val="21"/>
                <w:lang w:val="en-US" w:eastAsia="zh-CN" w:bidi="ar-SA"/>
              </w:rPr>
              <w:t>①建设方案考虑非常全面、合理，</w:t>
            </w:r>
            <w:r>
              <w:rPr>
                <w:rFonts w:hint="eastAsia" w:ascii="宋体" w:hAnsi="宋体" w:eastAsia="宋体" w:cs="宋体"/>
                <w:color w:val="auto"/>
                <w:sz w:val="21"/>
                <w:szCs w:val="21"/>
                <w:highlight w:val="none"/>
                <w:lang w:val="en-US" w:eastAsia="zh-Hans"/>
              </w:rPr>
              <w:t>方案</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详细全面的得5分</w:t>
            </w:r>
            <w:r>
              <w:rPr>
                <w:rFonts w:hint="eastAsia" w:hAnsi="宋体" w:cs="宋体"/>
                <w:color w:val="auto"/>
                <w:kern w:val="2"/>
                <w:sz w:val="21"/>
                <w:szCs w:val="21"/>
                <w:lang w:val="en-US" w:eastAsia="zh-CN" w:bidi="ar-SA"/>
              </w:rPr>
              <w:t>；</w:t>
            </w:r>
          </w:p>
          <w:p w14:paraId="0D8C9618">
            <w:pPr>
              <w:pStyle w:val="43"/>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default" w:hAnsi="宋体" w:cs="宋体"/>
                <w:color w:val="auto"/>
                <w:kern w:val="2"/>
                <w:sz w:val="21"/>
                <w:szCs w:val="21"/>
                <w:lang w:val="en-US" w:eastAsia="zh-CN" w:bidi="ar-SA"/>
              </w:rPr>
              <w:t>②</w:t>
            </w:r>
            <w:r>
              <w:rPr>
                <w:rFonts w:hint="eastAsia" w:hAnsi="宋体" w:cs="宋体"/>
                <w:color w:val="auto"/>
                <w:kern w:val="2"/>
                <w:sz w:val="21"/>
                <w:szCs w:val="21"/>
                <w:lang w:val="en-US" w:eastAsia="zh-CN" w:bidi="ar-SA"/>
              </w:rPr>
              <w:t>建设方案考虑较为全面、合理，</w:t>
            </w:r>
            <w:r>
              <w:rPr>
                <w:rFonts w:hint="eastAsia" w:ascii="宋体" w:hAnsi="宋体" w:eastAsia="宋体" w:cs="宋体"/>
                <w:color w:val="auto"/>
                <w:sz w:val="21"/>
                <w:szCs w:val="21"/>
                <w:highlight w:val="none"/>
                <w:lang w:val="en-US" w:eastAsia="zh-Hans"/>
              </w:rPr>
              <w:t>方案</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较详细全面的得4分</w:t>
            </w:r>
            <w:r>
              <w:rPr>
                <w:rFonts w:hint="eastAsia" w:ascii="宋体" w:hAnsi="宋体" w:eastAsia="宋体" w:cs="Times New Roman"/>
                <w:b w:val="0"/>
                <w:bCs w:val="0"/>
                <w:color w:val="000000"/>
                <w:kern w:val="2"/>
                <w:sz w:val="21"/>
                <w:szCs w:val="20"/>
                <w:lang w:val="en-US" w:eastAsia="zh-CN" w:bidi="ar-SA"/>
              </w:rPr>
              <w:t>；</w:t>
            </w:r>
          </w:p>
          <w:p w14:paraId="2252D0B6">
            <w:pPr>
              <w:pStyle w:val="43"/>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③</w:t>
            </w:r>
            <w:r>
              <w:rPr>
                <w:rFonts w:hint="eastAsia" w:hAnsi="宋体" w:cs="宋体"/>
                <w:color w:val="auto"/>
                <w:kern w:val="2"/>
                <w:sz w:val="21"/>
                <w:szCs w:val="21"/>
                <w:lang w:val="en-US" w:eastAsia="zh-CN" w:bidi="ar-SA"/>
              </w:rPr>
              <w:t>建设方案考虑基本已全面、合理，</w:t>
            </w:r>
            <w:r>
              <w:rPr>
                <w:rFonts w:hint="eastAsia" w:ascii="宋体" w:hAnsi="宋体" w:eastAsia="宋体" w:cs="宋体"/>
                <w:color w:val="auto"/>
                <w:sz w:val="21"/>
                <w:szCs w:val="21"/>
                <w:highlight w:val="none"/>
                <w:lang w:val="en-US" w:eastAsia="zh-Hans"/>
              </w:rPr>
              <w:t>方案</w:t>
            </w:r>
            <w:r>
              <w:rPr>
                <w:rFonts w:hint="eastAsia" w:ascii="宋体" w:hAnsi="宋体" w:eastAsia="宋体" w:cs="宋体"/>
                <w:color w:val="auto"/>
                <w:sz w:val="21"/>
                <w:szCs w:val="21"/>
                <w:highlight w:val="none"/>
                <w:lang w:val="en-US" w:eastAsia="zh-CN"/>
              </w:rPr>
              <w:t>内容</w:t>
            </w:r>
            <w:r>
              <w:rPr>
                <w:rFonts w:hint="eastAsia" w:ascii="宋体" w:hAnsi="宋体" w:cs="宋体"/>
                <w:bCs/>
                <w:color w:val="auto"/>
                <w:kern w:val="0"/>
                <w:sz w:val="21"/>
                <w:szCs w:val="21"/>
                <w:highlight w:val="none"/>
                <w:lang w:val="en-US" w:eastAsia="zh-CN"/>
              </w:rPr>
              <w:t>稍</w:t>
            </w:r>
            <w:r>
              <w:rPr>
                <w:rFonts w:hint="eastAsia" w:ascii="宋体" w:hAnsi="宋体" w:cs="宋体"/>
                <w:color w:val="auto"/>
                <w:sz w:val="21"/>
                <w:szCs w:val="21"/>
                <w:highlight w:val="none"/>
                <w:lang w:val="en-US" w:eastAsia="zh-CN"/>
              </w:rPr>
              <w:t>详细全面的得3分</w:t>
            </w:r>
            <w:r>
              <w:rPr>
                <w:rFonts w:hint="eastAsia" w:ascii="宋体" w:hAnsi="宋体" w:eastAsia="宋体" w:cs="Times New Roman"/>
                <w:b w:val="0"/>
                <w:bCs w:val="0"/>
                <w:color w:val="000000"/>
                <w:kern w:val="2"/>
                <w:sz w:val="21"/>
                <w:szCs w:val="20"/>
                <w:lang w:val="en-US" w:eastAsia="zh-CN" w:bidi="ar-SA"/>
              </w:rPr>
              <w:t>；</w:t>
            </w:r>
          </w:p>
          <w:p w14:paraId="37D3EB4E">
            <w:pPr>
              <w:pStyle w:val="43"/>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④</w:t>
            </w:r>
            <w:r>
              <w:rPr>
                <w:rFonts w:hint="eastAsia" w:hAnsi="宋体" w:cs="宋体"/>
                <w:color w:val="auto"/>
                <w:kern w:val="2"/>
                <w:sz w:val="21"/>
                <w:szCs w:val="21"/>
                <w:lang w:val="en-US" w:eastAsia="zh-CN" w:bidi="ar-SA"/>
              </w:rPr>
              <w:t>建设方案考虑不够全面、合理，</w:t>
            </w:r>
            <w:r>
              <w:rPr>
                <w:rFonts w:hint="eastAsia" w:ascii="宋体" w:hAnsi="宋体" w:eastAsia="宋体" w:cs="宋体"/>
                <w:color w:val="auto"/>
                <w:sz w:val="21"/>
                <w:szCs w:val="21"/>
                <w:highlight w:val="none"/>
                <w:lang w:val="en-US" w:eastAsia="zh-Hans"/>
              </w:rPr>
              <w:t>方案</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欠详细全面的得2分</w:t>
            </w:r>
            <w:r>
              <w:rPr>
                <w:rFonts w:hint="eastAsia" w:ascii="宋体" w:hAnsi="宋体" w:eastAsia="宋体" w:cs="Times New Roman"/>
                <w:b w:val="0"/>
                <w:bCs w:val="0"/>
                <w:color w:val="000000"/>
                <w:kern w:val="2"/>
                <w:sz w:val="21"/>
                <w:szCs w:val="20"/>
                <w:lang w:val="en-US" w:eastAsia="zh-CN" w:bidi="ar-SA"/>
              </w:rPr>
              <w:t>；</w:t>
            </w:r>
          </w:p>
          <w:p w14:paraId="55E144EE">
            <w:pPr>
              <w:pStyle w:val="43"/>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⑤</w:t>
            </w:r>
            <w:r>
              <w:rPr>
                <w:rFonts w:hint="eastAsia" w:hAnsi="宋体" w:cs="宋体"/>
                <w:color w:val="auto"/>
                <w:kern w:val="2"/>
                <w:sz w:val="21"/>
                <w:szCs w:val="21"/>
                <w:lang w:val="en-US" w:eastAsia="zh-CN" w:bidi="ar-SA"/>
              </w:rPr>
              <w:t>建设方案考虑不全面、合理，</w:t>
            </w:r>
            <w:r>
              <w:rPr>
                <w:rFonts w:hint="eastAsia" w:ascii="宋体" w:hAnsi="宋体" w:eastAsia="宋体" w:cs="宋体"/>
                <w:color w:val="auto"/>
                <w:sz w:val="21"/>
                <w:szCs w:val="21"/>
                <w:highlight w:val="none"/>
                <w:lang w:val="en-US" w:eastAsia="zh-Hans"/>
              </w:rPr>
              <w:t>方案</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简单片面的得1分</w:t>
            </w:r>
            <w:r>
              <w:rPr>
                <w:rFonts w:hint="eastAsia" w:ascii="宋体" w:hAnsi="宋体" w:eastAsia="宋体" w:cs="Times New Roman"/>
                <w:b w:val="0"/>
                <w:bCs w:val="0"/>
                <w:color w:val="000000"/>
                <w:kern w:val="2"/>
                <w:sz w:val="21"/>
                <w:szCs w:val="20"/>
                <w:lang w:val="en-US" w:eastAsia="zh-CN" w:bidi="ar-SA"/>
              </w:rPr>
              <w:t>；</w:t>
            </w:r>
          </w:p>
          <w:p w14:paraId="07440642">
            <w:pPr>
              <w:pStyle w:val="43"/>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ascii="宋体" w:hAnsi="宋体" w:cs="宋体"/>
                <w:bCs/>
                <w:color w:val="auto"/>
                <w:kern w:val="0"/>
                <w:sz w:val="21"/>
                <w:szCs w:val="21"/>
                <w:highlight w:val="none"/>
                <w:lang w:val="en-US" w:eastAsia="zh-CN"/>
              </w:rPr>
              <w:t>无相关内容不得分。</w:t>
            </w:r>
          </w:p>
        </w:tc>
      </w:tr>
      <w:tr w14:paraId="332D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317" w:type="dxa"/>
            <w:vMerge w:val="continue"/>
            <w:noWrap w:val="0"/>
            <w:vAlign w:val="center"/>
          </w:tcPr>
          <w:p w14:paraId="5D07F390">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4927A093">
            <w:pPr>
              <w:keepNext w:val="0"/>
              <w:keepLines w:val="0"/>
              <w:suppressLineNumbers w:val="0"/>
              <w:spacing w:before="0" w:beforeAutospacing="0" w:after="0" w:afterAutospacing="0" w:line="400" w:lineRule="exact"/>
              <w:ind w:left="0" w:right="0"/>
              <w:rPr>
                <w:rFonts w:hint="default" w:ascii="宋体" w:hAnsi="宋体" w:eastAsia="宋体" w:cs="宋体"/>
                <w:b/>
                <w:sz w:val="21"/>
                <w:szCs w:val="21"/>
                <w:lang w:val="en-US"/>
              </w:rPr>
            </w:pPr>
          </w:p>
        </w:tc>
        <w:tc>
          <w:tcPr>
            <w:tcW w:w="7377" w:type="dxa"/>
            <w:noWrap w:val="0"/>
            <w:vAlign w:val="center"/>
          </w:tcPr>
          <w:p w14:paraId="7DE8B1F9">
            <w:pPr>
              <w:keepNext w:val="0"/>
              <w:keepLines w:val="0"/>
              <w:suppressLineNumbers w:val="0"/>
              <w:spacing w:before="0" w:beforeAutospacing="0" w:after="0" w:afterAutospacing="0" w:line="360" w:lineRule="auto"/>
              <w:ind w:left="0" w:right="0"/>
              <w:rPr>
                <w:rFonts w:hint="eastAsia" w:ascii="宋体" w:hAnsi="宋体" w:eastAsia="宋体"/>
                <w:color w:val="000000"/>
                <w:szCs w:val="20"/>
              </w:rPr>
            </w:pPr>
            <w:r>
              <w:rPr>
                <w:rFonts w:hint="eastAsia" w:cs="Times New Roman"/>
                <w:szCs w:val="24"/>
                <w:lang w:val="en-US" w:eastAsia="zh-CN"/>
              </w:rPr>
              <w:t>2、评标委员会</w:t>
            </w:r>
            <w:r>
              <w:rPr>
                <w:rFonts w:hint="default" w:hAnsi="宋体" w:cs="宋体"/>
                <w:color w:val="auto"/>
                <w:kern w:val="2"/>
                <w:sz w:val="21"/>
                <w:szCs w:val="21"/>
                <w:lang w:val="en-US" w:eastAsia="zh-CN" w:bidi="ar-SA"/>
              </w:rPr>
              <w:t>根据供</w:t>
            </w:r>
            <w:r>
              <w:rPr>
                <w:rFonts w:hint="eastAsia" w:hAnsi="宋体" w:cs="宋体"/>
                <w:color w:val="auto"/>
                <w:kern w:val="2"/>
                <w:sz w:val="21"/>
                <w:szCs w:val="21"/>
                <w:lang w:val="en-US" w:eastAsia="zh-CN" w:bidi="ar-SA"/>
              </w:rPr>
              <w:t>应商提供的</w:t>
            </w:r>
            <w:r>
              <w:rPr>
                <w:rFonts w:hint="eastAsia" w:ascii="宋体" w:hAnsi="宋体" w:eastAsia="宋体"/>
                <w:color w:val="000000"/>
                <w:szCs w:val="20"/>
              </w:rPr>
              <w:t>项目维护方案</w:t>
            </w:r>
            <w:r>
              <w:rPr>
                <w:rFonts w:hint="eastAsia" w:ascii="宋体" w:hAnsi="宋体"/>
                <w:color w:val="000000"/>
                <w:szCs w:val="20"/>
                <w:lang w:eastAsia="zh-CN"/>
              </w:rPr>
              <w:t>（</w:t>
            </w:r>
            <w:r>
              <w:rPr>
                <w:rFonts w:hint="eastAsia" w:ascii="宋体" w:hAnsi="宋体" w:eastAsia="宋体"/>
                <w:color w:val="000000"/>
                <w:szCs w:val="20"/>
              </w:rPr>
              <w:t>日常巡查</w:t>
            </w:r>
            <w:r>
              <w:rPr>
                <w:rFonts w:hint="eastAsia" w:ascii="宋体" w:hAnsi="宋体" w:eastAsia="宋体"/>
                <w:color w:val="000000"/>
                <w:szCs w:val="20"/>
                <w:lang w:eastAsia="zh-CN"/>
              </w:rPr>
              <w:t>、</w:t>
            </w:r>
            <w:r>
              <w:rPr>
                <w:rFonts w:hint="eastAsia" w:ascii="宋体" w:hAnsi="宋体" w:eastAsia="宋体"/>
                <w:color w:val="000000"/>
                <w:szCs w:val="20"/>
              </w:rPr>
              <w:t>设备养护管</w:t>
            </w:r>
            <w:r>
              <w:rPr>
                <w:rFonts w:hint="eastAsia" w:ascii="宋体" w:hAnsi="宋体" w:eastAsia="宋体"/>
                <w:color w:val="000000"/>
                <w:szCs w:val="20"/>
                <w:lang w:eastAsia="zh-CN"/>
              </w:rPr>
              <w:t>、</w:t>
            </w:r>
            <w:r>
              <w:rPr>
                <w:rFonts w:hint="eastAsia" w:ascii="宋体" w:hAnsi="宋体" w:eastAsia="宋体"/>
                <w:color w:val="000000"/>
                <w:szCs w:val="20"/>
              </w:rPr>
              <w:t>水生植物养护管理</w:t>
            </w:r>
            <w:r>
              <w:rPr>
                <w:rFonts w:hint="eastAsia" w:ascii="宋体" w:hAnsi="宋体" w:eastAsia="宋体"/>
                <w:color w:val="000000"/>
                <w:szCs w:val="20"/>
                <w:lang w:eastAsia="zh-CN"/>
              </w:rPr>
              <w:t>、</w:t>
            </w:r>
            <w:r>
              <w:rPr>
                <w:rFonts w:hint="eastAsia" w:ascii="宋体" w:hAnsi="宋体" w:eastAsia="宋体"/>
                <w:color w:val="000000"/>
                <w:szCs w:val="20"/>
              </w:rPr>
              <w:t>水质检测</w:t>
            </w:r>
            <w:r>
              <w:rPr>
                <w:rFonts w:hint="eastAsia" w:ascii="宋体" w:hAnsi="宋体" w:eastAsia="宋体"/>
                <w:color w:val="000000"/>
                <w:szCs w:val="20"/>
                <w:lang w:val="en-US" w:eastAsia="zh-CN"/>
              </w:rPr>
              <w:t>）</w:t>
            </w:r>
            <w:r>
              <w:rPr>
                <w:rFonts w:hint="eastAsia" w:ascii="宋体" w:hAnsi="宋体" w:eastAsia="宋体"/>
                <w:color w:val="000000"/>
                <w:szCs w:val="20"/>
              </w:rPr>
              <w:t>等方面</w:t>
            </w:r>
            <w:r>
              <w:rPr>
                <w:rFonts w:hint="eastAsia" w:ascii="宋体" w:hAnsi="宋体" w:eastAsia="宋体"/>
                <w:color w:val="000000"/>
                <w:szCs w:val="20"/>
                <w:lang w:val="en-US" w:eastAsia="zh-CN"/>
              </w:rPr>
              <w:t>的</w:t>
            </w:r>
            <w:r>
              <w:rPr>
                <w:rFonts w:hint="eastAsia" w:ascii="宋体" w:hAnsi="宋体" w:eastAsia="宋体" w:cs="宋体"/>
                <w:color w:val="auto"/>
                <w:sz w:val="21"/>
                <w:szCs w:val="21"/>
                <w:highlight w:val="none"/>
              </w:rPr>
              <w:t>运维建议</w:t>
            </w:r>
            <w:r>
              <w:rPr>
                <w:rFonts w:hint="eastAsia" w:ascii="宋体" w:hAnsi="宋体" w:eastAsia="宋体" w:cs="宋体"/>
                <w:color w:val="auto"/>
                <w:sz w:val="21"/>
                <w:szCs w:val="21"/>
                <w:highlight w:val="none"/>
                <w:lang w:val="en-US" w:eastAsia="zh-CN"/>
              </w:rPr>
              <w:t>是否详细、是否可行进行</w:t>
            </w:r>
            <w:r>
              <w:rPr>
                <w:rFonts w:hint="eastAsia" w:ascii="宋体" w:hAnsi="宋体" w:eastAsia="宋体"/>
                <w:color w:val="000000"/>
                <w:szCs w:val="20"/>
              </w:rPr>
              <w:t>综合</w:t>
            </w:r>
            <w:r>
              <w:rPr>
                <w:rFonts w:hint="eastAsia" w:ascii="宋体" w:hAnsi="宋体" w:eastAsia="宋体"/>
                <w:color w:val="000000"/>
                <w:szCs w:val="20"/>
                <w:lang w:val="en-US" w:eastAsia="zh-CN"/>
              </w:rPr>
              <w:t>评议</w:t>
            </w:r>
            <w:r>
              <w:rPr>
                <w:rFonts w:hint="eastAsia" w:ascii="宋体" w:hAnsi="宋体" w:eastAsia="宋体"/>
                <w:color w:val="000000"/>
                <w:szCs w:val="20"/>
                <w:lang w:eastAsia="zh-CN"/>
              </w:rPr>
              <w:t>：</w:t>
            </w:r>
          </w:p>
          <w:p w14:paraId="43510AA6">
            <w:pPr>
              <w:pStyle w:val="43"/>
              <w:keepNext w:val="0"/>
              <w:keepLines w:val="0"/>
              <w:suppressLineNumbers w:val="0"/>
              <w:spacing w:before="0" w:beforeAutospacing="0" w:after="0" w:afterAutospacing="0"/>
              <w:ind w:left="0" w:leftChars="0" w:right="0" w:firstLine="0" w:firstLineChars="0"/>
              <w:rPr>
                <w:rFonts w:hint="eastAsia" w:hAnsi="宋体" w:cs="宋体"/>
                <w:color w:val="auto"/>
                <w:kern w:val="2"/>
                <w:sz w:val="21"/>
                <w:szCs w:val="21"/>
                <w:lang w:val="en-US" w:eastAsia="zh-CN" w:bidi="ar-SA"/>
              </w:rPr>
            </w:pPr>
            <w:r>
              <w:rPr>
                <w:rFonts w:hint="eastAsia" w:hAnsi="宋体" w:cs="宋体"/>
                <w:color w:val="auto"/>
                <w:kern w:val="2"/>
                <w:sz w:val="21"/>
                <w:szCs w:val="21"/>
                <w:lang w:val="en-US" w:eastAsia="zh-CN" w:bidi="ar-SA"/>
              </w:rPr>
              <w:t>①维护方案考虑非常全面、合理，且可行性高的</w:t>
            </w:r>
            <w:r>
              <w:rPr>
                <w:rFonts w:hint="eastAsia" w:ascii="宋体" w:hAnsi="宋体" w:cs="宋体"/>
                <w:color w:val="auto"/>
                <w:sz w:val="21"/>
                <w:szCs w:val="21"/>
                <w:highlight w:val="none"/>
                <w:lang w:val="en-US" w:eastAsia="zh-CN"/>
              </w:rPr>
              <w:t>得5分</w:t>
            </w:r>
            <w:r>
              <w:rPr>
                <w:rFonts w:hint="eastAsia" w:hAnsi="宋体" w:cs="宋体"/>
                <w:color w:val="auto"/>
                <w:kern w:val="2"/>
                <w:sz w:val="21"/>
                <w:szCs w:val="21"/>
                <w:lang w:val="en-US" w:eastAsia="zh-CN" w:bidi="ar-SA"/>
              </w:rPr>
              <w:t>；</w:t>
            </w:r>
          </w:p>
          <w:p w14:paraId="19F64A3E">
            <w:pPr>
              <w:pStyle w:val="43"/>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default" w:hAnsi="宋体" w:cs="宋体"/>
                <w:color w:val="auto"/>
                <w:kern w:val="2"/>
                <w:sz w:val="21"/>
                <w:szCs w:val="21"/>
                <w:lang w:val="en-US" w:eastAsia="zh-CN" w:bidi="ar-SA"/>
              </w:rPr>
              <w:t>②</w:t>
            </w:r>
            <w:r>
              <w:rPr>
                <w:rFonts w:hint="eastAsia" w:hAnsi="宋体" w:cs="宋体"/>
                <w:color w:val="auto"/>
                <w:kern w:val="2"/>
                <w:sz w:val="21"/>
                <w:szCs w:val="21"/>
                <w:lang w:val="en-US" w:eastAsia="zh-CN" w:bidi="ar-SA"/>
              </w:rPr>
              <w:t>维护方案考虑较为全面、合理，且可行性较</w:t>
            </w:r>
            <w:r>
              <w:rPr>
                <w:rFonts w:hint="eastAsia" w:ascii="宋体" w:hAnsi="宋体" w:eastAsia="宋体" w:cs="Times New Roman"/>
                <w:b w:val="0"/>
                <w:bCs w:val="0"/>
                <w:color w:val="000000"/>
                <w:kern w:val="2"/>
                <w:sz w:val="21"/>
                <w:szCs w:val="20"/>
                <w:lang w:val="en-US" w:eastAsia="zh-CN" w:bidi="ar-SA"/>
              </w:rPr>
              <w:t>高的</w:t>
            </w:r>
            <w:r>
              <w:rPr>
                <w:rFonts w:hint="eastAsia" w:ascii="宋体" w:hAnsi="宋体" w:cs="宋体"/>
                <w:color w:val="auto"/>
                <w:sz w:val="21"/>
                <w:szCs w:val="21"/>
                <w:highlight w:val="none"/>
                <w:lang w:val="en-US" w:eastAsia="zh-CN"/>
              </w:rPr>
              <w:t>得4分</w:t>
            </w:r>
            <w:r>
              <w:rPr>
                <w:rFonts w:hint="eastAsia" w:ascii="宋体" w:hAnsi="宋体" w:eastAsia="宋体" w:cs="Times New Roman"/>
                <w:b w:val="0"/>
                <w:bCs w:val="0"/>
                <w:color w:val="000000"/>
                <w:kern w:val="2"/>
                <w:sz w:val="21"/>
                <w:szCs w:val="20"/>
                <w:lang w:val="en-US" w:eastAsia="zh-CN" w:bidi="ar-SA"/>
              </w:rPr>
              <w:t>；</w:t>
            </w:r>
          </w:p>
          <w:p w14:paraId="4EFE7D0B">
            <w:pPr>
              <w:pStyle w:val="43"/>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③</w:t>
            </w:r>
            <w:r>
              <w:rPr>
                <w:rFonts w:hint="eastAsia" w:hAnsi="宋体" w:cs="宋体"/>
                <w:color w:val="auto"/>
                <w:kern w:val="2"/>
                <w:sz w:val="21"/>
                <w:szCs w:val="21"/>
                <w:lang w:val="en-US" w:eastAsia="zh-CN" w:bidi="ar-SA"/>
              </w:rPr>
              <w:t>维护方案考虑基本已全面、合理，且切实可行</w:t>
            </w:r>
            <w:r>
              <w:rPr>
                <w:rFonts w:hint="eastAsia" w:ascii="宋体" w:hAnsi="宋体" w:eastAsia="宋体" w:cs="Times New Roman"/>
                <w:b w:val="0"/>
                <w:bCs w:val="0"/>
                <w:color w:val="000000"/>
                <w:kern w:val="2"/>
                <w:sz w:val="21"/>
                <w:szCs w:val="20"/>
                <w:lang w:val="en-US" w:eastAsia="zh-CN" w:bidi="ar-SA"/>
              </w:rPr>
              <w:t>的</w:t>
            </w:r>
            <w:r>
              <w:rPr>
                <w:rFonts w:hint="eastAsia" w:ascii="宋体" w:hAnsi="宋体" w:cs="宋体"/>
                <w:color w:val="auto"/>
                <w:sz w:val="21"/>
                <w:szCs w:val="21"/>
                <w:highlight w:val="none"/>
                <w:lang w:val="en-US" w:eastAsia="zh-CN"/>
              </w:rPr>
              <w:t>得3分</w:t>
            </w:r>
            <w:r>
              <w:rPr>
                <w:rFonts w:hint="eastAsia" w:ascii="宋体" w:hAnsi="宋体" w:eastAsia="宋体" w:cs="Times New Roman"/>
                <w:b w:val="0"/>
                <w:bCs w:val="0"/>
                <w:color w:val="000000"/>
                <w:kern w:val="2"/>
                <w:sz w:val="21"/>
                <w:szCs w:val="20"/>
                <w:lang w:val="en-US" w:eastAsia="zh-CN" w:bidi="ar-SA"/>
              </w:rPr>
              <w:t>；</w:t>
            </w:r>
          </w:p>
          <w:p w14:paraId="023B8EB9">
            <w:pPr>
              <w:pStyle w:val="43"/>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④</w:t>
            </w:r>
            <w:r>
              <w:rPr>
                <w:rFonts w:hint="eastAsia" w:hAnsi="宋体" w:cs="宋体"/>
                <w:color w:val="auto"/>
                <w:kern w:val="2"/>
                <w:sz w:val="21"/>
                <w:szCs w:val="21"/>
                <w:lang w:val="en-US" w:eastAsia="zh-CN" w:bidi="ar-SA"/>
              </w:rPr>
              <w:t>维护方案考虑不够全面、合理，且可行性较</w:t>
            </w:r>
            <w:r>
              <w:rPr>
                <w:rFonts w:hint="eastAsia" w:hAnsi="宋体" w:cs="Times New Roman"/>
                <w:b w:val="0"/>
                <w:bCs w:val="0"/>
                <w:color w:val="000000"/>
                <w:kern w:val="2"/>
                <w:sz w:val="21"/>
                <w:szCs w:val="20"/>
                <w:lang w:val="en-US" w:eastAsia="zh-CN" w:bidi="ar-SA"/>
              </w:rPr>
              <w:t>差</w:t>
            </w:r>
            <w:r>
              <w:rPr>
                <w:rFonts w:hint="eastAsia" w:ascii="宋体" w:hAnsi="宋体" w:eastAsia="宋体" w:cs="Times New Roman"/>
                <w:b w:val="0"/>
                <w:bCs w:val="0"/>
                <w:color w:val="000000"/>
                <w:kern w:val="2"/>
                <w:sz w:val="21"/>
                <w:szCs w:val="20"/>
                <w:lang w:val="en-US" w:eastAsia="zh-CN" w:bidi="ar-SA"/>
              </w:rPr>
              <w:t>的</w:t>
            </w:r>
            <w:r>
              <w:rPr>
                <w:rFonts w:hint="eastAsia" w:ascii="宋体" w:hAnsi="宋体" w:cs="宋体"/>
                <w:color w:val="auto"/>
                <w:sz w:val="21"/>
                <w:szCs w:val="21"/>
                <w:highlight w:val="none"/>
                <w:lang w:val="en-US" w:eastAsia="zh-CN"/>
              </w:rPr>
              <w:t>得2分</w:t>
            </w:r>
            <w:r>
              <w:rPr>
                <w:rFonts w:hint="eastAsia" w:ascii="宋体" w:hAnsi="宋体" w:eastAsia="宋体" w:cs="Times New Roman"/>
                <w:b w:val="0"/>
                <w:bCs w:val="0"/>
                <w:color w:val="000000"/>
                <w:kern w:val="2"/>
                <w:sz w:val="21"/>
                <w:szCs w:val="20"/>
                <w:lang w:val="en-US" w:eastAsia="zh-CN" w:bidi="ar-SA"/>
              </w:rPr>
              <w:t>；</w:t>
            </w:r>
          </w:p>
          <w:p w14:paraId="2EC27B9B">
            <w:pPr>
              <w:pStyle w:val="43"/>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⑤</w:t>
            </w:r>
            <w:r>
              <w:rPr>
                <w:rFonts w:hint="eastAsia" w:hAnsi="宋体" w:cs="宋体"/>
                <w:color w:val="auto"/>
                <w:kern w:val="2"/>
                <w:sz w:val="21"/>
                <w:szCs w:val="21"/>
                <w:lang w:val="en-US" w:eastAsia="zh-CN" w:bidi="ar-SA"/>
              </w:rPr>
              <w:t>维护方案考虑不全面、合理，且可行性</w:t>
            </w:r>
            <w:r>
              <w:rPr>
                <w:rFonts w:hint="eastAsia" w:hAnsi="宋体" w:cs="Times New Roman"/>
                <w:b w:val="0"/>
                <w:bCs w:val="0"/>
                <w:color w:val="000000"/>
                <w:kern w:val="2"/>
                <w:sz w:val="21"/>
                <w:szCs w:val="20"/>
                <w:lang w:val="en-US" w:eastAsia="zh-CN" w:bidi="ar-SA"/>
              </w:rPr>
              <w:t>差</w:t>
            </w:r>
            <w:r>
              <w:rPr>
                <w:rFonts w:hint="eastAsia" w:ascii="宋体" w:hAnsi="宋体" w:eastAsia="宋体" w:cs="Times New Roman"/>
                <w:b w:val="0"/>
                <w:bCs w:val="0"/>
                <w:color w:val="000000"/>
                <w:kern w:val="2"/>
                <w:sz w:val="21"/>
                <w:szCs w:val="20"/>
                <w:lang w:val="en-US" w:eastAsia="zh-CN" w:bidi="ar-SA"/>
              </w:rPr>
              <w:t>的</w:t>
            </w:r>
            <w:r>
              <w:rPr>
                <w:rFonts w:hint="eastAsia" w:ascii="宋体" w:hAnsi="宋体" w:cs="宋体"/>
                <w:color w:val="auto"/>
                <w:sz w:val="21"/>
                <w:szCs w:val="21"/>
                <w:highlight w:val="none"/>
                <w:lang w:val="en-US" w:eastAsia="zh-CN"/>
              </w:rPr>
              <w:t>得1分</w:t>
            </w:r>
            <w:r>
              <w:rPr>
                <w:rFonts w:hint="eastAsia" w:ascii="宋体" w:hAnsi="宋体" w:eastAsia="宋体" w:cs="Times New Roman"/>
                <w:b w:val="0"/>
                <w:bCs w:val="0"/>
                <w:color w:val="000000"/>
                <w:kern w:val="2"/>
                <w:sz w:val="21"/>
                <w:szCs w:val="20"/>
                <w:lang w:val="en-US" w:eastAsia="zh-CN" w:bidi="ar-SA"/>
              </w:rPr>
              <w:t>；</w:t>
            </w:r>
          </w:p>
          <w:p w14:paraId="6C499D69">
            <w:pPr>
              <w:pStyle w:val="43"/>
              <w:keepNext w:val="0"/>
              <w:keepLines w:val="0"/>
              <w:suppressLineNumbers w:val="0"/>
              <w:spacing w:before="0" w:beforeAutospacing="0" w:after="0" w:afterAutospacing="0"/>
              <w:ind w:left="0" w:leftChars="0" w:right="0" w:firstLine="0" w:firstLineChars="0"/>
              <w:rPr>
                <w:rFonts w:hint="eastAsia" w:ascii="宋体" w:hAnsi="宋体" w:eastAsia="宋体" w:cs="Times New Roman"/>
                <w:kern w:val="2"/>
                <w:sz w:val="21"/>
                <w:szCs w:val="21"/>
                <w:lang w:val="en-US" w:eastAsia="zh-CN" w:bidi="ar-SA"/>
              </w:rPr>
            </w:pPr>
            <w:r>
              <w:rPr>
                <w:rFonts w:hint="eastAsia" w:ascii="宋体" w:hAnsi="宋体" w:cs="宋体"/>
                <w:bCs/>
                <w:color w:val="auto"/>
                <w:kern w:val="0"/>
                <w:sz w:val="21"/>
                <w:szCs w:val="21"/>
                <w:highlight w:val="none"/>
                <w:lang w:val="en-US" w:eastAsia="zh-CN"/>
              </w:rPr>
              <w:t>无相关内容不得分。</w:t>
            </w:r>
          </w:p>
        </w:tc>
      </w:tr>
      <w:tr w14:paraId="7945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17" w:type="dxa"/>
            <w:vMerge w:val="continue"/>
            <w:noWrap w:val="0"/>
            <w:vAlign w:val="center"/>
          </w:tcPr>
          <w:p w14:paraId="363A3B76">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1BF5E759">
            <w:pPr>
              <w:keepNext w:val="0"/>
              <w:keepLines w:val="0"/>
              <w:suppressLineNumbers w:val="0"/>
              <w:spacing w:before="0" w:beforeAutospacing="0" w:after="0" w:afterAutospacing="0" w:line="400" w:lineRule="exact"/>
              <w:ind w:left="0" w:right="0"/>
              <w:rPr>
                <w:rFonts w:hint="eastAsia" w:ascii="宋体" w:hAnsi="宋体" w:eastAsia="宋体" w:cs="宋体"/>
                <w:b/>
                <w:sz w:val="21"/>
                <w:szCs w:val="21"/>
              </w:rPr>
            </w:pPr>
          </w:p>
        </w:tc>
        <w:tc>
          <w:tcPr>
            <w:tcW w:w="7377" w:type="dxa"/>
            <w:noWrap w:val="0"/>
            <w:vAlign w:val="center"/>
          </w:tcPr>
          <w:p w14:paraId="0173EEE5">
            <w:pPr>
              <w:pStyle w:val="43"/>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评标委员会根据供应商提供的安全服务方案（保障技术、保障措施、保障人员、保障安排等）是否合理完整且可行，流程是否合理规范、文档是否齐全详细、管理制度是否完善、技术人员配置合理性进行综合评议：</w:t>
            </w:r>
          </w:p>
          <w:p w14:paraId="3C1DB97D">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①安全服务方案非常合理、完整且可行性非常高，制度非常完善，配置非常合理的得5分；</w:t>
            </w:r>
          </w:p>
          <w:p w14:paraId="19AE4905">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②</w:t>
            </w:r>
            <w:r>
              <w:rPr>
                <w:rFonts w:hint="eastAsia" w:ascii="宋体" w:hAnsi="宋体" w:eastAsia="宋体" w:cs="宋体"/>
                <w:color w:val="auto"/>
                <w:kern w:val="2"/>
                <w:sz w:val="21"/>
                <w:szCs w:val="21"/>
                <w:lang w:val="en-US" w:eastAsia="zh-CN" w:bidi="ar-SA"/>
              </w:rPr>
              <w:t>安全服务方案较为合理、完整且可行性较高，</w:t>
            </w:r>
            <w:r>
              <w:rPr>
                <w:rFonts w:hint="default" w:ascii="宋体" w:hAnsi="宋体" w:eastAsia="宋体" w:cs="宋体"/>
                <w:color w:val="auto"/>
                <w:kern w:val="2"/>
                <w:sz w:val="21"/>
                <w:szCs w:val="21"/>
                <w:lang w:val="en-US" w:eastAsia="zh-CN" w:bidi="ar-SA"/>
              </w:rPr>
              <w:t>制度</w:t>
            </w:r>
            <w:r>
              <w:rPr>
                <w:rFonts w:hint="eastAsia" w:ascii="宋体" w:hAnsi="宋体" w:eastAsia="宋体" w:cs="宋体"/>
                <w:color w:val="auto"/>
                <w:kern w:val="2"/>
                <w:sz w:val="21"/>
                <w:szCs w:val="21"/>
                <w:lang w:val="en-US" w:eastAsia="zh-CN" w:bidi="ar-SA"/>
              </w:rPr>
              <w:t>较为</w:t>
            </w:r>
            <w:r>
              <w:rPr>
                <w:rFonts w:hint="default" w:ascii="宋体" w:hAnsi="宋体" w:eastAsia="宋体" w:cs="宋体"/>
                <w:color w:val="auto"/>
                <w:kern w:val="2"/>
                <w:sz w:val="21"/>
                <w:szCs w:val="21"/>
                <w:lang w:val="en-US" w:eastAsia="zh-CN" w:bidi="ar-SA"/>
              </w:rPr>
              <w:t>完善，配置</w:t>
            </w:r>
            <w:r>
              <w:rPr>
                <w:rFonts w:hint="eastAsia" w:ascii="宋体" w:hAnsi="宋体" w:eastAsia="宋体" w:cs="宋体"/>
                <w:color w:val="auto"/>
                <w:kern w:val="2"/>
                <w:sz w:val="21"/>
                <w:szCs w:val="21"/>
                <w:lang w:val="en-US" w:eastAsia="zh-CN" w:bidi="ar-SA"/>
              </w:rPr>
              <w:t>较为</w:t>
            </w:r>
            <w:r>
              <w:rPr>
                <w:rFonts w:hint="default" w:ascii="宋体" w:hAnsi="宋体" w:eastAsia="宋体" w:cs="宋体"/>
                <w:color w:val="auto"/>
                <w:kern w:val="2"/>
                <w:sz w:val="21"/>
                <w:szCs w:val="21"/>
                <w:lang w:val="en-US" w:eastAsia="zh-CN" w:bidi="ar-SA"/>
              </w:rPr>
              <w:t>合理的得</w:t>
            </w:r>
            <w:r>
              <w:rPr>
                <w:rFonts w:hint="eastAsia" w:ascii="宋体" w:hAnsi="宋体" w:eastAsia="宋体" w:cs="宋体"/>
                <w:color w:val="auto"/>
                <w:kern w:val="2"/>
                <w:sz w:val="21"/>
                <w:szCs w:val="21"/>
                <w:lang w:val="en-US" w:eastAsia="zh-CN" w:bidi="ar-SA"/>
              </w:rPr>
              <w:t>4</w:t>
            </w:r>
            <w:r>
              <w:rPr>
                <w:rFonts w:hint="default"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t>；</w:t>
            </w:r>
          </w:p>
          <w:p w14:paraId="2E999FE8">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③</w:t>
            </w:r>
            <w:r>
              <w:rPr>
                <w:rFonts w:hint="eastAsia" w:ascii="宋体" w:hAnsi="宋体" w:eastAsia="宋体" w:cs="宋体"/>
                <w:color w:val="auto"/>
                <w:kern w:val="2"/>
                <w:sz w:val="21"/>
                <w:szCs w:val="21"/>
                <w:lang w:val="en-US" w:eastAsia="zh-CN" w:bidi="ar-SA"/>
              </w:rPr>
              <w:t>安全服务方案基本合理、完整且可行</w:t>
            </w:r>
            <w:r>
              <w:rPr>
                <w:rFonts w:hint="default" w:ascii="宋体" w:hAnsi="宋体" w:eastAsia="宋体" w:cs="宋体"/>
                <w:color w:val="auto"/>
                <w:kern w:val="2"/>
                <w:sz w:val="21"/>
                <w:szCs w:val="21"/>
                <w:lang w:val="en-US" w:eastAsia="zh-CN" w:bidi="ar-SA"/>
              </w:rPr>
              <w:t>，制度</w:t>
            </w:r>
            <w:r>
              <w:rPr>
                <w:rFonts w:hint="eastAsia" w:ascii="宋体" w:hAnsi="宋体" w:eastAsia="宋体" w:cs="宋体"/>
                <w:color w:val="auto"/>
                <w:kern w:val="2"/>
                <w:sz w:val="21"/>
                <w:szCs w:val="21"/>
                <w:lang w:val="en-US" w:eastAsia="zh-CN" w:bidi="ar-SA"/>
              </w:rPr>
              <w:t>基本</w:t>
            </w:r>
            <w:r>
              <w:rPr>
                <w:rFonts w:hint="default" w:ascii="宋体" w:hAnsi="宋体" w:eastAsia="宋体" w:cs="宋体"/>
                <w:color w:val="auto"/>
                <w:kern w:val="2"/>
                <w:sz w:val="21"/>
                <w:szCs w:val="21"/>
                <w:lang w:val="en-US" w:eastAsia="zh-CN" w:bidi="ar-SA"/>
              </w:rPr>
              <w:t>完善，配置</w:t>
            </w:r>
            <w:r>
              <w:rPr>
                <w:rFonts w:hint="eastAsia" w:ascii="宋体" w:hAnsi="宋体" w:eastAsia="宋体" w:cs="宋体"/>
                <w:color w:val="auto"/>
                <w:kern w:val="2"/>
                <w:sz w:val="21"/>
                <w:szCs w:val="21"/>
                <w:lang w:val="en-US" w:eastAsia="zh-CN" w:bidi="ar-SA"/>
              </w:rPr>
              <w:t>基本</w:t>
            </w:r>
            <w:r>
              <w:rPr>
                <w:rFonts w:hint="default" w:ascii="宋体" w:hAnsi="宋体" w:eastAsia="宋体" w:cs="宋体"/>
                <w:color w:val="auto"/>
                <w:kern w:val="2"/>
                <w:sz w:val="21"/>
                <w:szCs w:val="21"/>
                <w:lang w:val="en-US" w:eastAsia="zh-CN" w:bidi="ar-SA"/>
              </w:rPr>
              <w:t>合理的得</w:t>
            </w:r>
            <w:r>
              <w:rPr>
                <w:rFonts w:hint="eastAsia" w:ascii="宋体" w:hAnsi="宋体" w:eastAsia="宋体" w:cs="宋体"/>
                <w:color w:val="auto"/>
                <w:kern w:val="2"/>
                <w:sz w:val="21"/>
                <w:szCs w:val="21"/>
                <w:lang w:val="en-US" w:eastAsia="zh-CN" w:bidi="ar-SA"/>
              </w:rPr>
              <w:t>3</w:t>
            </w:r>
            <w:r>
              <w:rPr>
                <w:rFonts w:hint="default"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t>；</w:t>
            </w:r>
          </w:p>
          <w:p w14:paraId="10139B57">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④</w:t>
            </w:r>
            <w:r>
              <w:rPr>
                <w:rFonts w:hint="eastAsia" w:ascii="宋体" w:hAnsi="宋体" w:eastAsia="宋体" w:cs="宋体"/>
                <w:color w:val="auto"/>
                <w:kern w:val="2"/>
                <w:sz w:val="21"/>
                <w:szCs w:val="21"/>
                <w:lang w:val="en-US" w:eastAsia="zh-CN" w:bidi="ar-SA"/>
              </w:rPr>
              <w:t>安全服务方案合理、完整性、可行性较差</w:t>
            </w:r>
            <w:r>
              <w:rPr>
                <w:rFonts w:hint="default" w:ascii="宋体" w:hAnsi="宋体" w:eastAsia="宋体" w:cs="宋体"/>
                <w:color w:val="auto"/>
                <w:kern w:val="2"/>
                <w:sz w:val="21"/>
                <w:szCs w:val="21"/>
                <w:lang w:val="en-US" w:eastAsia="zh-CN" w:bidi="ar-SA"/>
              </w:rPr>
              <w:t>，制度完善</w:t>
            </w:r>
            <w:r>
              <w:rPr>
                <w:rFonts w:hint="eastAsia" w:ascii="宋体" w:hAnsi="宋体" w:eastAsia="宋体" w:cs="宋体"/>
                <w:color w:val="auto"/>
                <w:kern w:val="2"/>
                <w:sz w:val="21"/>
                <w:szCs w:val="21"/>
                <w:lang w:val="en-US" w:eastAsia="zh-CN" w:bidi="ar-SA"/>
              </w:rPr>
              <w:t>性较差</w:t>
            </w:r>
            <w:r>
              <w:rPr>
                <w:rFonts w:hint="default" w:ascii="宋体" w:hAnsi="宋体" w:eastAsia="宋体" w:cs="宋体"/>
                <w:color w:val="auto"/>
                <w:kern w:val="2"/>
                <w:sz w:val="21"/>
                <w:szCs w:val="21"/>
                <w:lang w:val="en-US" w:eastAsia="zh-CN" w:bidi="ar-SA"/>
              </w:rPr>
              <w:t>，配置合理</w:t>
            </w:r>
            <w:r>
              <w:rPr>
                <w:rFonts w:hint="eastAsia" w:ascii="宋体" w:hAnsi="宋体" w:eastAsia="宋体" w:cs="宋体"/>
                <w:color w:val="auto"/>
                <w:kern w:val="2"/>
                <w:sz w:val="21"/>
                <w:szCs w:val="21"/>
                <w:lang w:val="en-US" w:eastAsia="zh-CN" w:bidi="ar-SA"/>
              </w:rPr>
              <w:t>较差</w:t>
            </w:r>
            <w:r>
              <w:rPr>
                <w:rFonts w:hint="default" w:ascii="宋体" w:hAnsi="宋体" w:eastAsia="宋体" w:cs="宋体"/>
                <w:color w:val="auto"/>
                <w:kern w:val="2"/>
                <w:sz w:val="21"/>
                <w:szCs w:val="21"/>
                <w:lang w:val="en-US" w:eastAsia="zh-CN" w:bidi="ar-SA"/>
              </w:rPr>
              <w:t>的得</w:t>
            </w:r>
            <w:r>
              <w:rPr>
                <w:rFonts w:hint="eastAsia" w:ascii="宋体" w:hAnsi="宋体" w:eastAsia="宋体" w:cs="宋体"/>
                <w:color w:val="auto"/>
                <w:kern w:val="2"/>
                <w:sz w:val="21"/>
                <w:szCs w:val="21"/>
                <w:lang w:val="en-US" w:eastAsia="zh-CN" w:bidi="ar-SA"/>
              </w:rPr>
              <w:t>2</w:t>
            </w:r>
            <w:r>
              <w:rPr>
                <w:rFonts w:hint="default"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t>；</w:t>
            </w:r>
          </w:p>
          <w:p w14:paraId="3AF88428">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⑤</w:t>
            </w:r>
            <w:r>
              <w:rPr>
                <w:rFonts w:hint="eastAsia" w:ascii="宋体" w:hAnsi="宋体" w:eastAsia="宋体" w:cs="宋体"/>
                <w:color w:val="auto"/>
                <w:kern w:val="2"/>
                <w:sz w:val="21"/>
                <w:szCs w:val="21"/>
                <w:lang w:val="en-US" w:eastAsia="zh-CN" w:bidi="ar-SA"/>
              </w:rPr>
              <w:t>安全服务方案合理、完整性、可行性差</w:t>
            </w:r>
            <w:r>
              <w:rPr>
                <w:rFonts w:hint="default" w:ascii="宋体" w:hAnsi="宋体" w:eastAsia="宋体" w:cs="宋体"/>
                <w:color w:val="auto"/>
                <w:kern w:val="2"/>
                <w:sz w:val="21"/>
                <w:szCs w:val="21"/>
                <w:lang w:val="en-US" w:eastAsia="zh-CN" w:bidi="ar-SA"/>
              </w:rPr>
              <w:t>，制度完善</w:t>
            </w:r>
            <w:r>
              <w:rPr>
                <w:rFonts w:hint="eastAsia" w:ascii="宋体" w:hAnsi="宋体" w:eastAsia="宋体" w:cs="宋体"/>
                <w:color w:val="auto"/>
                <w:kern w:val="2"/>
                <w:sz w:val="21"/>
                <w:szCs w:val="21"/>
                <w:lang w:val="en-US" w:eastAsia="zh-CN" w:bidi="ar-SA"/>
              </w:rPr>
              <w:t>性差</w:t>
            </w:r>
            <w:r>
              <w:rPr>
                <w:rFonts w:hint="default" w:ascii="宋体" w:hAnsi="宋体" w:eastAsia="宋体" w:cs="宋体"/>
                <w:color w:val="auto"/>
                <w:kern w:val="2"/>
                <w:sz w:val="21"/>
                <w:szCs w:val="21"/>
                <w:lang w:val="en-US" w:eastAsia="zh-CN" w:bidi="ar-SA"/>
              </w:rPr>
              <w:t>，配置合理</w:t>
            </w:r>
            <w:r>
              <w:rPr>
                <w:rFonts w:hint="eastAsia" w:ascii="宋体" w:hAnsi="宋体" w:eastAsia="宋体" w:cs="宋体"/>
                <w:color w:val="auto"/>
                <w:kern w:val="2"/>
                <w:sz w:val="21"/>
                <w:szCs w:val="21"/>
                <w:lang w:val="en-US" w:eastAsia="zh-CN" w:bidi="ar-SA"/>
              </w:rPr>
              <w:t>差</w:t>
            </w:r>
            <w:r>
              <w:rPr>
                <w:rFonts w:hint="default" w:ascii="宋体" w:hAnsi="宋体" w:eastAsia="宋体" w:cs="宋体"/>
                <w:color w:val="auto"/>
                <w:kern w:val="2"/>
                <w:sz w:val="21"/>
                <w:szCs w:val="21"/>
                <w:lang w:val="en-US" w:eastAsia="zh-CN" w:bidi="ar-SA"/>
              </w:rPr>
              <w:t>的得</w:t>
            </w:r>
            <w:r>
              <w:rPr>
                <w:rFonts w:hint="eastAsia" w:ascii="宋体" w:hAnsi="宋体" w:eastAsia="宋体" w:cs="宋体"/>
                <w:color w:val="auto"/>
                <w:kern w:val="2"/>
                <w:sz w:val="21"/>
                <w:szCs w:val="21"/>
                <w:lang w:val="en-US" w:eastAsia="zh-CN" w:bidi="ar-SA"/>
              </w:rPr>
              <w:t>1</w:t>
            </w:r>
            <w:r>
              <w:rPr>
                <w:rFonts w:hint="default"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t>；</w:t>
            </w:r>
          </w:p>
          <w:p w14:paraId="24BDC0FF">
            <w:pPr>
              <w:pStyle w:val="43"/>
              <w:keepNext w:val="0"/>
              <w:keepLines w:val="0"/>
              <w:suppressLineNumbers w:val="0"/>
              <w:spacing w:before="0" w:beforeAutospacing="0" w:after="0" w:afterAutospacing="0"/>
              <w:ind w:left="0" w:leftChars="0" w:right="0" w:firstLine="0" w:firstLineChars="0"/>
              <w:rPr>
                <w:rFonts w:hint="eastAsia" w:ascii="Times New Roman" w:eastAsia="宋体"/>
                <w:kern w:val="2"/>
                <w:sz w:val="21"/>
                <w:szCs w:val="20"/>
                <w:lang w:val="en-US" w:eastAsia="zh-CN"/>
              </w:rPr>
            </w:pPr>
            <w:r>
              <w:rPr>
                <w:rFonts w:hint="eastAsia" w:ascii="宋体" w:hAnsi="宋体" w:eastAsia="宋体" w:cs="宋体"/>
                <w:color w:val="auto"/>
                <w:kern w:val="2"/>
                <w:sz w:val="21"/>
                <w:szCs w:val="21"/>
                <w:lang w:val="en-US" w:eastAsia="zh-CN" w:bidi="ar-SA"/>
              </w:rPr>
              <w:t>未提供不得分。</w:t>
            </w:r>
          </w:p>
        </w:tc>
      </w:tr>
      <w:tr w14:paraId="4E84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17" w:type="dxa"/>
            <w:vMerge w:val="continue"/>
            <w:noWrap w:val="0"/>
            <w:vAlign w:val="center"/>
          </w:tcPr>
          <w:p w14:paraId="1A7A0BD3">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3ACAD91B">
            <w:pPr>
              <w:keepNext w:val="0"/>
              <w:keepLines w:val="0"/>
              <w:suppressLineNumbers w:val="0"/>
              <w:spacing w:before="0" w:beforeAutospacing="0" w:after="0" w:afterAutospacing="0" w:line="400" w:lineRule="exact"/>
              <w:ind w:left="0" w:right="0"/>
              <w:rPr>
                <w:rFonts w:hint="eastAsia" w:ascii="宋体" w:hAnsi="宋体" w:eastAsia="宋体" w:cs="宋体"/>
                <w:b/>
                <w:sz w:val="21"/>
                <w:szCs w:val="21"/>
              </w:rPr>
            </w:pPr>
          </w:p>
        </w:tc>
        <w:tc>
          <w:tcPr>
            <w:tcW w:w="7377" w:type="dxa"/>
            <w:noWrap w:val="0"/>
            <w:vAlign w:val="center"/>
          </w:tcPr>
          <w:p w14:paraId="4021ED87">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评标委员会根据供应商提供针对本项目提供的服务质量、保证措施承诺进行评议。</w:t>
            </w:r>
          </w:p>
          <w:p w14:paraId="15C7B68E">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①服务质量有保障、承诺合理可行具有针对性的得5分；</w:t>
            </w:r>
          </w:p>
          <w:p w14:paraId="33EC901E">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②</w:t>
            </w:r>
            <w:r>
              <w:rPr>
                <w:rFonts w:hint="eastAsia" w:ascii="宋体" w:hAnsi="宋体" w:eastAsia="宋体" w:cs="宋体"/>
                <w:color w:val="auto"/>
                <w:kern w:val="2"/>
                <w:sz w:val="21"/>
                <w:szCs w:val="21"/>
                <w:lang w:val="en-US" w:eastAsia="zh-CN" w:bidi="ar-SA"/>
              </w:rPr>
              <w:t>服务质量较有保障、承诺较合理可行较具有针对性的得4分；</w:t>
            </w:r>
          </w:p>
          <w:p w14:paraId="546958F1">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③</w:t>
            </w:r>
            <w:r>
              <w:rPr>
                <w:rFonts w:hint="eastAsia" w:ascii="宋体" w:hAnsi="宋体" w:eastAsia="宋体" w:cs="宋体"/>
                <w:color w:val="auto"/>
                <w:kern w:val="2"/>
                <w:sz w:val="21"/>
                <w:szCs w:val="21"/>
                <w:lang w:val="en-US" w:eastAsia="zh-CN" w:bidi="ar-SA"/>
              </w:rPr>
              <w:t>服务质量稍有保障、承诺稍合理可行稍具有针对性的得3分；</w:t>
            </w:r>
          </w:p>
          <w:p w14:paraId="6DBF05F2">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④</w:t>
            </w:r>
            <w:r>
              <w:rPr>
                <w:rFonts w:hint="eastAsia" w:ascii="宋体" w:hAnsi="宋体" w:eastAsia="宋体" w:cs="宋体"/>
                <w:color w:val="auto"/>
                <w:kern w:val="2"/>
                <w:sz w:val="21"/>
                <w:szCs w:val="21"/>
                <w:lang w:val="en-US" w:eastAsia="zh-CN" w:bidi="ar-SA"/>
              </w:rPr>
              <w:t>服务质量欠有保障、承诺欠合理可行欠具有针对性的得2分；</w:t>
            </w:r>
          </w:p>
          <w:p w14:paraId="791116AB">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⑤</w:t>
            </w:r>
            <w:r>
              <w:rPr>
                <w:rFonts w:hint="eastAsia" w:ascii="宋体" w:hAnsi="宋体" w:eastAsia="宋体" w:cs="宋体"/>
                <w:color w:val="auto"/>
                <w:kern w:val="2"/>
                <w:sz w:val="21"/>
                <w:szCs w:val="21"/>
                <w:lang w:val="en-US" w:eastAsia="zh-CN" w:bidi="ar-SA"/>
              </w:rPr>
              <w:t>服务质量不有保障、承诺不合理可行不具有针对性的得1分；</w:t>
            </w:r>
          </w:p>
          <w:p w14:paraId="4010D5DA">
            <w:pPr>
              <w:pStyle w:val="43"/>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无相关内容不得分。</w:t>
            </w:r>
          </w:p>
        </w:tc>
      </w:tr>
      <w:tr w14:paraId="53AD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17" w:type="dxa"/>
            <w:vMerge w:val="continue"/>
            <w:noWrap w:val="0"/>
            <w:vAlign w:val="center"/>
          </w:tcPr>
          <w:p w14:paraId="5983B840">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noWrap w:val="0"/>
            <w:vAlign w:val="center"/>
          </w:tcPr>
          <w:p w14:paraId="20389B2B">
            <w:pPr>
              <w:keepNext w:val="0"/>
              <w:keepLines w:val="0"/>
              <w:suppressLineNumbers w:val="0"/>
              <w:spacing w:before="0" w:beforeAutospacing="0" w:after="0" w:afterAutospacing="0" w:line="400" w:lineRule="exact"/>
              <w:ind w:left="0" w:right="0"/>
              <w:rPr>
                <w:rFonts w:hint="eastAsia" w:ascii="宋体" w:hAnsi="宋体" w:eastAsia="宋体" w:cs="宋体"/>
                <w:b/>
                <w:sz w:val="21"/>
                <w:szCs w:val="21"/>
              </w:rPr>
            </w:pPr>
            <w:r>
              <w:rPr>
                <w:rFonts w:hint="eastAsia" w:ascii="宋体" w:hAnsi="宋体" w:eastAsia="宋体" w:cs="宋体"/>
                <w:b w:val="0"/>
                <w:bCs/>
                <w:sz w:val="21"/>
                <w:szCs w:val="21"/>
                <w:lang w:val="en-US" w:eastAsia="zh-CN"/>
              </w:rPr>
              <w:t>服务响应（5分）</w:t>
            </w:r>
          </w:p>
        </w:tc>
        <w:tc>
          <w:tcPr>
            <w:tcW w:w="7377" w:type="dxa"/>
            <w:noWrap w:val="0"/>
            <w:vAlign w:val="center"/>
          </w:tcPr>
          <w:p w14:paraId="24BE6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Cs w:val="20"/>
                <w:lang w:eastAsia="zh-CN"/>
              </w:rPr>
            </w:pPr>
            <w:r>
              <w:rPr>
                <w:rFonts w:hint="eastAsia"/>
                <w:szCs w:val="20"/>
                <w:lang w:val="en-US" w:eastAsia="zh-CN"/>
              </w:rPr>
              <w:t>1、</w:t>
            </w:r>
            <w:r>
              <w:rPr>
                <w:rFonts w:hint="default" w:eastAsia="宋体"/>
                <w:szCs w:val="20"/>
              </w:rPr>
              <w:t>评标委员会根据供</w:t>
            </w:r>
            <w:r>
              <w:rPr>
                <w:rFonts w:hint="eastAsia" w:ascii="宋体" w:hAnsi="宋体" w:eastAsia="宋体" w:cs="宋体"/>
                <w:szCs w:val="20"/>
              </w:rPr>
              <w:t>应</w:t>
            </w:r>
            <w:r>
              <w:rPr>
                <w:rFonts w:hint="eastAsia" w:ascii="Malgun Gothic" w:hAnsi="Malgun Gothic" w:eastAsia="宋体" w:cs="Malgun Gothic"/>
                <w:szCs w:val="20"/>
              </w:rPr>
              <w:t>商提供的后</w:t>
            </w:r>
            <w:r>
              <w:rPr>
                <w:rFonts w:hint="eastAsia" w:ascii="宋体" w:hAnsi="宋体" w:eastAsia="宋体" w:cs="宋体"/>
                <w:szCs w:val="20"/>
              </w:rPr>
              <w:t>续</w:t>
            </w:r>
            <w:r>
              <w:rPr>
                <w:rFonts w:hint="eastAsia" w:ascii="Malgun Gothic" w:hAnsi="Malgun Gothic" w:eastAsia="宋体" w:cs="Malgun Gothic"/>
                <w:szCs w:val="20"/>
              </w:rPr>
              <w:t>服</w:t>
            </w:r>
            <w:r>
              <w:rPr>
                <w:rFonts w:hint="eastAsia" w:ascii="宋体" w:hAnsi="宋体" w:eastAsia="宋体" w:cs="宋体"/>
                <w:szCs w:val="20"/>
              </w:rPr>
              <w:t>务</w:t>
            </w:r>
            <w:r>
              <w:rPr>
                <w:rFonts w:hint="eastAsia" w:ascii="宋体" w:hAnsi="宋体" w:eastAsia="宋体" w:cs="宋体"/>
                <w:szCs w:val="20"/>
                <w:lang w:val="en-US" w:eastAsia="zh-CN"/>
              </w:rPr>
              <w:t>保障方案是否详细、是否全面，服务响应是否迅速、到达指定地点是否及时的情况</w:t>
            </w:r>
            <w:r>
              <w:rPr>
                <w:rFonts w:hint="eastAsia" w:ascii="宋体" w:hAnsi="宋体" w:eastAsia="宋体" w:cs="宋体"/>
                <w:szCs w:val="20"/>
              </w:rPr>
              <w:t>进行</w:t>
            </w:r>
            <w:r>
              <w:rPr>
                <w:rFonts w:hint="eastAsia" w:ascii="宋体" w:hAnsi="宋体" w:cs="宋体"/>
                <w:szCs w:val="20"/>
                <w:lang w:val="en-US" w:eastAsia="zh-CN"/>
              </w:rPr>
              <w:t>综合</w:t>
            </w:r>
            <w:r>
              <w:rPr>
                <w:rFonts w:hint="eastAsia" w:ascii="宋体" w:hAnsi="宋体" w:eastAsia="宋体" w:cs="宋体"/>
                <w:szCs w:val="20"/>
              </w:rPr>
              <w:t>评议</w:t>
            </w:r>
            <w:r>
              <w:rPr>
                <w:rFonts w:hint="eastAsia" w:ascii="宋体" w:hAnsi="宋体" w:cs="宋体"/>
                <w:szCs w:val="20"/>
                <w:lang w:eastAsia="zh-CN"/>
              </w:rPr>
              <w:t>：</w:t>
            </w:r>
          </w:p>
          <w:p w14:paraId="7DDB28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eastAsia" w:hAnsi="宋体" w:cs="宋体"/>
                <w:color w:val="auto"/>
                <w:kern w:val="2"/>
                <w:sz w:val="21"/>
                <w:szCs w:val="21"/>
                <w:lang w:val="en-US" w:eastAsia="zh-CN" w:bidi="ar-SA"/>
              </w:rPr>
              <w:t>①</w:t>
            </w:r>
            <w:r>
              <w:rPr>
                <w:rFonts w:hint="eastAsia" w:ascii="Times New Roman" w:eastAsia="宋体"/>
                <w:kern w:val="2"/>
                <w:sz w:val="21"/>
                <w:szCs w:val="20"/>
                <w:lang w:val="en-US" w:eastAsia="zh-CN"/>
              </w:rPr>
              <w:t>服务保障方案详细、考虑全面，服务响应迅速、到达指定地点及时的得5分；</w:t>
            </w:r>
          </w:p>
          <w:p w14:paraId="65B0F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default" w:hAnsi="宋体" w:cs="宋体"/>
                <w:color w:val="auto"/>
                <w:kern w:val="2"/>
                <w:sz w:val="21"/>
                <w:szCs w:val="21"/>
                <w:lang w:val="en-US" w:eastAsia="zh-CN" w:bidi="ar-SA"/>
              </w:rPr>
              <w:t>②</w:t>
            </w:r>
            <w:r>
              <w:rPr>
                <w:rFonts w:hint="eastAsia" w:ascii="Times New Roman" w:eastAsia="宋体"/>
                <w:kern w:val="2"/>
                <w:sz w:val="21"/>
                <w:szCs w:val="20"/>
                <w:lang w:val="en-US" w:eastAsia="zh-CN"/>
              </w:rPr>
              <w:t>服务保障方案较详细、考虑较全面，服务响应较迅速、到达指定地点较及时的得4分；</w:t>
            </w:r>
          </w:p>
          <w:p w14:paraId="6C0A43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default" w:ascii="宋体" w:hAnsi="宋体" w:eastAsia="宋体" w:cs="Times New Roman"/>
                <w:b w:val="0"/>
                <w:bCs w:val="0"/>
                <w:color w:val="000000"/>
                <w:kern w:val="2"/>
                <w:sz w:val="21"/>
                <w:szCs w:val="20"/>
                <w:lang w:val="en-US" w:eastAsia="zh-CN" w:bidi="ar-SA"/>
              </w:rPr>
              <w:t>③</w:t>
            </w:r>
            <w:r>
              <w:rPr>
                <w:rFonts w:hint="eastAsia" w:ascii="Times New Roman" w:eastAsia="宋体"/>
                <w:kern w:val="2"/>
                <w:sz w:val="21"/>
                <w:szCs w:val="20"/>
                <w:lang w:val="en-US" w:eastAsia="zh-CN"/>
              </w:rPr>
              <w:t>服务保障方案稍详细、考虑稍全面，服务响应稍迅速、到达指定地点稍及时的得3分；</w:t>
            </w:r>
          </w:p>
          <w:p w14:paraId="7ED2A8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default" w:ascii="宋体" w:hAnsi="宋体" w:eastAsia="宋体" w:cs="Times New Roman"/>
                <w:b w:val="0"/>
                <w:bCs w:val="0"/>
                <w:color w:val="000000"/>
                <w:kern w:val="2"/>
                <w:sz w:val="21"/>
                <w:szCs w:val="20"/>
                <w:lang w:val="en-US" w:eastAsia="zh-CN" w:bidi="ar-SA"/>
              </w:rPr>
              <w:t>④</w:t>
            </w:r>
            <w:r>
              <w:rPr>
                <w:rFonts w:hint="eastAsia" w:ascii="Times New Roman" w:eastAsia="宋体"/>
                <w:kern w:val="2"/>
                <w:sz w:val="21"/>
                <w:szCs w:val="20"/>
                <w:lang w:val="en-US" w:eastAsia="zh-CN"/>
              </w:rPr>
              <w:t>服务保障方案欠详细、考虑欠全面，服务响应欠迅速、到达指定地点欠及时的得2分；</w:t>
            </w:r>
          </w:p>
          <w:p w14:paraId="2658C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default" w:ascii="宋体" w:hAnsi="宋体" w:eastAsia="宋体" w:cs="Times New Roman"/>
                <w:b w:val="0"/>
                <w:bCs w:val="0"/>
                <w:color w:val="000000"/>
                <w:kern w:val="2"/>
                <w:sz w:val="21"/>
                <w:szCs w:val="20"/>
                <w:lang w:val="en-US" w:eastAsia="zh-CN" w:bidi="ar-SA"/>
              </w:rPr>
              <w:t>⑤</w:t>
            </w:r>
            <w:r>
              <w:rPr>
                <w:rFonts w:hint="eastAsia" w:ascii="Times New Roman" w:eastAsia="宋体"/>
                <w:kern w:val="2"/>
                <w:sz w:val="21"/>
                <w:szCs w:val="20"/>
                <w:lang w:val="en-US" w:eastAsia="zh-CN"/>
              </w:rPr>
              <w:t>服务保障方案简单、考虑片面，服务响应不迅速、到达指定地点不及时的得1分；</w:t>
            </w:r>
          </w:p>
          <w:p w14:paraId="121500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无相关内容不得分。</w:t>
            </w:r>
          </w:p>
        </w:tc>
      </w:tr>
      <w:tr w14:paraId="23FA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17" w:type="dxa"/>
            <w:vMerge w:val="continue"/>
            <w:noWrap w:val="0"/>
            <w:vAlign w:val="center"/>
          </w:tcPr>
          <w:p w14:paraId="4BAFDA37">
            <w:pPr>
              <w:keepNext w:val="0"/>
              <w:keepLines w:val="0"/>
              <w:suppressLineNumbers w:val="0"/>
              <w:spacing w:before="0" w:beforeAutospacing="0" w:after="0" w:afterAutospacing="0" w:line="420" w:lineRule="exact"/>
              <w:ind w:left="0" w:right="0" w:firstLine="105" w:firstLineChars="50"/>
              <w:rPr>
                <w:rFonts w:hint="eastAsia" w:ascii="宋体" w:hAnsi="宋体" w:eastAsia="宋体" w:cs="宋体"/>
                <w:sz w:val="21"/>
                <w:szCs w:val="21"/>
              </w:rPr>
            </w:pPr>
          </w:p>
        </w:tc>
        <w:tc>
          <w:tcPr>
            <w:tcW w:w="1126" w:type="dxa"/>
            <w:noWrap w:val="0"/>
            <w:vAlign w:val="center"/>
          </w:tcPr>
          <w:p w14:paraId="4C8508CA">
            <w:pPr>
              <w:keepNext w:val="0"/>
              <w:keepLines w:val="0"/>
              <w:suppressLineNumbers w:val="0"/>
              <w:spacing w:before="0" w:beforeAutospacing="0" w:after="0" w:afterAutospacing="0" w:line="400" w:lineRule="exact"/>
              <w:ind w:left="0" w:right="0"/>
              <w:jc w:val="center"/>
              <w:rPr>
                <w:rFonts w:hint="default" w:ascii="宋体" w:hAnsi="宋体" w:eastAsia="宋体" w:cs="宋体"/>
                <w:b/>
                <w:bCs/>
                <w:sz w:val="21"/>
                <w:szCs w:val="21"/>
                <w:lang w:val="en-US" w:eastAsia="zh-CN"/>
              </w:rPr>
            </w:pPr>
            <w:r>
              <w:rPr>
                <w:rFonts w:hint="eastAsia" w:ascii="宋体" w:hAnsi="宋体" w:eastAsia="宋体" w:cs="宋体"/>
                <w:kern w:val="0"/>
                <w:sz w:val="21"/>
                <w:szCs w:val="21"/>
              </w:rPr>
              <w:t>项目进度保证措施</w:t>
            </w: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tc>
        <w:tc>
          <w:tcPr>
            <w:tcW w:w="7377" w:type="dxa"/>
            <w:noWrap w:val="0"/>
            <w:vAlign w:val="center"/>
          </w:tcPr>
          <w:p w14:paraId="050D1DCC">
            <w:pPr>
              <w:pStyle w:val="43"/>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w:t>
            </w:r>
            <w:r>
              <w:rPr>
                <w:rFonts w:hint="default" w:ascii="宋体" w:hAnsi="宋体" w:eastAsia="宋体" w:cs="宋体"/>
                <w:color w:val="auto"/>
                <w:kern w:val="2"/>
                <w:sz w:val="21"/>
                <w:szCs w:val="21"/>
                <w:lang w:val="en-US" w:eastAsia="zh-CN" w:bidi="ar-SA"/>
              </w:rPr>
              <w:t>评标委员会根据供应商提供的项目进度安排进行评分，进度安排</w:t>
            </w:r>
            <w:r>
              <w:rPr>
                <w:rFonts w:hint="eastAsia" w:hAnsi="宋体" w:cs="宋体"/>
                <w:color w:val="auto"/>
                <w:kern w:val="2"/>
                <w:sz w:val="21"/>
                <w:szCs w:val="21"/>
                <w:lang w:val="en-US" w:eastAsia="zh-CN" w:bidi="ar-SA"/>
              </w:rPr>
              <w:t>是否</w:t>
            </w:r>
            <w:r>
              <w:rPr>
                <w:rFonts w:hint="default" w:ascii="宋体" w:hAnsi="宋体" w:eastAsia="宋体" w:cs="宋体"/>
                <w:color w:val="auto"/>
                <w:kern w:val="2"/>
                <w:sz w:val="21"/>
                <w:szCs w:val="21"/>
                <w:lang w:val="en-US" w:eastAsia="zh-CN" w:bidi="ar-SA"/>
              </w:rPr>
              <w:t>符合招标文件需求</w:t>
            </w:r>
            <w:r>
              <w:rPr>
                <w:rFonts w:hint="eastAsia" w:hAnsi="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进度细化合理</w:t>
            </w:r>
            <w:r>
              <w:rPr>
                <w:rFonts w:hint="eastAsia" w:hAnsi="宋体" w:cs="宋体"/>
                <w:color w:val="auto"/>
                <w:kern w:val="2"/>
                <w:sz w:val="21"/>
                <w:szCs w:val="21"/>
                <w:lang w:val="en-US" w:eastAsia="zh-CN" w:bidi="ar-SA"/>
              </w:rPr>
              <w:t>性</w:t>
            </w:r>
            <w:r>
              <w:rPr>
                <w:rFonts w:hint="default" w:ascii="宋体" w:hAnsi="宋体" w:eastAsia="宋体" w:cs="宋体"/>
                <w:color w:val="auto"/>
                <w:kern w:val="2"/>
                <w:sz w:val="21"/>
                <w:szCs w:val="21"/>
                <w:lang w:val="en-US" w:eastAsia="zh-CN" w:bidi="ar-SA"/>
              </w:rPr>
              <w:t>、</w:t>
            </w:r>
            <w:r>
              <w:rPr>
                <w:rFonts w:hint="eastAsia" w:hAnsi="宋体" w:cs="宋体"/>
                <w:color w:val="auto"/>
                <w:kern w:val="2"/>
                <w:sz w:val="21"/>
                <w:szCs w:val="21"/>
                <w:lang w:val="en-US" w:eastAsia="zh-CN" w:bidi="ar-SA"/>
              </w:rPr>
              <w:t>质量</w:t>
            </w:r>
            <w:r>
              <w:rPr>
                <w:rFonts w:hint="default" w:ascii="宋体" w:hAnsi="宋体" w:eastAsia="宋体" w:cs="宋体"/>
                <w:color w:val="auto"/>
                <w:kern w:val="2"/>
                <w:sz w:val="21"/>
                <w:szCs w:val="21"/>
                <w:lang w:val="en-US" w:eastAsia="zh-CN" w:bidi="ar-SA"/>
              </w:rPr>
              <w:t>控制</w:t>
            </w:r>
            <w:r>
              <w:rPr>
                <w:rFonts w:hint="eastAsia" w:hAnsi="宋体" w:cs="宋体"/>
                <w:color w:val="auto"/>
                <w:kern w:val="2"/>
                <w:sz w:val="21"/>
                <w:szCs w:val="21"/>
                <w:lang w:val="en-US" w:eastAsia="zh-CN" w:bidi="ar-SA"/>
              </w:rPr>
              <w:t>方案是否具体</w:t>
            </w:r>
            <w:r>
              <w:rPr>
                <w:rFonts w:hint="default" w:ascii="宋体" w:hAnsi="宋体" w:eastAsia="宋体" w:cs="宋体"/>
                <w:color w:val="auto"/>
                <w:kern w:val="2"/>
                <w:sz w:val="21"/>
                <w:szCs w:val="21"/>
                <w:lang w:val="en-US" w:eastAsia="zh-CN" w:bidi="ar-SA"/>
              </w:rPr>
              <w:t>有效等进行</w:t>
            </w:r>
            <w:r>
              <w:rPr>
                <w:rFonts w:hint="eastAsia" w:hAnsi="宋体" w:cs="宋体"/>
                <w:color w:val="auto"/>
                <w:kern w:val="2"/>
                <w:sz w:val="21"/>
                <w:szCs w:val="21"/>
                <w:lang w:val="en-US" w:eastAsia="zh-CN" w:bidi="ar-SA"/>
              </w:rPr>
              <w:t>综合评议：</w:t>
            </w:r>
          </w:p>
          <w:p w14:paraId="3CCBEAE1">
            <w:pPr>
              <w:pStyle w:val="43"/>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①进度</w:t>
            </w:r>
            <w:r>
              <w:rPr>
                <w:rFonts w:hint="default" w:ascii="宋体" w:hAnsi="宋体" w:eastAsia="宋体" w:cs="宋体"/>
                <w:color w:val="auto"/>
                <w:kern w:val="2"/>
                <w:sz w:val="21"/>
                <w:szCs w:val="21"/>
                <w:lang w:val="en-US" w:eastAsia="zh-CN" w:bidi="ar-SA"/>
              </w:rPr>
              <w:t>安排明确、进度细化</w:t>
            </w:r>
            <w:r>
              <w:rPr>
                <w:rFonts w:hint="eastAsia" w:ascii="宋体" w:hAnsi="宋体" w:eastAsia="宋体" w:cs="宋体"/>
                <w:color w:val="auto"/>
                <w:kern w:val="2"/>
                <w:sz w:val="21"/>
                <w:szCs w:val="21"/>
                <w:lang w:val="en-US" w:eastAsia="zh-CN" w:bidi="ar-SA"/>
              </w:rPr>
              <w:t>非常</w:t>
            </w:r>
            <w:r>
              <w:rPr>
                <w:rFonts w:hint="default" w:ascii="宋体" w:hAnsi="宋体" w:eastAsia="宋体" w:cs="宋体"/>
                <w:color w:val="auto"/>
                <w:kern w:val="2"/>
                <w:sz w:val="21"/>
                <w:szCs w:val="21"/>
                <w:lang w:val="en-US" w:eastAsia="zh-CN" w:bidi="ar-SA"/>
              </w:rPr>
              <w:t>合理</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质量控制方案可行，得5分；</w:t>
            </w:r>
          </w:p>
          <w:p w14:paraId="38A04495">
            <w:pPr>
              <w:pStyle w:val="43"/>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②进度</w:t>
            </w:r>
            <w:r>
              <w:rPr>
                <w:rFonts w:hint="default" w:ascii="宋体" w:hAnsi="宋体" w:eastAsia="宋体" w:cs="宋体"/>
                <w:color w:val="auto"/>
                <w:kern w:val="2"/>
                <w:sz w:val="21"/>
                <w:szCs w:val="21"/>
                <w:lang w:val="en-US" w:eastAsia="zh-CN" w:bidi="ar-SA"/>
              </w:rPr>
              <w:t>安排较明确、进度细化</w:t>
            </w:r>
            <w:r>
              <w:rPr>
                <w:rFonts w:hint="eastAsia" w:ascii="宋体" w:hAnsi="宋体" w:eastAsia="宋体" w:cs="宋体"/>
                <w:color w:val="auto"/>
                <w:kern w:val="2"/>
                <w:sz w:val="21"/>
                <w:szCs w:val="21"/>
                <w:lang w:val="en-US" w:eastAsia="zh-CN" w:bidi="ar-SA"/>
              </w:rPr>
              <w:t>较为</w:t>
            </w:r>
            <w:r>
              <w:rPr>
                <w:rFonts w:hint="default" w:ascii="宋体" w:hAnsi="宋体" w:eastAsia="宋体" w:cs="宋体"/>
                <w:color w:val="auto"/>
                <w:kern w:val="2"/>
                <w:sz w:val="21"/>
                <w:szCs w:val="21"/>
                <w:lang w:val="en-US" w:eastAsia="zh-CN" w:bidi="ar-SA"/>
              </w:rPr>
              <w:t>合理</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质量控制方案较可行，得4分；</w:t>
            </w:r>
          </w:p>
          <w:p w14:paraId="5CBC6E00">
            <w:pPr>
              <w:pStyle w:val="43"/>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③进度</w:t>
            </w:r>
            <w:r>
              <w:rPr>
                <w:rFonts w:hint="default" w:ascii="宋体" w:hAnsi="宋体" w:eastAsia="宋体" w:cs="宋体"/>
                <w:color w:val="auto"/>
                <w:kern w:val="2"/>
                <w:sz w:val="21"/>
                <w:szCs w:val="21"/>
                <w:lang w:val="en-US" w:eastAsia="zh-CN" w:bidi="ar-SA"/>
              </w:rPr>
              <w:t>安排明确性一般、进度细化</w:t>
            </w:r>
            <w:r>
              <w:rPr>
                <w:rFonts w:hint="eastAsia" w:ascii="宋体" w:hAnsi="宋体" w:eastAsia="宋体" w:cs="宋体"/>
                <w:color w:val="auto"/>
                <w:kern w:val="2"/>
                <w:sz w:val="21"/>
                <w:szCs w:val="21"/>
                <w:lang w:val="en-US" w:eastAsia="zh-CN" w:bidi="ar-SA"/>
              </w:rPr>
              <w:t>基本</w:t>
            </w:r>
            <w:r>
              <w:rPr>
                <w:rFonts w:hint="default" w:ascii="宋体" w:hAnsi="宋体" w:eastAsia="宋体" w:cs="宋体"/>
                <w:color w:val="auto"/>
                <w:kern w:val="2"/>
                <w:sz w:val="21"/>
                <w:szCs w:val="21"/>
                <w:lang w:val="en-US" w:eastAsia="zh-CN" w:bidi="ar-SA"/>
              </w:rPr>
              <w:t>合理</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质量控制方案可行性一般，得3分；</w:t>
            </w:r>
          </w:p>
          <w:p w14:paraId="1C74F921">
            <w:pPr>
              <w:pStyle w:val="43"/>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④进度</w:t>
            </w:r>
            <w:r>
              <w:rPr>
                <w:rFonts w:hint="default" w:ascii="宋体" w:hAnsi="宋体" w:eastAsia="宋体" w:cs="宋体"/>
                <w:color w:val="auto"/>
                <w:kern w:val="2"/>
                <w:sz w:val="21"/>
                <w:szCs w:val="21"/>
                <w:lang w:val="en-US" w:eastAsia="zh-CN" w:bidi="ar-SA"/>
              </w:rPr>
              <w:t>安排欠明确、进度细化合理</w:t>
            </w:r>
            <w:r>
              <w:rPr>
                <w:rFonts w:hint="eastAsia" w:ascii="宋体" w:hAnsi="宋体" w:eastAsia="宋体" w:cs="宋体"/>
                <w:color w:val="auto"/>
                <w:kern w:val="2"/>
                <w:sz w:val="21"/>
                <w:szCs w:val="21"/>
                <w:lang w:val="en-US" w:eastAsia="zh-CN" w:bidi="ar-SA"/>
              </w:rPr>
              <w:t>性较差，</w:t>
            </w:r>
            <w:r>
              <w:rPr>
                <w:rFonts w:hint="default" w:ascii="宋体" w:hAnsi="宋体" w:eastAsia="宋体" w:cs="宋体"/>
                <w:color w:val="auto"/>
                <w:kern w:val="2"/>
                <w:sz w:val="21"/>
                <w:szCs w:val="21"/>
                <w:lang w:val="en-US" w:eastAsia="zh-CN" w:bidi="ar-SA"/>
              </w:rPr>
              <w:t>质量控制方案欠可行，得2分；</w:t>
            </w:r>
          </w:p>
          <w:p w14:paraId="500DBA7C">
            <w:pPr>
              <w:pStyle w:val="43"/>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⑤进度</w:t>
            </w:r>
            <w:r>
              <w:rPr>
                <w:rFonts w:hint="default" w:ascii="宋体" w:hAnsi="宋体" w:eastAsia="宋体" w:cs="宋体"/>
                <w:color w:val="auto"/>
                <w:kern w:val="2"/>
                <w:sz w:val="21"/>
                <w:szCs w:val="21"/>
                <w:lang w:val="en-US" w:eastAsia="zh-CN" w:bidi="ar-SA"/>
              </w:rPr>
              <w:t>安排不明确、进度细化合理</w:t>
            </w:r>
            <w:r>
              <w:rPr>
                <w:rFonts w:hint="eastAsia" w:ascii="宋体" w:hAnsi="宋体" w:eastAsia="宋体" w:cs="宋体"/>
                <w:color w:val="auto"/>
                <w:kern w:val="2"/>
                <w:sz w:val="21"/>
                <w:szCs w:val="21"/>
                <w:lang w:val="en-US" w:eastAsia="zh-CN" w:bidi="ar-SA"/>
              </w:rPr>
              <w:t>性差，</w:t>
            </w:r>
            <w:r>
              <w:rPr>
                <w:rFonts w:hint="default" w:ascii="宋体" w:hAnsi="宋体" w:eastAsia="宋体" w:cs="宋体"/>
                <w:color w:val="auto"/>
                <w:kern w:val="2"/>
                <w:sz w:val="21"/>
                <w:szCs w:val="21"/>
                <w:lang w:val="en-US" w:eastAsia="zh-CN" w:bidi="ar-SA"/>
              </w:rPr>
              <w:t>质量控制方案不可行，得1分；</w:t>
            </w:r>
          </w:p>
          <w:p w14:paraId="711511E9">
            <w:pPr>
              <w:pStyle w:val="43"/>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eastAsia" w:ascii="宋体" w:hAnsi="宋体" w:cs="宋体"/>
                <w:bCs/>
                <w:color w:val="auto"/>
                <w:kern w:val="0"/>
                <w:sz w:val="21"/>
                <w:szCs w:val="21"/>
                <w:highlight w:val="none"/>
                <w:lang w:val="en-US" w:eastAsia="zh-CN"/>
              </w:rPr>
              <w:t>无相关内容不得分。</w:t>
            </w:r>
          </w:p>
        </w:tc>
      </w:tr>
      <w:tr w14:paraId="6A18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17" w:type="dxa"/>
            <w:vMerge w:val="continue"/>
            <w:noWrap w:val="0"/>
            <w:vAlign w:val="center"/>
          </w:tcPr>
          <w:p w14:paraId="46966DF3">
            <w:pPr>
              <w:keepNext w:val="0"/>
              <w:keepLines w:val="0"/>
              <w:suppressLineNumbers w:val="0"/>
              <w:spacing w:before="0" w:beforeAutospacing="0" w:after="0" w:afterAutospacing="0" w:line="420" w:lineRule="exact"/>
              <w:ind w:left="0" w:right="0" w:firstLine="105" w:firstLineChars="50"/>
              <w:rPr>
                <w:rFonts w:hint="eastAsia" w:ascii="宋体" w:hAnsi="宋体" w:eastAsia="宋体" w:cs="宋体"/>
                <w:sz w:val="21"/>
                <w:szCs w:val="21"/>
              </w:rPr>
            </w:pPr>
          </w:p>
        </w:tc>
        <w:tc>
          <w:tcPr>
            <w:tcW w:w="1126" w:type="dxa"/>
            <w:noWrap w:val="0"/>
            <w:vAlign w:val="center"/>
          </w:tcPr>
          <w:p w14:paraId="79C5D62E">
            <w:pPr>
              <w:keepNext w:val="0"/>
              <w:keepLines w:val="0"/>
              <w:suppressLineNumbers w:val="0"/>
              <w:bidi w:val="0"/>
              <w:spacing w:before="0" w:beforeAutospacing="0" w:after="0" w:afterAutospacing="0" w:line="360" w:lineRule="auto"/>
              <w:ind w:left="0" w:right="0"/>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人员配置（6分）</w:t>
            </w:r>
          </w:p>
        </w:tc>
        <w:tc>
          <w:tcPr>
            <w:tcW w:w="7377" w:type="dxa"/>
            <w:noWrap w:val="0"/>
            <w:vAlign w:val="center"/>
          </w:tcPr>
          <w:p w14:paraId="1521158E">
            <w:pPr>
              <w:keepNext w:val="0"/>
              <w:keepLines w:val="0"/>
              <w:widowControl/>
              <w:suppressLineNumbers w:val="0"/>
              <w:spacing w:before="0" w:beforeAutospacing="0" w:after="0" w:afterAutospacing="0" w:line="320" w:lineRule="exact"/>
              <w:ind w:left="0" w:right="0"/>
              <w:rPr>
                <w:rFonts w:hint="eastAsia" w:ascii="宋体" w:hAnsi="宋体"/>
                <w:color w:val="auto"/>
                <w:szCs w:val="20"/>
              </w:rPr>
            </w:pPr>
            <w:r>
              <w:rPr>
                <w:rFonts w:hint="eastAsia" w:ascii="宋体" w:hAnsi="宋体"/>
                <w:color w:val="auto"/>
                <w:szCs w:val="20"/>
                <w:lang w:val="en-US" w:eastAsia="zh-CN"/>
              </w:rPr>
              <w:t>1、</w:t>
            </w:r>
            <w:r>
              <w:rPr>
                <w:rFonts w:hint="default" w:ascii="宋体" w:hAnsi="宋体"/>
                <w:color w:val="auto"/>
                <w:szCs w:val="20"/>
              </w:rPr>
              <w:t>投</w:t>
            </w:r>
            <w:r>
              <w:rPr>
                <w:rFonts w:hint="eastAsia" w:ascii="宋体" w:hAnsi="宋体" w:cs="宋体"/>
                <w:color w:val="auto"/>
                <w:szCs w:val="20"/>
              </w:rPr>
              <w:t>标</w:t>
            </w:r>
            <w:r>
              <w:rPr>
                <w:rFonts w:hint="eastAsia" w:ascii="宋体" w:hAnsi="宋体" w:cs="Malgun Gothic"/>
                <w:color w:val="auto"/>
                <w:szCs w:val="20"/>
              </w:rPr>
              <w:t>人</w:t>
            </w:r>
            <w:r>
              <w:rPr>
                <w:rFonts w:hint="eastAsia" w:ascii="宋体" w:hAnsi="宋体" w:cs="宋体"/>
                <w:color w:val="auto"/>
                <w:szCs w:val="20"/>
              </w:rPr>
              <w:t>拟</w:t>
            </w:r>
            <w:r>
              <w:rPr>
                <w:rFonts w:hint="eastAsia" w:ascii="宋体" w:hAnsi="宋体" w:cs="Malgun Gothic"/>
                <w:color w:val="auto"/>
                <w:szCs w:val="20"/>
              </w:rPr>
              <w:t>派技</w:t>
            </w:r>
            <w:r>
              <w:rPr>
                <w:rFonts w:hint="eastAsia" w:ascii="宋体" w:hAnsi="宋体" w:cs="宋体"/>
                <w:color w:val="auto"/>
                <w:szCs w:val="20"/>
              </w:rPr>
              <w:t>术负责</w:t>
            </w:r>
            <w:r>
              <w:rPr>
                <w:rFonts w:hint="eastAsia" w:ascii="宋体" w:hAnsi="宋体" w:cs="Malgun Gothic"/>
                <w:color w:val="auto"/>
                <w:szCs w:val="20"/>
              </w:rPr>
              <w:t>人同</w:t>
            </w:r>
            <w:r>
              <w:rPr>
                <w:rFonts w:hint="eastAsia" w:ascii="宋体" w:hAnsi="宋体" w:cs="宋体"/>
                <w:color w:val="auto"/>
                <w:szCs w:val="20"/>
              </w:rPr>
              <w:t>时</w:t>
            </w:r>
            <w:r>
              <w:rPr>
                <w:rFonts w:hint="eastAsia" w:ascii="宋体" w:hAnsi="宋体" w:cs="Malgun Gothic"/>
                <w:color w:val="auto"/>
                <w:szCs w:val="20"/>
              </w:rPr>
              <w:t>具有</w:t>
            </w:r>
            <w:r>
              <w:rPr>
                <w:rFonts w:hint="eastAsia" w:ascii="宋体" w:hAnsi="宋体" w:cs="宋体"/>
                <w:color w:val="auto"/>
                <w:szCs w:val="20"/>
              </w:rPr>
              <w:t>环</w:t>
            </w:r>
            <w:r>
              <w:rPr>
                <w:rFonts w:hint="eastAsia" w:ascii="宋体" w:hAnsi="宋体" w:cs="Malgun Gothic"/>
                <w:color w:val="auto"/>
                <w:szCs w:val="20"/>
              </w:rPr>
              <w:t>境</w:t>
            </w:r>
            <w:r>
              <w:rPr>
                <w:rFonts w:hint="eastAsia" w:ascii="宋体" w:hAnsi="宋体" w:cs="宋体"/>
                <w:color w:val="auto"/>
                <w:szCs w:val="20"/>
              </w:rPr>
              <w:t>类专业</w:t>
            </w:r>
            <w:r>
              <w:rPr>
                <w:rFonts w:hint="eastAsia" w:ascii="宋体" w:hAnsi="宋体" w:cs="Malgun Gothic"/>
                <w:color w:val="auto"/>
                <w:szCs w:val="20"/>
              </w:rPr>
              <w:t>工程</w:t>
            </w:r>
            <w:r>
              <w:rPr>
                <w:rFonts w:hint="eastAsia" w:ascii="宋体" w:hAnsi="宋体" w:cs="宋体"/>
                <w:color w:val="auto"/>
                <w:szCs w:val="20"/>
              </w:rPr>
              <w:t>师职称</w:t>
            </w:r>
            <w:r>
              <w:rPr>
                <w:rFonts w:hint="eastAsia" w:ascii="宋体" w:hAnsi="宋体" w:cs="Malgun Gothic"/>
                <w:color w:val="auto"/>
                <w:szCs w:val="20"/>
              </w:rPr>
              <w:t>和注</w:t>
            </w:r>
            <w:r>
              <w:rPr>
                <w:rFonts w:hint="eastAsia" w:ascii="宋体" w:hAnsi="宋体" w:cs="宋体"/>
                <w:color w:val="auto"/>
                <w:szCs w:val="20"/>
              </w:rPr>
              <w:t>册环</w:t>
            </w:r>
            <w:r>
              <w:rPr>
                <w:rFonts w:hint="eastAsia" w:ascii="宋体" w:hAnsi="宋体" w:cs="Malgun Gothic"/>
                <w:color w:val="auto"/>
                <w:szCs w:val="20"/>
              </w:rPr>
              <w:t>保工程</w:t>
            </w:r>
            <w:r>
              <w:rPr>
                <w:rFonts w:hint="eastAsia" w:ascii="宋体" w:hAnsi="宋体" w:cs="宋体"/>
                <w:color w:val="auto"/>
                <w:szCs w:val="20"/>
              </w:rPr>
              <w:t>师证书</w:t>
            </w:r>
            <w:r>
              <w:rPr>
                <w:rFonts w:hint="eastAsia" w:ascii="宋体" w:hAnsi="宋体" w:cs="Malgun Gothic"/>
                <w:color w:val="auto"/>
                <w:szCs w:val="20"/>
              </w:rPr>
              <w:t>的得</w:t>
            </w:r>
            <w:r>
              <w:rPr>
                <w:rFonts w:hint="default" w:ascii="宋体" w:hAnsi="宋体"/>
                <w:color w:val="auto"/>
                <w:szCs w:val="20"/>
              </w:rPr>
              <w:t>2分，</w:t>
            </w:r>
            <w:r>
              <w:rPr>
                <w:rFonts w:hint="eastAsia" w:ascii="宋体" w:hAnsi="宋体" w:cs="宋体"/>
                <w:color w:val="auto"/>
                <w:szCs w:val="20"/>
              </w:rPr>
              <w:t>没</w:t>
            </w:r>
            <w:r>
              <w:rPr>
                <w:rFonts w:hint="eastAsia" w:ascii="宋体" w:hAnsi="宋体" w:cs="Malgun Gothic"/>
                <w:color w:val="auto"/>
                <w:szCs w:val="20"/>
              </w:rPr>
              <w:t>有不得分。</w:t>
            </w:r>
          </w:p>
          <w:p w14:paraId="0AE24B8E">
            <w:pPr>
              <w:keepNext w:val="0"/>
              <w:keepLines w:val="0"/>
              <w:widowControl/>
              <w:suppressLineNumbers w:val="0"/>
              <w:spacing w:before="0" w:beforeAutospacing="0" w:after="0" w:afterAutospacing="0" w:line="320" w:lineRule="exact"/>
              <w:ind w:left="0" w:right="0"/>
              <w:rPr>
                <w:rFonts w:hint="eastAsia" w:ascii="宋体" w:hAnsi="宋体"/>
                <w:color w:val="auto"/>
                <w:szCs w:val="20"/>
              </w:rPr>
            </w:pPr>
            <w:r>
              <w:rPr>
                <w:rFonts w:hint="eastAsia" w:ascii="宋体" w:hAnsi="宋体"/>
                <w:color w:val="auto"/>
                <w:szCs w:val="20"/>
                <w:lang w:val="en-US" w:eastAsia="zh-CN"/>
              </w:rPr>
              <w:t>2、</w:t>
            </w:r>
            <w:r>
              <w:rPr>
                <w:rFonts w:hint="default" w:ascii="宋体" w:hAnsi="宋体"/>
                <w:color w:val="auto"/>
                <w:szCs w:val="20"/>
              </w:rPr>
              <w:t>投</w:t>
            </w:r>
            <w:r>
              <w:rPr>
                <w:rFonts w:hint="eastAsia" w:ascii="宋体" w:hAnsi="宋体" w:cs="宋体"/>
                <w:color w:val="auto"/>
                <w:szCs w:val="20"/>
              </w:rPr>
              <w:t>标</w:t>
            </w:r>
            <w:r>
              <w:rPr>
                <w:rFonts w:hint="eastAsia" w:ascii="宋体" w:hAnsi="宋体" w:cs="Malgun Gothic"/>
                <w:color w:val="auto"/>
                <w:szCs w:val="20"/>
              </w:rPr>
              <w:t>人</w:t>
            </w:r>
            <w:r>
              <w:rPr>
                <w:rFonts w:hint="eastAsia" w:ascii="宋体" w:hAnsi="宋体" w:cs="宋体"/>
                <w:color w:val="auto"/>
                <w:szCs w:val="20"/>
              </w:rPr>
              <w:t>拟</w:t>
            </w:r>
            <w:r>
              <w:rPr>
                <w:rFonts w:hint="eastAsia" w:ascii="宋体" w:hAnsi="宋体" w:cs="Malgun Gothic"/>
                <w:color w:val="auto"/>
                <w:szCs w:val="20"/>
              </w:rPr>
              <w:t>派</w:t>
            </w:r>
            <w:r>
              <w:rPr>
                <w:rFonts w:hint="eastAsia" w:ascii="宋体" w:hAnsi="宋体" w:cs="宋体"/>
                <w:color w:val="auto"/>
                <w:szCs w:val="20"/>
              </w:rPr>
              <w:t>运维负责</w:t>
            </w:r>
            <w:r>
              <w:rPr>
                <w:rFonts w:hint="eastAsia" w:ascii="宋体" w:hAnsi="宋体" w:cs="Malgun Gothic"/>
                <w:color w:val="auto"/>
                <w:szCs w:val="20"/>
              </w:rPr>
              <w:t>人同</w:t>
            </w:r>
            <w:r>
              <w:rPr>
                <w:rFonts w:hint="eastAsia" w:ascii="宋体" w:hAnsi="宋体" w:cs="宋体"/>
                <w:color w:val="auto"/>
                <w:szCs w:val="20"/>
              </w:rPr>
              <w:t>时</w:t>
            </w:r>
            <w:r>
              <w:rPr>
                <w:rFonts w:hint="eastAsia" w:ascii="宋体" w:hAnsi="宋体" w:cs="Malgun Gothic"/>
                <w:color w:val="auto"/>
                <w:szCs w:val="20"/>
              </w:rPr>
              <w:t>具有</w:t>
            </w:r>
            <w:r>
              <w:rPr>
                <w:rFonts w:hint="eastAsia" w:ascii="宋体" w:hAnsi="宋体" w:cs="宋体"/>
                <w:color w:val="auto"/>
                <w:szCs w:val="20"/>
              </w:rPr>
              <w:t>环</w:t>
            </w:r>
            <w:r>
              <w:rPr>
                <w:rFonts w:hint="eastAsia" w:ascii="宋体" w:hAnsi="宋体" w:cs="Malgun Gothic"/>
                <w:color w:val="auto"/>
                <w:szCs w:val="20"/>
              </w:rPr>
              <w:t>境</w:t>
            </w:r>
            <w:r>
              <w:rPr>
                <w:rFonts w:hint="eastAsia" w:ascii="宋体" w:hAnsi="宋体" w:cs="宋体"/>
                <w:color w:val="auto"/>
                <w:szCs w:val="20"/>
              </w:rPr>
              <w:t>类专业</w:t>
            </w:r>
            <w:r>
              <w:rPr>
                <w:rFonts w:hint="eastAsia" w:ascii="宋体" w:hAnsi="宋体" w:cs="Malgun Gothic"/>
                <w:color w:val="auto"/>
                <w:szCs w:val="20"/>
              </w:rPr>
              <w:t>中</w:t>
            </w:r>
            <w:r>
              <w:rPr>
                <w:rFonts w:hint="eastAsia" w:ascii="宋体" w:hAnsi="宋体" w:cs="宋体"/>
                <w:color w:val="auto"/>
                <w:szCs w:val="20"/>
              </w:rPr>
              <w:t>级</w:t>
            </w:r>
            <w:r>
              <w:rPr>
                <w:rFonts w:hint="eastAsia" w:ascii="宋体" w:hAnsi="宋体" w:cs="Malgun Gothic"/>
                <w:color w:val="auto"/>
                <w:szCs w:val="20"/>
              </w:rPr>
              <w:t>及以上工程</w:t>
            </w:r>
            <w:r>
              <w:rPr>
                <w:rFonts w:hint="eastAsia" w:ascii="宋体" w:hAnsi="宋体" w:cs="宋体"/>
                <w:color w:val="auto"/>
                <w:szCs w:val="20"/>
              </w:rPr>
              <w:t>师职称</w:t>
            </w:r>
            <w:r>
              <w:rPr>
                <w:rFonts w:hint="eastAsia" w:ascii="宋体" w:hAnsi="宋体" w:cs="Malgun Gothic"/>
                <w:color w:val="auto"/>
                <w:szCs w:val="20"/>
              </w:rPr>
              <w:t>和注</w:t>
            </w:r>
            <w:r>
              <w:rPr>
                <w:rFonts w:hint="eastAsia" w:ascii="宋体" w:hAnsi="宋体" w:cs="宋体"/>
                <w:color w:val="auto"/>
                <w:szCs w:val="20"/>
              </w:rPr>
              <w:t>册</w:t>
            </w:r>
            <w:r>
              <w:rPr>
                <w:rFonts w:hint="eastAsia" w:ascii="宋体" w:hAnsi="宋体" w:cs="Malgun Gothic"/>
                <w:color w:val="auto"/>
                <w:szCs w:val="20"/>
              </w:rPr>
              <w:t>二</w:t>
            </w:r>
            <w:r>
              <w:rPr>
                <w:rFonts w:hint="eastAsia" w:ascii="宋体" w:hAnsi="宋体" w:cs="宋体"/>
                <w:color w:val="auto"/>
                <w:szCs w:val="20"/>
              </w:rPr>
              <w:t>级</w:t>
            </w:r>
            <w:r>
              <w:rPr>
                <w:rFonts w:hint="eastAsia" w:ascii="宋体" w:hAnsi="宋体" w:cs="Malgun Gothic"/>
                <w:color w:val="auto"/>
                <w:szCs w:val="20"/>
              </w:rPr>
              <w:t>及以上市政建造</w:t>
            </w:r>
            <w:r>
              <w:rPr>
                <w:rFonts w:hint="eastAsia" w:ascii="宋体" w:hAnsi="宋体" w:cs="宋体"/>
                <w:color w:val="auto"/>
                <w:szCs w:val="20"/>
              </w:rPr>
              <w:t>师证书</w:t>
            </w:r>
            <w:r>
              <w:rPr>
                <w:rFonts w:hint="eastAsia" w:ascii="宋体" w:hAnsi="宋体" w:cs="Malgun Gothic"/>
                <w:color w:val="auto"/>
                <w:szCs w:val="20"/>
              </w:rPr>
              <w:t>的得</w:t>
            </w:r>
            <w:r>
              <w:rPr>
                <w:rFonts w:hint="default" w:ascii="宋体" w:hAnsi="宋体"/>
                <w:color w:val="auto"/>
                <w:szCs w:val="20"/>
              </w:rPr>
              <w:t>2分，</w:t>
            </w:r>
            <w:r>
              <w:rPr>
                <w:rFonts w:hint="eastAsia" w:ascii="宋体" w:hAnsi="宋体" w:cs="宋体"/>
                <w:color w:val="auto"/>
                <w:szCs w:val="20"/>
              </w:rPr>
              <w:t>没</w:t>
            </w:r>
            <w:r>
              <w:rPr>
                <w:rFonts w:hint="eastAsia" w:ascii="宋体" w:hAnsi="宋体" w:cs="Malgun Gothic"/>
                <w:color w:val="auto"/>
                <w:szCs w:val="20"/>
              </w:rPr>
              <w:t>有不得分。</w:t>
            </w:r>
          </w:p>
          <w:p w14:paraId="3DFB3985">
            <w:pPr>
              <w:keepNext w:val="0"/>
              <w:keepLines w:val="0"/>
              <w:widowControl/>
              <w:suppressLineNumbers w:val="0"/>
              <w:spacing w:before="0" w:beforeAutospacing="0" w:after="0" w:afterAutospacing="0" w:line="320" w:lineRule="exact"/>
              <w:ind w:left="0" w:right="0"/>
              <w:rPr>
                <w:rFonts w:hint="eastAsia" w:ascii="宋体" w:hAnsi="宋体"/>
                <w:color w:val="auto"/>
                <w:szCs w:val="20"/>
              </w:rPr>
            </w:pPr>
            <w:r>
              <w:rPr>
                <w:rFonts w:hint="eastAsia" w:ascii="宋体" w:hAnsi="宋体"/>
                <w:color w:val="auto"/>
                <w:szCs w:val="20"/>
                <w:lang w:val="en-US" w:eastAsia="zh-CN"/>
              </w:rPr>
              <w:t>3、</w:t>
            </w:r>
            <w:r>
              <w:rPr>
                <w:rFonts w:hint="default" w:ascii="宋体" w:hAnsi="宋体"/>
                <w:color w:val="auto"/>
                <w:szCs w:val="20"/>
              </w:rPr>
              <w:t>投</w:t>
            </w:r>
            <w:r>
              <w:rPr>
                <w:rFonts w:hint="eastAsia" w:ascii="宋体" w:hAnsi="宋体" w:cs="宋体"/>
                <w:color w:val="auto"/>
                <w:szCs w:val="20"/>
              </w:rPr>
              <w:t>标</w:t>
            </w:r>
            <w:r>
              <w:rPr>
                <w:rFonts w:hint="eastAsia" w:ascii="宋体" w:hAnsi="宋体" w:cs="Malgun Gothic"/>
                <w:color w:val="auto"/>
                <w:szCs w:val="20"/>
              </w:rPr>
              <w:t>人</w:t>
            </w:r>
            <w:r>
              <w:rPr>
                <w:rFonts w:hint="eastAsia" w:ascii="宋体" w:hAnsi="宋体" w:cs="宋体"/>
                <w:color w:val="auto"/>
                <w:szCs w:val="20"/>
              </w:rPr>
              <w:t>拟</w:t>
            </w:r>
            <w:r>
              <w:rPr>
                <w:rFonts w:hint="eastAsia" w:ascii="宋体" w:hAnsi="宋体" w:cs="Malgun Gothic"/>
                <w:color w:val="auto"/>
                <w:szCs w:val="20"/>
              </w:rPr>
              <w:t>派项目组成员具有</w:t>
            </w:r>
            <w:r>
              <w:rPr>
                <w:rFonts w:hint="eastAsia" w:ascii="宋体" w:hAnsi="宋体" w:cs="宋体"/>
                <w:color w:val="auto"/>
                <w:szCs w:val="20"/>
              </w:rPr>
              <w:t>水质养护工的得1分</w:t>
            </w:r>
            <w:r>
              <w:rPr>
                <w:rFonts w:hint="default" w:ascii="宋体" w:hAnsi="宋体"/>
                <w:color w:val="auto"/>
                <w:szCs w:val="20"/>
              </w:rPr>
              <w:t>，</w:t>
            </w:r>
            <w:r>
              <w:rPr>
                <w:rFonts w:hint="eastAsia" w:ascii="宋体" w:hAnsi="宋体" w:cs="宋体"/>
                <w:color w:val="auto"/>
                <w:szCs w:val="20"/>
              </w:rPr>
              <w:t>没</w:t>
            </w:r>
            <w:r>
              <w:rPr>
                <w:rFonts w:hint="eastAsia" w:ascii="宋体" w:hAnsi="宋体" w:cs="Malgun Gothic"/>
                <w:color w:val="auto"/>
                <w:szCs w:val="20"/>
              </w:rPr>
              <w:t>有不得分。</w:t>
            </w:r>
          </w:p>
          <w:p w14:paraId="3F133AB4">
            <w:pPr>
              <w:keepNext w:val="0"/>
              <w:keepLines w:val="0"/>
              <w:widowControl/>
              <w:suppressLineNumbers w:val="0"/>
              <w:spacing w:before="0" w:beforeAutospacing="0" w:after="0" w:afterAutospacing="0" w:line="320" w:lineRule="exact"/>
              <w:ind w:left="0" w:right="0"/>
              <w:rPr>
                <w:rFonts w:hint="eastAsia" w:ascii="宋体" w:hAnsi="宋体" w:cs="Malgun Gothic"/>
                <w:color w:val="auto"/>
                <w:szCs w:val="20"/>
              </w:rPr>
            </w:pPr>
            <w:r>
              <w:rPr>
                <w:rFonts w:hint="eastAsia" w:ascii="宋体" w:hAnsi="宋体" w:cs="Malgun Gothic"/>
                <w:color w:val="auto"/>
                <w:szCs w:val="20"/>
                <w:lang w:val="en-US" w:eastAsia="zh-CN"/>
              </w:rPr>
              <w:t>4、</w:t>
            </w:r>
            <w:r>
              <w:rPr>
                <w:rFonts w:hint="default" w:ascii="宋体" w:hAnsi="宋体" w:cs="Malgun Gothic"/>
                <w:color w:val="auto"/>
                <w:szCs w:val="20"/>
              </w:rPr>
              <w:t>投</w:t>
            </w:r>
            <w:r>
              <w:rPr>
                <w:rFonts w:hint="eastAsia" w:ascii="宋体" w:hAnsi="宋体" w:cs="Malgun Gothic"/>
                <w:color w:val="auto"/>
                <w:szCs w:val="20"/>
              </w:rPr>
              <w:t>标人拟派项目组成员具有</w:t>
            </w:r>
            <w:r>
              <w:rPr>
                <w:rFonts w:hint="default" w:ascii="宋体" w:hAnsi="宋体" w:cs="Malgun Gothic"/>
                <w:color w:val="auto"/>
                <w:szCs w:val="20"/>
              </w:rPr>
              <w:t>机</w:t>
            </w:r>
            <w:r>
              <w:rPr>
                <w:rFonts w:hint="eastAsia" w:ascii="宋体" w:hAnsi="宋体" w:cs="Malgun Gothic"/>
                <w:color w:val="auto"/>
                <w:szCs w:val="20"/>
              </w:rPr>
              <w:t>电专业中级及以上工程师职称的得</w:t>
            </w:r>
            <w:r>
              <w:rPr>
                <w:rFonts w:hint="default" w:ascii="宋体" w:hAnsi="宋体" w:cs="Malgun Gothic"/>
                <w:color w:val="auto"/>
                <w:szCs w:val="20"/>
              </w:rPr>
              <w:t>1分。</w:t>
            </w:r>
          </w:p>
          <w:p w14:paraId="373F58C0">
            <w:pPr>
              <w:keepNext w:val="0"/>
              <w:keepLines w:val="0"/>
              <w:numPr>
                <w:ilvl w:val="0"/>
                <w:numId w:val="0"/>
              </w:numPr>
              <w:suppressLineNumbers w:val="0"/>
              <w:spacing w:before="0" w:beforeAutospacing="0" w:after="0" w:afterAutospacing="0" w:line="400" w:lineRule="exact"/>
              <w:ind w:left="0" w:leftChars="0" w:right="0" w:rightChars="0"/>
              <w:rPr>
                <w:rFonts w:hint="eastAsia" w:ascii="新宋体" w:hAnsi="新宋体" w:eastAsia="宋体" w:cs="新宋体"/>
                <w:b w:val="0"/>
                <w:bCs w:val="0"/>
                <w:color w:val="auto"/>
                <w:kern w:val="0"/>
                <w:sz w:val="22"/>
                <w:szCs w:val="22"/>
                <w:highlight w:val="none"/>
                <w:lang w:val="en-US" w:eastAsia="zh-CN"/>
              </w:rPr>
            </w:pPr>
            <w:r>
              <w:rPr>
                <w:rFonts w:hint="eastAsia" w:ascii="宋体" w:hAnsi="宋体"/>
                <w:b/>
                <w:bCs/>
                <w:color w:val="auto"/>
                <w:szCs w:val="21"/>
              </w:rPr>
              <w:t>投标文件中提供人员相关证书和开标前近三月社保证明，复印件加盖公章。</w:t>
            </w:r>
          </w:p>
        </w:tc>
      </w:tr>
      <w:tr w14:paraId="3CC1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vMerge w:val="continue"/>
            <w:noWrap w:val="0"/>
            <w:vAlign w:val="center"/>
          </w:tcPr>
          <w:p w14:paraId="37A9B757">
            <w:pPr>
              <w:keepNext w:val="0"/>
              <w:keepLines w:val="0"/>
              <w:suppressLineNumbers w:val="0"/>
              <w:spacing w:before="0" w:beforeAutospacing="0" w:after="0" w:afterAutospacing="0" w:line="420" w:lineRule="exact"/>
              <w:ind w:left="0" w:right="0" w:firstLine="105" w:firstLineChars="50"/>
              <w:rPr>
                <w:rFonts w:hint="eastAsia" w:ascii="宋体" w:hAnsi="宋体" w:eastAsia="宋体" w:cs="宋体"/>
                <w:sz w:val="21"/>
                <w:szCs w:val="21"/>
              </w:rPr>
            </w:pPr>
          </w:p>
        </w:tc>
        <w:tc>
          <w:tcPr>
            <w:tcW w:w="1126" w:type="dxa"/>
            <w:noWrap w:val="0"/>
            <w:vAlign w:val="center"/>
          </w:tcPr>
          <w:p w14:paraId="7B6241A2">
            <w:pPr>
              <w:keepNext w:val="0"/>
              <w:keepLines w:val="0"/>
              <w:suppressLineNumbers w:val="0"/>
              <w:bidi w:val="0"/>
              <w:spacing w:before="0" w:beforeAutospacing="0" w:after="0" w:afterAutospacing="0" w:line="360" w:lineRule="auto"/>
              <w:ind w:left="0" w:right="0"/>
              <w:rPr>
                <w:rFonts w:hint="eastAsia" w:ascii="宋体" w:hAnsi="宋体" w:eastAsia="宋体" w:cs="宋体"/>
                <w:b/>
                <w:bCs/>
                <w:color w:val="auto"/>
                <w:sz w:val="21"/>
                <w:szCs w:val="21"/>
                <w:lang w:val="en-US" w:eastAsia="zh-CN"/>
              </w:rPr>
            </w:pPr>
            <w:r>
              <w:rPr>
                <w:rFonts w:hint="eastAsia" w:ascii="宋体" w:hAnsi="宋体" w:eastAsia="宋体"/>
                <w:color w:val="auto"/>
                <w:szCs w:val="20"/>
              </w:rPr>
              <w:t>项目负责人（2分）</w:t>
            </w:r>
          </w:p>
        </w:tc>
        <w:tc>
          <w:tcPr>
            <w:tcW w:w="7377" w:type="dxa"/>
            <w:noWrap w:val="0"/>
            <w:vAlign w:val="center"/>
          </w:tcPr>
          <w:p w14:paraId="1F4FC447">
            <w:pPr>
              <w:keepNext w:val="0"/>
              <w:keepLines w:val="0"/>
              <w:widowControl/>
              <w:suppressLineNumbers w:val="0"/>
              <w:spacing w:before="0" w:beforeAutospacing="0" w:after="0" w:afterAutospacing="0" w:line="320" w:lineRule="exact"/>
              <w:ind w:left="0" w:right="0"/>
              <w:rPr>
                <w:rFonts w:hint="default" w:ascii="宋体" w:hAnsi="宋体" w:eastAsia="宋体"/>
                <w:color w:val="auto"/>
                <w:szCs w:val="20"/>
              </w:rPr>
            </w:pPr>
            <w:r>
              <w:rPr>
                <w:rFonts w:hint="eastAsia" w:ascii="宋体" w:hAnsi="宋体"/>
                <w:color w:val="auto"/>
                <w:szCs w:val="20"/>
                <w:lang w:val="en-US" w:eastAsia="zh-CN"/>
              </w:rPr>
              <w:t>1、</w:t>
            </w:r>
            <w:r>
              <w:rPr>
                <w:rFonts w:hint="eastAsia" w:ascii="宋体" w:hAnsi="宋体" w:eastAsia="宋体"/>
                <w:color w:val="auto"/>
                <w:szCs w:val="20"/>
              </w:rPr>
              <w:t>项目负责人具有环境类中级工程师职称的得</w:t>
            </w:r>
            <w:r>
              <w:rPr>
                <w:rFonts w:hint="default" w:ascii="宋体" w:hAnsi="宋体" w:eastAsia="宋体"/>
                <w:color w:val="auto"/>
                <w:szCs w:val="20"/>
              </w:rPr>
              <w:t>1分，具有</w:t>
            </w:r>
            <w:r>
              <w:rPr>
                <w:rFonts w:hint="eastAsia" w:ascii="宋体" w:hAnsi="宋体" w:eastAsia="宋体"/>
                <w:color w:val="auto"/>
                <w:szCs w:val="20"/>
              </w:rPr>
              <w:t>环境类高级及以上工程师职称的得</w:t>
            </w:r>
            <w:r>
              <w:rPr>
                <w:rFonts w:hint="default" w:ascii="宋体" w:hAnsi="宋体" w:eastAsia="宋体"/>
                <w:color w:val="auto"/>
                <w:szCs w:val="20"/>
              </w:rPr>
              <w:t>2分。</w:t>
            </w:r>
          </w:p>
          <w:p w14:paraId="2BFBAF3E">
            <w:pPr>
              <w:keepNext w:val="0"/>
              <w:keepLines w:val="0"/>
              <w:numPr>
                <w:ilvl w:val="0"/>
                <w:numId w:val="0"/>
              </w:numPr>
              <w:suppressLineNumbers w:val="0"/>
              <w:spacing w:before="0" w:beforeAutospacing="0" w:after="0" w:afterAutospacing="0" w:line="400" w:lineRule="exact"/>
              <w:ind w:left="0" w:leftChars="0" w:right="0" w:rightChars="0" w:firstLine="0" w:firstLineChars="0"/>
              <w:rPr>
                <w:rFonts w:hint="default" w:ascii="新宋体" w:hAnsi="新宋体" w:eastAsia="宋体" w:cs="新宋体"/>
                <w:b w:val="0"/>
                <w:bCs w:val="0"/>
                <w:color w:val="auto"/>
                <w:kern w:val="0"/>
                <w:sz w:val="22"/>
                <w:szCs w:val="22"/>
                <w:highlight w:val="none"/>
                <w:lang w:val="en-US" w:eastAsia="zh-CN"/>
              </w:rPr>
            </w:pPr>
            <w:r>
              <w:rPr>
                <w:rFonts w:hint="default" w:ascii="宋体" w:hAnsi="宋体" w:eastAsia="宋体"/>
                <w:b/>
                <w:color w:val="auto"/>
                <w:szCs w:val="20"/>
              </w:rPr>
              <w:t>投</w:t>
            </w:r>
            <w:r>
              <w:rPr>
                <w:rFonts w:hint="eastAsia" w:ascii="宋体" w:hAnsi="宋体" w:eastAsia="宋体"/>
                <w:b/>
                <w:color w:val="auto"/>
                <w:szCs w:val="20"/>
              </w:rPr>
              <w:t>标文件中提供项目负责人相关证书和开标前近三月社保证明，复印件加盖公章。</w:t>
            </w:r>
            <w:r>
              <w:rPr>
                <w:rFonts w:hint="eastAsia" w:ascii="宋体" w:hAnsi="宋体" w:eastAsia="宋体" w:cs="宋体"/>
                <w:b/>
                <w:bCs/>
                <w:color w:val="auto"/>
                <w:sz w:val="21"/>
                <w:szCs w:val="21"/>
              </w:rPr>
              <w:t>注：须在投标文件中附上</w:t>
            </w:r>
            <w:r>
              <w:rPr>
                <w:rFonts w:hint="eastAsia" w:ascii="宋体" w:hAnsi="宋体" w:eastAsia="宋体" w:cs="宋体"/>
                <w:b/>
                <w:bCs/>
                <w:color w:val="auto"/>
                <w:sz w:val="21"/>
                <w:szCs w:val="21"/>
                <w:lang w:val="en-US" w:eastAsia="zh-CN"/>
              </w:rPr>
              <w:t>职称证明材料</w:t>
            </w:r>
            <w:r>
              <w:rPr>
                <w:rFonts w:hint="eastAsia" w:ascii="宋体" w:hAnsi="宋体" w:eastAsia="宋体" w:cs="宋体"/>
                <w:b/>
                <w:bCs/>
                <w:color w:val="auto"/>
                <w:sz w:val="21"/>
                <w:szCs w:val="21"/>
              </w:rPr>
              <w:t>。</w:t>
            </w:r>
          </w:p>
        </w:tc>
      </w:tr>
      <w:tr w14:paraId="021E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vMerge w:val="restart"/>
            <w:noWrap w:val="0"/>
            <w:vAlign w:val="center"/>
          </w:tcPr>
          <w:p w14:paraId="440F0079">
            <w:pPr>
              <w:keepNext w:val="0"/>
              <w:keepLines w:val="0"/>
              <w:suppressLineNumbers w:val="0"/>
              <w:spacing w:before="0" w:beforeAutospacing="0" w:after="0" w:afterAutospacing="0" w:line="420" w:lineRule="exact"/>
              <w:ind w:left="0" w:right="0" w:firstLine="105" w:firstLineChars="50"/>
              <w:rPr>
                <w:rFonts w:hint="eastAsia" w:ascii="宋体" w:hAnsi="宋体" w:eastAsia="宋体" w:cs="宋体"/>
                <w:sz w:val="21"/>
                <w:szCs w:val="21"/>
              </w:rPr>
            </w:pPr>
          </w:p>
        </w:tc>
        <w:tc>
          <w:tcPr>
            <w:tcW w:w="1126" w:type="dxa"/>
            <w:noWrap w:val="0"/>
            <w:vAlign w:val="center"/>
          </w:tcPr>
          <w:p w14:paraId="77FAD8CC">
            <w:pPr>
              <w:keepNext w:val="0"/>
              <w:keepLines w:val="0"/>
              <w:suppressLineNumbers w:val="0"/>
              <w:bidi w:val="0"/>
              <w:spacing w:before="0" w:beforeAutospacing="0" w:after="0" w:afterAutospacing="0" w:line="360" w:lineRule="auto"/>
              <w:ind w:left="0" w:right="0"/>
              <w:rPr>
                <w:rFonts w:hint="eastAsia" w:ascii="宋体" w:hAnsi="宋体" w:eastAsia="宋体" w:cs="宋体"/>
                <w:b/>
                <w:bCs/>
                <w:color w:val="FF0000"/>
                <w:sz w:val="21"/>
                <w:szCs w:val="21"/>
                <w:lang w:val="en-US" w:eastAsia="zh-CN"/>
              </w:rPr>
            </w:pPr>
            <w:r>
              <w:rPr>
                <w:rFonts w:hint="eastAsia" w:ascii="宋体" w:hAnsi="宋体" w:eastAsia="宋体" w:cs="Times New Roman"/>
                <w:szCs w:val="20"/>
                <w:lang w:val="en-US" w:eastAsia="zh-CN"/>
              </w:rPr>
              <w:t>人员投入及培训方案（5分）</w:t>
            </w:r>
          </w:p>
        </w:tc>
        <w:tc>
          <w:tcPr>
            <w:tcW w:w="7377" w:type="dxa"/>
            <w:noWrap w:val="0"/>
            <w:vAlign w:val="center"/>
          </w:tcPr>
          <w:p w14:paraId="14763A91">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cs="Times New Roman"/>
                <w:szCs w:val="20"/>
                <w:lang w:val="en-US" w:eastAsia="zh-CN"/>
              </w:rPr>
              <w:t>1、</w:t>
            </w:r>
            <w:r>
              <w:rPr>
                <w:rFonts w:hint="default" w:eastAsia="宋体"/>
                <w:szCs w:val="20"/>
              </w:rPr>
              <w:t>评标委员会</w:t>
            </w:r>
            <w:r>
              <w:rPr>
                <w:rFonts w:hint="eastAsia" w:ascii="宋体" w:hAnsi="宋体" w:eastAsia="宋体" w:cs="Times New Roman"/>
                <w:szCs w:val="20"/>
                <w:lang w:val="en-US" w:eastAsia="zh-CN"/>
              </w:rPr>
              <w:t>根据供应商</w:t>
            </w:r>
            <w:r>
              <w:rPr>
                <w:rFonts w:hint="eastAsia" w:ascii="Malgun Gothic" w:hAnsi="Malgun Gothic" w:eastAsia="宋体" w:cs="Malgun Gothic"/>
                <w:szCs w:val="20"/>
              </w:rPr>
              <w:t>提供的</w:t>
            </w:r>
            <w:r>
              <w:rPr>
                <w:rFonts w:hint="eastAsia" w:ascii="宋体" w:hAnsi="宋体" w:eastAsia="宋体" w:cs="Times New Roman"/>
                <w:szCs w:val="20"/>
                <w:lang w:val="en-US" w:eastAsia="zh-CN"/>
              </w:rPr>
              <w:t>针对本项目制定的人员配置、人员培训方案是否明确、稳定性保障方案是否合理进行评议：</w:t>
            </w:r>
          </w:p>
          <w:p w14:paraId="7C86E557">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①岗位配置合理、数量配备充足，人员培训方案明确、稳定性保障方案合理，得5分；</w:t>
            </w:r>
          </w:p>
          <w:p w14:paraId="5FB404E3">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②岗位配置较合理、数量配备较充足，人员培训方案较明确、稳定性保障方案较合理，得4分</w:t>
            </w:r>
          </w:p>
          <w:p w14:paraId="62F2E645">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③岗位配置合理性一般、数量配备基本满足项目要求，人员培训方案明确性一般、稳定性保障方案合理性一般，得3分；</w:t>
            </w:r>
          </w:p>
          <w:p w14:paraId="791870A2">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default" w:ascii="宋体" w:hAnsi="宋体" w:eastAsia="宋体" w:cs="Times New Roman"/>
                <w:szCs w:val="20"/>
                <w:lang w:val="en-US" w:eastAsia="zh-CN"/>
              </w:rPr>
              <w:t>④</w:t>
            </w:r>
            <w:r>
              <w:rPr>
                <w:rFonts w:hint="eastAsia" w:ascii="宋体" w:hAnsi="宋体" w:eastAsia="宋体" w:cs="Times New Roman"/>
                <w:szCs w:val="20"/>
                <w:lang w:val="en-US" w:eastAsia="zh-CN"/>
              </w:rPr>
              <w:t>岗位配置欠合理、数量配备略有欠缺的，人员培训方案欠明确、稳定性保障方案欠合理，得2分；</w:t>
            </w:r>
          </w:p>
          <w:p w14:paraId="4819F4A5">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⑤岗位配置不合理、数量配备不足，人员培训方案不明确、稳定性保障方案不合理，得1分；</w:t>
            </w:r>
          </w:p>
          <w:p w14:paraId="5FCB2546">
            <w:pPr>
              <w:keepNext w:val="0"/>
              <w:keepLines w:val="0"/>
              <w:suppressLineNumbers w:val="0"/>
              <w:spacing w:before="0" w:beforeAutospacing="0" w:after="0" w:afterAutospacing="0" w:line="360" w:lineRule="auto"/>
              <w:ind w:left="0" w:right="0"/>
              <w:rPr>
                <w:rFonts w:hint="default"/>
                <w:szCs w:val="20"/>
              </w:rPr>
            </w:pPr>
            <w:r>
              <w:rPr>
                <w:rFonts w:hint="eastAsia" w:ascii="宋体" w:hAnsi="宋体" w:eastAsia="宋体" w:cs="Times New Roman"/>
                <w:szCs w:val="20"/>
                <w:lang w:val="en-US" w:eastAsia="zh-CN"/>
              </w:rPr>
              <w:t>无相关内容不得分。</w:t>
            </w:r>
          </w:p>
        </w:tc>
      </w:tr>
      <w:tr w14:paraId="1F97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17" w:type="dxa"/>
            <w:vMerge w:val="continue"/>
            <w:noWrap w:val="0"/>
            <w:vAlign w:val="center"/>
          </w:tcPr>
          <w:p w14:paraId="3CDEB979">
            <w:pPr>
              <w:keepNext w:val="0"/>
              <w:keepLines w:val="0"/>
              <w:suppressLineNumbers w:val="0"/>
              <w:spacing w:before="0" w:beforeAutospacing="0" w:after="0" w:afterAutospacing="0" w:line="420" w:lineRule="exact"/>
              <w:ind w:left="0" w:right="0" w:firstLine="105" w:firstLineChars="50"/>
              <w:rPr>
                <w:rFonts w:hint="eastAsia" w:ascii="宋体" w:hAnsi="宋体" w:eastAsia="宋体" w:cs="宋体"/>
                <w:sz w:val="21"/>
                <w:szCs w:val="21"/>
              </w:rPr>
            </w:pPr>
          </w:p>
        </w:tc>
        <w:tc>
          <w:tcPr>
            <w:tcW w:w="1126" w:type="dxa"/>
            <w:noWrap w:val="0"/>
            <w:vAlign w:val="center"/>
          </w:tcPr>
          <w:p w14:paraId="598108D1">
            <w:pPr>
              <w:keepNext w:val="0"/>
              <w:keepLines w:val="0"/>
              <w:suppressLineNumbers w:val="0"/>
              <w:bidi w:val="0"/>
              <w:spacing w:before="0" w:beforeAutospacing="0" w:after="0" w:afterAutospacing="0" w:line="360" w:lineRule="auto"/>
              <w:ind w:left="0" w:right="0"/>
              <w:rPr>
                <w:rFonts w:hint="default" w:ascii="宋体" w:hAnsi="宋体" w:eastAsia="宋体" w:cs="Times New Roman"/>
                <w:szCs w:val="20"/>
                <w:lang w:val="en-US" w:eastAsia="zh-CN"/>
              </w:rPr>
            </w:pPr>
            <w:r>
              <w:rPr>
                <w:rFonts w:hint="eastAsia" w:ascii="宋体" w:hAnsi="宋体" w:cs="Times New Roman"/>
                <w:szCs w:val="20"/>
                <w:lang w:val="en-US" w:eastAsia="zh-CN"/>
              </w:rPr>
              <w:t>硬件配置情况（5分）</w:t>
            </w:r>
          </w:p>
        </w:tc>
        <w:tc>
          <w:tcPr>
            <w:tcW w:w="7377" w:type="dxa"/>
            <w:noWrap w:val="0"/>
            <w:vAlign w:val="center"/>
          </w:tcPr>
          <w:p w14:paraId="5D2EAC5B">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eastAsia="宋体"/>
                <w:szCs w:val="20"/>
                <w:lang w:val="en-US" w:eastAsia="zh-CN"/>
              </w:rPr>
              <w:t>1、</w:t>
            </w:r>
            <w:r>
              <w:rPr>
                <w:rFonts w:hint="default" w:eastAsia="宋体"/>
                <w:szCs w:val="20"/>
              </w:rPr>
              <w:t>评标委员会</w:t>
            </w:r>
            <w:r>
              <w:rPr>
                <w:rFonts w:hint="eastAsia" w:ascii="宋体" w:hAnsi="宋体" w:eastAsia="宋体" w:cs="Times New Roman"/>
                <w:szCs w:val="20"/>
                <w:lang w:val="en-US" w:eastAsia="zh-CN"/>
              </w:rPr>
              <w:t>根据供应商</w:t>
            </w:r>
            <w:r>
              <w:rPr>
                <w:rFonts w:hint="eastAsia" w:ascii="Malgun Gothic" w:hAnsi="Malgun Gothic" w:eastAsia="宋体" w:cs="Malgun Gothic"/>
                <w:szCs w:val="20"/>
              </w:rPr>
              <w:t>提供的</w:t>
            </w:r>
            <w:r>
              <w:rPr>
                <w:rFonts w:hint="eastAsia" w:ascii="宋体" w:hAnsi="宋体" w:eastAsia="宋体" w:cs="Times New Roman"/>
                <w:szCs w:val="20"/>
                <w:lang w:val="en-US" w:eastAsia="zh-CN"/>
              </w:rPr>
              <w:t>针对本项目拟</w:t>
            </w:r>
            <w:r>
              <w:rPr>
                <w:rFonts w:hint="eastAsia" w:ascii="宋体" w:hAnsi="宋体" w:cs="Times New Roman"/>
                <w:szCs w:val="20"/>
                <w:lang w:val="en-US" w:eastAsia="zh-CN"/>
              </w:rPr>
              <w:t>配置</w:t>
            </w:r>
            <w:r>
              <w:rPr>
                <w:rFonts w:hint="eastAsia" w:ascii="宋体" w:hAnsi="宋体" w:eastAsia="宋体" w:cs="Times New Roman"/>
                <w:szCs w:val="20"/>
                <w:lang w:val="en-US" w:eastAsia="zh-CN"/>
              </w:rPr>
              <w:t>的</w:t>
            </w:r>
            <w:r>
              <w:rPr>
                <w:rFonts w:hint="eastAsia" w:ascii="宋体" w:hAnsi="宋体" w:cs="Times New Roman"/>
                <w:szCs w:val="20"/>
                <w:lang w:val="en-US" w:eastAsia="zh-CN"/>
              </w:rPr>
              <w:t>相关设备、</w:t>
            </w:r>
            <w:r>
              <w:rPr>
                <w:rFonts w:hint="eastAsia" w:ascii="宋体" w:hAnsi="宋体" w:eastAsia="宋体" w:cs="Times New Roman"/>
                <w:szCs w:val="20"/>
                <w:lang w:val="en-US" w:eastAsia="zh-CN"/>
              </w:rPr>
              <w:t>专用车辆、办公室设备等配置的齐全情况进行</w:t>
            </w:r>
            <w:r>
              <w:rPr>
                <w:rFonts w:hint="eastAsia" w:ascii="宋体" w:hAnsi="宋体" w:cs="Times New Roman"/>
                <w:szCs w:val="20"/>
                <w:lang w:val="en-US" w:eastAsia="zh-CN"/>
              </w:rPr>
              <w:t>综合</w:t>
            </w:r>
            <w:r>
              <w:rPr>
                <w:rFonts w:hint="eastAsia" w:ascii="宋体" w:hAnsi="宋体" w:eastAsia="宋体" w:cs="Times New Roman"/>
                <w:szCs w:val="20"/>
                <w:lang w:val="en-US" w:eastAsia="zh-CN"/>
              </w:rPr>
              <w:t>评议。</w:t>
            </w:r>
          </w:p>
          <w:p w14:paraId="36A8B89A">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①配置非常</w:t>
            </w:r>
            <w:r>
              <w:rPr>
                <w:rFonts w:hint="eastAsia" w:ascii="宋体" w:hAnsi="宋体" w:cs="Times New Roman"/>
                <w:szCs w:val="20"/>
                <w:lang w:val="en-US" w:eastAsia="zh-CN"/>
              </w:rPr>
              <w:t>齐全</w:t>
            </w:r>
            <w:r>
              <w:rPr>
                <w:rFonts w:hint="eastAsia" w:ascii="宋体" w:hAnsi="宋体" w:eastAsia="宋体" w:cs="Times New Roman"/>
                <w:szCs w:val="20"/>
                <w:lang w:val="en-US" w:eastAsia="zh-CN"/>
              </w:rPr>
              <w:t>且非常具有针对性，使用安排合理可行且具有操作性的得5分；</w:t>
            </w:r>
          </w:p>
          <w:p w14:paraId="660AF31B">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②配置较为</w:t>
            </w:r>
            <w:r>
              <w:rPr>
                <w:rFonts w:hint="eastAsia" w:ascii="宋体" w:hAnsi="宋体" w:cs="Times New Roman"/>
                <w:szCs w:val="20"/>
                <w:lang w:val="en-US" w:eastAsia="zh-CN"/>
              </w:rPr>
              <w:t>齐全</w:t>
            </w:r>
            <w:r>
              <w:rPr>
                <w:rFonts w:hint="eastAsia" w:ascii="宋体" w:hAnsi="宋体" w:eastAsia="宋体" w:cs="Times New Roman"/>
                <w:szCs w:val="20"/>
                <w:lang w:val="en-US" w:eastAsia="zh-CN"/>
              </w:rPr>
              <w:t>且较为具有针对性、较具有针对性，使用安排较合理可行且较具有操作性的得4分；</w:t>
            </w:r>
          </w:p>
          <w:p w14:paraId="3C9FB09E">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③配置基本</w:t>
            </w:r>
            <w:r>
              <w:rPr>
                <w:rFonts w:hint="eastAsia" w:ascii="宋体" w:hAnsi="宋体" w:cs="Times New Roman"/>
                <w:szCs w:val="20"/>
                <w:lang w:val="en-US" w:eastAsia="zh-CN"/>
              </w:rPr>
              <w:t>齐全</w:t>
            </w:r>
            <w:r>
              <w:rPr>
                <w:rFonts w:hint="eastAsia" w:ascii="宋体" w:hAnsi="宋体" w:eastAsia="宋体" w:cs="Times New Roman"/>
                <w:szCs w:val="20"/>
                <w:lang w:val="en-US" w:eastAsia="zh-CN"/>
              </w:rPr>
              <w:t>且基本具有针对性、稍具有针对性，使用安排稍合理可行且稍具有操作性的得3分；</w:t>
            </w:r>
          </w:p>
          <w:p w14:paraId="63D9556A">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default" w:ascii="宋体" w:hAnsi="宋体" w:eastAsia="宋体" w:cs="Times New Roman"/>
                <w:szCs w:val="20"/>
                <w:lang w:val="en-US" w:eastAsia="zh-CN"/>
              </w:rPr>
              <w:t>④</w:t>
            </w:r>
            <w:r>
              <w:rPr>
                <w:rFonts w:hint="eastAsia" w:ascii="宋体" w:hAnsi="宋体" w:eastAsia="宋体" w:cs="Times New Roman"/>
                <w:szCs w:val="20"/>
                <w:lang w:val="en-US" w:eastAsia="zh-CN"/>
              </w:rPr>
              <w:t>配置欠齐全、数量欠充足、欠具有针对性，使用安排欠合理可行且欠具有操作性的得2分；</w:t>
            </w:r>
          </w:p>
          <w:p w14:paraId="35795ECA">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⑤配置种类、数量少、不具有针对性，使用安排不合理可行、不具有操作性的得1分；</w:t>
            </w:r>
          </w:p>
          <w:p w14:paraId="1084CC98">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无相关内容不得分。</w:t>
            </w:r>
          </w:p>
        </w:tc>
      </w:tr>
      <w:tr w14:paraId="6A50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17" w:type="dxa"/>
            <w:vMerge w:val="continue"/>
            <w:noWrap w:val="0"/>
            <w:vAlign w:val="center"/>
          </w:tcPr>
          <w:p w14:paraId="1275D9CB">
            <w:pPr>
              <w:keepNext w:val="0"/>
              <w:keepLines w:val="0"/>
              <w:suppressLineNumbers w:val="0"/>
              <w:spacing w:before="0" w:beforeAutospacing="0" w:after="0" w:afterAutospacing="0" w:line="420" w:lineRule="exact"/>
              <w:ind w:left="0" w:right="0" w:firstLine="105" w:firstLineChars="50"/>
              <w:rPr>
                <w:rFonts w:hint="eastAsia" w:ascii="宋体" w:hAnsi="宋体" w:eastAsia="宋体" w:cs="宋体"/>
                <w:sz w:val="21"/>
                <w:szCs w:val="21"/>
              </w:rPr>
            </w:pPr>
          </w:p>
        </w:tc>
        <w:tc>
          <w:tcPr>
            <w:tcW w:w="1126" w:type="dxa"/>
            <w:noWrap w:val="0"/>
            <w:vAlign w:val="center"/>
          </w:tcPr>
          <w:p w14:paraId="24633F03">
            <w:pPr>
              <w:keepNext w:val="0"/>
              <w:keepLines w:val="0"/>
              <w:suppressLineNumbers w:val="0"/>
              <w:spacing w:before="0" w:beforeAutospacing="0" w:after="0" w:afterAutospacing="0" w:line="400" w:lineRule="exact"/>
              <w:ind w:left="0" w:right="0"/>
              <w:rPr>
                <w:rFonts w:hint="default" w:ascii="宋体" w:hAnsi="宋体" w:eastAsia="宋体" w:cs="宋体"/>
                <w:b/>
                <w:bCs/>
                <w:sz w:val="21"/>
                <w:szCs w:val="21"/>
                <w:lang w:val="en-US" w:eastAsia="zh-CN"/>
              </w:rPr>
            </w:pPr>
            <w:r>
              <w:rPr>
                <w:rFonts w:hint="eastAsia" w:ascii="宋体" w:hAnsi="宋体" w:eastAsia="宋体" w:cs="宋体"/>
                <w:bCs/>
                <w:color w:val="auto"/>
                <w:kern w:val="0"/>
                <w:sz w:val="21"/>
                <w:szCs w:val="21"/>
              </w:rPr>
              <w:t>应急预案</w:t>
            </w:r>
            <w:r>
              <w:rPr>
                <w:rFonts w:hint="eastAsia" w:ascii="宋体" w:hAnsi="宋体" w:eastAsia="宋体" w:cs="宋体"/>
                <w:bCs/>
                <w:color w:val="auto"/>
                <w:kern w:val="0"/>
                <w:sz w:val="21"/>
                <w:szCs w:val="21"/>
                <w:lang w:eastAsia="zh-CN"/>
              </w:rPr>
              <w:t>（</w:t>
            </w:r>
            <w:r>
              <w:rPr>
                <w:rFonts w:hint="eastAsia" w:ascii="宋体" w:hAnsi="宋体" w:cs="宋体"/>
                <w:bCs/>
                <w:color w:val="auto"/>
                <w:kern w:val="0"/>
                <w:sz w:val="21"/>
                <w:szCs w:val="21"/>
                <w:lang w:val="en-US" w:eastAsia="zh-CN"/>
              </w:rPr>
              <w:t>5</w:t>
            </w:r>
            <w:r>
              <w:rPr>
                <w:rFonts w:hint="eastAsia" w:ascii="宋体" w:hAnsi="宋体" w:eastAsia="宋体" w:cs="宋体"/>
                <w:bCs/>
                <w:color w:val="auto"/>
                <w:kern w:val="0"/>
                <w:sz w:val="21"/>
                <w:szCs w:val="21"/>
                <w:lang w:val="en-US" w:eastAsia="zh-CN"/>
              </w:rPr>
              <w:t>分）</w:t>
            </w:r>
          </w:p>
        </w:tc>
        <w:tc>
          <w:tcPr>
            <w:tcW w:w="7377" w:type="dxa"/>
            <w:noWrap w:val="0"/>
            <w:vAlign w:val="center"/>
          </w:tcPr>
          <w:p w14:paraId="2FDE719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szCs w:val="20"/>
                <w:lang w:val="en-US" w:eastAsia="zh-CN"/>
              </w:rPr>
              <w:t>1、</w:t>
            </w:r>
            <w:r>
              <w:rPr>
                <w:rFonts w:hint="default" w:ascii="宋体" w:hAnsi="宋体" w:eastAsia="宋体"/>
                <w:szCs w:val="20"/>
              </w:rPr>
              <w:t>评标委员会根据</w:t>
            </w:r>
            <w:r>
              <w:rPr>
                <w:rFonts w:hint="eastAsia" w:ascii="宋体" w:hAnsi="宋体" w:eastAsia="宋体" w:cs="Times New Roman"/>
                <w:szCs w:val="20"/>
                <w:lang w:val="en-US" w:eastAsia="zh-CN"/>
              </w:rPr>
              <w:t>供应商</w:t>
            </w:r>
            <w:r>
              <w:rPr>
                <w:rFonts w:hint="eastAsia" w:ascii="宋体" w:hAnsi="宋体" w:eastAsia="宋体"/>
                <w:szCs w:val="20"/>
              </w:rPr>
              <w:t>提供的水质恶化突发事件、防汛应急措施、大型活动节庆假日期间等其他突发性事件时的对应急情况考虑是否全面，反应及时，应急保障措施的全面性、逻辑性、可执行性、时效性进行</w:t>
            </w:r>
            <w:r>
              <w:rPr>
                <w:rFonts w:hint="eastAsia" w:ascii="宋体" w:hAnsi="宋体"/>
                <w:szCs w:val="20"/>
                <w:lang w:val="en-US" w:eastAsia="zh-CN"/>
              </w:rPr>
              <w:t>综合评议：</w:t>
            </w:r>
          </w:p>
          <w:p w14:paraId="0C5A9ECC">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hAnsi="宋体" w:cs="宋体"/>
                <w:color w:val="auto"/>
                <w:kern w:val="2"/>
                <w:sz w:val="21"/>
                <w:szCs w:val="21"/>
                <w:lang w:val="en-US" w:eastAsia="zh-CN" w:bidi="ar-SA"/>
              </w:rPr>
              <w:t>①</w:t>
            </w:r>
            <w:r>
              <w:rPr>
                <w:rFonts w:hint="eastAsia" w:ascii="宋体" w:hAnsi="宋体" w:eastAsia="宋体" w:cs="Times New Roman"/>
                <w:szCs w:val="20"/>
                <w:lang w:val="en-US" w:eastAsia="zh-CN"/>
              </w:rPr>
              <w:t>处理方案详实、突发状况应急预案可行，得5分；</w:t>
            </w:r>
          </w:p>
          <w:p w14:paraId="2F076C93">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hAnsi="宋体" w:cs="宋体"/>
                <w:color w:val="auto"/>
                <w:kern w:val="2"/>
                <w:sz w:val="21"/>
                <w:szCs w:val="21"/>
                <w:lang w:val="en-US" w:eastAsia="zh-CN" w:bidi="ar-SA"/>
              </w:rPr>
              <w:t>②</w:t>
            </w:r>
            <w:r>
              <w:rPr>
                <w:rFonts w:hint="eastAsia" w:ascii="宋体" w:hAnsi="宋体" w:eastAsia="宋体" w:cs="Times New Roman"/>
                <w:szCs w:val="20"/>
                <w:lang w:val="en-US" w:eastAsia="zh-CN"/>
              </w:rPr>
              <w:t>处理方案较详实、突发状况应急预案较可行，得4分；</w:t>
            </w:r>
          </w:p>
          <w:p w14:paraId="1B5734C5">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hAnsi="宋体" w:cs="宋体"/>
                <w:color w:val="auto"/>
                <w:kern w:val="2"/>
                <w:sz w:val="21"/>
                <w:szCs w:val="21"/>
                <w:lang w:val="en-US" w:eastAsia="zh-CN" w:bidi="ar-SA"/>
              </w:rPr>
              <w:t>③</w:t>
            </w:r>
            <w:r>
              <w:rPr>
                <w:rFonts w:hint="eastAsia" w:ascii="宋体" w:hAnsi="宋体" w:eastAsia="宋体" w:cs="Times New Roman"/>
                <w:szCs w:val="20"/>
                <w:lang w:val="en-US" w:eastAsia="zh-CN"/>
              </w:rPr>
              <w:t>处理方案详实程度一般、突发状况应急预案可行性一般，得3分；</w:t>
            </w:r>
          </w:p>
          <w:p w14:paraId="6DE7715C">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default" w:ascii="宋体" w:hAnsi="宋体" w:eastAsia="宋体" w:cs="宋体"/>
                <w:szCs w:val="24"/>
                <w:lang w:val="en-US" w:eastAsia="zh-CN"/>
              </w:rPr>
              <w:t>④</w:t>
            </w:r>
            <w:r>
              <w:rPr>
                <w:rFonts w:hint="eastAsia" w:ascii="宋体" w:hAnsi="宋体" w:eastAsia="宋体" w:cs="Times New Roman"/>
                <w:szCs w:val="20"/>
                <w:lang w:val="en-US" w:eastAsia="zh-CN"/>
              </w:rPr>
              <w:t>处理方案欠详实、突发状况应急预案欠可行，得2分；</w:t>
            </w:r>
          </w:p>
          <w:p w14:paraId="7887BEF1">
            <w:pPr>
              <w:keepNext w:val="0"/>
              <w:keepLines w:val="0"/>
              <w:suppressLineNumbers w:val="0"/>
              <w:spacing w:before="0" w:beforeAutospacing="0" w:after="0" w:afterAutospacing="0" w:line="360" w:lineRule="auto"/>
              <w:ind w:left="0" w:right="0"/>
              <w:rPr>
                <w:rFonts w:hint="eastAsia" w:ascii="宋体" w:hAnsi="宋体" w:eastAsia="宋体" w:cs="Times New Roman"/>
                <w:szCs w:val="20"/>
                <w:lang w:val="en-US" w:eastAsia="zh-CN"/>
              </w:rPr>
            </w:pPr>
            <w:r>
              <w:rPr>
                <w:rFonts w:hint="eastAsia" w:hAnsi="宋体" w:cs="宋体"/>
                <w:color w:val="auto"/>
                <w:kern w:val="2"/>
                <w:sz w:val="21"/>
                <w:szCs w:val="21"/>
                <w:lang w:val="en-US" w:eastAsia="zh-CN" w:bidi="ar-SA"/>
              </w:rPr>
              <w:t>⑤</w:t>
            </w:r>
            <w:r>
              <w:rPr>
                <w:rFonts w:hint="eastAsia" w:ascii="宋体" w:hAnsi="宋体" w:eastAsia="宋体" w:cs="Times New Roman"/>
                <w:szCs w:val="20"/>
                <w:lang w:val="en-US" w:eastAsia="zh-CN"/>
              </w:rPr>
              <w:t>处理方案不详实、突发状况应急预案不可行，得1分；</w:t>
            </w:r>
          </w:p>
          <w:p w14:paraId="79AE58F2">
            <w:pPr>
              <w:keepNext w:val="0"/>
              <w:keepLines w:val="0"/>
              <w:suppressLineNumbers w:val="0"/>
              <w:spacing w:before="0" w:beforeAutospacing="0" w:after="0" w:afterAutospacing="0" w:line="360" w:lineRule="auto"/>
              <w:ind w:left="0" w:right="0"/>
              <w:rPr>
                <w:rFonts w:hint="eastAsia" w:ascii="新宋体" w:hAnsi="新宋体" w:eastAsia="宋体" w:cs="新宋体"/>
                <w:b w:val="0"/>
                <w:bCs w:val="0"/>
                <w:color w:val="auto"/>
                <w:kern w:val="0"/>
                <w:sz w:val="22"/>
                <w:szCs w:val="22"/>
                <w:highlight w:val="none"/>
                <w:lang w:val="en-US" w:eastAsia="zh-CN"/>
              </w:rPr>
            </w:pPr>
            <w:r>
              <w:rPr>
                <w:rFonts w:hint="eastAsia" w:ascii="宋体" w:hAnsi="宋体" w:cs="宋体"/>
                <w:bCs/>
                <w:color w:val="auto"/>
                <w:kern w:val="0"/>
                <w:sz w:val="21"/>
                <w:szCs w:val="21"/>
                <w:highlight w:val="none"/>
                <w:lang w:val="en-US" w:eastAsia="zh-CN"/>
              </w:rPr>
              <w:t>无相关内容不得分。</w:t>
            </w:r>
          </w:p>
        </w:tc>
      </w:tr>
      <w:tr w14:paraId="29A8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17" w:type="dxa"/>
            <w:noWrap w:val="0"/>
            <w:vAlign w:val="center"/>
          </w:tcPr>
          <w:p w14:paraId="093EADD9">
            <w:pPr>
              <w:keepNext w:val="0"/>
              <w:keepLines w:val="0"/>
              <w:suppressLineNumbers w:val="0"/>
              <w:spacing w:before="0" w:beforeAutospacing="0" w:after="0" w:afterAutospacing="0" w:line="400" w:lineRule="exact"/>
              <w:ind w:left="0" w:right="0"/>
              <w:rPr>
                <w:rFonts w:hint="default"/>
                <w:color w:val="auto"/>
                <w:szCs w:val="20"/>
              </w:rPr>
            </w:pPr>
          </w:p>
        </w:tc>
        <w:tc>
          <w:tcPr>
            <w:tcW w:w="1126" w:type="dxa"/>
            <w:noWrap w:val="0"/>
            <w:vAlign w:val="center"/>
          </w:tcPr>
          <w:p w14:paraId="69FDA668">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业绩</w:t>
            </w:r>
          </w:p>
          <w:p w14:paraId="7CAB9746">
            <w:pPr>
              <w:keepNext w:val="0"/>
              <w:keepLines w:val="0"/>
              <w:suppressLineNumbers w:val="0"/>
              <w:spacing w:before="0" w:beforeAutospacing="0" w:after="0" w:afterAutospacing="0" w:line="400" w:lineRule="exact"/>
              <w:ind w:left="0" w:right="0"/>
              <w:jc w:val="center"/>
              <w:rPr>
                <w:rFonts w:hint="default"/>
                <w:color w:val="auto"/>
                <w:szCs w:val="20"/>
              </w:rPr>
            </w:pPr>
            <w:r>
              <w:rPr>
                <w:rFonts w:hint="eastAsia" w:ascii="宋体" w:hAnsi="宋体" w:eastAsia="宋体" w:cs="宋体"/>
                <w:b/>
                <w:color w:val="auto"/>
                <w:sz w:val="21"/>
                <w:szCs w:val="21"/>
              </w:rPr>
              <w:t>（</w:t>
            </w: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rPr>
              <w:t>分）</w:t>
            </w:r>
          </w:p>
        </w:tc>
        <w:tc>
          <w:tcPr>
            <w:tcW w:w="7377" w:type="dxa"/>
            <w:noWrap w:val="0"/>
            <w:vAlign w:val="center"/>
          </w:tcPr>
          <w:p w14:paraId="386DA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eastAsia="宋体"/>
                <w:szCs w:val="20"/>
                <w:lang w:val="en-US" w:eastAsia="zh-CN"/>
              </w:rPr>
            </w:pPr>
            <w:r>
              <w:rPr>
                <w:rFonts w:hint="eastAsia" w:ascii="宋体" w:hAnsi="宋体" w:eastAsia="宋体" w:cs="宋体"/>
                <w:color w:val="auto"/>
                <w:sz w:val="21"/>
                <w:szCs w:val="21"/>
              </w:rPr>
              <w:t>提供</w:t>
            </w:r>
            <w:r>
              <w:rPr>
                <w:rFonts w:hint="default"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default" w:ascii="宋体" w:hAnsi="宋体" w:eastAsia="宋体" w:cs="宋体"/>
                <w:color w:val="auto"/>
                <w:sz w:val="21"/>
                <w:szCs w:val="21"/>
              </w:rPr>
              <w:t>1</w:t>
            </w:r>
            <w:r>
              <w:rPr>
                <w:rFonts w:hint="eastAsia" w:ascii="宋体" w:hAnsi="宋体" w:eastAsia="宋体" w:cs="宋体"/>
                <w:color w:val="auto"/>
                <w:sz w:val="21"/>
                <w:szCs w:val="21"/>
              </w:rPr>
              <w:t>月</w:t>
            </w:r>
            <w:r>
              <w:rPr>
                <w:rFonts w:hint="default" w:ascii="宋体" w:hAnsi="宋体" w:eastAsia="宋体" w:cs="宋体"/>
                <w:color w:val="auto"/>
                <w:sz w:val="21"/>
                <w:szCs w:val="21"/>
              </w:rPr>
              <w:t>1</w:t>
            </w:r>
            <w:r>
              <w:rPr>
                <w:rFonts w:hint="eastAsia" w:ascii="宋体" w:hAnsi="宋体" w:eastAsia="宋体" w:cs="宋体"/>
                <w:color w:val="auto"/>
                <w:sz w:val="21"/>
                <w:szCs w:val="21"/>
              </w:rPr>
              <w:t>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以合同签订时间为准）</w:t>
            </w:r>
            <w:r>
              <w:rPr>
                <w:rFonts w:hint="eastAsia" w:ascii="宋体" w:hAnsi="宋体" w:eastAsia="宋体" w:cs="宋体"/>
                <w:color w:val="auto"/>
                <w:sz w:val="21"/>
                <w:szCs w:val="21"/>
              </w:rPr>
              <w:t>以来，供应商承接过</w:t>
            </w:r>
            <w:r>
              <w:rPr>
                <w:rFonts w:hint="default" w:ascii="宋体" w:hAnsi="宋体"/>
                <w:szCs w:val="20"/>
              </w:rPr>
              <w:t>类似水体治理项目的</w:t>
            </w:r>
            <w:r>
              <w:rPr>
                <w:rFonts w:hint="eastAsia" w:ascii="宋体" w:hAnsi="宋体"/>
                <w:szCs w:val="20"/>
              </w:rPr>
              <w:t>每个</w:t>
            </w:r>
            <w:r>
              <w:rPr>
                <w:rFonts w:hint="default" w:ascii="宋体" w:hAnsi="宋体"/>
                <w:szCs w:val="20"/>
              </w:rPr>
              <w:t>得</w:t>
            </w:r>
            <w:r>
              <w:rPr>
                <w:rFonts w:hint="eastAsia" w:ascii="宋体" w:hAnsi="宋体"/>
                <w:szCs w:val="20"/>
              </w:rPr>
              <w:t>1</w:t>
            </w:r>
            <w:r>
              <w:rPr>
                <w:rFonts w:hint="default" w:ascii="宋体" w:hAnsi="宋体"/>
                <w:szCs w:val="20"/>
              </w:rPr>
              <w:t>分</w:t>
            </w:r>
            <w:r>
              <w:rPr>
                <w:rFonts w:hint="eastAsia" w:ascii="宋体" w:hAnsi="宋体"/>
                <w:szCs w:val="20"/>
                <w:lang w:eastAsia="zh-CN"/>
              </w:rPr>
              <w:t>，</w:t>
            </w:r>
            <w:r>
              <w:rPr>
                <w:rFonts w:hint="eastAsia" w:ascii="宋体" w:hAnsi="宋体" w:eastAsia="宋体" w:cs="宋体"/>
                <w:color w:val="auto"/>
                <w:sz w:val="21"/>
                <w:szCs w:val="21"/>
              </w:rPr>
              <w:t>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分（需提供中标通知书</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合同）</w:t>
            </w:r>
            <w:r>
              <w:rPr>
                <w:rFonts w:hint="eastAsia" w:ascii="宋体" w:hAnsi="宋体" w:eastAsia="宋体" w:cs="宋体"/>
                <w:color w:val="auto"/>
                <w:sz w:val="21"/>
                <w:szCs w:val="21"/>
                <w:lang w:eastAsia="zh-CN"/>
              </w:rPr>
              <w:t>。</w:t>
            </w:r>
          </w:p>
        </w:tc>
      </w:tr>
    </w:tbl>
    <w:p w14:paraId="113856C7">
      <w:pPr>
        <w:adjustRightInd/>
        <w:spacing w:line="360" w:lineRule="auto"/>
        <w:jc w:val="left"/>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rPr>
        <w:t>备注：供应商编制响应文件时，建议按此目录（序号和内容）提供评审标准相应的商务技术资料。</w:t>
      </w:r>
      <w:r>
        <w:rPr>
          <w:rFonts w:hint="eastAsia" w:ascii="宋体" w:hAnsi="宋体" w:eastAsia="宋体" w:cs="宋体"/>
          <w:b/>
          <w:kern w:val="0"/>
          <w:sz w:val="24"/>
          <w:highlight w:val="none"/>
          <w:lang w:val="en-US" w:eastAsia="zh-CN"/>
        </w:rPr>
        <w:t>小数点后保留一位小数。</w:t>
      </w:r>
    </w:p>
    <w:p w14:paraId="75111C4E">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bookmarkStart w:id="35" w:name="_Toc462908589"/>
      <w:r>
        <w:rPr>
          <w:rFonts w:hint="eastAsia" w:cs="宋体"/>
          <w:sz w:val="21"/>
          <w:szCs w:val="21"/>
          <w:lang w:val="en-US" w:eastAsia="zh-CN"/>
        </w:rPr>
        <w:t xml:space="preserve"> </w:t>
      </w:r>
    </w:p>
    <w:p w14:paraId="019AA195">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511A60A4">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6D31CFAD">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1B8C0C93">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09855B8B">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77F1DACE">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55B0958D">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031ED1E3">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6385BEA7">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5D6DFBF9">
      <w:pPr>
        <w:pStyle w:val="2"/>
        <w:snapToGrid w:val="0"/>
        <w:spacing w:beforeLines="0" w:afterLines="0"/>
        <w:ind w:left="982" w:hanging="562"/>
        <w:jc w:val="center"/>
        <w:outlineLvl w:val="0"/>
        <w:rPr>
          <w:rFonts w:hint="eastAsia" w:ascii="黑体" w:hAnsi="宋体" w:eastAsia="黑体"/>
          <w:b/>
          <w:bCs/>
          <w:color w:val="auto"/>
          <w:sz w:val="28"/>
          <w:szCs w:val="28"/>
          <w:highlight w:val="none"/>
        </w:rPr>
      </w:pPr>
    </w:p>
    <w:p w14:paraId="6CE69CB1">
      <w:pPr>
        <w:pStyle w:val="2"/>
        <w:snapToGrid w:val="0"/>
        <w:spacing w:beforeLines="0" w:afterLines="0"/>
        <w:jc w:val="both"/>
        <w:outlineLvl w:val="0"/>
        <w:rPr>
          <w:rFonts w:hint="eastAsia" w:ascii="黑体" w:hAnsi="宋体" w:eastAsia="黑体"/>
          <w:b/>
          <w:bCs/>
          <w:color w:val="auto"/>
          <w:sz w:val="28"/>
          <w:szCs w:val="28"/>
          <w:highlight w:val="none"/>
        </w:rPr>
      </w:pPr>
      <w:bookmarkStart w:id="53" w:name="_GoBack"/>
      <w:bookmarkEnd w:id="53"/>
    </w:p>
    <w:p w14:paraId="7BD8B3F2">
      <w:pPr>
        <w:pStyle w:val="78"/>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06BB4377">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04A8981E">
      <w:pPr>
        <w:adjustRightInd/>
        <w:spacing w:line="360" w:lineRule="auto"/>
        <w:rPr>
          <w:rFonts w:hint="eastAsia" w:ascii="宋体" w:hAnsi="宋体" w:eastAsia="宋体" w:cs="宋体"/>
          <w:color w:val="auto"/>
          <w:kern w:val="0"/>
          <w:sz w:val="24"/>
          <w:highlight w:val="none"/>
        </w:rPr>
      </w:pPr>
    </w:p>
    <w:p w14:paraId="7EEFA32B">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7716F92A">
      <w:pPr>
        <w:pStyle w:val="78"/>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516951D2">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6EF64656">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宋体" w:hAnsi="宋体" w:cs="宋体"/>
          <w:color w:val="auto"/>
          <w:highlight w:val="none"/>
          <w:lang w:eastAsia="zh-CN"/>
        </w:rPr>
        <w:t>（</w:t>
      </w:r>
      <w:r>
        <w:rPr>
          <w:rFonts w:hint="eastAsia" w:ascii="宋体" w:hAnsi="宋体" w:eastAsia="宋体" w:cs="宋体"/>
          <w:color w:val="auto"/>
          <w:highlight w:val="none"/>
        </w:rPr>
        <w:t>财库〔2014〕214号</w:t>
      </w:r>
      <w:r>
        <w:rPr>
          <w:rFonts w:hint="eastAsia" w:ascii="宋体" w:hAnsi="宋体" w:cs="宋体"/>
          <w:color w:val="auto"/>
          <w:highlight w:val="none"/>
          <w:lang w:eastAsia="zh-CN"/>
        </w:rPr>
        <w:t>）</w:t>
      </w:r>
      <w:r>
        <w:rPr>
          <w:rFonts w:hint="eastAsia" w:ascii="宋体" w:hAnsi="宋体" w:eastAsia="宋体" w:cs="宋体"/>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7878958B">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5535C000">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16EF5635">
      <w:pPr>
        <w:pStyle w:val="78"/>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2189B896">
      <w:pPr>
        <w:pStyle w:val="78"/>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718B0C2E">
      <w:pPr>
        <w:pStyle w:val="78"/>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1D67BD0D">
      <w:pPr>
        <w:pStyle w:val="78"/>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65E515B1">
      <w:pPr>
        <w:pStyle w:val="78"/>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05A18FA9">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B0DBF04">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6229D7F4">
      <w:pPr>
        <w:pStyle w:val="78"/>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3FBDC8F1">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6A5E7B13">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0D42DA59">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47AC2A10">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2136DF34">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5E37DF60">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3A665498">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20BEA929">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7AA773C5">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0650CE82">
      <w:pPr>
        <w:pStyle w:val="78"/>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0FA53B84">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446DCA7F">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453B382C">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75766852">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0D26838D">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0C0AE126">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2FF674C7">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49610737">
      <w:pPr>
        <w:pStyle w:val="7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38ECACE2">
      <w:pPr>
        <w:pStyle w:val="78"/>
        <w:spacing w:before="0"/>
        <w:ind w:firstLine="0" w:firstLineChars="0"/>
        <w:rPr>
          <w:rFonts w:hint="eastAsia" w:ascii="宋体" w:hAnsi="宋体" w:eastAsia="宋体" w:cs="宋体"/>
          <w:b/>
          <w:color w:val="auto"/>
          <w:highlight w:val="none"/>
        </w:rPr>
      </w:pPr>
    </w:p>
    <w:p w14:paraId="7C78C083">
      <w:pPr>
        <w:pStyle w:val="78"/>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23DA35A6">
      <w:pPr>
        <w:pStyle w:val="78"/>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087AC9DA">
      <w:pPr>
        <w:pStyle w:val="78"/>
        <w:spacing w:before="0"/>
        <w:ind w:firstLine="0" w:firstLineChars="0"/>
        <w:rPr>
          <w:rFonts w:hint="eastAsia" w:ascii="宋体" w:hAnsi="宋体" w:eastAsia="宋体" w:cs="宋体"/>
          <w:b/>
          <w:color w:val="auto"/>
          <w:highlight w:val="none"/>
        </w:rPr>
      </w:pPr>
    </w:p>
    <w:p w14:paraId="413EFEC4">
      <w:pPr>
        <w:pStyle w:val="78"/>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1CC1489C">
      <w:pPr>
        <w:pStyle w:val="7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185D67A3">
      <w:pPr>
        <w:keepNext w:val="0"/>
        <w:keepLines w:val="0"/>
        <w:pageBreakBefore w:val="0"/>
        <w:widowControl w:val="0"/>
        <w:kinsoku/>
        <w:wordWrap/>
        <w:overflowPunct/>
        <w:topLinePunct w:val="0"/>
        <w:autoSpaceDE/>
        <w:autoSpaceDN/>
        <w:bidi w:val="0"/>
        <w:adjustRightIn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37F84C1">
      <w:pPr>
        <w:pStyle w:val="78"/>
        <w:keepNext w:val="0"/>
        <w:keepLines w:val="0"/>
        <w:pageBreakBefore w:val="0"/>
        <w:widowControl w:val="0"/>
        <w:kinsoku/>
        <w:wordWrap/>
        <w:overflowPunct/>
        <w:topLinePunct w:val="0"/>
        <w:autoSpaceDE/>
        <w:autoSpaceDN/>
        <w:bidi w:val="0"/>
        <w:adjustRightInd/>
        <w:spacing w:before="0" w:line="336"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51A0AA04">
      <w:pPr>
        <w:spacing w:line="348"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215E5DE4">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2.1磋商文件中报价一览表（初次报价）内容与磋商文件中相应内容不一致的，以报价一览表（初次报价）为准；</w:t>
      </w:r>
    </w:p>
    <w:p w14:paraId="24BFBF96">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53F8EE9A">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2.3单价金额小数点或者百分比有明显错位的，以《报价一览表（初次报价）》的总价为准，并修改单价；</w:t>
      </w:r>
    </w:p>
    <w:p w14:paraId="2A1C7DF1">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7FA2136A">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34446F14">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12848856">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2.7政采云平台填报的报价一览表中的价格与上传的报价文件中报价一览表（初次报价）的报价不一致的，以上传的报价文件为准。</w:t>
      </w:r>
    </w:p>
    <w:p w14:paraId="732B4761">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b/>
          <w:bCs/>
          <w:color w:val="auto"/>
          <w:sz w:val="24"/>
          <w:highlight w:val="none"/>
        </w:rPr>
      </w:pPr>
      <w:r>
        <w:rPr>
          <w:rFonts w:hint="eastAsia" w:cs="仿宋_GB2312" w:asciiTheme="minorEastAsia" w:hAnsiTheme="minorEastAsia" w:eastAsiaTheme="minorEastAsia"/>
          <w:bCs/>
          <w:sz w:val="24"/>
        </w:rPr>
        <w:t>▲</w:t>
      </w:r>
      <w:r>
        <w:rPr>
          <w:rFonts w:hint="eastAsia" w:ascii="宋体" w:hAnsi="宋体" w:eastAsia="宋体" w:cs="宋体"/>
          <w:b/>
          <w:bCs/>
          <w:color w:val="auto"/>
          <w:sz w:val="24"/>
          <w:highlight w:val="none"/>
        </w:rPr>
        <w:t>供应商对根据修正原则修正后的最后报价不确认的，响应无效。</w:t>
      </w:r>
    </w:p>
    <w:p w14:paraId="4D56AFDC">
      <w:pPr>
        <w:pStyle w:val="78"/>
        <w:keepNext w:val="0"/>
        <w:keepLines w:val="0"/>
        <w:pageBreakBefore w:val="0"/>
        <w:widowControl w:val="0"/>
        <w:kinsoku/>
        <w:wordWrap/>
        <w:overflowPunct/>
        <w:topLinePunct w:val="0"/>
        <w:autoSpaceDE/>
        <w:autoSpaceDN/>
        <w:bidi w:val="0"/>
        <w:adjustRightInd/>
        <w:spacing w:before="0" w:line="336"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19ADF222">
      <w:pPr>
        <w:pStyle w:val="14"/>
        <w:keepNext w:val="0"/>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11EC3067">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7546F50A">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7751360F">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7A82EFB3">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14BEF10B">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335E89D5">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0EE4780A">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5FF0B2E7">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08A0E4B2">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宋体" w:hAnsi="宋体" w:eastAsia="宋体" w:cs="宋体"/>
          <w:color w:val="auto"/>
          <w:sz w:val="24"/>
          <w:highlight w:val="none"/>
        </w:rPr>
        <w:t xml:space="preserve"> </w:t>
      </w:r>
    </w:p>
    <w:p w14:paraId="5E97D7F7">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30EF7A9E">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717BDB43">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2CECB281">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3.13所提交的《最后报价一览表》中出现不是唯一的、有选择性的报价的</w:t>
      </w:r>
      <w:r>
        <w:rPr>
          <w:rFonts w:hint="eastAsia" w:ascii="宋体" w:hAnsi="宋体" w:cs="宋体"/>
          <w:color w:val="auto"/>
          <w:sz w:val="24"/>
          <w:highlight w:val="none"/>
          <w:lang w:eastAsia="zh-CN"/>
        </w:rPr>
        <w:t>；</w:t>
      </w:r>
    </w:p>
    <w:p w14:paraId="62036E3E">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3.14最后报价高于本项目采购预算或者最高限价的</w:t>
      </w:r>
      <w:r>
        <w:rPr>
          <w:rFonts w:hint="eastAsia" w:ascii="宋体" w:hAnsi="宋体" w:cs="宋体"/>
          <w:color w:val="auto"/>
          <w:sz w:val="24"/>
          <w:highlight w:val="none"/>
          <w:lang w:eastAsia="zh-CN"/>
        </w:rPr>
        <w:t>；</w:t>
      </w:r>
    </w:p>
    <w:p w14:paraId="5374511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宋体" w:hAnsi="宋体" w:cs="宋体"/>
          <w:color w:val="auto"/>
          <w:sz w:val="24"/>
          <w:highlight w:val="none"/>
          <w:lang w:eastAsia="zh-CN"/>
        </w:rPr>
        <w:t>；</w:t>
      </w:r>
    </w:p>
    <w:p w14:paraId="3AEB54F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0C331B9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22DB968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74262772">
      <w:pPr>
        <w:pStyle w:val="58"/>
        <w:keepNext w:val="0"/>
        <w:keepLines w:val="0"/>
        <w:pageBreakBefore w:val="0"/>
        <w:widowControl w:val="0"/>
        <w:numPr>
          <w:ilvl w:val="0"/>
          <w:numId w:val="5"/>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使用伪造、变造的许可证件；</w:t>
      </w:r>
    </w:p>
    <w:p w14:paraId="28D5DB71">
      <w:pPr>
        <w:pStyle w:val="58"/>
        <w:keepNext w:val="0"/>
        <w:keepLines w:val="0"/>
        <w:pageBreakBefore w:val="0"/>
        <w:widowControl w:val="0"/>
        <w:numPr>
          <w:ilvl w:val="0"/>
          <w:numId w:val="5"/>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提供虚假的财务状况或者业绩；</w:t>
      </w:r>
    </w:p>
    <w:p w14:paraId="6F20087E">
      <w:pPr>
        <w:pStyle w:val="58"/>
        <w:keepNext w:val="0"/>
        <w:keepLines w:val="0"/>
        <w:pageBreakBefore w:val="0"/>
        <w:widowControl w:val="0"/>
        <w:numPr>
          <w:ilvl w:val="0"/>
          <w:numId w:val="5"/>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提供虚假的项目负责人或者主要技术人员简历、劳动关系证明；</w:t>
      </w:r>
    </w:p>
    <w:p w14:paraId="3362D28F">
      <w:pPr>
        <w:pStyle w:val="58"/>
        <w:keepNext w:val="0"/>
        <w:keepLines w:val="0"/>
        <w:pageBreakBefore w:val="0"/>
        <w:widowControl w:val="0"/>
        <w:numPr>
          <w:ilvl w:val="0"/>
          <w:numId w:val="5"/>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提供虚假的信用状况；</w:t>
      </w:r>
    </w:p>
    <w:p w14:paraId="0AE20E2C">
      <w:pPr>
        <w:pStyle w:val="58"/>
        <w:keepNext w:val="0"/>
        <w:keepLines w:val="0"/>
        <w:pageBreakBefore w:val="0"/>
        <w:widowControl w:val="0"/>
        <w:numPr>
          <w:ilvl w:val="0"/>
          <w:numId w:val="5"/>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其他弄虚作假的行为。</w:t>
      </w:r>
    </w:p>
    <w:p w14:paraId="53BA79E7">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240C82A2">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5B837EF0">
      <w:pPr>
        <w:pStyle w:val="58"/>
        <w:keepNext w:val="0"/>
        <w:keepLines w:val="0"/>
        <w:pageBreakBefore w:val="0"/>
        <w:widowControl w:val="0"/>
        <w:numPr>
          <w:ilvl w:val="0"/>
          <w:numId w:val="5"/>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供应商直接或者间接从采购人或者采购代理机构处获得其他供应商的相关情况并修改其响应文件；</w:t>
      </w:r>
    </w:p>
    <w:p w14:paraId="253F4587">
      <w:pPr>
        <w:pStyle w:val="58"/>
        <w:keepNext w:val="0"/>
        <w:keepLines w:val="0"/>
        <w:pageBreakBefore w:val="0"/>
        <w:widowControl w:val="0"/>
        <w:numPr>
          <w:ilvl w:val="0"/>
          <w:numId w:val="5"/>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供应商按照采购人或者采购代理机构的授意撤换、修改投标文件或者响应文件；</w:t>
      </w:r>
    </w:p>
    <w:p w14:paraId="6A4B45A8">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供应商之间协商报价、技术方案等投标文件或者响应文件的实质性内容；</w:t>
      </w:r>
    </w:p>
    <w:p w14:paraId="79DA2861">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属于同一集团、协会、商会等组织成员的供应商按照该组织要求协同参加政府采购活动；</w:t>
      </w:r>
    </w:p>
    <w:p w14:paraId="7F428EEE">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供应商之间事先约定由某一特定供应商中标、成交；</w:t>
      </w:r>
    </w:p>
    <w:p w14:paraId="5407F3A6">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供应商之间商定部分供应商放弃参加政府采购活动或者放弃中标、成交；</w:t>
      </w:r>
    </w:p>
    <w:p w14:paraId="483822E7">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供应商与采购人或者采购代理机构之间、供应商相互之间，为谋求特定供应商中标、成交或者排斥其他供应商的其他串通行为。</w:t>
      </w:r>
    </w:p>
    <w:p w14:paraId="3395BB16">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不同供应商的响应文件由同一单位或者个人编制；</w:t>
      </w:r>
    </w:p>
    <w:p w14:paraId="5BBEB828">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不同供应商委托同一单位或者个人办理响应事宜；</w:t>
      </w:r>
    </w:p>
    <w:p w14:paraId="1265DFBE">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不同供应商的响应文件载明的项目管理成员或者联系人员为同一人；</w:t>
      </w:r>
    </w:p>
    <w:p w14:paraId="1A837E10">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不同供应商的响应文件异常一致或者最后报价呈规律性差异；</w:t>
      </w:r>
    </w:p>
    <w:p w14:paraId="22915DD1">
      <w:pPr>
        <w:pStyle w:val="58"/>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不同供应商的响应文件相互混装。</w:t>
      </w:r>
    </w:p>
    <w:p w14:paraId="60F90FC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663ACAF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360396E6">
      <w:pPr>
        <w:pStyle w:val="78"/>
        <w:keepNext w:val="0"/>
        <w:keepLines w:val="0"/>
        <w:pageBreakBefore w:val="0"/>
        <w:widowControl w:val="0"/>
        <w:kinsoku/>
        <w:wordWrap/>
        <w:overflowPunct/>
        <w:topLinePunct w:val="0"/>
        <w:autoSpaceDE/>
        <w:autoSpaceDN/>
        <w:bidi w:val="0"/>
        <w:adjustRightInd/>
        <w:snapToGrid/>
        <w:spacing w:before="0" w:line="336"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22D2BA97">
      <w:pPr>
        <w:keepNext w:val="0"/>
        <w:keepLines w:val="0"/>
        <w:pageBreakBefore w:val="0"/>
        <w:widowControl w:val="0"/>
        <w:kinsoku/>
        <w:wordWrap/>
        <w:overflowPunct/>
        <w:topLinePunct w:val="0"/>
        <w:autoSpaceDE/>
        <w:autoSpaceDN/>
        <w:bidi w:val="0"/>
        <w:adjustRightInd/>
        <w:snapToGrid/>
        <w:spacing w:line="336" w:lineRule="auto"/>
        <w:ind w:firstLine="407"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6B41A12F">
      <w:pPr>
        <w:keepNext w:val="0"/>
        <w:keepLines w:val="0"/>
        <w:pageBreakBefore w:val="0"/>
        <w:widowControl w:val="0"/>
        <w:kinsoku/>
        <w:wordWrap/>
        <w:overflowPunct/>
        <w:topLinePunct w:val="0"/>
        <w:autoSpaceDE/>
        <w:autoSpaceDN/>
        <w:bidi w:val="0"/>
        <w:adjustRightInd/>
        <w:spacing w:line="336" w:lineRule="auto"/>
        <w:ind w:firstLine="465"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3AD80DAE">
      <w:pPr>
        <w:keepNext w:val="0"/>
        <w:keepLines w:val="0"/>
        <w:pageBreakBefore w:val="0"/>
        <w:widowControl w:val="0"/>
        <w:kinsoku/>
        <w:wordWrap/>
        <w:overflowPunct/>
        <w:topLinePunct w:val="0"/>
        <w:autoSpaceDE/>
        <w:autoSpaceDN/>
        <w:bidi w:val="0"/>
        <w:adjustRightInd/>
        <w:spacing w:line="336" w:lineRule="auto"/>
        <w:ind w:firstLine="465"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4BE9B222">
      <w:pPr>
        <w:keepNext w:val="0"/>
        <w:keepLines w:val="0"/>
        <w:pageBreakBefore w:val="0"/>
        <w:widowControl w:val="0"/>
        <w:kinsoku/>
        <w:wordWrap/>
        <w:overflowPunct/>
        <w:topLinePunct w:val="0"/>
        <w:autoSpaceDE/>
        <w:autoSpaceDN/>
        <w:bidi w:val="0"/>
        <w:adjustRightInd/>
        <w:spacing w:line="336" w:lineRule="auto"/>
        <w:ind w:firstLine="465"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5C601BA7">
      <w:pPr>
        <w:pStyle w:val="78"/>
        <w:keepNext w:val="0"/>
        <w:keepLines w:val="0"/>
        <w:pageBreakBefore w:val="0"/>
        <w:widowControl w:val="0"/>
        <w:kinsoku/>
        <w:wordWrap/>
        <w:overflowPunct/>
        <w:topLinePunct w:val="0"/>
        <w:autoSpaceDE/>
        <w:autoSpaceDN/>
        <w:bidi w:val="0"/>
        <w:adjustRightInd/>
        <w:spacing w:before="0" w:line="336"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1667DB01">
      <w:pPr>
        <w:keepNext w:val="0"/>
        <w:keepLines w:val="0"/>
        <w:pageBreakBefore w:val="0"/>
        <w:widowControl w:val="0"/>
        <w:kinsoku/>
        <w:wordWrap/>
        <w:overflowPunct/>
        <w:topLinePunct w:val="0"/>
        <w:autoSpaceDE/>
        <w:autoSpaceDN/>
        <w:bidi w:val="0"/>
        <w:adjustRightInd/>
        <w:spacing w:line="336" w:lineRule="auto"/>
        <w:ind w:firstLine="465"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35D5BA9D">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037B4EFA">
      <w:pPr>
        <w:pStyle w:val="78"/>
        <w:keepNext w:val="0"/>
        <w:keepLines w:val="0"/>
        <w:pageBreakBefore w:val="0"/>
        <w:widowControl w:val="0"/>
        <w:kinsoku/>
        <w:wordWrap/>
        <w:overflowPunct/>
        <w:topLinePunct w:val="0"/>
        <w:autoSpaceDE/>
        <w:autoSpaceDN/>
        <w:bidi w:val="0"/>
        <w:adjustRightInd/>
        <w:spacing w:before="0" w:line="336" w:lineRule="auto"/>
        <w:ind w:firstLine="0" w:firstLineChars="0"/>
        <w:textAlignment w:val="auto"/>
        <w:rPr>
          <w:rFonts w:hint="eastAsia" w:ascii="宋体" w:hAnsi="宋体" w:eastAsia="宋体" w:cs="宋体"/>
          <w:b/>
          <w:color w:val="auto"/>
          <w:highlight w:val="none"/>
        </w:rPr>
      </w:pPr>
    </w:p>
    <w:p w14:paraId="17BDB33E">
      <w:pPr>
        <w:keepNext w:val="0"/>
        <w:keepLines w:val="0"/>
        <w:pageBreakBefore w:val="0"/>
        <w:widowControl w:val="0"/>
        <w:kinsoku/>
        <w:wordWrap/>
        <w:overflowPunct/>
        <w:topLinePunct w:val="0"/>
        <w:autoSpaceDE/>
        <w:autoSpaceDN/>
        <w:bidi w:val="0"/>
        <w:adjustRightInd/>
        <w:snapToGrid w:val="0"/>
        <w:spacing w:line="336"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763BE6AC">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7715D7D3">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15995507">
      <w:pPr>
        <w:widowControl/>
        <w:adjustRightInd/>
        <w:jc w:val="left"/>
        <w:rPr>
          <w:rFonts w:hint="eastAsia" w:ascii="黑体" w:hAnsi="宋体" w:eastAsia="黑体"/>
          <w:b/>
          <w:bCs/>
          <w:color w:val="auto"/>
          <w:sz w:val="28"/>
          <w:szCs w:val="28"/>
          <w:highlight w:val="none"/>
        </w:rPr>
      </w:pPr>
      <w:r>
        <w:rPr>
          <w:rFonts w:hint="eastAsia" w:ascii="宋体" w:hAnsi="宋体" w:eastAsia="宋体" w:cs="宋体"/>
          <w:b/>
          <w:color w:val="auto"/>
          <w:sz w:val="36"/>
          <w:szCs w:val="36"/>
          <w:highlight w:val="none"/>
        </w:rPr>
        <w:br w:type="page"/>
      </w:r>
    </w:p>
    <w:p w14:paraId="6582350F">
      <w:pPr>
        <w:pStyle w:val="2"/>
        <w:snapToGrid w:val="0"/>
        <w:spacing w:beforeLines="0" w:afterLines="0"/>
        <w:jc w:val="both"/>
        <w:outlineLvl w:val="0"/>
        <w:rPr>
          <w:rFonts w:hint="eastAsia" w:ascii="黑体" w:hAnsi="宋体" w:eastAsia="黑体"/>
          <w:b/>
          <w:bCs/>
          <w:color w:val="auto"/>
          <w:sz w:val="28"/>
          <w:szCs w:val="28"/>
          <w:highlight w:val="none"/>
        </w:rPr>
      </w:pPr>
    </w:p>
    <w:p w14:paraId="129ECEC0">
      <w:pPr>
        <w:jc w:val="center"/>
        <w:outlineLvl w:val="0"/>
        <w:rPr>
          <w:rFonts w:hint="eastAsia"/>
          <w:b/>
          <w:bCs/>
          <w:color w:val="000000"/>
          <w:sz w:val="32"/>
          <w:szCs w:val="40"/>
        </w:rPr>
      </w:pPr>
      <w:r>
        <w:rPr>
          <w:rFonts w:hint="eastAsia" w:ascii="Times New Roman" w:hAnsi="Times New Roman" w:eastAsia="宋体" w:cs="Times New Roman"/>
          <w:b/>
          <w:color w:val="auto"/>
          <w:kern w:val="2"/>
          <w:sz w:val="36"/>
          <w:szCs w:val="36"/>
          <w:lang w:val="en-US" w:eastAsia="zh-CN" w:bidi="ar-SA"/>
        </w:rPr>
        <w:t>第</w:t>
      </w:r>
      <w:r>
        <w:rPr>
          <w:rFonts w:hint="eastAsia" w:cs="Times New Roman"/>
          <w:b/>
          <w:color w:val="auto"/>
          <w:kern w:val="2"/>
          <w:sz w:val="36"/>
          <w:szCs w:val="36"/>
          <w:lang w:val="en-US" w:eastAsia="zh-CN" w:bidi="ar-SA"/>
        </w:rPr>
        <w:t>六</w:t>
      </w:r>
      <w:r>
        <w:rPr>
          <w:rFonts w:hint="eastAsia" w:ascii="Times New Roman" w:hAnsi="Times New Roman" w:eastAsia="宋体" w:cs="Times New Roman"/>
          <w:b/>
          <w:color w:val="auto"/>
          <w:kern w:val="2"/>
          <w:sz w:val="36"/>
          <w:szCs w:val="36"/>
          <w:lang w:val="en-US" w:eastAsia="zh-CN" w:bidi="ar-SA"/>
        </w:rPr>
        <w:t xml:space="preserve">部分 </w:t>
      </w:r>
      <w:bookmarkStart w:id="36" w:name="_Toc20313"/>
      <w:r>
        <w:rPr>
          <w:rFonts w:hint="eastAsia"/>
          <w:b/>
          <w:bCs/>
          <w:color w:val="000000"/>
          <w:sz w:val="32"/>
          <w:szCs w:val="40"/>
        </w:rPr>
        <w:t>政府采购合同主要条款</w:t>
      </w:r>
    </w:p>
    <w:p w14:paraId="08157A11">
      <w:pPr>
        <w:snapToGrid w:val="0"/>
        <w:spacing w:before="120" w:beforeLines="50" w:after="120" w:afterLines="50" w:line="400" w:lineRule="exact"/>
        <w:jc w:val="center"/>
        <w:outlineLvl w:val="0"/>
        <w:rPr>
          <w:rFonts w:hint="eastAsia" w:ascii="宋体" w:hAnsi="宋体" w:cs="宋体"/>
          <w:b/>
          <w:sz w:val="30"/>
        </w:rPr>
      </w:pPr>
      <w:r>
        <w:rPr>
          <w:rFonts w:hint="eastAsia" w:ascii="宋体" w:hAnsi="宋体" w:cs="宋体"/>
          <w:b/>
          <w:sz w:val="30"/>
        </w:rPr>
        <w:t>采 购 合 同</w:t>
      </w:r>
    </w:p>
    <w:p w14:paraId="04E353B6">
      <w:pPr>
        <w:keepNext/>
        <w:keepLines/>
        <w:tabs>
          <w:tab w:val="center" w:pos="4819"/>
        </w:tabs>
        <w:spacing w:before="200" w:after="200" w:line="360" w:lineRule="auto"/>
        <w:jc w:val="center"/>
      </w:pPr>
      <w:bookmarkStart w:id="37" w:name="_Toc460356672"/>
      <w:r>
        <w:rPr>
          <w:rFonts w:hint="eastAsia"/>
        </w:rPr>
        <w:t>（</w:t>
      </w:r>
      <w:r>
        <w:rPr>
          <w:rFonts w:hint="eastAsia"/>
          <w:sz w:val="28"/>
          <w:szCs w:val="28"/>
        </w:rPr>
        <w:t>仅供参考，可以另行拟定</w:t>
      </w:r>
      <w:r>
        <w:rPr>
          <w:rFonts w:hint="eastAsia"/>
        </w:rPr>
        <w:t>）</w:t>
      </w:r>
      <w:bookmarkEnd w:id="37"/>
    </w:p>
    <w:p w14:paraId="6DCAC42B">
      <w:pPr>
        <w:snapToGrid w:val="0"/>
        <w:spacing w:line="380" w:lineRule="exact"/>
        <w:rPr>
          <w:rFonts w:ascii="宋体" w:hAnsi="宋体"/>
          <w:b/>
          <w:bCs/>
          <w:sz w:val="28"/>
          <w:szCs w:val="28"/>
        </w:rPr>
      </w:pPr>
    </w:p>
    <w:p w14:paraId="3E9618AD">
      <w:pPr>
        <w:snapToGrid w:val="0"/>
        <w:spacing w:line="380" w:lineRule="exact"/>
        <w:rPr>
          <w:rFonts w:ascii="宋体" w:hAnsi="宋体"/>
          <w:b/>
          <w:bCs/>
          <w:sz w:val="28"/>
          <w:szCs w:val="28"/>
        </w:rPr>
      </w:pPr>
    </w:p>
    <w:p w14:paraId="61110533">
      <w:pPr>
        <w:spacing w:line="360" w:lineRule="auto"/>
        <w:rPr>
          <w:rFonts w:hint="eastAsia" w:ascii="宋体" w:hAnsi="宋体" w:cs="宋体"/>
          <w:b/>
          <w:szCs w:val="21"/>
        </w:rPr>
      </w:pPr>
      <w:r>
        <w:rPr>
          <w:rFonts w:hint="eastAsia" w:ascii="宋体" w:hAnsi="宋体" w:cs="宋体"/>
          <w:b/>
          <w:szCs w:val="21"/>
        </w:rPr>
        <w:t>甲    方</w:t>
      </w:r>
      <w:r>
        <w:rPr>
          <w:rFonts w:hint="eastAsia" w:ascii="宋体" w:hAnsi="宋体" w:cs="宋体"/>
          <w:szCs w:val="21"/>
        </w:rPr>
        <w:t>（采购人）</w:t>
      </w:r>
      <w:r>
        <w:rPr>
          <w:rFonts w:hint="eastAsia" w:ascii="宋体" w:hAnsi="宋体" w:cs="宋体"/>
          <w:b/>
          <w:szCs w:val="21"/>
        </w:rPr>
        <w:t>：</w:t>
      </w:r>
      <w:r>
        <w:rPr>
          <w:rFonts w:hint="eastAsia" w:ascii="宋体" w:hAnsi="宋体" w:cs="宋体"/>
          <w:b/>
          <w:szCs w:val="21"/>
          <w:u w:val="single"/>
        </w:rPr>
        <w:t xml:space="preserve">                 </w:t>
      </w:r>
    </w:p>
    <w:p w14:paraId="58CEFB07">
      <w:pPr>
        <w:spacing w:line="360" w:lineRule="auto"/>
        <w:rPr>
          <w:rFonts w:hint="eastAsia" w:ascii="宋体" w:hAnsi="宋体" w:cs="宋体"/>
          <w:szCs w:val="21"/>
        </w:rPr>
      </w:pPr>
      <w:r>
        <w:rPr>
          <w:rFonts w:hint="eastAsia" w:ascii="宋体" w:hAnsi="宋体" w:cs="宋体"/>
          <w:szCs w:val="21"/>
        </w:rPr>
        <w:t>电    话：           　   传  真：           地  址：</w:t>
      </w:r>
    </w:p>
    <w:p w14:paraId="31D0A36E">
      <w:pPr>
        <w:spacing w:line="360" w:lineRule="auto"/>
        <w:rPr>
          <w:rFonts w:hint="eastAsia" w:ascii="宋体" w:hAnsi="宋体" w:cs="宋体"/>
          <w:b/>
          <w:szCs w:val="21"/>
        </w:rPr>
      </w:pPr>
    </w:p>
    <w:p w14:paraId="7A74EC17">
      <w:pPr>
        <w:spacing w:line="360" w:lineRule="auto"/>
        <w:rPr>
          <w:rFonts w:hint="eastAsia" w:ascii="宋体" w:hAnsi="宋体" w:cs="宋体"/>
          <w:b/>
          <w:szCs w:val="21"/>
          <w:u w:val="single"/>
        </w:rPr>
      </w:pPr>
      <w:r>
        <w:rPr>
          <w:rFonts w:hint="eastAsia" w:ascii="宋体" w:hAnsi="宋体" w:cs="宋体"/>
          <w:b/>
          <w:szCs w:val="21"/>
        </w:rPr>
        <w:t>乙    方</w:t>
      </w:r>
      <w:r>
        <w:rPr>
          <w:rFonts w:hint="eastAsia" w:ascii="宋体" w:hAnsi="宋体" w:cs="宋体"/>
          <w:szCs w:val="21"/>
        </w:rPr>
        <w:t>（中标人）</w:t>
      </w:r>
      <w:r>
        <w:rPr>
          <w:rFonts w:hint="eastAsia" w:ascii="宋体" w:hAnsi="宋体" w:cs="宋体"/>
          <w:b/>
          <w:szCs w:val="21"/>
        </w:rPr>
        <w:t>：</w:t>
      </w:r>
      <w:r>
        <w:rPr>
          <w:rFonts w:hint="eastAsia" w:ascii="宋体" w:hAnsi="宋体" w:cs="宋体"/>
          <w:b/>
          <w:szCs w:val="21"/>
          <w:u w:val="single"/>
        </w:rPr>
        <w:t xml:space="preserve">                  </w:t>
      </w:r>
    </w:p>
    <w:p w14:paraId="79298E56">
      <w:pPr>
        <w:spacing w:line="360" w:lineRule="auto"/>
        <w:rPr>
          <w:rFonts w:hint="eastAsia" w:ascii="宋体" w:hAnsi="宋体" w:cs="宋体"/>
          <w:szCs w:val="21"/>
        </w:rPr>
      </w:pPr>
      <w:r>
        <w:rPr>
          <w:rFonts w:hint="eastAsia" w:ascii="宋体" w:hAnsi="宋体" w:cs="宋体"/>
          <w:szCs w:val="21"/>
        </w:rPr>
        <w:t xml:space="preserve">电    话：                传  真：           地  址：   </w:t>
      </w:r>
    </w:p>
    <w:p w14:paraId="03A772BA">
      <w:pPr>
        <w:spacing w:line="360" w:lineRule="auto"/>
        <w:ind w:firstLine="420" w:firstLineChars="200"/>
        <w:rPr>
          <w:rFonts w:hint="eastAsia" w:ascii="宋体" w:hAnsi="宋体" w:cs="宋体"/>
          <w:szCs w:val="21"/>
        </w:rPr>
      </w:pPr>
      <w:r>
        <w:rPr>
          <w:rFonts w:hint="eastAsia" w:ascii="宋体" w:hAnsi="宋体" w:cs="宋体"/>
          <w:szCs w:val="21"/>
        </w:rPr>
        <w:t>根据</w:t>
      </w:r>
      <w:r>
        <w:rPr>
          <w:rFonts w:hint="eastAsia" w:ascii="宋体" w:hAnsi="宋体" w:cs="宋体"/>
          <w:szCs w:val="21"/>
          <w:u w:val="single"/>
        </w:rPr>
        <w:t xml:space="preserve">  （项目名称）  </w:t>
      </w:r>
      <w:r>
        <w:rPr>
          <w:rFonts w:hint="eastAsia" w:ascii="宋体" w:hAnsi="宋体" w:cs="宋体"/>
          <w:szCs w:val="21"/>
        </w:rPr>
        <w:t>（项目编号：（项目编号））的采购结果，按照《中华人民共和国政府采购法》及其实施条例、87号令、《中华人民共和国合同法》的规定，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r>
        <w:rPr>
          <w:rFonts w:hint="eastAsia" w:ascii="宋体" w:hAnsi="宋体" w:cs="宋体"/>
          <w:szCs w:val="21"/>
        </w:rPr>
        <w:t>。</w:t>
      </w:r>
    </w:p>
    <w:p w14:paraId="69B2AA08">
      <w:pPr>
        <w:rPr>
          <w:rFonts w:hint="eastAsia" w:ascii="宋体" w:hAnsi="宋体" w:cs="宋体"/>
          <w:szCs w:val="21"/>
        </w:rPr>
      </w:pPr>
      <w:r>
        <w:rPr>
          <w:rFonts w:hint="eastAsia" w:ascii="宋体" w:hAnsi="宋体" w:cs="宋体"/>
          <w:szCs w:val="21"/>
        </w:rPr>
        <w:t>一、</w:t>
      </w:r>
      <w:bookmarkStart w:id="38" w:name="_Toc435540759"/>
      <w:r>
        <w:rPr>
          <w:rFonts w:hint="eastAsia" w:ascii="宋体" w:hAnsi="宋体" w:cs="宋体"/>
          <w:szCs w:val="21"/>
        </w:rPr>
        <w:t>合同金额</w:t>
      </w:r>
      <w:bookmarkEnd w:id="38"/>
    </w:p>
    <w:p w14:paraId="1F482542">
      <w:pPr>
        <w:pStyle w:val="2"/>
        <w:spacing w:before="120" w:after="120" w:line="360" w:lineRule="auto"/>
        <w:ind w:firstLine="420" w:firstLineChars="200"/>
        <w:rPr>
          <w:rFonts w:hAnsi="宋体" w:cs="宋体"/>
        </w:rPr>
      </w:pPr>
      <w:r>
        <w:rPr>
          <w:rFonts w:hint="eastAsia" w:ascii="宋体" w:hAnsi="宋体" w:eastAsia="宋体" w:cs="宋体"/>
          <w:kern w:val="2"/>
          <w:sz w:val="21"/>
          <w:szCs w:val="21"/>
          <w:lang w:val="en-US" w:eastAsia="zh-CN" w:bidi="ar-SA"/>
        </w:rPr>
        <w:t>合同金额为（大写）：_________________元（￥_______________元）。</w:t>
      </w:r>
    </w:p>
    <w:p w14:paraId="35237636">
      <w:pPr>
        <w:rPr>
          <w:rFonts w:hint="eastAsia" w:ascii="宋体" w:hAnsi="宋体" w:cs="宋体"/>
          <w:szCs w:val="21"/>
        </w:rPr>
      </w:pPr>
      <w:bookmarkStart w:id="39" w:name="_Toc435540760"/>
      <w:r>
        <w:rPr>
          <w:rFonts w:hint="eastAsia" w:ascii="宋体" w:hAnsi="宋体" w:cs="宋体"/>
          <w:szCs w:val="21"/>
        </w:rPr>
        <w:t>二、服务范围</w:t>
      </w:r>
      <w:bookmarkEnd w:id="39"/>
    </w:p>
    <w:p w14:paraId="70EA5CF9">
      <w:pPr>
        <w:spacing w:line="360" w:lineRule="auto"/>
        <w:rPr>
          <w:rFonts w:hint="eastAsia" w:ascii="宋体" w:hAnsi="宋体" w:cs="宋体"/>
          <w:szCs w:val="21"/>
          <w:u w:val="single"/>
        </w:rPr>
      </w:pPr>
      <w:r>
        <w:rPr>
          <w:rFonts w:hint="eastAsia" w:ascii="宋体" w:hAnsi="宋体" w:cs="宋体"/>
          <w:szCs w:val="21"/>
        </w:rPr>
        <w:t>　　1．本合同项下的服务指</w:t>
      </w:r>
      <w:r>
        <w:rPr>
          <w:rFonts w:hint="eastAsia" w:ascii="宋体" w:hAnsi="宋体" w:cs="宋体"/>
          <w:szCs w:val="21"/>
          <w:u w:val="single"/>
        </w:rPr>
        <w:t xml:space="preserve">                            </w:t>
      </w:r>
      <w:r>
        <w:rPr>
          <w:rFonts w:hint="eastAsia" w:ascii="宋体" w:hAnsi="宋体" w:cs="宋体"/>
          <w:szCs w:val="21"/>
        </w:rPr>
        <w:t>。</w:t>
      </w:r>
    </w:p>
    <w:p w14:paraId="53C8D62D">
      <w:pPr>
        <w:spacing w:line="360" w:lineRule="auto"/>
        <w:rPr>
          <w:rFonts w:hint="eastAsia" w:ascii="宋体" w:hAnsi="宋体" w:cs="宋体"/>
          <w:szCs w:val="21"/>
        </w:rPr>
      </w:pPr>
      <w:r>
        <w:rPr>
          <w:rFonts w:hint="eastAsia" w:ascii="宋体" w:hAnsi="宋体" w:cs="宋体"/>
          <w:szCs w:val="21"/>
        </w:rPr>
        <w:t>　　2．……</w:t>
      </w:r>
    </w:p>
    <w:p w14:paraId="1BD97E99">
      <w:pPr>
        <w:spacing w:line="360" w:lineRule="auto"/>
        <w:ind w:firstLine="420" w:firstLineChars="200"/>
        <w:rPr>
          <w:rFonts w:hint="eastAsia" w:ascii="宋体" w:hAnsi="宋体" w:cs="宋体"/>
          <w:szCs w:val="21"/>
        </w:rPr>
      </w:pPr>
      <w:r>
        <w:rPr>
          <w:rFonts w:hint="eastAsia" w:ascii="宋体" w:hAnsi="宋体" w:cs="宋体"/>
          <w:szCs w:val="21"/>
        </w:rPr>
        <w:t>3．……</w:t>
      </w:r>
    </w:p>
    <w:p w14:paraId="73130286">
      <w:pPr>
        <w:spacing w:line="360" w:lineRule="auto"/>
        <w:rPr>
          <w:rFonts w:hint="eastAsia" w:ascii="宋体" w:hAnsi="宋体" w:cs="宋体"/>
          <w:szCs w:val="21"/>
        </w:rPr>
      </w:pPr>
      <w:r>
        <w:rPr>
          <w:rFonts w:hint="eastAsia" w:ascii="宋体" w:hAnsi="宋体" w:cs="宋体"/>
          <w:szCs w:val="21"/>
        </w:rPr>
        <w:t>三、采购需求实质性条款：</w:t>
      </w:r>
    </w:p>
    <w:p w14:paraId="5D5A9067">
      <w:pPr>
        <w:spacing w:line="360" w:lineRule="auto"/>
        <w:rPr>
          <w:rFonts w:hint="eastAsia" w:ascii="宋体" w:hAnsi="宋体" w:cs="宋体"/>
          <w:szCs w:val="21"/>
        </w:rPr>
      </w:pPr>
      <w:r>
        <w:rPr>
          <w:rFonts w:hint="eastAsia" w:ascii="宋体" w:hAnsi="宋体" w:cs="宋体"/>
          <w:szCs w:val="21"/>
        </w:rPr>
        <w:t>1、…..</w:t>
      </w:r>
    </w:p>
    <w:p w14:paraId="23B27CD8">
      <w:pPr>
        <w:spacing w:line="360" w:lineRule="auto"/>
        <w:rPr>
          <w:rFonts w:hint="eastAsia" w:ascii="宋体" w:hAnsi="宋体" w:cs="宋体"/>
          <w:szCs w:val="21"/>
        </w:rPr>
      </w:pPr>
      <w:r>
        <w:rPr>
          <w:rFonts w:hint="eastAsia" w:ascii="宋体" w:hAnsi="宋体" w:cs="宋体"/>
          <w:szCs w:val="21"/>
        </w:rPr>
        <w:t>2、…..</w:t>
      </w:r>
    </w:p>
    <w:p w14:paraId="7FEBA2AB">
      <w:pPr>
        <w:spacing w:line="360" w:lineRule="auto"/>
        <w:rPr>
          <w:rFonts w:hint="eastAsia" w:ascii="宋体" w:hAnsi="宋体" w:cs="宋体"/>
          <w:szCs w:val="21"/>
        </w:rPr>
      </w:pPr>
    </w:p>
    <w:p w14:paraId="7E8011E7">
      <w:pPr>
        <w:rPr>
          <w:rFonts w:hint="eastAsia" w:ascii="宋体" w:hAnsi="宋体" w:cs="宋体"/>
          <w:szCs w:val="21"/>
        </w:rPr>
      </w:pPr>
      <w:bookmarkStart w:id="40" w:name="_Toc435540761"/>
      <w:r>
        <w:rPr>
          <w:rFonts w:hint="eastAsia" w:ascii="宋体" w:hAnsi="宋体" w:cs="宋体"/>
          <w:szCs w:val="21"/>
        </w:rPr>
        <w:t>四、甲方乙方的权利和义务</w:t>
      </w:r>
      <w:bookmarkEnd w:id="40"/>
    </w:p>
    <w:p w14:paraId="1EFF7F51">
      <w:pPr>
        <w:spacing w:line="360" w:lineRule="auto"/>
        <w:rPr>
          <w:rFonts w:hint="eastAsia" w:ascii="宋体" w:hAnsi="宋体" w:cs="宋体"/>
          <w:szCs w:val="21"/>
        </w:rPr>
      </w:pPr>
      <w:r>
        <w:rPr>
          <w:rFonts w:hint="eastAsia" w:ascii="宋体" w:hAnsi="宋体" w:cs="宋体"/>
          <w:szCs w:val="21"/>
        </w:rPr>
        <w:t>　　（一）甲方的权利和义务</w:t>
      </w:r>
    </w:p>
    <w:p w14:paraId="2FABAD3E">
      <w:pPr>
        <w:spacing w:line="360" w:lineRule="auto"/>
        <w:rPr>
          <w:rFonts w:hint="eastAsia" w:ascii="宋体" w:hAnsi="宋体" w:cs="宋体"/>
          <w:szCs w:val="21"/>
        </w:rPr>
      </w:pPr>
    </w:p>
    <w:p w14:paraId="6526CCC1">
      <w:pPr>
        <w:spacing w:line="360" w:lineRule="auto"/>
        <w:ind w:left="405"/>
        <w:rPr>
          <w:rFonts w:hint="eastAsia" w:ascii="宋体" w:hAnsi="宋体" w:cs="宋体"/>
          <w:szCs w:val="21"/>
        </w:rPr>
      </w:pPr>
      <w:r>
        <w:rPr>
          <w:rFonts w:hint="eastAsia" w:ascii="宋体" w:hAnsi="宋体" w:cs="宋体"/>
          <w:szCs w:val="21"/>
        </w:rPr>
        <w:t>（二）乙方的权利和义务.</w:t>
      </w:r>
    </w:p>
    <w:p w14:paraId="1B96C92C">
      <w:pPr>
        <w:spacing w:line="360" w:lineRule="auto"/>
        <w:ind w:left="405"/>
        <w:rPr>
          <w:rFonts w:hint="eastAsia" w:ascii="宋体" w:hAnsi="宋体" w:cs="宋体"/>
          <w:szCs w:val="21"/>
        </w:rPr>
      </w:pPr>
    </w:p>
    <w:p w14:paraId="7EE67928">
      <w:pPr>
        <w:rPr>
          <w:rFonts w:hint="eastAsia" w:ascii="宋体" w:hAnsi="宋体" w:cs="宋体"/>
          <w:szCs w:val="21"/>
        </w:rPr>
      </w:pPr>
      <w:bookmarkStart w:id="41" w:name="_Toc435540762"/>
      <w:r>
        <w:rPr>
          <w:rFonts w:hint="eastAsia" w:ascii="宋体" w:hAnsi="宋体" w:cs="宋体"/>
          <w:szCs w:val="21"/>
        </w:rPr>
        <w:t>五、服务期间（项目完成期限）</w:t>
      </w:r>
      <w:bookmarkEnd w:id="41"/>
    </w:p>
    <w:p w14:paraId="31E36A49">
      <w:pPr>
        <w:spacing w:line="360" w:lineRule="auto"/>
        <w:ind w:firstLine="435"/>
        <w:rPr>
          <w:rFonts w:hint="eastAsia" w:ascii="宋体" w:hAnsi="宋体" w:cs="宋体"/>
          <w:szCs w:val="21"/>
        </w:rPr>
      </w:pPr>
      <w:r>
        <w:rPr>
          <w:rFonts w:hint="eastAsia" w:ascii="宋体" w:hAnsi="宋体" w:cs="宋体"/>
          <w:szCs w:val="21"/>
        </w:rPr>
        <w:t>委托服务期间自______年______月至______年______月止。</w:t>
      </w:r>
    </w:p>
    <w:p w14:paraId="402EA902">
      <w:pPr>
        <w:rPr>
          <w:rFonts w:hint="eastAsia" w:ascii="宋体" w:hAnsi="宋体" w:cs="宋体"/>
          <w:szCs w:val="21"/>
        </w:rPr>
      </w:pPr>
      <w:r>
        <w:rPr>
          <w:rFonts w:hint="eastAsia" w:ascii="宋体" w:hAnsi="宋体" w:cs="宋体"/>
          <w:szCs w:val="21"/>
        </w:rPr>
        <w:t>六、</w:t>
      </w:r>
      <w:bookmarkStart w:id="42" w:name="_Toc435540763"/>
      <w:r>
        <w:rPr>
          <w:rFonts w:hint="eastAsia" w:ascii="宋体" w:hAnsi="宋体" w:cs="宋体"/>
          <w:szCs w:val="21"/>
        </w:rPr>
        <w:t>付款方式</w:t>
      </w:r>
      <w:bookmarkEnd w:id="42"/>
    </w:p>
    <w:p w14:paraId="5AAD4390">
      <w:pPr>
        <w:spacing w:line="360" w:lineRule="auto"/>
        <w:ind w:firstLine="420" w:firstLineChars="200"/>
        <w:rPr>
          <w:rFonts w:hint="eastAsia" w:ascii="宋体" w:hAnsi="宋体" w:cs="宋体"/>
          <w:szCs w:val="21"/>
        </w:rPr>
      </w:pPr>
      <w:bookmarkStart w:id="43" w:name="_Toc435540764"/>
      <w:r>
        <w:rPr>
          <w:rFonts w:hint="eastAsia" w:ascii="宋体" w:hAnsi="宋体" w:cs="宋体"/>
          <w:szCs w:val="21"/>
        </w:rPr>
        <w:t>按采购文件第二章要求中的规定执行。</w:t>
      </w:r>
    </w:p>
    <w:p w14:paraId="10A3484B">
      <w:pPr>
        <w:rPr>
          <w:rFonts w:hint="eastAsia" w:ascii="宋体" w:hAnsi="宋体" w:cs="宋体"/>
          <w:szCs w:val="21"/>
        </w:rPr>
      </w:pPr>
      <w:r>
        <w:rPr>
          <w:rFonts w:hint="eastAsia" w:ascii="宋体" w:hAnsi="宋体" w:cs="宋体"/>
          <w:szCs w:val="21"/>
        </w:rPr>
        <w:t>七、知识产权产权归属</w:t>
      </w:r>
      <w:bookmarkEnd w:id="43"/>
    </w:p>
    <w:p w14:paraId="17C4ACFC">
      <w:pPr>
        <w:spacing w:line="360" w:lineRule="auto"/>
        <w:ind w:firstLine="420" w:firstLineChars="200"/>
        <w:rPr>
          <w:rFonts w:hint="eastAsia"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44" w:name="_Toc435540765"/>
    </w:p>
    <w:p w14:paraId="053BD6D6">
      <w:pPr>
        <w:rPr>
          <w:rFonts w:hint="eastAsia" w:ascii="宋体" w:hAnsi="宋体" w:cs="宋体"/>
          <w:szCs w:val="21"/>
        </w:rPr>
      </w:pPr>
      <w:r>
        <w:rPr>
          <w:rFonts w:hint="eastAsia" w:ascii="宋体" w:hAnsi="宋体" w:cs="宋体"/>
          <w:szCs w:val="21"/>
        </w:rPr>
        <w:t>八、保密</w:t>
      </w:r>
      <w:bookmarkEnd w:id="44"/>
    </w:p>
    <w:p w14:paraId="7D73990E">
      <w:pPr>
        <w:spacing w:line="360" w:lineRule="auto"/>
        <w:ind w:firstLine="420" w:firstLineChars="200"/>
        <w:rPr>
          <w:rFonts w:hint="eastAsia" w:ascii="宋体" w:hAnsi="宋体" w:cs="宋体"/>
          <w:szCs w:val="21"/>
        </w:rPr>
      </w:pPr>
      <w:r>
        <w:rPr>
          <w:rFonts w:hint="eastAsia" w:ascii="宋体" w:hAnsi="宋体" w:cs="宋体"/>
          <w:szCs w:val="21"/>
        </w:rPr>
        <w:t>乙方必须采取措施对本项目实施过程中的技术资料保密，否则，由于乙方过错导致的上述资料泄密的，乙方必须承担一切责任。项目完成后，甲、乙双方均有责任对本项目的技术保密承担责任。</w:t>
      </w:r>
    </w:p>
    <w:p w14:paraId="374950AE">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111C3CD4">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2）如果甲方有要求，乙方在完成合同后应将有关资料还给甲方。</w:t>
      </w:r>
    </w:p>
    <w:p w14:paraId="5E86B80A">
      <w:pPr>
        <w:rPr>
          <w:rFonts w:hint="eastAsia" w:ascii="宋体" w:hAnsi="宋体" w:cs="宋体"/>
          <w:szCs w:val="21"/>
        </w:rPr>
      </w:pPr>
      <w:bookmarkStart w:id="45" w:name="_Toc435540766"/>
      <w:r>
        <w:rPr>
          <w:rFonts w:hint="eastAsia" w:ascii="宋体" w:hAnsi="宋体" w:cs="宋体"/>
          <w:szCs w:val="21"/>
        </w:rPr>
        <w:t>九、违约责任与赔偿损失</w:t>
      </w:r>
      <w:bookmarkEnd w:id="45"/>
    </w:p>
    <w:p w14:paraId="7DBB12AA">
      <w:pPr>
        <w:spacing w:line="360" w:lineRule="auto"/>
        <w:ind w:firstLine="420" w:firstLineChars="200"/>
        <w:rPr>
          <w:rFonts w:hint="eastAsia" w:ascii="宋体" w:hAnsi="宋体" w:cs="宋体"/>
          <w:szCs w:val="21"/>
        </w:rPr>
      </w:pPr>
      <w:r>
        <w:rPr>
          <w:rFonts w:hint="eastAsia" w:ascii="宋体" w:hAnsi="宋体" w:cs="宋体"/>
          <w:szCs w:val="21"/>
        </w:rPr>
        <w:t>1）乙方提供的服务不符合采购文件、响应文件或本合同规定的，甲方有权拒收，并且乙方须向甲方方支付本合同总价5%的违约金。</w:t>
      </w:r>
    </w:p>
    <w:p w14:paraId="4B03E4CD">
      <w:pPr>
        <w:tabs>
          <w:tab w:val="left" w:pos="720"/>
          <w:tab w:val="left" w:pos="900"/>
        </w:tabs>
        <w:spacing w:line="360" w:lineRule="auto"/>
        <w:ind w:right="51" w:firstLine="420" w:firstLineChars="200"/>
        <w:rPr>
          <w:rFonts w:hint="eastAsia" w:ascii="宋体" w:hAnsi="宋体" w:cs="宋体"/>
          <w:szCs w:val="21"/>
        </w:rPr>
      </w:pPr>
      <w:r>
        <w:rPr>
          <w:rFonts w:hint="eastAsia" w:ascii="宋体" w:hAnsi="宋体" w:cs="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179D835E">
      <w:pPr>
        <w:spacing w:line="360" w:lineRule="auto"/>
        <w:ind w:firstLine="420" w:firstLineChars="200"/>
        <w:rPr>
          <w:rFonts w:hint="eastAsia" w:ascii="宋体" w:hAnsi="宋体" w:cs="宋体"/>
          <w:szCs w:val="21"/>
        </w:rPr>
      </w:pPr>
      <w:r>
        <w:rPr>
          <w:rFonts w:hint="eastAsia" w:ascii="宋体" w:hAnsi="宋体" w:cs="宋体"/>
          <w:szCs w:val="21"/>
        </w:rPr>
        <w:t>3）甲方无正当理由拒收接受服务，到期拒付服务款项的，甲方向乙方偿付本合同总价5%的违约金。甲方逾期付款，则每日按本合同总价的3‰向乙方偿付违约金。</w:t>
      </w:r>
    </w:p>
    <w:p w14:paraId="3E1F997C">
      <w:pPr>
        <w:spacing w:line="360" w:lineRule="auto"/>
        <w:ind w:firstLine="420" w:firstLineChars="200"/>
        <w:rPr>
          <w:rFonts w:hint="eastAsia" w:ascii="宋体" w:hAnsi="宋体" w:cs="宋体"/>
          <w:bCs/>
          <w:szCs w:val="21"/>
        </w:rPr>
      </w:pPr>
      <w:r>
        <w:rPr>
          <w:rFonts w:hint="eastAsia" w:ascii="宋体" w:hAnsi="宋体" w:cs="宋体"/>
          <w:bCs/>
          <w:szCs w:val="21"/>
        </w:rPr>
        <w:t>4）其它违约责任按《中华人民共和国合同法》处理。</w:t>
      </w:r>
    </w:p>
    <w:p w14:paraId="04D9A060">
      <w:pPr>
        <w:rPr>
          <w:rFonts w:hint="eastAsia" w:ascii="宋体" w:hAnsi="宋体" w:cs="宋体"/>
          <w:szCs w:val="21"/>
        </w:rPr>
      </w:pPr>
      <w:bookmarkStart w:id="46" w:name="_Toc435540767"/>
      <w:r>
        <w:rPr>
          <w:rFonts w:hint="eastAsia" w:ascii="宋体" w:hAnsi="宋体" w:cs="宋体"/>
          <w:szCs w:val="21"/>
        </w:rPr>
        <w:t>十、争端的解决</w:t>
      </w:r>
      <w:bookmarkEnd w:id="46"/>
    </w:p>
    <w:p w14:paraId="42E8D852">
      <w:pPr>
        <w:spacing w:line="360" w:lineRule="auto"/>
        <w:ind w:firstLine="420" w:firstLineChars="200"/>
        <w:rPr>
          <w:rFonts w:hint="eastAsia" w:ascii="宋体" w:hAnsi="宋体" w:cs="宋体"/>
          <w:szCs w:val="21"/>
        </w:rPr>
      </w:pPr>
      <w:r>
        <w:rPr>
          <w:rFonts w:hint="eastAsia" w:ascii="宋体" w:hAnsi="宋体" w:cs="宋体"/>
          <w:szCs w:val="21"/>
        </w:rPr>
        <w:t>合同执行过程中发生的任何争议，如双方不能通过友好协商解决，甲、乙双方一致同意向甲方所在地人民法院提起诉讼。</w:t>
      </w:r>
    </w:p>
    <w:p w14:paraId="38EE0F4D">
      <w:pPr>
        <w:rPr>
          <w:rFonts w:hint="eastAsia" w:ascii="宋体" w:hAnsi="宋体" w:cs="宋体"/>
          <w:szCs w:val="21"/>
        </w:rPr>
      </w:pPr>
      <w:bookmarkStart w:id="47" w:name="_Toc435540768"/>
      <w:r>
        <w:rPr>
          <w:rFonts w:hint="eastAsia" w:ascii="宋体" w:hAnsi="宋体" w:cs="宋体"/>
          <w:szCs w:val="21"/>
        </w:rPr>
        <w:t>十一、不可抗力</w:t>
      </w:r>
      <w:bookmarkEnd w:id="47"/>
    </w:p>
    <w:p w14:paraId="610511DF">
      <w:pPr>
        <w:spacing w:line="360" w:lineRule="auto"/>
        <w:ind w:firstLine="420" w:firstLineChars="200"/>
        <w:rPr>
          <w:rFonts w:hint="eastAsia"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997AB0F">
      <w:pPr>
        <w:rPr>
          <w:rFonts w:hint="eastAsia" w:ascii="宋体" w:hAnsi="宋体" w:cs="宋体"/>
          <w:szCs w:val="21"/>
        </w:rPr>
      </w:pPr>
      <w:bookmarkStart w:id="48" w:name="_Toc435540769"/>
      <w:r>
        <w:rPr>
          <w:rFonts w:hint="eastAsia" w:ascii="宋体" w:hAnsi="宋体" w:cs="宋体"/>
          <w:szCs w:val="21"/>
        </w:rPr>
        <w:t>十二、税费</w:t>
      </w:r>
      <w:bookmarkEnd w:id="48"/>
    </w:p>
    <w:p w14:paraId="59DC0C9C">
      <w:pPr>
        <w:spacing w:line="360" w:lineRule="auto"/>
        <w:ind w:firstLine="420" w:firstLineChars="200"/>
        <w:rPr>
          <w:rFonts w:hint="eastAsia" w:ascii="宋体" w:hAnsi="宋体" w:cs="宋体"/>
          <w:szCs w:val="21"/>
        </w:rPr>
      </w:pPr>
      <w:r>
        <w:rPr>
          <w:rFonts w:hint="eastAsia" w:ascii="宋体" w:hAnsi="宋体" w:cs="宋体"/>
          <w:szCs w:val="21"/>
        </w:rPr>
        <w:t>在中国境内、外发生的与本合同执行有关的一切税费均由乙方负担。</w:t>
      </w:r>
    </w:p>
    <w:p w14:paraId="6A797807">
      <w:pPr>
        <w:rPr>
          <w:rFonts w:hint="eastAsia" w:ascii="宋体" w:hAnsi="宋体" w:cs="宋体"/>
          <w:szCs w:val="21"/>
        </w:rPr>
      </w:pPr>
      <w:bookmarkStart w:id="49" w:name="_Toc435540770"/>
      <w:r>
        <w:rPr>
          <w:rFonts w:hint="eastAsia" w:ascii="宋体" w:hAnsi="宋体" w:cs="宋体"/>
          <w:szCs w:val="21"/>
        </w:rPr>
        <w:t>十三、其它</w:t>
      </w:r>
      <w:bookmarkEnd w:id="49"/>
    </w:p>
    <w:p w14:paraId="524005C7">
      <w:pPr>
        <w:spacing w:line="360" w:lineRule="auto"/>
        <w:ind w:firstLine="420" w:firstLineChars="200"/>
        <w:rPr>
          <w:rFonts w:hint="eastAsia" w:ascii="宋体" w:hAnsi="宋体" w:cs="宋体"/>
          <w:b/>
          <w:szCs w:val="21"/>
        </w:rPr>
      </w:pPr>
      <w:r>
        <w:rPr>
          <w:rFonts w:hint="eastAsia" w:ascii="宋体" w:hAnsi="宋体" w:cs="宋体"/>
          <w:szCs w:val="21"/>
        </w:rPr>
        <w:t>1）本合同所有附件、采购文件、响应文件、中标通知书均为合同的有效组成部分，与本合同具有同等法律效力。</w:t>
      </w:r>
    </w:p>
    <w:p w14:paraId="4D8B87EE">
      <w:pPr>
        <w:spacing w:line="360" w:lineRule="auto"/>
        <w:ind w:firstLine="420" w:firstLineChars="200"/>
        <w:rPr>
          <w:rFonts w:hint="eastAsia" w:ascii="宋体" w:hAnsi="宋体" w:cs="宋体"/>
          <w:szCs w:val="21"/>
        </w:rPr>
      </w:pPr>
      <w:r>
        <w:rPr>
          <w:rFonts w:hint="eastAsia" w:ascii="宋体" w:hAnsi="宋体" w:cs="宋体"/>
          <w:bCs/>
          <w:szCs w:val="21"/>
        </w:rPr>
        <w:t>2</w:t>
      </w:r>
      <w:r>
        <w:rPr>
          <w:rFonts w:hint="eastAsia" w:ascii="宋体" w:hAnsi="宋体" w:cs="宋体"/>
          <w:szCs w:val="21"/>
        </w:rPr>
        <w:t>）在执行本合同的过程中，所有经双方签署确认的文件（包括会议纪要、补充协议、往来信函）即成为本合同的有效组成部分。</w:t>
      </w:r>
    </w:p>
    <w:p w14:paraId="5C83E5D0">
      <w:pPr>
        <w:spacing w:line="360" w:lineRule="auto"/>
        <w:ind w:firstLine="420" w:firstLineChars="200"/>
        <w:rPr>
          <w:rFonts w:hint="eastAsia" w:ascii="宋体" w:hAnsi="宋体" w:cs="宋体"/>
          <w:szCs w:val="21"/>
        </w:rPr>
      </w:pPr>
      <w:r>
        <w:rPr>
          <w:rFonts w:hint="eastAsia" w:ascii="宋体" w:hAnsi="宋体" w:cs="宋体"/>
          <w:szCs w:val="21"/>
        </w:rPr>
        <w:t xml:space="preserve">3）如一方地址、电话、传真号码有变更，应在变更当日内书面通知对方，否则，应承担相应责任。 </w:t>
      </w:r>
    </w:p>
    <w:p w14:paraId="642983C7">
      <w:pPr>
        <w:spacing w:line="360" w:lineRule="auto"/>
        <w:ind w:firstLine="420" w:firstLineChars="200"/>
        <w:rPr>
          <w:rFonts w:hint="eastAsia" w:ascii="宋体" w:hAnsi="宋体" w:cs="宋体"/>
          <w:szCs w:val="21"/>
        </w:rPr>
      </w:pPr>
      <w:r>
        <w:rPr>
          <w:rFonts w:hint="eastAsia" w:ascii="宋体" w:hAnsi="宋体" w:cs="宋体"/>
          <w:szCs w:val="21"/>
        </w:rPr>
        <w:t>4）除甲方事先书面同意外，乙方不得部分或全部转让其应履行的合同项下的义务。</w:t>
      </w:r>
    </w:p>
    <w:p w14:paraId="2CF0AB64">
      <w:pPr>
        <w:rPr>
          <w:rFonts w:hint="eastAsia" w:ascii="宋体" w:hAnsi="宋体" w:cs="宋体"/>
          <w:szCs w:val="21"/>
        </w:rPr>
      </w:pPr>
      <w:bookmarkStart w:id="50" w:name="_Toc435540771"/>
      <w:r>
        <w:rPr>
          <w:rFonts w:hint="eastAsia" w:ascii="宋体" w:hAnsi="宋体" w:cs="宋体"/>
          <w:szCs w:val="21"/>
        </w:rPr>
        <w:t>十四、合同生效</w:t>
      </w:r>
      <w:bookmarkEnd w:id="50"/>
    </w:p>
    <w:p w14:paraId="39398310">
      <w:pPr>
        <w:spacing w:line="360" w:lineRule="auto"/>
        <w:ind w:firstLine="420" w:firstLineChars="200"/>
        <w:rPr>
          <w:rFonts w:hint="eastAsia" w:ascii="宋体" w:hAnsi="宋体" w:cs="宋体"/>
          <w:szCs w:val="21"/>
        </w:rPr>
      </w:pPr>
      <w:r>
        <w:rPr>
          <w:rFonts w:hint="eastAsia" w:ascii="宋体" w:hAnsi="宋体" w:cs="宋体"/>
          <w:szCs w:val="21"/>
        </w:rPr>
        <w:t>1）合同自甲乙双方法人代表或其授权代表签字盖章之日起生效。</w:t>
      </w:r>
    </w:p>
    <w:p w14:paraId="7DC88FF4">
      <w:pPr>
        <w:spacing w:line="360" w:lineRule="auto"/>
        <w:ind w:firstLine="420" w:firstLineChars="200"/>
        <w:rPr>
          <w:rFonts w:hint="eastAsia" w:ascii="宋体" w:hAnsi="宋体" w:cs="宋体"/>
          <w:szCs w:val="21"/>
        </w:rPr>
      </w:pPr>
      <w:r>
        <w:rPr>
          <w:rFonts w:hint="eastAsia" w:ascii="宋体" w:hAnsi="宋体" w:cs="宋体"/>
          <w:szCs w:val="21"/>
        </w:rPr>
        <w:t>2）合同壹式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份，采购代理机构执壹份，政府采购监督管理部门壹份。</w:t>
      </w:r>
    </w:p>
    <w:p w14:paraId="21B868DC">
      <w:pPr>
        <w:tabs>
          <w:tab w:val="left" w:pos="720"/>
        </w:tabs>
        <w:spacing w:line="360" w:lineRule="auto"/>
        <w:rPr>
          <w:rFonts w:hint="eastAsia" w:ascii="宋体" w:hAnsi="宋体" w:cs="宋体"/>
          <w:szCs w:val="21"/>
        </w:rPr>
      </w:pPr>
    </w:p>
    <w:p w14:paraId="49B9A86F">
      <w:pPr>
        <w:snapToGrid w:val="0"/>
        <w:spacing w:line="360" w:lineRule="auto"/>
        <w:rPr>
          <w:rFonts w:hint="eastAsia" w:ascii="宋体" w:hAnsi="宋体" w:cs="宋体"/>
          <w:szCs w:val="21"/>
        </w:rPr>
      </w:pPr>
      <w:r>
        <w:rPr>
          <w:rFonts w:hint="eastAsia" w:ascii="宋体" w:hAnsi="宋体" w:cs="宋体"/>
          <w:szCs w:val="21"/>
        </w:rPr>
        <w:t>甲方（盖章）：                          乙方（盖章）：</w:t>
      </w:r>
    </w:p>
    <w:p w14:paraId="10C2007A">
      <w:pPr>
        <w:snapToGrid w:val="0"/>
        <w:spacing w:line="360" w:lineRule="auto"/>
        <w:rPr>
          <w:rFonts w:hint="eastAsia" w:ascii="宋体" w:hAnsi="宋体" w:cs="宋体"/>
          <w:szCs w:val="21"/>
        </w:rPr>
      </w:pPr>
      <w:r>
        <w:rPr>
          <w:rFonts w:hint="eastAsia" w:ascii="宋体" w:hAnsi="宋体" w:cs="宋体"/>
          <w:szCs w:val="21"/>
        </w:rPr>
        <w:t xml:space="preserve">代表：                                  代表： </w:t>
      </w:r>
    </w:p>
    <w:p w14:paraId="6C39017F">
      <w:pPr>
        <w:snapToGrid w:val="0"/>
        <w:spacing w:line="360" w:lineRule="auto"/>
        <w:rPr>
          <w:rFonts w:hint="eastAsia" w:ascii="宋体" w:hAnsi="宋体" w:cs="宋体"/>
          <w:szCs w:val="21"/>
        </w:rPr>
      </w:pPr>
      <w:r>
        <w:rPr>
          <w:rFonts w:hint="eastAsia" w:ascii="宋体" w:hAnsi="宋体" w:cs="宋体"/>
          <w:szCs w:val="21"/>
        </w:rPr>
        <w:t>签定地点：</w:t>
      </w:r>
    </w:p>
    <w:p w14:paraId="5A1AAFB5">
      <w:pPr>
        <w:snapToGrid w:val="0"/>
        <w:spacing w:line="360" w:lineRule="auto"/>
        <w:rPr>
          <w:rFonts w:hint="eastAsia" w:ascii="宋体" w:hAnsi="宋体" w:cs="宋体"/>
          <w:szCs w:val="21"/>
        </w:rPr>
      </w:pPr>
      <w:r>
        <w:rPr>
          <w:rFonts w:hint="eastAsia" w:ascii="宋体" w:hAnsi="宋体" w:cs="宋体"/>
          <w:szCs w:val="21"/>
        </w:rPr>
        <w:t xml:space="preserve">签定日期：        年     月    日       签定日期：        年     月     日    </w:t>
      </w:r>
    </w:p>
    <w:p w14:paraId="5104EF7A">
      <w:pPr>
        <w:snapToGrid w:val="0"/>
        <w:spacing w:line="360" w:lineRule="auto"/>
        <w:ind w:firstLine="4200" w:firstLineChars="2000"/>
        <w:rPr>
          <w:rFonts w:hint="eastAsia" w:ascii="宋体" w:hAnsi="宋体" w:cs="宋体"/>
          <w:szCs w:val="21"/>
        </w:rPr>
      </w:pPr>
      <w:r>
        <w:rPr>
          <w:rFonts w:hint="eastAsia" w:ascii="宋体" w:hAnsi="宋体" w:cs="宋体"/>
          <w:szCs w:val="21"/>
        </w:rPr>
        <w:t>开户名称：</w:t>
      </w:r>
    </w:p>
    <w:p w14:paraId="7858FAF5">
      <w:pPr>
        <w:snapToGrid w:val="0"/>
        <w:spacing w:line="360" w:lineRule="auto"/>
        <w:ind w:firstLine="4200" w:firstLineChars="2000"/>
        <w:rPr>
          <w:rFonts w:hint="eastAsia" w:ascii="宋体" w:hAnsi="宋体" w:cs="宋体"/>
          <w:szCs w:val="21"/>
        </w:rPr>
      </w:pPr>
      <w:r>
        <w:rPr>
          <w:rFonts w:hint="eastAsia" w:ascii="宋体" w:hAnsi="宋体" w:cs="宋体"/>
          <w:szCs w:val="21"/>
        </w:rPr>
        <w:t>银行账号：</w:t>
      </w:r>
    </w:p>
    <w:p w14:paraId="7073EDA6">
      <w:pPr>
        <w:snapToGrid w:val="0"/>
        <w:spacing w:line="360" w:lineRule="auto"/>
        <w:ind w:firstLine="4200" w:firstLineChars="2000"/>
        <w:rPr>
          <w:rFonts w:hint="eastAsia" w:ascii="宋体" w:hAnsi="宋体" w:cs="宋体"/>
          <w:szCs w:val="21"/>
        </w:rPr>
      </w:pPr>
      <w:r>
        <w:rPr>
          <w:rFonts w:hint="eastAsia" w:ascii="宋体" w:hAnsi="宋体" w:cs="宋体"/>
          <w:szCs w:val="21"/>
        </w:rPr>
        <w:t>开 户 行：</w:t>
      </w:r>
    </w:p>
    <w:p w14:paraId="4CB62C73">
      <w:pPr>
        <w:pStyle w:val="2"/>
        <w:snapToGrid w:val="0"/>
        <w:spacing w:before="120" w:beforeLines="0" w:after="120" w:afterLines="0" w:line="480" w:lineRule="exact"/>
        <w:rPr>
          <w:rFonts w:hint="eastAsia" w:hAnsi="宋体" w:cs="宋体"/>
          <w:sz w:val="21"/>
          <w:szCs w:val="21"/>
        </w:rPr>
      </w:pPr>
      <w:r>
        <w:rPr>
          <w:rFonts w:hint="eastAsia" w:hAnsi="宋体" w:cs="宋体"/>
          <w:sz w:val="21"/>
          <w:szCs w:val="21"/>
        </w:rPr>
        <w:t xml:space="preserve">  </w:t>
      </w:r>
    </w:p>
    <w:p w14:paraId="5A714E27">
      <w:pPr>
        <w:pStyle w:val="2"/>
        <w:snapToGrid w:val="0"/>
        <w:spacing w:before="120" w:beforeLines="0" w:after="120" w:afterLines="0" w:line="480" w:lineRule="exact"/>
        <w:rPr>
          <w:rFonts w:hint="eastAsia" w:hAnsi="宋体" w:cs="宋体"/>
          <w:sz w:val="21"/>
          <w:szCs w:val="21"/>
        </w:rPr>
      </w:pPr>
    </w:p>
    <w:p w14:paraId="755233EC">
      <w:pPr>
        <w:pStyle w:val="2"/>
        <w:snapToGrid w:val="0"/>
        <w:spacing w:before="120" w:beforeLines="0" w:after="120" w:afterLines="0" w:line="480" w:lineRule="exact"/>
        <w:rPr>
          <w:rFonts w:hint="eastAsia" w:hAnsi="宋体" w:cs="宋体"/>
          <w:sz w:val="21"/>
          <w:szCs w:val="21"/>
        </w:rPr>
      </w:pPr>
    </w:p>
    <w:p w14:paraId="3C723C50">
      <w:pPr>
        <w:pStyle w:val="2"/>
        <w:snapToGrid w:val="0"/>
        <w:spacing w:before="120" w:beforeLines="0" w:after="120" w:afterLines="0" w:line="480" w:lineRule="exact"/>
        <w:ind w:firstLine="210" w:firstLineChars="100"/>
        <w:rPr>
          <w:rFonts w:hint="eastAsia" w:hAnsi="宋体" w:eastAsia="宋体" w:cs="宋体"/>
          <w:sz w:val="21"/>
          <w:szCs w:val="21"/>
          <w:lang w:eastAsia="zh-CN"/>
        </w:rPr>
      </w:pPr>
      <w:r>
        <w:rPr>
          <w:rFonts w:hint="eastAsia" w:hAnsi="宋体" w:cs="宋体"/>
          <w:sz w:val="21"/>
          <w:szCs w:val="21"/>
        </w:rPr>
        <w:t>合同见证方:</w:t>
      </w:r>
      <w:r>
        <w:rPr>
          <w:rFonts w:hint="eastAsia" w:hAnsi="宋体" w:cs="宋体"/>
          <w:sz w:val="21"/>
          <w:szCs w:val="21"/>
          <w:lang w:val="en-US" w:eastAsia="zh-CN"/>
        </w:rPr>
        <w:t xml:space="preserve"> </w:t>
      </w:r>
    </w:p>
    <w:p w14:paraId="700AA734">
      <w:pPr>
        <w:pStyle w:val="2"/>
        <w:snapToGrid w:val="0"/>
        <w:spacing w:before="120" w:beforeLines="0" w:after="120" w:afterLines="0" w:line="480" w:lineRule="exact"/>
        <w:ind w:firstLine="105" w:firstLineChars="50"/>
        <w:rPr>
          <w:rFonts w:hint="eastAsia" w:hAnsi="宋体" w:cs="宋体"/>
          <w:sz w:val="21"/>
          <w:szCs w:val="21"/>
        </w:rPr>
      </w:pPr>
      <w:r>
        <w:rPr>
          <w:rFonts w:hint="eastAsia" w:hAnsi="宋体" w:cs="宋体"/>
          <w:sz w:val="21"/>
          <w:szCs w:val="21"/>
        </w:rPr>
        <w:t xml:space="preserve"> 日期:</w:t>
      </w:r>
    </w:p>
    <w:p w14:paraId="0DE6AA5F">
      <w:pPr>
        <w:adjustRightInd w:val="0"/>
        <w:snapToGrid w:val="0"/>
        <w:spacing w:line="400" w:lineRule="exact"/>
        <w:ind w:firstLine="0" w:firstLineChars="0"/>
        <w:jc w:val="left"/>
        <w:rPr>
          <w:rFonts w:ascii="黑体" w:hAnsi="华文中宋" w:eastAsia="黑体"/>
          <w:color w:val="auto"/>
          <w:sz w:val="28"/>
          <w:szCs w:val="28"/>
        </w:rPr>
      </w:pPr>
    </w:p>
    <w:p w14:paraId="1EA88E69">
      <w:pPr>
        <w:adjustRightInd w:val="0"/>
        <w:snapToGrid w:val="0"/>
        <w:jc w:val="center"/>
        <w:rPr>
          <w:rFonts w:hint="eastAsia"/>
          <w:b/>
          <w:color w:val="auto"/>
          <w:sz w:val="36"/>
          <w:szCs w:val="36"/>
        </w:rPr>
      </w:pPr>
      <w:r>
        <w:rPr>
          <w:rFonts w:hint="eastAsia" w:ascii="黑体" w:hAnsi="华文中宋" w:eastAsia="黑体"/>
          <w:b w:val="0"/>
          <w:bCs w:val="0"/>
          <w:sz w:val="28"/>
          <w:szCs w:val="28"/>
        </w:rPr>
        <w:br w:type="page"/>
      </w:r>
      <w:bookmarkEnd w:id="36"/>
    </w:p>
    <w:bookmarkEnd w:id="35"/>
    <w:p w14:paraId="0910AAAE">
      <w:pPr>
        <w:snapToGrid w:val="0"/>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第七部分  应提交的有关格式范例</w:t>
      </w:r>
    </w:p>
    <w:p w14:paraId="72027A71">
      <w:pPr>
        <w:spacing w:line="500" w:lineRule="exact"/>
        <w:jc w:val="center"/>
        <w:rPr>
          <w:rFonts w:hint="eastAsia" w:hAnsi="宋体" w:cs="宋体"/>
          <w:b/>
          <w:color w:val="auto"/>
          <w:sz w:val="28"/>
          <w:szCs w:val="28"/>
        </w:rPr>
      </w:pPr>
    </w:p>
    <w:p w14:paraId="1FEEFFB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31AA579">
      <w:pPr>
        <w:spacing w:line="360" w:lineRule="auto"/>
        <w:ind w:firstLine="480" w:firstLineChars="200"/>
        <w:rPr>
          <w:rFonts w:cs="仿宋_GB2312" w:asciiTheme="minorEastAsia" w:hAnsiTheme="minorEastAsia" w:eastAsiaTheme="minorEastAsia"/>
          <w:color w:val="auto"/>
          <w:sz w:val="24"/>
          <w:highlight w:val="none"/>
        </w:rPr>
      </w:pPr>
    </w:p>
    <w:p w14:paraId="704B6F75">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E085A82">
      <w:pPr>
        <w:pStyle w:val="79"/>
        <w:spacing w:line="360" w:lineRule="auto"/>
        <w:ind w:left="0" w:leftChars="0" w:firstLine="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417D08E">
      <w:pPr>
        <w:pStyle w:val="79"/>
        <w:spacing w:line="360" w:lineRule="auto"/>
        <w:ind w:left="0" w:leftChars="0" w:firstLine="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490D0804">
      <w:pPr>
        <w:pStyle w:val="79"/>
        <w:spacing w:line="360" w:lineRule="auto"/>
        <w:ind w:left="0" w:leftChars="0" w:firstLine="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177CBB5">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（页码）</w:t>
      </w:r>
    </w:p>
    <w:p w14:paraId="0BCEE6A2">
      <w:pPr>
        <w:pStyle w:val="79"/>
        <w:spacing w:line="360" w:lineRule="auto"/>
        <w:ind w:left="0" w:leftChars="0" w:firstLine="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3DC71FC1">
      <w:pPr>
        <w:pStyle w:val="79"/>
        <w:spacing w:line="360" w:lineRule="auto"/>
        <w:ind w:left="0" w:leftChars="0" w:firstLine="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4549711">
      <w:pPr>
        <w:pStyle w:val="79"/>
        <w:spacing w:line="360" w:lineRule="auto"/>
        <w:ind w:left="0" w:leftChars="0" w:firstLine="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67F2B68">
      <w:pPr>
        <w:snapToGrid w:val="0"/>
        <w:spacing w:line="360" w:lineRule="auto"/>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highlight w:val="none"/>
        </w:rPr>
        <w:t>（</w:t>
      </w:r>
      <w:r>
        <w:rPr>
          <w:rFonts w:hint="eastAsia" w:cs="宋体" w:asciiTheme="minorEastAsia" w:hAnsiTheme="minorEastAsia" w:eastAsiaTheme="minorEastAsia"/>
          <w:color w:val="auto"/>
          <w:sz w:val="24"/>
          <w:highlight w:val="none"/>
        </w:rPr>
        <w:t>8）认为需要的其他商务文件或说明……………………………………（页码）</w:t>
      </w:r>
    </w:p>
    <w:p w14:paraId="4E2FD3B4">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（9）</w:t>
      </w:r>
      <w:r>
        <w:rPr>
          <w:rFonts w:hint="eastAsia" w:ascii="宋体" w:hAnsi="宋体" w:eastAsia="宋体" w:cs="宋体"/>
          <w:kern w:val="0"/>
          <w:sz w:val="24"/>
          <w:highlight w:val="none"/>
          <w:lang w:val="zh-CN"/>
        </w:rPr>
        <w:t>针对本项目《第四部分  采购需求》和“第五部分  评审方法及评审标准  评审方法前附表”中的条款拟定完整方案，格式自拟；</w:t>
      </w:r>
      <w:r>
        <w:rPr>
          <w:rFonts w:hint="eastAsia" w:ascii="宋体" w:hAnsi="宋体" w:eastAsia="宋体" w:cs="宋体"/>
          <w:kern w:val="0"/>
          <w:sz w:val="24"/>
          <w:highlight w:val="none"/>
        </w:rPr>
        <w:t>……………………………（页码）</w:t>
      </w:r>
    </w:p>
    <w:p w14:paraId="0079D01A">
      <w:pPr>
        <w:spacing w:line="360" w:lineRule="auto"/>
        <w:jc w:val="both"/>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9FE014F">
      <w:pPr>
        <w:tabs>
          <w:tab w:val="left" w:pos="0"/>
        </w:tabs>
        <w:autoSpaceDE w:val="0"/>
        <w:autoSpaceDN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B4DEDAD">
      <w:pPr>
        <w:pStyle w:val="11"/>
        <w:rPr>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初次报价文件</w:t>
      </w:r>
      <w:r>
        <w:rPr>
          <w:rFonts w:hint="eastAsia" w:ascii="宋体" w:hAnsi="宋体" w:eastAsia="宋体" w:cs="宋体"/>
          <w:highlight w:val="none"/>
          <w:lang w:val="zh-CN"/>
        </w:rPr>
        <w:t>…………………………………………………………………</w:t>
      </w:r>
      <w:r>
        <w:rPr>
          <w:rFonts w:hint="eastAsia" w:ascii="宋体" w:hAnsi="宋体" w:eastAsia="宋体" w:cs="宋体"/>
          <w:sz w:val="24"/>
          <w:szCs w:val="24"/>
          <w:highlight w:val="none"/>
          <w:lang w:val="zh-CN"/>
        </w:rPr>
        <w:t>（页码）</w:t>
      </w:r>
    </w:p>
    <w:p w14:paraId="78031C0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74B7411">
      <w:pPr>
        <w:pStyle w:val="5"/>
        <w:ind w:right="-420" w:rightChars="-200" w:firstLine="0" w:firstLineChars="0"/>
        <w:rPr>
          <w:rFonts w:hint="eastAsia"/>
          <w:b/>
          <w:color w:val="auto"/>
          <w:szCs w:val="21"/>
        </w:rPr>
      </w:pPr>
    </w:p>
    <w:p w14:paraId="2C019CAA">
      <w:pPr>
        <w:pStyle w:val="5"/>
        <w:ind w:right="-420" w:rightChars="-200" w:firstLine="0" w:firstLineChars="0"/>
        <w:rPr>
          <w:rFonts w:hint="eastAsia"/>
          <w:b/>
          <w:color w:val="auto"/>
          <w:szCs w:val="21"/>
        </w:rPr>
      </w:pPr>
    </w:p>
    <w:p w14:paraId="16C3EB5B">
      <w:pPr>
        <w:pStyle w:val="5"/>
        <w:ind w:right="-420" w:rightChars="-200" w:firstLine="0" w:firstLineChars="0"/>
        <w:rPr>
          <w:rFonts w:hint="eastAsia"/>
          <w:b/>
          <w:color w:val="auto"/>
          <w:szCs w:val="21"/>
        </w:rPr>
      </w:pPr>
    </w:p>
    <w:p w14:paraId="11E0E39E">
      <w:pPr>
        <w:pStyle w:val="5"/>
        <w:ind w:right="-420" w:rightChars="-200" w:firstLine="0" w:firstLineChars="0"/>
        <w:rPr>
          <w:rFonts w:hint="eastAsia"/>
          <w:b/>
          <w:color w:val="auto"/>
          <w:szCs w:val="21"/>
        </w:rPr>
      </w:pPr>
    </w:p>
    <w:p w14:paraId="484DA083">
      <w:pPr>
        <w:pStyle w:val="5"/>
        <w:ind w:right="-420" w:rightChars="-200" w:firstLine="0" w:firstLineChars="0"/>
        <w:rPr>
          <w:rFonts w:hint="eastAsia"/>
          <w:b/>
          <w:color w:val="auto"/>
          <w:sz w:val="28"/>
          <w:szCs w:val="28"/>
        </w:rPr>
      </w:pPr>
    </w:p>
    <w:p w14:paraId="6B26B1A4">
      <w:pPr>
        <w:pStyle w:val="5"/>
        <w:ind w:right="-420" w:rightChars="-200" w:firstLine="0" w:firstLineChars="0"/>
        <w:rPr>
          <w:rFonts w:hint="eastAsia"/>
          <w:b/>
          <w:color w:val="auto"/>
          <w:sz w:val="28"/>
          <w:szCs w:val="28"/>
        </w:rPr>
      </w:pPr>
    </w:p>
    <w:p w14:paraId="3EE25F4E">
      <w:pPr>
        <w:pStyle w:val="5"/>
        <w:ind w:right="-420" w:rightChars="-200" w:firstLine="0" w:firstLineChars="0"/>
        <w:rPr>
          <w:rFonts w:hint="eastAsia"/>
          <w:b/>
          <w:color w:val="auto"/>
          <w:sz w:val="28"/>
          <w:szCs w:val="28"/>
        </w:rPr>
      </w:pPr>
    </w:p>
    <w:p w14:paraId="67DD8F01">
      <w:pPr>
        <w:pStyle w:val="5"/>
        <w:ind w:right="-420" w:rightChars="-200" w:firstLine="0" w:firstLineChars="0"/>
        <w:rPr>
          <w:rFonts w:hint="eastAsia"/>
          <w:b/>
          <w:color w:val="auto"/>
          <w:sz w:val="28"/>
          <w:szCs w:val="28"/>
        </w:rPr>
      </w:pPr>
    </w:p>
    <w:p w14:paraId="6CA970DD">
      <w:pPr>
        <w:pStyle w:val="5"/>
        <w:ind w:right="-420" w:rightChars="-200" w:firstLine="0" w:firstLineChars="0"/>
        <w:rPr>
          <w:rFonts w:hint="eastAsia"/>
          <w:b/>
          <w:color w:val="auto"/>
          <w:sz w:val="28"/>
          <w:szCs w:val="28"/>
        </w:rPr>
      </w:pPr>
    </w:p>
    <w:p w14:paraId="29BE43A2">
      <w:pPr>
        <w:pStyle w:val="5"/>
        <w:ind w:right="-420" w:rightChars="-200" w:firstLine="0" w:firstLineChars="0"/>
        <w:rPr>
          <w:rFonts w:hint="eastAsia" w:hAnsi="宋体" w:cs="宋体"/>
          <w:b/>
          <w:color w:val="auto"/>
          <w:sz w:val="24"/>
        </w:rPr>
      </w:pPr>
    </w:p>
    <w:p w14:paraId="5FD9745B">
      <w:pPr>
        <w:pStyle w:val="5"/>
        <w:ind w:right="-420" w:rightChars="-200" w:firstLine="0" w:firstLineChars="0"/>
        <w:rPr>
          <w:rFonts w:hint="eastAsia" w:hAnsi="宋体" w:cs="宋体"/>
          <w:b/>
          <w:color w:val="auto"/>
          <w:sz w:val="24"/>
        </w:rPr>
      </w:pPr>
    </w:p>
    <w:p w14:paraId="467362CD">
      <w:pPr>
        <w:rPr>
          <w:rFonts w:hint="eastAsia" w:hAnsi="宋体" w:cs="宋体"/>
          <w:b/>
          <w:color w:val="auto"/>
          <w:sz w:val="24"/>
        </w:rPr>
      </w:pPr>
    </w:p>
    <w:p w14:paraId="7E5C3D73">
      <w:pPr>
        <w:pStyle w:val="11"/>
        <w:rPr>
          <w:rFonts w:hint="eastAsia"/>
        </w:rPr>
      </w:pPr>
    </w:p>
    <w:p w14:paraId="2B34B614">
      <w:pPr>
        <w:pStyle w:val="5"/>
        <w:ind w:right="-420" w:rightChars="-200" w:firstLine="0" w:firstLineChars="0"/>
        <w:rPr>
          <w:rFonts w:hint="eastAsia" w:hAnsi="宋体" w:cs="宋体"/>
          <w:b/>
          <w:color w:val="auto"/>
          <w:sz w:val="24"/>
        </w:rPr>
      </w:pPr>
    </w:p>
    <w:p w14:paraId="5080240B">
      <w:pPr>
        <w:pStyle w:val="5"/>
        <w:ind w:right="-420" w:rightChars="-200" w:firstLine="0" w:firstLineChars="0"/>
        <w:rPr>
          <w:rFonts w:hint="eastAsia"/>
          <w:b/>
          <w:color w:val="auto"/>
          <w:sz w:val="28"/>
          <w:szCs w:val="28"/>
        </w:rPr>
      </w:pPr>
    </w:p>
    <w:p w14:paraId="4CA2344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0CB1BA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宁海县农业农村局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浙江信望工程咨询有限公司</w:t>
      </w:r>
      <w:r>
        <w:rPr>
          <w:rFonts w:hint="eastAsia" w:cs="仿宋_GB2312" w:asciiTheme="minorEastAsia" w:hAnsiTheme="minorEastAsia" w:eastAsiaTheme="minorEastAsia"/>
          <w:color w:val="auto"/>
          <w:sz w:val="24"/>
          <w:highlight w:val="none"/>
        </w:rPr>
        <w:t>：</w:t>
      </w:r>
    </w:p>
    <w:p w14:paraId="4250265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2025-2026年度已建10条农田氮磷生态拦截沟渠运维管护项目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浙信基招【2024】第NH030号</w:t>
      </w:r>
      <w:r>
        <w:rPr>
          <w:rFonts w:hint="eastAsia" w:cs="仿宋_GB2312" w:asciiTheme="minorEastAsia" w:hAnsiTheme="minorEastAsia" w:eastAsiaTheme="minorEastAsia"/>
          <w:color w:val="auto"/>
          <w:sz w:val="24"/>
          <w:highlight w:val="none"/>
        </w:rPr>
        <w:t>】的有关活动，并对此项目进行响应。为此：</w:t>
      </w:r>
    </w:p>
    <w:p w14:paraId="13435F9E">
      <w:pPr>
        <w:pStyle w:val="58"/>
        <w:numPr>
          <w:ilvl w:val="0"/>
          <w:numId w:val="7"/>
        </w:numPr>
        <w:snapToGrid w:val="0"/>
        <w:spacing w:line="360" w:lineRule="auto"/>
        <w:ind w:firstLineChars="0"/>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我方承诺响应有效期从提交响应文件的截止之日起</w:t>
      </w:r>
      <w:r>
        <w:rPr>
          <w:rFonts w:hint="eastAsia" w:cs="仿宋_GB2312" w:asciiTheme="minorEastAsia" w:hAnsiTheme="minorEastAsia" w:eastAsiaTheme="minorEastAsia"/>
          <w:color w:val="auto"/>
          <w:kern w:val="2"/>
          <w:sz w:val="24"/>
          <w:szCs w:val="20"/>
          <w:highlight w:val="none"/>
          <w:u w:val="single"/>
          <w:lang w:val="en-US" w:eastAsia="zh-CN" w:bidi="ar-SA"/>
        </w:rPr>
        <w:t xml:space="preserve">     </w:t>
      </w:r>
      <w:r>
        <w:rPr>
          <w:rFonts w:hint="eastAsia" w:cs="仿宋_GB2312" w:asciiTheme="minorEastAsia" w:hAnsiTheme="minorEastAsia" w:eastAsiaTheme="minorEastAsia"/>
          <w:color w:val="auto"/>
          <w:kern w:val="2"/>
          <w:sz w:val="24"/>
          <w:szCs w:val="20"/>
          <w:highlight w:val="none"/>
          <w:lang w:val="en-US" w:eastAsia="zh-CN" w:bidi="ar-SA"/>
        </w:rPr>
        <w:t>天，（不少于90天），本响应文件在响应有效期满之前均具有约束力。</w:t>
      </w:r>
    </w:p>
    <w:p w14:paraId="6D7DDDD5">
      <w:pPr>
        <w:numPr>
          <w:ilvl w:val="0"/>
          <w:numId w:val="7"/>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7348F0B">
      <w:pPr>
        <w:numPr>
          <w:ilvl w:val="0"/>
          <w:numId w:val="7"/>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19993130">
      <w:pPr>
        <w:numPr>
          <w:ilvl w:val="0"/>
          <w:numId w:val="7"/>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731FC63">
      <w:pPr>
        <w:numPr>
          <w:ilvl w:val="0"/>
          <w:numId w:val="7"/>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2B2AB19">
      <w:pPr>
        <w:numPr>
          <w:ilvl w:val="0"/>
          <w:numId w:val="7"/>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2CE0039">
      <w:pPr>
        <w:numPr>
          <w:ilvl w:val="0"/>
          <w:numId w:val="7"/>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97F5A9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EF0340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2584530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47B3CE5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16A5BC5">
      <w:pPr>
        <w:numPr>
          <w:ilvl w:val="0"/>
          <w:numId w:val="7"/>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5BC8E14B">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B435193">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68A4D9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4E5CDDA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9A38270">
      <w:pPr>
        <w:autoSpaceDE w:val="0"/>
        <w:autoSpaceDN w:val="0"/>
        <w:spacing w:line="360" w:lineRule="auto"/>
        <w:rPr>
          <w:rFonts w:cs="仿宋_GB2312" w:asciiTheme="minorEastAsia" w:hAnsiTheme="minorEastAsia" w:eastAsiaTheme="minorEastAsia"/>
          <w:color w:val="auto"/>
          <w:kern w:val="0"/>
          <w:sz w:val="24"/>
          <w:highlight w:val="none"/>
        </w:rPr>
      </w:pPr>
    </w:p>
    <w:p w14:paraId="00CEBC0F">
      <w:pPr>
        <w:pStyle w:val="14"/>
        <w:ind w:right="-420" w:rightChars="-200" w:firstLine="0"/>
        <w:rPr>
          <w:rFonts w:hint="eastAsia" w:hAnsi="宋体" w:eastAsia="宋体" w:cs="宋体"/>
          <w:b/>
          <w:color w:val="auto"/>
          <w:sz w:val="21"/>
          <w:szCs w:val="21"/>
        </w:rPr>
      </w:pPr>
    </w:p>
    <w:p w14:paraId="69156939">
      <w:pPr>
        <w:pStyle w:val="15"/>
        <w:rPr>
          <w:rFonts w:hint="eastAsia"/>
        </w:rPr>
      </w:pPr>
    </w:p>
    <w:p w14:paraId="2216E543">
      <w:pPr>
        <w:widowControl/>
        <w:tabs>
          <w:tab w:val="left" w:pos="1200"/>
        </w:tabs>
        <w:adjustRightInd/>
        <w:jc w:val="both"/>
        <w:rPr>
          <w:rFonts w:hint="eastAsia" w:cs="仿宋_GB2312" w:asciiTheme="minorEastAsia" w:hAnsiTheme="minorEastAsia" w:eastAsiaTheme="minorEastAsia"/>
          <w:b/>
          <w:color w:val="auto"/>
          <w:kern w:val="0"/>
          <w:sz w:val="32"/>
          <w:szCs w:val="32"/>
          <w:highlight w:val="none"/>
          <w:lang w:val="zh-CN"/>
        </w:rPr>
      </w:pPr>
    </w:p>
    <w:p w14:paraId="4F9D5C1A">
      <w:pPr>
        <w:widowControl/>
        <w:tabs>
          <w:tab w:val="left" w:pos="1200"/>
        </w:tabs>
        <w:adjustRightInd/>
        <w:ind w:left="840"/>
        <w:jc w:val="center"/>
        <w:rPr>
          <w:rFonts w:hint="eastAsia" w:cs="仿宋_GB2312" w:asciiTheme="minorEastAsia" w:hAnsiTheme="minorEastAsia" w:eastAsiaTheme="minorEastAsia"/>
          <w:b/>
          <w:color w:val="auto"/>
          <w:kern w:val="0"/>
          <w:sz w:val="32"/>
          <w:szCs w:val="32"/>
          <w:highlight w:val="none"/>
          <w:lang w:val="zh-CN"/>
        </w:rPr>
      </w:pPr>
    </w:p>
    <w:p w14:paraId="6AD7B288">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5A08015">
      <w:pPr>
        <w:pStyle w:val="58"/>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22FC68D">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8BA40AF">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宁海县农业农村局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浙江信望工程咨询有限公司</w:t>
      </w:r>
      <w:r>
        <w:rPr>
          <w:rFonts w:hint="eastAsia" w:cs="宋体" w:asciiTheme="minorEastAsia" w:hAnsiTheme="minorEastAsia" w:eastAsiaTheme="minorEastAsia"/>
          <w:color w:val="auto"/>
          <w:sz w:val="24"/>
          <w:highlight w:val="none"/>
        </w:rPr>
        <w:t>：</w:t>
      </w:r>
    </w:p>
    <w:p w14:paraId="112CCE8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2025-2026年度已建10条农田氮磷生态拦截沟渠运维管护项目</w:t>
      </w:r>
      <w:r>
        <w:rPr>
          <w:rFonts w:hint="eastAsia" w:cs="仿宋_GB2312" w:asciiTheme="minorEastAsia" w:hAnsiTheme="minorEastAsia" w:eastAsiaTheme="minorEastAsia"/>
          <w:color w:val="auto"/>
          <w:kern w:val="0"/>
          <w:sz w:val="24"/>
          <w:highlight w:val="none"/>
          <w:lang w:val="zh-CN"/>
        </w:rPr>
        <w:t>【项目编号：浙信基招【2024】第NH030号】</w:t>
      </w:r>
      <w:r>
        <w:rPr>
          <w:rFonts w:hint="eastAsia" w:cs="宋体" w:asciiTheme="minorEastAsia" w:hAnsiTheme="minorEastAsia" w:eastAsiaTheme="minorEastAsia"/>
          <w:color w:val="auto"/>
          <w:sz w:val="24"/>
          <w:highlight w:val="none"/>
        </w:rPr>
        <w:t>政府采购活动，郑重承诺：</w:t>
      </w:r>
    </w:p>
    <w:p w14:paraId="06B2AF1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C1BEC5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AD8214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714599A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55D7ABE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5F329D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6A3DDB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62F41DB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D7BE20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F6D6A8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9EB88A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06B8C066">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1DF9CA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lang w:val="zh-CN"/>
        </w:rPr>
        <w:t>日</w:t>
      </w:r>
    </w:p>
    <w:p w14:paraId="4EBF12D9">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98610EB">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122E55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lang w:val="en-US" w:eastAsia="zh-CN"/>
        </w:rPr>
        <w:t>B</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落实政府采购政策需满足的资格要求</w:t>
      </w:r>
    </w:p>
    <w:p w14:paraId="7485986A">
      <w:pPr>
        <w:spacing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（根据</w:t>
      </w:r>
      <w:r>
        <w:rPr>
          <w:rFonts w:hint="eastAsia" w:cs="宋体" w:asciiTheme="minorEastAsia" w:hAnsiTheme="minorEastAsia" w:eastAsiaTheme="minorEastAsia"/>
          <w:b/>
          <w:bCs/>
          <w:color w:val="auto"/>
          <w:sz w:val="21"/>
          <w:szCs w:val="21"/>
          <w:highlight w:val="none"/>
        </w:rPr>
        <w:t>磋商文件第一</w:t>
      </w:r>
      <w:r>
        <w:rPr>
          <w:rFonts w:hint="eastAsia" w:cs="宋体" w:asciiTheme="minorEastAsia" w:hAnsiTheme="minorEastAsia" w:eastAsiaTheme="minorEastAsia"/>
          <w:b/>
          <w:bCs/>
          <w:color w:val="auto"/>
          <w:sz w:val="21"/>
          <w:szCs w:val="21"/>
          <w:highlight w:val="none"/>
          <w:lang w:eastAsia="zh-CN"/>
        </w:rPr>
        <w:t>部分</w:t>
      </w:r>
      <w:r>
        <w:rPr>
          <w:rFonts w:hint="eastAsia" w:cs="宋体" w:asciiTheme="minorEastAsia" w:hAnsiTheme="minorEastAsia" w:eastAsiaTheme="minorEastAsia"/>
          <w:b/>
          <w:bCs/>
          <w:color w:val="auto"/>
          <w:sz w:val="21"/>
          <w:szCs w:val="21"/>
          <w:highlight w:val="none"/>
        </w:rPr>
        <w:t>竞争性磋商邀请公告中</w:t>
      </w:r>
      <w:r>
        <w:rPr>
          <w:rFonts w:hint="eastAsia" w:cs="宋体" w:asciiTheme="minorEastAsia" w:hAnsiTheme="minorEastAsia" w:eastAsiaTheme="minorEastAsia"/>
          <w:color w:val="auto"/>
          <w:sz w:val="21"/>
          <w:szCs w:val="21"/>
          <w:highlight w:val="none"/>
        </w:rPr>
        <w:t>落实政府采购政策需满足的资格要求选择提供相应的材料；未要求的，无需提供）</w:t>
      </w:r>
    </w:p>
    <w:p w14:paraId="57120DC9">
      <w:pPr>
        <w:snapToGrid w:val="0"/>
        <w:spacing w:before="50" w:after="50" w:line="360" w:lineRule="auto"/>
        <w:ind w:firstLine="413" w:firstLineChars="196"/>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a</w:t>
      </w:r>
      <w:r>
        <w:rPr>
          <w:rFonts w:hint="eastAsia" w:cs="宋体" w:asciiTheme="minorEastAsia" w:hAnsiTheme="minorEastAsia" w:eastAsiaTheme="minorEastAsia"/>
          <w:color w:val="auto"/>
          <w:sz w:val="21"/>
          <w:szCs w:val="21"/>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1"/>
          <w:szCs w:val="21"/>
          <w:highlight w:val="none"/>
        </w:rPr>
        <w:t>5</w:t>
      </w:r>
      <w:r>
        <w:rPr>
          <w:rFonts w:hint="eastAsia" w:cs="宋体" w:asciiTheme="minorEastAsia" w:hAnsiTheme="minorEastAsia" w:eastAsiaTheme="minorEastAsia"/>
          <w:color w:val="auto"/>
          <w:sz w:val="21"/>
          <w:szCs w:val="21"/>
          <w:highlight w:val="none"/>
        </w:rPr>
        <w:t xml:space="preserve">）。 </w:t>
      </w:r>
    </w:p>
    <w:p w14:paraId="337B7EA4">
      <w:pPr>
        <w:widowControl/>
        <w:spacing w:line="360" w:lineRule="auto"/>
        <w:ind w:firstLine="480"/>
        <w:jc w:val="left"/>
        <w:rPr>
          <w:rFonts w:cs="宋体" w:asciiTheme="minorEastAsia" w:hAnsiTheme="minorEastAsia" w:eastAsiaTheme="minorEastAsia"/>
          <w:color w:val="auto"/>
          <w:sz w:val="21"/>
          <w:szCs w:val="21"/>
          <w:highlight w:val="none"/>
        </w:rPr>
      </w:pPr>
    </w:p>
    <w:p w14:paraId="555B6F2C">
      <w:pPr>
        <w:widowControl/>
        <w:spacing w:line="360" w:lineRule="auto"/>
        <w:ind w:firstLine="413" w:firstLineChars="196"/>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b.</w:t>
      </w:r>
      <w:r>
        <w:rPr>
          <w:rFonts w:hint="eastAsia" w:cs="宋体" w:asciiTheme="minorEastAsia" w:hAnsiTheme="minorEastAsia" w:eastAsiaTheme="minorEastAsia"/>
          <w:color w:val="auto"/>
          <w:sz w:val="21"/>
          <w:szCs w:val="21"/>
          <w:highlight w:val="none"/>
        </w:rPr>
        <w:t>要求以联合体形式参加的，提供联合协议和中小企业声明函（附件</w:t>
      </w:r>
      <w:r>
        <w:rPr>
          <w:rFonts w:cs="宋体" w:asciiTheme="minorEastAsia" w:hAnsiTheme="minorEastAsia" w:eastAsiaTheme="minorEastAsia"/>
          <w:color w:val="auto"/>
          <w:sz w:val="21"/>
          <w:szCs w:val="21"/>
          <w:highlight w:val="none"/>
        </w:rPr>
        <w:t>5</w:t>
      </w:r>
      <w:r>
        <w:rPr>
          <w:rFonts w:hint="eastAsia" w:cs="宋体" w:asciiTheme="minorEastAsia" w:hAnsiTheme="minorEastAsia" w:eastAsiaTheme="minorEastAsia"/>
          <w:color w:val="auto"/>
          <w:sz w:val="21"/>
          <w:szCs w:val="21"/>
          <w:highlight w:val="none"/>
        </w:rPr>
        <w:t>），联合协议中中小企业合同金额应当达到</w:t>
      </w:r>
      <w:r>
        <w:rPr>
          <w:rFonts w:hint="eastAsia" w:cs="宋体" w:asciiTheme="minorEastAsia" w:hAnsiTheme="minorEastAsia" w:eastAsiaTheme="minorEastAsia"/>
          <w:b/>
          <w:bCs/>
          <w:color w:val="auto"/>
          <w:sz w:val="21"/>
          <w:szCs w:val="21"/>
          <w:highlight w:val="none"/>
        </w:rPr>
        <w:t>竞争性磋商邀请公告</w:t>
      </w:r>
      <w:r>
        <w:rPr>
          <w:rFonts w:hint="eastAsia" w:cs="宋体" w:asciiTheme="minorEastAsia" w:hAnsiTheme="minorEastAsia" w:eastAsiaTheme="minorEastAsia"/>
          <w:color w:val="auto"/>
          <w:sz w:val="21"/>
          <w:szCs w:val="21"/>
          <w:highlight w:val="none"/>
        </w:rPr>
        <w:t>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cs="宋体" w:asciiTheme="minorEastAsia" w:hAnsiTheme="minorEastAsia" w:eastAsiaTheme="minorEastAsia"/>
          <w:color w:val="auto"/>
          <w:sz w:val="21"/>
          <w:szCs w:val="21"/>
          <w:highlight w:val="none"/>
        </w:rPr>
        <w:t>视同符合了资格条件，无需再与其他中小企业组成联合体参加政府采购活动，无需提供联合协议。</w:t>
      </w:r>
    </w:p>
    <w:p w14:paraId="44A979D3">
      <w:pPr>
        <w:snapToGrid w:val="0"/>
        <w:spacing w:before="50" w:after="50" w:line="360" w:lineRule="auto"/>
        <w:jc w:val="center"/>
        <w:rPr>
          <w:rFonts w:cs="宋体" w:asciiTheme="minorEastAsia" w:hAnsiTheme="minorEastAsia" w:eastAsiaTheme="minorEastAsia"/>
          <w:color w:val="auto"/>
          <w:sz w:val="21"/>
          <w:szCs w:val="21"/>
          <w:highlight w:val="none"/>
        </w:rPr>
      </w:pPr>
    </w:p>
    <w:p w14:paraId="0C67763C">
      <w:pPr>
        <w:spacing w:line="360" w:lineRule="auto"/>
        <w:ind w:firstLine="422"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c、</w:t>
      </w:r>
      <w:r>
        <w:rPr>
          <w:rFonts w:hint="eastAsia" w:cs="宋体" w:asciiTheme="minorEastAsia" w:hAnsiTheme="minorEastAsia" w:eastAsiaTheme="minorEastAsia"/>
          <w:color w:val="auto"/>
          <w:sz w:val="21"/>
          <w:szCs w:val="21"/>
          <w:highlight w:val="none"/>
        </w:rPr>
        <w:t>要求合同分包的，提供分包意向协议和中小企业声明函（附件</w:t>
      </w:r>
      <w:r>
        <w:rPr>
          <w:rFonts w:cs="宋体" w:asciiTheme="minorEastAsia" w:hAnsiTheme="minorEastAsia" w:eastAsiaTheme="minorEastAsia"/>
          <w:color w:val="auto"/>
          <w:sz w:val="21"/>
          <w:szCs w:val="21"/>
          <w:highlight w:val="none"/>
        </w:rPr>
        <w:t>5</w:t>
      </w:r>
      <w:r>
        <w:rPr>
          <w:rFonts w:hint="eastAsia" w:cs="宋体" w:asciiTheme="minorEastAsia" w:hAnsiTheme="minorEastAsia" w:eastAsiaTheme="minorEastAsia"/>
          <w:color w:val="auto"/>
          <w:sz w:val="21"/>
          <w:szCs w:val="21"/>
          <w:highlight w:val="none"/>
        </w:rPr>
        <w:t>），分包意向协议中中小企业合同金额应当达到</w:t>
      </w:r>
      <w:r>
        <w:rPr>
          <w:rFonts w:hint="eastAsia" w:cs="宋体" w:asciiTheme="minorEastAsia" w:hAnsiTheme="minorEastAsia" w:eastAsiaTheme="minorEastAsia"/>
          <w:b/>
          <w:bCs/>
          <w:color w:val="auto"/>
          <w:sz w:val="21"/>
          <w:szCs w:val="21"/>
          <w:highlight w:val="none"/>
        </w:rPr>
        <w:t>竞争性磋商邀请公告</w:t>
      </w:r>
      <w:r>
        <w:rPr>
          <w:rFonts w:hint="eastAsia" w:cs="宋体" w:asciiTheme="minorEastAsia" w:hAnsiTheme="minorEastAsia" w:eastAsiaTheme="minorEastAsia"/>
          <w:color w:val="auto"/>
          <w:sz w:val="21"/>
          <w:szCs w:val="21"/>
          <w:highlight w:val="none"/>
        </w:rPr>
        <w:t>载明的比例；如果供应商本身提供的所有标的均由中小企业承接的，</w:t>
      </w:r>
      <w:r>
        <w:rPr>
          <w:rFonts w:hint="eastAsia" w:ascii="宋体" w:hAnsi="宋体" w:cs="宋体"/>
          <w:color w:val="auto"/>
          <w:spacing w:val="8"/>
          <w:kern w:val="0"/>
          <w:sz w:val="21"/>
          <w:szCs w:val="21"/>
          <w:highlight w:val="none"/>
        </w:rPr>
        <w:t>并相应达到了前述比例要求，</w:t>
      </w:r>
      <w:r>
        <w:rPr>
          <w:rFonts w:hint="eastAsia" w:cs="宋体" w:asciiTheme="minorEastAsia" w:hAnsiTheme="minorEastAsia" w:eastAsiaTheme="minorEastAsia"/>
          <w:color w:val="auto"/>
          <w:sz w:val="21"/>
          <w:szCs w:val="21"/>
          <w:highlight w:val="none"/>
        </w:rPr>
        <w:t>视同符合了资格条件，无需再向中小企业分包，无需提供分包意向协议。</w:t>
      </w:r>
    </w:p>
    <w:p w14:paraId="27957E99">
      <w:pPr>
        <w:spacing w:line="360" w:lineRule="auto"/>
        <w:jc w:val="center"/>
        <w:rPr>
          <w:rFonts w:cs="仿宋_GB2312" w:asciiTheme="minorEastAsia" w:hAnsiTheme="minorEastAsia" w:eastAsiaTheme="minorEastAsia"/>
          <w:b/>
          <w:color w:val="auto"/>
          <w:sz w:val="32"/>
          <w:szCs w:val="32"/>
          <w:highlight w:val="none"/>
        </w:rPr>
      </w:pPr>
    </w:p>
    <w:p w14:paraId="34AE68F7">
      <w:pPr>
        <w:spacing w:line="360" w:lineRule="auto"/>
        <w:jc w:val="center"/>
        <w:rPr>
          <w:rFonts w:cs="仿宋_GB2312" w:asciiTheme="minorEastAsia" w:hAnsiTheme="minorEastAsia" w:eastAsiaTheme="minorEastAsia"/>
          <w:b/>
          <w:color w:val="auto"/>
          <w:sz w:val="32"/>
          <w:szCs w:val="32"/>
          <w:highlight w:val="none"/>
        </w:rPr>
      </w:pPr>
    </w:p>
    <w:p w14:paraId="6186052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7865524E">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（由供应商根据“磋商文件第一</w:t>
      </w:r>
      <w:r>
        <w:rPr>
          <w:rFonts w:hint="eastAsia" w:cs="仿宋_GB2312" w:asciiTheme="minorEastAsia" w:hAnsiTheme="minorEastAsia" w:eastAsiaTheme="minorEastAsia"/>
          <w:color w:val="auto"/>
          <w:sz w:val="21"/>
          <w:szCs w:val="21"/>
          <w:highlight w:val="none"/>
          <w:lang w:eastAsia="zh-CN"/>
        </w:rPr>
        <w:t>部分</w:t>
      </w:r>
      <w:r>
        <w:rPr>
          <w:rFonts w:hint="eastAsia" w:cs="仿宋_GB2312" w:asciiTheme="minorEastAsia" w:hAnsiTheme="minorEastAsia" w:eastAsiaTheme="minorEastAsia"/>
          <w:color w:val="auto"/>
          <w:sz w:val="21"/>
          <w:szCs w:val="21"/>
          <w:highlight w:val="none"/>
        </w:rPr>
        <w:t>”中“合格的供应商应具备的特定资格要求”编制；如果本项目没有设置特定资格条件，则不需要提供）</w:t>
      </w:r>
    </w:p>
    <w:p w14:paraId="2F9DF164">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p>
    <w:p w14:paraId="422E7957">
      <w:pPr>
        <w:snapToGrid w:val="0"/>
        <w:spacing w:line="360" w:lineRule="auto"/>
        <w:ind w:firstLine="5145" w:firstLineChars="245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供应商名称(电子签名)：</w:t>
      </w:r>
    </w:p>
    <w:p w14:paraId="749879F7">
      <w:pPr>
        <w:snapToGrid w:val="0"/>
        <w:spacing w:line="360" w:lineRule="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                                                 签发日期：  年  月   日</w:t>
      </w:r>
    </w:p>
    <w:p w14:paraId="11FF3570">
      <w:pPr>
        <w:snapToGrid w:val="0"/>
        <w:spacing w:line="360" w:lineRule="auto"/>
        <w:rPr>
          <w:rFonts w:cs="仿宋_GB2312" w:asciiTheme="minorEastAsia" w:hAnsiTheme="minorEastAsia" w:eastAsiaTheme="minorEastAsia"/>
          <w:color w:val="auto"/>
          <w:kern w:val="0"/>
          <w:sz w:val="24"/>
          <w:highlight w:val="none"/>
          <w:lang w:val="zh-CN"/>
        </w:rPr>
      </w:pPr>
    </w:p>
    <w:p w14:paraId="31EB502B">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8" w:type="first"/>
          <w:footerReference r:id="rId11" w:type="first"/>
          <w:headerReference r:id="rId7" w:type="default"/>
          <w:footerReference r:id="rId9" w:type="default"/>
          <w:footerReference r:id="rId10" w:type="even"/>
          <w:pgSz w:w="11906" w:h="16838"/>
          <w:pgMar w:top="1134" w:right="1418" w:bottom="1106" w:left="1418" w:header="851" w:footer="992" w:gutter="0"/>
          <w:pgNumType w:fmt="decimal" w:start="57"/>
          <w:cols w:space="720" w:num="1"/>
          <w:titlePg/>
          <w:docGrid w:linePitch="312" w:charSpace="0"/>
        </w:sectPr>
      </w:pPr>
    </w:p>
    <w:p w14:paraId="2EC8945F">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CE26C7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4A70209">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6165E73C">
      <w:pPr>
        <w:snapToGrid w:val="0"/>
        <w:spacing w:line="360" w:lineRule="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lang w:eastAsia="zh-CN"/>
        </w:rPr>
        <w:t>宁海县农业农村局</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eastAsia="zh-CN"/>
        </w:rPr>
        <w:t>浙江信望工程咨询有限公司</w:t>
      </w:r>
      <w:r>
        <w:rPr>
          <w:rFonts w:hint="eastAsia" w:cs="仿宋_GB2312" w:asciiTheme="minorEastAsia" w:hAnsiTheme="minorEastAsia" w:eastAsiaTheme="minorEastAsia"/>
          <w:color w:val="auto"/>
          <w:kern w:val="0"/>
          <w:sz w:val="21"/>
          <w:szCs w:val="21"/>
          <w:highlight w:val="none"/>
          <w:lang w:val="zh-CN"/>
        </w:rPr>
        <w:t>：</w:t>
      </w:r>
    </w:p>
    <w:p w14:paraId="37897704">
      <w:pPr>
        <w:snapToGrid w:val="0"/>
        <w:spacing w:line="360" w:lineRule="auto"/>
        <w:ind w:firstLine="576"/>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兹委派我公司</w:t>
      </w:r>
      <w:r>
        <w:rPr>
          <w:rFonts w:hint="eastAsia" w:cs="仿宋_GB2312" w:asciiTheme="minorEastAsia" w:hAnsiTheme="minorEastAsia" w:eastAsiaTheme="minorEastAsia"/>
          <w:color w:val="auto"/>
          <w:kern w:val="0"/>
          <w:sz w:val="21"/>
          <w:szCs w:val="21"/>
          <w:highlight w:val="none"/>
          <w:u w:val="singl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先生/女士(其在本公司的职务是：</w:t>
      </w:r>
      <w:r>
        <w:rPr>
          <w:rFonts w:hint="eastAsia" w:cs="仿宋_GB2312" w:asciiTheme="minorEastAsia" w:hAnsiTheme="minorEastAsia" w:eastAsiaTheme="minorEastAsia"/>
          <w:color w:val="auto"/>
          <w:kern w:val="0"/>
          <w:sz w:val="21"/>
          <w:szCs w:val="21"/>
          <w:highlight w:val="none"/>
          <w:u w:val="single"/>
          <w:lang w:val="en-US" w:eastAsia="zh-CN"/>
        </w:rPr>
        <w:t xml:space="preserve">    </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，联系电话：</w:t>
      </w:r>
      <w:r>
        <w:rPr>
          <w:rFonts w:hint="eastAsia" w:cs="仿宋_GB2312" w:asciiTheme="minorEastAsia" w:hAnsiTheme="minorEastAsia" w:eastAsiaTheme="minorEastAsia"/>
          <w:color w:val="auto"/>
          <w:kern w:val="0"/>
          <w:sz w:val="21"/>
          <w:szCs w:val="21"/>
          <w:highlight w:val="none"/>
          <w:u w:val="singl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手机：</w:t>
      </w:r>
      <w:r>
        <w:rPr>
          <w:rFonts w:hint="eastAsia" w:cs="仿宋_GB2312" w:asciiTheme="minorEastAsia" w:hAnsiTheme="minorEastAsia" w:eastAsiaTheme="minorEastAsia"/>
          <w:color w:val="auto"/>
          <w:kern w:val="0"/>
          <w:sz w:val="21"/>
          <w:szCs w:val="21"/>
          <w:highlight w:val="none"/>
          <w:u w:val="singl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传真：</w:t>
      </w:r>
      <w:r>
        <w:rPr>
          <w:rFonts w:hint="eastAsia" w:cs="仿宋_GB2312" w:asciiTheme="minorEastAsia" w:hAnsiTheme="minorEastAsia" w:eastAsiaTheme="minorEastAsia"/>
          <w:color w:val="auto"/>
          <w:kern w:val="0"/>
          <w:sz w:val="21"/>
          <w:szCs w:val="21"/>
          <w:highlight w:val="none"/>
          <w:u w:val="singl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)，代表我公司全权处理</w:t>
      </w:r>
      <w:r>
        <w:rPr>
          <w:rFonts w:hint="eastAsia" w:cs="仿宋_GB2312" w:asciiTheme="minorEastAsia" w:hAnsiTheme="minorEastAsia" w:eastAsiaTheme="minorEastAsia"/>
          <w:color w:val="auto"/>
          <w:sz w:val="21"/>
          <w:szCs w:val="21"/>
          <w:highlight w:val="none"/>
          <w:lang w:eastAsia="zh-CN"/>
        </w:rPr>
        <w:t>2025-2026年度已建10条农田氮磷生态拦截沟渠运维管护项目</w:t>
      </w:r>
      <w:r>
        <w:rPr>
          <w:rFonts w:hint="eastAsia" w:cs="仿宋_GB2312" w:asciiTheme="minorEastAsia" w:hAnsiTheme="minorEastAsia" w:eastAsiaTheme="minorEastAsia"/>
          <w:color w:val="auto"/>
          <w:sz w:val="21"/>
          <w:szCs w:val="21"/>
          <w:highlight w:val="none"/>
        </w:rPr>
        <w:t>【项目编号：</w:t>
      </w:r>
      <w:r>
        <w:rPr>
          <w:rFonts w:hint="eastAsia" w:cs="仿宋_GB2312" w:asciiTheme="minorEastAsia" w:hAnsiTheme="minorEastAsia" w:eastAsiaTheme="minorEastAsia"/>
          <w:color w:val="auto"/>
          <w:sz w:val="21"/>
          <w:szCs w:val="21"/>
          <w:highlight w:val="none"/>
          <w:lang w:eastAsia="zh-CN"/>
        </w:rPr>
        <w:t>浙信基招【2024】第NH030号</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kern w:val="0"/>
          <w:sz w:val="21"/>
          <w:szCs w:val="21"/>
          <w:highlight w:val="none"/>
          <w:lang w:val="zh-CN"/>
        </w:rPr>
        <w:t>政府采购响应的一切事项，若成交则全权代表本公司签订相关合同，并负责处理合同履行等事宜。</w:t>
      </w:r>
    </w:p>
    <w:p w14:paraId="4EE270C6">
      <w:pPr>
        <w:snapToGrid w:val="0"/>
        <w:spacing w:line="360" w:lineRule="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    本委托书有效期：自    年 月  日起至    年  月  日止。</w:t>
      </w:r>
    </w:p>
    <w:p w14:paraId="1E3BD38C">
      <w:pPr>
        <w:snapToGrid w:val="0"/>
        <w:spacing w:line="360" w:lineRule="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 xml:space="preserve">    特此告知。</w:t>
      </w:r>
    </w:p>
    <w:p w14:paraId="0CDB9CF9">
      <w:pPr>
        <w:snapToGrid w:val="0"/>
        <w:spacing w:line="360" w:lineRule="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 xml:space="preserve">                                                供应商名称(电子签名)：</w:t>
      </w:r>
    </w:p>
    <w:p w14:paraId="15BAB392">
      <w:pPr>
        <w:snapToGrid w:val="0"/>
        <w:spacing w:line="360" w:lineRule="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                                                 签发日期：  年  月   日</w:t>
      </w:r>
    </w:p>
    <w:p w14:paraId="0544D303">
      <w:pPr>
        <w:snapToGrid w:val="0"/>
        <w:spacing w:line="360" w:lineRule="auto"/>
        <w:rPr>
          <w:rFonts w:cs="仿宋_GB2312" w:asciiTheme="minorEastAsia" w:hAnsiTheme="minorEastAsia" w:eastAsiaTheme="minorEastAsia"/>
          <w:color w:val="auto"/>
          <w:kern w:val="0"/>
          <w:sz w:val="24"/>
          <w:highlight w:val="none"/>
          <w:lang w:val="zh-CN"/>
        </w:rPr>
      </w:pPr>
    </w:p>
    <w:p w14:paraId="49C211F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197441A">
      <w:pPr>
        <w:autoSpaceDE w:val="0"/>
        <w:autoSpaceDN w:val="0"/>
        <w:spacing w:line="360" w:lineRule="auto"/>
        <w:jc w:val="both"/>
        <w:rPr>
          <w:rFonts w:hint="eastAsia" w:cs="仿宋_GB2312" w:asciiTheme="minorEastAsia" w:hAnsiTheme="minorEastAsia" w:eastAsiaTheme="minorEastAsia"/>
          <w:b/>
          <w:color w:val="auto"/>
          <w:sz w:val="30"/>
          <w:szCs w:val="30"/>
          <w:highlight w:val="none"/>
        </w:rPr>
      </w:pPr>
    </w:p>
    <w:p w14:paraId="2DD44CA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41CB65DF">
      <w:pPr>
        <w:pStyle w:val="8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E81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053782C">
            <w:pPr>
              <w:pStyle w:val="80"/>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CCCE554">
            <w:pPr>
              <w:pStyle w:val="80"/>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highlight w:val="none"/>
              </w:rPr>
            </w:pPr>
          </w:p>
        </w:tc>
      </w:tr>
    </w:tbl>
    <w:p w14:paraId="34EE60A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3F804AC">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52CB935">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B59245F">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1326B39E">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440866D6">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7BA15984">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A776F4F">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32AEB6B">
      <w:pPr>
        <w:widowControl/>
        <w:spacing w:line="360" w:lineRule="auto"/>
        <w:ind w:firstLine="105" w:firstLineChars="5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b/>
          <w:color w:val="auto"/>
          <w:sz w:val="21"/>
          <w:szCs w:val="21"/>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1"/>
          <w:szCs w:val="21"/>
          <w:highlight w:val="none"/>
        </w:rPr>
        <w:t>）</w:t>
      </w:r>
    </w:p>
    <w:p w14:paraId="03B29DA5">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u w:val="single"/>
        </w:rPr>
        <w:t>（供应商名称）</w:t>
      </w:r>
      <w:r>
        <w:rPr>
          <w:rFonts w:hint="eastAsia" w:cs="宋体" w:asciiTheme="minorEastAsia" w:hAnsiTheme="minorEastAsia" w:eastAsiaTheme="minorEastAsia"/>
          <w:color w:val="auto"/>
          <w:kern w:val="0"/>
          <w:sz w:val="21"/>
          <w:szCs w:val="21"/>
          <w:highlight w:val="none"/>
          <w:lang w:val="zh-CN"/>
        </w:rPr>
        <w:t>若成为</w:t>
      </w:r>
      <w:r>
        <w:rPr>
          <w:rFonts w:hint="eastAsia" w:cs="宋体" w:asciiTheme="minorEastAsia" w:hAnsiTheme="minorEastAsia" w:eastAsiaTheme="minorEastAsia"/>
          <w:color w:val="auto"/>
          <w:sz w:val="21"/>
          <w:szCs w:val="21"/>
          <w:highlight w:val="none"/>
          <w:lang w:eastAsia="zh-CN"/>
        </w:rPr>
        <w:t>2025-2026年度已建10条农田氮磷生态拦截沟渠运维管护项目</w:t>
      </w:r>
      <w:r>
        <w:rPr>
          <w:rFonts w:hint="eastAsia" w:cs="宋体" w:asciiTheme="minorEastAsia" w:hAnsiTheme="minorEastAsia" w:eastAsiaTheme="minorEastAsia"/>
          <w:color w:val="auto"/>
          <w:sz w:val="21"/>
          <w:szCs w:val="21"/>
          <w:highlight w:val="none"/>
        </w:rPr>
        <w:t>【项目编号：</w:t>
      </w:r>
      <w:r>
        <w:rPr>
          <w:rFonts w:hint="eastAsia" w:cs="宋体" w:asciiTheme="minorEastAsia" w:hAnsiTheme="minorEastAsia" w:eastAsiaTheme="minorEastAsia"/>
          <w:color w:val="auto"/>
          <w:sz w:val="21"/>
          <w:szCs w:val="21"/>
          <w:highlight w:val="none"/>
          <w:lang w:eastAsia="zh-CN"/>
        </w:rPr>
        <w:t>浙信基招【2024】第NH030号</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lang w:val="zh-CN"/>
        </w:rPr>
        <w:t>的成交供应商，将依法采取分包方式履行合同。</w:t>
      </w:r>
      <w:r>
        <w:rPr>
          <w:rFonts w:hint="eastAsia" w:cs="宋体" w:asciiTheme="minorEastAsia" w:hAnsiTheme="minorEastAsia" w:eastAsiaTheme="minorEastAsia"/>
          <w:color w:val="auto"/>
          <w:kern w:val="0"/>
          <w:sz w:val="21"/>
          <w:szCs w:val="21"/>
          <w:highlight w:val="none"/>
          <w:u w:val="single"/>
        </w:rPr>
        <w:t>（供应商名称）</w:t>
      </w:r>
      <w:r>
        <w:rPr>
          <w:rFonts w:hint="eastAsia" w:cs="宋体" w:asciiTheme="minorEastAsia" w:hAnsiTheme="minorEastAsia" w:eastAsiaTheme="minorEastAsia"/>
          <w:color w:val="auto"/>
          <w:kern w:val="0"/>
          <w:sz w:val="21"/>
          <w:szCs w:val="21"/>
          <w:highlight w:val="none"/>
        </w:rPr>
        <w:t>与</w:t>
      </w:r>
      <w:r>
        <w:rPr>
          <w:rFonts w:hint="eastAsia" w:cs="宋体" w:asciiTheme="minorEastAsia" w:hAnsiTheme="minorEastAsia" w:eastAsiaTheme="minorEastAsia"/>
          <w:color w:val="auto"/>
          <w:kern w:val="0"/>
          <w:sz w:val="21"/>
          <w:szCs w:val="21"/>
          <w:highlight w:val="none"/>
          <w:u w:val="single"/>
        </w:rPr>
        <w:t>（所有分包供应商名称）</w:t>
      </w:r>
      <w:r>
        <w:rPr>
          <w:rFonts w:hint="eastAsia" w:cs="宋体" w:asciiTheme="minorEastAsia" w:hAnsiTheme="minorEastAsia" w:eastAsiaTheme="minorEastAsia"/>
          <w:color w:val="auto"/>
          <w:kern w:val="0"/>
          <w:sz w:val="21"/>
          <w:szCs w:val="21"/>
          <w:highlight w:val="none"/>
        </w:rPr>
        <w:t>达成分包意向协议</w:t>
      </w:r>
      <w:r>
        <w:rPr>
          <w:rFonts w:hint="eastAsia" w:cs="宋体" w:asciiTheme="minorEastAsia" w:hAnsiTheme="minorEastAsia" w:eastAsiaTheme="minorEastAsia"/>
          <w:color w:val="auto"/>
          <w:kern w:val="0"/>
          <w:sz w:val="21"/>
          <w:szCs w:val="21"/>
          <w:highlight w:val="none"/>
          <w:lang w:val="zh-CN"/>
        </w:rPr>
        <w:t xml:space="preserve">。 </w:t>
      </w:r>
    </w:p>
    <w:p w14:paraId="11E3E07D">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一、分包标的及数量</w:t>
      </w:r>
    </w:p>
    <w:p w14:paraId="642DEE70">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u w:val="single"/>
        </w:rPr>
        <w:t>（供应商名称）</w:t>
      </w:r>
      <w:r>
        <w:rPr>
          <w:rFonts w:hint="eastAsia" w:cs="宋体" w:asciiTheme="minorEastAsia" w:hAnsiTheme="minorEastAsia" w:eastAsiaTheme="minorEastAsia"/>
          <w:color w:val="auto"/>
          <w:kern w:val="0"/>
          <w:sz w:val="21"/>
          <w:szCs w:val="21"/>
          <w:highlight w:val="none"/>
          <w:lang w:val="zh-CN"/>
        </w:rPr>
        <w:t>将</w:t>
      </w:r>
      <w:r>
        <w:rPr>
          <w:rFonts w:cs="宋体" w:asciiTheme="minorEastAsia" w:hAnsiTheme="minorEastAsia" w:eastAsiaTheme="minorEastAsia"/>
          <w:color w:val="auto"/>
          <w:kern w:val="0"/>
          <w:sz w:val="21"/>
          <w:szCs w:val="21"/>
          <w:highlight w:val="none"/>
          <w:u w:val="single"/>
        </w:rPr>
        <w:t xml:space="preserve"> XX工作内容   </w:t>
      </w:r>
      <w:r>
        <w:rPr>
          <w:rFonts w:hint="eastAsia" w:cs="宋体" w:asciiTheme="minorEastAsia" w:hAnsiTheme="minorEastAsia" w:eastAsiaTheme="minorEastAsia"/>
          <w:color w:val="auto"/>
          <w:sz w:val="21"/>
          <w:szCs w:val="21"/>
          <w:highlight w:val="none"/>
        </w:rPr>
        <w:t>分包给</w:t>
      </w:r>
      <w:r>
        <w:rPr>
          <w:rFonts w:hint="eastAsia" w:cs="宋体" w:asciiTheme="minorEastAsia" w:hAnsiTheme="minorEastAsia" w:eastAsiaTheme="minorEastAsia"/>
          <w:color w:val="auto"/>
          <w:kern w:val="0"/>
          <w:sz w:val="21"/>
          <w:szCs w:val="21"/>
          <w:highlight w:val="none"/>
          <w:u w:val="single"/>
        </w:rPr>
        <w:t>（分包供应商1名称）</w:t>
      </w:r>
      <w:r>
        <w:rPr>
          <w:rFonts w:hint="eastAsia" w:cs="宋体"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color w:val="auto"/>
          <w:kern w:val="0"/>
          <w:sz w:val="21"/>
          <w:szCs w:val="21"/>
          <w:highlight w:val="none"/>
          <w:u w:val="single"/>
        </w:rPr>
        <w:t>（分包供应商2名称），</w:t>
      </w:r>
      <w:r>
        <w:rPr>
          <w:rFonts w:hint="eastAsia" w:cs="宋体" w:asciiTheme="minorEastAsia" w:hAnsiTheme="minorEastAsia" w:eastAsiaTheme="minorEastAsia"/>
          <w:color w:val="auto"/>
          <w:kern w:val="0"/>
          <w:sz w:val="21"/>
          <w:szCs w:val="21"/>
          <w:highlight w:val="none"/>
          <w:lang w:val="zh-CN"/>
        </w:rPr>
        <w:t>具备承</w:t>
      </w:r>
      <w:r>
        <w:rPr>
          <w:rFonts w:hint="eastAsia" w:cs="宋体" w:asciiTheme="minorEastAsia" w:hAnsiTheme="minorEastAsia" w:eastAsiaTheme="minorEastAsia"/>
          <w:color w:val="auto"/>
          <w:kern w:val="0"/>
          <w:sz w:val="21"/>
          <w:szCs w:val="21"/>
          <w:highlight w:val="none"/>
        </w:rPr>
        <w:t>担</w:t>
      </w:r>
      <w:r>
        <w:rPr>
          <w:rFonts w:hint="eastAsia" w:cs="宋体" w:asciiTheme="minorEastAsia" w:hAnsiTheme="minorEastAsia" w:eastAsiaTheme="minorEastAsia"/>
          <w:color w:val="auto"/>
          <w:kern w:val="0"/>
          <w:sz w:val="21"/>
          <w:szCs w:val="21"/>
          <w:highlight w:val="none"/>
          <w:u w:val="single"/>
          <w:lang w:val="zh-CN"/>
        </w:rPr>
        <w:t>XX工作内容</w:t>
      </w:r>
      <w:r>
        <w:rPr>
          <w:rFonts w:hint="eastAsia" w:cs="宋体" w:asciiTheme="minorEastAsia" w:hAnsiTheme="minorEastAsia" w:eastAsiaTheme="minorEastAsia"/>
          <w:color w:val="auto"/>
          <w:kern w:val="0"/>
          <w:sz w:val="21"/>
          <w:szCs w:val="21"/>
          <w:highlight w:val="none"/>
          <w:lang w:val="zh-CN"/>
        </w:rPr>
        <w:t>相应资质条件且不得再次分包；</w:t>
      </w:r>
    </w:p>
    <w:p w14:paraId="4957387E">
      <w:pPr>
        <w:pStyle w:val="4"/>
        <w:ind w:left="664" w:leftChars="316" w:firstLine="200" w:firstLineChars="95"/>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w:t>
      </w:r>
    </w:p>
    <w:p w14:paraId="45C51983">
      <w:pPr>
        <w:pStyle w:val="4"/>
        <w:ind w:left="664" w:leftChars="316" w:firstLine="200" w:firstLineChars="95"/>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二、分包供应商中小企业合同份额（如果有）</w:t>
      </w:r>
    </w:p>
    <w:p w14:paraId="331DA419">
      <w:pPr>
        <w:snapToGrid w:val="0"/>
        <w:spacing w:line="360" w:lineRule="auto"/>
        <w:ind w:firstLine="576"/>
        <w:rPr>
          <w:rFonts w:cs="宋体" w:asciiTheme="minorEastAsia" w:hAnsiTheme="minorEastAsia" w:eastAsiaTheme="minorEastAsia"/>
          <w:b/>
          <w:color w:val="auto"/>
          <w:kern w:val="0"/>
          <w:sz w:val="21"/>
          <w:szCs w:val="21"/>
          <w:highlight w:val="none"/>
          <w:lang w:val="zh-CN"/>
        </w:rPr>
      </w:pPr>
      <w:r>
        <w:rPr>
          <w:rFonts w:cs="宋体" w:asciiTheme="minorEastAsia" w:hAnsiTheme="minorEastAsia" w:eastAsiaTheme="minorEastAsia"/>
          <w:color w:val="auto"/>
          <w:kern w:val="0"/>
          <w:sz w:val="21"/>
          <w:szCs w:val="21"/>
          <w:highlight w:val="none"/>
        </w:rPr>
        <w:t>1、</w:t>
      </w:r>
      <w:r>
        <w:rPr>
          <w:rFonts w:hint="eastAsia" w:cs="宋体" w:asciiTheme="minorEastAsia" w:hAnsiTheme="minorEastAsia" w:eastAsiaTheme="minorEastAsia"/>
          <w:color w:val="auto"/>
          <w:kern w:val="0"/>
          <w:sz w:val="21"/>
          <w:szCs w:val="21"/>
          <w:highlight w:val="none"/>
          <w:u w:val="single"/>
        </w:rPr>
        <w:t>（分包供应商X</w:t>
      </w:r>
      <w:r>
        <w:rPr>
          <w:rFonts w:cs="宋体" w:asciiTheme="minorEastAsia" w:hAnsiTheme="minorEastAsia" w:eastAsiaTheme="minorEastAsia"/>
          <w:color w:val="auto"/>
          <w:kern w:val="0"/>
          <w:sz w:val="21"/>
          <w:szCs w:val="21"/>
          <w:highlight w:val="none"/>
          <w:u w:val="single"/>
        </w:rPr>
        <w:t>,</w:t>
      </w:r>
      <w:r>
        <w:rPr>
          <w:rFonts w:hint="eastAsia" w:cs="宋体" w:asciiTheme="minorEastAsia" w:hAnsiTheme="minorEastAsia" w:eastAsiaTheme="minorEastAsia"/>
          <w:color w:val="auto"/>
          <w:kern w:val="0"/>
          <w:sz w:val="21"/>
          <w:szCs w:val="21"/>
          <w:highlight w:val="none"/>
          <w:u w:val="single"/>
        </w:rPr>
        <w:t>……）提供的服务全部由小微企业承接，</w:t>
      </w:r>
      <w:r>
        <w:rPr>
          <w:rFonts w:hint="eastAsia" w:cs="宋体" w:asciiTheme="minorEastAsia" w:hAnsiTheme="minorEastAsia" w:eastAsiaTheme="minorEastAsia"/>
          <w:color w:val="auto"/>
          <w:kern w:val="0"/>
          <w:sz w:val="21"/>
          <w:szCs w:val="21"/>
          <w:highlight w:val="none"/>
        </w:rPr>
        <w:t>其合同份额占到合同总金额%以上</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1"/>
          <w:szCs w:val="21"/>
          <w:highlight w:val="none"/>
          <w:lang w:val="zh-CN"/>
        </w:rPr>
        <w:t>对大中型企业的报价按评标标准确定的比例给予扣除</w:t>
      </w:r>
      <w:r>
        <w:rPr>
          <w:rFonts w:hint="eastAsia" w:cs="宋体" w:asciiTheme="minorEastAsia" w:hAnsiTheme="minorEastAsia" w:eastAsiaTheme="minorEastAsia"/>
          <w:b/>
          <w:color w:val="auto"/>
          <w:kern w:val="0"/>
          <w:sz w:val="21"/>
          <w:szCs w:val="21"/>
          <w:highlight w:val="none"/>
          <w:lang w:val="zh-CN"/>
        </w:rPr>
        <w:t>。供应商</w:t>
      </w:r>
      <w:r>
        <w:rPr>
          <w:rFonts w:hint="eastAsia" w:cs="宋体" w:asciiTheme="minorEastAsia" w:hAnsiTheme="minorEastAsia" w:eastAsiaTheme="minorEastAsia"/>
          <w:b/>
          <w:color w:val="auto"/>
          <w:sz w:val="21"/>
          <w:szCs w:val="21"/>
          <w:highlight w:val="none"/>
        </w:rPr>
        <w:t>拟享受以上价格扣除政策的，填写有关内容。</w:t>
      </w:r>
      <w:r>
        <w:rPr>
          <w:rFonts w:hint="eastAsia" w:cs="宋体" w:asciiTheme="minorEastAsia" w:hAnsiTheme="minorEastAsia" w:eastAsiaTheme="minorEastAsia"/>
          <w:b/>
          <w:color w:val="auto"/>
          <w:kern w:val="0"/>
          <w:sz w:val="21"/>
          <w:szCs w:val="21"/>
          <w:highlight w:val="none"/>
          <w:lang w:val="zh-CN"/>
        </w:rPr>
        <w:t>）</w:t>
      </w:r>
    </w:p>
    <w:p w14:paraId="7FAFAE2E">
      <w:pPr>
        <w:spacing w:line="360" w:lineRule="auto"/>
        <w:ind w:firstLine="420" w:firstLineChars="200"/>
        <w:rPr>
          <w:rFonts w:cs="宋体" w:asciiTheme="minorEastAsia" w:hAnsiTheme="minorEastAsia" w:eastAsiaTheme="minorEastAsia"/>
          <w:b/>
          <w:bCs/>
          <w:color w:val="auto"/>
          <w:kern w:val="0"/>
          <w:sz w:val="21"/>
          <w:szCs w:val="21"/>
          <w:highlight w:val="none"/>
          <w:lang w:val="zh-CN"/>
        </w:rPr>
      </w:pPr>
      <w:r>
        <w:rPr>
          <w:rFonts w:hint="eastAsia" w:cs="宋体" w:asciiTheme="minorEastAsia" w:hAnsiTheme="minorEastAsia" w:eastAsiaTheme="minorEastAsia"/>
          <w:color w:val="auto"/>
          <w:sz w:val="21"/>
          <w:szCs w:val="21"/>
          <w:highlight w:val="none"/>
        </w:rPr>
        <w:t>2、中小企业合同金额达到%，小微企业合同金额达到%</w:t>
      </w:r>
      <w:r>
        <w:rPr>
          <w:rFonts w:hint="eastAsia" w:cs="宋体"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b/>
          <w:bCs/>
          <w:color w:val="auto"/>
          <w:kern w:val="0"/>
          <w:sz w:val="21"/>
          <w:szCs w:val="21"/>
          <w:highlight w:val="none"/>
          <w:lang w:val="zh-CN"/>
        </w:rPr>
        <w:t>（</w:t>
      </w:r>
      <w:r>
        <w:rPr>
          <w:rFonts w:hint="eastAsia" w:cs="宋体" w:asciiTheme="minorEastAsia" w:hAnsiTheme="minorEastAsia" w:eastAsiaTheme="minorEastAsia"/>
          <w:b/>
          <w:bCs/>
          <w:color w:val="auto"/>
          <w:sz w:val="21"/>
          <w:szCs w:val="21"/>
          <w:highlight w:val="none"/>
        </w:rPr>
        <w:t>要求合同分包形式参加的项目或采购包，供应商按磋商文件第一</w:t>
      </w:r>
      <w:r>
        <w:rPr>
          <w:rFonts w:hint="eastAsia" w:cs="宋体" w:asciiTheme="minorEastAsia" w:hAnsiTheme="minorEastAsia" w:eastAsiaTheme="minorEastAsia"/>
          <w:b/>
          <w:bCs/>
          <w:color w:val="auto"/>
          <w:sz w:val="21"/>
          <w:szCs w:val="21"/>
          <w:highlight w:val="none"/>
          <w:lang w:eastAsia="zh-CN"/>
        </w:rPr>
        <w:t>部分</w:t>
      </w:r>
      <w:r>
        <w:rPr>
          <w:rFonts w:hint="eastAsia" w:cs="宋体" w:asciiTheme="minorEastAsia" w:hAnsiTheme="minorEastAsia" w:eastAsiaTheme="minorEastAsia"/>
          <w:b/>
          <w:bCs/>
          <w:color w:val="auto"/>
          <w:sz w:val="21"/>
          <w:szCs w:val="21"/>
          <w:highlight w:val="none"/>
        </w:rPr>
        <w:t>竞争性磋商邀请公告申请人的资格要求中规定的</w:t>
      </w:r>
      <w:r>
        <w:rPr>
          <w:rFonts w:hint="eastAsia" w:cs="宋体" w:asciiTheme="minorEastAsia" w:hAnsiTheme="minorEastAsia" w:eastAsiaTheme="minorEastAsia"/>
          <w:b/>
          <w:color w:val="auto"/>
          <w:kern w:val="0"/>
          <w:sz w:val="21"/>
          <w:szCs w:val="21"/>
          <w:highlight w:val="none"/>
          <w:lang w:val="zh-CN"/>
        </w:rPr>
        <w:t>分包意向协议</w:t>
      </w:r>
      <w:r>
        <w:rPr>
          <w:rFonts w:hint="eastAsia" w:cs="宋体" w:asciiTheme="minorEastAsia" w:hAnsiTheme="minorEastAsia" w:eastAsiaTheme="minorEastAsia"/>
          <w:b/>
          <w:bCs/>
          <w:color w:val="auto"/>
          <w:sz w:val="21"/>
          <w:szCs w:val="21"/>
          <w:highlight w:val="none"/>
        </w:rPr>
        <w:t>中中小企业、小微企业合同金额应当达到的比例要求填写。</w:t>
      </w:r>
      <w:r>
        <w:rPr>
          <w:rFonts w:hint="eastAsia" w:cs="宋体" w:asciiTheme="minorEastAsia" w:hAnsiTheme="minorEastAsia" w:eastAsiaTheme="minorEastAsia"/>
          <w:b/>
          <w:bCs/>
          <w:color w:val="auto"/>
          <w:kern w:val="0"/>
          <w:sz w:val="21"/>
          <w:szCs w:val="21"/>
          <w:highlight w:val="none"/>
          <w:lang w:val="zh-CN"/>
        </w:rPr>
        <w:t>）</w:t>
      </w:r>
    </w:p>
    <w:p w14:paraId="693DB397">
      <w:pPr>
        <w:snapToGrid w:val="0"/>
        <w:spacing w:line="360" w:lineRule="auto"/>
        <w:ind w:firstLine="576"/>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kern w:val="0"/>
          <w:sz w:val="21"/>
          <w:szCs w:val="21"/>
          <w:highlight w:val="none"/>
          <w:lang w:val="zh-CN"/>
        </w:rPr>
        <w:t>三、分包工作履行期限、地点、方式</w:t>
      </w:r>
    </w:p>
    <w:p w14:paraId="0F92E52B">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四、质量</w:t>
      </w:r>
    </w:p>
    <w:p w14:paraId="544EE831">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五、价款或者报酬</w:t>
      </w:r>
    </w:p>
    <w:p w14:paraId="260808A3">
      <w:pPr>
        <w:snapToGrid w:val="0"/>
        <w:spacing w:line="360" w:lineRule="auto"/>
        <w:ind w:left="573" w:leftChars="273"/>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六、违约责任</w:t>
      </w:r>
    </w:p>
    <w:p w14:paraId="25E24DE8">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七、争议解决的办法</w:t>
      </w:r>
    </w:p>
    <w:p w14:paraId="54EC78E2">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八、其他</w:t>
      </w:r>
    </w:p>
    <w:p w14:paraId="66123B46">
      <w:pPr>
        <w:snapToGrid w:val="0"/>
        <w:spacing w:line="360" w:lineRule="auto"/>
        <w:ind w:left="5128" w:leftChars="342" w:hanging="4410" w:hangingChars="2100"/>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rPr>
        <w:t>中小企业合同金额达到%，小微企业合同金额达到%</w:t>
      </w:r>
      <w:r>
        <w:rPr>
          <w:rFonts w:hint="eastAsia" w:cs="宋体" w:asciiTheme="minorEastAsia" w:hAnsiTheme="minorEastAsia" w:eastAsiaTheme="minorEastAsia"/>
          <w:color w:val="auto"/>
          <w:kern w:val="0"/>
          <w:sz w:val="21"/>
          <w:szCs w:val="21"/>
          <w:highlight w:val="none"/>
          <w:lang w:val="zh-CN"/>
        </w:rPr>
        <w:t xml:space="preserve">  。                                           供应商名称(电子签名)：</w:t>
      </w:r>
    </w:p>
    <w:p w14:paraId="4500EE7B">
      <w:pPr>
        <w:snapToGrid w:val="0"/>
        <w:spacing w:line="360" w:lineRule="auto"/>
        <w:jc w:val="center"/>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en-US" w:eastAsia="zh-CN"/>
        </w:rPr>
        <w:t xml:space="preserve">                                    </w:t>
      </w:r>
      <w:r>
        <w:rPr>
          <w:rFonts w:hint="eastAsia" w:cs="宋体" w:asciiTheme="minorEastAsia" w:hAnsiTheme="minorEastAsia" w:eastAsiaTheme="minorEastAsia"/>
          <w:color w:val="auto"/>
          <w:kern w:val="0"/>
          <w:sz w:val="21"/>
          <w:szCs w:val="21"/>
          <w:highlight w:val="none"/>
          <w:lang w:val="zh-CN"/>
        </w:rPr>
        <w:t>分包供应商名称(电子签名/公章)：</w:t>
      </w:r>
    </w:p>
    <w:p w14:paraId="3AA7BEB0">
      <w:pPr>
        <w:snapToGrid w:val="0"/>
        <w:spacing w:line="360" w:lineRule="auto"/>
        <w:ind w:firstLine="5040" w:firstLineChars="24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val="zh-CN"/>
        </w:rPr>
        <w:t>……</w:t>
      </w:r>
    </w:p>
    <w:p w14:paraId="54DB971D">
      <w:pPr>
        <w:spacing w:line="360" w:lineRule="auto"/>
        <w:jc w:val="center"/>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 xml:space="preserve">                                        日期：  年  月   日</w:t>
      </w:r>
    </w:p>
    <w:p w14:paraId="5158DDFE">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CAB32A6">
      <w:pPr>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DB47C3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A27D8F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14FE5D7">
      <w:pPr>
        <w:spacing w:line="360" w:lineRule="auto"/>
        <w:jc w:val="center"/>
        <w:rPr>
          <w:rFonts w:cs="仿宋_GB2312" w:asciiTheme="minorEastAsia" w:hAnsiTheme="minorEastAsia" w:eastAsiaTheme="minorEastAsia"/>
          <w:b/>
          <w:color w:val="auto"/>
          <w:sz w:val="30"/>
          <w:szCs w:val="30"/>
          <w:highlight w:val="none"/>
        </w:rPr>
      </w:pPr>
    </w:p>
    <w:p w14:paraId="3A2D286D">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455DFF0">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414E00F9">
      <w:pPr>
        <w:spacing w:line="360" w:lineRule="auto"/>
        <w:jc w:val="center"/>
        <w:rPr>
          <w:rFonts w:cs="仿宋_GB2312" w:asciiTheme="minorEastAsia" w:hAnsiTheme="minorEastAsia" w:eastAsiaTheme="minorEastAsia"/>
          <w:b/>
          <w:color w:val="auto"/>
          <w:kern w:val="0"/>
          <w:sz w:val="32"/>
          <w:szCs w:val="32"/>
          <w:highlight w:val="none"/>
        </w:rPr>
      </w:pPr>
    </w:p>
    <w:p w14:paraId="19B4367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504C9B17">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30"/>
        <w:tblW w:w="9523" w:type="dxa"/>
        <w:tblInd w:w="108" w:type="dxa"/>
        <w:tblLayout w:type="fixed"/>
        <w:tblCellMar>
          <w:top w:w="0" w:type="dxa"/>
          <w:left w:w="108" w:type="dxa"/>
          <w:bottom w:w="0" w:type="dxa"/>
          <w:right w:w="108" w:type="dxa"/>
        </w:tblCellMar>
      </w:tblPr>
      <w:tblGrid>
        <w:gridCol w:w="1543"/>
        <w:gridCol w:w="1140"/>
        <w:gridCol w:w="1350"/>
        <w:gridCol w:w="1305"/>
        <w:gridCol w:w="1155"/>
        <w:gridCol w:w="1470"/>
        <w:gridCol w:w="1560"/>
      </w:tblGrid>
      <w:tr w14:paraId="22A698BD">
        <w:tblPrEx>
          <w:tblCellMar>
            <w:top w:w="0" w:type="dxa"/>
            <w:left w:w="108" w:type="dxa"/>
            <w:bottom w:w="0" w:type="dxa"/>
            <w:right w:w="108" w:type="dxa"/>
          </w:tblCellMar>
        </w:tblPrEx>
        <w:trPr>
          <w:trHeight w:val="1325" w:hRule="atLeast"/>
        </w:trPr>
        <w:tc>
          <w:tcPr>
            <w:tcW w:w="1543" w:type="dxa"/>
            <w:tcBorders>
              <w:top w:val="single" w:color="auto" w:sz="6" w:space="0"/>
              <w:left w:val="single" w:color="auto" w:sz="6" w:space="0"/>
              <w:bottom w:val="single" w:color="auto" w:sz="6" w:space="0"/>
              <w:right w:val="single" w:color="auto" w:sz="6" w:space="0"/>
            </w:tcBorders>
            <w:vAlign w:val="center"/>
          </w:tcPr>
          <w:p w14:paraId="32BC354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rPr>
            </w:pPr>
            <w:r>
              <w:rPr>
                <w:rFonts w:hint="eastAsia" w:cs="仿宋_GB2312" w:asciiTheme="minorEastAsia" w:hAnsiTheme="minorEastAsia" w:eastAsiaTheme="minorEastAsia"/>
                <w:color w:val="auto"/>
                <w:sz w:val="24"/>
                <w:szCs w:val="20"/>
                <w:highlight w:val="none"/>
              </w:rPr>
              <w:t>项目名称</w:t>
            </w:r>
          </w:p>
        </w:tc>
        <w:tc>
          <w:tcPr>
            <w:tcW w:w="1140" w:type="dxa"/>
            <w:tcBorders>
              <w:top w:val="single" w:color="auto" w:sz="6" w:space="0"/>
              <w:left w:val="single" w:color="auto" w:sz="6" w:space="0"/>
              <w:bottom w:val="single" w:color="auto" w:sz="6" w:space="0"/>
              <w:right w:val="single" w:color="auto" w:sz="6" w:space="0"/>
            </w:tcBorders>
            <w:vAlign w:val="center"/>
          </w:tcPr>
          <w:p w14:paraId="21EC15B4">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rPr>
            </w:pPr>
            <w:r>
              <w:rPr>
                <w:rFonts w:hint="eastAsia" w:cs="仿宋_GB2312" w:asciiTheme="minorEastAsia" w:hAnsiTheme="minorEastAsia" w:eastAsiaTheme="minorEastAsia"/>
                <w:color w:val="auto"/>
                <w:sz w:val="24"/>
                <w:szCs w:val="20"/>
                <w:highlight w:val="none"/>
              </w:rPr>
              <w:t>项目</w:t>
            </w:r>
          </w:p>
          <w:p w14:paraId="506EB1E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rPr>
            </w:pPr>
            <w:r>
              <w:rPr>
                <w:rFonts w:hint="eastAsia" w:cs="仿宋_GB2312" w:asciiTheme="minorEastAsia" w:hAnsiTheme="minorEastAsia" w:eastAsiaTheme="minorEastAsia"/>
                <w:color w:val="auto"/>
                <w:sz w:val="24"/>
                <w:szCs w:val="20"/>
                <w:highlight w:val="none"/>
              </w:rPr>
              <w:t>类型</w:t>
            </w:r>
          </w:p>
        </w:tc>
        <w:tc>
          <w:tcPr>
            <w:tcW w:w="1350" w:type="dxa"/>
            <w:tcBorders>
              <w:top w:val="single" w:color="auto" w:sz="6" w:space="0"/>
              <w:left w:val="single" w:color="auto" w:sz="6" w:space="0"/>
              <w:bottom w:val="single" w:color="auto" w:sz="6" w:space="0"/>
              <w:right w:val="single" w:color="auto" w:sz="6" w:space="0"/>
            </w:tcBorders>
            <w:vAlign w:val="center"/>
          </w:tcPr>
          <w:p w14:paraId="42C40CF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rPr>
            </w:pPr>
            <w:r>
              <w:rPr>
                <w:rFonts w:hint="eastAsia" w:cs="仿宋_GB2312" w:asciiTheme="minorEastAsia" w:hAnsiTheme="minorEastAsia" w:eastAsiaTheme="minorEastAsia"/>
                <w:color w:val="auto"/>
                <w:sz w:val="24"/>
                <w:szCs w:val="20"/>
                <w:highlight w:val="none"/>
              </w:rPr>
              <w:t>简要描述</w:t>
            </w:r>
          </w:p>
        </w:tc>
        <w:tc>
          <w:tcPr>
            <w:tcW w:w="1305" w:type="dxa"/>
            <w:tcBorders>
              <w:top w:val="single" w:color="auto" w:sz="6" w:space="0"/>
              <w:left w:val="single" w:color="auto" w:sz="6" w:space="0"/>
              <w:bottom w:val="single" w:color="auto" w:sz="6" w:space="0"/>
              <w:right w:val="single" w:color="auto" w:sz="6" w:space="0"/>
            </w:tcBorders>
            <w:vAlign w:val="center"/>
          </w:tcPr>
          <w:p w14:paraId="7309A7B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rPr>
            </w:pPr>
            <w:r>
              <w:rPr>
                <w:rFonts w:hint="eastAsia" w:cs="仿宋_GB2312" w:asciiTheme="minorEastAsia" w:hAnsiTheme="minorEastAsia" w:eastAsiaTheme="minorEastAsia"/>
                <w:color w:val="auto"/>
                <w:sz w:val="24"/>
                <w:szCs w:val="20"/>
                <w:highlight w:val="none"/>
              </w:rPr>
              <w:t>项目</w:t>
            </w:r>
          </w:p>
          <w:p w14:paraId="1A03ED3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rPr>
            </w:pPr>
            <w:r>
              <w:rPr>
                <w:rFonts w:hint="eastAsia" w:cs="仿宋_GB2312" w:asciiTheme="minorEastAsia" w:hAnsiTheme="minorEastAsia" w:eastAsiaTheme="minorEastAsia"/>
                <w:color w:val="auto"/>
                <w:sz w:val="24"/>
                <w:szCs w:val="20"/>
                <w:highlight w:val="none"/>
              </w:rPr>
              <w:t>投资</w:t>
            </w:r>
          </w:p>
          <w:p w14:paraId="022971BF">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rPr>
            </w:pPr>
            <w:r>
              <w:rPr>
                <w:rFonts w:hint="eastAsia" w:cs="仿宋_GB2312" w:asciiTheme="minorEastAsia" w:hAnsiTheme="minorEastAsia" w:eastAsiaTheme="minorEastAsia"/>
                <w:color w:val="auto"/>
                <w:sz w:val="24"/>
                <w:szCs w:val="20"/>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A41D98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lang w:val="en-US" w:eastAsia="zh-CN"/>
              </w:rPr>
            </w:pPr>
            <w:r>
              <w:rPr>
                <w:rFonts w:hint="eastAsia" w:cs="仿宋_GB2312" w:asciiTheme="minorEastAsia" w:hAnsiTheme="minorEastAsia" w:eastAsiaTheme="minorEastAsia"/>
                <w:color w:val="auto"/>
                <w:sz w:val="24"/>
                <w:szCs w:val="20"/>
                <w:highlight w:val="none"/>
                <w:lang w:val="en-US" w:eastAsia="zh-CN"/>
              </w:rPr>
              <w:t>合同签订日期</w:t>
            </w:r>
          </w:p>
        </w:tc>
        <w:tc>
          <w:tcPr>
            <w:tcW w:w="1470" w:type="dxa"/>
            <w:tcBorders>
              <w:top w:val="single" w:color="auto" w:sz="6" w:space="0"/>
              <w:left w:val="single" w:color="auto" w:sz="6" w:space="0"/>
              <w:bottom w:val="single" w:color="auto" w:sz="6" w:space="0"/>
              <w:right w:val="single" w:color="auto" w:sz="6" w:space="0"/>
            </w:tcBorders>
            <w:vAlign w:val="center"/>
          </w:tcPr>
          <w:p w14:paraId="2C3140F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rPr>
            </w:pPr>
            <w:r>
              <w:rPr>
                <w:rFonts w:hint="eastAsia" w:ascii="宋体" w:hAnsi="宋体" w:eastAsia="宋体" w:cs="宋体"/>
                <w:sz w:val="24"/>
                <w:szCs w:val="20"/>
                <w:highlight w:val="none"/>
              </w:rPr>
              <w:t>项目地址与</w:t>
            </w:r>
            <w:r>
              <w:rPr>
                <w:rFonts w:hint="eastAsia" w:ascii="宋体" w:hAnsi="宋体" w:eastAsia="宋体" w:cs="宋体"/>
                <w:sz w:val="24"/>
                <w:szCs w:val="20"/>
                <w:highlight w:val="none"/>
                <w:lang w:val="en-US" w:eastAsia="zh-CN"/>
              </w:rPr>
              <w:t>甲方</w:t>
            </w:r>
            <w:r>
              <w:rPr>
                <w:rFonts w:hint="eastAsia" w:ascii="宋体" w:hAnsi="宋体" w:eastAsia="宋体" w:cs="宋体"/>
                <w:sz w:val="24"/>
                <w:szCs w:val="20"/>
                <w:highlight w:val="none"/>
              </w:rPr>
              <w:t>单位联系电话</w:t>
            </w:r>
          </w:p>
        </w:tc>
        <w:tc>
          <w:tcPr>
            <w:tcW w:w="1560" w:type="dxa"/>
            <w:tcBorders>
              <w:top w:val="single" w:color="auto" w:sz="6" w:space="0"/>
              <w:left w:val="single" w:color="auto" w:sz="6" w:space="0"/>
              <w:bottom w:val="single" w:color="auto" w:sz="6" w:space="0"/>
              <w:right w:val="single" w:color="auto" w:sz="6" w:space="0"/>
            </w:tcBorders>
            <w:vAlign w:val="center"/>
          </w:tcPr>
          <w:p w14:paraId="6582A19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color w:val="auto"/>
                <w:sz w:val="24"/>
                <w:szCs w:val="20"/>
                <w:highlight w:val="none"/>
              </w:rPr>
            </w:pPr>
            <w:r>
              <w:rPr>
                <w:rFonts w:hint="eastAsia" w:cs="仿宋_GB2312" w:asciiTheme="minorEastAsia" w:hAnsiTheme="minorEastAsia" w:eastAsiaTheme="minorEastAsia"/>
                <w:color w:val="auto"/>
                <w:sz w:val="24"/>
                <w:szCs w:val="20"/>
                <w:highlight w:val="none"/>
              </w:rPr>
              <w:t>所在页码</w:t>
            </w:r>
          </w:p>
        </w:tc>
      </w:tr>
      <w:tr w14:paraId="5BDEA5BB">
        <w:tblPrEx>
          <w:tblCellMar>
            <w:top w:w="0" w:type="dxa"/>
            <w:left w:w="108" w:type="dxa"/>
            <w:bottom w:w="0" w:type="dxa"/>
            <w:right w:w="108" w:type="dxa"/>
          </w:tblCellMar>
        </w:tblPrEx>
        <w:trPr>
          <w:trHeight w:val="851" w:hRule="atLeast"/>
        </w:trPr>
        <w:tc>
          <w:tcPr>
            <w:tcW w:w="1543" w:type="dxa"/>
            <w:tcBorders>
              <w:top w:val="single" w:color="auto" w:sz="6" w:space="0"/>
              <w:left w:val="single" w:color="auto" w:sz="6" w:space="0"/>
              <w:bottom w:val="single" w:color="auto" w:sz="6" w:space="0"/>
              <w:right w:val="single" w:color="auto" w:sz="6" w:space="0"/>
            </w:tcBorders>
          </w:tcPr>
          <w:p w14:paraId="6D49CA5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40" w:type="dxa"/>
            <w:tcBorders>
              <w:top w:val="single" w:color="auto" w:sz="6" w:space="0"/>
              <w:left w:val="single" w:color="auto" w:sz="6" w:space="0"/>
              <w:bottom w:val="single" w:color="auto" w:sz="6" w:space="0"/>
              <w:right w:val="single" w:color="auto" w:sz="6" w:space="0"/>
            </w:tcBorders>
          </w:tcPr>
          <w:p w14:paraId="216A894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50" w:type="dxa"/>
            <w:tcBorders>
              <w:top w:val="single" w:color="auto" w:sz="6" w:space="0"/>
              <w:left w:val="single" w:color="auto" w:sz="6" w:space="0"/>
              <w:bottom w:val="single" w:color="auto" w:sz="6" w:space="0"/>
              <w:right w:val="single" w:color="auto" w:sz="6" w:space="0"/>
            </w:tcBorders>
          </w:tcPr>
          <w:p w14:paraId="0A7FC422">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05" w:type="dxa"/>
            <w:tcBorders>
              <w:top w:val="single" w:color="auto" w:sz="6" w:space="0"/>
              <w:left w:val="single" w:color="auto" w:sz="6" w:space="0"/>
              <w:bottom w:val="single" w:color="auto" w:sz="6" w:space="0"/>
              <w:right w:val="single" w:color="auto" w:sz="6" w:space="0"/>
            </w:tcBorders>
          </w:tcPr>
          <w:p w14:paraId="7A38EE7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tcPr>
          <w:p w14:paraId="13CDEBF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470" w:type="dxa"/>
            <w:tcBorders>
              <w:top w:val="single" w:color="auto" w:sz="6" w:space="0"/>
              <w:left w:val="single" w:color="auto" w:sz="6" w:space="0"/>
              <w:bottom w:val="single" w:color="auto" w:sz="6" w:space="0"/>
              <w:right w:val="single" w:color="auto" w:sz="6" w:space="0"/>
            </w:tcBorders>
          </w:tcPr>
          <w:p w14:paraId="0526EA0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560" w:type="dxa"/>
            <w:tcBorders>
              <w:top w:val="single" w:color="auto" w:sz="6" w:space="0"/>
              <w:left w:val="single" w:color="auto" w:sz="6" w:space="0"/>
              <w:bottom w:val="single" w:color="auto" w:sz="6" w:space="0"/>
              <w:right w:val="single" w:color="auto" w:sz="6" w:space="0"/>
            </w:tcBorders>
          </w:tcPr>
          <w:p w14:paraId="5B6657B2">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r>
      <w:tr w14:paraId="44A01430">
        <w:tblPrEx>
          <w:tblCellMar>
            <w:top w:w="0" w:type="dxa"/>
            <w:left w:w="108" w:type="dxa"/>
            <w:bottom w:w="0" w:type="dxa"/>
            <w:right w:w="108" w:type="dxa"/>
          </w:tblCellMar>
        </w:tblPrEx>
        <w:trPr>
          <w:trHeight w:val="876" w:hRule="atLeast"/>
        </w:trPr>
        <w:tc>
          <w:tcPr>
            <w:tcW w:w="1543" w:type="dxa"/>
            <w:tcBorders>
              <w:top w:val="single" w:color="auto" w:sz="6" w:space="0"/>
              <w:left w:val="single" w:color="auto" w:sz="6" w:space="0"/>
              <w:bottom w:val="single" w:color="auto" w:sz="6" w:space="0"/>
              <w:right w:val="single" w:color="auto" w:sz="6" w:space="0"/>
            </w:tcBorders>
          </w:tcPr>
          <w:p w14:paraId="2E89023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40" w:type="dxa"/>
            <w:tcBorders>
              <w:top w:val="single" w:color="auto" w:sz="6" w:space="0"/>
              <w:left w:val="single" w:color="auto" w:sz="6" w:space="0"/>
              <w:bottom w:val="single" w:color="auto" w:sz="6" w:space="0"/>
              <w:right w:val="single" w:color="auto" w:sz="6" w:space="0"/>
            </w:tcBorders>
          </w:tcPr>
          <w:p w14:paraId="76FACBD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50" w:type="dxa"/>
            <w:tcBorders>
              <w:top w:val="single" w:color="auto" w:sz="6" w:space="0"/>
              <w:left w:val="single" w:color="auto" w:sz="6" w:space="0"/>
              <w:bottom w:val="single" w:color="auto" w:sz="6" w:space="0"/>
              <w:right w:val="single" w:color="auto" w:sz="6" w:space="0"/>
            </w:tcBorders>
          </w:tcPr>
          <w:p w14:paraId="415B1236">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05" w:type="dxa"/>
            <w:tcBorders>
              <w:top w:val="single" w:color="auto" w:sz="6" w:space="0"/>
              <w:left w:val="single" w:color="auto" w:sz="6" w:space="0"/>
              <w:bottom w:val="single" w:color="auto" w:sz="6" w:space="0"/>
              <w:right w:val="single" w:color="auto" w:sz="6" w:space="0"/>
            </w:tcBorders>
          </w:tcPr>
          <w:p w14:paraId="1CA1078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tcPr>
          <w:p w14:paraId="54900C6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470" w:type="dxa"/>
            <w:tcBorders>
              <w:top w:val="single" w:color="auto" w:sz="6" w:space="0"/>
              <w:left w:val="single" w:color="auto" w:sz="6" w:space="0"/>
              <w:bottom w:val="single" w:color="auto" w:sz="6" w:space="0"/>
              <w:right w:val="single" w:color="auto" w:sz="6" w:space="0"/>
            </w:tcBorders>
          </w:tcPr>
          <w:p w14:paraId="2AA8B4E2">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560" w:type="dxa"/>
            <w:tcBorders>
              <w:top w:val="single" w:color="auto" w:sz="6" w:space="0"/>
              <w:left w:val="single" w:color="auto" w:sz="6" w:space="0"/>
              <w:bottom w:val="single" w:color="auto" w:sz="6" w:space="0"/>
              <w:right w:val="single" w:color="auto" w:sz="6" w:space="0"/>
            </w:tcBorders>
          </w:tcPr>
          <w:p w14:paraId="5BE4DAC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r>
      <w:tr w14:paraId="3A719F9D">
        <w:tblPrEx>
          <w:tblCellMar>
            <w:top w:w="0" w:type="dxa"/>
            <w:left w:w="108" w:type="dxa"/>
            <w:bottom w:w="0" w:type="dxa"/>
            <w:right w:w="108" w:type="dxa"/>
          </w:tblCellMar>
        </w:tblPrEx>
        <w:trPr>
          <w:trHeight w:val="888" w:hRule="atLeast"/>
        </w:trPr>
        <w:tc>
          <w:tcPr>
            <w:tcW w:w="1543" w:type="dxa"/>
            <w:tcBorders>
              <w:top w:val="single" w:color="auto" w:sz="6" w:space="0"/>
              <w:left w:val="single" w:color="auto" w:sz="6" w:space="0"/>
              <w:bottom w:val="single" w:color="auto" w:sz="6" w:space="0"/>
              <w:right w:val="single" w:color="auto" w:sz="6" w:space="0"/>
            </w:tcBorders>
          </w:tcPr>
          <w:p w14:paraId="55C5AB0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40" w:type="dxa"/>
            <w:tcBorders>
              <w:top w:val="single" w:color="auto" w:sz="6" w:space="0"/>
              <w:left w:val="single" w:color="auto" w:sz="6" w:space="0"/>
              <w:bottom w:val="single" w:color="auto" w:sz="6" w:space="0"/>
              <w:right w:val="single" w:color="auto" w:sz="6" w:space="0"/>
            </w:tcBorders>
          </w:tcPr>
          <w:p w14:paraId="286A811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50" w:type="dxa"/>
            <w:tcBorders>
              <w:top w:val="single" w:color="auto" w:sz="6" w:space="0"/>
              <w:left w:val="single" w:color="auto" w:sz="6" w:space="0"/>
              <w:bottom w:val="single" w:color="auto" w:sz="6" w:space="0"/>
              <w:right w:val="single" w:color="auto" w:sz="6" w:space="0"/>
            </w:tcBorders>
          </w:tcPr>
          <w:p w14:paraId="56633B1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05" w:type="dxa"/>
            <w:tcBorders>
              <w:top w:val="single" w:color="auto" w:sz="6" w:space="0"/>
              <w:left w:val="single" w:color="auto" w:sz="6" w:space="0"/>
              <w:bottom w:val="single" w:color="auto" w:sz="6" w:space="0"/>
              <w:right w:val="single" w:color="auto" w:sz="6" w:space="0"/>
            </w:tcBorders>
          </w:tcPr>
          <w:p w14:paraId="18B3DB03">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tcPr>
          <w:p w14:paraId="4498D4C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470" w:type="dxa"/>
            <w:tcBorders>
              <w:top w:val="single" w:color="auto" w:sz="6" w:space="0"/>
              <w:left w:val="single" w:color="auto" w:sz="6" w:space="0"/>
              <w:bottom w:val="single" w:color="auto" w:sz="6" w:space="0"/>
              <w:right w:val="single" w:color="auto" w:sz="6" w:space="0"/>
            </w:tcBorders>
          </w:tcPr>
          <w:p w14:paraId="4A0D67B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560" w:type="dxa"/>
            <w:tcBorders>
              <w:top w:val="single" w:color="auto" w:sz="6" w:space="0"/>
              <w:left w:val="single" w:color="auto" w:sz="6" w:space="0"/>
              <w:bottom w:val="single" w:color="auto" w:sz="6" w:space="0"/>
              <w:right w:val="single" w:color="auto" w:sz="6" w:space="0"/>
            </w:tcBorders>
          </w:tcPr>
          <w:p w14:paraId="2382C635">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r>
      <w:tr w14:paraId="0C8AE87A">
        <w:tblPrEx>
          <w:tblCellMar>
            <w:top w:w="0" w:type="dxa"/>
            <w:left w:w="108" w:type="dxa"/>
            <w:bottom w:w="0" w:type="dxa"/>
            <w:right w:w="108" w:type="dxa"/>
          </w:tblCellMar>
        </w:tblPrEx>
        <w:trPr>
          <w:trHeight w:val="888" w:hRule="atLeast"/>
        </w:trPr>
        <w:tc>
          <w:tcPr>
            <w:tcW w:w="1543" w:type="dxa"/>
            <w:tcBorders>
              <w:top w:val="single" w:color="auto" w:sz="6" w:space="0"/>
              <w:left w:val="single" w:color="auto" w:sz="6" w:space="0"/>
              <w:bottom w:val="single" w:color="auto" w:sz="6" w:space="0"/>
              <w:right w:val="single" w:color="auto" w:sz="6" w:space="0"/>
            </w:tcBorders>
          </w:tcPr>
          <w:p w14:paraId="4AB4922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40" w:type="dxa"/>
            <w:tcBorders>
              <w:top w:val="single" w:color="auto" w:sz="6" w:space="0"/>
              <w:left w:val="single" w:color="auto" w:sz="6" w:space="0"/>
              <w:bottom w:val="single" w:color="auto" w:sz="6" w:space="0"/>
              <w:right w:val="single" w:color="auto" w:sz="6" w:space="0"/>
            </w:tcBorders>
          </w:tcPr>
          <w:p w14:paraId="27B7749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50" w:type="dxa"/>
            <w:tcBorders>
              <w:top w:val="single" w:color="auto" w:sz="6" w:space="0"/>
              <w:left w:val="single" w:color="auto" w:sz="6" w:space="0"/>
              <w:bottom w:val="single" w:color="auto" w:sz="6" w:space="0"/>
              <w:right w:val="single" w:color="auto" w:sz="6" w:space="0"/>
            </w:tcBorders>
          </w:tcPr>
          <w:p w14:paraId="22D13BC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05" w:type="dxa"/>
            <w:tcBorders>
              <w:top w:val="single" w:color="auto" w:sz="6" w:space="0"/>
              <w:left w:val="single" w:color="auto" w:sz="6" w:space="0"/>
              <w:bottom w:val="single" w:color="auto" w:sz="6" w:space="0"/>
              <w:right w:val="single" w:color="auto" w:sz="6" w:space="0"/>
            </w:tcBorders>
          </w:tcPr>
          <w:p w14:paraId="40B66A8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tcPr>
          <w:p w14:paraId="2020E6B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470" w:type="dxa"/>
            <w:tcBorders>
              <w:top w:val="single" w:color="auto" w:sz="6" w:space="0"/>
              <w:left w:val="single" w:color="auto" w:sz="6" w:space="0"/>
              <w:bottom w:val="single" w:color="auto" w:sz="6" w:space="0"/>
              <w:right w:val="single" w:color="auto" w:sz="6" w:space="0"/>
            </w:tcBorders>
          </w:tcPr>
          <w:p w14:paraId="085BF3E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560" w:type="dxa"/>
            <w:tcBorders>
              <w:top w:val="single" w:color="auto" w:sz="6" w:space="0"/>
              <w:left w:val="single" w:color="auto" w:sz="6" w:space="0"/>
              <w:bottom w:val="single" w:color="auto" w:sz="6" w:space="0"/>
              <w:right w:val="single" w:color="auto" w:sz="6" w:space="0"/>
            </w:tcBorders>
          </w:tcPr>
          <w:p w14:paraId="09171EF2">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r>
      <w:tr w14:paraId="2B47F17F">
        <w:tblPrEx>
          <w:tblCellMar>
            <w:top w:w="0" w:type="dxa"/>
            <w:left w:w="108" w:type="dxa"/>
            <w:bottom w:w="0" w:type="dxa"/>
            <w:right w:w="108" w:type="dxa"/>
          </w:tblCellMar>
        </w:tblPrEx>
        <w:trPr>
          <w:trHeight w:val="896" w:hRule="atLeast"/>
        </w:trPr>
        <w:tc>
          <w:tcPr>
            <w:tcW w:w="1543" w:type="dxa"/>
            <w:tcBorders>
              <w:top w:val="single" w:color="auto" w:sz="6" w:space="0"/>
              <w:left w:val="single" w:color="auto" w:sz="6" w:space="0"/>
              <w:bottom w:val="single" w:color="auto" w:sz="6" w:space="0"/>
              <w:right w:val="single" w:color="auto" w:sz="6" w:space="0"/>
            </w:tcBorders>
          </w:tcPr>
          <w:p w14:paraId="035B163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40" w:type="dxa"/>
            <w:tcBorders>
              <w:top w:val="single" w:color="auto" w:sz="6" w:space="0"/>
              <w:left w:val="single" w:color="auto" w:sz="6" w:space="0"/>
              <w:bottom w:val="single" w:color="auto" w:sz="6" w:space="0"/>
              <w:right w:val="single" w:color="auto" w:sz="6" w:space="0"/>
            </w:tcBorders>
          </w:tcPr>
          <w:p w14:paraId="45A9454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50" w:type="dxa"/>
            <w:tcBorders>
              <w:top w:val="single" w:color="auto" w:sz="6" w:space="0"/>
              <w:left w:val="single" w:color="auto" w:sz="6" w:space="0"/>
              <w:bottom w:val="single" w:color="auto" w:sz="6" w:space="0"/>
              <w:right w:val="single" w:color="auto" w:sz="6" w:space="0"/>
            </w:tcBorders>
          </w:tcPr>
          <w:p w14:paraId="2D7D10A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305" w:type="dxa"/>
            <w:tcBorders>
              <w:top w:val="single" w:color="auto" w:sz="6" w:space="0"/>
              <w:left w:val="single" w:color="auto" w:sz="6" w:space="0"/>
              <w:bottom w:val="single" w:color="auto" w:sz="6" w:space="0"/>
              <w:right w:val="single" w:color="auto" w:sz="6" w:space="0"/>
            </w:tcBorders>
          </w:tcPr>
          <w:p w14:paraId="2C932C0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tcPr>
          <w:p w14:paraId="5D2C672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470" w:type="dxa"/>
            <w:tcBorders>
              <w:top w:val="single" w:color="auto" w:sz="6" w:space="0"/>
              <w:left w:val="single" w:color="auto" w:sz="6" w:space="0"/>
              <w:bottom w:val="single" w:color="auto" w:sz="6" w:space="0"/>
              <w:right w:val="single" w:color="auto" w:sz="6" w:space="0"/>
            </w:tcBorders>
          </w:tcPr>
          <w:p w14:paraId="667D8A7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c>
          <w:tcPr>
            <w:tcW w:w="1560" w:type="dxa"/>
            <w:tcBorders>
              <w:top w:val="single" w:color="auto" w:sz="6" w:space="0"/>
              <w:left w:val="single" w:color="auto" w:sz="6" w:space="0"/>
              <w:bottom w:val="single" w:color="auto" w:sz="6" w:space="0"/>
              <w:right w:val="single" w:color="auto" w:sz="6" w:space="0"/>
            </w:tcBorders>
          </w:tcPr>
          <w:p w14:paraId="508A49C6">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color w:val="auto"/>
                <w:sz w:val="24"/>
                <w:szCs w:val="20"/>
                <w:highlight w:val="none"/>
              </w:rPr>
            </w:pPr>
          </w:p>
        </w:tc>
      </w:tr>
    </w:tbl>
    <w:p w14:paraId="525583DB">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注：供应商可按上述的格式自行编制，须随表提交相应的合同复印件并注明所在文件页码。</w:t>
      </w:r>
    </w:p>
    <w:p w14:paraId="1432776B">
      <w:pPr>
        <w:autoSpaceDE w:val="0"/>
        <w:autoSpaceDN w:val="0"/>
        <w:spacing w:line="360" w:lineRule="auto"/>
        <w:rPr>
          <w:rFonts w:cs="仿宋_GB2312" w:asciiTheme="minorEastAsia" w:hAnsiTheme="minorEastAsia" w:eastAsiaTheme="minorEastAsia"/>
          <w:color w:val="auto"/>
          <w:sz w:val="24"/>
          <w:highlight w:val="none"/>
        </w:rPr>
      </w:pPr>
    </w:p>
    <w:p w14:paraId="2F44B7CA">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6F1CC84">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FEE283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65110C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6926791">
      <w:pPr>
        <w:spacing w:line="360" w:lineRule="auto"/>
        <w:jc w:val="center"/>
        <w:rPr>
          <w:rFonts w:cs="仿宋_GB2312" w:asciiTheme="minorEastAsia" w:hAnsiTheme="minorEastAsia" w:eastAsiaTheme="minorEastAsia"/>
          <w:b/>
          <w:bCs/>
          <w:color w:val="auto"/>
          <w:sz w:val="32"/>
          <w:szCs w:val="32"/>
          <w:highlight w:val="none"/>
        </w:rPr>
      </w:pPr>
    </w:p>
    <w:p w14:paraId="62F9334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6DEED9C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D858F6D">
      <w:pPr>
        <w:spacing w:line="360" w:lineRule="auto"/>
        <w:rPr>
          <w:rFonts w:cs="仿宋_GB2312" w:asciiTheme="minorEastAsia" w:hAnsiTheme="minorEastAsia" w:eastAsiaTheme="minorEastAsia"/>
          <w:color w:val="auto"/>
          <w:sz w:val="24"/>
          <w:highlight w:val="none"/>
        </w:rPr>
      </w:pPr>
    </w:p>
    <w:p w14:paraId="254A50B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147545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9AB7E2B">
      <w:pPr>
        <w:spacing w:line="360" w:lineRule="auto"/>
        <w:jc w:val="center"/>
        <w:rPr>
          <w:rFonts w:cs="仿宋_GB2312" w:asciiTheme="minorEastAsia" w:hAnsiTheme="minorEastAsia" w:eastAsiaTheme="minorEastAsia"/>
          <w:b/>
          <w:bCs/>
          <w:color w:val="auto"/>
          <w:sz w:val="32"/>
          <w:szCs w:val="32"/>
          <w:highlight w:val="none"/>
        </w:rPr>
      </w:pPr>
    </w:p>
    <w:p w14:paraId="4E921EA1">
      <w:pPr>
        <w:spacing w:line="360" w:lineRule="auto"/>
        <w:jc w:val="center"/>
        <w:rPr>
          <w:rFonts w:cs="仿宋_GB2312" w:asciiTheme="minorEastAsia" w:hAnsiTheme="minorEastAsia" w:eastAsiaTheme="minorEastAsia"/>
          <w:b/>
          <w:bCs/>
          <w:color w:val="auto"/>
          <w:sz w:val="32"/>
          <w:szCs w:val="32"/>
          <w:highlight w:val="none"/>
        </w:rPr>
      </w:pPr>
    </w:p>
    <w:p w14:paraId="2A0C3FD1">
      <w:pPr>
        <w:spacing w:line="360" w:lineRule="auto"/>
        <w:jc w:val="center"/>
        <w:rPr>
          <w:rFonts w:cs="仿宋_GB2312" w:asciiTheme="minorEastAsia" w:hAnsiTheme="minorEastAsia" w:eastAsiaTheme="minorEastAsia"/>
          <w:b/>
          <w:bCs/>
          <w:color w:val="auto"/>
          <w:sz w:val="32"/>
          <w:szCs w:val="32"/>
          <w:highlight w:val="none"/>
        </w:rPr>
      </w:pPr>
    </w:p>
    <w:p w14:paraId="4DBA1006">
      <w:pPr>
        <w:spacing w:line="360" w:lineRule="auto"/>
        <w:jc w:val="center"/>
        <w:rPr>
          <w:rFonts w:cs="仿宋_GB2312" w:asciiTheme="minorEastAsia" w:hAnsiTheme="minorEastAsia" w:eastAsiaTheme="minorEastAsia"/>
          <w:b/>
          <w:bCs/>
          <w:color w:val="auto"/>
          <w:sz w:val="32"/>
          <w:szCs w:val="32"/>
          <w:highlight w:val="none"/>
        </w:rPr>
      </w:pPr>
    </w:p>
    <w:p w14:paraId="2DB477F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C80CEA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5E1B8D8">
      <w:pPr>
        <w:spacing w:line="360" w:lineRule="auto"/>
        <w:jc w:val="center"/>
        <w:rPr>
          <w:rFonts w:cs="仿宋_GB2312" w:asciiTheme="minorEastAsia" w:hAnsiTheme="minorEastAsia" w:eastAsiaTheme="minorEastAsia"/>
          <w:color w:val="auto"/>
          <w:sz w:val="24"/>
          <w:highlight w:val="none"/>
        </w:rPr>
      </w:pPr>
    </w:p>
    <w:p w14:paraId="37FFF571">
      <w:pPr>
        <w:spacing w:line="360" w:lineRule="auto"/>
        <w:rPr>
          <w:rFonts w:cs="仿宋_GB2312" w:asciiTheme="minorEastAsia" w:hAnsiTheme="minorEastAsia" w:eastAsiaTheme="minorEastAsia"/>
          <w:color w:val="auto"/>
          <w:sz w:val="24"/>
          <w:highlight w:val="none"/>
        </w:rPr>
      </w:pPr>
    </w:p>
    <w:p w14:paraId="7D051A1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96ED11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E107E55">
      <w:pPr>
        <w:spacing w:line="360" w:lineRule="auto"/>
        <w:jc w:val="center"/>
        <w:rPr>
          <w:rFonts w:cs="仿宋_GB2312" w:asciiTheme="minorEastAsia" w:hAnsiTheme="minorEastAsia" w:eastAsiaTheme="minorEastAsia"/>
          <w:b/>
          <w:bCs/>
          <w:color w:val="auto"/>
          <w:sz w:val="32"/>
          <w:szCs w:val="32"/>
          <w:highlight w:val="none"/>
        </w:rPr>
      </w:pPr>
    </w:p>
    <w:p w14:paraId="12C64CD2">
      <w:pPr>
        <w:spacing w:line="360" w:lineRule="auto"/>
        <w:rPr>
          <w:rFonts w:cs="仿宋_GB2312" w:asciiTheme="minorEastAsia" w:hAnsiTheme="minorEastAsia" w:eastAsiaTheme="minorEastAsia"/>
          <w:b/>
          <w:bCs/>
          <w:color w:val="auto"/>
          <w:kern w:val="0"/>
          <w:sz w:val="24"/>
          <w:highlight w:val="none"/>
        </w:rPr>
      </w:pPr>
    </w:p>
    <w:p w14:paraId="582E034E">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7A340318">
      <w:pPr>
        <w:spacing w:line="360" w:lineRule="auto"/>
        <w:ind w:firstLine="630" w:firstLineChars="196"/>
        <w:rPr>
          <w:rFonts w:hint="eastAsia" w:ascii="宋体" w:hAnsi="宋体" w:eastAsia="宋体" w:cs="宋体"/>
          <w:sz w:val="24"/>
          <w:highlight w:val="none"/>
        </w:rPr>
      </w:pPr>
      <w:r>
        <w:rPr>
          <w:rFonts w:hint="eastAsia" w:ascii="宋体" w:hAnsi="宋体" w:eastAsia="宋体" w:cs="宋体"/>
          <w:b/>
          <w:bCs/>
          <w:sz w:val="32"/>
          <w:szCs w:val="32"/>
          <w:highlight w:val="none"/>
        </w:rPr>
        <w:t>九、</w:t>
      </w:r>
      <w:r>
        <w:rPr>
          <w:rFonts w:hint="eastAsia" w:ascii="宋体" w:hAnsi="宋体" w:eastAsia="宋体" w:cs="宋体"/>
          <w:b/>
          <w:bCs/>
          <w:sz w:val="32"/>
          <w:szCs w:val="32"/>
          <w:highlight w:val="none"/>
          <w:lang w:val="zh-CN"/>
        </w:rPr>
        <w:t>针对本项目《第四部分  采购需求》和“第五部分  评审方法及评审标准  评审方法前附表”中的条款拟定完整方案，格式自拟；</w:t>
      </w:r>
    </w:p>
    <w:p w14:paraId="72C4B6D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w:t>
      </w:r>
      <w:r>
        <w:rPr>
          <w:rFonts w:hint="eastAsia" w:cs="仿宋_GB2312" w:asciiTheme="minorEastAsia" w:hAnsiTheme="minorEastAsia" w:eastAsiaTheme="minorEastAsia"/>
          <w:color w:val="auto"/>
          <w:sz w:val="24"/>
          <w:highlight w:val="none"/>
          <w:lang w:eastAsia="zh-CN"/>
        </w:rPr>
        <w:t>、评分标准</w:t>
      </w:r>
      <w:r>
        <w:rPr>
          <w:rFonts w:hint="eastAsia" w:cs="仿宋_GB2312" w:asciiTheme="minorEastAsia" w:hAnsiTheme="minorEastAsia" w:eastAsiaTheme="minorEastAsia"/>
          <w:color w:val="auto"/>
          <w:sz w:val="24"/>
          <w:highlight w:val="none"/>
        </w:rPr>
        <w:t>及磋商文件要求编制）</w:t>
      </w:r>
    </w:p>
    <w:p w14:paraId="0163D11B">
      <w:pPr>
        <w:spacing w:line="360" w:lineRule="auto"/>
        <w:jc w:val="center"/>
        <w:rPr>
          <w:rFonts w:cs="仿宋_GB2312" w:asciiTheme="minorEastAsia" w:hAnsiTheme="minorEastAsia" w:eastAsiaTheme="minorEastAsia"/>
          <w:color w:val="auto"/>
          <w:sz w:val="24"/>
          <w:highlight w:val="none"/>
        </w:rPr>
      </w:pPr>
    </w:p>
    <w:p w14:paraId="32FD49E9">
      <w:pPr>
        <w:autoSpaceDE w:val="0"/>
        <w:autoSpaceDN w:val="0"/>
        <w:spacing w:line="360" w:lineRule="auto"/>
        <w:rPr>
          <w:rFonts w:cs="仿宋_GB2312" w:asciiTheme="minorEastAsia" w:hAnsiTheme="minorEastAsia" w:eastAsiaTheme="minorEastAsia"/>
          <w:color w:val="auto"/>
          <w:kern w:val="0"/>
          <w:sz w:val="24"/>
          <w:highlight w:val="none"/>
        </w:rPr>
      </w:pPr>
    </w:p>
    <w:p w14:paraId="38EA4D7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2DE872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64F68E4">
      <w:pPr>
        <w:spacing w:line="360" w:lineRule="auto"/>
        <w:jc w:val="center"/>
        <w:rPr>
          <w:rFonts w:cs="仿宋_GB2312" w:asciiTheme="minorEastAsia" w:hAnsiTheme="minorEastAsia" w:eastAsiaTheme="minorEastAsia"/>
          <w:b/>
          <w:bCs/>
          <w:color w:val="auto"/>
          <w:sz w:val="32"/>
          <w:szCs w:val="32"/>
          <w:highlight w:val="none"/>
        </w:rPr>
      </w:pPr>
    </w:p>
    <w:p w14:paraId="6F0C392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9E6A78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0E8317D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7FEA82D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E9EA28A">
      <w:pPr>
        <w:spacing w:line="360" w:lineRule="auto"/>
        <w:jc w:val="center"/>
        <w:rPr>
          <w:rFonts w:cs="仿宋_GB2312" w:asciiTheme="minorEastAsia" w:hAnsiTheme="minorEastAsia" w:eastAsiaTheme="minorEastAsia"/>
          <w:color w:val="auto"/>
          <w:kern w:val="0"/>
          <w:sz w:val="24"/>
          <w:highlight w:val="none"/>
        </w:rPr>
      </w:pPr>
    </w:p>
    <w:p w14:paraId="766FBE11">
      <w:pPr>
        <w:spacing w:line="360" w:lineRule="auto"/>
        <w:jc w:val="center"/>
        <w:rPr>
          <w:rFonts w:cs="仿宋_GB2312" w:asciiTheme="minorEastAsia" w:hAnsiTheme="minorEastAsia" w:eastAsiaTheme="minorEastAsia"/>
          <w:color w:val="auto"/>
          <w:kern w:val="0"/>
          <w:sz w:val="24"/>
          <w:highlight w:val="none"/>
        </w:rPr>
      </w:pPr>
    </w:p>
    <w:p w14:paraId="44B48EC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254A05A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FB47F19">
      <w:pPr>
        <w:spacing w:line="360" w:lineRule="auto"/>
        <w:rPr>
          <w:rFonts w:cs="仿宋_GB2312" w:asciiTheme="minorEastAsia" w:hAnsiTheme="minorEastAsia" w:eastAsiaTheme="minorEastAsia"/>
          <w:color w:val="auto"/>
          <w:sz w:val="24"/>
          <w:highlight w:val="none"/>
        </w:rPr>
      </w:pPr>
    </w:p>
    <w:p w14:paraId="734AB02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790351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B9175B0">
      <w:pPr>
        <w:spacing w:line="360" w:lineRule="auto"/>
        <w:jc w:val="center"/>
        <w:rPr>
          <w:rFonts w:cs="仿宋_GB2312" w:asciiTheme="minorEastAsia" w:hAnsiTheme="minorEastAsia" w:eastAsiaTheme="minorEastAsia"/>
          <w:b/>
          <w:bCs/>
          <w:color w:val="auto"/>
          <w:sz w:val="32"/>
          <w:szCs w:val="32"/>
          <w:highlight w:val="none"/>
        </w:rPr>
      </w:pPr>
    </w:p>
    <w:p w14:paraId="3FEE15D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3E09E0A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37421A2">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0CDC8E7C">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p>
    <w:p w14:paraId="0FDB512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eastAsia="zh-CN"/>
        </w:rPr>
        <w:t>一</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FD1EC10">
      <w:pPr>
        <w:autoSpaceDE w:val="0"/>
        <w:autoSpaceDN w:val="0"/>
        <w:spacing w:line="360" w:lineRule="auto"/>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sz w:val="21"/>
          <w:szCs w:val="21"/>
          <w:highlight w:val="none"/>
          <w:lang w:eastAsia="zh-CN"/>
        </w:rPr>
        <w:t>宁海县农业农村局</w:t>
      </w:r>
      <w:r>
        <w:rPr>
          <w:rFonts w:hint="eastAsia" w:cs="仿宋_GB2312" w:asciiTheme="minorEastAsia" w:hAnsiTheme="minorEastAsia" w:eastAsiaTheme="minorEastAsia"/>
          <w:color w:val="auto"/>
          <w:kern w:val="0"/>
          <w:sz w:val="21"/>
          <w:szCs w:val="21"/>
          <w:highlight w:val="none"/>
          <w:lang w:val="zh-CN"/>
        </w:rPr>
        <w:t xml:space="preserve">：    </w:t>
      </w:r>
    </w:p>
    <w:p w14:paraId="35E5BFE8">
      <w:pPr>
        <w:autoSpaceDE w:val="0"/>
        <w:autoSpaceDN w:val="0"/>
        <w:spacing w:line="360" w:lineRule="auto"/>
        <w:ind w:left="2" w:leftChars="1" w:firstLine="420" w:firstLineChars="2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我单位响应你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项目采购要求参加响应。在这次响应过程中和成交后，我们将严格遵守国家法律法规要求，并郑重承诺：</w:t>
      </w:r>
    </w:p>
    <w:p w14:paraId="17A86F77">
      <w:pPr>
        <w:autoSpaceDE w:val="0"/>
        <w:autoSpaceDN w:val="0"/>
        <w:spacing w:line="360" w:lineRule="auto"/>
        <w:ind w:left="2" w:leftChars="1" w:firstLine="420" w:firstLineChars="2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一、不向项目有关人员及部门赠送礼金礼物、有价证券、回扣以及中介费、介绍费、咨询费等好处费； </w:t>
      </w:r>
    </w:p>
    <w:p w14:paraId="0F6F928A">
      <w:pPr>
        <w:autoSpaceDE w:val="0"/>
        <w:autoSpaceDN w:val="0"/>
        <w:spacing w:line="360" w:lineRule="auto"/>
        <w:ind w:left="2" w:leftChars="1" w:firstLine="420" w:firstLineChars="2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二、不为项目有关人员及部门报销应由你方单位或个人支付的费用； </w:t>
      </w:r>
    </w:p>
    <w:p w14:paraId="725493AA">
      <w:pPr>
        <w:autoSpaceDE w:val="0"/>
        <w:autoSpaceDN w:val="0"/>
        <w:spacing w:line="360" w:lineRule="auto"/>
        <w:ind w:left="2" w:leftChars="1" w:firstLine="420" w:firstLineChars="2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三、不向项目有关人员及部门提供有可能影响公正的宴请和健身娱乐等活动； </w:t>
      </w:r>
    </w:p>
    <w:p w14:paraId="120F1103">
      <w:pPr>
        <w:autoSpaceDE w:val="0"/>
        <w:autoSpaceDN w:val="0"/>
        <w:spacing w:line="360" w:lineRule="auto"/>
        <w:ind w:left="2" w:leftChars="1" w:firstLine="420" w:firstLineChars="2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四、不为项目有关人员及部门出国（境）、旅游等提供方便；</w:t>
      </w:r>
    </w:p>
    <w:p w14:paraId="3EDCC812">
      <w:pPr>
        <w:autoSpaceDE w:val="0"/>
        <w:autoSpaceDN w:val="0"/>
        <w:spacing w:line="360" w:lineRule="auto"/>
        <w:ind w:left="481" w:leftChars="229"/>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五、不为项目有关人员个人装修住房、婚丧嫁娶、配偶子女工作安排等提供</w:t>
      </w:r>
    </w:p>
    <w:p w14:paraId="59578DCB">
      <w:pPr>
        <w:autoSpaceDE w:val="0"/>
        <w:autoSpaceDN w:val="0"/>
        <w:spacing w:line="360" w:lineRule="auto"/>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好处；</w:t>
      </w:r>
    </w:p>
    <w:p w14:paraId="27D5AF0D">
      <w:pPr>
        <w:autoSpaceDE w:val="0"/>
        <w:autoSpaceDN w:val="0"/>
        <w:spacing w:line="360" w:lineRule="auto"/>
        <w:ind w:left="2" w:leftChars="1" w:firstLine="420" w:firstLineChars="2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784F2797">
      <w:pPr>
        <w:autoSpaceDE w:val="0"/>
        <w:autoSpaceDN w:val="0"/>
        <w:spacing w:line="360" w:lineRule="auto"/>
        <w:ind w:firstLine="420" w:firstLineChars="2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如违反上述承诺，你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进行项目建设或其他经营活动，并通报市财政局。由此引起的相应损失均由我单位承担。</w:t>
      </w:r>
    </w:p>
    <w:p w14:paraId="4EE402BC">
      <w:pPr>
        <w:autoSpaceDE w:val="0"/>
        <w:autoSpaceDN w:val="0"/>
        <w:spacing w:line="360" w:lineRule="auto"/>
        <w:ind w:left="2"/>
        <w:jc w:val="left"/>
        <w:rPr>
          <w:rFonts w:cs="仿宋_GB2312" w:asciiTheme="minorEastAsia" w:hAnsiTheme="minorEastAsia" w:eastAsiaTheme="minorEastAsia"/>
          <w:color w:val="auto"/>
          <w:kern w:val="0"/>
          <w:sz w:val="21"/>
          <w:szCs w:val="21"/>
          <w:highlight w:val="none"/>
          <w:lang w:val="zh-CN"/>
        </w:rPr>
      </w:pPr>
    </w:p>
    <w:p w14:paraId="23A48D62">
      <w:pPr>
        <w:autoSpaceDE w:val="0"/>
        <w:autoSpaceDN w:val="0"/>
        <w:spacing w:line="360" w:lineRule="auto"/>
        <w:ind w:left="2"/>
        <w:jc w:val="left"/>
        <w:rPr>
          <w:rFonts w:cs="仿宋_GB2312" w:asciiTheme="minorEastAsia" w:hAnsiTheme="minorEastAsia" w:eastAsiaTheme="minorEastAsia"/>
          <w:color w:val="auto"/>
          <w:kern w:val="0"/>
          <w:sz w:val="21"/>
          <w:szCs w:val="21"/>
          <w:highlight w:val="none"/>
          <w:lang w:val="zh-CN"/>
        </w:rPr>
      </w:pPr>
    </w:p>
    <w:p w14:paraId="76EC9697">
      <w:pPr>
        <w:autoSpaceDE w:val="0"/>
        <w:autoSpaceDN w:val="0"/>
        <w:spacing w:line="360" w:lineRule="auto"/>
        <w:ind w:left="2"/>
        <w:jc w:val="left"/>
        <w:rPr>
          <w:rFonts w:cs="仿宋_GB2312" w:asciiTheme="minorEastAsia" w:hAnsiTheme="minorEastAsia" w:eastAsiaTheme="minorEastAsia"/>
          <w:color w:val="auto"/>
          <w:kern w:val="0"/>
          <w:sz w:val="21"/>
          <w:szCs w:val="21"/>
          <w:highlight w:val="none"/>
          <w:lang w:val="zh-CN"/>
        </w:rPr>
      </w:pPr>
    </w:p>
    <w:p w14:paraId="4A7F358F">
      <w:pPr>
        <w:autoSpaceDE w:val="0"/>
        <w:autoSpaceDN w:val="0"/>
        <w:spacing w:line="360" w:lineRule="auto"/>
        <w:ind w:left="2" w:leftChars="1" w:right="1120" w:firstLine="3990" w:firstLineChars="19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rPr>
        <w:t>供应商</w:t>
      </w:r>
      <w:r>
        <w:rPr>
          <w:rFonts w:hint="eastAsia" w:cs="仿宋_GB2312" w:asciiTheme="minorEastAsia" w:hAnsiTheme="minorEastAsia" w:eastAsiaTheme="minorEastAsia"/>
          <w:color w:val="auto"/>
          <w:kern w:val="0"/>
          <w:sz w:val="21"/>
          <w:szCs w:val="21"/>
          <w:highlight w:val="none"/>
          <w:lang w:val="zh-CN"/>
        </w:rPr>
        <w:t>名称（</w:t>
      </w:r>
      <w:r>
        <w:rPr>
          <w:rFonts w:hint="eastAsia" w:cs="仿宋_GB2312" w:asciiTheme="minorEastAsia" w:hAnsiTheme="minorEastAsia" w:eastAsiaTheme="minorEastAsia"/>
          <w:color w:val="auto"/>
          <w:sz w:val="21"/>
          <w:szCs w:val="21"/>
          <w:highlight w:val="none"/>
        </w:rPr>
        <w:t>电子签名</w:t>
      </w:r>
      <w:r>
        <w:rPr>
          <w:rFonts w:hint="eastAsia" w:cs="仿宋_GB2312" w:asciiTheme="minorEastAsia" w:hAnsiTheme="minorEastAsia" w:eastAsiaTheme="minorEastAsia"/>
          <w:color w:val="auto"/>
          <w:kern w:val="0"/>
          <w:sz w:val="21"/>
          <w:szCs w:val="21"/>
          <w:highlight w:val="none"/>
          <w:lang w:val="zh-CN"/>
        </w:rPr>
        <w:t xml:space="preserve">）：                </w:t>
      </w:r>
    </w:p>
    <w:p w14:paraId="59F056A9">
      <w:pPr>
        <w:spacing w:line="360" w:lineRule="auto"/>
        <w:ind w:left="4620" w:leftChars="2200"/>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日期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22FBDCCE">
      <w:pPr>
        <w:spacing w:line="360" w:lineRule="auto"/>
        <w:jc w:val="center"/>
        <w:rPr>
          <w:rFonts w:cs="仿宋_GB2312" w:asciiTheme="minorEastAsia" w:hAnsiTheme="minorEastAsia" w:eastAsiaTheme="minorEastAsia"/>
          <w:b/>
          <w:color w:val="auto"/>
          <w:sz w:val="21"/>
          <w:szCs w:val="21"/>
          <w:highlight w:val="none"/>
        </w:rPr>
      </w:pPr>
    </w:p>
    <w:p w14:paraId="4D254EBF">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51AACC9">
      <w:pPr>
        <w:pStyle w:val="81"/>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3" w:type="first"/>
          <w:footerReference r:id="rId16" w:type="first"/>
          <w:headerReference r:id="rId12" w:type="default"/>
          <w:footerReference r:id="rId14" w:type="default"/>
          <w:footerReference r:id="rId15" w:type="even"/>
          <w:pgSz w:w="11906" w:h="16838"/>
          <w:pgMar w:top="779" w:right="1418" w:bottom="468" w:left="1418" w:header="851" w:footer="992" w:gutter="0"/>
          <w:pgNumType w:fmt="decimal"/>
          <w:cols w:space="720" w:num="1"/>
          <w:titlePg/>
          <w:docGrid w:linePitch="312" w:charSpace="0"/>
        </w:sectPr>
      </w:pPr>
    </w:p>
    <w:p w14:paraId="450B22E9">
      <w:pPr>
        <w:pStyle w:val="78"/>
        <w:ind w:firstLine="0" w:firstLineChars="0"/>
        <w:jc w:val="center"/>
        <w:rPr>
          <w:rFonts w:hint="eastAsia" w:cs="仿宋_GB2312" w:asciiTheme="minorEastAsia" w:hAnsiTheme="minorEastAsia" w:eastAsiaTheme="minorEastAsia"/>
          <w:b/>
          <w:color w:val="auto"/>
          <w:sz w:val="36"/>
          <w:szCs w:val="36"/>
          <w:highlight w:val="none"/>
        </w:rPr>
      </w:pPr>
    </w:p>
    <w:p w14:paraId="3FB65FAE">
      <w:pPr>
        <w:tabs>
          <w:tab w:val="left" w:pos="0"/>
        </w:tabs>
        <w:kinsoku/>
        <w:wordWrap/>
        <w:overflowPunct/>
        <w:topLinePunct w:val="0"/>
        <w:autoSpaceDE w:val="0"/>
        <w:autoSpaceDN w:val="0"/>
        <w:bidi w:val="0"/>
        <w:spacing w:line="360" w:lineRule="auto"/>
        <w:jc w:val="center"/>
        <w:outlineLvl w:val="9"/>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十</w:t>
      </w:r>
      <w:r>
        <w:rPr>
          <w:rFonts w:hint="eastAsia" w:ascii="宋体" w:hAnsi="宋体" w:cs="宋体"/>
          <w:b/>
          <w:bCs/>
          <w:sz w:val="30"/>
          <w:szCs w:val="30"/>
          <w:highlight w:val="none"/>
          <w:lang w:val="en-US" w:eastAsia="zh-CN"/>
        </w:rPr>
        <w:t>二</w:t>
      </w:r>
      <w:r>
        <w:rPr>
          <w:rFonts w:hint="eastAsia" w:ascii="宋体" w:hAnsi="宋体" w:eastAsia="宋体" w:cs="宋体"/>
          <w:b/>
          <w:bCs/>
          <w:sz w:val="30"/>
          <w:szCs w:val="30"/>
          <w:highlight w:val="none"/>
          <w:lang w:val="en-US" w:eastAsia="zh-CN"/>
        </w:rPr>
        <w:t>、初次报价文件</w:t>
      </w:r>
    </w:p>
    <w:p w14:paraId="59692C07">
      <w:pPr>
        <w:tabs>
          <w:tab w:val="left" w:pos="0"/>
        </w:tabs>
        <w:kinsoku/>
        <w:wordWrap/>
        <w:overflowPunct/>
        <w:topLinePunct w:val="0"/>
        <w:autoSpaceDE w:val="0"/>
        <w:autoSpaceDN w:val="0"/>
        <w:bidi w:val="0"/>
        <w:spacing w:line="360" w:lineRule="auto"/>
        <w:jc w:val="center"/>
        <w:outlineLvl w:val="9"/>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A、报价一览表（初次报价）</w:t>
      </w:r>
    </w:p>
    <w:p w14:paraId="43943887">
      <w:pPr>
        <w:autoSpaceDE w:val="0"/>
        <w:autoSpaceDN w:val="0"/>
        <w:spacing w:line="360" w:lineRule="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lang w:eastAsia="zh-CN"/>
        </w:rPr>
        <w:t>宁海县农业农村局</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eastAsia="zh-CN"/>
        </w:rPr>
        <w:t>浙江信望工程咨询有限公司</w:t>
      </w:r>
      <w:r>
        <w:rPr>
          <w:rFonts w:hint="eastAsia" w:cs="仿宋_GB2312" w:asciiTheme="minorEastAsia" w:hAnsiTheme="minorEastAsia" w:eastAsiaTheme="minorEastAsia"/>
          <w:color w:val="auto"/>
          <w:kern w:val="0"/>
          <w:sz w:val="21"/>
          <w:szCs w:val="21"/>
          <w:highlight w:val="none"/>
          <w:lang w:val="zh-CN"/>
        </w:rPr>
        <w:t>：</w:t>
      </w:r>
    </w:p>
    <w:p w14:paraId="1717F076">
      <w:pPr>
        <w:spacing w:line="360" w:lineRule="auto"/>
        <w:ind w:firstLine="72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按你方磋商文件要求，</w:t>
      </w:r>
      <w:r>
        <w:rPr>
          <w:rFonts w:hint="eastAsia" w:cs="仿宋_GB2312" w:asciiTheme="minorEastAsia" w:hAnsiTheme="minorEastAsia" w:eastAsiaTheme="minorEastAsia"/>
          <w:color w:val="auto"/>
          <w:sz w:val="21"/>
          <w:szCs w:val="21"/>
          <w:highlight w:val="none"/>
        </w:rPr>
        <w:t>我们即</w:t>
      </w:r>
      <w:r>
        <w:rPr>
          <w:rFonts w:hint="eastAsia" w:cs="仿宋_GB2312" w:asciiTheme="minorEastAsia" w:hAnsiTheme="minorEastAsia" w:eastAsiaTheme="minorEastAsia"/>
          <w:color w:val="auto"/>
          <w:kern w:val="0"/>
          <w:sz w:val="21"/>
          <w:szCs w:val="21"/>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1"/>
          <w:szCs w:val="21"/>
          <w:highlight w:val="none"/>
          <w:lang w:eastAsia="zh-CN"/>
        </w:rPr>
        <w:t>2025-2026年度已建10条农田氮磷生态拦截沟渠运维管护项目</w:t>
      </w:r>
      <w:r>
        <w:rPr>
          <w:rFonts w:hint="eastAsia" w:cs="仿宋_GB2312" w:asciiTheme="minorEastAsia" w:hAnsiTheme="minorEastAsia" w:eastAsiaTheme="minorEastAsia"/>
          <w:color w:val="auto"/>
          <w:sz w:val="21"/>
          <w:szCs w:val="21"/>
          <w:highlight w:val="none"/>
        </w:rPr>
        <w:t>【项目编号：</w:t>
      </w:r>
      <w:r>
        <w:rPr>
          <w:rFonts w:hint="eastAsia" w:cs="仿宋_GB2312" w:asciiTheme="minorEastAsia" w:hAnsiTheme="minorEastAsia" w:eastAsiaTheme="minorEastAsia"/>
          <w:color w:val="auto"/>
          <w:sz w:val="21"/>
          <w:szCs w:val="21"/>
          <w:highlight w:val="none"/>
          <w:lang w:eastAsia="zh-CN"/>
        </w:rPr>
        <w:t>浙信基招【2024】第NH030号</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kern w:val="0"/>
          <w:sz w:val="21"/>
          <w:szCs w:val="21"/>
          <w:highlight w:val="none"/>
          <w:lang w:val="zh-CN"/>
        </w:rPr>
        <w:t>的实施。</w:t>
      </w:r>
    </w:p>
    <w:p w14:paraId="7E4355C3">
      <w:pPr>
        <w:snapToGrid w:val="0"/>
        <w:spacing w:line="360" w:lineRule="auto"/>
        <w:ind w:left="480"/>
        <w:jc w:val="center"/>
        <w:rPr>
          <w:rFonts w:cs="仿宋_GB2312" w:asciiTheme="minorEastAsia" w:hAnsiTheme="minorEastAsia" w:eastAsiaTheme="minorEastAsia"/>
          <w:b/>
          <w:color w:val="auto"/>
          <w:kern w:val="0"/>
          <w:sz w:val="21"/>
          <w:szCs w:val="21"/>
          <w:highlight w:val="none"/>
          <w:lang w:val="zh-CN"/>
        </w:rPr>
      </w:pPr>
      <w:r>
        <w:rPr>
          <w:rFonts w:hint="eastAsia" w:cs="仿宋_GB2312" w:asciiTheme="minorEastAsia" w:hAnsiTheme="minorEastAsia" w:eastAsiaTheme="minorEastAsia"/>
          <w:b/>
          <w:color w:val="auto"/>
          <w:kern w:val="0"/>
          <w:sz w:val="21"/>
          <w:szCs w:val="21"/>
          <w:highlight w:val="none"/>
          <w:lang w:val="zh-CN"/>
        </w:rPr>
        <w:t>报价一览表(单位均为人民币元)</w:t>
      </w:r>
    </w:p>
    <w:tbl>
      <w:tblPr>
        <w:tblStyle w:val="30"/>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26"/>
        <w:gridCol w:w="1457"/>
        <w:gridCol w:w="1035"/>
        <w:gridCol w:w="1035"/>
        <w:gridCol w:w="986"/>
        <w:gridCol w:w="1909"/>
        <w:gridCol w:w="1245"/>
      </w:tblGrid>
      <w:tr w14:paraId="5146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8" w:type="dxa"/>
            <w:vAlign w:val="center"/>
          </w:tcPr>
          <w:p w14:paraId="26EC2FF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序号</w:t>
            </w:r>
          </w:p>
        </w:tc>
        <w:tc>
          <w:tcPr>
            <w:tcW w:w="1326" w:type="dxa"/>
            <w:vAlign w:val="center"/>
          </w:tcPr>
          <w:p w14:paraId="61223EB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名称</w:t>
            </w:r>
          </w:p>
        </w:tc>
        <w:tc>
          <w:tcPr>
            <w:tcW w:w="1457" w:type="dxa"/>
            <w:vAlign w:val="center"/>
          </w:tcPr>
          <w:p w14:paraId="4CF7D05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1"/>
                <w:szCs w:val="21"/>
                <w:highlight w:val="none"/>
                <w:lang w:val="en-US"/>
              </w:rPr>
            </w:pPr>
            <w:r>
              <w:rPr>
                <w:rFonts w:hint="eastAsia" w:cs="宋体" w:asciiTheme="minorEastAsia" w:hAnsiTheme="minorEastAsia" w:eastAsiaTheme="minorEastAsia"/>
                <w:b/>
                <w:color w:val="auto"/>
                <w:sz w:val="21"/>
                <w:szCs w:val="21"/>
                <w:highlight w:val="none"/>
                <w:lang w:val="en-US" w:eastAsia="zh-CN"/>
              </w:rPr>
              <w:t>服务期限</w:t>
            </w:r>
          </w:p>
        </w:tc>
        <w:tc>
          <w:tcPr>
            <w:tcW w:w="1035" w:type="dxa"/>
            <w:vAlign w:val="center"/>
          </w:tcPr>
          <w:p w14:paraId="05F094AC">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1"/>
                <w:szCs w:val="21"/>
                <w:highlight w:val="none"/>
                <w:lang w:val="en-US" w:eastAsia="zh-CN"/>
              </w:rPr>
            </w:pPr>
            <w:r>
              <w:rPr>
                <w:rFonts w:hint="eastAsia" w:cs="宋体" w:asciiTheme="minorEastAsia" w:hAnsiTheme="minorEastAsia" w:eastAsiaTheme="minorEastAsia"/>
                <w:b/>
                <w:color w:val="auto"/>
                <w:sz w:val="21"/>
                <w:szCs w:val="21"/>
                <w:highlight w:val="none"/>
              </w:rPr>
              <w:t>数量</w:t>
            </w:r>
          </w:p>
        </w:tc>
        <w:tc>
          <w:tcPr>
            <w:tcW w:w="1035" w:type="dxa"/>
            <w:vAlign w:val="center"/>
          </w:tcPr>
          <w:p w14:paraId="6214E426">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单价</w:t>
            </w:r>
          </w:p>
        </w:tc>
        <w:tc>
          <w:tcPr>
            <w:tcW w:w="986" w:type="dxa"/>
            <w:vAlign w:val="center"/>
          </w:tcPr>
          <w:p w14:paraId="707D85A9">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1"/>
                <w:szCs w:val="21"/>
                <w:highlight w:val="none"/>
                <w:lang w:val="en-US" w:eastAsia="zh-CN"/>
              </w:rPr>
            </w:pPr>
            <w:r>
              <w:rPr>
                <w:rFonts w:hint="eastAsia" w:cs="宋体" w:asciiTheme="minorEastAsia" w:hAnsiTheme="minorEastAsia" w:eastAsiaTheme="minorEastAsia"/>
                <w:b/>
                <w:color w:val="auto"/>
                <w:sz w:val="21"/>
                <w:szCs w:val="21"/>
                <w:highlight w:val="none"/>
                <w:lang w:val="en-US" w:eastAsia="zh-CN"/>
              </w:rPr>
              <w:t>总价</w:t>
            </w:r>
          </w:p>
        </w:tc>
        <w:tc>
          <w:tcPr>
            <w:tcW w:w="1909" w:type="dxa"/>
            <w:vAlign w:val="center"/>
          </w:tcPr>
          <w:p w14:paraId="35FF66F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1"/>
                <w:szCs w:val="21"/>
                <w:highlight w:val="none"/>
                <w:lang w:val="en-US" w:eastAsia="zh-CN"/>
              </w:rPr>
            </w:pPr>
            <w:r>
              <w:rPr>
                <w:rFonts w:hint="default" w:cs="宋体" w:asciiTheme="minorEastAsia" w:hAnsiTheme="minorEastAsia" w:eastAsiaTheme="minorEastAsia"/>
                <w:b/>
                <w:color w:val="auto"/>
                <w:sz w:val="21"/>
                <w:szCs w:val="21"/>
                <w:highlight w:val="none"/>
                <w:lang w:val="en-US" w:eastAsia="zh-CN"/>
              </w:rPr>
              <w:t>交货时间</w:t>
            </w:r>
          </w:p>
          <w:p w14:paraId="12734FA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1"/>
                <w:szCs w:val="21"/>
                <w:highlight w:val="none"/>
              </w:rPr>
            </w:pPr>
            <w:r>
              <w:rPr>
                <w:rFonts w:hint="default" w:cs="宋体" w:asciiTheme="minorEastAsia" w:hAnsiTheme="minorEastAsia" w:eastAsiaTheme="minorEastAsia"/>
                <w:b/>
                <w:color w:val="auto"/>
                <w:sz w:val="21"/>
                <w:szCs w:val="21"/>
                <w:highlight w:val="none"/>
                <w:lang w:val="en-US" w:eastAsia="zh-CN"/>
              </w:rPr>
              <w:t>（合同履约期限）</w:t>
            </w:r>
          </w:p>
        </w:tc>
        <w:tc>
          <w:tcPr>
            <w:tcW w:w="1245" w:type="dxa"/>
            <w:vAlign w:val="center"/>
          </w:tcPr>
          <w:p w14:paraId="43769F5E">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备注</w:t>
            </w:r>
          </w:p>
          <w:p w14:paraId="521C9541">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（如果有）</w:t>
            </w:r>
          </w:p>
        </w:tc>
      </w:tr>
      <w:tr w14:paraId="3EAF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8" w:type="dxa"/>
            <w:vAlign w:val="center"/>
          </w:tcPr>
          <w:p w14:paraId="3131E63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1326" w:type="dxa"/>
            <w:vAlign w:val="center"/>
          </w:tcPr>
          <w:p w14:paraId="532FC3BC">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X</w:t>
            </w:r>
            <w:r>
              <w:rPr>
                <w:rFonts w:hint="default" w:cs="宋体" w:asciiTheme="minorEastAsia" w:hAnsiTheme="minorEastAsia" w:eastAsiaTheme="minorEastAsia"/>
                <w:color w:val="auto"/>
                <w:sz w:val="21"/>
                <w:szCs w:val="21"/>
                <w:highlight w:val="none"/>
              </w:rPr>
              <w:t>X</w:t>
            </w:r>
          </w:p>
        </w:tc>
        <w:tc>
          <w:tcPr>
            <w:tcW w:w="1457" w:type="dxa"/>
            <w:vAlign w:val="center"/>
          </w:tcPr>
          <w:p w14:paraId="5380336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035" w:type="dxa"/>
            <w:vAlign w:val="center"/>
          </w:tcPr>
          <w:p w14:paraId="68E782D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035" w:type="dxa"/>
            <w:vAlign w:val="center"/>
          </w:tcPr>
          <w:p w14:paraId="2C5CD7E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986" w:type="dxa"/>
            <w:vAlign w:val="center"/>
          </w:tcPr>
          <w:p w14:paraId="0D91BCC3">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909" w:type="dxa"/>
          </w:tcPr>
          <w:p w14:paraId="11BB0F24">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245" w:type="dxa"/>
            <w:vAlign w:val="center"/>
          </w:tcPr>
          <w:p w14:paraId="0136812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r>
      <w:tr w14:paraId="226E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8" w:type="dxa"/>
            <w:vAlign w:val="center"/>
          </w:tcPr>
          <w:p w14:paraId="06278F5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326" w:type="dxa"/>
            <w:vAlign w:val="center"/>
          </w:tcPr>
          <w:p w14:paraId="01B68D4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X</w:t>
            </w:r>
            <w:r>
              <w:rPr>
                <w:rFonts w:hint="default" w:cs="宋体" w:asciiTheme="minorEastAsia" w:hAnsiTheme="minorEastAsia" w:eastAsiaTheme="minorEastAsia"/>
                <w:color w:val="auto"/>
                <w:sz w:val="21"/>
                <w:szCs w:val="21"/>
                <w:highlight w:val="none"/>
              </w:rPr>
              <w:t>X</w:t>
            </w:r>
          </w:p>
        </w:tc>
        <w:tc>
          <w:tcPr>
            <w:tcW w:w="1457" w:type="dxa"/>
            <w:vAlign w:val="center"/>
          </w:tcPr>
          <w:p w14:paraId="21CD813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035" w:type="dxa"/>
            <w:vAlign w:val="center"/>
          </w:tcPr>
          <w:p w14:paraId="669630E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035" w:type="dxa"/>
            <w:vAlign w:val="center"/>
          </w:tcPr>
          <w:p w14:paraId="051956C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986" w:type="dxa"/>
            <w:vAlign w:val="center"/>
          </w:tcPr>
          <w:p w14:paraId="4304CE9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909" w:type="dxa"/>
          </w:tcPr>
          <w:p w14:paraId="6A0704A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245" w:type="dxa"/>
            <w:vAlign w:val="center"/>
          </w:tcPr>
          <w:p w14:paraId="3CD1F59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r>
      <w:tr w14:paraId="39CE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8" w:type="dxa"/>
            <w:vAlign w:val="center"/>
          </w:tcPr>
          <w:p w14:paraId="11EA54C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tc>
        <w:tc>
          <w:tcPr>
            <w:tcW w:w="1326" w:type="dxa"/>
            <w:vAlign w:val="center"/>
          </w:tcPr>
          <w:p w14:paraId="38F7442C">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457" w:type="dxa"/>
            <w:vAlign w:val="center"/>
          </w:tcPr>
          <w:p w14:paraId="2EEE08C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035" w:type="dxa"/>
            <w:vAlign w:val="center"/>
          </w:tcPr>
          <w:p w14:paraId="4EB3814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035" w:type="dxa"/>
            <w:vAlign w:val="center"/>
          </w:tcPr>
          <w:p w14:paraId="2EA6F19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986" w:type="dxa"/>
            <w:vAlign w:val="center"/>
          </w:tcPr>
          <w:p w14:paraId="1F3FD53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909" w:type="dxa"/>
          </w:tcPr>
          <w:p w14:paraId="0559BFE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c>
          <w:tcPr>
            <w:tcW w:w="1245" w:type="dxa"/>
            <w:vAlign w:val="center"/>
          </w:tcPr>
          <w:p w14:paraId="659C5B1F">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r>
      <w:tr w14:paraId="4A40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41" w:type="dxa"/>
            <w:gridSpan w:val="3"/>
            <w:vAlign w:val="center"/>
          </w:tcPr>
          <w:p w14:paraId="4B2047E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1"/>
                <w:szCs w:val="21"/>
                <w:highlight w:val="none"/>
                <w:lang w:val="en-US" w:eastAsia="zh-CN"/>
              </w:rPr>
            </w:pPr>
            <w:r>
              <w:rPr>
                <w:rFonts w:hint="eastAsia" w:cs="宋体" w:asciiTheme="minorEastAsia" w:hAnsiTheme="minorEastAsia" w:eastAsiaTheme="minorEastAsia"/>
                <w:b/>
                <w:color w:val="auto"/>
                <w:sz w:val="21"/>
                <w:szCs w:val="21"/>
                <w:highlight w:val="none"/>
                <w:lang w:val="en-US" w:eastAsia="zh-CN"/>
              </w:rPr>
              <w:t>响应单价报价合计（小写）</w:t>
            </w:r>
          </w:p>
        </w:tc>
        <w:tc>
          <w:tcPr>
            <w:tcW w:w="6210" w:type="dxa"/>
            <w:gridSpan w:val="5"/>
          </w:tcPr>
          <w:p w14:paraId="08BD8F68">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r>
      <w:tr w14:paraId="18A7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541" w:type="dxa"/>
            <w:gridSpan w:val="3"/>
            <w:vAlign w:val="center"/>
          </w:tcPr>
          <w:p w14:paraId="3D4EF46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1"/>
                <w:szCs w:val="21"/>
                <w:highlight w:val="none"/>
                <w:lang w:val="en-US" w:eastAsia="zh-CN"/>
              </w:rPr>
            </w:pPr>
            <w:r>
              <w:rPr>
                <w:rFonts w:hint="eastAsia" w:cs="宋体" w:asciiTheme="minorEastAsia" w:hAnsiTheme="minorEastAsia" w:eastAsiaTheme="minorEastAsia"/>
                <w:b/>
                <w:color w:val="auto"/>
                <w:sz w:val="21"/>
                <w:szCs w:val="21"/>
                <w:highlight w:val="none"/>
                <w:lang w:val="en-US" w:eastAsia="zh-CN"/>
              </w:rPr>
              <w:t>响应单价报价合计（大写）</w:t>
            </w:r>
          </w:p>
        </w:tc>
        <w:tc>
          <w:tcPr>
            <w:tcW w:w="6210" w:type="dxa"/>
            <w:gridSpan w:val="5"/>
          </w:tcPr>
          <w:p w14:paraId="3ACC5B2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1"/>
                <w:szCs w:val="21"/>
                <w:highlight w:val="none"/>
              </w:rPr>
            </w:pPr>
          </w:p>
        </w:tc>
      </w:tr>
    </w:tbl>
    <w:p w14:paraId="1BDDC77F">
      <w:pPr>
        <w:spacing w:line="360" w:lineRule="auto"/>
        <w:ind w:left="-2" w:leftChars="-1" w:firstLine="420" w:firstLineChars="20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sz w:val="21"/>
          <w:szCs w:val="21"/>
          <w:highlight w:val="none"/>
        </w:rPr>
        <w:t>注：</w:t>
      </w:r>
      <w:r>
        <w:rPr>
          <w:rFonts w:hint="eastAsia" w:cs="仿宋_GB2312" w:asciiTheme="minorEastAsia" w:hAnsiTheme="minorEastAsia" w:eastAsiaTheme="minorEastAsia"/>
          <w:color w:val="auto"/>
          <w:kern w:val="0"/>
          <w:sz w:val="21"/>
          <w:szCs w:val="21"/>
          <w:highlight w:val="none"/>
          <w:lang w:val="zh-CN"/>
        </w:rPr>
        <w:t>1、</w:t>
      </w:r>
      <w:r>
        <w:rPr>
          <w:rFonts w:hint="eastAsia" w:cs="宋体" w:asciiTheme="minorEastAsia" w:hAnsiTheme="minorEastAsia" w:eastAsiaTheme="minorEastAsia"/>
          <w:color w:val="auto"/>
          <w:kern w:val="0"/>
          <w:sz w:val="21"/>
          <w:szCs w:val="21"/>
          <w:highlight w:val="none"/>
          <w:lang w:val="zh-CN"/>
        </w:rPr>
        <w:t>供应商需按本表格式填写</w:t>
      </w:r>
      <w:r>
        <w:rPr>
          <w:rFonts w:hint="eastAsia" w:cs="宋体" w:asciiTheme="minorEastAsia" w:hAnsiTheme="minorEastAsia" w:eastAsiaTheme="minorEastAsia"/>
          <w:b/>
          <w:color w:val="auto"/>
          <w:kern w:val="0"/>
          <w:sz w:val="21"/>
          <w:szCs w:val="21"/>
          <w:highlight w:val="none"/>
          <w:lang w:val="zh-CN"/>
        </w:rPr>
        <w:t>，</w:t>
      </w:r>
      <w:r>
        <w:rPr>
          <w:rFonts w:hint="eastAsia" w:cs="宋体" w:asciiTheme="minorEastAsia" w:hAnsiTheme="minorEastAsia" w:eastAsiaTheme="minorEastAsia"/>
          <w:b/>
          <w:color w:val="auto"/>
          <w:kern w:val="0"/>
          <w:sz w:val="21"/>
          <w:szCs w:val="21"/>
          <w:highlight w:val="none"/>
        </w:rPr>
        <w:t>否则视为</w:t>
      </w:r>
      <w:r>
        <w:rPr>
          <w:rFonts w:hint="eastAsia" w:cs="宋体" w:asciiTheme="minorEastAsia" w:hAnsiTheme="minorEastAsia" w:eastAsiaTheme="minorEastAsia"/>
          <w:b/>
          <w:color w:val="auto"/>
          <w:sz w:val="21"/>
          <w:szCs w:val="21"/>
          <w:highlight w:val="none"/>
        </w:rPr>
        <w:t>响应文件含有采购人不能接受的附加条件，响应无效</w:t>
      </w:r>
      <w:r>
        <w:rPr>
          <w:rFonts w:hint="eastAsia" w:cs="仿宋_GB2312" w:asciiTheme="minorEastAsia" w:hAnsiTheme="minorEastAsia" w:eastAsiaTheme="minorEastAsia"/>
          <w:color w:val="auto"/>
          <w:kern w:val="0"/>
          <w:sz w:val="21"/>
          <w:szCs w:val="21"/>
          <w:highlight w:val="none"/>
          <w:lang w:val="zh-CN"/>
        </w:rPr>
        <w:t>。</w:t>
      </w:r>
    </w:p>
    <w:p w14:paraId="4FD5C8A0">
      <w:pPr>
        <w:snapToGrid w:val="0"/>
        <w:spacing w:line="360" w:lineRule="auto"/>
        <w:ind w:firstLine="420" w:firstLineChars="2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2</w:t>
      </w:r>
      <w:r>
        <w:rPr>
          <w:rFonts w:cs="仿宋_GB2312"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color w:val="auto"/>
          <w:kern w:val="0"/>
          <w:sz w:val="21"/>
          <w:szCs w:val="21"/>
          <w:highlight w:val="none"/>
          <w:lang w:val="zh-CN"/>
        </w:rPr>
        <w:t>有关本项目实施所涉及的一切费用均计入报价。</w:t>
      </w:r>
      <w:r>
        <w:rPr>
          <w:rFonts w:hint="eastAsia" w:cs="宋体" w:asciiTheme="minorEastAsia" w:hAnsiTheme="minorEastAsia" w:eastAsiaTheme="minorEastAsia"/>
          <w:b/>
          <w:color w:val="auto"/>
          <w:kern w:val="0"/>
          <w:sz w:val="21"/>
          <w:szCs w:val="21"/>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b/>
          <w:color w:val="auto"/>
          <w:kern w:val="0"/>
          <w:sz w:val="21"/>
          <w:szCs w:val="21"/>
          <w:highlight w:val="none"/>
          <w:lang w:val="zh-CN"/>
        </w:rPr>
        <w:t>不得出现“0元”“免费赠送”等形式的无偿报价，</w:t>
      </w:r>
      <w:r>
        <w:rPr>
          <w:rFonts w:hint="eastAsia" w:cs="宋体" w:asciiTheme="minorEastAsia" w:hAnsiTheme="minorEastAsia" w:eastAsiaTheme="minorEastAsia"/>
          <w:b/>
          <w:color w:val="auto"/>
          <w:kern w:val="0"/>
          <w:sz w:val="21"/>
          <w:szCs w:val="21"/>
          <w:highlight w:val="none"/>
        </w:rPr>
        <w:t>否则视为</w:t>
      </w:r>
      <w:r>
        <w:rPr>
          <w:rFonts w:hint="eastAsia" w:cs="宋体" w:asciiTheme="minorEastAsia" w:hAnsiTheme="minorEastAsia" w:eastAsiaTheme="minorEastAsia"/>
          <w:b/>
          <w:color w:val="auto"/>
          <w:sz w:val="21"/>
          <w:szCs w:val="21"/>
          <w:highlight w:val="none"/>
        </w:rPr>
        <w:t>报价文件含有采购人不能接受的附加条件，响应无效</w:t>
      </w:r>
      <w:r>
        <w:rPr>
          <w:rFonts w:hint="eastAsia" w:cs="宋体" w:asciiTheme="minorEastAsia" w:hAnsiTheme="minorEastAsia" w:eastAsiaTheme="minorEastAsia"/>
          <w:b/>
          <w:color w:val="auto"/>
          <w:kern w:val="0"/>
          <w:sz w:val="21"/>
          <w:szCs w:val="21"/>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1"/>
          <w:szCs w:val="21"/>
          <w:highlight w:val="none"/>
        </w:rPr>
        <w:t>视为</w:t>
      </w:r>
      <w:r>
        <w:rPr>
          <w:rFonts w:hint="eastAsia" w:cs="宋体" w:asciiTheme="minorEastAsia" w:hAnsiTheme="minorEastAsia" w:eastAsiaTheme="minorEastAsia"/>
          <w:b/>
          <w:color w:val="auto"/>
          <w:sz w:val="21"/>
          <w:szCs w:val="21"/>
          <w:highlight w:val="none"/>
        </w:rPr>
        <w:t>响应文件含有采购人不能接受的附加条件的，响应无效。</w:t>
      </w:r>
    </w:p>
    <w:p w14:paraId="30D3C6FF">
      <w:pPr>
        <w:snapToGrid w:val="0"/>
        <w:spacing w:line="360" w:lineRule="auto"/>
        <w:ind w:firstLine="420" w:firstLineChars="200"/>
        <w:jc w:val="left"/>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1"/>
          <w:szCs w:val="21"/>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1"/>
          <w:szCs w:val="21"/>
          <w:highlight w:val="none"/>
          <w:lang w:val="zh-CN"/>
        </w:rPr>
        <w:t>。</w:t>
      </w:r>
    </w:p>
    <w:p w14:paraId="52D7F0FB">
      <w:pPr>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4</w:t>
      </w:r>
      <w:r>
        <w:rPr>
          <w:rFonts w:cs="仿宋_GB2312" w:asciiTheme="minorEastAsia" w:hAnsiTheme="minorEastAsia" w:eastAsiaTheme="minorEastAsia"/>
          <w:color w:val="auto"/>
          <w:kern w:val="0"/>
          <w:sz w:val="21"/>
          <w:szCs w:val="21"/>
          <w:highlight w:val="none"/>
          <w:lang w:val="zh-CN"/>
        </w:rPr>
        <w:t>、</w:t>
      </w:r>
      <w:r>
        <w:rPr>
          <w:rFonts w:hint="eastAsia" w:cs="仿宋_GB2312" w:asciiTheme="minorEastAsia" w:hAnsiTheme="minorEastAsia" w:eastAsiaTheme="minorEastAsia"/>
          <w:color w:val="auto"/>
          <w:kern w:val="0"/>
          <w:sz w:val="21"/>
          <w:szCs w:val="21"/>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1"/>
          <w:szCs w:val="21"/>
          <w:highlight w:val="none"/>
          <w:lang w:val="zh-CN"/>
        </w:rPr>
        <w:t>提供</w:t>
      </w:r>
      <w:r>
        <w:rPr>
          <w:rFonts w:hint="eastAsia" w:cs="仿宋_GB2312" w:asciiTheme="minorEastAsia" w:hAnsiTheme="minorEastAsia" w:eastAsiaTheme="minorEastAsia"/>
          <w:color w:val="auto"/>
          <w:kern w:val="0"/>
          <w:sz w:val="21"/>
          <w:szCs w:val="21"/>
          <w:highlight w:val="none"/>
          <w:lang w:val="zh-CN"/>
        </w:rPr>
        <w:t>的中小企业</w:t>
      </w:r>
      <w:r>
        <w:rPr>
          <w:rFonts w:cs="仿宋_GB2312" w:asciiTheme="minorEastAsia" w:hAnsiTheme="minorEastAsia" w:eastAsiaTheme="minorEastAsia"/>
          <w:color w:val="auto"/>
          <w:kern w:val="0"/>
          <w:sz w:val="21"/>
          <w:szCs w:val="21"/>
          <w:highlight w:val="none"/>
          <w:lang w:val="zh-CN"/>
        </w:rPr>
        <w:t>声明函内容不实的，属于提供虚假材料谋取中标、成交，依照《中华人民共和国政府采购法》等国家有关规定追究相应责任。</w:t>
      </w:r>
    </w:p>
    <w:p w14:paraId="2F9645A3">
      <w:pPr>
        <w:spacing w:line="360" w:lineRule="auto"/>
        <w:ind w:right="-874" w:rightChars="-416"/>
        <w:rPr>
          <w:rFonts w:cs="仿宋_GB2312" w:asciiTheme="minorEastAsia" w:hAnsiTheme="minorEastAsia" w:eastAsiaTheme="minorEastAsia"/>
          <w:color w:val="auto"/>
          <w:sz w:val="21"/>
          <w:szCs w:val="21"/>
          <w:highlight w:val="none"/>
        </w:rPr>
      </w:pPr>
    </w:p>
    <w:p w14:paraId="70F8BACF">
      <w:pPr>
        <w:spacing w:line="360" w:lineRule="auto"/>
        <w:ind w:right="-874" w:rightChars="-416"/>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供应商名称（电子签名）：</w:t>
      </w:r>
    </w:p>
    <w:p w14:paraId="54DBDF77">
      <w:pPr>
        <w:autoSpaceDE w:val="0"/>
        <w:autoSpaceDN w:val="0"/>
        <w:spacing w:line="360" w:lineRule="auto"/>
        <w:ind w:left="5040" w:hanging="4410" w:hangingChars="210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                                            日期：    年  月   日</w:t>
      </w:r>
    </w:p>
    <w:p w14:paraId="4277055B">
      <w:pPr>
        <w:widowControl/>
        <w:adjustRightInd/>
        <w:jc w:val="left"/>
        <w:rPr>
          <w:rFonts w:cs="仿宋_GB2312" w:asciiTheme="minorEastAsia" w:hAnsiTheme="minorEastAsia" w:eastAsiaTheme="minorEastAsia"/>
          <w:color w:val="auto"/>
          <w:kern w:val="0"/>
          <w:sz w:val="21"/>
          <w:szCs w:val="21"/>
          <w:highlight w:val="none"/>
          <w:lang w:val="zh-CN"/>
        </w:rPr>
        <w:sectPr>
          <w:pgSz w:w="11906" w:h="16838"/>
          <w:pgMar w:top="471" w:right="1418" w:bottom="777" w:left="1418" w:header="851" w:footer="992" w:gutter="0"/>
          <w:pgNumType w:fmt="decimal"/>
          <w:cols w:space="720" w:num="1"/>
          <w:titlePg/>
          <w:docGrid w:linePitch="312" w:charSpace="0"/>
        </w:sectPr>
      </w:pPr>
    </w:p>
    <w:p w14:paraId="7DDF565E">
      <w:pPr>
        <w:widowControl/>
        <w:adjustRightInd/>
        <w:jc w:val="center"/>
        <w:rPr>
          <w:rFonts w:hint="eastAsia" w:asciiTheme="minorEastAsia" w:hAnsiTheme="minorEastAsia" w:eastAsiaTheme="minorEastAsia"/>
          <w:b/>
          <w:color w:val="auto"/>
          <w:sz w:val="32"/>
          <w:szCs w:val="32"/>
          <w:highlight w:val="none"/>
        </w:rPr>
      </w:pPr>
    </w:p>
    <w:p w14:paraId="25743C4A">
      <w:pPr>
        <w:widowControl/>
        <w:adjustRightInd/>
        <w:jc w:val="center"/>
        <w:rPr>
          <w:rFonts w:hint="eastAsia" w:asciiTheme="minorEastAsia" w:hAnsiTheme="minorEastAsia" w:eastAsiaTheme="minorEastAsia"/>
          <w:b/>
          <w:color w:val="auto"/>
          <w:sz w:val="32"/>
          <w:szCs w:val="32"/>
          <w:highlight w:val="none"/>
        </w:rPr>
      </w:pPr>
    </w:p>
    <w:p w14:paraId="01617573">
      <w:pPr>
        <w:widowControl/>
        <w:adjustRightInd/>
        <w:jc w:val="center"/>
        <w:rPr>
          <w:rFonts w:asciiTheme="minorEastAsia" w:hAnsiTheme="minorEastAsia" w:eastAsiaTheme="minorEastAsia"/>
          <w:b/>
          <w:color w:val="auto"/>
          <w:sz w:val="32"/>
          <w:szCs w:val="32"/>
          <w:highlight w:val="none"/>
        </w:rPr>
      </w:pPr>
      <w:r>
        <w:rPr>
          <w:rFonts w:hint="eastAsia" w:ascii="宋体" w:hAnsi="宋体" w:eastAsia="宋体" w:cs="宋体"/>
          <w:b/>
          <w:color w:val="auto"/>
          <w:sz w:val="32"/>
          <w:szCs w:val="32"/>
          <w:highlight w:val="none"/>
          <w:lang w:val="en-US" w:eastAsia="zh-CN"/>
        </w:rPr>
        <w:t>B、</w:t>
      </w:r>
      <w:r>
        <w:rPr>
          <w:rFonts w:hint="eastAsia" w:asciiTheme="minorEastAsia" w:hAnsiTheme="minorEastAsia" w:eastAsiaTheme="minorEastAsia"/>
          <w:b/>
          <w:color w:val="auto"/>
          <w:sz w:val="32"/>
          <w:szCs w:val="32"/>
          <w:highlight w:val="none"/>
        </w:rPr>
        <w:t>中小企业声明函</w:t>
      </w:r>
      <w:bookmarkStart w:id="51" w:name="_Toc465665161"/>
      <w:r>
        <w:rPr>
          <w:rFonts w:hint="eastAsia" w:asciiTheme="minorEastAsia" w:hAnsiTheme="minorEastAsia" w:eastAsiaTheme="minorEastAsia"/>
          <w:b/>
          <w:color w:val="auto"/>
          <w:sz w:val="32"/>
          <w:szCs w:val="32"/>
          <w:highlight w:val="none"/>
        </w:rPr>
        <w:t>（如果有）</w:t>
      </w:r>
    </w:p>
    <w:p w14:paraId="0506CDE4">
      <w:pPr>
        <w:widowControl/>
        <w:spacing w:line="360" w:lineRule="auto"/>
        <w:ind w:firstLine="120" w:firstLineChars="50"/>
        <w:jc w:val="left"/>
        <w:rPr>
          <w:rFonts w:cs="宋体" w:asciiTheme="minorEastAsia" w:hAnsiTheme="minorEastAsia" w:eastAsiaTheme="minorEastAsia"/>
          <w:b/>
          <w:color w:val="auto"/>
          <w:sz w:val="24"/>
          <w:highlight w:val="none"/>
        </w:rPr>
      </w:pPr>
    </w:p>
    <w:p w14:paraId="0ED39323">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cs="宋体" w:asciiTheme="minorEastAsia" w:hAnsiTheme="minorEastAsia" w:eastAsiaTheme="minorEastAsia"/>
          <w:b/>
          <w:color w:val="auto"/>
          <w:sz w:val="24"/>
          <w:highlight w:val="none"/>
          <w:lang w:val="en-US" w:eastAsia="zh-CN"/>
        </w:rPr>
        <w:t>4</w:t>
      </w:r>
      <w:r>
        <w:rPr>
          <w:rFonts w:hint="eastAsia" w:cs="宋体" w:asciiTheme="minorEastAsia" w:hAnsiTheme="minorEastAsia" w:eastAsiaTheme="minorEastAsia"/>
          <w:b/>
          <w:color w:val="auto"/>
          <w:sz w:val="24"/>
          <w:highlight w:val="none"/>
        </w:rPr>
        <w:t>）。]</w:t>
      </w:r>
    </w:p>
    <w:p w14:paraId="108EE2D8">
      <w:pPr>
        <w:widowControl/>
        <w:adjustRightInd/>
        <w:jc w:val="center"/>
        <w:rPr>
          <w:rFonts w:cs="仿宋_GB2312" w:asciiTheme="minorEastAsia" w:hAnsiTheme="minorEastAsia" w:eastAsiaTheme="minorEastAsia"/>
          <w:color w:val="auto"/>
          <w:sz w:val="24"/>
          <w:highlight w:val="none"/>
        </w:rPr>
      </w:pPr>
    </w:p>
    <w:p w14:paraId="0B594397">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17383CCF">
      <w:pPr>
        <w:pStyle w:val="3"/>
        <w:keepNext w:val="0"/>
        <w:keepLines w:val="0"/>
        <w:pageBreakBefore/>
        <w:widowControl/>
        <w:numPr>
          <w:ilvl w:val="0"/>
          <w:numId w:val="0"/>
        </w:numPr>
        <w:adjustRightInd/>
        <w:spacing w:before="100" w:beforeAutospacing="1" w:after="100" w:afterAutospacing="1" w:line="240" w:lineRule="auto"/>
        <w:ind w:left="1290" w:firstLine="1968"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51"/>
    </w:p>
    <w:p w14:paraId="689FC7BF">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6219999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716BC060">
      <w:pPr>
        <w:snapToGrid w:val="0"/>
        <w:spacing w:before="240" w:beforeLines="100"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一、质疑供应商基本信息</w:t>
      </w:r>
    </w:p>
    <w:p w14:paraId="60DB6233">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质疑供应商：</w:t>
      </w:r>
    </w:p>
    <w:p w14:paraId="50F0F2DE">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地址：邮编：</w:t>
      </w:r>
    </w:p>
    <w:p w14:paraId="5A3EC32C">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联系人：联系电话：</w:t>
      </w:r>
    </w:p>
    <w:p w14:paraId="4765B8F9">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授权代表：</w:t>
      </w:r>
    </w:p>
    <w:p w14:paraId="4FFDA973">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联系电话：</w:t>
      </w:r>
    </w:p>
    <w:p w14:paraId="5E13A331">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地址： 邮编：</w:t>
      </w:r>
    </w:p>
    <w:p w14:paraId="32BB0A6F">
      <w:pPr>
        <w:snapToGrid w:val="0"/>
        <w:spacing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二、质疑项目基本情况</w:t>
      </w:r>
    </w:p>
    <w:p w14:paraId="747929DA">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质疑项目的名称：</w:t>
      </w:r>
    </w:p>
    <w:p w14:paraId="11601A66">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质疑项目的编号：包号：</w:t>
      </w:r>
    </w:p>
    <w:p w14:paraId="1CD5FABC">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采购人名称：</w:t>
      </w:r>
    </w:p>
    <w:p w14:paraId="1A0E3907">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采购文件获取日期：</w:t>
      </w:r>
    </w:p>
    <w:p w14:paraId="0340841A">
      <w:pPr>
        <w:snapToGrid w:val="0"/>
        <w:spacing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三、质疑事项具体内容</w:t>
      </w:r>
    </w:p>
    <w:p w14:paraId="50F5D3E1">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质疑事项1：</w:t>
      </w:r>
    </w:p>
    <w:p w14:paraId="189171D0">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事实依据：</w:t>
      </w:r>
    </w:p>
    <w:p w14:paraId="73DAD1BF">
      <w:pPr>
        <w:snapToGrid w:val="0"/>
        <w:spacing w:line="360" w:lineRule="auto"/>
        <w:rPr>
          <w:rFonts w:cs="仿宋_GB2312" w:asciiTheme="minorEastAsia" w:hAnsiTheme="minorEastAsia" w:eastAsiaTheme="minorEastAsia"/>
          <w:color w:val="auto"/>
          <w:sz w:val="21"/>
          <w:szCs w:val="21"/>
          <w:highlight w:val="none"/>
        </w:rPr>
      </w:pPr>
    </w:p>
    <w:p w14:paraId="2CDAC50F">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法律依据：</w:t>
      </w:r>
    </w:p>
    <w:p w14:paraId="68246A08">
      <w:pPr>
        <w:snapToGrid w:val="0"/>
        <w:spacing w:line="360" w:lineRule="auto"/>
        <w:rPr>
          <w:rFonts w:cs="仿宋_GB2312" w:asciiTheme="minorEastAsia" w:hAnsiTheme="minorEastAsia" w:eastAsiaTheme="minorEastAsia"/>
          <w:color w:val="auto"/>
          <w:sz w:val="21"/>
          <w:szCs w:val="21"/>
          <w:highlight w:val="none"/>
          <w:u w:val="dotted"/>
        </w:rPr>
      </w:pPr>
    </w:p>
    <w:p w14:paraId="21FE8D83">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质疑事项2</w:t>
      </w:r>
    </w:p>
    <w:p w14:paraId="5F12C295">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p w14:paraId="05A27521">
      <w:pPr>
        <w:snapToGrid w:val="0"/>
        <w:spacing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四、与质疑事项相关的质疑请求</w:t>
      </w:r>
    </w:p>
    <w:p w14:paraId="2FC65B02">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请求：</w:t>
      </w:r>
    </w:p>
    <w:p w14:paraId="0958EC74">
      <w:pPr>
        <w:spacing w:line="360" w:lineRule="auto"/>
        <w:rPr>
          <w:rFonts w:cs="仿宋_GB2312" w:asciiTheme="minorEastAsia" w:hAnsiTheme="minorEastAsia" w:eastAsiaTheme="minorEastAsia"/>
          <w:color w:val="auto"/>
          <w:sz w:val="21"/>
          <w:szCs w:val="21"/>
          <w:highlight w:val="none"/>
        </w:rPr>
      </w:pPr>
    </w:p>
    <w:p w14:paraId="6F15F07C">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签字(签章)：                   公章：                      </w:t>
      </w:r>
    </w:p>
    <w:p w14:paraId="386F9C87">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日期：    </w:t>
      </w:r>
    </w:p>
    <w:p w14:paraId="3E02A74C">
      <w:pPr>
        <w:spacing w:line="360" w:lineRule="auto"/>
        <w:rPr>
          <w:rFonts w:hint="eastAsia" w:cs="仿宋_GB2312" w:asciiTheme="minorEastAsia" w:hAnsiTheme="minorEastAsia" w:eastAsiaTheme="minorEastAsia"/>
          <w:b/>
          <w:color w:val="auto"/>
          <w:sz w:val="24"/>
          <w:highlight w:val="none"/>
        </w:rPr>
      </w:pPr>
    </w:p>
    <w:p w14:paraId="61CDF873">
      <w:pPr>
        <w:spacing w:line="360" w:lineRule="auto"/>
        <w:rPr>
          <w:rFonts w:hint="eastAsia" w:cs="仿宋_GB2312" w:asciiTheme="minorEastAsia" w:hAnsiTheme="minorEastAsia" w:eastAsiaTheme="minorEastAsia"/>
          <w:b/>
          <w:color w:val="auto"/>
          <w:sz w:val="24"/>
          <w:highlight w:val="none"/>
        </w:rPr>
      </w:pPr>
    </w:p>
    <w:p w14:paraId="0047FC4E">
      <w:pPr>
        <w:spacing w:line="360" w:lineRule="auto"/>
        <w:rPr>
          <w:rFonts w:hint="eastAsia" w:cs="仿宋_GB2312" w:asciiTheme="minorEastAsia" w:hAnsiTheme="minorEastAsia" w:eastAsiaTheme="minorEastAsia"/>
          <w:b/>
          <w:color w:val="auto"/>
          <w:sz w:val="24"/>
          <w:highlight w:val="none"/>
        </w:rPr>
      </w:pPr>
    </w:p>
    <w:p w14:paraId="7055CA44">
      <w:pPr>
        <w:spacing w:line="360" w:lineRule="auto"/>
        <w:rPr>
          <w:rFonts w:hint="eastAsia" w:cs="仿宋_GB2312" w:asciiTheme="minorEastAsia" w:hAnsiTheme="minorEastAsia" w:eastAsiaTheme="minorEastAsia"/>
          <w:b/>
          <w:color w:val="auto"/>
          <w:sz w:val="24"/>
          <w:highlight w:val="none"/>
        </w:rPr>
      </w:pPr>
    </w:p>
    <w:p w14:paraId="00B3F0F1">
      <w:pPr>
        <w:spacing w:line="360" w:lineRule="auto"/>
        <w:rPr>
          <w:rFonts w:hint="eastAsia" w:cs="仿宋_GB2312" w:asciiTheme="minorEastAsia" w:hAnsiTheme="minorEastAsia" w:eastAsiaTheme="minorEastAsia"/>
          <w:b/>
          <w:color w:val="auto"/>
          <w:sz w:val="24"/>
          <w:highlight w:val="none"/>
        </w:rPr>
      </w:pPr>
    </w:p>
    <w:p w14:paraId="61BA4645">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DCA10F5">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1.供应商提出质疑时，应提交质疑函和必要的证明材料。</w:t>
      </w:r>
    </w:p>
    <w:p w14:paraId="75C3D3B7">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1"/>
          <w:szCs w:val="21"/>
          <w:highlight w:val="none"/>
        </w:rPr>
        <w:t>供应商签署的授权委托书。授权委托书应载明代理人的姓名或者名称、代理事项、具体权限、期限和相关事项。</w:t>
      </w:r>
    </w:p>
    <w:p w14:paraId="782DCBF2">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3.质疑供应商若对项目的某一分包进行质疑，质疑函中应列明具体分包号。</w:t>
      </w:r>
    </w:p>
    <w:p w14:paraId="46CDA2A2">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4.质疑函的质疑事项应具体、明确，并有必要的事实依据和法律依据。</w:t>
      </w:r>
    </w:p>
    <w:p w14:paraId="1D9D72AD">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5.质疑函的质疑请求应与质疑事项相关。</w:t>
      </w:r>
    </w:p>
    <w:p w14:paraId="78BC0E57">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B4E3E75">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p>
    <w:p w14:paraId="355B6A4E">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0C6563D1">
      <w:pPr>
        <w:spacing w:line="360" w:lineRule="auto"/>
        <w:jc w:val="center"/>
        <w:rPr>
          <w:rFonts w:cs="仿宋_GB2312" w:asciiTheme="minorEastAsia" w:hAnsiTheme="minorEastAsia" w:eastAsiaTheme="minorEastAsia"/>
          <w:b/>
          <w:color w:val="auto"/>
          <w:sz w:val="24"/>
          <w:highlight w:val="none"/>
        </w:rPr>
      </w:pPr>
    </w:p>
    <w:p w14:paraId="691BEC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仿宋_GB2312" w:asciiTheme="minorEastAsia" w:hAnsiTheme="minorEastAsia" w:eastAsiaTheme="minorEastAsia"/>
          <w:b/>
          <w:color w:val="auto"/>
          <w:spacing w:val="6"/>
          <w:sz w:val="21"/>
          <w:szCs w:val="21"/>
          <w:highlight w:val="none"/>
        </w:rPr>
      </w:pPr>
      <w:r>
        <w:rPr>
          <w:rFonts w:hint="eastAsia" w:cs="仿宋_GB2312" w:asciiTheme="minorEastAsia" w:hAnsiTheme="minorEastAsia" w:eastAsiaTheme="minorEastAsia"/>
          <w:b/>
          <w:color w:val="auto"/>
          <w:spacing w:val="6"/>
          <w:sz w:val="21"/>
          <w:szCs w:val="21"/>
          <w:highlight w:val="none"/>
        </w:rPr>
        <w:t>投诉书范本</w:t>
      </w:r>
    </w:p>
    <w:p w14:paraId="114EA92F">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一、投诉相关主体基本情况</w:t>
      </w:r>
    </w:p>
    <w:p w14:paraId="3D175208">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投诉人：</w:t>
      </w:r>
    </w:p>
    <w:p w14:paraId="26D5E96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地     址：邮编：</w:t>
      </w:r>
    </w:p>
    <w:p w14:paraId="64464DC2">
      <w:pPr>
        <w:keepNext w:val="0"/>
        <w:keepLines w:val="0"/>
        <w:pageBreakBefore w:val="0"/>
        <w:widowControl w:val="0"/>
        <w:tabs>
          <w:tab w:val="left" w:pos="6510"/>
        </w:tabs>
        <w:kinsoku/>
        <w:wordWrap/>
        <w:overflowPunct/>
        <w:topLinePunct w:val="0"/>
        <w:autoSpaceDE/>
        <w:autoSpaceDN/>
        <w:bidi w:val="0"/>
        <w:adjustRightInd/>
        <w:snapToGrid/>
        <w:spacing w:line="300" w:lineRule="exact"/>
        <w:jc w:val="lef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法定代表人/主要负责人：</w:t>
      </w:r>
    </w:p>
    <w:p w14:paraId="65A3A6B3">
      <w:pPr>
        <w:keepNext w:val="0"/>
        <w:keepLines w:val="0"/>
        <w:pageBreakBefore w:val="0"/>
        <w:widowControl w:val="0"/>
        <w:tabs>
          <w:tab w:val="left" w:pos="6510"/>
        </w:tabs>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联系电话：</w:t>
      </w:r>
    </w:p>
    <w:p w14:paraId="5917A051">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授权代表：联系电话</w:t>
      </w:r>
      <w:r>
        <w:rPr>
          <w:rFonts w:hint="eastAsia" w:cs="仿宋_GB2312" w:asciiTheme="minorEastAsia" w:hAnsiTheme="minorEastAsia" w:eastAsiaTheme="minorEastAsia"/>
          <w:color w:val="auto"/>
          <w:sz w:val="21"/>
          <w:szCs w:val="21"/>
          <w:highlight w:val="none"/>
          <w:u w:val="dotted"/>
        </w:rPr>
        <w:t xml:space="preserve">：                  </w:t>
      </w:r>
    </w:p>
    <w:p w14:paraId="435EAAE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地     址：邮编：</w:t>
      </w:r>
    </w:p>
    <w:p w14:paraId="2715255A">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被投诉人1：</w:t>
      </w:r>
    </w:p>
    <w:p w14:paraId="1887EA85">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地     址：邮编：</w:t>
      </w:r>
    </w:p>
    <w:p w14:paraId="29F084EB">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联系人：联系电话：</w:t>
      </w:r>
    </w:p>
    <w:p w14:paraId="6DD7906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被投诉人2</w:t>
      </w:r>
    </w:p>
    <w:p w14:paraId="574809B9">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w:t>
      </w:r>
    </w:p>
    <w:p w14:paraId="71C3FE2F">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相关供应商：</w:t>
      </w:r>
    </w:p>
    <w:p w14:paraId="00E6D4E5">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地     址：邮编：</w:t>
      </w:r>
    </w:p>
    <w:p w14:paraId="1176C87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联系人：联系电话：</w:t>
      </w:r>
    </w:p>
    <w:p w14:paraId="0F9F3EF4">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二、投诉项目基本情况</w:t>
      </w:r>
    </w:p>
    <w:p w14:paraId="1549BB7C">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采购项目名称：</w:t>
      </w:r>
    </w:p>
    <w:p w14:paraId="01AD8105">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采购项目编号：包号：</w:t>
      </w:r>
    </w:p>
    <w:p w14:paraId="74956AEB">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采购人名称：</w:t>
      </w:r>
    </w:p>
    <w:p w14:paraId="0F2F4767">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代理机构名称：</w:t>
      </w:r>
    </w:p>
    <w:p w14:paraId="58760979">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采购文件公告:</w:t>
      </w:r>
      <w:r>
        <w:rPr>
          <w:rFonts w:hint="eastAsia" w:cs="仿宋_GB2312" w:asciiTheme="minorEastAsia" w:hAnsiTheme="minorEastAsia" w:eastAsiaTheme="minorEastAsia"/>
          <w:color w:val="auto"/>
          <w:sz w:val="21"/>
          <w:szCs w:val="21"/>
          <w:highlight w:val="none"/>
          <w:u w:val="dotted"/>
        </w:rPr>
        <w:t xml:space="preserve">是/否 </w:t>
      </w:r>
      <w:r>
        <w:rPr>
          <w:rFonts w:hint="eastAsia" w:cs="仿宋_GB2312" w:asciiTheme="minorEastAsia" w:hAnsiTheme="minorEastAsia" w:eastAsiaTheme="minorEastAsia"/>
          <w:color w:val="auto"/>
          <w:sz w:val="21"/>
          <w:szCs w:val="21"/>
          <w:highlight w:val="none"/>
        </w:rPr>
        <w:t>公告期限：</w:t>
      </w:r>
    </w:p>
    <w:p w14:paraId="0D9E2298">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采购结果公告:</w:t>
      </w:r>
      <w:r>
        <w:rPr>
          <w:rFonts w:hint="eastAsia" w:cs="仿宋_GB2312" w:asciiTheme="minorEastAsia" w:hAnsiTheme="minorEastAsia" w:eastAsiaTheme="minorEastAsia"/>
          <w:color w:val="auto"/>
          <w:sz w:val="21"/>
          <w:szCs w:val="21"/>
          <w:highlight w:val="none"/>
          <w:u w:val="dotted"/>
        </w:rPr>
        <w:t xml:space="preserve">是/否 </w:t>
      </w:r>
      <w:r>
        <w:rPr>
          <w:rFonts w:hint="eastAsia" w:cs="仿宋_GB2312" w:asciiTheme="minorEastAsia" w:hAnsiTheme="minorEastAsia" w:eastAsiaTheme="minorEastAsia"/>
          <w:color w:val="auto"/>
          <w:sz w:val="21"/>
          <w:szCs w:val="21"/>
          <w:highlight w:val="none"/>
        </w:rPr>
        <w:t>公告期限：</w:t>
      </w:r>
    </w:p>
    <w:p w14:paraId="7033EE41">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三、质疑基本情况</w:t>
      </w:r>
    </w:p>
    <w:p w14:paraId="397FC4C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投诉人于年月日,向提出质疑，质疑事项为：</w:t>
      </w:r>
    </w:p>
    <w:p w14:paraId="50931571">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p>
    <w:p w14:paraId="2D063E56">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u w:val="dotted"/>
        </w:rPr>
        <w:t>采购人/代理机构</w:t>
      </w:r>
      <w:r>
        <w:rPr>
          <w:rFonts w:hint="eastAsia" w:cs="仿宋_GB2312" w:asciiTheme="minorEastAsia" w:hAnsiTheme="minorEastAsia" w:eastAsiaTheme="minorEastAsia"/>
          <w:color w:val="auto"/>
          <w:sz w:val="21"/>
          <w:szCs w:val="21"/>
          <w:highlight w:val="none"/>
        </w:rPr>
        <w:t>于年月日,就质疑事项作出了答复/没有在法定期限内作出答复。</w:t>
      </w:r>
    </w:p>
    <w:p w14:paraId="3F3DC4D8">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四、投诉事项具体内容</w:t>
      </w:r>
    </w:p>
    <w:p w14:paraId="1ABFCA20">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投诉事项 1：</w:t>
      </w:r>
    </w:p>
    <w:p w14:paraId="1619F093">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事实依据：</w:t>
      </w:r>
    </w:p>
    <w:p w14:paraId="39BD5B6B">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p>
    <w:p w14:paraId="147009ED">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法律依据：</w:t>
      </w:r>
    </w:p>
    <w:p w14:paraId="5AE051D9">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p>
    <w:p w14:paraId="34B22495">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投诉事项2</w:t>
      </w:r>
    </w:p>
    <w:p w14:paraId="6941468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w:t>
      </w:r>
    </w:p>
    <w:p w14:paraId="6D960E08">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五、与投诉事项相关的投诉请求</w:t>
      </w:r>
    </w:p>
    <w:p w14:paraId="260B0CF7">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请求：</w:t>
      </w:r>
    </w:p>
    <w:p w14:paraId="354D864C">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p>
    <w:p w14:paraId="181B193D">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签字(签章)：                   公章：                      </w:t>
      </w:r>
    </w:p>
    <w:p w14:paraId="6C67ECF3">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日期：    </w:t>
      </w:r>
    </w:p>
    <w:p w14:paraId="462467B8">
      <w:pPr>
        <w:spacing w:line="360" w:lineRule="auto"/>
        <w:rPr>
          <w:rFonts w:cs="仿宋_GB2312" w:asciiTheme="minorEastAsia" w:hAnsiTheme="minorEastAsia" w:eastAsiaTheme="minorEastAsia"/>
          <w:b/>
          <w:color w:val="auto"/>
          <w:sz w:val="21"/>
          <w:szCs w:val="21"/>
          <w:highlight w:val="none"/>
        </w:rPr>
      </w:pPr>
    </w:p>
    <w:p w14:paraId="2C4F8710">
      <w:pPr>
        <w:spacing w:line="360" w:lineRule="auto"/>
        <w:rPr>
          <w:rFonts w:cs="仿宋_GB2312" w:asciiTheme="minorEastAsia" w:hAnsiTheme="minorEastAsia" w:eastAsiaTheme="minorEastAsia"/>
          <w:b/>
          <w:color w:val="auto"/>
          <w:sz w:val="21"/>
          <w:szCs w:val="21"/>
          <w:highlight w:val="none"/>
        </w:rPr>
      </w:pPr>
    </w:p>
    <w:p w14:paraId="4300A9BA">
      <w:pPr>
        <w:spacing w:line="360" w:lineRule="auto"/>
        <w:rPr>
          <w:rFonts w:hint="eastAsia" w:cs="仿宋_GB2312" w:asciiTheme="minorEastAsia" w:hAnsiTheme="minorEastAsia" w:eastAsiaTheme="minorEastAsia"/>
          <w:b/>
          <w:color w:val="auto"/>
          <w:sz w:val="21"/>
          <w:szCs w:val="21"/>
          <w:highlight w:val="none"/>
        </w:rPr>
      </w:pPr>
    </w:p>
    <w:p w14:paraId="54B36080">
      <w:pPr>
        <w:spacing w:line="360" w:lineRule="auto"/>
        <w:rPr>
          <w:rFonts w:hint="eastAsia" w:cs="仿宋_GB2312" w:asciiTheme="minorEastAsia" w:hAnsiTheme="minorEastAsia" w:eastAsiaTheme="minorEastAsia"/>
          <w:b/>
          <w:color w:val="auto"/>
          <w:sz w:val="21"/>
          <w:szCs w:val="21"/>
          <w:highlight w:val="none"/>
        </w:rPr>
      </w:pPr>
    </w:p>
    <w:p w14:paraId="55EE0F2D">
      <w:pPr>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投诉书制作说明：</w:t>
      </w:r>
    </w:p>
    <w:p w14:paraId="0F65118E">
      <w:pPr>
        <w:widowControl/>
        <w:spacing w:line="360" w:lineRule="auto"/>
        <w:ind w:firstLine="420" w:firstLineChars="20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1.投诉人提起投诉时，应当提交投诉书和必要的证明材料，并按照被投诉人和与投诉事项有关的供应商数量提供投诉书副本。</w:t>
      </w:r>
    </w:p>
    <w:p w14:paraId="73EE0660">
      <w:pPr>
        <w:widowControl/>
        <w:spacing w:line="360" w:lineRule="auto"/>
        <w:ind w:firstLine="420" w:firstLineChars="200"/>
        <w:jc w:val="left"/>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1"/>
          <w:szCs w:val="21"/>
          <w:highlight w:val="none"/>
        </w:rPr>
        <w:t>投诉人签署的授权委托书。授权委托书应当载明代理人的姓名或者名称、代理事项、具体权限、期限和相关事项。</w:t>
      </w:r>
    </w:p>
    <w:p w14:paraId="32560720">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3.投诉人若对项目的某一分包进行投诉，投诉书应列明具体分包号。</w:t>
      </w:r>
    </w:p>
    <w:p w14:paraId="6A3CCFC7">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4.投诉书应简要列明质疑事项，质疑函、质疑答复等作为附件材料提供。</w:t>
      </w:r>
    </w:p>
    <w:p w14:paraId="54DAAA22">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5.投诉书的投诉事项应具体、明确，并有必要的事实依据和法律依据。</w:t>
      </w:r>
    </w:p>
    <w:p w14:paraId="155EB850">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6.投诉书的投诉请求应与投诉事项相关。</w:t>
      </w:r>
    </w:p>
    <w:p w14:paraId="36D27660">
      <w:pPr>
        <w:widowControl/>
        <w:spacing w:line="360" w:lineRule="auto"/>
        <w:ind w:firstLine="420" w:firstLineChars="200"/>
        <w:jc w:val="left"/>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BD93456">
      <w:pPr>
        <w:rPr>
          <w:rFonts w:cs="仿宋_GB2312" w:asciiTheme="minorEastAsia" w:hAnsiTheme="minorEastAsia" w:eastAsiaTheme="minorEastAsia"/>
          <w:b/>
          <w:color w:val="auto"/>
          <w:sz w:val="21"/>
          <w:szCs w:val="21"/>
          <w:highlight w:val="none"/>
        </w:rPr>
      </w:pPr>
    </w:p>
    <w:p w14:paraId="6232A9C6">
      <w:pPr>
        <w:widowControl/>
        <w:adjustRightInd/>
        <w:jc w:val="left"/>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br w:type="page"/>
      </w:r>
    </w:p>
    <w:p w14:paraId="64DB6CD7">
      <w:pPr>
        <w:spacing w:line="360" w:lineRule="auto"/>
        <w:jc w:val="left"/>
        <w:rPr>
          <w:rFonts w:hint="eastAsia" w:cs="仿宋_GB2312" w:asciiTheme="minorEastAsia" w:hAnsiTheme="minorEastAsia" w:eastAsiaTheme="minorEastAsia"/>
          <w:b/>
          <w:color w:val="auto"/>
          <w:sz w:val="32"/>
          <w:szCs w:val="32"/>
          <w:highlight w:val="none"/>
        </w:rPr>
      </w:pPr>
    </w:p>
    <w:p w14:paraId="551BD84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E7648A0">
      <w:pPr>
        <w:spacing w:line="360" w:lineRule="auto"/>
        <w:rPr>
          <w:rFonts w:asciiTheme="minorEastAsia" w:hAnsiTheme="minorEastAsia" w:eastAsiaTheme="minorEastAsia"/>
          <w:b/>
          <w:color w:val="auto"/>
          <w:spacing w:val="6"/>
          <w:sz w:val="32"/>
          <w:szCs w:val="32"/>
          <w:highlight w:val="none"/>
        </w:rPr>
      </w:pPr>
    </w:p>
    <w:p w14:paraId="381140F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C9EAE98">
      <w:pPr>
        <w:spacing w:line="360" w:lineRule="auto"/>
        <w:rPr>
          <w:rFonts w:asciiTheme="minorEastAsia" w:hAnsiTheme="minorEastAsia" w:eastAsiaTheme="minorEastAsia"/>
          <w:b/>
          <w:color w:val="auto"/>
          <w:spacing w:val="6"/>
          <w:sz w:val="21"/>
          <w:szCs w:val="21"/>
          <w:highlight w:val="none"/>
        </w:rPr>
      </w:pPr>
    </w:p>
    <w:p w14:paraId="56BCBE82">
      <w:pPr>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lang w:eastAsia="zh-CN"/>
        </w:rPr>
        <w:t>宁海县农业农村局</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lang w:eastAsia="zh-CN"/>
        </w:rPr>
        <w:t>2025-2026年度已建10条农田氮磷生态拦截沟渠运维管护项目</w:t>
      </w:r>
      <w:r>
        <w:rPr>
          <w:rFonts w:hint="eastAsia" w:cs="仿宋_GB2312" w:asciiTheme="minorEastAsia" w:hAnsiTheme="minorEastAsia" w:eastAsiaTheme="minorEastAsia"/>
          <w:color w:val="auto"/>
          <w:sz w:val="21"/>
          <w:szCs w:val="21"/>
          <w:highlight w:val="none"/>
        </w:rPr>
        <w:t>采购活动提供本单位制造的货物（由本单位承担工程/提供服务），或者提供其他残疾人福利性单位制造的货物（不包括使用非残疾人福利性单位注册商标的货物）。</w:t>
      </w:r>
    </w:p>
    <w:p w14:paraId="4D0A5380">
      <w:pPr>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14:paraId="45BBF594">
      <w:pPr>
        <w:spacing w:line="360" w:lineRule="auto"/>
        <w:ind w:firstLine="420" w:firstLineChars="200"/>
        <w:rPr>
          <w:rFonts w:cs="仿宋_GB2312" w:asciiTheme="minorEastAsia" w:hAnsiTheme="minorEastAsia" w:eastAsiaTheme="minorEastAsia"/>
          <w:color w:val="auto"/>
          <w:sz w:val="21"/>
          <w:szCs w:val="21"/>
          <w:highlight w:val="none"/>
        </w:rPr>
      </w:pPr>
    </w:p>
    <w:p w14:paraId="1C507966">
      <w:pPr>
        <w:spacing w:line="360" w:lineRule="auto"/>
        <w:ind w:firstLine="420" w:firstLineChars="200"/>
        <w:rPr>
          <w:rFonts w:cs="仿宋_GB2312" w:asciiTheme="minorEastAsia" w:hAnsiTheme="minorEastAsia" w:eastAsiaTheme="minorEastAsia"/>
          <w:color w:val="auto"/>
          <w:sz w:val="21"/>
          <w:szCs w:val="21"/>
          <w:highlight w:val="none"/>
        </w:rPr>
      </w:pPr>
    </w:p>
    <w:p w14:paraId="2CB8DE0C">
      <w:pPr>
        <w:tabs>
          <w:tab w:val="left" w:pos="4860"/>
        </w:tabs>
        <w:spacing w:line="360" w:lineRule="auto"/>
        <w:ind w:right="1560" w:firstLine="420" w:firstLineChars="20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单位名称（</w:t>
      </w:r>
      <w:r>
        <w:rPr>
          <w:rFonts w:hint="eastAsia" w:cs="仿宋_GB2312" w:asciiTheme="minorEastAsia" w:hAnsiTheme="minorEastAsia" w:eastAsiaTheme="minorEastAsia"/>
          <w:color w:val="auto"/>
          <w:kern w:val="0"/>
          <w:sz w:val="21"/>
          <w:szCs w:val="21"/>
          <w:highlight w:val="none"/>
        </w:rPr>
        <w:t>电子签名</w:t>
      </w:r>
      <w:r>
        <w:rPr>
          <w:rFonts w:hint="eastAsia" w:cs="仿宋_GB2312" w:asciiTheme="minorEastAsia" w:hAnsiTheme="minorEastAsia" w:eastAsiaTheme="minorEastAsia"/>
          <w:color w:val="auto"/>
          <w:sz w:val="21"/>
          <w:szCs w:val="21"/>
          <w:highlight w:val="none"/>
        </w:rPr>
        <w:t>）：</w:t>
      </w:r>
    </w:p>
    <w:p w14:paraId="1C97409B">
      <w:pPr>
        <w:tabs>
          <w:tab w:val="left" w:pos="4860"/>
        </w:tabs>
        <w:spacing w:line="360" w:lineRule="auto"/>
        <w:ind w:right="1560" w:firstLine="420" w:firstLineChars="20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日  期：</w:t>
      </w:r>
    </w:p>
    <w:p w14:paraId="4429843D">
      <w:pPr>
        <w:spacing w:line="360" w:lineRule="auto"/>
        <w:ind w:firstLine="420" w:firstLineChars="200"/>
        <w:rPr>
          <w:rFonts w:cs="仿宋_GB2312" w:asciiTheme="minorEastAsia" w:hAnsiTheme="minorEastAsia" w:eastAsiaTheme="minorEastAsia"/>
          <w:color w:val="auto"/>
          <w:sz w:val="21"/>
          <w:szCs w:val="21"/>
          <w:highlight w:val="none"/>
        </w:rPr>
      </w:pPr>
    </w:p>
    <w:p w14:paraId="7B4165B2">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p w14:paraId="3EEFD2F3">
      <w:pPr>
        <w:autoSpaceDE w:val="0"/>
        <w:autoSpaceDN w:val="0"/>
        <w:jc w:val="left"/>
        <w:rPr>
          <w:rFonts w:hint="eastAsia" w:cs="仿宋_GB2312" w:asciiTheme="minorEastAsia" w:hAnsiTheme="minorEastAsia" w:eastAsiaTheme="minorEastAsia"/>
          <w:b/>
          <w:color w:val="auto"/>
          <w:sz w:val="32"/>
          <w:szCs w:val="32"/>
          <w:highlight w:val="none"/>
        </w:rPr>
      </w:pPr>
    </w:p>
    <w:p w14:paraId="44F94098">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14:paraId="6844B2BA">
      <w:pPr>
        <w:spacing w:line="360" w:lineRule="auto"/>
        <w:jc w:val="left"/>
        <w:rPr>
          <w:rFonts w:hint="eastAsia" w:ascii="宋体" w:hAnsi="宋体" w:eastAsia="宋体" w:cs="宋体"/>
          <w:b/>
          <w:color w:val="auto"/>
          <w:sz w:val="24"/>
          <w:highlight w:val="none"/>
        </w:rPr>
      </w:pPr>
    </w:p>
    <w:p w14:paraId="0E7D8063">
      <w:pPr>
        <w:autoSpaceDE w:val="0"/>
        <w:autoSpaceDN w:val="0"/>
        <w:jc w:val="center"/>
        <w:outlineLvl w:val="0"/>
        <w:rPr>
          <w:rFonts w:hint="eastAsia" w:ascii="宋体" w:hAnsi="宋体" w:eastAsia="宋体" w:cs="宋体"/>
          <w:b/>
          <w:bCs/>
          <w:color w:val="auto"/>
          <w:sz w:val="32"/>
          <w:szCs w:val="32"/>
          <w:highlight w:val="none"/>
        </w:rPr>
      </w:pPr>
      <w:bookmarkStart w:id="52" w:name="_Toc11346"/>
      <w:r>
        <w:rPr>
          <w:rFonts w:hint="eastAsia" w:ascii="宋体" w:hAnsi="宋体" w:eastAsia="宋体" w:cs="宋体"/>
          <w:b/>
          <w:bCs/>
          <w:color w:val="auto"/>
          <w:sz w:val="32"/>
          <w:szCs w:val="32"/>
          <w:highlight w:val="none"/>
        </w:rPr>
        <w:t>业务专用章使用说明函</w:t>
      </w:r>
      <w:bookmarkEnd w:id="52"/>
    </w:p>
    <w:p w14:paraId="094E97FA">
      <w:pPr>
        <w:autoSpaceDE w:val="0"/>
        <w:autoSpaceDN w:val="0"/>
        <w:jc w:val="center"/>
        <w:rPr>
          <w:rFonts w:hint="eastAsia" w:ascii="宋体" w:hAnsi="宋体" w:eastAsia="宋体" w:cs="宋体"/>
          <w:b/>
          <w:bCs/>
          <w:color w:val="auto"/>
          <w:sz w:val="32"/>
          <w:szCs w:val="32"/>
          <w:highlight w:val="none"/>
        </w:rPr>
      </w:pPr>
    </w:p>
    <w:p w14:paraId="21E9906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宁海县民政局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浙江信望工程咨询有限公司</w:t>
      </w:r>
      <w:r>
        <w:rPr>
          <w:rFonts w:hint="eastAsia" w:ascii="宋体" w:hAnsi="宋体" w:eastAsia="宋体" w:cs="宋体"/>
          <w:color w:val="auto"/>
          <w:sz w:val="24"/>
          <w:highlight w:val="none"/>
        </w:rPr>
        <w:t>：</w:t>
      </w:r>
    </w:p>
    <w:p w14:paraId="2991A1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宁海县民政局地名标牌采购项目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浙信基招【2024】第NH002号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84181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D2408BE">
      <w:pPr>
        <w:spacing w:line="360" w:lineRule="auto"/>
        <w:ind w:firstLine="494"/>
        <w:rPr>
          <w:rFonts w:hint="eastAsia" w:ascii="宋体" w:hAnsi="宋体" w:eastAsia="宋体" w:cs="宋体"/>
          <w:color w:val="auto"/>
          <w:sz w:val="24"/>
          <w:highlight w:val="none"/>
        </w:rPr>
      </w:pPr>
    </w:p>
    <w:p w14:paraId="53A94D77">
      <w:pPr>
        <w:spacing w:line="360" w:lineRule="auto"/>
        <w:ind w:firstLine="494"/>
        <w:rPr>
          <w:rFonts w:hint="eastAsia" w:ascii="宋体" w:hAnsi="宋体" w:eastAsia="宋体" w:cs="宋体"/>
          <w:color w:val="auto"/>
          <w:sz w:val="24"/>
          <w:highlight w:val="none"/>
        </w:rPr>
      </w:pPr>
    </w:p>
    <w:p w14:paraId="3028004B">
      <w:pPr>
        <w:spacing w:line="360" w:lineRule="auto"/>
        <w:ind w:firstLine="494"/>
        <w:rPr>
          <w:rFonts w:hint="eastAsia" w:ascii="宋体" w:hAnsi="宋体" w:eastAsia="宋体" w:cs="宋体"/>
          <w:color w:val="auto"/>
          <w:sz w:val="24"/>
          <w:highlight w:val="none"/>
        </w:rPr>
      </w:pPr>
    </w:p>
    <w:p w14:paraId="1A32CE6F">
      <w:pPr>
        <w:spacing w:line="360" w:lineRule="auto"/>
        <w:ind w:firstLine="494"/>
        <w:rPr>
          <w:rFonts w:hint="eastAsia" w:ascii="宋体" w:hAnsi="宋体" w:eastAsia="宋体" w:cs="宋体"/>
          <w:color w:val="auto"/>
          <w:sz w:val="24"/>
          <w:highlight w:val="none"/>
        </w:rPr>
      </w:pPr>
    </w:p>
    <w:p w14:paraId="5AA28CA5">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4927C590">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0774516">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7C9D25">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150670D">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APP9gAAAAKAQAADwAAAAAAAAABACAAAAAiAAAAZHJzL2Rv&#10;d25yZXYueG1sUEsBAhQAFAAAAAgAh07iQIEKXBk6AgAAfQQAAA4AAAAAAAAAAQAgAAAAJwEAAGRy&#10;cy9lMm9Eb2MueG1sUEsFBgAAAAAGAAYAWQEAANMFAAAAAA==&#10;">
                <v:fill on="t" focussize="0,0"/>
                <v:stroke color="#000000" miterlimit="2" joinstyle="miter"/>
                <v:imagedata o:title=""/>
                <o:lock v:ext="edit" aspectratio="f"/>
                <v:textbox>
                  <w:txbxContent>
                    <w:p w14:paraId="3150670D">
                      <w:pPr>
                        <w:jc w:val="center"/>
                      </w:pPr>
                    </w:p>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93C7D7A">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YxHptgAAAAKAQAADwAAAAAAAAABACAAAAAiAAAAZHJzL2Rv&#10;d25yZXYueG1sUEsBAhQAFAAAAAgAh07iQONMqqs6AgAAfQQAAA4AAAAAAAAAAQAgAAAAJwEAAGRy&#10;cy9lMm9Eb2MueG1sUEsFBgAAAAAGAAYAWQEAANMFAAAAAA==&#10;">
                <v:fill on="t" focussize="0,0"/>
                <v:stroke color="#000000" miterlimit="2" joinstyle="miter"/>
                <v:imagedata o:title=""/>
                <o:lock v:ext="edit" aspectratio="f"/>
                <v:textbox>
                  <w:txbxContent>
                    <w:p w14:paraId="693C7D7A">
                      <w:pPr>
                        <w:jc w:val="center"/>
                      </w:pPr>
                    </w:p>
                  </w:txbxContent>
                </v:textbox>
              </v:rect>
            </w:pict>
          </mc:Fallback>
        </mc:AlternateContent>
      </w:r>
      <w:r>
        <w:rPr>
          <w:rFonts w:hint="eastAsia" w:ascii="宋体" w:hAnsi="宋体" w:eastAsia="宋体" w:cs="宋体"/>
          <w:color w:val="auto"/>
          <w:sz w:val="24"/>
          <w:highlight w:val="none"/>
        </w:rPr>
        <w:t>供应商法定名称章（印模）                供应商“XX专用章”（印模）</w:t>
      </w:r>
    </w:p>
    <w:p w14:paraId="5A4EFD56">
      <w:pPr>
        <w:widowControl/>
        <w:spacing w:line="360" w:lineRule="auto"/>
        <w:ind w:firstLine="480" w:firstLineChars="200"/>
        <w:jc w:val="left"/>
        <w:rPr>
          <w:rFonts w:hint="eastAsia" w:ascii="宋体" w:hAnsi="宋体" w:eastAsia="宋体" w:cs="宋体"/>
          <w:color w:val="auto"/>
          <w:kern w:val="0"/>
          <w:sz w:val="24"/>
          <w:highlight w:val="none"/>
        </w:rPr>
      </w:pPr>
    </w:p>
    <w:p w14:paraId="476547FB">
      <w:pPr>
        <w:snapToGrid w:val="0"/>
        <w:spacing w:line="360" w:lineRule="auto"/>
        <w:jc w:val="center"/>
        <w:rPr>
          <w:rFonts w:hint="eastAsia" w:ascii="宋体" w:hAnsi="宋体" w:eastAsia="宋体" w:cs="宋体"/>
          <w:b/>
          <w:color w:val="auto"/>
          <w:sz w:val="24"/>
          <w:highlight w:val="none"/>
        </w:rPr>
      </w:pPr>
    </w:p>
    <w:p w14:paraId="05788C1A">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4186405">
      <w:pPr>
        <w:autoSpaceDE w:val="0"/>
        <w:autoSpaceDN w:val="0"/>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p>
    <w:p w14:paraId="3DC109C6">
      <w:pPr>
        <w:spacing w:line="360" w:lineRule="auto"/>
        <w:jc w:val="center"/>
        <w:rPr>
          <w:rFonts w:cs="宋体" w:asciiTheme="minorEastAsia" w:hAnsiTheme="minorEastAsia" w:eastAsiaTheme="minorEastAsia"/>
          <w:b/>
          <w:color w:val="auto"/>
          <w:sz w:val="32"/>
          <w:szCs w:val="32"/>
          <w:highlight w:val="none"/>
        </w:rPr>
      </w:pPr>
    </w:p>
    <w:p w14:paraId="4A208E15">
      <w:pPr>
        <w:adjustRightInd/>
        <w:spacing w:line="360" w:lineRule="auto"/>
        <w:jc w:val="center"/>
        <w:outlineLvl w:val="0"/>
        <w:rPr>
          <w:rFonts w:cs="宋体"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6"/>
          <w:szCs w:val="36"/>
          <w:highlight w:val="none"/>
        </w:rPr>
        <w:t>中小企业声明函（</w:t>
      </w:r>
      <w:r>
        <w:rPr>
          <w:rFonts w:hint="eastAsia" w:cs="仿宋_GB2312" w:asciiTheme="minorEastAsia" w:hAnsiTheme="minorEastAsia" w:eastAsiaTheme="minorEastAsia"/>
          <w:b/>
          <w:color w:val="auto"/>
          <w:sz w:val="36"/>
          <w:szCs w:val="36"/>
          <w:highlight w:val="none"/>
          <w:lang w:val="en-US" w:eastAsia="zh-CN"/>
        </w:rPr>
        <w:t>服务</w:t>
      </w:r>
      <w:r>
        <w:rPr>
          <w:rFonts w:hint="eastAsia" w:cs="仿宋_GB2312" w:asciiTheme="minorEastAsia" w:hAnsiTheme="minorEastAsia" w:eastAsiaTheme="minorEastAsia"/>
          <w:b/>
          <w:color w:val="auto"/>
          <w:sz w:val="36"/>
          <w:szCs w:val="36"/>
          <w:highlight w:val="none"/>
        </w:rPr>
        <w:t>）</w:t>
      </w:r>
    </w:p>
    <w:p w14:paraId="10D6DB43">
      <w:pPr>
        <w:keepNext w:val="0"/>
        <w:keepLines w:val="0"/>
        <w:pageBreakBefore w:val="0"/>
        <w:widowControl w:val="0"/>
        <w:kinsoku/>
        <w:wordWrap/>
        <w:overflowPunct/>
        <w:topLinePunct w:val="0"/>
        <w:autoSpaceDE/>
        <w:autoSpaceDN/>
        <w:bidi w:val="0"/>
        <w:adjustRightInd/>
        <w:snapToGrid/>
        <w:spacing w:line="340" w:lineRule="exact"/>
        <w:ind w:firstLine="315" w:firstLineChars="1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1"/>
          <w:szCs w:val="21"/>
          <w:highlight w:val="none"/>
          <w:u w:val="single"/>
          <w:lang w:eastAsia="zh-CN"/>
        </w:rPr>
        <w:t>宁海县农业农村局</w:t>
      </w:r>
      <w:r>
        <w:rPr>
          <w:rFonts w:hint="eastAsia" w:cs="宋体" w:asciiTheme="minorEastAsia" w:hAnsiTheme="minorEastAsia" w:eastAsiaTheme="minorEastAsia"/>
          <w:color w:val="auto"/>
          <w:sz w:val="21"/>
          <w:szCs w:val="21"/>
          <w:highlight w:val="none"/>
        </w:rPr>
        <w:t>的</w:t>
      </w:r>
      <w:r>
        <w:rPr>
          <w:rFonts w:hint="eastAsia" w:cs="宋体" w:asciiTheme="minorEastAsia" w:hAnsiTheme="minorEastAsia" w:eastAsiaTheme="minorEastAsia"/>
          <w:color w:val="auto"/>
          <w:sz w:val="21"/>
          <w:szCs w:val="21"/>
          <w:highlight w:val="none"/>
          <w:u w:val="single"/>
          <w:lang w:eastAsia="zh-CN"/>
        </w:rPr>
        <w:t>2025-2026年度已建10条农田氮磷生态拦截沟渠运维管护项目</w:t>
      </w:r>
      <w:r>
        <w:rPr>
          <w:rFonts w:hint="eastAsia" w:cs="宋体" w:asciiTheme="minorEastAsia" w:hAnsiTheme="minorEastAsia" w:eastAsiaTheme="minorEastAsia"/>
          <w:color w:val="auto"/>
          <w:sz w:val="21"/>
          <w:szCs w:val="21"/>
          <w:highlight w:val="none"/>
        </w:rPr>
        <w:t>采购活动，服务全部由符合政策要求的中小企业承接。相关企业（含联合体中的中小企业、签订分包意向协议的中小企业）的具体情况如下：</w:t>
      </w:r>
    </w:p>
    <w:p w14:paraId="4F26B12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（采购文件中明确的所属行业）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，从业人员人，营业收入为万元，资产总额为万元属于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0DB3B86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p>
    <w:p w14:paraId="17F75F55">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14:paraId="5A882DBD">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5F4564D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14:paraId="67AF2841">
      <w:pPr>
        <w:keepNext w:val="0"/>
        <w:keepLines w:val="0"/>
        <w:pageBreakBefore w:val="0"/>
        <w:widowControl w:val="0"/>
        <w:kinsoku/>
        <w:wordWrap/>
        <w:overflowPunct/>
        <w:topLinePunct w:val="0"/>
        <w:autoSpaceDE/>
        <w:autoSpaceDN/>
        <w:bidi w:val="0"/>
        <w:adjustRightInd/>
        <w:snapToGrid/>
        <w:spacing w:line="340" w:lineRule="exact"/>
        <w:ind w:right="1760"/>
        <w:jc w:val="righ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供应商名称（电子签名）：</w:t>
      </w:r>
    </w:p>
    <w:p w14:paraId="7EBAD947">
      <w:pPr>
        <w:keepNext w:val="0"/>
        <w:keepLines w:val="0"/>
        <w:pageBreakBefore w:val="0"/>
        <w:widowControl w:val="0"/>
        <w:kinsoku/>
        <w:wordWrap/>
        <w:overflowPunct/>
        <w:topLinePunct w:val="0"/>
        <w:autoSpaceDE/>
        <w:autoSpaceDN/>
        <w:bidi w:val="0"/>
        <w:adjustRightInd/>
        <w:snapToGrid/>
        <w:spacing w:line="340" w:lineRule="exact"/>
        <w:ind w:right="1120" w:firstLine="4515" w:firstLineChars="215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14:paraId="403E186F">
      <w:pPr>
        <w:keepNext w:val="0"/>
        <w:keepLines w:val="0"/>
        <w:pageBreakBefore w:val="0"/>
        <w:widowControl w:val="0"/>
        <w:kinsoku/>
        <w:wordWrap/>
        <w:overflowPunct/>
        <w:topLinePunct w:val="0"/>
        <w:autoSpaceDE/>
        <w:autoSpaceDN/>
        <w:bidi w:val="0"/>
        <w:adjustRightInd/>
        <w:snapToGrid/>
        <w:spacing w:line="340" w:lineRule="exact"/>
        <w:ind w:firstLine="310" w:firstLineChars="147"/>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从业人员、营业收入、资产总额填报上一年度数据，无上一年度数据的新成立企业可不填报。</w:t>
      </w:r>
    </w:p>
    <w:p w14:paraId="47BDCD91">
      <w:pPr>
        <w:keepNext w:val="0"/>
        <w:keepLines w:val="0"/>
        <w:pageBreakBefore w:val="0"/>
        <w:widowControl w:val="0"/>
        <w:kinsoku/>
        <w:wordWrap/>
        <w:overflowPunct/>
        <w:topLinePunct w:val="0"/>
        <w:autoSpaceDE/>
        <w:autoSpaceDN/>
        <w:bidi w:val="0"/>
        <w:adjustRightInd/>
        <w:snapToGrid/>
        <w:spacing w:line="340" w:lineRule="exact"/>
        <w:ind w:right="42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注：</w:t>
      </w:r>
    </w:p>
    <w:p w14:paraId="3E0649AB">
      <w:pPr>
        <w:keepNext w:val="0"/>
        <w:keepLines w:val="0"/>
        <w:pageBreakBefore w:val="0"/>
        <w:widowControl w:val="0"/>
        <w:kinsoku/>
        <w:wordWrap/>
        <w:overflowPunct/>
        <w:topLinePunct w:val="0"/>
        <w:autoSpaceDE/>
        <w:autoSpaceDN/>
        <w:bidi w:val="0"/>
        <w:adjustRightInd/>
        <w:snapToGrid/>
        <w:spacing w:line="340" w:lineRule="exact"/>
        <w:ind w:right="420"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1、填写要求：①“标的名称”、“采购文件中明确的所属行业”依据磋商文件第</w:t>
      </w:r>
      <w:r>
        <w:rPr>
          <w:rFonts w:hint="eastAsia" w:cs="宋体" w:asciiTheme="minorEastAsia" w:hAnsiTheme="minorEastAsia" w:eastAsiaTheme="minorEastAsia"/>
          <w:color w:val="auto"/>
          <w:sz w:val="21"/>
          <w:szCs w:val="21"/>
          <w:highlight w:val="none"/>
          <w:lang w:val="en-US" w:eastAsia="zh-CN"/>
        </w:rPr>
        <w:t>二</w:t>
      </w:r>
      <w:r>
        <w:rPr>
          <w:rFonts w:hint="eastAsia" w:cs="宋体" w:asciiTheme="minorEastAsia" w:hAnsiTheme="minorEastAsia" w:eastAsiaTheme="minorEastAsia"/>
          <w:color w:val="auto"/>
          <w:sz w:val="21"/>
          <w:szCs w:val="21"/>
          <w:highlight w:val="none"/>
          <w:lang w:eastAsia="zh-CN"/>
        </w:rPr>
        <w:t>部分竞争性磋商流程</w:t>
      </w:r>
      <w:r>
        <w:rPr>
          <w:rFonts w:hint="eastAsia" w:cs="宋体" w:asciiTheme="minorEastAsia" w:hAnsiTheme="minorEastAsia" w:eastAsiaTheme="minorEastAsia"/>
          <w:color w:val="auto"/>
          <w:sz w:val="21"/>
          <w:szCs w:val="21"/>
          <w:highlight w:val="none"/>
        </w:rPr>
        <w:t>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016AC6D">
      <w:pPr>
        <w:keepNext w:val="0"/>
        <w:keepLines w:val="0"/>
        <w:pageBreakBefore w:val="0"/>
        <w:widowControl w:val="0"/>
        <w:kinsoku/>
        <w:wordWrap/>
        <w:overflowPunct/>
        <w:topLinePunct w:val="0"/>
        <w:autoSpaceDE/>
        <w:autoSpaceDN/>
        <w:bidi w:val="0"/>
        <w:adjustRightInd/>
        <w:snapToGrid/>
        <w:spacing w:line="340" w:lineRule="exact"/>
        <w:ind w:right="420" w:firstLine="630" w:firstLineChars="3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76F1A65">
      <w:pPr>
        <w:keepNext w:val="0"/>
        <w:keepLines w:val="0"/>
        <w:pageBreakBefore w:val="0"/>
        <w:widowControl w:val="0"/>
        <w:kinsoku/>
        <w:wordWrap/>
        <w:overflowPunct/>
        <w:topLinePunct w:val="0"/>
        <w:autoSpaceDE/>
        <w:autoSpaceDN/>
        <w:bidi w:val="0"/>
        <w:adjustRightInd/>
        <w:snapToGrid/>
        <w:spacing w:line="340" w:lineRule="exact"/>
        <w:textAlignment w:val="auto"/>
        <w:rPr>
          <w:rFonts w:cs="仿宋_GB2312" w:asciiTheme="minorEastAsia" w:hAnsiTheme="minorEastAsia" w:eastAsiaTheme="minorEastAsia"/>
          <w:b/>
          <w:color w:val="auto"/>
          <w:sz w:val="21"/>
          <w:szCs w:val="21"/>
          <w:highlight w:val="none"/>
        </w:rPr>
      </w:pPr>
    </w:p>
    <w:p w14:paraId="55DAAC56">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cs="仿宋_GB2312" w:asciiTheme="minorEastAsia" w:hAnsiTheme="minorEastAsia" w:eastAsiaTheme="minorEastAsia"/>
          <w:b/>
          <w:color w:val="auto"/>
          <w:sz w:val="21"/>
          <w:szCs w:val="21"/>
          <w:highlight w:val="none"/>
        </w:rPr>
      </w:pPr>
    </w:p>
    <w:p w14:paraId="51B8CD57">
      <w:pPr>
        <w:pStyle w:val="14"/>
        <w:keepNext w:val="0"/>
        <w:keepLines w:val="0"/>
        <w:pageBreakBefore w:val="0"/>
        <w:widowControl w:val="0"/>
        <w:kinsoku/>
        <w:wordWrap/>
        <w:overflowPunct/>
        <w:topLinePunct w:val="0"/>
        <w:autoSpaceDE/>
        <w:autoSpaceDN/>
        <w:bidi w:val="0"/>
        <w:adjustRightInd/>
        <w:snapToGrid/>
        <w:spacing w:before="120" w:beforeLines="50" w:line="340" w:lineRule="exact"/>
        <w:ind w:right="-420" w:rightChars="-200" w:firstLine="0"/>
        <w:textAlignment w:val="auto"/>
        <w:rPr>
          <w:rFonts w:eastAsia="宋体"/>
          <w:color w:val="auto"/>
          <w:sz w:val="21"/>
          <w:szCs w:val="21"/>
        </w:rPr>
      </w:pPr>
      <w:r>
        <w:rPr>
          <w:rFonts w:hint="eastAsia" w:eastAsia="宋体"/>
          <w:color w:val="auto"/>
          <w:sz w:val="21"/>
          <w:szCs w:val="21"/>
        </w:rPr>
        <w:t>供应商单位（盖公章）：</w:t>
      </w:r>
    </w:p>
    <w:p w14:paraId="2E9D1A8F">
      <w:pPr>
        <w:pStyle w:val="14"/>
        <w:keepNext w:val="0"/>
        <w:keepLines w:val="0"/>
        <w:pageBreakBefore w:val="0"/>
        <w:widowControl w:val="0"/>
        <w:kinsoku/>
        <w:wordWrap/>
        <w:overflowPunct/>
        <w:topLinePunct w:val="0"/>
        <w:autoSpaceDE/>
        <w:autoSpaceDN/>
        <w:bidi w:val="0"/>
        <w:adjustRightInd/>
        <w:snapToGrid/>
        <w:spacing w:before="120" w:beforeLines="50" w:line="340" w:lineRule="exact"/>
        <w:ind w:right="-420" w:rightChars="-200" w:firstLine="0"/>
        <w:textAlignment w:val="auto"/>
        <w:rPr>
          <w:rFonts w:hint="eastAsia" w:eastAsia="宋体"/>
          <w:color w:val="auto"/>
          <w:sz w:val="21"/>
          <w:szCs w:val="21"/>
        </w:rPr>
        <w:sectPr>
          <w:headerReference r:id="rId17" w:type="default"/>
          <w:footerReference r:id="rId18" w:type="default"/>
          <w:pgSz w:w="11907" w:h="16840"/>
          <w:pgMar w:top="1021" w:right="1513" w:bottom="851" w:left="1774" w:header="1134" w:footer="1134" w:gutter="0"/>
          <w:pgNumType w:fmt="decimal"/>
          <w:cols w:space="720" w:num="1"/>
          <w:docGrid w:linePitch="285" w:charSpace="0"/>
        </w:sectPr>
      </w:pPr>
      <w:r>
        <w:rPr>
          <w:rFonts w:hint="eastAsia" w:eastAsia="宋体"/>
          <w:color w:val="auto"/>
          <w:sz w:val="21"/>
          <w:szCs w:val="21"/>
        </w:rPr>
        <w:t>被授权代表人（签字）：</w:t>
      </w:r>
    </w:p>
    <w:p w14:paraId="35864DCC"/>
    <w:p w14:paraId="2EF9EDAF">
      <w:pPr>
        <w:spacing w:line="400" w:lineRule="exact"/>
        <w:ind w:right="-420" w:rightChars="-200"/>
        <w:rPr>
          <w:rFonts w:hint="eastAsia"/>
          <w:color w:val="auto"/>
          <w:szCs w:val="21"/>
        </w:rPr>
      </w:pPr>
      <w:r>
        <w:rPr>
          <w:rFonts w:hint="eastAsia"/>
          <w:color w:val="auto"/>
          <w:szCs w:val="21"/>
        </w:rPr>
        <w:t>日</w:t>
      </w:r>
      <w:r>
        <w:rPr>
          <w:color w:val="auto"/>
          <w:szCs w:val="21"/>
        </w:rPr>
        <w:t xml:space="preserve">      </w:t>
      </w:r>
      <w:r>
        <w:rPr>
          <w:rFonts w:hint="eastAsia"/>
          <w:color w:val="auto"/>
          <w:szCs w:val="21"/>
        </w:rPr>
        <w:t>期：</w:t>
      </w:r>
    </w:p>
    <w:p w14:paraId="3CEC6A59">
      <w:pPr>
        <w:spacing w:line="440" w:lineRule="exact"/>
        <w:ind w:right="-420" w:rightChars="-200"/>
        <w:outlineLvl w:val="0"/>
        <w:rPr>
          <w:rFonts w:hint="eastAsia" w:ascii="宋体" w:hAnsi="宋体" w:cs="Arial"/>
          <w:b/>
          <w:bCs/>
          <w:color w:val="auto"/>
          <w:szCs w:val="21"/>
        </w:rPr>
      </w:pPr>
    </w:p>
    <w:p w14:paraId="412BF96F">
      <w:pPr>
        <w:pStyle w:val="11"/>
        <w:rPr>
          <w:rFonts w:hint="eastAsia" w:ascii="宋体" w:hAnsi="宋体" w:cs="Arial"/>
          <w:b/>
          <w:bCs/>
          <w:color w:val="auto"/>
          <w:sz w:val="30"/>
          <w:szCs w:val="30"/>
        </w:rPr>
      </w:pPr>
    </w:p>
    <w:tbl>
      <w:tblPr>
        <w:tblStyle w:val="30"/>
        <w:tblpPr w:leftFromText="180" w:rightFromText="180" w:vertAnchor="page" w:horzAnchor="margin" w:tblpY="1291"/>
        <w:tblW w:w="0" w:type="auto"/>
        <w:tblInd w:w="0" w:type="dxa"/>
        <w:tblLayout w:type="fixed"/>
        <w:tblCellMar>
          <w:top w:w="0" w:type="dxa"/>
          <w:left w:w="108" w:type="dxa"/>
          <w:bottom w:w="0" w:type="dxa"/>
          <w:right w:w="108" w:type="dxa"/>
        </w:tblCellMar>
      </w:tblPr>
      <w:tblGrid>
        <w:gridCol w:w="2179"/>
        <w:gridCol w:w="1430"/>
        <w:gridCol w:w="1681"/>
        <w:gridCol w:w="1586"/>
        <w:gridCol w:w="1183"/>
        <w:gridCol w:w="1412"/>
        <w:gridCol w:w="1452"/>
        <w:gridCol w:w="1226"/>
        <w:gridCol w:w="1216"/>
        <w:gridCol w:w="1170"/>
      </w:tblGrid>
      <w:tr w14:paraId="6EB88D7D">
        <w:tblPrEx>
          <w:tblCellMar>
            <w:top w:w="0" w:type="dxa"/>
            <w:left w:w="108" w:type="dxa"/>
            <w:bottom w:w="0" w:type="dxa"/>
            <w:right w:w="108" w:type="dxa"/>
          </w:tblCellMar>
        </w:tblPrEx>
        <w:trPr>
          <w:trHeight w:val="190" w:hRule="atLeast"/>
        </w:trPr>
        <w:tc>
          <w:tcPr>
            <w:tcW w:w="14535" w:type="dxa"/>
            <w:gridSpan w:val="10"/>
            <w:tcBorders>
              <w:top w:val="nil"/>
              <w:left w:val="nil"/>
              <w:bottom w:val="nil"/>
              <w:right w:val="nil"/>
            </w:tcBorders>
            <w:noWrap w:val="0"/>
            <w:vAlign w:val="bottom"/>
          </w:tcPr>
          <w:p w14:paraId="6A2D8C42">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24"/>
                <w:szCs w:val="24"/>
              </w:rPr>
            </w:pPr>
            <w:r>
              <w:rPr>
                <w:rFonts w:hint="eastAsia" w:ascii="Times New Roman" w:hAnsi="Times New Roman" w:cs="宋体"/>
                <w:b/>
                <w:bCs/>
                <w:kern w:val="0"/>
                <w:sz w:val="24"/>
                <w:szCs w:val="24"/>
              </w:rPr>
              <w:t>中小微行业划型标准规定（根据工信部联企业〔2011〕300号制定）</w:t>
            </w:r>
          </w:p>
        </w:tc>
      </w:tr>
      <w:tr w14:paraId="420A80E5">
        <w:tblPrEx>
          <w:tblCellMar>
            <w:top w:w="0" w:type="dxa"/>
            <w:left w:w="108" w:type="dxa"/>
            <w:bottom w:w="0" w:type="dxa"/>
            <w:right w:w="108" w:type="dxa"/>
          </w:tblCellMar>
        </w:tblPrEx>
        <w:trPr>
          <w:trHeight w:val="326" w:hRule="atLeast"/>
        </w:trPr>
        <w:tc>
          <w:tcPr>
            <w:tcW w:w="2179" w:type="dxa"/>
            <w:vMerge w:val="restart"/>
            <w:tcBorders>
              <w:top w:val="single" w:color="auto" w:sz="8" w:space="0"/>
              <w:left w:val="single" w:color="auto" w:sz="8" w:space="0"/>
              <w:bottom w:val="single" w:color="000000" w:sz="4" w:space="0"/>
              <w:right w:val="single" w:color="auto" w:sz="8" w:space="0"/>
            </w:tcBorders>
            <w:noWrap w:val="0"/>
            <w:vAlign w:val="center"/>
          </w:tcPr>
          <w:p w14:paraId="15F29ABD">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行业</w:t>
            </w:r>
          </w:p>
        </w:tc>
        <w:tc>
          <w:tcPr>
            <w:tcW w:w="4697" w:type="dxa"/>
            <w:gridSpan w:val="3"/>
            <w:tcBorders>
              <w:top w:val="single" w:color="auto" w:sz="8" w:space="0"/>
              <w:left w:val="nil"/>
              <w:bottom w:val="single" w:color="auto" w:sz="4" w:space="0"/>
              <w:right w:val="single" w:color="000000" w:sz="8" w:space="0"/>
            </w:tcBorders>
            <w:noWrap w:val="0"/>
            <w:vAlign w:val="bottom"/>
          </w:tcPr>
          <w:p w14:paraId="2BB367A2">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中型企业</w:t>
            </w:r>
          </w:p>
        </w:tc>
        <w:tc>
          <w:tcPr>
            <w:tcW w:w="4047" w:type="dxa"/>
            <w:gridSpan w:val="3"/>
            <w:tcBorders>
              <w:top w:val="single" w:color="auto" w:sz="8" w:space="0"/>
              <w:left w:val="nil"/>
              <w:bottom w:val="single" w:color="auto" w:sz="4" w:space="0"/>
              <w:right w:val="single" w:color="000000" w:sz="8" w:space="0"/>
            </w:tcBorders>
            <w:noWrap w:val="0"/>
            <w:vAlign w:val="bottom"/>
          </w:tcPr>
          <w:p w14:paraId="30E07008">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小型企业</w:t>
            </w:r>
          </w:p>
        </w:tc>
        <w:tc>
          <w:tcPr>
            <w:tcW w:w="3612" w:type="dxa"/>
            <w:gridSpan w:val="3"/>
            <w:tcBorders>
              <w:top w:val="single" w:color="auto" w:sz="8" w:space="0"/>
              <w:left w:val="nil"/>
              <w:bottom w:val="single" w:color="auto" w:sz="4" w:space="0"/>
              <w:right w:val="single" w:color="000000" w:sz="8" w:space="0"/>
            </w:tcBorders>
            <w:noWrap w:val="0"/>
            <w:vAlign w:val="bottom"/>
          </w:tcPr>
          <w:p w14:paraId="5D9D76EA">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微型企业</w:t>
            </w:r>
          </w:p>
        </w:tc>
      </w:tr>
      <w:tr w14:paraId="2E4DCCBC">
        <w:tblPrEx>
          <w:tblCellMar>
            <w:top w:w="0" w:type="dxa"/>
            <w:left w:w="108" w:type="dxa"/>
            <w:bottom w:w="0" w:type="dxa"/>
            <w:right w:w="108" w:type="dxa"/>
          </w:tblCellMar>
        </w:tblPrEx>
        <w:trPr>
          <w:trHeight w:val="370" w:hRule="atLeast"/>
        </w:trPr>
        <w:tc>
          <w:tcPr>
            <w:tcW w:w="2179" w:type="dxa"/>
            <w:vMerge w:val="continue"/>
            <w:tcBorders>
              <w:top w:val="single" w:color="auto" w:sz="8" w:space="0"/>
              <w:left w:val="single" w:color="auto" w:sz="8" w:space="0"/>
              <w:bottom w:val="single" w:color="000000" w:sz="4" w:space="0"/>
              <w:right w:val="single" w:color="auto" w:sz="8" w:space="0"/>
            </w:tcBorders>
            <w:noWrap w:val="0"/>
            <w:vAlign w:val="center"/>
          </w:tcPr>
          <w:p w14:paraId="20E27592">
            <w:pPr>
              <w:keepNext w:val="0"/>
              <w:keepLines w:val="0"/>
              <w:widowControl/>
              <w:suppressLineNumbers w:val="0"/>
              <w:spacing w:before="0" w:beforeAutospacing="0" w:after="0" w:afterAutospacing="0"/>
              <w:ind w:left="0" w:right="0"/>
              <w:jc w:val="left"/>
              <w:rPr>
                <w:rFonts w:hint="default" w:ascii="Times New Roman" w:hAnsi="Times New Roman" w:cs="宋体"/>
                <w:b/>
                <w:bCs/>
                <w:kern w:val="0"/>
                <w:sz w:val="18"/>
                <w:szCs w:val="18"/>
              </w:rPr>
            </w:pPr>
          </w:p>
        </w:tc>
        <w:tc>
          <w:tcPr>
            <w:tcW w:w="1430" w:type="dxa"/>
            <w:tcBorders>
              <w:top w:val="nil"/>
              <w:left w:val="nil"/>
              <w:bottom w:val="single" w:color="auto" w:sz="4" w:space="0"/>
              <w:right w:val="single" w:color="auto" w:sz="4" w:space="0"/>
            </w:tcBorders>
            <w:noWrap w:val="0"/>
            <w:vAlign w:val="bottom"/>
          </w:tcPr>
          <w:p w14:paraId="0B540A3D">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从业人员X（人）</w:t>
            </w:r>
          </w:p>
        </w:tc>
        <w:tc>
          <w:tcPr>
            <w:tcW w:w="1681" w:type="dxa"/>
            <w:tcBorders>
              <w:top w:val="nil"/>
              <w:left w:val="nil"/>
              <w:bottom w:val="single" w:color="auto" w:sz="4" w:space="0"/>
              <w:right w:val="single" w:color="auto" w:sz="4" w:space="0"/>
            </w:tcBorders>
            <w:noWrap w:val="0"/>
            <w:vAlign w:val="bottom"/>
          </w:tcPr>
          <w:p w14:paraId="439F02A0">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营业收入Y</w:t>
            </w:r>
          </w:p>
          <w:p w14:paraId="755577EC">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586" w:type="dxa"/>
            <w:tcBorders>
              <w:top w:val="nil"/>
              <w:left w:val="nil"/>
              <w:bottom w:val="single" w:color="auto" w:sz="4" w:space="0"/>
              <w:right w:val="single" w:color="auto" w:sz="8" w:space="0"/>
            </w:tcBorders>
            <w:noWrap w:val="0"/>
            <w:vAlign w:val="bottom"/>
          </w:tcPr>
          <w:p w14:paraId="0A98329D">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资产总额Z</w:t>
            </w:r>
          </w:p>
          <w:p w14:paraId="328A40E6">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183" w:type="dxa"/>
            <w:tcBorders>
              <w:top w:val="nil"/>
              <w:left w:val="nil"/>
              <w:bottom w:val="single" w:color="auto" w:sz="4" w:space="0"/>
              <w:right w:val="single" w:color="auto" w:sz="4" w:space="0"/>
            </w:tcBorders>
            <w:noWrap w:val="0"/>
            <w:vAlign w:val="bottom"/>
          </w:tcPr>
          <w:p w14:paraId="1499C82B">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从业人员X（人）</w:t>
            </w:r>
          </w:p>
        </w:tc>
        <w:tc>
          <w:tcPr>
            <w:tcW w:w="1412" w:type="dxa"/>
            <w:tcBorders>
              <w:top w:val="nil"/>
              <w:left w:val="nil"/>
              <w:bottom w:val="single" w:color="auto" w:sz="4" w:space="0"/>
              <w:right w:val="single" w:color="auto" w:sz="4" w:space="0"/>
            </w:tcBorders>
            <w:noWrap w:val="0"/>
            <w:vAlign w:val="bottom"/>
          </w:tcPr>
          <w:p w14:paraId="08B63AB2">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营业收入Y</w:t>
            </w:r>
          </w:p>
          <w:p w14:paraId="057E69F2">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452" w:type="dxa"/>
            <w:tcBorders>
              <w:top w:val="nil"/>
              <w:left w:val="nil"/>
              <w:bottom w:val="single" w:color="auto" w:sz="4" w:space="0"/>
              <w:right w:val="single" w:color="auto" w:sz="8" w:space="0"/>
            </w:tcBorders>
            <w:noWrap w:val="0"/>
            <w:vAlign w:val="bottom"/>
          </w:tcPr>
          <w:p w14:paraId="2150B65C">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资产总额Z</w:t>
            </w:r>
          </w:p>
          <w:p w14:paraId="615A19CF">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226" w:type="dxa"/>
            <w:tcBorders>
              <w:top w:val="nil"/>
              <w:left w:val="nil"/>
              <w:bottom w:val="single" w:color="auto" w:sz="4" w:space="0"/>
              <w:right w:val="single" w:color="auto" w:sz="4" w:space="0"/>
            </w:tcBorders>
            <w:noWrap w:val="0"/>
            <w:vAlign w:val="bottom"/>
          </w:tcPr>
          <w:p w14:paraId="0303F8D4">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从业人员X（人）</w:t>
            </w:r>
          </w:p>
        </w:tc>
        <w:tc>
          <w:tcPr>
            <w:tcW w:w="1216" w:type="dxa"/>
            <w:tcBorders>
              <w:top w:val="nil"/>
              <w:left w:val="nil"/>
              <w:bottom w:val="single" w:color="auto" w:sz="4" w:space="0"/>
              <w:right w:val="single" w:color="auto" w:sz="4" w:space="0"/>
            </w:tcBorders>
            <w:noWrap w:val="0"/>
            <w:vAlign w:val="bottom"/>
          </w:tcPr>
          <w:p w14:paraId="5E614F17">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营业收入Y（万元）</w:t>
            </w:r>
          </w:p>
        </w:tc>
        <w:tc>
          <w:tcPr>
            <w:tcW w:w="1170" w:type="dxa"/>
            <w:tcBorders>
              <w:top w:val="nil"/>
              <w:left w:val="nil"/>
              <w:bottom w:val="single" w:color="auto" w:sz="4" w:space="0"/>
              <w:right w:val="single" w:color="auto" w:sz="8" w:space="0"/>
            </w:tcBorders>
            <w:noWrap w:val="0"/>
            <w:vAlign w:val="bottom"/>
          </w:tcPr>
          <w:p w14:paraId="15C68DCE">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资产总额Z（万元）</w:t>
            </w:r>
          </w:p>
        </w:tc>
      </w:tr>
      <w:tr w14:paraId="31648D1A">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50ECB1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1、农林牧渔业</w:t>
            </w:r>
          </w:p>
        </w:tc>
        <w:tc>
          <w:tcPr>
            <w:tcW w:w="1430" w:type="dxa"/>
            <w:tcBorders>
              <w:top w:val="nil"/>
              <w:left w:val="nil"/>
              <w:bottom w:val="single" w:color="auto" w:sz="4" w:space="0"/>
              <w:right w:val="single" w:color="auto" w:sz="4" w:space="0"/>
            </w:tcBorders>
            <w:noWrap w:val="0"/>
            <w:vAlign w:val="bottom"/>
          </w:tcPr>
          <w:p w14:paraId="2656937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681" w:type="dxa"/>
            <w:tcBorders>
              <w:top w:val="nil"/>
              <w:left w:val="nil"/>
              <w:bottom w:val="single" w:color="auto" w:sz="4" w:space="0"/>
              <w:right w:val="single" w:color="auto" w:sz="4" w:space="0"/>
            </w:tcBorders>
            <w:noWrap w:val="0"/>
            <w:vAlign w:val="bottom"/>
          </w:tcPr>
          <w:p w14:paraId="4CA79BF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500≤Y＜20000</w:t>
            </w:r>
          </w:p>
        </w:tc>
        <w:tc>
          <w:tcPr>
            <w:tcW w:w="1586" w:type="dxa"/>
            <w:tcBorders>
              <w:top w:val="nil"/>
              <w:left w:val="nil"/>
              <w:bottom w:val="single" w:color="auto" w:sz="4" w:space="0"/>
              <w:right w:val="single" w:color="auto" w:sz="8" w:space="0"/>
            </w:tcBorders>
            <w:noWrap w:val="0"/>
            <w:vAlign w:val="bottom"/>
          </w:tcPr>
          <w:p w14:paraId="707918F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3246047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12" w:type="dxa"/>
            <w:tcBorders>
              <w:top w:val="nil"/>
              <w:left w:val="nil"/>
              <w:bottom w:val="single" w:color="auto" w:sz="4" w:space="0"/>
              <w:right w:val="single" w:color="auto" w:sz="4" w:space="0"/>
            </w:tcBorders>
            <w:noWrap w:val="0"/>
            <w:vAlign w:val="bottom"/>
          </w:tcPr>
          <w:p w14:paraId="54C2339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50≤Y＜500</w:t>
            </w:r>
          </w:p>
        </w:tc>
        <w:tc>
          <w:tcPr>
            <w:tcW w:w="1452" w:type="dxa"/>
            <w:tcBorders>
              <w:top w:val="nil"/>
              <w:left w:val="nil"/>
              <w:bottom w:val="single" w:color="auto" w:sz="4" w:space="0"/>
              <w:right w:val="single" w:color="auto" w:sz="8" w:space="0"/>
            </w:tcBorders>
            <w:noWrap w:val="0"/>
            <w:vAlign w:val="bottom"/>
          </w:tcPr>
          <w:p w14:paraId="4045D7B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746BE2B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16" w:type="dxa"/>
            <w:tcBorders>
              <w:top w:val="nil"/>
              <w:left w:val="nil"/>
              <w:bottom w:val="single" w:color="auto" w:sz="4" w:space="0"/>
              <w:right w:val="single" w:color="auto" w:sz="4" w:space="0"/>
            </w:tcBorders>
            <w:noWrap w:val="0"/>
            <w:vAlign w:val="bottom"/>
          </w:tcPr>
          <w:p w14:paraId="19F7CDC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Y＜50</w:t>
            </w:r>
          </w:p>
        </w:tc>
        <w:tc>
          <w:tcPr>
            <w:tcW w:w="1170" w:type="dxa"/>
            <w:tcBorders>
              <w:top w:val="nil"/>
              <w:left w:val="nil"/>
              <w:bottom w:val="single" w:color="auto" w:sz="4" w:space="0"/>
              <w:right w:val="single" w:color="auto" w:sz="8" w:space="0"/>
            </w:tcBorders>
            <w:noWrap w:val="0"/>
            <w:vAlign w:val="bottom"/>
          </w:tcPr>
          <w:p w14:paraId="711AE19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396D31F4">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03A876A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2、工业</w:t>
            </w:r>
          </w:p>
        </w:tc>
        <w:tc>
          <w:tcPr>
            <w:tcW w:w="1430" w:type="dxa"/>
            <w:tcBorders>
              <w:top w:val="nil"/>
              <w:left w:val="nil"/>
              <w:bottom w:val="single" w:color="auto" w:sz="4" w:space="0"/>
              <w:right w:val="single" w:color="auto" w:sz="4" w:space="0"/>
            </w:tcBorders>
            <w:noWrap w:val="0"/>
            <w:vAlign w:val="bottom"/>
          </w:tcPr>
          <w:p w14:paraId="082532A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6E3A634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2000≤Y＜40000</w:t>
            </w:r>
          </w:p>
        </w:tc>
        <w:tc>
          <w:tcPr>
            <w:tcW w:w="1586" w:type="dxa"/>
            <w:tcBorders>
              <w:top w:val="nil"/>
              <w:left w:val="nil"/>
              <w:bottom w:val="single" w:color="auto" w:sz="4" w:space="0"/>
              <w:right w:val="single" w:color="auto" w:sz="8" w:space="0"/>
            </w:tcBorders>
            <w:noWrap w:val="0"/>
            <w:vAlign w:val="bottom"/>
          </w:tcPr>
          <w:p w14:paraId="294C608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3277836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20≤X＜300</w:t>
            </w:r>
          </w:p>
        </w:tc>
        <w:tc>
          <w:tcPr>
            <w:tcW w:w="1412" w:type="dxa"/>
            <w:tcBorders>
              <w:top w:val="nil"/>
              <w:left w:val="nil"/>
              <w:bottom w:val="single" w:color="auto" w:sz="4" w:space="0"/>
              <w:right w:val="single" w:color="auto" w:sz="4" w:space="0"/>
            </w:tcBorders>
            <w:noWrap w:val="0"/>
            <w:vAlign w:val="bottom"/>
          </w:tcPr>
          <w:p w14:paraId="20EA824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300≤Y＜2000</w:t>
            </w:r>
          </w:p>
        </w:tc>
        <w:tc>
          <w:tcPr>
            <w:tcW w:w="1452" w:type="dxa"/>
            <w:tcBorders>
              <w:top w:val="nil"/>
              <w:left w:val="nil"/>
              <w:bottom w:val="single" w:color="auto" w:sz="4" w:space="0"/>
              <w:right w:val="single" w:color="auto" w:sz="8" w:space="0"/>
            </w:tcBorders>
            <w:noWrap w:val="0"/>
            <w:vAlign w:val="bottom"/>
          </w:tcPr>
          <w:p w14:paraId="05B0C72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5C2B3F4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3CCA84C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Y＜300</w:t>
            </w:r>
          </w:p>
        </w:tc>
        <w:tc>
          <w:tcPr>
            <w:tcW w:w="1170" w:type="dxa"/>
            <w:tcBorders>
              <w:top w:val="nil"/>
              <w:left w:val="nil"/>
              <w:bottom w:val="single" w:color="auto" w:sz="4" w:space="0"/>
              <w:right w:val="single" w:color="auto" w:sz="8" w:space="0"/>
            </w:tcBorders>
            <w:noWrap w:val="0"/>
            <w:vAlign w:val="bottom"/>
          </w:tcPr>
          <w:p w14:paraId="1216B0E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0440C4E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5B5A50C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3、建筑业</w:t>
            </w:r>
          </w:p>
        </w:tc>
        <w:tc>
          <w:tcPr>
            <w:tcW w:w="1430" w:type="dxa"/>
            <w:tcBorders>
              <w:top w:val="nil"/>
              <w:left w:val="nil"/>
              <w:bottom w:val="single" w:color="auto" w:sz="4" w:space="0"/>
              <w:right w:val="single" w:color="auto" w:sz="4" w:space="0"/>
            </w:tcBorders>
            <w:noWrap w:val="0"/>
            <w:vAlign w:val="bottom"/>
          </w:tcPr>
          <w:p w14:paraId="0984CF1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681" w:type="dxa"/>
            <w:tcBorders>
              <w:top w:val="nil"/>
              <w:left w:val="nil"/>
              <w:bottom w:val="single" w:color="auto" w:sz="4" w:space="0"/>
              <w:right w:val="single" w:color="auto" w:sz="4" w:space="0"/>
            </w:tcBorders>
            <w:noWrap w:val="0"/>
            <w:vAlign w:val="bottom"/>
          </w:tcPr>
          <w:p w14:paraId="2C3E96B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6000≤Y＜80000</w:t>
            </w:r>
          </w:p>
        </w:tc>
        <w:tc>
          <w:tcPr>
            <w:tcW w:w="1586" w:type="dxa"/>
            <w:tcBorders>
              <w:top w:val="nil"/>
              <w:left w:val="nil"/>
              <w:bottom w:val="single" w:color="auto" w:sz="4" w:space="0"/>
              <w:right w:val="single" w:color="auto" w:sz="8" w:space="0"/>
            </w:tcBorders>
            <w:noWrap w:val="0"/>
            <w:vAlign w:val="bottom"/>
          </w:tcPr>
          <w:p w14:paraId="26D4EA1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5000≤Z＜80000</w:t>
            </w:r>
          </w:p>
        </w:tc>
        <w:tc>
          <w:tcPr>
            <w:tcW w:w="1183" w:type="dxa"/>
            <w:tcBorders>
              <w:top w:val="nil"/>
              <w:left w:val="nil"/>
              <w:bottom w:val="single" w:color="auto" w:sz="4" w:space="0"/>
              <w:right w:val="single" w:color="auto" w:sz="4" w:space="0"/>
            </w:tcBorders>
            <w:noWrap w:val="0"/>
            <w:vAlign w:val="bottom"/>
          </w:tcPr>
          <w:p w14:paraId="7A42255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12" w:type="dxa"/>
            <w:tcBorders>
              <w:top w:val="nil"/>
              <w:left w:val="nil"/>
              <w:bottom w:val="single" w:color="auto" w:sz="4" w:space="0"/>
              <w:right w:val="single" w:color="auto" w:sz="4" w:space="0"/>
            </w:tcBorders>
            <w:noWrap w:val="0"/>
            <w:vAlign w:val="bottom"/>
          </w:tcPr>
          <w:p w14:paraId="746D1B6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300≤Y＜6000</w:t>
            </w:r>
          </w:p>
        </w:tc>
        <w:tc>
          <w:tcPr>
            <w:tcW w:w="1452" w:type="dxa"/>
            <w:tcBorders>
              <w:top w:val="nil"/>
              <w:left w:val="nil"/>
              <w:bottom w:val="single" w:color="auto" w:sz="4" w:space="0"/>
              <w:right w:val="single" w:color="auto" w:sz="8" w:space="0"/>
            </w:tcBorders>
            <w:noWrap w:val="0"/>
            <w:vAlign w:val="bottom"/>
          </w:tcPr>
          <w:p w14:paraId="66BE98A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300≤Z＜5000</w:t>
            </w:r>
          </w:p>
        </w:tc>
        <w:tc>
          <w:tcPr>
            <w:tcW w:w="1226" w:type="dxa"/>
            <w:tcBorders>
              <w:top w:val="nil"/>
              <w:left w:val="nil"/>
              <w:bottom w:val="single" w:color="auto" w:sz="4" w:space="0"/>
              <w:right w:val="single" w:color="auto" w:sz="4" w:space="0"/>
            </w:tcBorders>
            <w:noWrap w:val="0"/>
            <w:vAlign w:val="bottom"/>
          </w:tcPr>
          <w:p w14:paraId="39F7F73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16" w:type="dxa"/>
            <w:tcBorders>
              <w:top w:val="nil"/>
              <w:left w:val="nil"/>
              <w:bottom w:val="single" w:color="auto" w:sz="4" w:space="0"/>
              <w:right w:val="single" w:color="auto" w:sz="4" w:space="0"/>
            </w:tcBorders>
            <w:noWrap w:val="0"/>
            <w:vAlign w:val="bottom"/>
          </w:tcPr>
          <w:p w14:paraId="57207D2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Y＜300</w:t>
            </w:r>
          </w:p>
        </w:tc>
        <w:tc>
          <w:tcPr>
            <w:tcW w:w="1170" w:type="dxa"/>
            <w:tcBorders>
              <w:top w:val="nil"/>
              <w:left w:val="nil"/>
              <w:bottom w:val="single" w:color="auto" w:sz="4" w:space="0"/>
              <w:right w:val="single" w:color="auto" w:sz="8" w:space="0"/>
            </w:tcBorders>
            <w:noWrap w:val="0"/>
            <w:vAlign w:val="bottom"/>
          </w:tcPr>
          <w:p w14:paraId="61E24C6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Z＜300</w:t>
            </w:r>
          </w:p>
        </w:tc>
      </w:tr>
      <w:tr w14:paraId="308A839E">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0DF21E4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4、批发业</w:t>
            </w:r>
          </w:p>
        </w:tc>
        <w:tc>
          <w:tcPr>
            <w:tcW w:w="1430" w:type="dxa"/>
            <w:tcBorders>
              <w:top w:val="nil"/>
              <w:left w:val="nil"/>
              <w:bottom w:val="single" w:color="auto" w:sz="4" w:space="0"/>
              <w:right w:val="single" w:color="auto" w:sz="4" w:space="0"/>
            </w:tcBorders>
            <w:noWrap w:val="0"/>
            <w:vAlign w:val="bottom"/>
          </w:tcPr>
          <w:p w14:paraId="611D358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20≤X＜200</w:t>
            </w:r>
          </w:p>
        </w:tc>
        <w:tc>
          <w:tcPr>
            <w:tcW w:w="1681" w:type="dxa"/>
            <w:tcBorders>
              <w:top w:val="nil"/>
              <w:left w:val="nil"/>
              <w:bottom w:val="single" w:color="auto" w:sz="4" w:space="0"/>
              <w:right w:val="single" w:color="auto" w:sz="4" w:space="0"/>
            </w:tcBorders>
            <w:noWrap w:val="0"/>
            <w:vAlign w:val="bottom"/>
          </w:tcPr>
          <w:p w14:paraId="71F31E1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5000≤Y＜40000</w:t>
            </w:r>
          </w:p>
        </w:tc>
        <w:tc>
          <w:tcPr>
            <w:tcW w:w="1586" w:type="dxa"/>
            <w:tcBorders>
              <w:top w:val="nil"/>
              <w:left w:val="nil"/>
              <w:bottom w:val="single" w:color="auto" w:sz="4" w:space="0"/>
              <w:right w:val="single" w:color="auto" w:sz="8" w:space="0"/>
            </w:tcBorders>
            <w:noWrap w:val="0"/>
            <w:vAlign w:val="bottom"/>
          </w:tcPr>
          <w:p w14:paraId="6D1DED4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4DAC98A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5≤X＜20</w:t>
            </w:r>
          </w:p>
        </w:tc>
        <w:tc>
          <w:tcPr>
            <w:tcW w:w="1412" w:type="dxa"/>
            <w:tcBorders>
              <w:top w:val="nil"/>
              <w:left w:val="nil"/>
              <w:bottom w:val="single" w:color="auto" w:sz="4" w:space="0"/>
              <w:right w:val="single" w:color="auto" w:sz="4" w:space="0"/>
            </w:tcBorders>
            <w:noWrap w:val="0"/>
            <w:vAlign w:val="bottom"/>
          </w:tcPr>
          <w:p w14:paraId="1F678DD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1000≤Y＜5000</w:t>
            </w:r>
          </w:p>
        </w:tc>
        <w:tc>
          <w:tcPr>
            <w:tcW w:w="1452" w:type="dxa"/>
            <w:tcBorders>
              <w:top w:val="nil"/>
              <w:left w:val="nil"/>
              <w:bottom w:val="single" w:color="auto" w:sz="4" w:space="0"/>
              <w:right w:val="single" w:color="auto" w:sz="8" w:space="0"/>
            </w:tcBorders>
            <w:noWrap w:val="0"/>
            <w:vAlign w:val="bottom"/>
          </w:tcPr>
          <w:p w14:paraId="1292142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4826D1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X＜5</w:t>
            </w:r>
          </w:p>
        </w:tc>
        <w:tc>
          <w:tcPr>
            <w:tcW w:w="1216" w:type="dxa"/>
            <w:tcBorders>
              <w:top w:val="nil"/>
              <w:left w:val="nil"/>
              <w:bottom w:val="single" w:color="auto" w:sz="4" w:space="0"/>
              <w:right w:val="single" w:color="auto" w:sz="4" w:space="0"/>
            </w:tcBorders>
            <w:noWrap w:val="0"/>
            <w:vAlign w:val="bottom"/>
          </w:tcPr>
          <w:p w14:paraId="132FE85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Y＜1000</w:t>
            </w:r>
          </w:p>
        </w:tc>
        <w:tc>
          <w:tcPr>
            <w:tcW w:w="1170" w:type="dxa"/>
            <w:tcBorders>
              <w:top w:val="nil"/>
              <w:left w:val="nil"/>
              <w:bottom w:val="single" w:color="auto" w:sz="4" w:space="0"/>
              <w:right w:val="single" w:color="auto" w:sz="8" w:space="0"/>
            </w:tcBorders>
            <w:noWrap w:val="0"/>
            <w:vAlign w:val="bottom"/>
          </w:tcPr>
          <w:p w14:paraId="1F7482B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3CD31ECC">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3A3CFBB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5、零售业</w:t>
            </w:r>
          </w:p>
        </w:tc>
        <w:tc>
          <w:tcPr>
            <w:tcW w:w="1430" w:type="dxa"/>
            <w:tcBorders>
              <w:top w:val="nil"/>
              <w:left w:val="nil"/>
              <w:bottom w:val="single" w:color="auto" w:sz="4" w:space="0"/>
              <w:right w:val="single" w:color="auto" w:sz="4" w:space="0"/>
            </w:tcBorders>
            <w:noWrap w:val="0"/>
            <w:vAlign w:val="bottom"/>
          </w:tcPr>
          <w:p w14:paraId="685D194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50≤X＜300</w:t>
            </w:r>
          </w:p>
        </w:tc>
        <w:tc>
          <w:tcPr>
            <w:tcW w:w="1681" w:type="dxa"/>
            <w:tcBorders>
              <w:top w:val="nil"/>
              <w:left w:val="nil"/>
              <w:bottom w:val="single" w:color="auto" w:sz="4" w:space="0"/>
              <w:right w:val="single" w:color="auto" w:sz="4" w:space="0"/>
            </w:tcBorders>
            <w:noWrap w:val="0"/>
            <w:vAlign w:val="bottom"/>
          </w:tcPr>
          <w:p w14:paraId="039B38D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500≤Y＜20000</w:t>
            </w:r>
          </w:p>
        </w:tc>
        <w:tc>
          <w:tcPr>
            <w:tcW w:w="1586" w:type="dxa"/>
            <w:tcBorders>
              <w:top w:val="nil"/>
              <w:left w:val="nil"/>
              <w:bottom w:val="single" w:color="auto" w:sz="4" w:space="0"/>
              <w:right w:val="single" w:color="auto" w:sz="8" w:space="0"/>
            </w:tcBorders>
            <w:noWrap w:val="0"/>
            <w:vAlign w:val="bottom"/>
          </w:tcPr>
          <w:p w14:paraId="5524D5A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63377DE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10≤X＜50</w:t>
            </w:r>
          </w:p>
        </w:tc>
        <w:tc>
          <w:tcPr>
            <w:tcW w:w="1412" w:type="dxa"/>
            <w:tcBorders>
              <w:top w:val="nil"/>
              <w:left w:val="nil"/>
              <w:bottom w:val="single" w:color="auto" w:sz="4" w:space="0"/>
              <w:right w:val="single" w:color="auto" w:sz="4" w:space="0"/>
            </w:tcBorders>
            <w:noWrap w:val="0"/>
            <w:vAlign w:val="bottom"/>
          </w:tcPr>
          <w:p w14:paraId="26A9BBF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100≤Y＜500</w:t>
            </w:r>
          </w:p>
        </w:tc>
        <w:tc>
          <w:tcPr>
            <w:tcW w:w="1452" w:type="dxa"/>
            <w:tcBorders>
              <w:top w:val="nil"/>
              <w:left w:val="nil"/>
              <w:bottom w:val="single" w:color="auto" w:sz="4" w:space="0"/>
              <w:right w:val="single" w:color="auto" w:sz="8" w:space="0"/>
            </w:tcBorders>
            <w:noWrap w:val="0"/>
            <w:vAlign w:val="bottom"/>
          </w:tcPr>
          <w:p w14:paraId="3DF2B7D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4C2E37F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27477C2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0D44CA3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0174D34E">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3132B08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6、交通运输业</w:t>
            </w:r>
          </w:p>
        </w:tc>
        <w:tc>
          <w:tcPr>
            <w:tcW w:w="1430" w:type="dxa"/>
            <w:tcBorders>
              <w:top w:val="nil"/>
              <w:left w:val="nil"/>
              <w:bottom w:val="single" w:color="auto" w:sz="4" w:space="0"/>
              <w:right w:val="single" w:color="auto" w:sz="4" w:space="0"/>
            </w:tcBorders>
            <w:noWrap w:val="0"/>
            <w:vAlign w:val="bottom"/>
          </w:tcPr>
          <w:p w14:paraId="1130C49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72E87E0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3000≤Y＜30000</w:t>
            </w:r>
          </w:p>
        </w:tc>
        <w:tc>
          <w:tcPr>
            <w:tcW w:w="1586" w:type="dxa"/>
            <w:tcBorders>
              <w:top w:val="nil"/>
              <w:left w:val="nil"/>
              <w:bottom w:val="single" w:color="auto" w:sz="4" w:space="0"/>
              <w:right w:val="single" w:color="auto" w:sz="8" w:space="0"/>
            </w:tcBorders>
            <w:noWrap w:val="0"/>
            <w:vAlign w:val="bottom"/>
          </w:tcPr>
          <w:p w14:paraId="0E357E0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11E291C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20≤X＜300</w:t>
            </w:r>
          </w:p>
        </w:tc>
        <w:tc>
          <w:tcPr>
            <w:tcW w:w="1412" w:type="dxa"/>
            <w:tcBorders>
              <w:top w:val="nil"/>
              <w:left w:val="nil"/>
              <w:bottom w:val="single" w:color="auto" w:sz="4" w:space="0"/>
              <w:right w:val="single" w:color="auto" w:sz="4" w:space="0"/>
            </w:tcBorders>
            <w:noWrap w:val="0"/>
            <w:vAlign w:val="bottom"/>
          </w:tcPr>
          <w:p w14:paraId="2034843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200≤Y＜3000</w:t>
            </w:r>
          </w:p>
        </w:tc>
        <w:tc>
          <w:tcPr>
            <w:tcW w:w="1452" w:type="dxa"/>
            <w:tcBorders>
              <w:top w:val="nil"/>
              <w:left w:val="nil"/>
              <w:bottom w:val="single" w:color="auto" w:sz="4" w:space="0"/>
              <w:right w:val="single" w:color="auto" w:sz="8" w:space="0"/>
            </w:tcBorders>
            <w:noWrap w:val="0"/>
            <w:vAlign w:val="bottom"/>
          </w:tcPr>
          <w:p w14:paraId="4FA532D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F92EE8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08C028E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V＜200</w:t>
            </w:r>
          </w:p>
        </w:tc>
        <w:tc>
          <w:tcPr>
            <w:tcW w:w="1170" w:type="dxa"/>
            <w:tcBorders>
              <w:top w:val="nil"/>
              <w:left w:val="nil"/>
              <w:bottom w:val="single" w:color="auto" w:sz="4" w:space="0"/>
              <w:right w:val="single" w:color="auto" w:sz="8" w:space="0"/>
            </w:tcBorders>
            <w:noWrap w:val="0"/>
            <w:vAlign w:val="bottom"/>
          </w:tcPr>
          <w:p w14:paraId="2B1D6F2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395B1180">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58E7A92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7、仓储业</w:t>
            </w:r>
          </w:p>
        </w:tc>
        <w:tc>
          <w:tcPr>
            <w:tcW w:w="1430" w:type="dxa"/>
            <w:tcBorders>
              <w:top w:val="nil"/>
              <w:left w:val="nil"/>
              <w:bottom w:val="single" w:color="auto" w:sz="4" w:space="0"/>
              <w:right w:val="single" w:color="auto" w:sz="4" w:space="0"/>
            </w:tcBorders>
            <w:noWrap w:val="0"/>
            <w:vAlign w:val="bottom"/>
          </w:tcPr>
          <w:p w14:paraId="3FD6B65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100≤X＜200</w:t>
            </w:r>
          </w:p>
        </w:tc>
        <w:tc>
          <w:tcPr>
            <w:tcW w:w="1681" w:type="dxa"/>
            <w:tcBorders>
              <w:top w:val="nil"/>
              <w:left w:val="nil"/>
              <w:bottom w:val="single" w:color="auto" w:sz="4" w:space="0"/>
              <w:right w:val="single" w:color="auto" w:sz="4" w:space="0"/>
            </w:tcBorders>
            <w:noWrap w:val="0"/>
            <w:vAlign w:val="bottom"/>
          </w:tcPr>
          <w:p w14:paraId="07AE3F0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1000≤Y＜30000</w:t>
            </w:r>
          </w:p>
        </w:tc>
        <w:tc>
          <w:tcPr>
            <w:tcW w:w="1586" w:type="dxa"/>
            <w:tcBorders>
              <w:top w:val="nil"/>
              <w:left w:val="nil"/>
              <w:bottom w:val="single" w:color="auto" w:sz="4" w:space="0"/>
              <w:right w:val="single" w:color="auto" w:sz="8" w:space="0"/>
            </w:tcBorders>
            <w:noWrap w:val="0"/>
            <w:vAlign w:val="bottom"/>
          </w:tcPr>
          <w:p w14:paraId="4BEBFCD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679DD0F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20≤X＜100</w:t>
            </w:r>
          </w:p>
        </w:tc>
        <w:tc>
          <w:tcPr>
            <w:tcW w:w="1412" w:type="dxa"/>
            <w:tcBorders>
              <w:top w:val="nil"/>
              <w:left w:val="nil"/>
              <w:bottom w:val="single" w:color="auto" w:sz="4" w:space="0"/>
              <w:right w:val="single" w:color="auto" w:sz="4" w:space="0"/>
            </w:tcBorders>
            <w:noWrap w:val="0"/>
            <w:vAlign w:val="bottom"/>
          </w:tcPr>
          <w:p w14:paraId="7E04A41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100≤Y＜1000</w:t>
            </w:r>
          </w:p>
        </w:tc>
        <w:tc>
          <w:tcPr>
            <w:tcW w:w="1452" w:type="dxa"/>
            <w:tcBorders>
              <w:top w:val="nil"/>
              <w:left w:val="nil"/>
              <w:bottom w:val="single" w:color="auto" w:sz="4" w:space="0"/>
              <w:right w:val="single" w:color="auto" w:sz="8" w:space="0"/>
            </w:tcBorders>
            <w:noWrap w:val="0"/>
            <w:vAlign w:val="bottom"/>
          </w:tcPr>
          <w:p w14:paraId="1158281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31343C4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0F2D5E8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74F0399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6AA7F7B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04E996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8、邮政业</w:t>
            </w:r>
          </w:p>
        </w:tc>
        <w:tc>
          <w:tcPr>
            <w:tcW w:w="1430" w:type="dxa"/>
            <w:tcBorders>
              <w:top w:val="nil"/>
              <w:left w:val="nil"/>
              <w:bottom w:val="single" w:color="auto" w:sz="4" w:space="0"/>
              <w:right w:val="single" w:color="auto" w:sz="4" w:space="0"/>
            </w:tcBorders>
            <w:noWrap w:val="0"/>
            <w:vAlign w:val="bottom"/>
          </w:tcPr>
          <w:p w14:paraId="49DCB72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594A6FA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2000≤Y＜30000</w:t>
            </w:r>
          </w:p>
        </w:tc>
        <w:tc>
          <w:tcPr>
            <w:tcW w:w="1586" w:type="dxa"/>
            <w:tcBorders>
              <w:top w:val="nil"/>
              <w:left w:val="nil"/>
              <w:bottom w:val="single" w:color="auto" w:sz="4" w:space="0"/>
              <w:right w:val="single" w:color="auto" w:sz="8" w:space="0"/>
            </w:tcBorders>
            <w:noWrap w:val="0"/>
            <w:vAlign w:val="bottom"/>
          </w:tcPr>
          <w:p w14:paraId="0D81054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42BCC7C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20≤X＜300</w:t>
            </w:r>
          </w:p>
        </w:tc>
        <w:tc>
          <w:tcPr>
            <w:tcW w:w="1412" w:type="dxa"/>
            <w:tcBorders>
              <w:top w:val="nil"/>
              <w:left w:val="nil"/>
              <w:bottom w:val="single" w:color="auto" w:sz="4" w:space="0"/>
              <w:right w:val="single" w:color="auto" w:sz="4" w:space="0"/>
            </w:tcBorders>
            <w:noWrap w:val="0"/>
            <w:vAlign w:val="bottom"/>
          </w:tcPr>
          <w:p w14:paraId="00E43C6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100≤Y＜2000</w:t>
            </w:r>
          </w:p>
        </w:tc>
        <w:tc>
          <w:tcPr>
            <w:tcW w:w="1452" w:type="dxa"/>
            <w:tcBorders>
              <w:top w:val="nil"/>
              <w:left w:val="nil"/>
              <w:bottom w:val="single" w:color="auto" w:sz="4" w:space="0"/>
              <w:right w:val="single" w:color="auto" w:sz="8" w:space="0"/>
            </w:tcBorders>
            <w:noWrap w:val="0"/>
            <w:vAlign w:val="bottom"/>
          </w:tcPr>
          <w:p w14:paraId="0F8A245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62AE3A4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2B4F5EB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585917B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6F58CBBB">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008D8DD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9、住宿业</w:t>
            </w:r>
          </w:p>
        </w:tc>
        <w:tc>
          <w:tcPr>
            <w:tcW w:w="1430" w:type="dxa"/>
            <w:tcBorders>
              <w:top w:val="nil"/>
              <w:left w:val="nil"/>
              <w:bottom w:val="single" w:color="auto" w:sz="4" w:space="0"/>
              <w:right w:val="single" w:color="auto" w:sz="4" w:space="0"/>
            </w:tcBorders>
            <w:noWrap w:val="0"/>
            <w:vAlign w:val="bottom"/>
          </w:tcPr>
          <w:p w14:paraId="412E11E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0280164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2000≤Y＜10000</w:t>
            </w:r>
          </w:p>
        </w:tc>
        <w:tc>
          <w:tcPr>
            <w:tcW w:w="1586" w:type="dxa"/>
            <w:tcBorders>
              <w:top w:val="nil"/>
              <w:left w:val="nil"/>
              <w:bottom w:val="single" w:color="auto" w:sz="4" w:space="0"/>
              <w:right w:val="single" w:color="auto" w:sz="8" w:space="0"/>
            </w:tcBorders>
            <w:noWrap w:val="0"/>
            <w:vAlign w:val="bottom"/>
          </w:tcPr>
          <w:p w14:paraId="783B5A4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5EBAC69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7CC5D0D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100≤Y＜2000</w:t>
            </w:r>
          </w:p>
        </w:tc>
        <w:tc>
          <w:tcPr>
            <w:tcW w:w="1452" w:type="dxa"/>
            <w:tcBorders>
              <w:top w:val="nil"/>
              <w:left w:val="nil"/>
              <w:bottom w:val="single" w:color="auto" w:sz="4" w:space="0"/>
              <w:right w:val="single" w:color="auto" w:sz="8" w:space="0"/>
            </w:tcBorders>
            <w:noWrap w:val="0"/>
            <w:vAlign w:val="bottom"/>
          </w:tcPr>
          <w:p w14:paraId="1AA58E1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14D17A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171A77C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132CD80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6C4A4BD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6C485D9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10、餐饮业</w:t>
            </w:r>
          </w:p>
        </w:tc>
        <w:tc>
          <w:tcPr>
            <w:tcW w:w="1430" w:type="dxa"/>
            <w:tcBorders>
              <w:top w:val="nil"/>
              <w:left w:val="nil"/>
              <w:bottom w:val="single" w:color="auto" w:sz="4" w:space="0"/>
              <w:right w:val="single" w:color="auto" w:sz="4" w:space="0"/>
            </w:tcBorders>
            <w:noWrap w:val="0"/>
            <w:vAlign w:val="bottom"/>
          </w:tcPr>
          <w:p w14:paraId="1864305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73E2F83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2000≤Y＜10000</w:t>
            </w:r>
          </w:p>
        </w:tc>
        <w:tc>
          <w:tcPr>
            <w:tcW w:w="1586" w:type="dxa"/>
            <w:tcBorders>
              <w:top w:val="nil"/>
              <w:left w:val="nil"/>
              <w:bottom w:val="single" w:color="auto" w:sz="4" w:space="0"/>
              <w:right w:val="single" w:color="auto" w:sz="8" w:space="0"/>
            </w:tcBorders>
            <w:noWrap w:val="0"/>
            <w:vAlign w:val="bottom"/>
          </w:tcPr>
          <w:p w14:paraId="3F7BFEA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49308B5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7115FAB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100≤Y＜2000</w:t>
            </w:r>
          </w:p>
        </w:tc>
        <w:tc>
          <w:tcPr>
            <w:tcW w:w="1452" w:type="dxa"/>
            <w:tcBorders>
              <w:top w:val="nil"/>
              <w:left w:val="nil"/>
              <w:bottom w:val="single" w:color="auto" w:sz="4" w:space="0"/>
              <w:right w:val="single" w:color="auto" w:sz="8" w:space="0"/>
            </w:tcBorders>
            <w:noWrap w:val="0"/>
            <w:vAlign w:val="bottom"/>
          </w:tcPr>
          <w:p w14:paraId="12BCC3E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962C19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53C9249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V＜100</w:t>
            </w:r>
          </w:p>
        </w:tc>
        <w:tc>
          <w:tcPr>
            <w:tcW w:w="1170" w:type="dxa"/>
            <w:tcBorders>
              <w:top w:val="nil"/>
              <w:left w:val="nil"/>
              <w:bottom w:val="single" w:color="auto" w:sz="4" w:space="0"/>
              <w:right w:val="single" w:color="auto" w:sz="8" w:space="0"/>
            </w:tcBorders>
            <w:noWrap w:val="0"/>
            <w:vAlign w:val="bottom"/>
          </w:tcPr>
          <w:p w14:paraId="79969E8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621E0294">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3F26E44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11、信息传输业</w:t>
            </w:r>
          </w:p>
        </w:tc>
        <w:tc>
          <w:tcPr>
            <w:tcW w:w="1430" w:type="dxa"/>
            <w:tcBorders>
              <w:top w:val="nil"/>
              <w:left w:val="nil"/>
              <w:bottom w:val="single" w:color="auto" w:sz="4" w:space="0"/>
              <w:right w:val="single" w:color="auto" w:sz="4" w:space="0"/>
            </w:tcBorders>
            <w:noWrap w:val="0"/>
            <w:vAlign w:val="bottom"/>
          </w:tcPr>
          <w:p w14:paraId="3F5F4EE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100≤X＜2000</w:t>
            </w:r>
          </w:p>
        </w:tc>
        <w:tc>
          <w:tcPr>
            <w:tcW w:w="1681" w:type="dxa"/>
            <w:tcBorders>
              <w:top w:val="nil"/>
              <w:left w:val="nil"/>
              <w:bottom w:val="single" w:color="auto" w:sz="4" w:space="0"/>
              <w:right w:val="single" w:color="auto" w:sz="4" w:space="0"/>
            </w:tcBorders>
            <w:noWrap w:val="0"/>
            <w:vAlign w:val="bottom"/>
          </w:tcPr>
          <w:p w14:paraId="334469A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1000≤Y＜100000</w:t>
            </w:r>
          </w:p>
        </w:tc>
        <w:tc>
          <w:tcPr>
            <w:tcW w:w="1586" w:type="dxa"/>
            <w:tcBorders>
              <w:top w:val="nil"/>
              <w:left w:val="nil"/>
              <w:bottom w:val="single" w:color="auto" w:sz="4" w:space="0"/>
              <w:right w:val="single" w:color="auto" w:sz="8" w:space="0"/>
            </w:tcBorders>
            <w:noWrap w:val="0"/>
            <w:vAlign w:val="bottom"/>
          </w:tcPr>
          <w:p w14:paraId="4B2C341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0F7B0CB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1053A19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100≤Y＜1000</w:t>
            </w:r>
          </w:p>
        </w:tc>
        <w:tc>
          <w:tcPr>
            <w:tcW w:w="1452" w:type="dxa"/>
            <w:tcBorders>
              <w:top w:val="nil"/>
              <w:left w:val="nil"/>
              <w:bottom w:val="single" w:color="auto" w:sz="4" w:space="0"/>
              <w:right w:val="single" w:color="auto" w:sz="8" w:space="0"/>
            </w:tcBorders>
            <w:noWrap w:val="0"/>
            <w:vAlign w:val="bottom"/>
          </w:tcPr>
          <w:p w14:paraId="0D47836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6E175F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219B315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1FE18DE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5BB0CDEA">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1A3826A9">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12、软件和信息技术服务业</w:t>
            </w:r>
          </w:p>
        </w:tc>
        <w:tc>
          <w:tcPr>
            <w:tcW w:w="1430" w:type="dxa"/>
            <w:tcBorders>
              <w:top w:val="nil"/>
              <w:left w:val="nil"/>
              <w:bottom w:val="single" w:color="auto" w:sz="4" w:space="0"/>
              <w:right w:val="single" w:color="auto" w:sz="4" w:space="0"/>
            </w:tcBorders>
            <w:noWrap w:val="0"/>
            <w:vAlign w:val="bottom"/>
          </w:tcPr>
          <w:p w14:paraId="4ABEB936">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31B8D11D">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1000≤Y＜10000</w:t>
            </w:r>
          </w:p>
        </w:tc>
        <w:tc>
          <w:tcPr>
            <w:tcW w:w="1586" w:type="dxa"/>
            <w:tcBorders>
              <w:top w:val="nil"/>
              <w:left w:val="nil"/>
              <w:bottom w:val="single" w:color="auto" w:sz="4" w:space="0"/>
              <w:right w:val="single" w:color="auto" w:sz="8" w:space="0"/>
            </w:tcBorders>
            <w:noWrap w:val="0"/>
            <w:vAlign w:val="bottom"/>
          </w:tcPr>
          <w:p w14:paraId="6763101C">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c>
          <w:tcPr>
            <w:tcW w:w="1183" w:type="dxa"/>
            <w:tcBorders>
              <w:top w:val="nil"/>
              <w:left w:val="nil"/>
              <w:bottom w:val="single" w:color="auto" w:sz="4" w:space="0"/>
              <w:right w:val="single" w:color="auto" w:sz="4" w:space="0"/>
            </w:tcBorders>
            <w:noWrap w:val="0"/>
            <w:vAlign w:val="bottom"/>
          </w:tcPr>
          <w:p w14:paraId="532346BA">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10≤X＜100</w:t>
            </w:r>
          </w:p>
        </w:tc>
        <w:tc>
          <w:tcPr>
            <w:tcW w:w="1412" w:type="dxa"/>
            <w:tcBorders>
              <w:top w:val="nil"/>
              <w:left w:val="nil"/>
              <w:bottom w:val="single" w:color="auto" w:sz="4" w:space="0"/>
              <w:right w:val="single" w:color="auto" w:sz="4" w:space="0"/>
            </w:tcBorders>
            <w:noWrap w:val="0"/>
            <w:vAlign w:val="bottom"/>
          </w:tcPr>
          <w:p w14:paraId="3DEAA2D1">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xml:space="preserve"> 50≤Y＜1000</w:t>
            </w:r>
          </w:p>
        </w:tc>
        <w:tc>
          <w:tcPr>
            <w:tcW w:w="1452" w:type="dxa"/>
            <w:tcBorders>
              <w:top w:val="nil"/>
              <w:left w:val="nil"/>
              <w:bottom w:val="single" w:color="auto" w:sz="4" w:space="0"/>
              <w:right w:val="single" w:color="auto" w:sz="8" w:space="0"/>
            </w:tcBorders>
            <w:noWrap w:val="0"/>
            <w:vAlign w:val="bottom"/>
          </w:tcPr>
          <w:p w14:paraId="55CA0A5D">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c>
          <w:tcPr>
            <w:tcW w:w="1226" w:type="dxa"/>
            <w:tcBorders>
              <w:top w:val="nil"/>
              <w:left w:val="nil"/>
              <w:bottom w:val="single" w:color="auto" w:sz="4" w:space="0"/>
              <w:right w:val="single" w:color="auto" w:sz="4" w:space="0"/>
            </w:tcBorders>
            <w:noWrap w:val="0"/>
            <w:vAlign w:val="bottom"/>
          </w:tcPr>
          <w:p w14:paraId="478EE3FF">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X＜10</w:t>
            </w:r>
          </w:p>
        </w:tc>
        <w:tc>
          <w:tcPr>
            <w:tcW w:w="1216" w:type="dxa"/>
            <w:tcBorders>
              <w:top w:val="nil"/>
              <w:left w:val="nil"/>
              <w:bottom w:val="single" w:color="auto" w:sz="4" w:space="0"/>
              <w:right w:val="single" w:color="auto" w:sz="4" w:space="0"/>
            </w:tcBorders>
            <w:noWrap w:val="0"/>
            <w:vAlign w:val="bottom"/>
          </w:tcPr>
          <w:p w14:paraId="0DE9958B">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Y＜50</w:t>
            </w:r>
          </w:p>
        </w:tc>
        <w:tc>
          <w:tcPr>
            <w:tcW w:w="1170" w:type="dxa"/>
            <w:tcBorders>
              <w:top w:val="nil"/>
              <w:left w:val="nil"/>
              <w:bottom w:val="single" w:color="auto" w:sz="4" w:space="0"/>
              <w:right w:val="single" w:color="auto" w:sz="8" w:space="0"/>
            </w:tcBorders>
            <w:noWrap w:val="0"/>
            <w:vAlign w:val="bottom"/>
          </w:tcPr>
          <w:p w14:paraId="2F3D3DA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49B36278">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494C99F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13、房地产开发经营</w:t>
            </w:r>
          </w:p>
        </w:tc>
        <w:tc>
          <w:tcPr>
            <w:tcW w:w="1430" w:type="dxa"/>
            <w:tcBorders>
              <w:top w:val="nil"/>
              <w:left w:val="nil"/>
              <w:bottom w:val="single" w:color="auto" w:sz="4" w:space="0"/>
              <w:right w:val="single" w:color="auto" w:sz="4" w:space="0"/>
            </w:tcBorders>
            <w:noWrap w:val="0"/>
            <w:vAlign w:val="bottom"/>
          </w:tcPr>
          <w:p w14:paraId="7146D17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681" w:type="dxa"/>
            <w:tcBorders>
              <w:top w:val="nil"/>
              <w:left w:val="nil"/>
              <w:bottom w:val="single" w:color="auto" w:sz="4" w:space="0"/>
              <w:right w:val="single" w:color="auto" w:sz="4" w:space="0"/>
            </w:tcBorders>
            <w:noWrap w:val="0"/>
            <w:vAlign w:val="bottom"/>
          </w:tcPr>
          <w:p w14:paraId="3963BEE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1000≤Y＜200000</w:t>
            </w:r>
          </w:p>
        </w:tc>
        <w:tc>
          <w:tcPr>
            <w:tcW w:w="1586" w:type="dxa"/>
            <w:tcBorders>
              <w:top w:val="nil"/>
              <w:left w:val="nil"/>
              <w:bottom w:val="single" w:color="auto" w:sz="4" w:space="0"/>
              <w:right w:val="single" w:color="auto" w:sz="8" w:space="0"/>
            </w:tcBorders>
            <w:noWrap w:val="0"/>
            <w:vAlign w:val="bottom"/>
          </w:tcPr>
          <w:p w14:paraId="610674F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5000≤Z＜10000</w:t>
            </w:r>
          </w:p>
        </w:tc>
        <w:tc>
          <w:tcPr>
            <w:tcW w:w="1183" w:type="dxa"/>
            <w:tcBorders>
              <w:top w:val="nil"/>
              <w:left w:val="nil"/>
              <w:bottom w:val="single" w:color="auto" w:sz="4" w:space="0"/>
              <w:right w:val="single" w:color="auto" w:sz="4" w:space="0"/>
            </w:tcBorders>
            <w:noWrap w:val="0"/>
            <w:vAlign w:val="bottom"/>
          </w:tcPr>
          <w:p w14:paraId="5B8E7E6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12" w:type="dxa"/>
            <w:tcBorders>
              <w:top w:val="nil"/>
              <w:left w:val="nil"/>
              <w:bottom w:val="single" w:color="auto" w:sz="4" w:space="0"/>
              <w:right w:val="single" w:color="auto" w:sz="4" w:space="0"/>
            </w:tcBorders>
            <w:noWrap w:val="0"/>
            <w:vAlign w:val="bottom"/>
          </w:tcPr>
          <w:p w14:paraId="2142441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100≤Y＜1000</w:t>
            </w:r>
          </w:p>
        </w:tc>
        <w:tc>
          <w:tcPr>
            <w:tcW w:w="1452" w:type="dxa"/>
            <w:tcBorders>
              <w:top w:val="nil"/>
              <w:left w:val="nil"/>
              <w:bottom w:val="single" w:color="auto" w:sz="4" w:space="0"/>
              <w:right w:val="single" w:color="auto" w:sz="8" w:space="0"/>
            </w:tcBorders>
            <w:noWrap w:val="0"/>
            <w:vAlign w:val="bottom"/>
          </w:tcPr>
          <w:p w14:paraId="4EAC2B1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2000≤Z＜5000</w:t>
            </w:r>
          </w:p>
        </w:tc>
        <w:tc>
          <w:tcPr>
            <w:tcW w:w="1226" w:type="dxa"/>
            <w:tcBorders>
              <w:top w:val="nil"/>
              <w:left w:val="nil"/>
              <w:bottom w:val="single" w:color="auto" w:sz="4" w:space="0"/>
              <w:right w:val="single" w:color="auto" w:sz="4" w:space="0"/>
            </w:tcBorders>
            <w:noWrap w:val="0"/>
            <w:vAlign w:val="bottom"/>
          </w:tcPr>
          <w:p w14:paraId="5FF72F9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16" w:type="dxa"/>
            <w:tcBorders>
              <w:top w:val="nil"/>
              <w:left w:val="nil"/>
              <w:bottom w:val="single" w:color="auto" w:sz="4" w:space="0"/>
              <w:right w:val="single" w:color="auto" w:sz="4" w:space="0"/>
            </w:tcBorders>
            <w:noWrap w:val="0"/>
            <w:vAlign w:val="bottom"/>
          </w:tcPr>
          <w:p w14:paraId="1D45E95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138EC84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Z＜2000</w:t>
            </w:r>
          </w:p>
        </w:tc>
      </w:tr>
      <w:tr w14:paraId="294900FF">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1E2010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14、物业管理</w:t>
            </w:r>
          </w:p>
        </w:tc>
        <w:tc>
          <w:tcPr>
            <w:tcW w:w="1430" w:type="dxa"/>
            <w:tcBorders>
              <w:top w:val="nil"/>
              <w:left w:val="nil"/>
              <w:bottom w:val="single" w:color="auto" w:sz="4" w:space="0"/>
              <w:right w:val="single" w:color="auto" w:sz="4" w:space="0"/>
            </w:tcBorders>
            <w:noWrap w:val="0"/>
            <w:vAlign w:val="bottom"/>
          </w:tcPr>
          <w:p w14:paraId="0CE28D3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51C833C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1000≤Y＜5000</w:t>
            </w:r>
          </w:p>
        </w:tc>
        <w:tc>
          <w:tcPr>
            <w:tcW w:w="1586" w:type="dxa"/>
            <w:tcBorders>
              <w:top w:val="nil"/>
              <w:left w:val="nil"/>
              <w:bottom w:val="single" w:color="auto" w:sz="4" w:space="0"/>
              <w:right w:val="single" w:color="auto" w:sz="8" w:space="0"/>
            </w:tcBorders>
            <w:noWrap w:val="0"/>
            <w:vAlign w:val="bottom"/>
          </w:tcPr>
          <w:p w14:paraId="2EDADAD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2522835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412" w:type="dxa"/>
            <w:tcBorders>
              <w:top w:val="nil"/>
              <w:left w:val="nil"/>
              <w:bottom w:val="single" w:color="auto" w:sz="4" w:space="0"/>
              <w:right w:val="single" w:color="auto" w:sz="4" w:space="0"/>
            </w:tcBorders>
            <w:noWrap w:val="0"/>
            <w:vAlign w:val="bottom"/>
          </w:tcPr>
          <w:p w14:paraId="7B82100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500≤Y＜1000</w:t>
            </w:r>
          </w:p>
        </w:tc>
        <w:tc>
          <w:tcPr>
            <w:tcW w:w="1452" w:type="dxa"/>
            <w:tcBorders>
              <w:top w:val="nil"/>
              <w:left w:val="nil"/>
              <w:bottom w:val="single" w:color="auto" w:sz="4" w:space="0"/>
              <w:right w:val="single" w:color="auto" w:sz="8" w:space="0"/>
            </w:tcBorders>
            <w:noWrap w:val="0"/>
            <w:vAlign w:val="bottom"/>
          </w:tcPr>
          <w:p w14:paraId="7DD8F76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643C2A8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X＜100</w:t>
            </w:r>
          </w:p>
        </w:tc>
        <w:tc>
          <w:tcPr>
            <w:tcW w:w="1216" w:type="dxa"/>
            <w:tcBorders>
              <w:top w:val="nil"/>
              <w:left w:val="nil"/>
              <w:bottom w:val="single" w:color="auto" w:sz="4" w:space="0"/>
              <w:right w:val="single" w:color="auto" w:sz="4" w:space="0"/>
            </w:tcBorders>
            <w:noWrap w:val="0"/>
            <w:vAlign w:val="bottom"/>
          </w:tcPr>
          <w:p w14:paraId="19DC32A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Y＜500</w:t>
            </w:r>
          </w:p>
        </w:tc>
        <w:tc>
          <w:tcPr>
            <w:tcW w:w="1170" w:type="dxa"/>
            <w:tcBorders>
              <w:top w:val="nil"/>
              <w:left w:val="nil"/>
              <w:bottom w:val="single" w:color="auto" w:sz="4" w:space="0"/>
              <w:right w:val="single" w:color="auto" w:sz="8" w:space="0"/>
            </w:tcBorders>
            <w:noWrap w:val="0"/>
            <w:vAlign w:val="bottom"/>
          </w:tcPr>
          <w:p w14:paraId="7A4662D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07670109">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2854B7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15、租赁和商务服务业</w:t>
            </w:r>
          </w:p>
        </w:tc>
        <w:tc>
          <w:tcPr>
            <w:tcW w:w="1430" w:type="dxa"/>
            <w:tcBorders>
              <w:top w:val="nil"/>
              <w:left w:val="nil"/>
              <w:bottom w:val="single" w:color="auto" w:sz="4" w:space="0"/>
              <w:right w:val="single" w:color="auto" w:sz="4" w:space="0"/>
            </w:tcBorders>
            <w:noWrap w:val="0"/>
            <w:vAlign w:val="bottom"/>
          </w:tcPr>
          <w:p w14:paraId="5C2F7B8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315AE18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586" w:type="dxa"/>
            <w:tcBorders>
              <w:top w:val="nil"/>
              <w:left w:val="nil"/>
              <w:bottom w:val="single" w:color="auto" w:sz="4" w:space="0"/>
              <w:right w:val="single" w:color="auto" w:sz="8" w:space="0"/>
            </w:tcBorders>
            <w:noWrap w:val="0"/>
            <w:vAlign w:val="bottom"/>
          </w:tcPr>
          <w:p w14:paraId="370FF61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8000≤Z＜120000</w:t>
            </w:r>
          </w:p>
        </w:tc>
        <w:tc>
          <w:tcPr>
            <w:tcW w:w="1183" w:type="dxa"/>
            <w:tcBorders>
              <w:top w:val="nil"/>
              <w:left w:val="nil"/>
              <w:bottom w:val="single" w:color="auto" w:sz="4" w:space="0"/>
              <w:right w:val="single" w:color="auto" w:sz="4" w:space="0"/>
            </w:tcBorders>
            <w:noWrap w:val="0"/>
            <w:vAlign w:val="bottom"/>
          </w:tcPr>
          <w:p w14:paraId="4C7F0FA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57F4FBB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52" w:type="dxa"/>
            <w:tcBorders>
              <w:top w:val="nil"/>
              <w:left w:val="nil"/>
              <w:bottom w:val="single" w:color="auto" w:sz="4" w:space="0"/>
              <w:right w:val="single" w:color="auto" w:sz="8" w:space="0"/>
            </w:tcBorders>
            <w:noWrap w:val="0"/>
            <w:vAlign w:val="bottom"/>
          </w:tcPr>
          <w:p w14:paraId="59AFFA9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100≤Z＜8000</w:t>
            </w:r>
          </w:p>
        </w:tc>
        <w:tc>
          <w:tcPr>
            <w:tcW w:w="1226" w:type="dxa"/>
            <w:tcBorders>
              <w:top w:val="nil"/>
              <w:left w:val="nil"/>
              <w:bottom w:val="single" w:color="auto" w:sz="4" w:space="0"/>
              <w:right w:val="single" w:color="auto" w:sz="4" w:space="0"/>
            </w:tcBorders>
            <w:noWrap w:val="0"/>
            <w:vAlign w:val="bottom"/>
          </w:tcPr>
          <w:p w14:paraId="10F99C1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6D8FBC1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70" w:type="dxa"/>
            <w:tcBorders>
              <w:top w:val="nil"/>
              <w:left w:val="nil"/>
              <w:bottom w:val="single" w:color="auto" w:sz="4" w:space="0"/>
              <w:right w:val="single" w:color="auto" w:sz="8" w:space="0"/>
            </w:tcBorders>
            <w:noWrap w:val="0"/>
            <w:vAlign w:val="bottom"/>
          </w:tcPr>
          <w:p w14:paraId="076B958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Z＜100</w:t>
            </w:r>
          </w:p>
        </w:tc>
      </w:tr>
      <w:tr w14:paraId="7713515F">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8" w:space="0"/>
              <w:right w:val="single" w:color="auto" w:sz="8" w:space="0"/>
            </w:tcBorders>
            <w:noWrap w:val="0"/>
            <w:vAlign w:val="bottom"/>
          </w:tcPr>
          <w:p w14:paraId="5B5784E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16、其他未列明行业</w:t>
            </w:r>
          </w:p>
        </w:tc>
        <w:tc>
          <w:tcPr>
            <w:tcW w:w="1430" w:type="dxa"/>
            <w:tcBorders>
              <w:top w:val="nil"/>
              <w:left w:val="nil"/>
              <w:bottom w:val="single" w:color="auto" w:sz="8" w:space="0"/>
              <w:right w:val="single" w:color="auto" w:sz="4" w:space="0"/>
            </w:tcBorders>
            <w:noWrap w:val="0"/>
            <w:vAlign w:val="bottom"/>
          </w:tcPr>
          <w:p w14:paraId="63E5D4C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8" w:space="0"/>
              <w:right w:val="single" w:color="auto" w:sz="4" w:space="0"/>
            </w:tcBorders>
            <w:noWrap w:val="0"/>
            <w:vAlign w:val="bottom"/>
          </w:tcPr>
          <w:p w14:paraId="719E2DC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586" w:type="dxa"/>
            <w:tcBorders>
              <w:top w:val="nil"/>
              <w:left w:val="nil"/>
              <w:bottom w:val="single" w:color="auto" w:sz="8" w:space="0"/>
              <w:right w:val="single" w:color="auto" w:sz="8" w:space="0"/>
            </w:tcBorders>
            <w:noWrap w:val="0"/>
            <w:vAlign w:val="bottom"/>
          </w:tcPr>
          <w:p w14:paraId="496C901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8" w:space="0"/>
              <w:right w:val="single" w:color="auto" w:sz="4" w:space="0"/>
            </w:tcBorders>
            <w:noWrap w:val="0"/>
            <w:vAlign w:val="bottom"/>
          </w:tcPr>
          <w:p w14:paraId="5DAB5D9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8" w:space="0"/>
              <w:right w:val="single" w:color="auto" w:sz="4" w:space="0"/>
            </w:tcBorders>
            <w:noWrap w:val="0"/>
            <w:vAlign w:val="bottom"/>
          </w:tcPr>
          <w:p w14:paraId="5FF943D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52" w:type="dxa"/>
            <w:tcBorders>
              <w:top w:val="nil"/>
              <w:left w:val="nil"/>
              <w:bottom w:val="single" w:color="auto" w:sz="8" w:space="0"/>
              <w:right w:val="single" w:color="auto" w:sz="8" w:space="0"/>
            </w:tcBorders>
            <w:noWrap w:val="0"/>
            <w:vAlign w:val="bottom"/>
          </w:tcPr>
          <w:p w14:paraId="5D65B4C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8" w:space="0"/>
              <w:right w:val="single" w:color="auto" w:sz="4" w:space="0"/>
            </w:tcBorders>
            <w:noWrap w:val="0"/>
            <w:vAlign w:val="bottom"/>
          </w:tcPr>
          <w:p w14:paraId="7B1002D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8" w:space="0"/>
              <w:right w:val="single" w:color="auto" w:sz="4" w:space="0"/>
            </w:tcBorders>
            <w:noWrap w:val="0"/>
            <w:vAlign w:val="bottom"/>
          </w:tcPr>
          <w:p w14:paraId="6AED6CC5">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c>
          <w:tcPr>
            <w:tcW w:w="1170" w:type="dxa"/>
            <w:tcBorders>
              <w:top w:val="nil"/>
              <w:left w:val="nil"/>
              <w:bottom w:val="single" w:color="auto" w:sz="8" w:space="0"/>
              <w:right w:val="single" w:color="auto" w:sz="8" w:space="0"/>
            </w:tcBorders>
            <w:noWrap w:val="0"/>
            <w:vAlign w:val="bottom"/>
          </w:tcPr>
          <w:p w14:paraId="5D53D619">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r>
      <w:tr w14:paraId="232B0777">
        <w:tblPrEx>
          <w:tblCellMar>
            <w:top w:w="0" w:type="dxa"/>
            <w:left w:w="108" w:type="dxa"/>
            <w:bottom w:w="0" w:type="dxa"/>
            <w:right w:w="108" w:type="dxa"/>
          </w:tblCellMar>
        </w:tblPrEx>
        <w:trPr>
          <w:trHeight w:val="199" w:hRule="atLeast"/>
        </w:trPr>
        <w:tc>
          <w:tcPr>
            <w:tcW w:w="14535" w:type="dxa"/>
            <w:gridSpan w:val="10"/>
            <w:tcBorders>
              <w:top w:val="nil"/>
              <w:left w:val="nil"/>
              <w:bottom w:val="nil"/>
              <w:right w:val="nil"/>
            </w:tcBorders>
            <w:noWrap w:val="0"/>
            <w:vAlign w:val="bottom"/>
          </w:tcPr>
          <w:p w14:paraId="78682D5B">
            <w:pPr>
              <w:keepNext w:val="0"/>
              <w:keepLines w:val="0"/>
              <w:widowControl/>
              <w:suppressLineNumbers w:val="0"/>
              <w:spacing w:before="0" w:beforeAutospacing="0" w:after="0" w:afterAutospacing="0"/>
              <w:ind w:left="0" w:right="0"/>
              <w:jc w:val="left"/>
              <w:rPr>
                <w:rFonts w:hint="eastAsia" w:ascii="Times New Roman" w:hAnsi="Times New Roman" w:cs="宋体"/>
                <w:kern w:val="0"/>
                <w:sz w:val="18"/>
                <w:szCs w:val="18"/>
              </w:rPr>
            </w:pPr>
            <w:r>
              <w:rPr>
                <w:rFonts w:hint="eastAsia" w:ascii="Times New Roman" w:hAnsi="Times New Roman" w:cs="宋体"/>
                <w:kern w:val="0"/>
                <w:sz w:val="18"/>
                <w:szCs w:val="18"/>
              </w:rPr>
              <w:t>说明　1、企业类型的划分以统计部门的统计数据为依据。</w:t>
            </w:r>
          </w:p>
          <w:p w14:paraId="134B6DB0">
            <w:pPr>
              <w:keepNext w:val="0"/>
              <w:keepLines w:val="0"/>
              <w:widowControl/>
              <w:suppressLineNumbers w:val="0"/>
              <w:spacing w:before="0" w:beforeAutospacing="0" w:after="0" w:afterAutospacing="0"/>
              <w:ind w:left="0" w:right="0" w:firstLine="540" w:firstLineChars="300"/>
              <w:jc w:val="left"/>
              <w:rPr>
                <w:rFonts w:hint="eastAsia" w:ascii="Times New Roman" w:hAnsi="Times New Roman" w:cs="宋体"/>
                <w:kern w:val="0"/>
                <w:sz w:val="18"/>
                <w:szCs w:val="18"/>
              </w:rPr>
            </w:pPr>
            <w:r>
              <w:rPr>
                <w:rFonts w:hint="eastAsia" w:ascii="Times New Roman" w:hAnsi="Times New Roman" w:cs="宋体"/>
                <w:kern w:val="0"/>
                <w:sz w:val="18"/>
                <w:szCs w:val="18"/>
              </w:rPr>
              <w:t>2、个体工商户和本规定以外的行业，参照本规定进行划型。</w:t>
            </w:r>
          </w:p>
          <w:p w14:paraId="190679DC">
            <w:pPr>
              <w:keepNext w:val="0"/>
              <w:keepLines w:val="0"/>
              <w:widowControl/>
              <w:suppressLineNumbers w:val="0"/>
              <w:spacing w:before="0" w:beforeAutospacing="0" w:after="0" w:afterAutospacing="0"/>
              <w:ind w:left="0" w:right="0" w:firstLine="540" w:firstLineChars="300"/>
              <w:jc w:val="left"/>
              <w:rPr>
                <w:rFonts w:hint="default" w:ascii="Times New Roman" w:hAnsi="Times New Roman" w:cs="宋体"/>
                <w:kern w:val="0"/>
                <w:sz w:val="18"/>
                <w:szCs w:val="18"/>
              </w:rPr>
            </w:pPr>
            <w:r>
              <w:rPr>
                <w:rFonts w:hint="eastAsia" w:ascii="Times New Roman" w:hAnsi="Times New Roman" w:cs="宋体"/>
                <w:kern w:val="0"/>
                <w:sz w:val="18"/>
                <w:szCs w:val="18"/>
              </w:rPr>
              <w:t>3、本规定的中型企业标准上限即为大型企业标准的下限。</w:t>
            </w:r>
          </w:p>
        </w:tc>
      </w:tr>
    </w:tbl>
    <w:p w14:paraId="45E26327">
      <w:pPr>
        <w:rPr>
          <w:rFonts w:hint="eastAsia"/>
        </w:rPr>
      </w:pPr>
    </w:p>
    <w:p w14:paraId="49B7A96D">
      <w:pPr>
        <w:rPr>
          <w:color w:val="auto"/>
        </w:rPr>
      </w:pPr>
    </w:p>
    <w:sectPr>
      <w:pgSz w:w="16840" w:h="11907" w:orient="landscape"/>
      <w:pgMar w:top="1774" w:right="1021" w:bottom="1513" w:left="851" w:header="1134" w:footer="1134"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232A">
    <w:pPr>
      <w:pStyle w:val="19"/>
      <w:framePr w:wrap="around" w:vAnchor="text" w:hAnchor="margin" w:xAlign="center" w:y="1"/>
      <w:rPr>
        <w:rStyle w:val="34"/>
      </w:rPr>
    </w:pPr>
    <w:r>
      <w:fldChar w:fldCharType="begin"/>
    </w:r>
    <w:r>
      <w:rPr>
        <w:rStyle w:val="34"/>
      </w:rPr>
      <w:instrText xml:space="preserve">PAGE  </w:instrText>
    </w:r>
    <w:r>
      <w:fldChar w:fldCharType="end"/>
    </w:r>
  </w:p>
  <w:p w14:paraId="7FD38CF6">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F6AF">
    <w:pPr>
      <w:pStyle w:val="19"/>
      <w:rPr>
        <w:rFonts w:hint="eastAsia"/>
        <w:szCs w:val="2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D5E642">
                          <w:pPr>
                            <w:pStyle w:val="19"/>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17D5E642">
                    <w:pPr>
                      <w:pStyle w:val="19"/>
                    </w:pPr>
                    <w:r>
                      <w:fldChar w:fldCharType="begin"/>
                    </w:r>
                    <w:r>
                      <w:instrText xml:space="preserve"> PAGE  \* MERGEFORMAT </w:instrText>
                    </w:r>
                    <w:r>
                      <w:fldChar w:fldCharType="separate"/>
                    </w:r>
                    <w:r>
                      <w:t>27</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3859E">
                          <w:pPr>
                            <w:pStyle w:val="19"/>
                          </w:pPr>
                        </w:p>
                        <w:p w14:paraId="026EE9E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603859E">
                    <w:pPr>
                      <w:pStyle w:val="19"/>
                    </w:pPr>
                  </w:p>
                  <w:p w14:paraId="026EE9E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748A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F5EF">
    <w:pPr>
      <w:pStyle w:val="1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8D5C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AF8D5C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99027">
    <w:pPr>
      <w:pStyle w:val="1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A8500">
                          <w:pPr>
                            <w:pStyle w:val="19"/>
                            <w:jc w:val="center"/>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BDA8500">
                    <w:pPr>
                      <w:pStyle w:val="19"/>
                      <w:jc w:val="center"/>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95C45">
    <w:pPr>
      <w:pStyle w:val="19"/>
      <w:framePr w:wrap="around" w:vAnchor="text" w:hAnchor="margin" w:xAlign="right" w:y="1"/>
      <w:rPr>
        <w:rStyle w:val="34"/>
      </w:rPr>
    </w:pPr>
    <w:r>
      <w:fldChar w:fldCharType="begin"/>
    </w:r>
    <w:r>
      <w:rPr>
        <w:rStyle w:val="34"/>
      </w:rPr>
      <w:instrText xml:space="preserve">PAGE  </w:instrText>
    </w:r>
    <w:r>
      <w:fldChar w:fldCharType="end"/>
    </w:r>
  </w:p>
  <w:p w14:paraId="3AAF43A6">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7ED9">
    <w:pPr>
      <w:pStyle w:val="1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38F05">
                          <w:pPr>
                            <w:pStyle w:val="19"/>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C338F05">
                    <w:pPr>
                      <w:pStyle w:val="19"/>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DE98">
    <w:pPr>
      <w:pStyle w:val="1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DDD0E">
                          <w:pPr>
                            <w:pStyle w:val="19"/>
                            <w:jc w:val="center"/>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D5DDD0E">
                    <w:pPr>
                      <w:pStyle w:val="19"/>
                      <w:jc w:val="cente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76700">
    <w:pPr>
      <w:pStyle w:val="19"/>
      <w:framePr w:wrap="around" w:vAnchor="text" w:hAnchor="margin" w:xAlign="right" w:y="1"/>
      <w:rPr>
        <w:rStyle w:val="34"/>
      </w:rPr>
    </w:pPr>
    <w:r>
      <w:fldChar w:fldCharType="begin"/>
    </w:r>
    <w:r>
      <w:rPr>
        <w:rStyle w:val="34"/>
      </w:rPr>
      <w:instrText xml:space="preserve">PAGE  </w:instrText>
    </w:r>
    <w:r>
      <w:fldChar w:fldCharType="end"/>
    </w:r>
  </w:p>
  <w:p w14:paraId="0A493BDE">
    <w:pPr>
      <w:pStyle w:val="1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98C26">
    <w:pPr>
      <w:pStyle w:val="1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3FF4C">
                          <w:pPr>
                            <w:pStyle w:val="19"/>
                            <w:jc w:val="center"/>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AB3FF4C">
                    <w:pPr>
                      <w:pStyle w:val="19"/>
                      <w:jc w:val="center"/>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1094">
    <w:pPr>
      <w:pStyle w:val="21"/>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45724">
    <w:pPr>
      <w:pStyle w:val="28"/>
      <w:ind w:firstLine="18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AF0C">
    <w:pPr>
      <w:pStyle w:val="21"/>
      <w:jc w:val="right"/>
      <w:rPr>
        <w:rFonts w:eastAsia="仿宋_GB2312"/>
      </w:rPr>
    </w:pPr>
    <w:r>
      <w:rPr>
        <w:rFonts w:hint="eastAsia" w:eastAsia="仿宋_GB2312"/>
        <w:i/>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CBBA">
    <w:pPr>
      <w:pStyle w:val="21"/>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DC18">
    <w:pPr>
      <w:pStyle w:val="21"/>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8671">
    <w:pPr>
      <w:pStyle w:val="21"/>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9ADF3"/>
    <w:multiLevelType w:val="singleLevel"/>
    <w:tmpl w:val="8D99ADF3"/>
    <w:lvl w:ilvl="0" w:tentative="0">
      <w:start w:val="1"/>
      <w:numFmt w:val="decimal"/>
      <w:suff w:val="nothing"/>
      <w:lvlText w:val="（%1）"/>
      <w:lvlJc w:val="left"/>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4">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71DAE6B1"/>
    <w:multiLevelType w:val="singleLevel"/>
    <w:tmpl w:val="71DAE6B1"/>
    <w:lvl w:ilvl="0" w:tentative="0">
      <w:start w:val="2"/>
      <w:numFmt w:val="chineseCounting"/>
      <w:suff w:val="nothing"/>
      <w:lvlText w:val="%1、"/>
      <w:lvlJc w:val="left"/>
      <w:rPr>
        <w:rFonts w:hint="eastAsia"/>
      </w:rPr>
    </w:lvl>
  </w:abstractNum>
  <w:abstractNum w:abstractNumId="6">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YWM4MzZmNDAxOWEwZWQ5ZjhlZWViZWE2YThlYTYifQ=="/>
  </w:docVars>
  <w:rsids>
    <w:rsidRoot w:val="00837400"/>
    <w:rsid w:val="000000A7"/>
    <w:rsid w:val="00000152"/>
    <w:rsid w:val="00001366"/>
    <w:rsid w:val="00001C04"/>
    <w:rsid w:val="00001C2A"/>
    <w:rsid w:val="00001DB3"/>
    <w:rsid w:val="00002657"/>
    <w:rsid w:val="00002A2F"/>
    <w:rsid w:val="00003838"/>
    <w:rsid w:val="0000398A"/>
    <w:rsid w:val="00003B28"/>
    <w:rsid w:val="00006450"/>
    <w:rsid w:val="0001047B"/>
    <w:rsid w:val="00010CB6"/>
    <w:rsid w:val="0001101E"/>
    <w:rsid w:val="0001144C"/>
    <w:rsid w:val="000119D1"/>
    <w:rsid w:val="000119E3"/>
    <w:rsid w:val="000133E4"/>
    <w:rsid w:val="00014A9B"/>
    <w:rsid w:val="00014B5B"/>
    <w:rsid w:val="0001559B"/>
    <w:rsid w:val="000166E8"/>
    <w:rsid w:val="00017016"/>
    <w:rsid w:val="000200C4"/>
    <w:rsid w:val="00020624"/>
    <w:rsid w:val="0002179A"/>
    <w:rsid w:val="000218C6"/>
    <w:rsid w:val="00022D75"/>
    <w:rsid w:val="00022F2D"/>
    <w:rsid w:val="00022FDE"/>
    <w:rsid w:val="000237E5"/>
    <w:rsid w:val="00024DC3"/>
    <w:rsid w:val="0002561C"/>
    <w:rsid w:val="00027684"/>
    <w:rsid w:val="000278EA"/>
    <w:rsid w:val="00030DF7"/>
    <w:rsid w:val="00031F92"/>
    <w:rsid w:val="00032241"/>
    <w:rsid w:val="0003253A"/>
    <w:rsid w:val="00032ADA"/>
    <w:rsid w:val="00034C76"/>
    <w:rsid w:val="00035152"/>
    <w:rsid w:val="00035A36"/>
    <w:rsid w:val="00036478"/>
    <w:rsid w:val="000368A0"/>
    <w:rsid w:val="00037477"/>
    <w:rsid w:val="0003756F"/>
    <w:rsid w:val="000377A1"/>
    <w:rsid w:val="00040BB5"/>
    <w:rsid w:val="00041A72"/>
    <w:rsid w:val="0004279B"/>
    <w:rsid w:val="00042F2C"/>
    <w:rsid w:val="00043C72"/>
    <w:rsid w:val="000441C7"/>
    <w:rsid w:val="0004426D"/>
    <w:rsid w:val="00044834"/>
    <w:rsid w:val="000453FA"/>
    <w:rsid w:val="000456B8"/>
    <w:rsid w:val="00045D05"/>
    <w:rsid w:val="00045E16"/>
    <w:rsid w:val="00047DA3"/>
    <w:rsid w:val="00047DBA"/>
    <w:rsid w:val="00047EFE"/>
    <w:rsid w:val="000503FA"/>
    <w:rsid w:val="00050773"/>
    <w:rsid w:val="00050C9C"/>
    <w:rsid w:val="00051C4D"/>
    <w:rsid w:val="00053873"/>
    <w:rsid w:val="00054028"/>
    <w:rsid w:val="0005471B"/>
    <w:rsid w:val="000559AC"/>
    <w:rsid w:val="00055C6A"/>
    <w:rsid w:val="00056753"/>
    <w:rsid w:val="000567DB"/>
    <w:rsid w:val="00057C89"/>
    <w:rsid w:val="00060572"/>
    <w:rsid w:val="00060A0B"/>
    <w:rsid w:val="00060E3D"/>
    <w:rsid w:val="00061C86"/>
    <w:rsid w:val="00061E7B"/>
    <w:rsid w:val="0006205E"/>
    <w:rsid w:val="000622ED"/>
    <w:rsid w:val="000628A1"/>
    <w:rsid w:val="00062AF4"/>
    <w:rsid w:val="00062F9E"/>
    <w:rsid w:val="00063A92"/>
    <w:rsid w:val="0006428E"/>
    <w:rsid w:val="00065357"/>
    <w:rsid w:val="00066D8B"/>
    <w:rsid w:val="0006735E"/>
    <w:rsid w:val="00067C08"/>
    <w:rsid w:val="00072148"/>
    <w:rsid w:val="00072320"/>
    <w:rsid w:val="00072EAD"/>
    <w:rsid w:val="000730A2"/>
    <w:rsid w:val="0007400A"/>
    <w:rsid w:val="00074DFF"/>
    <w:rsid w:val="000757ED"/>
    <w:rsid w:val="000760F2"/>
    <w:rsid w:val="00076583"/>
    <w:rsid w:val="000778C3"/>
    <w:rsid w:val="00077C1D"/>
    <w:rsid w:val="00080295"/>
    <w:rsid w:val="00081E97"/>
    <w:rsid w:val="0008275D"/>
    <w:rsid w:val="00083874"/>
    <w:rsid w:val="000843CF"/>
    <w:rsid w:val="000903FF"/>
    <w:rsid w:val="00091170"/>
    <w:rsid w:val="00091831"/>
    <w:rsid w:val="00091DB4"/>
    <w:rsid w:val="00091F44"/>
    <w:rsid w:val="00092217"/>
    <w:rsid w:val="00092572"/>
    <w:rsid w:val="00093D22"/>
    <w:rsid w:val="00095B1D"/>
    <w:rsid w:val="0009610B"/>
    <w:rsid w:val="000974C8"/>
    <w:rsid w:val="00097993"/>
    <w:rsid w:val="00097CF3"/>
    <w:rsid w:val="000A070D"/>
    <w:rsid w:val="000A0871"/>
    <w:rsid w:val="000A0910"/>
    <w:rsid w:val="000A09E4"/>
    <w:rsid w:val="000A0B95"/>
    <w:rsid w:val="000A12E4"/>
    <w:rsid w:val="000A1D88"/>
    <w:rsid w:val="000A2ED6"/>
    <w:rsid w:val="000A4972"/>
    <w:rsid w:val="000A56D6"/>
    <w:rsid w:val="000A5E44"/>
    <w:rsid w:val="000A63D5"/>
    <w:rsid w:val="000A67DC"/>
    <w:rsid w:val="000A700B"/>
    <w:rsid w:val="000A728F"/>
    <w:rsid w:val="000A7A5B"/>
    <w:rsid w:val="000A7A8B"/>
    <w:rsid w:val="000B0E3E"/>
    <w:rsid w:val="000B0E4C"/>
    <w:rsid w:val="000B0EC9"/>
    <w:rsid w:val="000B1CF3"/>
    <w:rsid w:val="000B1E0C"/>
    <w:rsid w:val="000B1E9F"/>
    <w:rsid w:val="000B24EB"/>
    <w:rsid w:val="000B2C2E"/>
    <w:rsid w:val="000B3A54"/>
    <w:rsid w:val="000B40EB"/>
    <w:rsid w:val="000B4D27"/>
    <w:rsid w:val="000B50C3"/>
    <w:rsid w:val="000B5E9E"/>
    <w:rsid w:val="000B77E0"/>
    <w:rsid w:val="000B7A71"/>
    <w:rsid w:val="000B7BBB"/>
    <w:rsid w:val="000C03CC"/>
    <w:rsid w:val="000C0C32"/>
    <w:rsid w:val="000C1DB8"/>
    <w:rsid w:val="000C23C8"/>
    <w:rsid w:val="000C2820"/>
    <w:rsid w:val="000C342F"/>
    <w:rsid w:val="000C39E5"/>
    <w:rsid w:val="000C4173"/>
    <w:rsid w:val="000C503F"/>
    <w:rsid w:val="000D0988"/>
    <w:rsid w:val="000D1086"/>
    <w:rsid w:val="000D15D5"/>
    <w:rsid w:val="000D200F"/>
    <w:rsid w:val="000D2174"/>
    <w:rsid w:val="000D2EE0"/>
    <w:rsid w:val="000D3B3A"/>
    <w:rsid w:val="000D401B"/>
    <w:rsid w:val="000D4223"/>
    <w:rsid w:val="000D46B9"/>
    <w:rsid w:val="000D4A5F"/>
    <w:rsid w:val="000D4DC9"/>
    <w:rsid w:val="000D5566"/>
    <w:rsid w:val="000D575E"/>
    <w:rsid w:val="000D6F60"/>
    <w:rsid w:val="000D730F"/>
    <w:rsid w:val="000E0004"/>
    <w:rsid w:val="000E2A39"/>
    <w:rsid w:val="000E35FC"/>
    <w:rsid w:val="000E382C"/>
    <w:rsid w:val="000E3A77"/>
    <w:rsid w:val="000E4479"/>
    <w:rsid w:val="000E4746"/>
    <w:rsid w:val="000E497A"/>
    <w:rsid w:val="000E5BCA"/>
    <w:rsid w:val="000E6141"/>
    <w:rsid w:val="000E688A"/>
    <w:rsid w:val="000E68EC"/>
    <w:rsid w:val="000E6BC5"/>
    <w:rsid w:val="000E7818"/>
    <w:rsid w:val="000E782C"/>
    <w:rsid w:val="000E7D1D"/>
    <w:rsid w:val="000F0E49"/>
    <w:rsid w:val="000F0FBD"/>
    <w:rsid w:val="000F2580"/>
    <w:rsid w:val="000F2B2A"/>
    <w:rsid w:val="000F32F8"/>
    <w:rsid w:val="000F3FEB"/>
    <w:rsid w:val="000F4135"/>
    <w:rsid w:val="000F453C"/>
    <w:rsid w:val="000F4ED5"/>
    <w:rsid w:val="000F5446"/>
    <w:rsid w:val="000F59D7"/>
    <w:rsid w:val="000F6779"/>
    <w:rsid w:val="000F6877"/>
    <w:rsid w:val="000F6A81"/>
    <w:rsid w:val="000F6CA8"/>
    <w:rsid w:val="000F7C2C"/>
    <w:rsid w:val="00100EA9"/>
    <w:rsid w:val="00100EE6"/>
    <w:rsid w:val="00101DD7"/>
    <w:rsid w:val="00102F15"/>
    <w:rsid w:val="00103D95"/>
    <w:rsid w:val="00104AD3"/>
    <w:rsid w:val="00105A26"/>
    <w:rsid w:val="00107C47"/>
    <w:rsid w:val="00107CC7"/>
    <w:rsid w:val="0011081F"/>
    <w:rsid w:val="00110BE4"/>
    <w:rsid w:val="00111185"/>
    <w:rsid w:val="00111D83"/>
    <w:rsid w:val="001126F1"/>
    <w:rsid w:val="0011316E"/>
    <w:rsid w:val="001141FA"/>
    <w:rsid w:val="00114AA3"/>
    <w:rsid w:val="0011579C"/>
    <w:rsid w:val="00115C72"/>
    <w:rsid w:val="001164D7"/>
    <w:rsid w:val="0011700B"/>
    <w:rsid w:val="0011771F"/>
    <w:rsid w:val="00117F29"/>
    <w:rsid w:val="001200C2"/>
    <w:rsid w:val="00120974"/>
    <w:rsid w:val="00120AB7"/>
    <w:rsid w:val="001225F2"/>
    <w:rsid w:val="00124DD3"/>
    <w:rsid w:val="001252B5"/>
    <w:rsid w:val="00125305"/>
    <w:rsid w:val="00125EB7"/>
    <w:rsid w:val="00126E04"/>
    <w:rsid w:val="001277BC"/>
    <w:rsid w:val="00130343"/>
    <w:rsid w:val="00130BE6"/>
    <w:rsid w:val="00130D43"/>
    <w:rsid w:val="001320AF"/>
    <w:rsid w:val="001323AA"/>
    <w:rsid w:val="00132533"/>
    <w:rsid w:val="00134CC1"/>
    <w:rsid w:val="00134D95"/>
    <w:rsid w:val="00137142"/>
    <w:rsid w:val="00137762"/>
    <w:rsid w:val="001377F3"/>
    <w:rsid w:val="00140F1C"/>
    <w:rsid w:val="00141678"/>
    <w:rsid w:val="001418F9"/>
    <w:rsid w:val="00142B06"/>
    <w:rsid w:val="00143483"/>
    <w:rsid w:val="00143805"/>
    <w:rsid w:val="0014400F"/>
    <w:rsid w:val="00144B2C"/>
    <w:rsid w:val="00144F77"/>
    <w:rsid w:val="00146B2A"/>
    <w:rsid w:val="00146BC1"/>
    <w:rsid w:val="00150326"/>
    <w:rsid w:val="00153C28"/>
    <w:rsid w:val="001546DD"/>
    <w:rsid w:val="00154F91"/>
    <w:rsid w:val="001556B0"/>
    <w:rsid w:val="00155A0D"/>
    <w:rsid w:val="00157E76"/>
    <w:rsid w:val="00160968"/>
    <w:rsid w:val="00160A28"/>
    <w:rsid w:val="00160D32"/>
    <w:rsid w:val="00161642"/>
    <w:rsid w:val="00161820"/>
    <w:rsid w:val="001623D6"/>
    <w:rsid w:val="001623D7"/>
    <w:rsid w:val="00162F20"/>
    <w:rsid w:val="00163832"/>
    <w:rsid w:val="001638DF"/>
    <w:rsid w:val="00163A5D"/>
    <w:rsid w:val="00163D10"/>
    <w:rsid w:val="0016425D"/>
    <w:rsid w:val="0016429F"/>
    <w:rsid w:val="0016663E"/>
    <w:rsid w:val="00167252"/>
    <w:rsid w:val="00170466"/>
    <w:rsid w:val="00170E1E"/>
    <w:rsid w:val="00171446"/>
    <w:rsid w:val="0017183E"/>
    <w:rsid w:val="00172BBD"/>
    <w:rsid w:val="00172E78"/>
    <w:rsid w:val="001731EC"/>
    <w:rsid w:val="001733BC"/>
    <w:rsid w:val="00173526"/>
    <w:rsid w:val="00174CB8"/>
    <w:rsid w:val="001754F0"/>
    <w:rsid w:val="00175BF6"/>
    <w:rsid w:val="001760F6"/>
    <w:rsid w:val="00176C1A"/>
    <w:rsid w:val="00177268"/>
    <w:rsid w:val="00180C25"/>
    <w:rsid w:val="00180D96"/>
    <w:rsid w:val="00181A54"/>
    <w:rsid w:val="00181D5D"/>
    <w:rsid w:val="001820CF"/>
    <w:rsid w:val="00182105"/>
    <w:rsid w:val="0018262F"/>
    <w:rsid w:val="0018282A"/>
    <w:rsid w:val="0018357E"/>
    <w:rsid w:val="0018382A"/>
    <w:rsid w:val="00184D9C"/>
    <w:rsid w:val="00184DF2"/>
    <w:rsid w:val="001863D1"/>
    <w:rsid w:val="001868C8"/>
    <w:rsid w:val="00186916"/>
    <w:rsid w:val="00186A86"/>
    <w:rsid w:val="00186C36"/>
    <w:rsid w:val="001871E3"/>
    <w:rsid w:val="0018794D"/>
    <w:rsid w:val="00190513"/>
    <w:rsid w:val="00190F89"/>
    <w:rsid w:val="0019139C"/>
    <w:rsid w:val="00191782"/>
    <w:rsid w:val="00191977"/>
    <w:rsid w:val="001927B7"/>
    <w:rsid w:val="00193586"/>
    <w:rsid w:val="001936D1"/>
    <w:rsid w:val="00194531"/>
    <w:rsid w:val="0019477B"/>
    <w:rsid w:val="00194A42"/>
    <w:rsid w:val="001953C1"/>
    <w:rsid w:val="00195D2B"/>
    <w:rsid w:val="00196044"/>
    <w:rsid w:val="00196ACC"/>
    <w:rsid w:val="00197838"/>
    <w:rsid w:val="00197C28"/>
    <w:rsid w:val="001A038A"/>
    <w:rsid w:val="001A047E"/>
    <w:rsid w:val="001A0505"/>
    <w:rsid w:val="001A0857"/>
    <w:rsid w:val="001A1CC4"/>
    <w:rsid w:val="001A28F4"/>
    <w:rsid w:val="001A2F05"/>
    <w:rsid w:val="001A36BA"/>
    <w:rsid w:val="001A3AA2"/>
    <w:rsid w:val="001A3B49"/>
    <w:rsid w:val="001A4EAC"/>
    <w:rsid w:val="001A4EF2"/>
    <w:rsid w:val="001A546C"/>
    <w:rsid w:val="001A559C"/>
    <w:rsid w:val="001A6495"/>
    <w:rsid w:val="001A7470"/>
    <w:rsid w:val="001A791C"/>
    <w:rsid w:val="001A7F18"/>
    <w:rsid w:val="001B0BC9"/>
    <w:rsid w:val="001B1393"/>
    <w:rsid w:val="001B210B"/>
    <w:rsid w:val="001B2409"/>
    <w:rsid w:val="001B29DE"/>
    <w:rsid w:val="001B2C66"/>
    <w:rsid w:val="001B2F67"/>
    <w:rsid w:val="001B44D3"/>
    <w:rsid w:val="001B4B3D"/>
    <w:rsid w:val="001B4C08"/>
    <w:rsid w:val="001B5290"/>
    <w:rsid w:val="001B5919"/>
    <w:rsid w:val="001B7101"/>
    <w:rsid w:val="001B7EE8"/>
    <w:rsid w:val="001C003A"/>
    <w:rsid w:val="001C01ED"/>
    <w:rsid w:val="001C1169"/>
    <w:rsid w:val="001C177E"/>
    <w:rsid w:val="001C1E02"/>
    <w:rsid w:val="001C24B8"/>
    <w:rsid w:val="001C2B50"/>
    <w:rsid w:val="001C2F02"/>
    <w:rsid w:val="001C3E6A"/>
    <w:rsid w:val="001C48AA"/>
    <w:rsid w:val="001C5C7D"/>
    <w:rsid w:val="001C6A02"/>
    <w:rsid w:val="001C7AAB"/>
    <w:rsid w:val="001C7FC3"/>
    <w:rsid w:val="001D0956"/>
    <w:rsid w:val="001D0C08"/>
    <w:rsid w:val="001D2561"/>
    <w:rsid w:val="001D2DD8"/>
    <w:rsid w:val="001D4065"/>
    <w:rsid w:val="001D519D"/>
    <w:rsid w:val="001D54BB"/>
    <w:rsid w:val="001D59ED"/>
    <w:rsid w:val="001D650E"/>
    <w:rsid w:val="001D7C5B"/>
    <w:rsid w:val="001E0583"/>
    <w:rsid w:val="001E1ABF"/>
    <w:rsid w:val="001E27CF"/>
    <w:rsid w:val="001E32D6"/>
    <w:rsid w:val="001E3814"/>
    <w:rsid w:val="001E3C0B"/>
    <w:rsid w:val="001E4149"/>
    <w:rsid w:val="001E6B58"/>
    <w:rsid w:val="001E7514"/>
    <w:rsid w:val="001E77E9"/>
    <w:rsid w:val="001E7E4E"/>
    <w:rsid w:val="001F04A4"/>
    <w:rsid w:val="001F04C9"/>
    <w:rsid w:val="001F0FEF"/>
    <w:rsid w:val="001F11E2"/>
    <w:rsid w:val="001F18E0"/>
    <w:rsid w:val="001F1FF9"/>
    <w:rsid w:val="001F236D"/>
    <w:rsid w:val="001F3CDF"/>
    <w:rsid w:val="001F4159"/>
    <w:rsid w:val="001F44BB"/>
    <w:rsid w:val="001F45A6"/>
    <w:rsid w:val="001F4CC4"/>
    <w:rsid w:val="001F5918"/>
    <w:rsid w:val="001F672F"/>
    <w:rsid w:val="001F77FC"/>
    <w:rsid w:val="002000C7"/>
    <w:rsid w:val="002000CC"/>
    <w:rsid w:val="002004E3"/>
    <w:rsid w:val="0020120E"/>
    <w:rsid w:val="00201D60"/>
    <w:rsid w:val="00201F5D"/>
    <w:rsid w:val="00203638"/>
    <w:rsid w:val="002038E5"/>
    <w:rsid w:val="00203CB7"/>
    <w:rsid w:val="002044A1"/>
    <w:rsid w:val="00204715"/>
    <w:rsid w:val="002060E1"/>
    <w:rsid w:val="00207A3F"/>
    <w:rsid w:val="00207C25"/>
    <w:rsid w:val="00207C26"/>
    <w:rsid w:val="0021058D"/>
    <w:rsid w:val="00210F5A"/>
    <w:rsid w:val="0021245B"/>
    <w:rsid w:val="00212D74"/>
    <w:rsid w:val="00213A4C"/>
    <w:rsid w:val="00214283"/>
    <w:rsid w:val="00214878"/>
    <w:rsid w:val="00216EEB"/>
    <w:rsid w:val="00217900"/>
    <w:rsid w:val="00217E64"/>
    <w:rsid w:val="00217E94"/>
    <w:rsid w:val="002209AB"/>
    <w:rsid w:val="002216FF"/>
    <w:rsid w:val="00221985"/>
    <w:rsid w:val="00221B46"/>
    <w:rsid w:val="00222138"/>
    <w:rsid w:val="002226C1"/>
    <w:rsid w:val="002245CF"/>
    <w:rsid w:val="00224FFE"/>
    <w:rsid w:val="00225850"/>
    <w:rsid w:val="002270EA"/>
    <w:rsid w:val="00227178"/>
    <w:rsid w:val="00227607"/>
    <w:rsid w:val="00227A00"/>
    <w:rsid w:val="00227C68"/>
    <w:rsid w:val="002305DB"/>
    <w:rsid w:val="00230BE2"/>
    <w:rsid w:val="00231880"/>
    <w:rsid w:val="00231C3D"/>
    <w:rsid w:val="002320EB"/>
    <w:rsid w:val="0023216B"/>
    <w:rsid w:val="0023261A"/>
    <w:rsid w:val="0023285E"/>
    <w:rsid w:val="0023297A"/>
    <w:rsid w:val="00233CB9"/>
    <w:rsid w:val="00233D2A"/>
    <w:rsid w:val="00234840"/>
    <w:rsid w:val="00234EC9"/>
    <w:rsid w:val="00235C0C"/>
    <w:rsid w:val="002371E3"/>
    <w:rsid w:val="00237AAC"/>
    <w:rsid w:val="0024061A"/>
    <w:rsid w:val="0024099A"/>
    <w:rsid w:val="00240CBA"/>
    <w:rsid w:val="002428A7"/>
    <w:rsid w:val="00243629"/>
    <w:rsid w:val="002436DC"/>
    <w:rsid w:val="002445C7"/>
    <w:rsid w:val="002458EB"/>
    <w:rsid w:val="00245913"/>
    <w:rsid w:val="002467B6"/>
    <w:rsid w:val="00246C9A"/>
    <w:rsid w:val="00246F2C"/>
    <w:rsid w:val="00247030"/>
    <w:rsid w:val="00247035"/>
    <w:rsid w:val="002473E8"/>
    <w:rsid w:val="002477FC"/>
    <w:rsid w:val="00247C8D"/>
    <w:rsid w:val="00250A6A"/>
    <w:rsid w:val="00250B9E"/>
    <w:rsid w:val="00250D37"/>
    <w:rsid w:val="00250E5E"/>
    <w:rsid w:val="002519A8"/>
    <w:rsid w:val="00251D5D"/>
    <w:rsid w:val="00252568"/>
    <w:rsid w:val="00254096"/>
    <w:rsid w:val="0025425D"/>
    <w:rsid w:val="00254D41"/>
    <w:rsid w:val="00255F49"/>
    <w:rsid w:val="00256F69"/>
    <w:rsid w:val="00257546"/>
    <w:rsid w:val="00257C69"/>
    <w:rsid w:val="00257D06"/>
    <w:rsid w:val="002600FA"/>
    <w:rsid w:val="00260335"/>
    <w:rsid w:val="00261A4E"/>
    <w:rsid w:val="00265F1C"/>
    <w:rsid w:val="0026602B"/>
    <w:rsid w:val="0026729B"/>
    <w:rsid w:val="00267C3C"/>
    <w:rsid w:val="00267D75"/>
    <w:rsid w:val="00267F78"/>
    <w:rsid w:val="00271256"/>
    <w:rsid w:val="00272133"/>
    <w:rsid w:val="002724B6"/>
    <w:rsid w:val="00273827"/>
    <w:rsid w:val="00273D78"/>
    <w:rsid w:val="002750EB"/>
    <w:rsid w:val="00276119"/>
    <w:rsid w:val="0027642C"/>
    <w:rsid w:val="002775F0"/>
    <w:rsid w:val="00280D47"/>
    <w:rsid w:val="0028125A"/>
    <w:rsid w:val="002820FF"/>
    <w:rsid w:val="002824DC"/>
    <w:rsid w:val="002825DD"/>
    <w:rsid w:val="00282BD9"/>
    <w:rsid w:val="00282D2C"/>
    <w:rsid w:val="0028389A"/>
    <w:rsid w:val="00283D62"/>
    <w:rsid w:val="00283EC4"/>
    <w:rsid w:val="00286C5A"/>
    <w:rsid w:val="00286E0D"/>
    <w:rsid w:val="00287542"/>
    <w:rsid w:val="00287DF3"/>
    <w:rsid w:val="0029034D"/>
    <w:rsid w:val="00290C5F"/>
    <w:rsid w:val="002913D3"/>
    <w:rsid w:val="0029143C"/>
    <w:rsid w:val="00291562"/>
    <w:rsid w:val="00291865"/>
    <w:rsid w:val="00291C80"/>
    <w:rsid w:val="00291DEF"/>
    <w:rsid w:val="00292904"/>
    <w:rsid w:val="002930F7"/>
    <w:rsid w:val="0029409C"/>
    <w:rsid w:val="002945E1"/>
    <w:rsid w:val="002950C6"/>
    <w:rsid w:val="0029591E"/>
    <w:rsid w:val="00295C04"/>
    <w:rsid w:val="0029785E"/>
    <w:rsid w:val="002A0BCA"/>
    <w:rsid w:val="002A1784"/>
    <w:rsid w:val="002A1EB7"/>
    <w:rsid w:val="002A2617"/>
    <w:rsid w:val="002A2A2C"/>
    <w:rsid w:val="002A42DA"/>
    <w:rsid w:val="002A5950"/>
    <w:rsid w:val="002A5C06"/>
    <w:rsid w:val="002A67A0"/>
    <w:rsid w:val="002A6CB2"/>
    <w:rsid w:val="002A7DA7"/>
    <w:rsid w:val="002B02BD"/>
    <w:rsid w:val="002B04F3"/>
    <w:rsid w:val="002B0C34"/>
    <w:rsid w:val="002B0E8B"/>
    <w:rsid w:val="002B11F9"/>
    <w:rsid w:val="002B1BB8"/>
    <w:rsid w:val="002B2DA2"/>
    <w:rsid w:val="002B3611"/>
    <w:rsid w:val="002B504E"/>
    <w:rsid w:val="002B52DC"/>
    <w:rsid w:val="002B572B"/>
    <w:rsid w:val="002B5AF7"/>
    <w:rsid w:val="002B5BD9"/>
    <w:rsid w:val="002B6623"/>
    <w:rsid w:val="002B6862"/>
    <w:rsid w:val="002B6AC1"/>
    <w:rsid w:val="002B71EE"/>
    <w:rsid w:val="002B72CF"/>
    <w:rsid w:val="002B76C2"/>
    <w:rsid w:val="002B7DEF"/>
    <w:rsid w:val="002C007D"/>
    <w:rsid w:val="002C0976"/>
    <w:rsid w:val="002C1312"/>
    <w:rsid w:val="002C1862"/>
    <w:rsid w:val="002C1C63"/>
    <w:rsid w:val="002C1F65"/>
    <w:rsid w:val="002C33A0"/>
    <w:rsid w:val="002C3D24"/>
    <w:rsid w:val="002C4E6C"/>
    <w:rsid w:val="002C5647"/>
    <w:rsid w:val="002C607C"/>
    <w:rsid w:val="002C6523"/>
    <w:rsid w:val="002C6F74"/>
    <w:rsid w:val="002C7094"/>
    <w:rsid w:val="002C77C0"/>
    <w:rsid w:val="002D2058"/>
    <w:rsid w:val="002D2953"/>
    <w:rsid w:val="002D4509"/>
    <w:rsid w:val="002D5D84"/>
    <w:rsid w:val="002D67F1"/>
    <w:rsid w:val="002D6FA9"/>
    <w:rsid w:val="002D7EB2"/>
    <w:rsid w:val="002D7F1A"/>
    <w:rsid w:val="002E308D"/>
    <w:rsid w:val="002E3A66"/>
    <w:rsid w:val="002E5064"/>
    <w:rsid w:val="002E5121"/>
    <w:rsid w:val="002E646A"/>
    <w:rsid w:val="002E64E1"/>
    <w:rsid w:val="002E6BAD"/>
    <w:rsid w:val="002E771D"/>
    <w:rsid w:val="002E7A15"/>
    <w:rsid w:val="002E7D32"/>
    <w:rsid w:val="002F06EA"/>
    <w:rsid w:val="002F206F"/>
    <w:rsid w:val="002F269E"/>
    <w:rsid w:val="002F2C08"/>
    <w:rsid w:val="002F2C7B"/>
    <w:rsid w:val="002F2FB2"/>
    <w:rsid w:val="002F313A"/>
    <w:rsid w:val="002F31FB"/>
    <w:rsid w:val="002F365B"/>
    <w:rsid w:val="002F3DFC"/>
    <w:rsid w:val="002F3F15"/>
    <w:rsid w:val="002F3F28"/>
    <w:rsid w:val="002F4C16"/>
    <w:rsid w:val="002F550B"/>
    <w:rsid w:val="002F5C17"/>
    <w:rsid w:val="002F5D45"/>
    <w:rsid w:val="002F5F2D"/>
    <w:rsid w:val="002F6F13"/>
    <w:rsid w:val="002F7010"/>
    <w:rsid w:val="003012C6"/>
    <w:rsid w:val="003013C9"/>
    <w:rsid w:val="0030280F"/>
    <w:rsid w:val="003029C9"/>
    <w:rsid w:val="00302FBB"/>
    <w:rsid w:val="00302FE5"/>
    <w:rsid w:val="00303441"/>
    <w:rsid w:val="003036E9"/>
    <w:rsid w:val="00304616"/>
    <w:rsid w:val="00304E70"/>
    <w:rsid w:val="0030502C"/>
    <w:rsid w:val="003056B1"/>
    <w:rsid w:val="00306047"/>
    <w:rsid w:val="00307765"/>
    <w:rsid w:val="003079F9"/>
    <w:rsid w:val="0031004D"/>
    <w:rsid w:val="003101DB"/>
    <w:rsid w:val="00310384"/>
    <w:rsid w:val="00310490"/>
    <w:rsid w:val="00311B84"/>
    <w:rsid w:val="003124FD"/>
    <w:rsid w:val="00312595"/>
    <w:rsid w:val="00312647"/>
    <w:rsid w:val="0031376E"/>
    <w:rsid w:val="00313CA3"/>
    <w:rsid w:val="00314EAB"/>
    <w:rsid w:val="00315112"/>
    <w:rsid w:val="0031519A"/>
    <w:rsid w:val="00315243"/>
    <w:rsid w:val="0031669B"/>
    <w:rsid w:val="003171A1"/>
    <w:rsid w:val="00317731"/>
    <w:rsid w:val="00320106"/>
    <w:rsid w:val="003201D5"/>
    <w:rsid w:val="00320CA0"/>
    <w:rsid w:val="00320FED"/>
    <w:rsid w:val="00321388"/>
    <w:rsid w:val="00321898"/>
    <w:rsid w:val="00321B8C"/>
    <w:rsid w:val="00321D01"/>
    <w:rsid w:val="00322E4F"/>
    <w:rsid w:val="003231A7"/>
    <w:rsid w:val="00323E77"/>
    <w:rsid w:val="003249B8"/>
    <w:rsid w:val="00325D20"/>
    <w:rsid w:val="0032623B"/>
    <w:rsid w:val="003267F5"/>
    <w:rsid w:val="00326DD8"/>
    <w:rsid w:val="00327ADE"/>
    <w:rsid w:val="00327BA9"/>
    <w:rsid w:val="0033064C"/>
    <w:rsid w:val="00331557"/>
    <w:rsid w:val="003315AB"/>
    <w:rsid w:val="003316C6"/>
    <w:rsid w:val="00331E66"/>
    <w:rsid w:val="00332075"/>
    <w:rsid w:val="0033290A"/>
    <w:rsid w:val="00332F5F"/>
    <w:rsid w:val="0033373D"/>
    <w:rsid w:val="003337FF"/>
    <w:rsid w:val="00333FE7"/>
    <w:rsid w:val="00334302"/>
    <w:rsid w:val="00334850"/>
    <w:rsid w:val="003348F7"/>
    <w:rsid w:val="00334D36"/>
    <w:rsid w:val="003371B0"/>
    <w:rsid w:val="003412D0"/>
    <w:rsid w:val="00342162"/>
    <w:rsid w:val="00342BB4"/>
    <w:rsid w:val="00342EE8"/>
    <w:rsid w:val="00343D5B"/>
    <w:rsid w:val="00344587"/>
    <w:rsid w:val="00344EE6"/>
    <w:rsid w:val="0034520E"/>
    <w:rsid w:val="00345217"/>
    <w:rsid w:val="003461C5"/>
    <w:rsid w:val="0034676E"/>
    <w:rsid w:val="003469AA"/>
    <w:rsid w:val="00346CE8"/>
    <w:rsid w:val="00347C21"/>
    <w:rsid w:val="003504E4"/>
    <w:rsid w:val="00350B63"/>
    <w:rsid w:val="0035107A"/>
    <w:rsid w:val="003522B1"/>
    <w:rsid w:val="00352AD6"/>
    <w:rsid w:val="003543E4"/>
    <w:rsid w:val="00354A86"/>
    <w:rsid w:val="003556A8"/>
    <w:rsid w:val="0035575E"/>
    <w:rsid w:val="0035582A"/>
    <w:rsid w:val="00355D57"/>
    <w:rsid w:val="0035676D"/>
    <w:rsid w:val="003567BF"/>
    <w:rsid w:val="00356ACA"/>
    <w:rsid w:val="0035718F"/>
    <w:rsid w:val="00357F00"/>
    <w:rsid w:val="0036327F"/>
    <w:rsid w:val="003638FF"/>
    <w:rsid w:val="00364808"/>
    <w:rsid w:val="00364F2C"/>
    <w:rsid w:val="003652F5"/>
    <w:rsid w:val="00365F03"/>
    <w:rsid w:val="00366120"/>
    <w:rsid w:val="00366277"/>
    <w:rsid w:val="003664C4"/>
    <w:rsid w:val="00366DA8"/>
    <w:rsid w:val="00370B85"/>
    <w:rsid w:val="00371A53"/>
    <w:rsid w:val="0037249F"/>
    <w:rsid w:val="00373107"/>
    <w:rsid w:val="00373360"/>
    <w:rsid w:val="003738A4"/>
    <w:rsid w:val="00374493"/>
    <w:rsid w:val="003751CA"/>
    <w:rsid w:val="00375792"/>
    <w:rsid w:val="00376357"/>
    <w:rsid w:val="0037735E"/>
    <w:rsid w:val="00380092"/>
    <w:rsid w:val="003803B7"/>
    <w:rsid w:val="00380A40"/>
    <w:rsid w:val="00380B6B"/>
    <w:rsid w:val="00381D06"/>
    <w:rsid w:val="00383474"/>
    <w:rsid w:val="00383B4E"/>
    <w:rsid w:val="00384108"/>
    <w:rsid w:val="00384DA4"/>
    <w:rsid w:val="0038589B"/>
    <w:rsid w:val="0038651B"/>
    <w:rsid w:val="00386555"/>
    <w:rsid w:val="0038790B"/>
    <w:rsid w:val="00387922"/>
    <w:rsid w:val="00390453"/>
    <w:rsid w:val="003917FD"/>
    <w:rsid w:val="003919D9"/>
    <w:rsid w:val="00391E08"/>
    <w:rsid w:val="00393014"/>
    <w:rsid w:val="00393771"/>
    <w:rsid w:val="00393C7F"/>
    <w:rsid w:val="00395DCF"/>
    <w:rsid w:val="003968E3"/>
    <w:rsid w:val="003972F9"/>
    <w:rsid w:val="00397555"/>
    <w:rsid w:val="00397D37"/>
    <w:rsid w:val="00397F47"/>
    <w:rsid w:val="003A168C"/>
    <w:rsid w:val="003A1A5F"/>
    <w:rsid w:val="003A1C44"/>
    <w:rsid w:val="003A1E53"/>
    <w:rsid w:val="003A1EA4"/>
    <w:rsid w:val="003A2BC0"/>
    <w:rsid w:val="003A30B2"/>
    <w:rsid w:val="003A4908"/>
    <w:rsid w:val="003A50F4"/>
    <w:rsid w:val="003A59A1"/>
    <w:rsid w:val="003A5F8D"/>
    <w:rsid w:val="003A7330"/>
    <w:rsid w:val="003B116E"/>
    <w:rsid w:val="003B17AC"/>
    <w:rsid w:val="003B304D"/>
    <w:rsid w:val="003B31B1"/>
    <w:rsid w:val="003B3427"/>
    <w:rsid w:val="003B3523"/>
    <w:rsid w:val="003B575B"/>
    <w:rsid w:val="003B77E2"/>
    <w:rsid w:val="003C00CA"/>
    <w:rsid w:val="003C0845"/>
    <w:rsid w:val="003C0A2C"/>
    <w:rsid w:val="003C135E"/>
    <w:rsid w:val="003C2396"/>
    <w:rsid w:val="003C23F1"/>
    <w:rsid w:val="003C28E4"/>
    <w:rsid w:val="003C2C21"/>
    <w:rsid w:val="003C3201"/>
    <w:rsid w:val="003C3AAD"/>
    <w:rsid w:val="003C4D42"/>
    <w:rsid w:val="003C59F7"/>
    <w:rsid w:val="003C6F68"/>
    <w:rsid w:val="003C704C"/>
    <w:rsid w:val="003C725D"/>
    <w:rsid w:val="003C7BD7"/>
    <w:rsid w:val="003C7C34"/>
    <w:rsid w:val="003D0622"/>
    <w:rsid w:val="003D089D"/>
    <w:rsid w:val="003D099A"/>
    <w:rsid w:val="003D111C"/>
    <w:rsid w:val="003D1604"/>
    <w:rsid w:val="003D1862"/>
    <w:rsid w:val="003D2205"/>
    <w:rsid w:val="003D286A"/>
    <w:rsid w:val="003D2FEA"/>
    <w:rsid w:val="003D35CF"/>
    <w:rsid w:val="003D4EE6"/>
    <w:rsid w:val="003D5049"/>
    <w:rsid w:val="003D56A6"/>
    <w:rsid w:val="003D76F7"/>
    <w:rsid w:val="003D780E"/>
    <w:rsid w:val="003D7D82"/>
    <w:rsid w:val="003E01B7"/>
    <w:rsid w:val="003E0A0A"/>
    <w:rsid w:val="003E0A93"/>
    <w:rsid w:val="003E14BA"/>
    <w:rsid w:val="003E1F3D"/>
    <w:rsid w:val="003E1FD4"/>
    <w:rsid w:val="003E237F"/>
    <w:rsid w:val="003E3383"/>
    <w:rsid w:val="003E3EA5"/>
    <w:rsid w:val="003E4A73"/>
    <w:rsid w:val="003E5147"/>
    <w:rsid w:val="003E5373"/>
    <w:rsid w:val="003E546F"/>
    <w:rsid w:val="003E5920"/>
    <w:rsid w:val="003E6121"/>
    <w:rsid w:val="003E6691"/>
    <w:rsid w:val="003E6A4B"/>
    <w:rsid w:val="003E7993"/>
    <w:rsid w:val="003E7C21"/>
    <w:rsid w:val="003F02B9"/>
    <w:rsid w:val="003F0341"/>
    <w:rsid w:val="003F0A14"/>
    <w:rsid w:val="003F2E73"/>
    <w:rsid w:val="003F2F9D"/>
    <w:rsid w:val="003F549E"/>
    <w:rsid w:val="003F5A17"/>
    <w:rsid w:val="003F65EC"/>
    <w:rsid w:val="003F6C87"/>
    <w:rsid w:val="0040063C"/>
    <w:rsid w:val="00400A13"/>
    <w:rsid w:val="00400C01"/>
    <w:rsid w:val="0040243D"/>
    <w:rsid w:val="004032CF"/>
    <w:rsid w:val="00403396"/>
    <w:rsid w:val="00403910"/>
    <w:rsid w:val="00404056"/>
    <w:rsid w:val="00404085"/>
    <w:rsid w:val="00404604"/>
    <w:rsid w:val="00405446"/>
    <w:rsid w:val="0040668E"/>
    <w:rsid w:val="004078CC"/>
    <w:rsid w:val="00411986"/>
    <w:rsid w:val="00411B4E"/>
    <w:rsid w:val="00411BAB"/>
    <w:rsid w:val="00412A5D"/>
    <w:rsid w:val="0041311E"/>
    <w:rsid w:val="004133F2"/>
    <w:rsid w:val="004134C4"/>
    <w:rsid w:val="00416D1D"/>
    <w:rsid w:val="00416FCF"/>
    <w:rsid w:val="004179CD"/>
    <w:rsid w:val="00420E3A"/>
    <w:rsid w:val="004212DD"/>
    <w:rsid w:val="00421E95"/>
    <w:rsid w:val="00421F24"/>
    <w:rsid w:val="00422224"/>
    <w:rsid w:val="00426A41"/>
    <w:rsid w:val="004276B8"/>
    <w:rsid w:val="00427A0F"/>
    <w:rsid w:val="0043052C"/>
    <w:rsid w:val="004309DC"/>
    <w:rsid w:val="004317B5"/>
    <w:rsid w:val="00432D9E"/>
    <w:rsid w:val="0043322C"/>
    <w:rsid w:val="004353CA"/>
    <w:rsid w:val="0043604B"/>
    <w:rsid w:val="0043672C"/>
    <w:rsid w:val="004374C1"/>
    <w:rsid w:val="004375B7"/>
    <w:rsid w:val="00437892"/>
    <w:rsid w:val="004409EB"/>
    <w:rsid w:val="00442891"/>
    <w:rsid w:val="0044338C"/>
    <w:rsid w:val="00445185"/>
    <w:rsid w:val="00445763"/>
    <w:rsid w:val="004467C1"/>
    <w:rsid w:val="00446FC8"/>
    <w:rsid w:val="00447DC8"/>
    <w:rsid w:val="00450D1A"/>
    <w:rsid w:val="00450FD5"/>
    <w:rsid w:val="00451293"/>
    <w:rsid w:val="00451A69"/>
    <w:rsid w:val="00451ED9"/>
    <w:rsid w:val="0045228F"/>
    <w:rsid w:val="004523D3"/>
    <w:rsid w:val="0045269E"/>
    <w:rsid w:val="00452DA2"/>
    <w:rsid w:val="00454F0D"/>
    <w:rsid w:val="00455B78"/>
    <w:rsid w:val="00455D6A"/>
    <w:rsid w:val="00455FE0"/>
    <w:rsid w:val="00456878"/>
    <w:rsid w:val="0045706E"/>
    <w:rsid w:val="004573EA"/>
    <w:rsid w:val="00457432"/>
    <w:rsid w:val="004611A2"/>
    <w:rsid w:val="00461D5F"/>
    <w:rsid w:val="004634DB"/>
    <w:rsid w:val="0046361A"/>
    <w:rsid w:val="004639E4"/>
    <w:rsid w:val="00463A97"/>
    <w:rsid w:val="00465B69"/>
    <w:rsid w:val="00465EC8"/>
    <w:rsid w:val="00467B7B"/>
    <w:rsid w:val="004723CF"/>
    <w:rsid w:val="00472910"/>
    <w:rsid w:val="00472C7C"/>
    <w:rsid w:val="00472EFB"/>
    <w:rsid w:val="004741F5"/>
    <w:rsid w:val="004744DE"/>
    <w:rsid w:val="0047588F"/>
    <w:rsid w:val="00475CD9"/>
    <w:rsid w:val="00476025"/>
    <w:rsid w:val="00476C05"/>
    <w:rsid w:val="00476C3C"/>
    <w:rsid w:val="00477A3E"/>
    <w:rsid w:val="00481594"/>
    <w:rsid w:val="0048178F"/>
    <w:rsid w:val="00481B17"/>
    <w:rsid w:val="00481D7F"/>
    <w:rsid w:val="00481F87"/>
    <w:rsid w:val="00482C91"/>
    <w:rsid w:val="004843ED"/>
    <w:rsid w:val="00484BBF"/>
    <w:rsid w:val="0048586C"/>
    <w:rsid w:val="00485BE1"/>
    <w:rsid w:val="00485BF4"/>
    <w:rsid w:val="00486D06"/>
    <w:rsid w:val="00487A8A"/>
    <w:rsid w:val="00487F58"/>
    <w:rsid w:val="004903BE"/>
    <w:rsid w:val="00490C29"/>
    <w:rsid w:val="0049205F"/>
    <w:rsid w:val="00492D0B"/>
    <w:rsid w:val="00493059"/>
    <w:rsid w:val="0049333A"/>
    <w:rsid w:val="00493960"/>
    <w:rsid w:val="00493A8B"/>
    <w:rsid w:val="00493BA8"/>
    <w:rsid w:val="00494460"/>
    <w:rsid w:val="004952B1"/>
    <w:rsid w:val="0049768C"/>
    <w:rsid w:val="00497CB7"/>
    <w:rsid w:val="00497E89"/>
    <w:rsid w:val="004A1ED1"/>
    <w:rsid w:val="004A2A4B"/>
    <w:rsid w:val="004A2EBA"/>
    <w:rsid w:val="004A320B"/>
    <w:rsid w:val="004A377E"/>
    <w:rsid w:val="004A37D6"/>
    <w:rsid w:val="004A4329"/>
    <w:rsid w:val="004A48B5"/>
    <w:rsid w:val="004A4AE5"/>
    <w:rsid w:val="004A60EC"/>
    <w:rsid w:val="004A6E22"/>
    <w:rsid w:val="004B0405"/>
    <w:rsid w:val="004B0A41"/>
    <w:rsid w:val="004B1353"/>
    <w:rsid w:val="004B162F"/>
    <w:rsid w:val="004B1878"/>
    <w:rsid w:val="004B2058"/>
    <w:rsid w:val="004B22CA"/>
    <w:rsid w:val="004B28D4"/>
    <w:rsid w:val="004B2B2E"/>
    <w:rsid w:val="004B2BFE"/>
    <w:rsid w:val="004B31BC"/>
    <w:rsid w:val="004B36E2"/>
    <w:rsid w:val="004B4843"/>
    <w:rsid w:val="004B4940"/>
    <w:rsid w:val="004B4BFA"/>
    <w:rsid w:val="004B59AC"/>
    <w:rsid w:val="004B635E"/>
    <w:rsid w:val="004B6C36"/>
    <w:rsid w:val="004B771C"/>
    <w:rsid w:val="004B7772"/>
    <w:rsid w:val="004B7C18"/>
    <w:rsid w:val="004C07C8"/>
    <w:rsid w:val="004C0CCD"/>
    <w:rsid w:val="004C0D40"/>
    <w:rsid w:val="004C1108"/>
    <w:rsid w:val="004C41F5"/>
    <w:rsid w:val="004C5002"/>
    <w:rsid w:val="004C517A"/>
    <w:rsid w:val="004C5434"/>
    <w:rsid w:val="004C68D3"/>
    <w:rsid w:val="004C6FF2"/>
    <w:rsid w:val="004C72A3"/>
    <w:rsid w:val="004C7B8E"/>
    <w:rsid w:val="004C7E9E"/>
    <w:rsid w:val="004C7FD0"/>
    <w:rsid w:val="004D077E"/>
    <w:rsid w:val="004D138F"/>
    <w:rsid w:val="004D18AC"/>
    <w:rsid w:val="004D2535"/>
    <w:rsid w:val="004D30F1"/>
    <w:rsid w:val="004D3B06"/>
    <w:rsid w:val="004D3C56"/>
    <w:rsid w:val="004D42F1"/>
    <w:rsid w:val="004D4A60"/>
    <w:rsid w:val="004D5F1A"/>
    <w:rsid w:val="004D621D"/>
    <w:rsid w:val="004D689A"/>
    <w:rsid w:val="004D6C00"/>
    <w:rsid w:val="004D6E0D"/>
    <w:rsid w:val="004D7685"/>
    <w:rsid w:val="004E135A"/>
    <w:rsid w:val="004E139F"/>
    <w:rsid w:val="004E1558"/>
    <w:rsid w:val="004E18A6"/>
    <w:rsid w:val="004E2CB1"/>
    <w:rsid w:val="004E3817"/>
    <w:rsid w:val="004E4487"/>
    <w:rsid w:val="004E45A7"/>
    <w:rsid w:val="004E48E8"/>
    <w:rsid w:val="004E69AF"/>
    <w:rsid w:val="004E710A"/>
    <w:rsid w:val="004E76B9"/>
    <w:rsid w:val="004E77A2"/>
    <w:rsid w:val="004E7AFA"/>
    <w:rsid w:val="004F046C"/>
    <w:rsid w:val="004F0602"/>
    <w:rsid w:val="004F06BE"/>
    <w:rsid w:val="004F0735"/>
    <w:rsid w:val="004F1245"/>
    <w:rsid w:val="004F2037"/>
    <w:rsid w:val="004F23A7"/>
    <w:rsid w:val="004F4067"/>
    <w:rsid w:val="004F4AE2"/>
    <w:rsid w:val="004F5786"/>
    <w:rsid w:val="004F57AD"/>
    <w:rsid w:val="004F5B6B"/>
    <w:rsid w:val="004F6E9F"/>
    <w:rsid w:val="004F73DA"/>
    <w:rsid w:val="004F76B1"/>
    <w:rsid w:val="00500D92"/>
    <w:rsid w:val="00501482"/>
    <w:rsid w:val="00501AFE"/>
    <w:rsid w:val="00501B29"/>
    <w:rsid w:val="0050265B"/>
    <w:rsid w:val="00503265"/>
    <w:rsid w:val="00504278"/>
    <w:rsid w:val="00504967"/>
    <w:rsid w:val="00504BB2"/>
    <w:rsid w:val="00504D8D"/>
    <w:rsid w:val="005054DA"/>
    <w:rsid w:val="00505A3D"/>
    <w:rsid w:val="00506B64"/>
    <w:rsid w:val="0050783D"/>
    <w:rsid w:val="005109F1"/>
    <w:rsid w:val="005114C3"/>
    <w:rsid w:val="00511E02"/>
    <w:rsid w:val="00512C19"/>
    <w:rsid w:val="00513369"/>
    <w:rsid w:val="00513863"/>
    <w:rsid w:val="005166BA"/>
    <w:rsid w:val="00516EC8"/>
    <w:rsid w:val="0051707C"/>
    <w:rsid w:val="00517217"/>
    <w:rsid w:val="00517924"/>
    <w:rsid w:val="00517ABF"/>
    <w:rsid w:val="00517BA5"/>
    <w:rsid w:val="0052005B"/>
    <w:rsid w:val="0052052A"/>
    <w:rsid w:val="00520A28"/>
    <w:rsid w:val="00521739"/>
    <w:rsid w:val="00521EF2"/>
    <w:rsid w:val="00522040"/>
    <w:rsid w:val="005236AA"/>
    <w:rsid w:val="00523EB0"/>
    <w:rsid w:val="005270C2"/>
    <w:rsid w:val="0052757B"/>
    <w:rsid w:val="00527916"/>
    <w:rsid w:val="00530634"/>
    <w:rsid w:val="005318F4"/>
    <w:rsid w:val="00531CEA"/>
    <w:rsid w:val="0053228A"/>
    <w:rsid w:val="005341FC"/>
    <w:rsid w:val="00535398"/>
    <w:rsid w:val="005354A7"/>
    <w:rsid w:val="00536227"/>
    <w:rsid w:val="005378C5"/>
    <w:rsid w:val="0054213E"/>
    <w:rsid w:val="005427E0"/>
    <w:rsid w:val="0054437D"/>
    <w:rsid w:val="00545268"/>
    <w:rsid w:val="0054558E"/>
    <w:rsid w:val="00546A1B"/>
    <w:rsid w:val="00546E14"/>
    <w:rsid w:val="00546FCB"/>
    <w:rsid w:val="0054702B"/>
    <w:rsid w:val="0055021F"/>
    <w:rsid w:val="00551095"/>
    <w:rsid w:val="005510B4"/>
    <w:rsid w:val="00552957"/>
    <w:rsid w:val="00552ECE"/>
    <w:rsid w:val="00553652"/>
    <w:rsid w:val="00554BB7"/>
    <w:rsid w:val="005551BE"/>
    <w:rsid w:val="0055586A"/>
    <w:rsid w:val="005571EB"/>
    <w:rsid w:val="005571F2"/>
    <w:rsid w:val="005573DC"/>
    <w:rsid w:val="00557BEF"/>
    <w:rsid w:val="005601EC"/>
    <w:rsid w:val="005619FE"/>
    <w:rsid w:val="00561F19"/>
    <w:rsid w:val="00562551"/>
    <w:rsid w:val="00562E35"/>
    <w:rsid w:val="005631DA"/>
    <w:rsid w:val="005633ED"/>
    <w:rsid w:val="005634D5"/>
    <w:rsid w:val="0056395C"/>
    <w:rsid w:val="00566A5B"/>
    <w:rsid w:val="00566C16"/>
    <w:rsid w:val="00566EBB"/>
    <w:rsid w:val="005679B7"/>
    <w:rsid w:val="00567E2D"/>
    <w:rsid w:val="005708F1"/>
    <w:rsid w:val="0057181D"/>
    <w:rsid w:val="00571A77"/>
    <w:rsid w:val="0057237D"/>
    <w:rsid w:val="005723BA"/>
    <w:rsid w:val="0057269F"/>
    <w:rsid w:val="0057282C"/>
    <w:rsid w:val="00572CCF"/>
    <w:rsid w:val="00573998"/>
    <w:rsid w:val="005739B1"/>
    <w:rsid w:val="005744D8"/>
    <w:rsid w:val="00574753"/>
    <w:rsid w:val="00574AE8"/>
    <w:rsid w:val="00574F10"/>
    <w:rsid w:val="00575267"/>
    <w:rsid w:val="00575B73"/>
    <w:rsid w:val="00576886"/>
    <w:rsid w:val="005768C6"/>
    <w:rsid w:val="00576F29"/>
    <w:rsid w:val="0057754F"/>
    <w:rsid w:val="00581410"/>
    <w:rsid w:val="00581709"/>
    <w:rsid w:val="00582BB4"/>
    <w:rsid w:val="00583A49"/>
    <w:rsid w:val="0058404B"/>
    <w:rsid w:val="00585DB5"/>
    <w:rsid w:val="00585F79"/>
    <w:rsid w:val="00586001"/>
    <w:rsid w:val="00586F4F"/>
    <w:rsid w:val="00587853"/>
    <w:rsid w:val="00587B4C"/>
    <w:rsid w:val="00587BFD"/>
    <w:rsid w:val="0059040B"/>
    <w:rsid w:val="00590E99"/>
    <w:rsid w:val="00591801"/>
    <w:rsid w:val="00591981"/>
    <w:rsid w:val="005919A5"/>
    <w:rsid w:val="0059276C"/>
    <w:rsid w:val="0059277C"/>
    <w:rsid w:val="00593B5A"/>
    <w:rsid w:val="005945F1"/>
    <w:rsid w:val="00594AF6"/>
    <w:rsid w:val="00595B3A"/>
    <w:rsid w:val="005A1FC8"/>
    <w:rsid w:val="005A2098"/>
    <w:rsid w:val="005A35A6"/>
    <w:rsid w:val="005A42EB"/>
    <w:rsid w:val="005A4F03"/>
    <w:rsid w:val="005A52B7"/>
    <w:rsid w:val="005A5D7A"/>
    <w:rsid w:val="005A6459"/>
    <w:rsid w:val="005A7265"/>
    <w:rsid w:val="005A748E"/>
    <w:rsid w:val="005A7885"/>
    <w:rsid w:val="005A7A59"/>
    <w:rsid w:val="005A7F4B"/>
    <w:rsid w:val="005B0776"/>
    <w:rsid w:val="005B155A"/>
    <w:rsid w:val="005B1FD7"/>
    <w:rsid w:val="005B3D1C"/>
    <w:rsid w:val="005B4920"/>
    <w:rsid w:val="005B5587"/>
    <w:rsid w:val="005B5733"/>
    <w:rsid w:val="005B6523"/>
    <w:rsid w:val="005B76F1"/>
    <w:rsid w:val="005C0C40"/>
    <w:rsid w:val="005C0D37"/>
    <w:rsid w:val="005C12B9"/>
    <w:rsid w:val="005C151B"/>
    <w:rsid w:val="005C21FD"/>
    <w:rsid w:val="005C2CC4"/>
    <w:rsid w:val="005C43B7"/>
    <w:rsid w:val="005C4684"/>
    <w:rsid w:val="005C486C"/>
    <w:rsid w:val="005C4879"/>
    <w:rsid w:val="005C4A77"/>
    <w:rsid w:val="005C4BEB"/>
    <w:rsid w:val="005C5F86"/>
    <w:rsid w:val="005C6006"/>
    <w:rsid w:val="005C699C"/>
    <w:rsid w:val="005C700C"/>
    <w:rsid w:val="005C7989"/>
    <w:rsid w:val="005D02E1"/>
    <w:rsid w:val="005D03F5"/>
    <w:rsid w:val="005D0AA0"/>
    <w:rsid w:val="005D1621"/>
    <w:rsid w:val="005D1D03"/>
    <w:rsid w:val="005D4F7D"/>
    <w:rsid w:val="005D55AA"/>
    <w:rsid w:val="005D59A0"/>
    <w:rsid w:val="005D6594"/>
    <w:rsid w:val="005D6A92"/>
    <w:rsid w:val="005D6C01"/>
    <w:rsid w:val="005D6DEE"/>
    <w:rsid w:val="005D7182"/>
    <w:rsid w:val="005D76CD"/>
    <w:rsid w:val="005D7748"/>
    <w:rsid w:val="005E1389"/>
    <w:rsid w:val="005E1438"/>
    <w:rsid w:val="005E159C"/>
    <w:rsid w:val="005E2A39"/>
    <w:rsid w:val="005E34AF"/>
    <w:rsid w:val="005E36A1"/>
    <w:rsid w:val="005E3F05"/>
    <w:rsid w:val="005E7766"/>
    <w:rsid w:val="005E7828"/>
    <w:rsid w:val="005E7B1C"/>
    <w:rsid w:val="005F00AF"/>
    <w:rsid w:val="005F0B8C"/>
    <w:rsid w:val="005F1349"/>
    <w:rsid w:val="005F27A0"/>
    <w:rsid w:val="005F4B4D"/>
    <w:rsid w:val="005F4F75"/>
    <w:rsid w:val="005F6563"/>
    <w:rsid w:val="005F7617"/>
    <w:rsid w:val="005F7C3D"/>
    <w:rsid w:val="005F7CAF"/>
    <w:rsid w:val="0060026B"/>
    <w:rsid w:val="006010EC"/>
    <w:rsid w:val="006020AA"/>
    <w:rsid w:val="00602836"/>
    <w:rsid w:val="00604691"/>
    <w:rsid w:val="006046CF"/>
    <w:rsid w:val="00605914"/>
    <w:rsid w:val="00605CB1"/>
    <w:rsid w:val="006068E6"/>
    <w:rsid w:val="00607040"/>
    <w:rsid w:val="006074E9"/>
    <w:rsid w:val="00607749"/>
    <w:rsid w:val="00607EE7"/>
    <w:rsid w:val="00607FA5"/>
    <w:rsid w:val="00607FED"/>
    <w:rsid w:val="006108E4"/>
    <w:rsid w:val="00610C91"/>
    <w:rsid w:val="00610FB5"/>
    <w:rsid w:val="00611111"/>
    <w:rsid w:val="0061226F"/>
    <w:rsid w:val="0061261A"/>
    <w:rsid w:val="00614B19"/>
    <w:rsid w:val="00614F7C"/>
    <w:rsid w:val="00615381"/>
    <w:rsid w:val="00615A47"/>
    <w:rsid w:val="00617740"/>
    <w:rsid w:val="00617B2B"/>
    <w:rsid w:val="00617EE0"/>
    <w:rsid w:val="006201E8"/>
    <w:rsid w:val="0062032B"/>
    <w:rsid w:val="00621088"/>
    <w:rsid w:val="00622CE3"/>
    <w:rsid w:val="00623B3E"/>
    <w:rsid w:val="00623D15"/>
    <w:rsid w:val="00623D27"/>
    <w:rsid w:val="00623D32"/>
    <w:rsid w:val="00624035"/>
    <w:rsid w:val="006243E3"/>
    <w:rsid w:val="00624A76"/>
    <w:rsid w:val="00625401"/>
    <w:rsid w:val="006263D8"/>
    <w:rsid w:val="00626C1B"/>
    <w:rsid w:val="00627313"/>
    <w:rsid w:val="00627577"/>
    <w:rsid w:val="0063130D"/>
    <w:rsid w:val="00631E35"/>
    <w:rsid w:val="006323C0"/>
    <w:rsid w:val="00633978"/>
    <w:rsid w:val="00633A59"/>
    <w:rsid w:val="00633F40"/>
    <w:rsid w:val="00634686"/>
    <w:rsid w:val="006349B2"/>
    <w:rsid w:val="006352B2"/>
    <w:rsid w:val="00635342"/>
    <w:rsid w:val="00636299"/>
    <w:rsid w:val="00636750"/>
    <w:rsid w:val="00636986"/>
    <w:rsid w:val="00637BAE"/>
    <w:rsid w:val="0064014D"/>
    <w:rsid w:val="00641174"/>
    <w:rsid w:val="00641205"/>
    <w:rsid w:val="00641625"/>
    <w:rsid w:val="0064169A"/>
    <w:rsid w:val="00641EB8"/>
    <w:rsid w:val="00641ED3"/>
    <w:rsid w:val="00642F67"/>
    <w:rsid w:val="0064376E"/>
    <w:rsid w:val="00645B0F"/>
    <w:rsid w:val="00646952"/>
    <w:rsid w:val="00646A2E"/>
    <w:rsid w:val="00646DEA"/>
    <w:rsid w:val="0064705F"/>
    <w:rsid w:val="00647C39"/>
    <w:rsid w:val="00647D8D"/>
    <w:rsid w:val="00650278"/>
    <w:rsid w:val="00650C7E"/>
    <w:rsid w:val="00652789"/>
    <w:rsid w:val="00653D63"/>
    <w:rsid w:val="0065467B"/>
    <w:rsid w:val="00654817"/>
    <w:rsid w:val="00654D48"/>
    <w:rsid w:val="00655A77"/>
    <w:rsid w:val="0065623E"/>
    <w:rsid w:val="0065660B"/>
    <w:rsid w:val="00656907"/>
    <w:rsid w:val="00656B13"/>
    <w:rsid w:val="00660C99"/>
    <w:rsid w:val="00661EA1"/>
    <w:rsid w:val="00662AF4"/>
    <w:rsid w:val="00663186"/>
    <w:rsid w:val="006635EF"/>
    <w:rsid w:val="00663E5F"/>
    <w:rsid w:val="00664132"/>
    <w:rsid w:val="00664135"/>
    <w:rsid w:val="006646E3"/>
    <w:rsid w:val="0066479F"/>
    <w:rsid w:val="00664C03"/>
    <w:rsid w:val="00664C14"/>
    <w:rsid w:val="006658E1"/>
    <w:rsid w:val="00665DBD"/>
    <w:rsid w:val="00666D16"/>
    <w:rsid w:val="00667C9B"/>
    <w:rsid w:val="0067034B"/>
    <w:rsid w:val="00670AC8"/>
    <w:rsid w:val="00671D0C"/>
    <w:rsid w:val="00671ECC"/>
    <w:rsid w:val="00672230"/>
    <w:rsid w:val="00673169"/>
    <w:rsid w:val="00674502"/>
    <w:rsid w:val="006746BB"/>
    <w:rsid w:val="00674F31"/>
    <w:rsid w:val="006769E3"/>
    <w:rsid w:val="00676C40"/>
    <w:rsid w:val="00676E9D"/>
    <w:rsid w:val="006770C5"/>
    <w:rsid w:val="00677169"/>
    <w:rsid w:val="00677AB4"/>
    <w:rsid w:val="00677D9A"/>
    <w:rsid w:val="00677EBE"/>
    <w:rsid w:val="00680377"/>
    <w:rsid w:val="006814ED"/>
    <w:rsid w:val="00681615"/>
    <w:rsid w:val="00681DFB"/>
    <w:rsid w:val="00682B07"/>
    <w:rsid w:val="00683684"/>
    <w:rsid w:val="0068427F"/>
    <w:rsid w:val="006849A2"/>
    <w:rsid w:val="006850EF"/>
    <w:rsid w:val="00685ECD"/>
    <w:rsid w:val="0068609A"/>
    <w:rsid w:val="0068735B"/>
    <w:rsid w:val="00690032"/>
    <w:rsid w:val="006903C6"/>
    <w:rsid w:val="006905D1"/>
    <w:rsid w:val="006908DD"/>
    <w:rsid w:val="006910F4"/>
    <w:rsid w:val="00691331"/>
    <w:rsid w:val="00691B5C"/>
    <w:rsid w:val="0069219B"/>
    <w:rsid w:val="006927A9"/>
    <w:rsid w:val="00692A4D"/>
    <w:rsid w:val="00693798"/>
    <w:rsid w:val="00694683"/>
    <w:rsid w:val="006946C8"/>
    <w:rsid w:val="00696FB7"/>
    <w:rsid w:val="006A0C0D"/>
    <w:rsid w:val="006A0D10"/>
    <w:rsid w:val="006A1229"/>
    <w:rsid w:val="006A1412"/>
    <w:rsid w:val="006A190A"/>
    <w:rsid w:val="006A2E7A"/>
    <w:rsid w:val="006A4ECA"/>
    <w:rsid w:val="006A5733"/>
    <w:rsid w:val="006A594E"/>
    <w:rsid w:val="006A5AB8"/>
    <w:rsid w:val="006A68D0"/>
    <w:rsid w:val="006A6A7C"/>
    <w:rsid w:val="006A6E0F"/>
    <w:rsid w:val="006A6E44"/>
    <w:rsid w:val="006A7287"/>
    <w:rsid w:val="006B1B75"/>
    <w:rsid w:val="006B1C6A"/>
    <w:rsid w:val="006B2DD0"/>
    <w:rsid w:val="006B3DCD"/>
    <w:rsid w:val="006B7840"/>
    <w:rsid w:val="006B7EBA"/>
    <w:rsid w:val="006C034B"/>
    <w:rsid w:val="006C0F5F"/>
    <w:rsid w:val="006C1D34"/>
    <w:rsid w:val="006C2049"/>
    <w:rsid w:val="006C2827"/>
    <w:rsid w:val="006C3364"/>
    <w:rsid w:val="006C3A6E"/>
    <w:rsid w:val="006C3BF4"/>
    <w:rsid w:val="006C4667"/>
    <w:rsid w:val="006C49D0"/>
    <w:rsid w:val="006C51F2"/>
    <w:rsid w:val="006C5C62"/>
    <w:rsid w:val="006C6EAF"/>
    <w:rsid w:val="006C6ED7"/>
    <w:rsid w:val="006C74AF"/>
    <w:rsid w:val="006C7794"/>
    <w:rsid w:val="006C7F6F"/>
    <w:rsid w:val="006D0393"/>
    <w:rsid w:val="006D0FBC"/>
    <w:rsid w:val="006D23D0"/>
    <w:rsid w:val="006D2A24"/>
    <w:rsid w:val="006D33C9"/>
    <w:rsid w:val="006D33D4"/>
    <w:rsid w:val="006D415A"/>
    <w:rsid w:val="006D43AE"/>
    <w:rsid w:val="006D4518"/>
    <w:rsid w:val="006D4566"/>
    <w:rsid w:val="006D4C0E"/>
    <w:rsid w:val="006D57C5"/>
    <w:rsid w:val="006D5E70"/>
    <w:rsid w:val="006D601E"/>
    <w:rsid w:val="006D6DBC"/>
    <w:rsid w:val="006D73B0"/>
    <w:rsid w:val="006E0569"/>
    <w:rsid w:val="006E2BA5"/>
    <w:rsid w:val="006E475F"/>
    <w:rsid w:val="006E5724"/>
    <w:rsid w:val="006E6078"/>
    <w:rsid w:val="006E68E4"/>
    <w:rsid w:val="006E6C7E"/>
    <w:rsid w:val="006E7DCA"/>
    <w:rsid w:val="006E7F72"/>
    <w:rsid w:val="006F0A74"/>
    <w:rsid w:val="006F1BBA"/>
    <w:rsid w:val="006F34A8"/>
    <w:rsid w:val="006F4BE9"/>
    <w:rsid w:val="006F539A"/>
    <w:rsid w:val="006F560D"/>
    <w:rsid w:val="006F5857"/>
    <w:rsid w:val="006F5A6D"/>
    <w:rsid w:val="006F6A7F"/>
    <w:rsid w:val="006F749A"/>
    <w:rsid w:val="00701266"/>
    <w:rsid w:val="00703A77"/>
    <w:rsid w:val="00705F6A"/>
    <w:rsid w:val="007064F0"/>
    <w:rsid w:val="00706B97"/>
    <w:rsid w:val="00707123"/>
    <w:rsid w:val="007071B5"/>
    <w:rsid w:val="007071B7"/>
    <w:rsid w:val="007076C4"/>
    <w:rsid w:val="00710AE0"/>
    <w:rsid w:val="0071196E"/>
    <w:rsid w:val="00711BA2"/>
    <w:rsid w:val="00711BAF"/>
    <w:rsid w:val="007120FE"/>
    <w:rsid w:val="00712900"/>
    <w:rsid w:val="00712D52"/>
    <w:rsid w:val="00713161"/>
    <w:rsid w:val="007137B0"/>
    <w:rsid w:val="00713F28"/>
    <w:rsid w:val="00714021"/>
    <w:rsid w:val="00715235"/>
    <w:rsid w:val="007152FB"/>
    <w:rsid w:val="007159F2"/>
    <w:rsid w:val="00715BFC"/>
    <w:rsid w:val="00716EB3"/>
    <w:rsid w:val="00717B55"/>
    <w:rsid w:val="007205F6"/>
    <w:rsid w:val="0072103F"/>
    <w:rsid w:val="00721490"/>
    <w:rsid w:val="007223C9"/>
    <w:rsid w:val="00723029"/>
    <w:rsid w:val="00726510"/>
    <w:rsid w:val="007309A1"/>
    <w:rsid w:val="00731938"/>
    <w:rsid w:val="00731A2C"/>
    <w:rsid w:val="00733E91"/>
    <w:rsid w:val="00734837"/>
    <w:rsid w:val="00734945"/>
    <w:rsid w:val="00734AA3"/>
    <w:rsid w:val="007355B0"/>
    <w:rsid w:val="00737335"/>
    <w:rsid w:val="007375A7"/>
    <w:rsid w:val="0074029E"/>
    <w:rsid w:val="007402E1"/>
    <w:rsid w:val="00741506"/>
    <w:rsid w:val="007427FB"/>
    <w:rsid w:val="0074281D"/>
    <w:rsid w:val="00742859"/>
    <w:rsid w:val="00742AD3"/>
    <w:rsid w:val="00742B72"/>
    <w:rsid w:val="00743DC0"/>
    <w:rsid w:val="0074541B"/>
    <w:rsid w:val="00750371"/>
    <w:rsid w:val="00751074"/>
    <w:rsid w:val="007514A4"/>
    <w:rsid w:val="00751CB3"/>
    <w:rsid w:val="00752310"/>
    <w:rsid w:val="00752A32"/>
    <w:rsid w:val="00752EDC"/>
    <w:rsid w:val="00753934"/>
    <w:rsid w:val="007544D2"/>
    <w:rsid w:val="00754A21"/>
    <w:rsid w:val="00755F12"/>
    <w:rsid w:val="00756470"/>
    <w:rsid w:val="007567EE"/>
    <w:rsid w:val="00756C85"/>
    <w:rsid w:val="00756EC6"/>
    <w:rsid w:val="00757280"/>
    <w:rsid w:val="0075796F"/>
    <w:rsid w:val="0076011C"/>
    <w:rsid w:val="00760594"/>
    <w:rsid w:val="00760F3C"/>
    <w:rsid w:val="00763368"/>
    <w:rsid w:val="007637A2"/>
    <w:rsid w:val="0076439F"/>
    <w:rsid w:val="007652D4"/>
    <w:rsid w:val="007657FE"/>
    <w:rsid w:val="00766061"/>
    <w:rsid w:val="0076665B"/>
    <w:rsid w:val="00766C81"/>
    <w:rsid w:val="0076700A"/>
    <w:rsid w:val="007671FE"/>
    <w:rsid w:val="00767A54"/>
    <w:rsid w:val="00767D79"/>
    <w:rsid w:val="00770AF3"/>
    <w:rsid w:val="0077151C"/>
    <w:rsid w:val="00771900"/>
    <w:rsid w:val="00771C8D"/>
    <w:rsid w:val="00771E39"/>
    <w:rsid w:val="00772545"/>
    <w:rsid w:val="00772AF8"/>
    <w:rsid w:val="007736FA"/>
    <w:rsid w:val="007747DF"/>
    <w:rsid w:val="007752F1"/>
    <w:rsid w:val="00776714"/>
    <w:rsid w:val="00776B0A"/>
    <w:rsid w:val="007771BD"/>
    <w:rsid w:val="00777C74"/>
    <w:rsid w:val="0078071C"/>
    <w:rsid w:val="0078086F"/>
    <w:rsid w:val="00780C5C"/>
    <w:rsid w:val="00780FC9"/>
    <w:rsid w:val="007817AF"/>
    <w:rsid w:val="007828B3"/>
    <w:rsid w:val="00782C1B"/>
    <w:rsid w:val="007830A5"/>
    <w:rsid w:val="00783ACF"/>
    <w:rsid w:val="00784798"/>
    <w:rsid w:val="007850F5"/>
    <w:rsid w:val="00785D0D"/>
    <w:rsid w:val="00786186"/>
    <w:rsid w:val="00787E79"/>
    <w:rsid w:val="00790F44"/>
    <w:rsid w:val="00791681"/>
    <w:rsid w:val="0079184B"/>
    <w:rsid w:val="00791AB0"/>
    <w:rsid w:val="00791B75"/>
    <w:rsid w:val="00792544"/>
    <w:rsid w:val="00792D9E"/>
    <w:rsid w:val="007935E4"/>
    <w:rsid w:val="00793D92"/>
    <w:rsid w:val="0079525C"/>
    <w:rsid w:val="00796872"/>
    <w:rsid w:val="007979AF"/>
    <w:rsid w:val="00797C8D"/>
    <w:rsid w:val="007A1A03"/>
    <w:rsid w:val="007A2105"/>
    <w:rsid w:val="007A28F7"/>
    <w:rsid w:val="007A3501"/>
    <w:rsid w:val="007A3D95"/>
    <w:rsid w:val="007A4456"/>
    <w:rsid w:val="007A4BC2"/>
    <w:rsid w:val="007A5375"/>
    <w:rsid w:val="007A576D"/>
    <w:rsid w:val="007A75EA"/>
    <w:rsid w:val="007A7F0E"/>
    <w:rsid w:val="007B0AF6"/>
    <w:rsid w:val="007B1894"/>
    <w:rsid w:val="007B19DE"/>
    <w:rsid w:val="007B27B4"/>
    <w:rsid w:val="007B2C9D"/>
    <w:rsid w:val="007B5221"/>
    <w:rsid w:val="007B59F3"/>
    <w:rsid w:val="007B5A03"/>
    <w:rsid w:val="007B66D2"/>
    <w:rsid w:val="007B678E"/>
    <w:rsid w:val="007B6A4C"/>
    <w:rsid w:val="007B6DDC"/>
    <w:rsid w:val="007B7513"/>
    <w:rsid w:val="007C08AD"/>
    <w:rsid w:val="007C0B0C"/>
    <w:rsid w:val="007C0B2D"/>
    <w:rsid w:val="007C1027"/>
    <w:rsid w:val="007C17E4"/>
    <w:rsid w:val="007C4306"/>
    <w:rsid w:val="007C4CFE"/>
    <w:rsid w:val="007C4E8E"/>
    <w:rsid w:val="007C5367"/>
    <w:rsid w:val="007C5696"/>
    <w:rsid w:val="007C58D9"/>
    <w:rsid w:val="007D04AB"/>
    <w:rsid w:val="007D20E7"/>
    <w:rsid w:val="007D2366"/>
    <w:rsid w:val="007D2568"/>
    <w:rsid w:val="007D2CF0"/>
    <w:rsid w:val="007D31E3"/>
    <w:rsid w:val="007D3473"/>
    <w:rsid w:val="007D3945"/>
    <w:rsid w:val="007D3D68"/>
    <w:rsid w:val="007D3DA2"/>
    <w:rsid w:val="007D42A4"/>
    <w:rsid w:val="007D567A"/>
    <w:rsid w:val="007D6260"/>
    <w:rsid w:val="007D7690"/>
    <w:rsid w:val="007D7AF9"/>
    <w:rsid w:val="007E03F7"/>
    <w:rsid w:val="007E14B2"/>
    <w:rsid w:val="007E1B07"/>
    <w:rsid w:val="007E1DEF"/>
    <w:rsid w:val="007E2365"/>
    <w:rsid w:val="007E3162"/>
    <w:rsid w:val="007E4FEA"/>
    <w:rsid w:val="007E61E2"/>
    <w:rsid w:val="007E6EAA"/>
    <w:rsid w:val="007F0AAA"/>
    <w:rsid w:val="007F1C94"/>
    <w:rsid w:val="007F368C"/>
    <w:rsid w:val="007F39C0"/>
    <w:rsid w:val="007F3B6D"/>
    <w:rsid w:val="007F3D6A"/>
    <w:rsid w:val="007F444A"/>
    <w:rsid w:val="007F4F00"/>
    <w:rsid w:val="007F6C63"/>
    <w:rsid w:val="00800E5B"/>
    <w:rsid w:val="00801A58"/>
    <w:rsid w:val="008024DC"/>
    <w:rsid w:val="00802892"/>
    <w:rsid w:val="0080319F"/>
    <w:rsid w:val="008033D8"/>
    <w:rsid w:val="00804C48"/>
    <w:rsid w:val="008060E1"/>
    <w:rsid w:val="00806185"/>
    <w:rsid w:val="00807658"/>
    <w:rsid w:val="0080783E"/>
    <w:rsid w:val="00807A04"/>
    <w:rsid w:val="00810314"/>
    <w:rsid w:val="00810433"/>
    <w:rsid w:val="008117C1"/>
    <w:rsid w:val="0081256A"/>
    <w:rsid w:val="00814CF5"/>
    <w:rsid w:val="00816BF2"/>
    <w:rsid w:val="00816C9C"/>
    <w:rsid w:val="0081717A"/>
    <w:rsid w:val="00820ADB"/>
    <w:rsid w:val="008227C2"/>
    <w:rsid w:val="00822B93"/>
    <w:rsid w:val="00822D83"/>
    <w:rsid w:val="00823508"/>
    <w:rsid w:val="00823737"/>
    <w:rsid w:val="008243B1"/>
    <w:rsid w:val="008263AE"/>
    <w:rsid w:val="00826638"/>
    <w:rsid w:val="00827DB8"/>
    <w:rsid w:val="00827DFD"/>
    <w:rsid w:val="008305A2"/>
    <w:rsid w:val="00830814"/>
    <w:rsid w:val="00830A81"/>
    <w:rsid w:val="008317E0"/>
    <w:rsid w:val="00832289"/>
    <w:rsid w:val="00832AD6"/>
    <w:rsid w:val="00832DA9"/>
    <w:rsid w:val="00832EA7"/>
    <w:rsid w:val="00833DF8"/>
    <w:rsid w:val="00833E56"/>
    <w:rsid w:val="008344CC"/>
    <w:rsid w:val="008349ED"/>
    <w:rsid w:val="00834E0D"/>
    <w:rsid w:val="00834EE8"/>
    <w:rsid w:val="00835F56"/>
    <w:rsid w:val="0083610E"/>
    <w:rsid w:val="00836808"/>
    <w:rsid w:val="00837400"/>
    <w:rsid w:val="00837FB7"/>
    <w:rsid w:val="0084083B"/>
    <w:rsid w:val="008417B1"/>
    <w:rsid w:val="008427BE"/>
    <w:rsid w:val="00845585"/>
    <w:rsid w:val="008455BF"/>
    <w:rsid w:val="00845D31"/>
    <w:rsid w:val="008468B4"/>
    <w:rsid w:val="00846934"/>
    <w:rsid w:val="00846CBE"/>
    <w:rsid w:val="00847166"/>
    <w:rsid w:val="00847AE4"/>
    <w:rsid w:val="00847D50"/>
    <w:rsid w:val="00847E32"/>
    <w:rsid w:val="00850008"/>
    <w:rsid w:val="008503CF"/>
    <w:rsid w:val="0085108B"/>
    <w:rsid w:val="00851B39"/>
    <w:rsid w:val="00852D13"/>
    <w:rsid w:val="008536EC"/>
    <w:rsid w:val="00853B78"/>
    <w:rsid w:val="00854E84"/>
    <w:rsid w:val="008557E8"/>
    <w:rsid w:val="00855FD1"/>
    <w:rsid w:val="00856176"/>
    <w:rsid w:val="008564A2"/>
    <w:rsid w:val="00856F87"/>
    <w:rsid w:val="008571ED"/>
    <w:rsid w:val="0085735A"/>
    <w:rsid w:val="00860489"/>
    <w:rsid w:val="00861765"/>
    <w:rsid w:val="00861F5C"/>
    <w:rsid w:val="0086285A"/>
    <w:rsid w:val="0086302C"/>
    <w:rsid w:val="008633B2"/>
    <w:rsid w:val="0086431A"/>
    <w:rsid w:val="00864532"/>
    <w:rsid w:val="00864ADF"/>
    <w:rsid w:val="00865886"/>
    <w:rsid w:val="00866761"/>
    <w:rsid w:val="0086746D"/>
    <w:rsid w:val="0087040C"/>
    <w:rsid w:val="00870D71"/>
    <w:rsid w:val="00871D84"/>
    <w:rsid w:val="008720B6"/>
    <w:rsid w:val="00872519"/>
    <w:rsid w:val="0087393B"/>
    <w:rsid w:val="0087420B"/>
    <w:rsid w:val="008742D2"/>
    <w:rsid w:val="00874EBD"/>
    <w:rsid w:val="008757D8"/>
    <w:rsid w:val="008758A4"/>
    <w:rsid w:val="00875B49"/>
    <w:rsid w:val="00876392"/>
    <w:rsid w:val="00876444"/>
    <w:rsid w:val="00876543"/>
    <w:rsid w:val="00877742"/>
    <w:rsid w:val="00877959"/>
    <w:rsid w:val="00877F94"/>
    <w:rsid w:val="008804CD"/>
    <w:rsid w:val="008808D8"/>
    <w:rsid w:val="00881974"/>
    <w:rsid w:val="00881ED1"/>
    <w:rsid w:val="0088241F"/>
    <w:rsid w:val="008837D5"/>
    <w:rsid w:val="00883D91"/>
    <w:rsid w:val="00884386"/>
    <w:rsid w:val="0088472B"/>
    <w:rsid w:val="00884867"/>
    <w:rsid w:val="00885827"/>
    <w:rsid w:val="008877E6"/>
    <w:rsid w:val="00887FEF"/>
    <w:rsid w:val="00890E8C"/>
    <w:rsid w:val="00891AA9"/>
    <w:rsid w:val="0089318F"/>
    <w:rsid w:val="00893355"/>
    <w:rsid w:val="008935D9"/>
    <w:rsid w:val="00893AE3"/>
    <w:rsid w:val="00893CF0"/>
    <w:rsid w:val="0089406C"/>
    <w:rsid w:val="008953E4"/>
    <w:rsid w:val="00895597"/>
    <w:rsid w:val="0089582B"/>
    <w:rsid w:val="00897532"/>
    <w:rsid w:val="008A02A9"/>
    <w:rsid w:val="008A0B89"/>
    <w:rsid w:val="008A1741"/>
    <w:rsid w:val="008A19A4"/>
    <w:rsid w:val="008A282D"/>
    <w:rsid w:val="008A4779"/>
    <w:rsid w:val="008A4D52"/>
    <w:rsid w:val="008A5276"/>
    <w:rsid w:val="008A53A8"/>
    <w:rsid w:val="008A6355"/>
    <w:rsid w:val="008A67E4"/>
    <w:rsid w:val="008A68D2"/>
    <w:rsid w:val="008A6BFC"/>
    <w:rsid w:val="008A6F9C"/>
    <w:rsid w:val="008A77D2"/>
    <w:rsid w:val="008A7F8D"/>
    <w:rsid w:val="008B0449"/>
    <w:rsid w:val="008B0DA5"/>
    <w:rsid w:val="008B13C8"/>
    <w:rsid w:val="008B154F"/>
    <w:rsid w:val="008B1B4F"/>
    <w:rsid w:val="008B1B9F"/>
    <w:rsid w:val="008B217F"/>
    <w:rsid w:val="008B2DEE"/>
    <w:rsid w:val="008B36A6"/>
    <w:rsid w:val="008B4735"/>
    <w:rsid w:val="008B59C6"/>
    <w:rsid w:val="008B5A06"/>
    <w:rsid w:val="008B5C36"/>
    <w:rsid w:val="008B5D97"/>
    <w:rsid w:val="008B6A20"/>
    <w:rsid w:val="008B7002"/>
    <w:rsid w:val="008B7837"/>
    <w:rsid w:val="008C1B9A"/>
    <w:rsid w:val="008C1E13"/>
    <w:rsid w:val="008C2FA7"/>
    <w:rsid w:val="008C4112"/>
    <w:rsid w:val="008C496D"/>
    <w:rsid w:val="008C5CED"/>
    <w:rsid w:val="008C61BD"/>
    <w:rsid w:val="008C61F8"/>
    <w:rsid w:val="008C63B9"/>
    <w:rsid w:val="008C6499"/>
    <w:rsid w:val="008C799F"/>
    <w:rsid w:val="008D10AE"/>
    <w:rsid w:val="008D135D"/>
    <w:rsid w:val="008D1C4D"/>
    <w:rsid w:val="008D1D29"/>
    <w:rsid w:val="008D218D"/>
    <w:rsid w:val="008D3895"/>
    <w:rsid w:val="008D3C0A"/>
    <w:rsid w:val="008D4350"/>
    <w:rsid w:val="008D57F5"/>
    <w:rsid w:val="008D60B9"/>
    <w:rsid w:val="008D65D5"/>
    <w:rsid w:val="008D754F"/>
    <w:rsid w:val="008D7885"/>
    <w:rsid w:val="008D79EA"/>
    <w:rsid w:val="008E01CD"/>
    <w:rsid w:val="008E30E8"/>
    <w:rsid w:val="008E47A3"/>
    <w:rsid w:val="008E4FB2"/>
    <w:rsid w:val="008E52E8"/>
    <w:rsid w:val="008E534E"/>
    <w:rsid w:val="008E636F"/>
    <w:rsid w:val="008E65CD"/>
    <w:rsid w:val="008E671C"/>
    <w:rsid w:val="008E7B70"/>
    <w:rsid w:val="008F0876"/>
    <w:rsid w:val="008F0F1E"/>
    <w:rsid w:val="008F138F"/>
    <w:rsid w:val="008F1B0E"/>
    <w:rsid w:val="008F2CC4"/>
    <w:rsid w:val="008F31B2"/>
    <w:rsid w:val="008F33F4"/>
    <w:rsid w:val="008F3BA0"/>
    <w:rsid w:val="008F592D"/>
    <w:rsid w:val="008F597E"/>
    <w:rsid w:val="008F678E"/>
    <w:rsid w:val="008F77C0"/>
    <w:rsid w:val="009022E8"/>
    <w:rsid w:val="00902923"/>
    <w:rsid w:val="00903595"/>
    <w:rsid w:val="00903E41"/>
    <w:rsid w:val="00904077"/>
    <w:rsid w:val="009042B1"/>
    <w:rsid w:val="009045BE"/>
    <w:rsid w:val="00904A1A"/>
    <w:rsid w:val="00905B68"/>
    <w:rsid w:val="00907DA1"/>
    <w:rsid w:val="00910CA6"/>
    <w:rsid w:val="00910CBF"/>
    <w:rsid w:val="0091202E"/>
    <w:rsid w:val="00912A54"/>
    <w:rsid w:val="00912D96"/>
    <w:rsid w:val="00913AEA"/>
    <w:rsid w:val="00914B11"/>
    <w:rsid w:val="00915572"/>
    <w:rsid w:val="00915B6D"/>
    <w:rsid w:val="00916033"/>
    <w:rsid w:val="0091617D"/>
    <w:rsid w:val="0091669E"/>
    <w:rsid w:val="009166A4"/>
    <w:rsid w:val="0091696C"/>
    <w:rsid w:val="00920E25"/>
    <w:rsid w:val="009210D6"/>
    <w:rsid w:val="00924492"/>
    <w:rsid w:val="00925193"/>
    <w:rsid w:val="00925B2C"/>
    <w:rsid w:val="0092616E"/>
    <w:rsid w:val="00927719"/>
    <w:rsid w:val="00930607"/>
    <w:rsid w:val="00930E3D"/>
    <w:rsid w:val="00931626"/>
    <w:rsid w:val="009328DD"/>
    <w:rsid w:val="00932B7B"/>
    <w:rsid w:val="00932CC9"/>
    <w:rsid w:val="0093327A"/>
    <w:rsid w:val="009334D8"/>
    <w:rsid w:val="00935D34"/>
    <w:rsid w:val="00935FF1"/>
    <w:rsid w:val="009360BF"/>
    <w:rsid w:val="00936CB9"/>
    <w:rsid w:val="0093713F"/>
    <w:rsid w:val="009401AC"/>
    <w:rsid w:val="00940D36"/>
    <w:rsid w:val="00942817"/>
    <w:rsid w:val="00943B40"/>
    <w:rsid w:val="00944C17"/>
    <w:rsid w:val="0094527D"/>
    <w:rsid w:val="009461F4"/>
    <w:rsid w:val="00946565"/>
    <w:rsid w:val="009469BF"/>
    <w:rsid w:val="0095009D"/>
    <w:rsid w:val="009502A0"/>
    <w:rsid w:val="0095052E"/>
    <w:rsid w:val="00952BB1"/>
    <w:rsid w:val="009531C4"/>
    <w:rsid w:val="00953516"/>
    <w:rsid w:val="00954450"/>
    <w:rsid w:val="0095466F"/>
    <w:rsid w:val="00957EBF"/>
    <w:rsid w:val="00957F2A"/>
    <w:rsid w:val="0096074C"/>
    <w:rsid w:val="00960CD5"/>
    <w:rsid w:val="00961240"/>
    <w:rsid w:val="00961351"/>
    <w:rsid w:val="00961F62"/>
    <w:rsid w:val="00962683"/>
    <w:rsid w:val="00962C36"/>
    <w:rsid w:val="0096305F"/>
    <w:rsid w:val="00964C32"/>
    <w:rsid w:val="00965499"/>
    <w:rsid w:val="009658E3"/>
    <w:rsid w:val="009671A6"/>
    <w:rsid w:val="00967982"/>
    <w:rsid w:val="009679B9"/>
    <w:rsid w:val="009702C8"/>
    <w:rsid w:val="0097082B"/>
    <w:rsid w:val="00970915"/>
    <w:rsid w:val="00970D80"/>
    <w:rsid w:val="0097114A"/>
    <w:rsid w:val="0097388E"/>
    <w:rsid w:val="00974371"/>
    <w:rsid w:val="009743B2"/>
    <w:rsid w:val="0097472D"/>
    <w:rsid w:val="0097473D"/>
    <w:rsid w:val="0097535F"/>
    <w:rsid w:val="0097632F"/>
    <w:rsid w:val="0097656A"/>
    <w:rsid w:val="00976AF3"/>
    <w:rsid w:val="009770EE"/>
    <w:rsid w:val="0097731A"/>
    <w:rsid w:val="009775B7"/>
    <w:rsid w:val="009807EE"/>
    <w:rsid w:val="00980BB3"/>
    <w:rsid w:val="00980E2D"/>
    <w:rsid w:val="00981049"/>
    <w:rsid w:val="0098118B"/>
    <w:rsid w:val="00981782"/>
    <w:rsid w:val="00981A26"/>
    <w:rsid w:val="00981BE5"/>
    <w:rsid w:val="00981C2B"/>
    <w:rsid w:val="0098341F"/>
    <w:rsid w:val="00983856"/>
    <w:rsid w:val="00983BDD"/>
    <w:rsid w:val="009845A2"/>
    <w:rsid w:val="009845A6"/>
    <w:rsid w:val="009846B5"/>
    <w:rsid w:val="00984EB9"/>
    <w:rsid w:val="0098569E"/>
    <w:rsid w:val="00985DE4"/>
    <w:rsid w:val="00986A38"/>
    <w:rsid w:val="009875CA"/>
    <w:rsid w:val="00987763"/>
    <w:rsid w:val="009878A8"/>
    <w:rsid w:val="00987DA9"/>
    <w:rsid w:val="00990918"/>
    <w:rsid w:val="00990A2A"/>
    <w:rsid w:val="00990A4E"/>
    <w:rsid w:val="00991074"/>
    <w:rsid w:val="009917CE"/>
    <w:rsid w:val="0099216F"/>
    <w:rsid w:val="0099229B"/>
    <w:rsid w:val="009931AE"/>
    <w:rsid w:val="00993E91"/>
    <w:rsid w:val="00993EB4"/>
    <w:rsid w:val="00994BA0"/>
    <w:rsid w:val="00994E67"/>
    <w:rsid w:val="00995EB5"/>
    <w:rsid w:val="00997F26"/>
    <w:rsid w:val="009A0531"/>
    <w:rsid w:val="009A0723"/>
    <w:rsid w:val="009A2312"/>
    <w:rsid w:val="009A2443"/>
    <w:rsid w:val="009A24AC"/>
    <w:rsid w:val="009A269C"/>
    <w:rsid w:val="009A2873"/>
    <w:rsid w:val="009A49DC"/>
    <w:rsid w:val="009A4F93"/>
    <w:rsid w:val="009A554E"/>
    <w:rsid w:val="009A6475"/>
    <w:rsid w:val="009A6D8A"/>
    <w:rsid w:val="009A77BB"/>
    <w:rsid w:val="009A7981"/>
    <w:rsid w:val="009A79EB"/>
    <w:rsid w:val="009B0FC3"/>
    <w:rsid w:val="009B17AB"/>
    <w:rsid w:val="009B1AD4"/>
    <w:rsid w:val="009B37BC"/>
    <w:rsid w:val="009B415F"/>
    <w:rsid w:val="009B47C5"/>
    <w:rsid w:val="009B5D4E"/>
    <w:rsid w:val="009B6391"/>
    <w:rsid w:val="009B6FBE"/>
    <w:rsid w:val="009B7B98"/>
    <w:rsid w:val="009C02D4"/>
    <w:rsid w:val="009C067F"/>
    <w:rsid w:val="009C303D"/>
    <w:rsid w:val="009C334E"/>
    <w:rsid w:val="009C4E6E"/>
    <w:rsid w:val="009C5C84"/>
    <w:rsid w:val="009C608F"/>
    <w:rsid w:val="009C6B49"/>
    <w:rsid w:val="009C6F4B"/>
    <w:rsid w:val="009D0221"/>
    <w:rsid w:val="009D026F"/>
    <w:rsid w:val="009D07A7"/>
    <w:rsid w:val="009D0990"/>
    <w:rsid w:val="009D0D31"/>
    <w:rsid w:val="009D149D"/>
    <w:rsid w:val="009D22D3"/>
    <w:rsid w:val="009D25A8"/>
    <w:rsid w:val="009D3558"/>
    <w:rsid w:val="009D5B00"/>
    <w:rsid w:val="009D67E3"/>
    <w:rsid w:val="009D68A3"/>
    <w:rsid w:val="009D6C05"/>
    <w:rsid w:val="009D7ECC"/>
    <w:rsid w:val="009E0BC6"/>
    <w:rsid w:val="009E180B"/>
    <w:rsid w:val="009E1A30"/>
    <w:rsid w:val="009E2127"/>
    <w:rsid w:val="009E2D3D"/>
    <w:rsid w:val="009E2D8E"/>
    <w:rsid w:val="009E2ECE"/>
    <w:rsid w:val="009E2FE3"/>
    <w:rsid w:val="009E34EC"/>
    <w:rsid w:val="009E3780"/>
    <w:rsid w:val="009E4613"/>
    <w:rsid w:val="009E482D"/>
    <w:rsid w:val="009E4899"/>
    <w:rsid w:val="009E5ACA"/>
    <w:rsid w:val="009E611E"/>
    <w:rsid w:val="009E6834"/>
    <w:rsid w:val="009F27A9"/>
    <w:rsid w:val="009F3064"/>
    <w:rsid w:val="009F3E3A"/>
    <w:rsid w:val="009F4C29"/>
    <w:rsid w:val="009F4E83"/>
    <w:rsid w:val="009F4F5C"/>
    <w:rsid w:val="009F4F85"/>
    <w:rsid w:val="009F50D6"/>
    <w:rsid w:val="009F5BFA"/>
    <w:rsid w:val="009F757F"/>
    <w:rsid w:val="009F791F"/>
    <w:rsid w:val="00A00D3A"/>
    <w:rsid w:val="00A01C96"/>
    <w:rsid w:val="00A024CA"/>
    <w:rsid w:val="00A025AC"/>
    <w:rsid w:val="00A02995"/>
    <w:rsid w:val="00A03664"/>
    <w:rsid w:val="00A044DE"/>
    <w:rsid w:val="00A048E1"/>
    <w:rsid w:val="00A04F4B"/>
    <w:rsid w:val="00A05BA9"/>
    <w:rsid w:val="00A05D49"/>
    <w:rsid w:val="00A0607A"/>
    <w:rsid w:val="00A067F6"/>
    <w:rsid w:val="00A069AE"/>
    <w:rsid w:val="00A06ABC"/>
    <w:rsid w:val="00A06D1C"/>
    <w:rsid w:val="00A06DF6"/>
    <w:rsid w:val="00A10071"/>
    <w:rsid w:val="00A1035F"/>
    <w:rsid w:val="00A10AA1"/>
    <w:rsid w:val="00A10DA1"/>
    <w:rsid w:val="00A10DC4"/>
    <w:rsid w:val="00A11871"/>
    <w:rsid w:val="00A11CC8"/>
    <w:rsid w:val="00A122C8"/>
    <w:rsid w:val="00A1241B"/>
    <w:rsid w:val="00A1304D"/>
    <w:rsid w:val="00A133BF"/>
    <w:rsid w:val="00A14786"/>
    <w:rsid w:val="00A148B7"/>
    <w:rsid w:val="00A15608"/>
    <w:rsid w:val="00A156AF"/>
    <w:rsid w:val="00A16035"/>
    <w:rsid w:val="00A1756C"/>
    <w:rsid w:val="00A20688"/>
    <w:rsid w:val="00A20A79"/>
    <w:rsid w:val="00A213BF"/>
    <w:rsid w:val="00A230AB"/>
    <w:rsid w:val="00A23510"/>
    <w:rsid w:val="00A239F1"/>
    <w:rsid w:val="00A24732"/>
    <w:rsid w:val="00A261CF"/>
    <w:rsid w:val="00A26269"/>
    <w:rsid w:val="00A27896"/>
    <w:rsid w:val="00A315C8"/>
    <w:rsid w:val="00A31EE1"/>
    <w:rsid w:val="00A31F11"/>
    <w:rsid w:val="00A32509"/>
    <w:rsid w:val="00A33E6E"/>
    <w:rsid w:val="00A3454F"/>
    <w:rsid w:val="00A3508A"/>
    <w:rsid w:val="00A40EEF"/>
    <w:rsid w:val="00A40FD8"/>
    <w:rsid w:val="00A41805"/>
    <w:rsid w:val="00A422C7"/>
    <w:rsid w:val="00A4254F"/>
    <w:rsid w:val="00A42D80"/>
    <w:rsid w:val="00A43950"/>
    <w:rsid w:val="00A43E38"/>
    <w:rsid w:val="00A43FBA"/>
    <w:rsid w:val="00A44618"/>
    <w:rsid w:val="00A44768"/>
    <w:rsid w:val="00A4478E"/>
    <w:rsid w:val="00A44C2B"/>
    <w:rsid w:val="00A44E7C"/>
    <w:rsid w:val="00A4528D"/>
    <w:rsid w:val="00A45675"/>
    <w:rsid w:val="00A459E1"/>
    <w:rsid w:val="00A46E4C"/>
    <w:rsid w:val="00A47383"/>
    <w:rsid w:val="00A4785F"/>
    <w:rsid w:val="00A47953"/>
    <w:rsid w:val="00A51092"/>
    <w:rsid w:val="00A528FE"/>
    <w:rsid w:val="00A5332E"/>
    <w:rsid w:val="00A53F2A"/>
    <w:rsid w:val="00A53FE5"/>
    <w:rsid w:val="00A540D3"/>
    <w:rsid w:val="00A554D9"/>
    <w:rsid w:val="00A55F15"/>
    <w:rsid w:val="00A561E4"/>
    <w:rsid w:val="00A5646A"/>
    <w:rsid w:val="00A5683E"/>
    <w:rsid w:val="00A56AAA"/>
    <w:rsid w:val="00A57F62"/>
    <w:rsid w:val="00A6071B"/>
    <w:rsid w:val="00A62A76"/>
    <w:rsid w:val="00A62D97"/>
    <w:rsid w:val="00A63DC4"/>
    <w:rsid w:val="00A6490A"/>
    <w:rsid w:val="00A6512A"/>
    <w:rsid w:val="00A65321"/>
    <w:rsid w:val="00A656D2"/>
    <w:rsid w:val="00A659A3"/>
    <w:rsid w:val="00A66063"/>
    <w:rsid w:val="00A66303"/>
    <w:rsid w:val="00A672DD"/>
    <w:rsid w:val="00A673A0"/>
    <w:rsid w:val="00A67E99"/>
    <w:rsid w:val="00A70F9E"/>
    <w:rsid w:val="00A70FE3"/>
    <w:rsid w:val="00A716C9"/>
    <w:rsid w:val="00A71B02"/>
    <w:rsid w:val="00A72003"/>
    <w:rsid w:val="00A7202C"/>
    <w:rsid w:val="00A7271F"/>
    <w:rsid w:val="00A72D5B"/>
    <w:rsid w:val="00A7322A"/>
    <w:rsid w:val="00A74630"/>
    <w:rsid w:val="00A750EF"/>
    <w:rsid w:val="00A755EB"/>
    <w:rsid w:val="00A76BF9"/>
    <w:rsid w:val="00A76DE6"/>
    <w:rsid w:val="00A77197"/>
    <w:rsid w:val="00A77938"/>
    <w:rsid w:val="00A77D43"/>
    <w:rsid w:val="00A77E0A"/>
    <w:rsid w:val="00A802A8"/>
    <w:rsid w:val="00A802AA"/>
    <w:rsid w:val="00A80787"/>
    <w:rsid w:val="00A80CB6"/>
    <w:rsid w:val="00A80F03"/>
    <w:rsid w:val="00A814C2"/>
    <w:rsid w:val="00A81D76"/>
    <w:rsid w:val="00A81F5F"/>
    <w:rsid w:val="00A82112"/>
    <w:rsid w:val="00A829FF"/>
    <w:rsid w:val="00A8315C"/>
    <w:rsid w:val="00A835BB"/>
    <w:rsid w:val="00A83994"/>
    <w:rsid w:val="00A86430"/>
    <w:rsid w:val="00A86B51"/>
    <w:rsid w:val="00A86BDB"/>
    <w:rsid w:val="00A870B1"/>
    <w:rsid w:val="00A87990"/>
    <w:rsid w:val="00A903B4"/>
    <w:rsid w:val="00A9114A"/>
    <w:rsid w:val="00A911F7"/>
    <w:rsid w:val="00A92250"/>
    <w:rsid w:val="00A92BA9"/>
    <w:rsid w:val="00A939AA"/>
    <w:rsid w:val="00A94BE0"/>
    <w:rsid w:val="00A94DEF"/>
    <w:rsid w:val="00A95664"/>
    <w:rsid w:val="00A95C4F"/>
    <w:rsid w:val="00A96034"/>
    <w:rsid w:val="00A97439"/>
    <w:rsid w:val="00A9776A"/>
    <w:rsid w:val="00AA0487"/>
    <w:rsid w:val="00AA0D83"/>
    <w:rsid w:val="00AA18A3"/>
    <w:rsid w:val="00AA4B4D"/>
    <w:rsid w:val="00AA4FA6"/>
    <w:rsid w:val="00AA5157"/>
    <w:rsid w:val="00AA5297"/>
    <w:rsid w:val="00AA5955"/>
    <w:rsid w:val="00AA74CC"/>
    <w:rsid w:val="00AB00CC"/>
    <w:rsid w:val="00AB0615"/>
    <w:rsid w:val="00AB064A"/>
    <w:rsid w:val="00AB0BA1"/>
    <w:rsid w:val="00AB1C3B"/>
    <w:rsid w:val="00AB2184"/>
    <w:rsid w:val="00AB6225"/>
    <w:rsid w:val="00AB678A"/>
    <w:rsid w:val="00AB7315"/>
    <w:rsid w:val="00AB7B24"/>
    <w:rsid w:val="00AB7E2C"/>
    <w:rsid w:val="00AC0F18"/>
    <w:rsid w:val="00AC13B0"/>
    <w:rsid w:val="00AC2A48"/>
    <w:rsid w:val="00AC2BB9"/>
    <w:rsid w:val="00AC3396"/>
    <w:rsid w:val="00AC3510"/>
    <w:rsid w:val="00AC35F2"/>
    <w:rsid w:val="00AC3B27"/>
    <w:rsid w:val="00AC3C28"/>
    <w:rsid w:val="00AC41D1"/>
    <w:rsid w:val="00AC4D4D"/>
    <w:rsid w:val="00AC5940"/>
    <w:rsid w:val="00AC5E27"/>
    <w:rsid w:val="00AC66FF"/>
    <w:rsid w:val="00AC6E89"/>
    <w:rsid w:val="00AC6FA4"/>
    <w:rsid w:val="00AC7AA0"/>
    <w:rsid w:val="00AD109D"/>
    <w:rsid w:val="00AD2065"/>
    <w:rsid w:val="00AD2125"/>
    <w:rsid w:val="00AD23EC"/>
    <w:rsid w:val="00AD2F45"/>
    <w:rsid w:val="00AD3989"/>
    <w:rsid w:val="00AD4A17"/>
    <w:rsid w:val="00AD73EF"/>
    <w:rsid w:val="00AE0592"/>
    <w:rsid w:val="00AE13F3"/>
    <w:rsid w:val="00AE1411"/>
    <w:rsid w:val="00AE210C"/>
    <w:rsid w:val="00AE2345"/>
    <w:rsid w:val="00AE2584"/>
    <w:rsid w:val="00AE44AF"/>
    <w:rsid w:val="00AE4572"/>
    <w:rsid w:val="00AE5485"/>
    <w:rsid w:val="00AE597E"/>
    <w:rsid w:val="00AE7DB8"/>
    <w:rsid w:val="00AF0AF3"/>
    <w:rsid w:val="00AF0F4D"/>
    <w:rsid w:val="00AF1D63"/>
    <w:rsid w:val="00AF1FF3"/>
    <w:rsid w:val="00AF2354"/>
    <w:rsid w:val="00AF266C"/>
    <w:rsid w:val="00AF363B"/>
    <w:rsid w:val="00AF5123"/>
    <w:rsid w:val="00AF6613"/>
    <w:rsid w:val="00AF664A"/>
    <w:rsid w:val="00AF6F4F"/>
    <w:rsid w:val="00AF7445"/>
    <w:rsid w:val="00AF7A1F"/>
    <w:rsid w:val="00AF7AEC"/>
    <w:rsid w:val="00B0096E"/>
    <w:rsid w:val="00B01DA1"/>
    <w:rsid w:val="00B0374E"/>
    <w:rsid w:val="00B038BA"/>
    <w:rsid w:val="00B03BCD"/>
    <w:rsid w:val="00B04015"/>
    <w:rsid w:val="00B056BE"/>
    <w:rsid w:val="00B05F0F"/>
    <w:rsid w:val="00B07D83"/>
    <w:rsid w:val="00B10565"/>
    <w:rsid w:val="00B1132C"/>
    <w:rsid w:val="00B12C7E"/>
    <w:rsid w:val="00B13388"/>
    <w:rsid w:val="00B13DC8"/>
    <w:rsid w:val="00B15442"/>
    <w:rsid w:val="00B16AEC"/>
    <w:rsid w:val="00B17078"/>
    <w:rsid w:val="00B17166"/>
    <w:rsid w:val="00B1724A"/>
    <w:rsid w:val="00B17A9F"/>
    <w:rsid w:val="00B17B3F"/>
    <w:rsid w:val="00B23784"/>
    <w:rsid w:val="00B23F77"/>
    <w:rsid w:val="00B24A1C"/>
    <w:rsid w:val="00B24E75"/>
    <w:rsid w:val="00B254F3"/>
    <w:rsid w:val="00B258A3"/>
    <w:rsid w:val="00B269B3"/>
    <w:rsid w:val="00B2717B"/>
    <w:rsid w:val="00B27DD9"/>
    <w:rsid w:val="00B3048F"/>
    <w:rsid w:val="00B310C3"/>
    <w:rsid w:val="00B31DA0"/>
    <w:rsid w:val="00B354A9"/>
    <w:rsid w:val="00B35C8A"/>
    <w:rsid w:val="00B3650C"/>
    <w:rsid w:val="00B3785D"/>
    <w:rsid w:val="00B406B7"/>
    <w:rsid w:val="00B40FC1"/>
    <w:rsid w:val="00B41821"/>
    <w:rsid w:val="00B41850"/>
    <w:rsid w:val="00B41CD1"/>
    <w:rsid w:val="00B42036"/>
    <w:rsid w:val="00B429A6"/>
    <w:rsid w:val="00B42DEC"/>
    <w:rsid w:val="00B42E62"/>
    <w:rsid w:val="00B432BE"/>
    <w:rsid w:val="00B43B79"/>
    <w:rsid w:val="00B45673"/>
    <w:rsid w:val="00B46956"/>
    <w:rsid w:val="00B4697F"/>
    <w:rsid w:val="00B5005B"/>
    <w:rsid w:val="00B5008D"/>
    <w:rsid w:val="00B505DD"/>
    <w:rsid w:val="00B514A6"/>
    <w:rsid w:val="00B514FC"/>
    <w:rsid w:val="00B516C8"/>
    <w:rsid w:val="00B51AEF"/>
    <w:rsid w:val="00B526C3"/>
    <w:rsid w:val="00B531FA"/>
    <w:rsid w:val="00B534EE"/>
    <w:rsid w:val="00B54CF5"/>
    <w:rsid w:val="00B54F3C"/>
    <w:rsid w:val="00B55980"/>
    <w:rsid w:val="00B55A68"/>
    <w:rsid w:val="00B55B92"/>
    <w:rsid w:val="00B57241"/>
    <w:rsid w:val="00B57805"/>
    <w:rsid w:val="00B57A21"/>
    <w:rsid w:val="00B57C55"/>
    <w:rsid w:val="00B60545"/>
    <w:rsid w:val="00B60A21"/>
    <w:rsid w:val="00B60D00"/>
    <w:rsid w:val="00B60E88"/>
    <w:rsid w:val="00B618AB"/>
    <w:rsid w:val="00B61E53"/>
    <w:rsid w:val="00B61EB4"/>
    <w:rsid w:val="00B6215A"/>
    <w:rsid w:val="00B63107"/>
    <w:rsid w:val="00B657C3"/>
    <w:rsid w:val="00B661FB"/>
    <w:rsid w:val="00B72030"/>
    <w:rsid w:val="00B72DE3"/>
    <w:rsid w:val="00B72FE2"/>
    <w:rsid w:val="00B73541"/>
    <w:rsid w:val="00B73758"/>
    <w:rsid w:val="00B73802"/>
    <w:rsid w:val="00B73E01"/>
    <w:rsid w:val="00B74789"/>
    <w:rsid w:val="00B749B9"/>
    <w:rsid w:val="00B74FE9"/>
    <w:rsid w:val="00B750DB"/>
    <w:rsid w:val="00B75708"/>
    <w:rsid w:val="00B7603B"/>
    <w:rsid w:val="00B763B5"/>
    <w:rsid w:val="00B76A3E"/>
    <w:rsid w:val="00B76C8B"/>
    <w:rsid w:val="00B76D3A"/>
    <w:rsid w:val="00B779D6"/>
    <w:rsid w:val="00B80D36"/>
    <w:rsid w:val="00B81880"/>
    <w:rsid w:val="00B823FF"/>
    <w:rsid w:val="00B8271B"/>
    <w:rsid w:val="00B82E1F"/>
    <w:rsid w:val="00B83B7A"/>
    <w:rsid w:val="00B83F70"/>
    <w:rsid w:val="00B8455C"/>
    <w:rsid w:val="00B84F59"/>
    <w:rsid w:val="00B84F83"/>
    <w:rsid w:val="00B860F1"/>
    <w:rsid w:val="00B865B1"/>
    <w:rsid w:val="00B90C3B"/>
    <w:rsid w:val="00B90C81"/>
    <w:rsid w:val="00B91176"/>
    <w:rsid w:val="00B916C5"/>
    <w:rsid w:val="00B92647"/>
    <w:rsid w:val="00B930D2"/>
    <w:rsid w:val="00B94C4A"/>
    <w:rsid w:val="00B966EB"/>
    <w:rsid w:val="00B96B51"/>
    <w:rsid w:val="00B974F4"/>
    <w:rsid w:val="00B97755"/>
    <w:rsid w:val="00B97843"/>
    <w:rsid w:val="00BA1558"/>
    <w:rsid w:val="00BA2F00"/>
    <w:rsid w:val="00BA42A0"/>
    <w:rsid w:val="00BA47C3"/>
    <w:rsid w:val="00BA557E"/>
    <w:rsid w:val="00BA5608"/>
    <w:rsid w:val="00BA595E"/>
    <w:rsid w:val="00BA6F39"/>
    <w:rsid w:val="00BA6FB9"/>
    <w:rsid w:val="00BA70BF"/>
    <w:rsid w:val="00BA7439"/>
    <w:rsid w:val="00BA7C5E"/>
    <w:rsid w:val="00BB077A"/>
    <w:rsid w:val="00BB20B8"/>
    <w:rsid w:val="00BB3374"/>
    <w:rsid w:val="00BB4B30"/>
    <w:rsid w:val="00BB500F"/>
    <w:rsid w:val="00BB5931"/>
    <w:rsid w:val="00BB6810"/>
    <w:rsid w:val="00BB6AB1"/>
    <w:rsid w:val="00BB7AA7"/>
    <w:rsid w:val="00BC0BA1"/>
    <w:rsid w:val="00BC4306"/>
    <w:rsid w:val="00BC44CC"/>
    <w:rsid w:val="00BC4E36"/>
    <w:rsid w:val="00BC5916"/>
    <w:rsid w:val="00BC5E5B"/>
    <w:rsid w:val="00BC7878"/>
    <w:rsid w:val="00BD04F8"/>
    <w:rsid w:val="00BD0EA3"/>
    <w:rsid w:val="00BD2520"/>
    <w:rsid w:val="00BD338B"/>
    <w:rsid w:val="00BD4354"/>
    <w:rsid w:val="00BD5FB2"/>
    <w:rsid w:val="00BD6A90"/>
    <w:rsid w:val="00BD7021"/>
    <w:rsid w:val="00BD736A"/>
    <w:rsid w:val="00BD7400"/>
    <w:rsid w:val="00BE06C3"/>
    <w:rsid w:val="00BE1332"/>
    <w:rsid w:val="00BE1D19"/>
    <w:rsid w:val="00BE2882"/>
    <w:rsid w:val="00BE3214"/>
    <w:rsid w:val="00BE3615"/>
    <w:rsid w:val="00BE3709"/>
    <w:rsid w:val="00BE4091"/>
    <w:rsid w:val="00BE4415"/>
    <w:rsid w:val="00BE567C"/>
    <w:rsid w:val="00BE7097"/>
    <w:rsid w:val="00BE7F4A"/>
    <w:rsid w:val="00BF08B4"/>
    <w:rsid w:val="00BF0A8C"/>
    <w:rsid w:val="00BF0CFD"/>
    <w:rsid w:val="00BF1007"/>
    <w:rsid w:val="00BF13B8"/>
    <w:rsid w:val="00BF152D"/>
    <w:rsid w:val="00BF1BC4"/>
    <w:rsid w:val="00BF31A0"/>
    <w:rsid w:val="00BF34C5"/>
    <w:rsid w:val="00BF3A73"/>
    <w:rsid w:val="00BF5400"/>
    <w:rsid w:val="00BF555A"/>
    <w:rsid w:val="00BF608B"/>
    <w:rsid w:val="00BF63A6"/>
    <w:rsid w:val="00BF65FE"/>
    <w:rsid w:val="00BF74A2"/>
    <w:rsid w:val="00BF7B88"/>
    <w:rsid w:val="00C00F53"/>
    <w:rsid w:val="00C01EB5"/>
    <w:rsid w:val="00C0317D"/>
    <w:rsid w:val="00C03374"/>
    <w:rsid w:val="00C035AF"/>
    <w:rsid w:val="00C041E1"/>
    <w:rsid w:val="00C057EF"/>
    <w:rsid w:val="00C05955"/>
    <w:rsid w:val="00C062D4"/>
    <w:rsid w:val="00C0652F"/>
    <w:rsid w:val="00C06979"/>
    <w:rsid w:val="00C073D6"/>
    <w:rsid w:val="00C076F9"/>
    <w:rsid w:val="00C07828"/>
    <w:rsid w:val="00C07A2C"/>
    <w:rsid w:val="00C11066"/>
    <w:rsid w:val="00C110E5"/>
    <w:rsid w:val="00C124D6"/>
    <w:rsid w:val="00C12651"/>
    <w:rsid w:val="00C12D62"/>
    <w:rsid w:val="00C12F3E"/>
    <w:rsid w:val="00C1469F"/>
    <w:rsid w:val="00C14B5B"/>
    <w:rsid w:val="00C15268"/>
    <w:rsid w:val="00C153CB"/>
    <w:rsid w:val="00C154B6"/>
    <w:rsid w:val="00C15CD3"/>
    <w:rsid w:val="00C163E1"/>
    <w:rsid w:val="00C16962"/>
    <w:rsid w:val="00C17E25"/>
    <w:rsid w:val="00C20AA7"/>
    <w:rsid w:val="00C210BC"/>
    <w:rsid w:val="00C22046"/>
    <w:rsid w:val="00C22FF6"/>
    <w:rsid w:val="00C23675"/>
    <w:rsid w:val="00C25FFB"/>
    <w:rsid w:val="00C26056"/>
    <w:rsid w:val="00C261C7"/>
    <w:rsid w:val="00C30C5D"/>
    <w:rsid w:val="00C310DF"/>
    <w:rsid w:val="00C315FB"/>
    <w:rsid w:val="00C31969"/>
    <w:rsid w:val="00C32D8C"/>
    <w:rsid w:val="00C343C8"/>
    <w:rsid w:val="00C347C2"/>
    <w:rsid w:val="00C34D3B"/>
    <w:rsid w:val="00C34E5B"/>
    <w:rsid w:val="00C35ADD"/>
    <w:rsid w:val="00C35ADF"/>
    <w:rsid w:val="00C35E7D"/>
    <w:rsid w:val="00C36371"/>
    <w:rsid w:val="00C365DD"/>
    <w:rsid w:val="00C369A4"/>
    <w:rsid w:val="00C36CC2"/>
    <w:rsid w:val="00C37531"/>
    <w:rsid w:val="00C4044D"/>
    <w:rsid w:val="00C40754"/>
    <w:rsid w:val="00C40DC3"/>
    <w:rsid w:val="00C40DDF"/>
    <w:rsid w:val="00C41145"/>
    <w:rsid w:val="00C41E73"/>
    <w:rsid w:val="00C43435"/>
    <w:rsid w:val="00C43882"/>
    <w:rsid w:val="00C43EAF"/>
    <w:rsid w:val="00C458F6"/>
    <w:rsid w:val="00C45DB5"/>
    <w:rsid w:val="00C46936"/>
    <w:rsid w:val="00C46E85"/>
    <w:rsid w:val="00C5028B"/>
    <w:rsid w:val="00C519A8"/>
    <w:rsid w:val="00C51FD4"/>
    <w:rsid w:val="00C529FB"/>
    <w:rsid w:val="00C52CDA"/>
    <w:rsid w:val="00C52DE0"/>
    <w:rsid w:val="00C530E3"/>
    <w:rsid w:val="00C54791"/>
    <w:rsid w:val="00C5530F"/>
    <w:rsid w:val="00C558ED"/>
    <w:rsid w:val="00C55C7F"/>
    <w:rsid w:val="00C569CB"/>
    <w:rsid w:val="00C56DFC"/>
    <w:rsid w:val="00C56E7E"/>
    <w:rsid w:val="00C56EE7"/>
    <w:rsid w:val="00C56F8B"/>
    <w:rsid w:val="00C571E5"/>
    <w:rsid w:val="00C579A6"/>
    <w:rsid w:val="00C60A64"/>
    <w:rsid w:val="00C60AD2"/>
    <w:rsid w:val="00C61F14"/>
    <w:rsid w:val="00C627B3"/>
    <w:rsid w:val="00C6311E"/>
    <w:rsid w:val="00C631B7"/>
    <w:rsid w:val="00C641E6"/>
    <w:rsid w:val="00C647F4"/>
    <w:rsid w:val="00C6561A"/>
    <w:rsid w:val="00C65840"/>
    <w:rsid w:val="00C6709A"/>
    <w:rsid w:val="00C6739D"/>
    <w:rsid w:val="00C677C4"/>
    <w:rsid w:val="00C67E2B"/>
    <w:rsid w:val="00C7019D"/>
    <w:rsid w:val="00C7065C"/>
    <w:rsid w:val="00C706D4"/>
    <w:rsid w:val="00C71624"/>
    <w:rsid w:val="00C726B9"/>
    <w:rsid w:val="00C73BEA"/>
    <w:rsid w:val="00C748DC"/>
    <w:rsid w:val="00C75BE7"/>
    <w:rsid w:val="00C7640B"/>
    <w:rsid w:val="00C765F7"/>
    <w:rsid w:val="00C77C32"/>
    <w:rsid w:val="00C8016C"/>
    <w:rsid w:val="00C8035C"/>
    <w:rsid w:val="00C815A7"/>
    <w:rsid w:val="00C81AA3"/>
    <w:rsid w:val="00C81CA9"/>
    <w:rsid w:val="00C825F4"/>
    <w:rsid w:val="00C82F02"/>
    <w:rsid w:val="00C83104"/>
    <w:rsid w:val="00C839DE"/>
    <w:rsid w:val="00C83C48"/>
    <w:rsid w:val="00C8481F"/>
    <w:rsid w:val="00C850E9"/>
    <w:rsid w:val="00C87E38"/>
    <w:rsid w:val="00C90AEB"/>
    <w:rsid w:val="00C91AC1"/>
    <w:rsid w:val="00C92701"/>
    <w:rsid w:val="00C927E1"/>
    <w:rsid w:val="00C92A77"/>
    <w:rsid w:val="00C92F28"/>
    <w:rsid w:val="00C944D8"/>
    <w:rsid w:val="00C95DEA"/>
    <w:rsid w:val="00C965A2"/>
    <w:rsid w:val="00C96717"/>
    <w:rsid w:val="00C97A02"/>
    <w:rsid w:val="00CA014A"/>
    <w:rsid w:val="00CA098F"/>
    <w:rsid w:val="00CA1EC8"/>
    <w:rsid w:val="00CA2A61"/>
    <w:rsid w:val="00CA3018"/>
    <w:rsid w:val="00CA378C"/>
    <w:rsid w:val="00CA42DF"/>
    <w:rsid w:val="00CA46B0"/>
    <w:rsid w:val="00CA5448"/>
    <w:rsid w:val="00CA5F46"/>
    <w:rsid w:val="00CA6AA1"/>
    <w:rsid w:val="00CA7452"/>
    <w:rsid w:val="00CA747B"/>
    <w:rsid w:val="00CA74ED"/>
    <w:rsid w:val="00CA7EC1"/>
    <w:rsid w:val="00CB0378"/>
    <w:rsid w:val="00CB0B4C"/>
    <w:rsid w:val="00CB1399"/>
    <w:rsid w:val="00CB1A06"/>
    <w:rsid w:val="00CB3E4F"/>
    <w:rsid w:val="00CB47F6"/>
    <w:rsid w:val="00CB4BF7"/>
    <w:rsid w:val="00CB54FA"/>
    <w:rsid w:val="00CB6F93"/>
    <w:rsid w:val="00CB775B"/>
    <w:rsid w:val="00CC0179"/>
    <w:rsid w:val="00CC0AF5"/>
    <w:rsid w:val="00CC18CD"/>
    <w:rsid w:val="00CC1F15"/>
    <w:rsid w:val="00CC37BC"/>
    <w:rsid w:val="00CC4938"/>
    <w:rsid w:val="00CC4BB9"/>
    <w:rsid w:val="00CC5B99"/>
    <w:rsid w:val="00CC5E55"/>
    <w:rsid w:val="00CC79CB"/>
    <w:rsid w:val="00CC7BE3"/>
    <w:rsid w:val="00CC7F41"/>
    <w:rsid w:val="00CD05A5"/>
    <w:rsid w:val="00CD073A"/>
    <w:rsid w:val="00CD0897"/>
    <w:rsid w:val="00CD0F15"/>
    <w:rsid w:val="00CD1447"/>
    <w:rsid w:val="00CD16FB"/>
    <w:rsid w:val="00CD19DD"/>
    <w:rsid w:val="00CD278C"/>
    <w:rsid w:val="00CD2AA5"/>
    <w:rsid w:val="00CD433A"/>
    <w:rsid w:val="00CD4EA3"/>
    <w:rsid w:val="00CD5CF2"/>
    <w:rsid w:val="00CD62D3"/>
    <w:rsid w:val="00CD77C4"/>
    <w:rsid w:val="00CE0C8D"/>
    <w:rsid w:val="00CE1442"/>
    <w:rsid w:val="00CE1447"/>
    <w:rsid w:val="00CE374F"/>
    <w:rsid w:val="00CE539F"/>
    <w:rsid w:val="00CE5601"/>
    <w:rsid w:val="00CE5CB8"/>
    <w:rsid w:val="00CE65EA"/>
    <w:rsid w:val="00CF01CF"/>
    <w:rsid w:val="00CF230E"/>
    <w:rsid w:val="00CF32D4"/>
    <w:rsid w:val="00CF368A"/>
    <w:rsid w:val="00CF36AD"/>
    <w:rsid w:val="00CF4EC6"/>
    <w:rsid w:val="00CF4FA9"/>
    <w:rsid w:val="00CF51A8"/>
    <w:rsid w:val="00CF5A89"/>
    <w:rsid w:val="00CF6D5E"/>
    <w:rsid w:val="00CF6F46"/>
    <w:rsid w:val="00CF7506"/>
    <w:rsid w:val="00D01692"/>
    <w:rsid w:val="00D02759"/>
    <w:rsid w:val="00D038DF"/>
    <w:rsid w:val="00D040FD"/>
    <w:rsid w:val="00D04B5B"/>
    <w:rsid w:val="00D05732"/>
    <w:rsid w:val="00D05988"/>
    <w:rsid w:val="00D060A8"/>
    <w:rsid w:val="00D06D50"/>
    <w:rsid w:val="00D07126"/>
    <w:rsid w:val="00D0764D"/>
    <w:rsid w:val="00D07D54"/>
    <w:rsid w:val="00D10D3E"/>
    <w:rsid w:val="00D1131C"/>
    <w:rsid w:val="00D120EC"/>
    <w:rsid w:val="00D12815"/>
    <w:rsid w:val="00D12EEB"/>
    <w:rsid w:val="00D13453"/>
    <w:rsid w:val="00D14B6E"/>
    <w:rsid w:val="00D1576B"/>
    <w:rsid w:val="00D15852"/>
    <w:rsid w:val="00D166EB"/>
    <w:rsid w:val="00D16C44"/>
    <w:rsid w:val="00D17806"/>
    <w:rsid w:val="00D20101"/>
    <w:rsid w:val="00D2083E"/>
    <w:rsid w:val="00D21068"/>
    <w:rsid w:val="00D21F77"/>
    <w:rsid w:val="00D23C21"/>
    <w:rsid w:val="00D23C83"/>
    <w:rsid w:val="00D23EC0"/>
    <w:rsid w:val="00D248FC"/>
    <w:rsid w:val="00D24C22"/>
    <w:rsid w:val="00D26A6B"/>
    <w:rsid w:val="00D300D0"/>
    <w:rsid w:val="00D318DB"/>
    <w:rsid w:val="00D31CD7"/>
    <w:rsid w:val="00D32291"/>
    <w:rsid w:val="00D3321B"/>
    <w:rsid w:val="00D3346D"/>
    <w:rsid w:val="00D33628"/>
    <w:rsid w:val="00D34582"/>
    <w:rsid w:val="00D3585D"/>
    <w:rsid w:val="00D35C4C"/>
    <w:rsid w:val="00D35CFD"/>
    <w:rsid w:val="00D36BB8"/>
    <w:rsid w:val="00D3770E"/>
    <w:rsid w:val="00D37894"/>
    <w:rsid w:val="00D409B6"/>
    <w:rsid w:val="00D42D67"/>
    <w:rsid w:val="00D4302E"/>
    <w:rsid w:val="00D43332"/>
    <w:rsid w:val="00D435A7"/>
    <w:rsid w:val="00D441F7"/>
    <w:rsid w:val="00D455CE"/>
    <w:rsid w:val="00D46C38"/>
    <w:rsid w:val="00D47287"/>
    <w:rsid w:val="00D47429"/>
    <w:rsid w:val="00D50F43"/>
    <w:rsid w:val="00D5192D"/>
    <w:rsid w:val="00D519B4"/>
    <w:rsid w:val="00D51D1B"/>
    <w:rsid w:val="00D5374A"/>
    <w:rsid w:val="00D55234"/>
    <w:rsid w:val="00D55320"/>
    <w:rsid w:val="00D5750B"/>
    <w:rsid w:val="00D575CC"/>
    <w:rsid w:val="00D577A3"/>
    <w:rsid w:val="00D57DE2"/>
    <w:rsid w:val="00D57F3F"/>
    <w:rsid w:val="00D608F6"/>
    <w:rsid w:val="00D63008"/>
    <w:rsid w:val="00D632CA"/>
    <w:rsid w:val="00D63DE2"/>
    <w:rsid w:val="00D640C8"/>
    <w:rsid w:val="00D65753"/>
    <w:rsid w:val="00D658A8"/>
    <w:rsid w:val="00D65ED7"/>
    <w:rsid w:val="00D6662B"/>
    <w:rsid w:val="00D66BC6"/>
    <w:rsid w:val="00D67A7E"/>
    <w:rsid w:val="00D712B0"/>
    <w:rsid w:val="00D71719"/>
    <w:rsid w:val="00D71768"/>
    <w:rsid w:val="00D72E7B"/>
    <w:rsid w:val="00D731E2"/>
    <w:rsid w:val="00D734FB"/>
    <w:rsid w:val="00D73DEA"/>
    <w:rsid w:val="00D74418"/>
    <w:rsid w:val="00D75462"/>
    <w:rsid w:val="00D761B1"/>
    <w:rsid w:val="00D76E41"/>
    <w:rsid w:val="00D812DB"/>
    <w:rsid w:val="00D8155B"/>
    <w:rsid w:val="00D82F1F"/>
    <w:rsid w:val="00D84CC7"/>
    <w:rsid w:val="00D84ED1"/>
    <w:rsid w:val="00D854B8"/>
    <w:rsid w:val="00D86E93"/>
    <w:rsid w:val="00D871A4"/>
    <w:rsid w:val="00D872E3"/>
    <w:rsid w:val="00D87F6C"/>
    <w:rsid w:val="00D9033D"/>
    <w:rsid w:val="00D90F85"/>
    <w:rsid w:val="00D91641"/>
    <w:rsid w:val="00D91F2F"/>
    <w:rsid w:val="00D927E4"/>
    <w:rsid w:val="00D92813"/>
    <w:rsid w:val="00D9296C"/>
    <w:rsid w:val="00D92E4A"/>
    <w:rsid w:val="00D93B47"/>
    <w:rsid w:val="00D95EC9"/>
    <w:rsid w:val="00D963CE"/>
    <w:rsid w:val="00D96893"/>
    <w:rsid w:val="00D96B43"/>
    <w:rsid w:val="00D97783"/>
    <w:rsid w:val="00D97ED2"/>
    <w:rsid w:val="00DA07AE"/>
    <w:rsid w:val="00DA286D"/>
    <w:rsid w:val="00DA2A21"/>
    <w:rsid w:val="00DA314B"/>
    <w:rsid w:val="00DA353D"/>
    <w:rsid w:val="00DA3AF0"/>
    <w:rsid w:val="00DA50C1"/>
    <w:rsid w:val="00DA61FD"/>
    <w:rsid w:val="00DA64D4"/>
    <w:rsid w:val="00DA7017"/>
    <w:rsid w:val="00DA75E5"/>
    <w:rsid w:val="00DB09D0"/>
    <w:rsid w:val="00DB1420"/>
    <w:rsid w:val="00DB1839"/>
    <w:rsid w:val="00DB1EBD"/>
    <w:rsid w:val="00DB2600"/>
    <w:rsid w:val="00DB2D92"/>
    <w:rsid w:val="00DB2FFC"/>
    <w:rsid w:val="00DB3C77"/>
    <w:rsid w:val="00DB577E"/>
    <w:rsid w:val="00DB5871"/>
    <w:rsid w:val="00DB5D5E"/>
    <w:rsid w:val="00DB734F"/>
    <w:rsid w:val="00DB7C06"/>
    <w:rsid w:val="00DC081B"/>
    <w:rsid w:val="00DC0B29"/>
    <w:rsid w:val="00DC2E7D"/>
    <w:rsid w:val="00DC3713"/>
    <w:rsid w:val="00DC4D92"/>
    <w:rsid w:val="00DC4E43"/>
    <w:rsid w:val="00DC5698"/>
    <w:rsid w:val="00DC65EA"/>
    <w:rsid w:val="00DD01CF"/>
    <w:rsid w:val="00DD1640"/>
    <w:rsid w:val="00DD33D8"/>
    <w:rsid w:val="00DD34D9"/>
    <w:rsid w:val="00DD3BA3"/>
    <w:rsid w:val="00DD50BE"/>
    <w:rsid w:val="00DD58D5"/>
    <w:rsid w:val="00DD6081"/>
    <w:rsid w:val="00DD64CF"/>
    <w:rsid w:val="00DD720B"/>
    <w:rsid w:val="00DD78E4"/>
    <w:rsid w:val="00DD7BB8"/>
    <w:rsid w:val="00DE070C"/>
    <w:rsid w:val="00DE18AD"/>
    <w:rsid w:val="00DE207F"/>
    <w:rsid w:val="00DE238F"/>
    <w:rsid w:val="00DE341B"/>
    <w:rsid w:val="00DE3A74"/>
    <w:rsid w:val="00DE3D4D"/>
    <w:rsid w:val="00DE6119"/>
    <w:rsid w:val="00DE6472"/>
    <w:rsid w:val="00DE655F"/>
    <w:rsid w:val="00DE6A6D"/>
    <w:rsid w:val="00DE7A8B"/>
    <w:rsid w:val="00DE7F16"/>
    <w:rsid w:val="00DF1A3A"/>
    <w:rsid w:val="00DF234C"/>
    <w:rsid w:val="00DF313B"/>
    <w:rsid w:val="00DF36AB"/>
    <w:rsid w:val="00DF45D1"/>
    <w:rsid w:val="00DF4771"/>
    <w:rsid w:val="00DF4D05"/>
    <w:rsid w:val="00DF4E9F"/>
    <w:rsid w:val="00DF53D3"/>
    <w:rsid w:val="00DF5B9F"/>
    <w:rsid w:val="00DF651D"/>
    <w:rsid w:val="00DF65B2"/>
    <w:rsid w:val="00DF6CA0"/>
    <w:rsid w:val="00DF74A1"/>
    <w:rsid w:val="00DF7E43"/>
    <w:rsid w:val="00E000A5"/>
    <w:rsid w:val="00E00F81"/>
    <w:rsid w:val="00E00F99"/>
    <w:rsid w:val="00E013E1"/>
    <w:rsid w:val="00E02D6E"/>
    <w:rsid w:val="00E0324E"/>
    <w:rsid w:val="00E03E07"/>
    <w:rsid w:val="00E057A8"/>
    <w:rsid w:val="00E05D00"/>
    <w:rsid w:val="00E060BA"/>
    <w:rsid w:val="00E07155"/>
    <w:rsid w:val="00E07CB5"/>
    <w:rsid w:val="00E1095B"/>
    <w:rsid w:val="00E10C72"/>
    <w:rsid w:val="00E11176"/>
    <w:rsid w:val="00E11925"/>
    <w:rsid w:val="00E11CE8"/>
    <w:rsid w:val="00E12894"/>
    <w:rsid w:val="00E1308F"/>
    <w:rsid w:val="00E1331C"/>
    <w:rsid w:val="00E14754"/>
    <w:rsid w:val="00E14E26"/>
    <w:rsid w:val="00E158B8"/>
    <w:rsid w:val="00E15E0E"/>
    <w:rsid w:val="00E17DA6"/>
    <w:rsid w:val="00E20D19"/>
    <w:rsid w:val="00E212A8"/>
    <w:rsid w:val="00E21831"/>
    <w:rsid w:val="00E21B54"/>
    <w:rsid w:val="00E21F15"/>
    <w:rsid w:val="00E22777"/>
    <w:rsid w:val="00E22F3A"/>
    <w:rsid w:val="00E23B81"/>
    <w:rsid w:val="00E2406E"/>
    <w:rsid w:val="00E24D28"/>
    <w:rsid w:val="00E25834"/>
    <w:rsid w:val="00E2651A"/>
    <w:rsid w:val="00E278A1"/>
    <w:rsid w:val="00E303B3"/>
    <w:rsid w:val="00E3110A"/>
    <w:rsid w:val="00E3140C"/>
    <w:rsid w:val="00E315D4"/>
    <w:rsid w:val="00E3189A"/>
    <w:rsid w:val="00E31C89"/>
    <w:rsid w:val="00E32E88"/>
    <w:rsid w:val="00E33032"/>
    <w:rsid w:val="00E359C3"/>
    <w:rsid w:val="00E3623E"/>
    <w:rsid w:val="00E3677D"/>
    <w:rsid w:val="00E36E74"/>
    <w:rsid w:val="00E36ECA"/>
    <w:rsid w:val="00E37036"/>
    <w:rsid w:val="00E40141"/>
    <w:rsid w:val="00E4159E"/>
    <w:rsid w:val="00E41865"/>
    <w:rsid w:val="00E42DB3"/>
    <w:rsid w:val="00E4363E"/>
    <w:rsid w:val="00E4397B"/>
    <w:rsid w:val="00E43F0C"/>
    <w:rsid w:val="00E44017"/>
    <w:rsid w:val="00E45743"/>
    <w:rsid w:val="00E46126"/>
    <w:rsid w:val="00E466C1"/>
    <w:rsid w:val="00E4684C"/>
    <w:rsid w:val="00E470B0"/>
    <w:rsid w:val="00E5029D"/>
    <w:rsid w:val="00E51AB7"/>
    <w:rsid w:val="00E52787"/>
    <w:rsid w:val="00E53F22"/>
    <w:rsid w:val="00E546FE"/>
    <w:rsid w:val="00E55D46"/>
    <w:rsid w:val="00E566FC"/>
    <w:rsid w:val="00E56F00"/>
    <w:rsid w:val="00E56FA4"/>
    <w:rsid w:val="00E5706A"/>
    <w:rsid w:val="00E61585"/>
    <w:rsid w:val="00E6202B"/>
    <w:rsid w:val="00E63172"/>
    <w:rsid w:val="00E631C9"/>
    <w:rsid w:val="00E63F17"/>
    <w:rsid w:val="00E64345"/>
    <w:rsid w:val="00E64E45"/>
    <w:rsid w:val="00E653A2"/>
    <w:rsid w:val="00E6555A"/>
    <w:rsid w:val="00E66C06"/>
    <w:rsid w:val="00E66F4E"/>
    <w:rsid w:val="00E6732A"/>
    <w:rsid w:val="00E67455"/>
    <w:rsid w:val="00E67ECB"/>
    <w:rsid w:val="00E70B39"/>
    <w:rsid w:val="00E70E5B"/>
    <w:rsid w:val="00E710AB"/>
    <w:rsid w:val="00E714C5"/>
    <w:rsid w:val="00E716F3"/>
    <w:rsid w:val="00E71B07"/>
    <w:rsid w:val="00E72B21"/>
    <w:rsid w:val="00E74B51"/>
    <w:rsid w:val="00E755B5"/>
    <w:rsid w:val="00E75F54"/>
    <w:rsid w:val="00E762C4"/>
    <w:rsid w:val="00E779FC"/>
    <w:rsid w:val="00E809D9"/>
    <w:rsid w:val="00E80C6F"/>
    <w:rsid w:val="00E81223"/>
    <w:rsid w:val="00E81F73"/>
    <w:rsid w:val="00E822E6"/>
    <w:rsid w:val="00E8277C"/>
    <w:rsid w:val="00E82AB7"/>
    <w:rsid w:val="00E842BF"/>
    <w:rsid w:val="00E844B0"/>
    <w:rsid w:val="00E8469C"/>
    <w:rsid w:val="00E849E2"/>
    <w:rsid w:val="00E84EE9"/>
    <w:rsid w:val="00E8543D"/>
    <w:rsid w:val="00E85C50"/>
    <w:rsid w:val="00E86745"/>
    <w:rsid w:val="00E877EA"/>
    <w:rsid w:val="00E90758"/>
    <w:rsid w:val="00E92595"/>
    <w:rsid w:val="00E93B63"/>
    <w:rsid w:val="00E94522"/>
    <w:rsid w:val="00E9476D"/>
    <w:rsid w:val="00E94A72"/>
    <w:rsid w:val="00E95191"/>
    <w:rsid w:val="00E9565E"/>
    <w:rsid w:val="00E95CEF"/>
    <w:rsid w:val="00E961F7"/>
    <w:rsid w:val="00E968C5"/>
    <w:rsid w:val="00E969BD"/>
    <w:rsid w:val="00E96A43"/>
    <w:rsid w:val="00E96D9A"/>
    <w:rsid w:val="00E979D7"/>
    <w:rsid w:val="00E97DDE"/>
    <w:rsid w:val="00E97EDC"/>
    <w:rsid w:val="00EA03FD"/>
    <w:rsid w:val="00EA0F09"/>
    <w:rsid w:val="00EA1F3A"/>
    <w:rsid w:val="00EA37FF"/>
    <w:rsid w:val="00EA3877"/>
    <w:rsid w:val="00EA3B00"/>
    <w:rsid w:val="00EA3DD0"/>
    <w:rsid w:val="00EA4AB7"/>
    <w:rsid w:val="00EA50A2"/>
    <w:rsid w:val="00EA521A"/>
    <w:rsid w:val="00EA58B2"/>
    <w:rsid w:val="00EA5CCD"/>
    <w:rsid w:val="00EA68DA"/>
    <w:rsid w:val="00EA690B"/>
    <w:rsid w:val="00EA6B40"/>
    <w:rsid w:val="00EA7A19"/>
    <w:rsid w:val="00EB1202"/>
    <w:rsid w:val="00EB1995"/>
    <w:rsid w:val="00EB1A0E"/>
    <w:rsid w:val="00EB2E7E"/>
    <w:rsid w:val="00EB3840"/>
    <w:rsid w:val="00EB4555"/>
    <w:rsid w:val="00EB58A9"/>
    <w:rsid w:val="00EB705A"/>
    <w:rsid w:val="00EB7EA9"/>
    <w:rsid w:val="00EC13F3"/>
    <w:rsid w:val="00EC1E77"/>
    <w:rsid w:val="00EC2868"/>
    <w:rsid w:val="00EC442D"/>
    <w:rsid w:val="00EC4B3B"/>
    <w:rsid w:val="00EC63D1"/>
    <w:rsid w:val="00EC6675"/>
    <w:rsid w:val="00EC689E"/>
    <w:rsid w:val="00EC6C6A"/>
    <w:rsid w:val="00EC6FEB"/>
    <w:rsid w:val="00EC733D"/>
    <w:rsid w:val="00ED0BBD"/>
    <w:rsid w:val="00ED19C9"/>
    <w:rsid w:val="00ED242E"/>
    <w:rsid w:val="00ED282C"/>
    <w:rsid w:val="00ED2E82"/>
    <w:rsid w:val="00ED38C8"/>
    <w:rsid w:val="00ED4171"/>
    <w:rsid w:val="00ED4475"/>
    <w:rsid w:val="00ED53A4"/>
    <w:rsid w:val="00ED5D07"/>
    <w:rsid w:val="00ED6197"/>
    <w:rsid w:val="00ED6716"/>
    <w:rsid w:val="00ED6C8B"/>
    <w:rsid w:val="00ED6E99"/>
    <w:rsid w:val="00ED7922"/>
    <w:rsid w:val="00ED7B3B"/>
    <w:rsid w:val="00EE0D20"/>
    <w:rsid w:val="00EE104B"/>
    <w:rsid w:val="00EE1837"/>
    <w:rsid w:val="00EE1A7B"/>
    <w:rsid w:val="00EE1FCB"/>
    <w:rsid w:val="00EE1FDA"/>
    <w:rsid w:val="00EE27BA"/>
    <w:rsid w:val="00EE32DE"/>
    <w:rsid w:val="00EE4B3F"/>
    <w:rsid w:val="00EE681E"/>
    <w:rsid w:val="00EF084E"/>
    <w:rsid w:val="00EF0979"/>
    <w:rsid w:val="00EF11E9"/>
    <w:rsid w:val="00EF2295"/>
    <w:rsid w:val="00EF2AF1"/>
    <w:rsid w:val="00EF2F2E"/>
    <w:rsid w:val="00EF3814"/>
    <w:rsid w:val="00EF39E0"/>
    <w:rsid w:val="00EF3A0D"/>
    <w:rsid w:val="00EF3F60"/>
    <w:rsid w:val="00EF48BD"/>
    <w:rsid w:val="00EF5FBF"/>
    <w:rsid w:val="00EF6100"/>
    <w:rsid w:val="00EF6981"/>
    <w:rsid w:val="00F02018"/>
    <w:rsid w:val="00F02A71"/>
    <w:rsid w:val="00F02C3F"/>
    <w:rsid w:val="00F02CAA"/>
    <w:rsid w:val="00F04F95"/>
    <w:rsid w:val="00F05BF4"/>
    <w:rsid w:val="00F06536"/>
    <w:rsid w:val="00F07760"/>
    <w:rsid w:val="00F102D4"/>
    <w:rsid w:val="00F10457"/>
    <w:rsid w:val="00F10999"/>
    <w:rsid w:val="00F10F47"/>
    <w:rsid w:val="00F11188"/>
    <w:rsid w:val="00F1138F"/>
    <w:rsid w:val="00F121CD"/>
    <w:rsid w:val="00F12B9E"/>
    <w:rsid w:val="00F12D4D"/>
    <w:rsid w:val="00F1420C"/>
    <w:rsid w:val="00F16DBE"/>
    <w:rsid w:val="00F1709F"/>
    <w:rsid w:val="00F1753B"/>
    <w:rsid w:val="00F17935"/>
    <w:rsid w:val="00F2036E"/>
    <w:rsid w:val="00F20541"/>
    <w:rsid w:val="00F21C19"/>
    <w:rsid w:val="00F22DC8"/>
    <w:rsid w:val="00F22F43"/>
    <w:rsid w:val="00F2353B"/>
    <w:rsid w:val="00F23AB8"/>
    <w:rsid w:val="00F24452"/>
    <w:rsid w:val="00F25167"/>
    <w:rsid w:val="00F25491"/>
    <w:rsid w:val="00F2736D"/>
    <w:rsid w:val="00F27673"/>
    <w:rsid w:val="00F30258"/>
    <w:rsid w:val="00F30C48"/>
    <w:rsid w:val="00F31B7B"/>
    <w:rsid w:val="00F323E1"/>
    <w:rsid w:val="00F32CC7"/>
    <w:rsid w:val="00F32FA6"/>
    <w:rsid w:val="00F330B0"/>
    <w:rsid w:val="00F33434"/>
    <w:rsid w:val="00F334A3"/>
    <w:rsid w:val="00F3445A"/>
    <w:rsid w:val="00F35CD6"/>
    <w:rsid w:val="00F3638D"/>
    <w:rsid w:val="00F36407"/>
    <w:rsid w:val="00F36A46"/>
    <w:rsid w:val="00F37ABE"/>
    <w:rsid w:val="00F40967"/>
    <w:rsid w:val="00F4166C"/>
    <w:rsid w:val="00F41C0B"/>
    <w:rsid w:val="00F42271"/>
    <w:rsid w:val="00F429AC"/>
    <w:rsid w:val="00F43F7D"/>
    <w:rsid w:val="00F440BE"/>
    <w:rsid w:val="00F44930"/>
    <w:rsid w:val="00F44FE5"/>
    <w:rsid w:val="00F4572C"/>
    <w:rsid w:val="00F45C1D"/>
    <w:rsid w:val="00F470D1"/>
    <w:rsid w:val="00F476B4"/>
    <w:rsid w:val="00F5027F"/>
    <w:rsid w:val="00F50895"/>
    <w:rsid w:val="00F5186C"/>
    <w:rsid w:val="00F53659"/>
    <w:rsid w:val="00F542EC"/>
    <w:rsid w:val="00F55129"/>
    <w:rsid w:val="00F566D3"/>
    <w:rsid w:val="00F5675E"/>
    <w:rsid w:val="00F5753C"/>
    <w:rsid w:val="00F57AE2"/>
    <w:rsid w:val="00F60093"/>
    <w:rsid w:val="00F603B8"/>
    <w:rsid w:val="00F60CEE"/>
    <w:rsid w:val="00F6121A"/>
    <w:rsid w:val="00F61A9D"/>
    <w:rsid w:val="00F61B96"/>
    <w:rsid w:val="00F6264E"/>
    <w:rsid w:val="00F62BFE"/>
    <w:rsid w:val="00F6532E"/>
    <w:rsid w:val="00F6544E"/>
    <w:rsid w:val="00F67877"/>
    <w:rsid w:val="00F71696"/>
    <w:rsid w:val="00F729E4"/>
    <w:rsid w:val="00F72AA6"/>
    <w:rsid w:val="00F73F3E"/>
    <w:rsid w:val="00F742E8"/>
    <w:rsid w:val="00F743C6"/>
    <w:rsid w:val="00F7465D"/>
    <w:rsid w:val="00F7669A"/>
    <w:rsid w:val="00F76D86"/>
    <w:rsid w:val="00F76F46"/>
    <w:rsid w:val="00F77728"/>
    <w:rsid w:val="00F80290"/>
    <w:rsid w:val="00F81CB6"/>
    <w:rsid w:val="00F8288A"/>
    <w:rsid w:val="00F832B6"/>
    <w:rsid w:val="00F842AE"/>
    <w:rsid w:val="00F84C4C"/>
    <w:rsid w:val="00F850E7"/>
    <w:rsid w:val="00F85B7C"/>
    <w:rsid w:val="00F8647A"/>
    <w:rsid w:val="00F86B99"/>
    <w:rsid w:val="00F872F8"/>
    <w:rsid w:val="00F87F4D"/>
    <w:rsid w:val="00F90524"/>
    <w:rsid w:val="00F907CA"/>
    <w:rsid w:val="00F90D1A"/>
    <w:rsid w:val="00F92ADE"/>
    <w:rsid w:val="00F92CB8"/>
    <w:rsid w:val="00F92D84"/>
    <w:rsid w:val="00F9367C"/>
    <w:rsid w:val="00F93F8E"/>
    <w:rsid w:val="00F94856"/>
    <w:rsid w:val="00F94B98"/>
    <w:rsid w:val="00F95086"/>
    <w:rsid w:val="00F95341"/>
    <w:rsid w:val="00F956A9"/>
    <w:rsid w:val="00F9601E"/>
    <w:rsid w:val="00F96115"/>
    <w:rsid w:val="00FA05D0"/>
    <w:rsid w:val="00FA249B"/>
    <w:rsid w:val="00FA28A0"/>
    <w:rsid w:val="00FA4F63"/>
    <w:rsid w:val="00FA640C"/>
    <w:rsid w:val="00FA75E4"/>
    <w:rsid w:val="00FB13CE"/>
    <w:rsid w:val="00FB3013"/>
    <w:rsid w:val="00FB3253"/>
    <w:rsid w:val="00FB3303"/>
    <w:rsid w:val="00FB3621"/>
    <w:rsid w:val="00FB38C7"/>
    <w:rsid w:val="00FB38FD"/>
    <w:rsid w:val="00FB3A03"/>
    <w:rsid w:val="00FB43B5"/>
    <w:rsid w:val="00FB4570"/>
    <w:rsid w:val="00FB5250"/>
    <w:rsid w:val="00FB5440"/>
    <w:rsid w:val="00FB5809"/>
    <w:rsid w:val="00FB63D6"/>
    <w:rsid w:val="00FB6795"/>
    <w:rsid w:val="00FB69FC"/>
    <w:rsid w:val="00FB7274"/>
    <w:rsid w:val="00FB77A2"/>
    <w:rsid w:val="00FB7E68"/>
    <w:rsid w:val="00FC034D"/>
    <w:rsid w:val="00FC1ECA"/>
    <w:rsid w:val="00FC211F"/>
    <w:rsid w:val="00FC318B"/>
    <w:rsid w:val="00FC34E3"/>
    <w:rsid w:val="00FC3C35"/>
    <w:rsid w:val="00FC4C1A"/>
    <w:rsid w:val="00FC4DC4"/>
    <w:rsid w:val="00FC509D"/>
    <w:rsid w:val="00FC5632"/>
    <w:rsid w:val="00FC6282"/>
    <w:rsid w:val="00FC6A5B"/>
    <w:rsid w:val="00FD07F0"/>
    <w:rsid w:val="00FD101A"/>
    <w:rsid w:val="00FD12F4"/>
    <w:rsid w:val="00FD2281"/>
    <w:rsid w:val="00FD299B"/>
    <w:rsid w:val="00FD33C6"/>
    <w:rsid w:val="00FD3C5C"/>
    <w:rsid w:val="00FD4093"/>
    <w:rsid w:val="00FD44B9"/>
    <w:rsid w:val="00FD4AFB"/>
    <w:rsid w:val="00FD5B6E"/>
    <w:rsid w:val="00FD6CE0"/>
    <w:rsid w:val="00FD7236"/>
    <w:rsid w:val="00FD7C86"/>
    <w:rsid w:val="00FE087E"/>
    <w:rsid w:val="00FE0BF0"/>
    <w:rsid w:val="00FE0D5E"/>
    <w:rsid w:val="00FE1183"/>
    <w:rsid w:val="00FE136F"/>
    <w:rsid w:val="00FE16FF"/>
    <w:rsid w:val="00FE2B37"/>
    <w:rsid w:val="00FE2C99"/>
    <w:rsid w:val="00FE33F4"/>
    <w:rsid w:val="00FE3549"/>
    <w:rsid w:val="00FE64B2"/>
    <w:rsid w:val="00FE764D"/>
    <w:rsid w:val="00FE7806"/>
    <w:rsid w:val="00FF076E"/>
    <w:rsid w:val="00FF093C"/>
    <w:rsid w:val="00FF0D6A"/>
    <w:rsid w:val="00FF0DD6"/>
    <w:rsid w:val="00FF20C7"/>
    <w:rsid w:val="00FF26AB"/>
    <w:rsid w:val="00FF2891"/>
    <w:rsid w:val="00FF2A8D"/>
    <w:rsid w:val="00FF35C8"/>
    <w:rsid w:val="00FF3891"/>
    <w:rsid w:val="00FF3A52"/>
    <w:rsid w:val="00FF5448"/>
    <w:rsid w:val="00FF606C"/>
    <w:rsid w:val="00FF64FF"/>
    <w:rsid w:val="00FF6737"/>
    <w:rsid w:val="00FF6E70"/>
    <w:rsid w:val="00FF78AB"/>
    <w:rsid w:val="01141165"/>
    <w:rsid w:val="0132165E"/>
    <w:rsid w:val="01541EA9"/>
    <w:rsid w:val="015C41C0"/>
    <w:rsid w:val="017504EF"/>
    <w:rsid w:val="01773850"/>
    <w:rsid w:val="01A36007"/>
    <w:rsid w:val="01AA6B91"/>
    <w:rsid w:val="01B446F6"/>
    <w:rsid w:val="01D04FB0"/>
    <w:rsid w:val="01D67895"/>
    <w:rsid w:val="01EC24F0"/>
    <w:rsid w:val="01F03070"/>
    <w:rsid w:val="01F36FCC"/>
    <w:rsid w:val="020B15E2"/>
    <w:rsid w:val="02255EEF"/>
    <w:rsid w:val="02304B14"/>
    <w:rsid w:val="027B3E8B"/>
    <w:rsid w:val="027E6390"/>
    <w:rsid w:val="02805D9F"/>
    <w:rsid w:val="0282550E"/>
    <w:rsid w:val="029A1300"/>
    <w:rsid w:val="029A58F6"/>
    <w:rsid w:val="02A93205"/>
    <w:rsid w:val="02BE192E"/>
    <w:rsid w:val="02C9429A"/>
    <w:rsid w:val="02D05D23"/>
    <w:rsid w:val="02E33824"/>
    <w:rsid w:val="02E41D10"/>
    <w:rsid w:val="02E74900"/>
    <w:rsid w:val="02F53218"/>
    <w:rsid w:val="02F71735"/>
    <w:rsid w:val="02FF6A15"/>
    <w:rsid w:val="030328F7"/>
    <w:rsid w:val="030F7B68"/>
    <w:rsid w:val="03196435"/>
    <w:rsid w:val="032F1CDA"/>
    <w:rsid w:val="032F2336"/>
    <w:rsid w:val="03424500"/>
    <w:rsid w:val="03460B08"/>
    <w:rsid w:val="039E6044"/>
    <w:rsid w:val="03A54A96"/>
    <w:rsid w:val="03A7287E"/>
    <w:rsid w:val="03AC1AC9"/>
    <w:rsid w:val="03DD441F"/>
    <w:rsid w:val="03E47307"/>
    <w:rsid w:val="03FF3147"/>
    <w:rsid w:val="04084C1E"/>
    <w:rsid w:val="04105CA1"/>
    <w:rsid w:val="04274F6C"/>
    <w:rsid w:val="0432215C"/>
    <w:rsid w:val="04561CA4"/>
    <w:rsid w:val="045F1621"/>
    <w:rsid w:val="046057CC"/>
    <w:rsid w:val="04663419"/>
    <w:rsid w:val="047A32A7"/>
    <w:rsid w:val="0480065E"/>
    <w:rsid w:val="0482726E"/>
    <w:rsid w:val="04874344"/>
    <w:rsid w:val="048E7A52"/>
    <w:rsid w:val="049C572C"/>
    <w:rsid w:val="04A21DD8"/>
    <w:rsid w:val="04AB0032"/>
    <w:rsid w:val="04C36310"/>
    <w:rsid w:val="04C42EA2"/>
    <w:rsid w:val="05085D8E"/>
    <w:rsid w:val="050B309E"/>
    <w:rsid w:val="050D4048"/>
    <w:rsid w:val="051A0D14"/>
    <w:rsid w:val="05344298"/>
    <w:rsid w:val="053C7445"/>
    <w:rsid w:val="054A1402"/>
    <w:rsid w:val="055118A4"/>
    <w:rsid w:val="055C62DC"/>
    <w:rsid w:val="055D039B"/>
    <w:rsid w:val="05703739"/>
    <w:rsid w:val="05736E9F"/>
    <w:rsid w:val="05795874"/>
    <w:rsid w:val="057B1E71"/>
    <w:rsid w:val="057C5689"/>
    <w:rsid w:val="05895BD8"/>
    <w:rsid w:val="058A40EC"/>
    <w:rsid w:val="05C5154F"/>
    <w:rsid w:val="05CC0260"/>
    <w:rsid w:val="062E122E"/>
    <w:rsid w:val="063311C0"/>
    <w:rsid w:val="063A0531"/>
    <w:rsid w:val="065C502A"/>
    <w:rsid w:val="06614229"/>
    <w:rsid w:val="06755D79"/>
    <w:rsid w:val="06760C81"/>
    <w:rsid w:val="067C0AF3"/>
    <w:rsid w:val="0691746B"/>
    <w:rsid w:val="06A978C4"/>
    <w:rsid w:val="06AC6774"/>
    <w:rsid w:val="06B1480E"/>
    <w:rsid w:val="06C23411"/>
    <w:rsid w:val="06C842A1"/>
    <w:rsid w:val="06DA5CE2"/>
    <w:rsid w:val="06DE46EF"/>
    <w:rsid w:val="07004177"/>
    <w:rsid w:val="07064D0C"/>
    <w:rsid w:val="070D42AC"/>
    <w:rsid w:val="072D6C12"/>
    <w:rsid w:val="07445515"/>
    <w:rsid w:val="07463BA1"/>
    <w:rsid w:val="074B0422"/>
    <w:rsid w:val="075E2602"/>
    <w:rsid w:val="07764EF8"/>
    <w:rsid w:val="077D644C"/>
    <w:rsid w:val="077F3561"/>
    <w:rsid w:val="078768CA"/>
    <w:rsid w:val="078F023C"/>
    <w:rsid w:val="07AF7E3A"/>
    <w:rsid w:val="07B36330"/>
    <w:rsid w:val="07B90609"/>
    <w:rsid w:val="07BB62EA"/>
    <w:rsid w:val="07C05FBE"/>
    <w:rsid w:val="07C84092"/>
    <w:rsid w:val="07D607B4"/>
    <w:rsid w:val="07DC60FC"/>
    <w:rsid w:val="07FB6BDB"/>
    <w:rsid w:val="07FB7C6F"/>
    <w:rsid w:val="08113CC6"/>
    <w:rsid w:val="08227A65"/>
    <w:rsid w:val="08337E2C"/>
    <w:rsid w:val="08475346"/>
    <w:rsid w:val="08512554"/>
    <w:rsid w:val="08517051"/>
    <w:rsid w:val="08696902"/>
    <w:rsid w:val="08716E9D"/>
    <w:rsid w:val="08756C95"/>
    <w:rsid w:val="087A28BD"/>
    <w:rsid w:val="08825E7E"/>
    <w:rsid w:val="08836E5A"/>
    <w:rsid w:val="08A1068D"/>
    <w:rsid w:val="08AF1E02"/>
    <w:rsid w:val="08B36D85"/>
    <w:rsid w:val="08BD03D6"/>
    <w:rsid w:val="08C03E35"/>
    <w:rsid w:val="08C03EB4"/>
    <w:rsid w:val="08C90727"/>
    <w:rsid w:val="08D862EE"/>
    <w:rsid w:val="08D91DF4"/>
    <w:rsid w:val="08DA56C7"/>
    <w:rsid w:val="08F60FE0"/>
    <w:rsid w:val="08F76479"/>
    <w:rsid w:val="091D6A85"/>
    <w:rsid w:val="091E3C7B"/>
    <w:rsid w:val="0935611C"/>
    <w:rsid w:val="09492EB1"/>
    <w:rsid w:val="096C34A6"/>
    <w:rsid w:val="09811EE5"/>
    <w:rsid w:val="09843FB8"/>
    <w:rsid w:val="099214A8"/>
    <w:rsid w:val="09AC25DA"/>
    <w:rsid w:val="09E50AC0"/>
    <w:rsid w:val="09E80071"/>
    <w:rsid w:val="09F514E6"/>
    <w:rsid w:val="09F76A1E"/>
    <w:rsid w:val="09FF59FD"/>
    <w:rsid w:val="0A0D15A5"/>
    <w:rsid w:val="0A2A7C4B"/>
    <w:rsid w:val="0A4A0517"/>
    <w:rsid w:val="0A4C4782"/>
    <w:rsid w:val="0A511FD4"/>
    <w:rsid w:val="0A5B7E05"/>
    <w:rsid w:val="0A5F5778"/>
    <w:rsid w:val="0A6D18E6"/>
    <w:rsid w:val="0A817597"/>
    <w:rsid w:val="0A862400"/>
    <w:rsid w:val="0A8F7AAE"/>
    <w:rsid w:val="0A99205D"/>
    <w:rsid w:val="0AA45992"/>
    <w:rsid w:val="0AA870FF"/>
    <w:rsid w:val="0AAA4ABF"/>
    <w:rsid w:val="0AB24B17"/>
    <w:rsid w:val="0AB47E6B"/>
    <w:rsid w:val="0AB86ABD"/>
    <w:rsid w:val="0ABC15C4"/>
    <w:rsid w:val="0ABD47AF"/>
    <w:rsid w:val="0ABF2822"/>
    <w:rsid w:val="0AC65CFA"/>
    <w:rsid w:val="0ACB13AF"/>
    <w:rsid w:val="0AD05250"/>
    <w:rsid w:val="0ADC5EF2"/>
    <w:rsid w:val="0AE151C3"/>
    <w:rsid w:val="0AF1174B"/>
    <w:rsid w:val="0AF21656"/>
    <w:rsid w:val="0B0B35D9"/>
    <w:rsid w:val="0B170464"/>
    <w:rsid w:val="0B210661"/>
    <w:rsid w:val="0B3279FA"/>
    <w:rsid w:val="0B3C0BDE"/>
    <w:rsid w:val="0B46776D"/>
    <w:rsid w:val="0B536D2E"/>
    <w:rsid w:val="0B5A21E3"/>
    <w:rsid w:val="0B7849E6"/>
    <w:rsid w:val="0B786278"/>
    <w:rsid w:val="0B7A6BEF"/>
    <w:rsid w:val="0B931C03"/>
    <w:rsid w:val="0BAD17A5"/>
    <w:rsid w:val="0BB23769"/>
    <w:rsid w:val="0BB368F1"/>
    <w:rsid w:val="0BD350EC"/>
    <w:rsid w:val="0BD44010"/>
    <w:rsid w:val="0BE51527"/>
    <w:rsid w:val="0BEF6A3B"/>
    <w:rsid w:val="0BFC1847"/>
    <w:rsid w:val="0C000C51"/>
    <w:rsid w:val="0C047BFC"/>
    <w:rsid w:val="0C0A4F23"/>
    <w:rsid w:val="0C0B1A52"/>
    <w:rsid w:val="0C130483"/>
    <w:rsid w:val="0C2511C7"/>
    <w:rsid w:val="0C3F1504"/>
    <w:rsid w:val="0C440FC8"/>
    <w:rsid w:val="0C47757A"/>
    <w:rsid w:val="0C550ADC"/>
    <w:rsid w:val="0C690FD1"/>
    <w:rsid w:val="0C6953E6"/>
    <w:rsid w:val="0C786BAB"/>
    <w:rsid w:val="0C7B2A81"/>
    <w:rsid w:val="0C847036"/>
    <w:rsid w:val="0CA7759A"/>
    <w:rsid w:val="0CD26D54"/>
    <w:rsid w:val="0CF23BD7"/>
    <w:rsid w:val="0CFD78F0"/>
    <w:rsid w:val="0D2B2717"/>
    <w:rsid w:val="0D4A0E38"/>
    <w:rsid w:val="0D533015"/>
    <w:rsid w:val="0D642A0D"/>
    <w:rsid w:val="0D652CF1"/>
    <w:rsid w:val="0D670D2D"/>
    <w:rsid w:val="0D6B3B96"/>
    <w:rsid w:val="0D6F4892"/>
    <w:rsid w:val="0D797E02"/>
    <w:rsid w:val="0DB0642F"/>
    <w:rsid w:val="0DB11628"/>
    <w:rsid w:val="0DBD4B03"/>
    <w:rsid w:val="0DD8176C"/>
    <w:rsid w:val="0DE469DA"/>
    <w:rsid w:val="0DE95727"/>
    <w:rsid w:val="0DEF1A08"/>
    <w:rsid w:val="0DF27B59"/>
    <w:rsid w:val="0E012A71"/>
    <w:rsid w:val="0E232687"/>
    <w:rsid w:val="0E2B4287"/>
    <w:rsid w:val="0E381887"/>
    <w:rsid w:val="0E497EAD"/>
    <w:rsid w:val="0E576326"/>
    <w:rsid w:val="0E5914C3"/>
    <w:rsid w:val="0E5D666D"/>
    <w:rsid w:val="0E6F7D32"/>
    <w:rsid w:val="0E8A7452"/>
    <w:rsid w:val="0E9334A4"/>
    <w:rsid w:val="0E944F35"/>
    <w:rsid w:val="0E9A72AC"/>
    <w:rsid w:val="0E9A7C47"/>
    <w:rsid w:val="0E9B2EC6"/>
    <w:rsid w:val="0E9E2C54"/>
    <w:rsid w:val="0EA14E06"/>
    <w:rsid w:val="0EA8581B"/>
    <w:rsid w:val="0EAB551A"/>
    <w:rsid w:val="0ECA2AB9"/>
    <w:rsid w:val="0EE924E5"/>
    <w:rsid w:val="0EF23211"/>
    <w:rsid w:val="0EF6630C"/>
    <w:rsid w:val="0EF97BEC"/>
    <w:rsid w:val="0EFB26A4"/>
    <w:rsid w:val="0F192B9A"/>
    <w:rsid w:val="0F2850C3"/>
    <w:rsid w:val="0F2F1860"/>
    <w:rsid w:val="0F39240B"/>
    <w:rsid w:val="0F3A19A5"/>
    <w:rsid w:val="0F3D21CF"/>
    <w:rsid w:val="0F6901C8"/>
    <w:rsid w:val="0F845128"/>
    <w:rsid w:val="0F8A32C0"/>
    <w:rsid w:val="0F99444A"/>
    <w:rsid w:val="0F9B0ACB"/>
    <w:rsid w:val="0FCD7BCA"/>
    <w:rsid w:val="0FD00E15"/>
    <w:rsid w:val="0FE228AC"/>
    <w:rsid w:val="0FE85C8F"/>
    <w:rsid w:val="0FEF451E"/>
    <w:rsid w:val="10196590"/>
    <w:rsid w:val="10295F53"/>
    <w:rsid w:val="102A14B0"/>
    <w:rsid w:val="102F5C71"/>
    <w:rsid w:val="103304DE"/>
    <w:rsid w:val="10361CF1"/>
    <w:rsid w:val="10493DD6"/>
    <w:rsid w:val="104E5D16"/>
    <w:rsid w:val="105E4478"/>
    <w:rsid w:val="10847F78"/>
    <w:rsid w:val="10913255"/>
    <w:rsid w:val="10924645"/>
    <w:rsid w:val="1092654A"/>
    <w:rsid w:val="10CB410E"/>
    <w:rsid w:val="10D27B7E"/>
    <w:rsid w:val="10E367E0"/>
    <w:rsid w:val="10E44422"/>
    <w:rsid w:val="10E50428"/>
    <w:rsid w:val="10E625BB"/>
    <w:rsid w:val="10E76AC2"/>
    <w:rsid w:val="10E80D08"/>
    <w:rsid w:val="10EA428D"/>
    <w:rsid w:val="11052C91"/>
    <w:rsid w:val="11090305"/>
    <w:rsid w:val="112A1A53"/>
    <w:rsid w:val="112A6783"/>
    <w:rsid w:val="112D55A1"/>
    <w:rsid w:val="11423101"/>
    <w:rsid w:val="115B24FE"/>
    <w:rsid w:val="116D4217"/>
    <w:rsid w:val="11830BF8"/>
    <w:rsid w:val="11897CE1"/>
    <w:rsid w:val="118F398A"/>
    <w:rsid w:val="11991709"/>
    <w:rsid w:val="11A110D7"/>
    <w:rsid w:val="11B36379"/>
    <w:rsid w:val="11D5049D"/>
    <w:rsid w:val="11E41B99"/>
    <w:rsid w:val="11EE32A3"/>
    <w:rsid w:val="11FD33F0"/>
    <w:rsid w:val="1205605D"/>
    <w:rsid w:val="121027EE"/>
    <w:rsid w:val="12140309"/>
    <w:rsid w:val="12185E9D"/>
    <w:rsid w:val="12426AFC"/>
    <w:rsid w:val="12476978"/>
    <w:rsid w:val="125D7C0A"/>
    <w:rsid w:val="12684033"/>
    <w:rsid w:val="127A2DC6"/>
    <w:rsid w:val="12881353"/>
    <w:rsid w:val="128D755F"/>
    <w:rsid w:val="12946C0A"/>
    <w:rsid w:val="12990B7B"/>
    <w:rsid w:val="12A077D2"/>
    <w:rsid w:val="12A4622F"/>
    <w:rsid w:val="12A92B49"/>
    <w:rsid w:val="12B51523"/>
    <w:rsid w:val="12DA78E0"/>
    <w:rsid w:val="12DD7B10"/>
    <w:rsid w:val="12EA3553"/>
    <w:rsid w:val="1307555D"/>
    <w:rsid w:val="130B7E0F"/>
    <w:rsid w:val="1318763B"/>
    <w:rsid w:val="131C31E9"/>
    <w:rsid w:val="131D7147"/>
    <w:rsid w:val="13284826"/>
    <w:rsid w:val="13392A06"/>
    <w:rsid w:val="133A011B"/>
    <w:rsid w:val="134274F4"/>
    <w:rsid w:val="136A71C5"/>
    <w:rsid w:val="13827575"/>
    <w:rsid w:val="138B126A"/>
    <w:rsid w:val="139D6BB0"/>
    <w:rsid w:val="13AF5923"/>
    <w:rsid w:val="13BF34FC"/>
    <w:rsid w:val="13C57D6A"/>
    <w:rsid w:val="13D51A24"/>
    <w:rsid w:val="13E913E3"/>
    <w:rsid w:val="13FA243C"/>
    <w:rsid w:val="140B612B"/>
    <w:rsid w:val="14133828"/>
    <w:rsid w:val="1424570B"/>
    <w:rsid w:val="142A3645"/>
    <w:rsid w:val="14373691"/>
    <w:rsid w:val="14384D10"/>
    <w:rsid w:val="1441750B"/>
    <w:rsid w:val="1442504C"/>
    <w:rsid w:val="144E2788"/>
    <w:rsid w:val="146F38E4"/>
    <w:rsid w:val="147A02F4"/>
    <w:rsid w:val="14914214"/>
    <w:rsid w:val="14957BF7"/>
    <w:rsid w:val="14994C1B"/>
    <w:rsid w:val="14B32574"/>
    <w:rsid w:val="14B36266"/>
    <w:rsid w:val="14B60057"/>
    <w:rsid w:val="14C939CD"/>
    <w:rsid w:val="14D40AA8"/>
    <w:rsid w:val="14E40FB7"/>
    <w:rsid w:val="14ED62BE"/>
    <w:rsid w:val="14EF6A94"/>
    <w:rsid w:val="15105291"/>
    <w:rsid w:val="151852AB"/>
    <w:rsid w:val="151C48B2"/>
    <w:rsid w:val="15241104"/>
    <w:rsid w:val="153B0F5F"/>
    <w:rsid w:val="15481273"/>
    <w:rsid w:val="15492D38"/>
    <w:rsid w:val="154B0E8D"/>
    <w:rsid w:val="155E1D58"/>
    <w:rsid w:val="15616707"/>
    <w:rsid w:val="15747FCD"/>
    <w:rsid w:val="158C18A8"/>
    <w:rsid w:val="158D36E7"/>
    <w:rsid w:val="1595527A"/>
    <w:rsid w:val="15AA1230"/>
    <w:rsid w:val="15AC6A42"/>
    <w:rsid w:val="15AE429A"/>
    <w:rsid w:val="15BC413A"/>
    <w:rsid w:val="15D11483"/>
    <w:rsid w:val="15D66ED9"/>
    <w:rsid w:val="15E769F0"/>
    <w:rsid w:val="16134CC5"/>
    <w:rsid w:val="1623311F"/>
    <w:rsid w:val="1628269D"/>
    <w:rsid w:val="162C3E58"/>
    <w:rsid w:val="16526805"/>
    <w:rsid w:val="165A5B56"/>
    <w:rsid w:val="16771303"/>
    <w:rsid w:val="16795A0D"/>
    <w:rsid w:val="16846935"/>
    <w:rsid w:val="16884314"/>
    <w:rsid w:val="168971D4"/>
    <w:rsid w:val="16900E36"/>
    <w:rsid w:val="16926810"/>
    <w:rsid w:val="16975775"/>
    <w:rsid w:val="16AD41F8"/>
    <w:rsid w:val="16B404C3"/>
    <w:rsid w:val="16BA3457"/>
    <w:rsid w:val="16C64BF3"/>
    <w:rsid w:val="16C915F6"/>
    <w:rsid w:val="16D76B7A"/>
    <w:rsid w:val="16E01361"/>
    <w:rsid w:val="16E258F3"/>
    <w:rsid w:val="16E62640"/>
    <w:rsid w:val="16F16206"/>
    <w:rsid w:val="16F82485"/>
    <w:rsid w:val="16FE3FF2"/>
    <w:rsid w:val="172F1F8E"/>
    <w:rsid w:val="17300044"/>
    <w:rsid w:val="17396257"/>
    <w:rsid w:val="17493966"/>
    <w:rsid w:val="176045C1"/>
    <w:rsid w:val="17654F16"/>
    <w:rsid w:val="176D1F09"/>
    <w:rsid w:val="177D0FEE"/>
    <w:rsid w:val="17823E8A"/>
    <w:rsid w:val="17833DC4"/>
    <w:rsid w:val="1790046F"/>
    <w:rsid w:val="17A222A5"/>
    <w:rsid w:val="17B2094A"/>
    <w:rsid w:val="17B31D27"/>
    <w:rsid w:val="17D406B9"/>
    <w:rsid w:val="17D62AD3"/>
    <w:rsid w:val="17DD7B85"/>
    <w:rsid w:val="17E74681"/>
    <w:rsid w:val="17F17407"/>
    <w:rsid w:val="17F708F5"/>
    <w:rsid w:val="18015DE9"/>
    <w:rsid w:val="18024067"/>
    <w:rsid w:val="180C394D"/>
    <w:rsid w:val="181E20D1"/>
    <w:rsid w:val="184B2284"/>
    <w:rsid w:val="1858550D"/>
    <w:rsid w:val="185939FD"/>
    <w:rsid w:val="1860730F"/>
    <w:rsid w:val="18681E23"/>
    <w:rsid w:val="187859D3"/>
    <w:rsid w:val="187A7FF0"/>
    <w:rsid w:val="188528A7"/>
    <w:rsid w:val="18BC23BE"/>
    <w:rsid w:val="18CE324A"/>
    <w:rsid w:val="18D52A34"/>
    <w:rsid w:val="18D66CD3"/>
    <w:rsid w:val="18DE4693"/>
    <w:rsid w:val="190118A5"/>
    <w:rsid w:val="191D1FA9"/>
    <w:rsid w:val="192261B3"/>
    <w:rsid w:val="1927493B"/>
    <w:rsid w:val="192D3EC3"/>
    <w:rsid w:val="192F712A"/>
    <w:rsid w:val="194726F7"/>
    <w:rsid w:val="19512C96"/>
    <w:rsid w:val="19566367"/>
    <w:rsid w:val="195B1221"/>
    <w:rsid w:val="1960135E"/>
    <w:rsid w:val="19974604"/>
    <w:rsid w:val="199A4660"/>
    <w:rsid w:val="19B56A9C"/>
    <w:rsid w:val="19C71013"/>
    <w:rsid w:val="19CF44D4"/>
    <w:rsid w:val="19D40A83"/>
    <w:rsid w:val="19E27F17"/>
    <w:rsid w:val="19EB5B52"/>
    <w:rsid w:val="1A04793F"/>
    <w:rsid w:val="1A163FC0"/>
    <w:rsid w:val="1A185C46"/>
    <w:rsid w:val="1A1A08AD"/>
    <w:rsid w:val="1A33008A"/>
    <w:rsid w:val="1A351634"/>
    <w:rsid w:val="1A3626C5"/>
    <w:rsid w:val="1A3D0216"/>
    <w:rsid w:val="1A67220E"/>
    <w:rsid w:val="1A6B489B"/>
    <w:rsid w:val="1A8547FC"/>
    <w:rsid w:val="1A8D63C4"/>
    <w:rsid w:val="1A902CCA"/>
    <w:rsid w:val="1A9D59B4"/>
    <w:rsid w:val="1A9F25CF"/>
    <w:rsid w:val="1AA24822"/>
    <w:rsid w:val="1AA3181B"/>
    <w:rsid w:val="1AAB3D8C"/>
    <w:rsid w:val="1AAC1FB7"/>
    <w:rsid w:val="1AC81F25"/>
    <w:rsid w:val="1AC90DBB"/>
    <w:rsid w:val="1AD36DFF"/>
    <w:rsid w:val="1AEC1CDC"/>
    <w:rsid w:val="1AEF5BBB"/>
    <w:rsid w:val="1AF60B98"/>
    <w:rsid w:val="1AFC5536"/>
    <w:rsid w:val="1B0255D2"/>
    <w:rsid w:val="1B057E43"/>
    <w:rsid w:val="1B1800F6"/>
    <w:rsid w:val="1B3B1FFC"/>
    <w:rsid w:val="1B441237"/>
    <w:rsid w:val="1B4C6447"/>
    <w:rsid w:val="1B5B266C"/>
    <w:rsid w:val="1B655C83"/>
    <w:rsid w:val="1B82640E"/>
    <w:rsid w:val="1B990044"/>
    <w:rsid w:val="1B9A62B3"/>
    <w:rsid w:val="1BA97461"/>
    <w:rsid w:val="1BB76E65"/>
    <w:rsid w:val="1BC9447B"/>
    <w:rsid w:val="1BF25722"/>
    <w:rsid w:val="1C1C0E7B"/>
    <w:rsid w:val="1C235A5F"/>
    <w:rsid w:val="1C286A0A"/>
    <w:rsid w:val="1C2F2D2B"/>
    <w:rsid w:val="1C497C80"/>
    <w:rsid w:val="1C4C2226"/>
    <w:rsid w:val="1C7279BE"/>
    <w:rsid w:val="1C7A1C51"/>
    <w:rsid w:val="1C895F8A"/>
    <w:rsid w:val="1C95128E"/>
    <w:rsid w:val="1C984EE8"/>
    <w:rsid w:val="1CAF3DCC"/>
    <w:rsid w:val="1CBB2038"/>
    <w:rsid w:val="1CC7048D"/>
    <w:rsid w:val="1CDA72AF"/>
    <w:rsid w:val="1CDB0603"/>
    <w:rsid w:val="1CF1513B"/>
    <w:rsid w:val="1CFF1A5B"/>
    <w:rsid w:val="1D1A2146"/>
    <w:rsid w:val="1D1E6D7A"/>
    <w:rsid w:val="1D1F1931"/>
    <w:rsid w:val="1D206653"/>
    <w:rsid w:val="1D2B52E4"/>
    <w:rsid w:val="1D4330A6"/>
    <w:rsid w:val="1D4420A8"/>
    <w:rsid w:val="1D496CA6"/>
    <w:rsid w:val="1D4E7563"/>
    <w:rsid w:val="1D567ECB"/>
    <w:rsid w:val="1D64189E"/>
    <w:rsid w:val="1D84584D"/>
    <w:rsid w:val="1D8965DF"/>
    <w:rsid w:val="1DAE3790"/>
    <w:rsid w:val="1DCE0485"/>
    <w:rsid w:val="1DEA3EB6"/>
    <w:rsid w:val="1DF11E8D"/>
    <w:rsid w:val="1DFB4A73"/>
    <w:rsid w:val="1DFD6138"/>
    <w:rsid w:val="1E145418"/>
    <w:rsid w:val="1E1870E7"/>
    <w:rsid w:val="1E302F1B"/>
    <w:rsid w:val="1E311151"/>
    <w:rsid w:val="1E326461"/>
    <w:rsid w:val="1E381088"/>
    <w:rsid w:val="1E4D585F"/>
    <w:rsid w:val="1E544D54"/>
    <w:rsid w:val="1E5F669F"/>
    <w:rsid w:val="1E604AFF"/>
    <w:rsid w:val="1E740732"/>
    <w:rsid w:val="1E8426B3"/>
    <w:rsid w:val="1E8445D4"/>
    <w:rsid w:val="1E9E1084"/>
    <w:rsid w:val="1EA2645E"/>
    <w:rsid w:val="1EB277E1"/>
    <w:rsid w:val="1EC55F69"/>
    <w:rsid w:val="1EC67904"/>
    <w:rsid w:val="1ECE7D36"/>
    <w:rsid w:val="1EFD360F"/>
    <w:rsid w:val="1F10520A"/>
    <w:rsid w:val="1F1563AA"/>
    <w:rsid w:val="1F200C4D"/>
    <w:rsid w:val="1F213589"/>
    <w:rsid w:val="1F24491E"/>
    <w:rsid w:val="1F2D7B6A"/>
    <w:rsid w:val="1F404ABB"/>
    <w:rsid w:val="1F491252"/>
    <w:rsid w:val="1F88533B"/>
    <w:rsid w:val="1FA61B90"/>
    <w:rsid w:val="1FA63478"/>
    <w:rsid w:val="1FC9095E"/>
    <w:rsid w:val="1FCA6413"/>
    <w:rsid w:val="1FCB7383"/>
    <w:rsid w:val="1FDA1374"/>
    <w:rsid w:val="20074387"/>
    <w:rsid w:val="200D3B32"/>
    <w:rsid w:val="2028552E"/>
    <w:rsid w:val="20460195"/>
    <w:rsid w:val="205179EF"/>
    <w:rsid w:val="20520011"/>
    <w:rsid w:val="207E1810"/>
    <w:rsid w:val="207F3A7C"/>
    <w:rsid w:val="208307CA"/>
    <w:rsid w:val="20847C5E"/>
    <w:rsid w:val="20895274"/>
    <w:rsid w:val="20950A96"/>
    <w:rsid w:val="20AB3B83"/>
    <w:rsid w:val="20B2515E"/>
    <w:rsid w:val="20B551ED"/>
    <w:rsid w:val="20BE691B"/>
    <w:rsid w:val="20C50286"/>
    <w:rsid w:val="20C77B4A"/>
    <w:rsid w:val="20CB3E3B"/>
    <w:rsid w:val="20D63E8C"/>
    <w:rsid w:val="20E66D98"/>
    <w:rsid w:val="20F33712"/>
    <w:rsid w:val="20FB70E6"/>
    <w:rsid w:val="20FE55DA"/>
    <w:rsid w:val="21064065"/>
    <w:rsid w:val="2106452A"/>
    <w:rsid w:val="210F1A50"/>
    <w:rsid w:val="213561BF"/>
    <w:rsid w:val="21361FD5"/>
    <w:rsid w:val="2145616D"/>
    <w:rsid w:val="21603152"/>
    <w:rsid w:val="216F3605"/>
    <w:rsid w:val="217224B8"/>
    <w:rsid w:val="21732605"/>
    <w:rsid w:val="217544B0"/>
    <w:rsid w:val="217648BA"/>
    <w:rsid w:val="217F6677"/>
    <w:rsid w:val="219957D0"/>
    <w:rsid w:val="21B970A6"/>
    <w:rsid w:val="21C01144"/>
    <w:rsid w:val="21C27FEA"/>
    <w:rsid w:val="21D04B49"/>
    <w:rsid w:val="21DB22AA"/>
    <w:rsid w:val="21EE34E9"/>
    <w:rsid w:val="21F668EA"/>
    <w:rsid w:val="22031056"/>
    <w:rsid w:val="2210086E"/>
    <w:rsid w:val="22186DB9"/>
    <w:rsid w:val="221A7307"/>
    <w:rsid w:val="22456F78"/>
    <w:rsid w:val="224B5D23"/>
    <w:rsid w:val="2251327B"/>
    <w:rsid w:val="22660947"/>
    <w:rsid w:val="228F5848"/>
    <w:rsid w:val="228F6A75"/>
    <w:rsid w:val="229639F8"/>
    <w:rsid w:val="22A34CA6"/>
    <w:rsid w:val="22B20F66"/>
    <w:rsid w:val="22D60E4A"/>
    <w:rsid w:val="22E954CD"/>
    <w:rsid w:val="22EC4BEB"/>
    <w:rsid w:val="22F559D9"/>
    <w:rsid w:val="2319187C"/>
    <w:rsid w:val="23241284"/>
    <w:rsid w:val="232F7105"/>
    <w:rsid w:val="233214E1"/>
    <w:rsid w:val="233415CD"/>
    <w:rsid w:val="234B1DD0"/>
    <w:rsid w:val="23513F1E"/>
    <w:rsid w:val="2360017B"/>
    <w:rsid w:val="236B3433"/>
    <w:rsid w:val="237672F4"/>
    <w:rsid w:val="2387384E"/>
    <w:rsid w:val="23897791"/>
    <w:rsid w:val="238E494F"/>
    <w:rsid w:val="238F1EB9"/>
    <w:rsid w:val="2392161B"/>
    <w:rsid w:val="23C0210B"/>
    <w:rsid w:val="23D44E97"/>
    <w:rsid w:val="23D61660"/>
    <w:rsid w:val="23D74ADF"/>
    <w:rsid w:val="23DA3288"/>
    <w:rsid w:val="23E7405F"/>
    <w:rsid w:val="23F50BC0"/>
    <w:rsid w:val="23F72030"/>
    <w:rsid w:val="240D7934"/>
    <w:rsid w:val="24194D6D"/>
    <w:rsid w:val="24215E70"/>
    <w:rsid w:val="242811EE"/>
    <w:rsid w:val="2437298B"/>
    <w:rsid w:val="243D31F7"/>
    <w:rsid w:val="24402E38"/>
    <w:rsid w:val="24417C14"/>
    <w:rsid w:val="24456A12"/>
    <w:rsid w:val="24473BB8"/>
    <w:rsid w:val="247C2342"/>
    <w:rsid w:val="249035C1"/>
    <w:rsid w:val="24A37A0E"/>
    <w:rsid w:val="24A563F4"/>
    <w:rsid w:val="24B421C4"/>
    <w:rsid w:val="24CE7D39"/>
    <w:rsid w:val="24E272C3"/>
    <w:rsid w:val="25026BBA"/>
    <w:rsid w:val="25137802"/>
    <w:rsid w:val="25175EB4"/>
    <w:rsid w:val="251D6AD9"/>
    <w:rsid w:val="2520168C"/>
    <w:rsid w:val="25213516"/>
    <w:rsid w:val="25330C93"/>
    <w:rsid w:val="25360F6B"/>
    <w:rsid w:val="253B0941"/>
    <w:rsid w:val="254A009B"/>
    <w:rsid w:val="254E5DFD"/>
    <w:rsid w:val="25593A78"/>
    <w:rsid w:val="257A353E"/>
    <w:rsid w:val="25A81D9E"/>
    <w:rsid w:val="25E13648"/>
    <w:rsid w:val="25F25E97"/>
    <w:rsid w:val="25FC7D18"/>
    <w:rsid w:val="262524D2"/>
    <w:rsid w:val="262757D9"/>
    <w:rsid w:val="263C3F8D"/>
    <w:rsid w:val="263D6DD0"/>
    <w:rsid w:val="26481F6B"/>
    <w:rsid w:val="264B4E7D"/>
    <w:rsid w:val="26787456"/>
    <w:rsid w:val="26852526"/>
    <w:rsid w:val="26BB5300"/>
    <w:rsid w:val="26C6201E"/>
    <w:rsid w:val="26EF6525"/>
    <w:rsid w:val="26F61CFE"/>
    <w:rsid w:val="270206D7"/>
    <w:rsid w:val="270A0721"/>
    <w:rsid w:val="27151C98"/>
    <w:rsid w:val="272A50B1"/>
    <w:rsid w:val="272E1A98"/>
    <w:rsid w:val="274C5E2C"/>
    <w:rsid w:val="2763320B"/>
    <w:rsid w:val="27674186"/>
    <w:rsid w:val="27A70FDD"/>
    <w:rsid w:val="27B33695"/>
    <w:rsid w:val="27C43A09"/>
    <w:rsid w:val="27D25752"/>
    <w:rsid w:val="27DE4CB1"/>
    <w:rsid w:val="27F11415"/>
    <w:rsid w:val="280625CC"/>
    <w:rsid w:val="28090E04"/>
    <w:rsid w:val="281331E6"/>
    <w:rsid w:val="281573ED"/>
    <w:rsid w:val="2826293B"/>
    <w:rsid w:val="282E6701"/>
    <w:rsid w:val="28334878"/>
    <w:rsid w:val="283916EB"/>
    <w:rsid w:val="283B45EC"/>
    <w:rsid w:val="28590C83"/>
    <w:rsid w:val="28757E8C"/>
    <w:rsid w:val="28802B0F"/>
    <w:rsid w:val="28946C52"/>
    <w:rsid w:val="289947AE"/>
    <w:rsid w:val="289D1897"/>
    <w:rsid w:val="289F0AC1"/>
    <w:rsid w:val="28A67C55"/>
    <w:rsid w:val="28F2520B"/>
    <w:rsid w:val="28FA281A"/>
    <w:rsid w:val="28FE2577"/>
    <w:rsid w:val="290A2D80"/>
    <w:rsid w:val="290A4924"/>
    <w:rsid w:val="290B259E"/>
    <w:rsid w:val="290D7FCC"/>
    <w:rsid w:val="291071F0"/>
    <w:rsid w:val="29123519"/>
    <w:rsid w:val="29183639"/>
    <w:rsid w:val="291A0ACF"/>
    <w:rsid w:val="29374893"/>
    <w:rsid w:val="29451F54"/>
    <w:rsid w:val="294A4E4E"/>
    <w:rsid w:val="296D61BD"/>
    <w:rsid w:val="296F161B"/>
    <w:rsid w:val="29735887"/>
    <w:rsid w:val="298A4C3B"/>
    <w:rsid w:val="29A97314"/>
    <w:rsid w:val="29AB4B5E"/>
    <w:rsid w:val="29AE3840"/>
    <w:rsid w:val="29BE40F1"/>
    <w:rsid w:val="29C70BBB"/>
    <w:rsid w:val="29D7066B"/>
    <w:rsid w:val="29E16B87"/>
    <w:rsid w:val="29F22A14"/>
    <w:rsid w:val="29F80D74"/>
    <w:rsid w:val="2A027A0A"/>
    <w:rsid w:val="2A196AE1"/>
    <w:rsid w:val="2A1A1161"/>
    <w:rsid w:val="2A241B69"/>
    <w:rsid w:val="2A3E789F"/>
    <w:rsid w:val="2A4325F9"/>
    <w:rsid w:val="2A50742E"/>
    <w:rsid w:val="2A5A456A"/>
    <w:rsid w:val="2A5C2727"/>
    <w:rsid w:val="2A61691A"/>
    <w:rsid w:val="2A7F4196"/>
    <w:rsid w:val="2A8A4408"/>
    <w:rsid w:val="2A9A71B4"/>
    <w:rsid w:val="2AA12885"/>
    <w:rsid w:val="2AB0505E"/>
    <w:rsid w:val="2ACA7D26"/>
    <w:rsid w:val="2ADB4FDA"/>
    <w:rsid w:val="2B08595A"/>
    <w:rsid w:val="2B4E031E"/>
    <w:rsid w:val="2B5916DB"/>
    <w:rsid w:val="2B602DF6"/>
    <w:rsid w:val="2B6826ED"/>
    <w:rsid w:val="2B765F40"/>
    <w:rsid w:val="2B792B9F"/>
    <w:rsid w:val="2B845C34"/>
    <w:rsid w:val="2B9B0142"/>
    <w:rsid w:val="2BA206A0"/>
    <w:rsid w:val="2BC62DFC"/>
    <w:rsid w:val="2BCA4777"/>
    <w:rsid w:val="2BCD6ACC"/>
    <w:rsid w:val="2BE054B3"/>
    <w:rsid w:val="2BED736A"/>
    <w:rsid w:val="2BFA59A6"/>
    <w:rsid w:val="2C006469"/>
    <w:rsid w:val="2C050744"/>
    <w:rsid w:val="2C0802AB"/>
    <w:rsid w:val="2C215C01"/>
    <w:rsid w:val="2C2B7971"/>
    <w:rsid w:val="2C2C0CD7"/>
    <w:rsid w:val="2C455F58"/>
    <w:rsid w:val="2C4A1FDE"/>
    <w:rsid w:val="2C5A1872"/>
    <w:rsid w:val="2C8C6900"/>
    <w:rsid w:val="2C8E4FB6"/>
    <w:rsid w:val="2C9016BA"/>
    <w:rsid w:val="2C9A4C22"/>
    <w:rsid w:val="2CBD7073"/>
    <w:rsid w:val="2CC37FFA"/>
    <w:rsid w:val="2CC63F66"/>
    <w:rsid w:val="2CD35E0A"/>
    <w:rsid w:val="2CE2637E"/>
    <w:rsid w:val="2CF47CA6"/>
    <w:rsid w:val="2D0D2D89"/>
    <w:rsid w:val="2D1905E1"/>
    <w:rsid w:val="2D1E56E4"/>
    <w:rsid w:val="2D2A517C"/>
    <w:rsid w:val="2D5B4419"/>
    <w:rsid w:val="2D5E6230"/>
    <w:rsid w:val="2D756578"/>
    <w:rsid w:val="2D811FCB"/>
    <w:rsid w:val="2D9D0D3E"/>
    <w:rsid w:val="2DAF33BA"/>
    <w:rsid w:val="2DB016B8"/>
    <w:rsid w:val="2DB26071"/>
    <w:rsid w:val="2DB9036C"/>
    <w:rsid w:val="2DD03E91"/>
    <w:rsid w:val="2DD57437"/>
    <w:rsid w:val="2DE408B5"/>
    <w:rsid w:val="2E003AC1"/>
    <w:rsid w:val="2E0E304F"/>
    <w:rsid w:val="2E241756"/>
    <w:rsid w:val="2E40099C"/>
    <w:rsid w:val="2E6062D8"/>
    <w:rsid w:val="2E6E4B18"/>
    <w:rsid w:val="2E856CB6"/>
    <w:rsid w:val="2E8B663D"/>
    <w:rsid w:val="2E8C2BC3"/>
    <w:rsid w:val="2E954C85"/>
    <w:rsid w:val="2E9A0077"/>
    <w:rsid w:val="2E9D471E"/>
    <w:rsid w:val="2E9F3EB4"/>
    <w:rsid w:val="2EA9489B"/>
    <w:rsid w:val="2EBD4D55"/>
    <w:rsid w:val="2EC35D62"/>
    <w:rsid w:val="2EDA6C9B"/>
    <w:rsid w:val="2EF20488"/>
    <w:rsid w:val="2EFB1DC7"/>
    <w:rsid w:val="2EFD30CE"/>
    <w:rsid w:val="2F055D32"/>
    <w:rsid w:val="2F0F5DF9"/>
    <w:rsid w:val="2F291427"/>
    <w:rsid w:val="2F2F3708"/>
    <w:rsid w:val="2F425D7A"/>
    <w:rsid w:val="2F4A3458"/>
    <w:rsid w:val="2F54773F"/>
    <w:rsid w:val="2F642A08"/>
    <w:rsid w:val="2F7432E9"/>
    <w:rsid w:val="2F810777"/>
    <w:rsid w:val="2F921E8D"/>
    <w:rsid w:val="2F9766D5"/>
    <w:rsid w:val="2F9A0E4A"/>
    <w:rsid w:val="2FA74A2A"/>
    <w:rsid w:val="2FB14944"/>
    <w:rsid w:val="2FC07D0D"/>
    <w:rsid w:val="2FD36F28"/>
    <w:rsid w:val="2FD42CBD"/>
    <w:rsid w:val="2FE020B5"/>
    <w:rsid w:val="2FEA115F"/>
    <w:rsid w:val="302E351C"/>
    <w:rsid w:val="3034059F"/>
    <w:rsid w:val="304C1E1A"/>
    <w:rsid w:val="30582BFE"/>
    <w:rsid w:val="306215D6"/>
    <w:rsid w:val="30671954"/>
    <w:rsid w:val="306F379F"/>
    <w:rsid w:val="307C79DC"/>
    <w:rsid w:val="30857DAF"/>
    <w:rsid w:val="30BB5FD7"/>
    <w:rsid w:val="30BB7154"/>
    <w:rsid w:val="30BD0D4A"/>
    <w:rsid w:val="30C97EF5"/>
    <w:rsid w:val="30CB1753"/>
    <w:rsid w:val="30D36097"/>
    <w:rsid w:val="30E01EBC"/>
    <w:rsid w:val="30F23545"/>
    <w:rsid w:val="30F246D9"/>
    <w:rsid w:val="30F5423F"/>
    <w:rsid w:val="30F55635"/>
    <w:rsid w:val="30FC49BF"/>
    <w:rsid w:val="30FC7511"/>
    <w:rsid w:val="31163064"/>
    <w:rsid w:val="31187121"/>
    <w:rsid w:val="31191142"/>
    <w:rsid w:val="311C27AC"/>
    <w:rsid w:val="31211650"/>
    <w:rsid w:val="31253AFA"/>
    <w:rsid w:val="312A2AE0"/>
    <w:rsid w:val="3130416C"/>
    <w:rsid w:val="31454EA7"/>
    <w:rsid w:val="3145518C"/>
    <w:rsid w:val="3154295F"/>
    <w:rsid w:val="3180207E"/>
    <w:rsid w:val="318B3F7B"/>
    <w:rsid w:val="318E768B"/>
    <w:rsid w:val="319677F1"/>
    <w:rsid w:val="31975F3C"/>
    <w:rsid w:val="319A65B3"/>
    <w:rsid w:val="31B93D1F"/>
    <w:rsid w:val="31BE34A5"/>
    <w:rsid w:val="31D61618"/>
    <w:rsid w:val="31D72D86"/>
    <w:rsid w:val="31EF3CA4"/>
    <w:rsid w:val="31FF10B7"/>
    <w:rsid w:val="3200110E"/>
    <w:rsid w:val="320C5BF8"/>
    <w:rsid w:val="321876AA"/>
    <w:rsid w:val="32197D64"/>
    <w:rsid w:val="321E048A"/>
    <w:rsid w:val="32232170"/>
    <w:rsid w:val="3223673D"/>
    <w:rsid w:val="32284330"/>
    <w:rsid w:val="322D17D7"/>
    <w:rsid w:val="322D38E1"/>
    <w:rsid w:val="325843B3"/>
    <w:rsid w:val="325C72C9"/>
    <w:rsid w:val="326458D1"/>
    <w:rsid w:val="326C551F"/>
    <w:rsid w:val="327B5200"/>
    <w:rsid w:val="32853ACD"/>
    <w:rsid w:val="32863FD5"/>
    <w:rsid w:val="32D524A0"/>
    <w:rsid w:val="32DA66DF"/>
    <w:rsid w:val="32DF4956"/>
    <w:rsid w:val="32F438E9"/>
    <w:rsid w:val="32F67E7D"/>
    <w:rsid w:val="32FA5AE6"/>
    <w:rsid w:val="32FB4497"/>
    <w:rsid w:val="330003C7"/>
    <w:rsid w:val="331500FD"/>
    <w:rsid w:val="33185FE3"/>
    <w:rsid w:val="331A1AD7"/>
    <w:rsid w:val="331A61FF"/>
    <w:rsid w:val="331B53B1"/>
    <w:rsid w:val="332658BB"/>
    <w:rsid w:val="332F1621"/>
    <w:rsid w:val="332F29F5"/>
    <w:rsid w:val="334E314F"/>
    <w:rsid w:val="3353526D"/>
    <w:rsid w:val="33676DA2"/>
    <w:rsid w:val="33BA47C3"/>
    <w:rsid w:val="33C635BA"/>
    <w:rsid w:val="33CE1BE3"/>
    <w:rsid w:val="33D572F9"/>
    <w:rsid w:val="33DC34B5"/>
    <w:rsid w:val="33DE5981"/>
    <w:rsid w:val="33E06423"/>
    <w:rsid w:val="33E20644"/>
    <w:rsid w:val="33F627C9"/>
    <w:rsid w:val="34175170"/>
    <w:rsid w:val="341D6A2C"/>
    <w:rsid w:val="343376A7"/>
    <w:rsid w:val="344737F8"/>
    <w:rsid w:val="34575EE5"/>
    <w:rsid w:val="345A1315"/>
    <w:rsid w:val="345D7924"/>
    <w:rsid w:val="345F5268"/>
    <w:rsid w:val="34684C15"/>
    <w:rsid w:val="346C52D3"/>
    <w:rsid w:val="347D5979"/>
    <w:rsid w:val="349645C7"/>
    <w:rsid w:val="34AE6374"/>
    <w:rsid w:val="34B066B0"/>
    <w:rsid w:val="34C32C82"/>
    <w:rsid w:val="34C40E43"/>
    <w:rsid w:val="34CA73A7"/>
    <w:rsid w:val="34D126EC"/>
    <w:rsid w:val="34D41B91"/>
    <w:rsid w:val="34DD65E2"/>
    <w:rsid w:val="34DE7D86"/>
    <w:rsid w:val="34EE4EA5"/>
    <w:rsid w:val="34F52A80"/>
    <w:rsid w:val="34FC49B9"/>
    <w:rsid w:val="35094EA1"/>
    <w:rsid w:val="350D22CE"/>
    <w:rsid w:val="35226149"/>
    <w:rsid w:val="3528302B"/>
    <w:rsid w:val="352E613D"/>
    <w:rsid w:val="353E47B2"/>
    <w:rsid w:val="35405316"/>
    <w:rsid w:val="35477BE6"/>
    <w:rsid w:val="354A0E6D"/>
    <w:rsid w:val="354D588F"/>
    <w:rsid w:val="355411D0"/>
    <w:rsid w:val="3554251B"/>
    <w:rsid w:val="357662C2"/>
    <w:rsid w:val="35785C90"/>
    <w:rsid w:val="35815607"/>
    <w:rsid w:val="35942299"/>
    <w:rsid w:val="35A16E42"/>
    <w:rsid w:val="35A91A8A"/>
    <w:rsid w:val="35CD63B4"/>
    <w:rsid w:val="35E516C5"/>
    <w:rsid w:val="35FC4744"/>
    <w:rsid w:val="35FF4E42"/>
    <w:rsid w:val="361E373C"/>
    <w:rsid w:val="362C11E9"/>
    <w:rsid w:val="362E71C2"/>
    <w:rsid w:val="36407273"/>
    <w:rsid w:val="36431DC9"/>
    <w:rsid w:val="364A612D"/>
    <w:rsid w:val="366C0EB3"/>
    <w:rsid w:val="366D6646"/>
    <w:rsid w:val="369E0EF6"/>
    <w:rsid w:val="36A23F8E"/>
    <w:rsid w:val="36A67471"/>
    <w:rsid w:val="36A91D74"/>
    <w:rsid w:val="36A92B00"/>
    <w:rsid w:val="36C905E1"/>
    <w:rsid w:val="36D645C8"/>
    <w:rsid w:val="36DE4A45"/>
    <w:rsid w:val="36F46327"/>
    <w:rsid w:val="36F86345"/>
    <w:rsid w:val="37042131"/>
    <w:rsid w:val="371F7736"/>
    <w:rsid w:val="372506A3"/>
    <w:rsid w:val="373E0F57"/>
    <w:rsid w:val="37451F34"/>
    <w:rsid w:val="375A6BCB"/>
    <w:rsid w:val="375D485E"/>
    <w:rsid w:val="37736527"/>
    <w:rsid w:val="37814F81"/>
    <w:rsid w:val="37920132"/>
    <w:rsid w:val="3792034D"/>
    <w:rsid w:val="37A81CFE"/>
    <w:rsid w:val="37AD04DC"/>
    <w:rsid w:val="37AF7434"/>
    <w:rsid w:val="37CF368D"/>
    <w:rsid w:val="37DA5FF8"/>
    <w:rsid w:val="37F45D14"/>
    <w:rsid w:val="3800389B"/>
    <w:rsid w:val="38123674"/>
    <w:rsid w:val="3812521A"/>
    <w:rsid w:val="3837248E"/>
    <w:rsid w:val="383B4C4E"/>
    <w:rsid w:val="38504EF2"/>
    <w:rsid w:val="38542D1D"/>
    <w:rsid w:val="385A563B"/>
    <w:rsid w:val="385F7F15"/>
    <w:rsid w:val="38637D01"/>
    <w:rsid w:val="3878298B"/>
    <w:rsid w:val="38824206"/>
    <w:rsid w:val="388858AE"/>
    <w:rsid w:val="388E1F59"/>
    <w:rsid w:val="38993FA4"/>
    <w:rsid w:val="389B3E11"/>
    <w:rsid w:val="38A121C0"/>
    <w:rsid w:val="38AF6132"/>
    <w:rsid w:val="38B72026"/>
    <w:rsid w:val="38C72E0E"/>
    <w:rsid w:val="38D57DBA"/>
    <w:rsid w:val="38D71D52"/>
    <w:rsid w:val="38D806FD"/>
    <w:rsid w:val="38DE489E"/>
    <w:rsid w:val="38E946AA"/>
    <w:rsid w:val="38EF3C8A"/>
    <w:rsid w:val="38F22625"/>
    <w:rsid w:val="38FA5479"/>
    <w:rsid w:val="38FD6B65"/>
    <w:rsid w:val="39002922"/>
    <w:rsid w:val="390B51AE"/>
    <w:rsid w:val="390F6429"/>
    <w:rsid w:val="393F3A75"/>
    <w:rsid w:val="39447B32"/>
    <w:rsid w:val="394D4CFB"/>
    <w:rsid w:val="394E275F"/>
    <w:rsid w:val="39525463"/>
    <w:rsid w:val="39575F23"/>
    <w:rsid w:val="395D236C"/>
    <w:rsid w:val="395F2EE6"/>
    <w:rsid w:val="39966589"/>
    <w:rsid w:val="399E127D"/>
    <w:rsid w:val="39A402F7"/>
    <w:rsid w:val="39C46AEF"/>
    <w:rsid w:val="39D37EB8"/>
    <w:rsid w:val="39E443D3"/>
    <w:rsid w:val="39E817C8"/>
    <w:rsid w:val="39EC4908"/>
    <w:rsid w:val="39EE5BB5"/>
    <w:rsid w:val="3A0E1EEE"/>
    <w:rsid w:val="3A110CAB"/>
    <w:rsid w:val="3A280E3F"/>
    <w:rsid w:val="3A2C0337"/>
    <w:rsid w:val="3A4B1176"/>
    <w:rsid w:val="3A4B5167"/>
    <w:rsid w:val="3A5211C9"/>
    <w:rsid w:val="3A732067"/>
    <w:rsid w:val="3A756D9A"/>
    <w:rsid w:val="3A7A7BCD"/>
    <w:rsid w:val="3A875FCD"/>
    <w:rsid w:val="3A893080"/>
    <w:rsid w:val="3A8E74A2"/>
    <w:rsid w:val="3A915914"/>
    <w:rsid w:val="3A922F31"/>
    <w:rsid w:val="3AA80797"/>
    <w:rsid w:val="3AB01F97"/>
    <w:rsid w:val="3AB12FA2"/>
    <w:rsid w:val="3AC81298"/>
    <w:rsid w:val="3AC84E76"/>
    <w:rsid w:val="3B03272D"/>
    <w:rsid w:val="3B0572CE"/>
    <w:rsid w:val="3B1E43B3"/>
    <w:rsid w:val="3B2C3A55"/>
    <w:rsid w:val="3B451940"/>
    <w:rsid w:val="3B482DFF"/>
    <w:rsid w:val="3B5A72F2"/>
    <w:rsid w:val="3B786E6D"/>
    <w:rsid w:val="3B7E1A4B"/>
    <w:rsid w:val="3B9C443B"/>
    <w:rsid w:val="3BA61733"/>
    <w:rsid w:val="3BB965BD"/>
    <w:rsid w:val="3BBC3DDF"/>
    <w:rsid w:val="3BF56244"/>
    <w:rsid w:val="3BF94C3E"/>
    <w:rsid w:val="3C061692"/>
    <w:rsid w:val="3C0B0CFD"/>
    <w:rsid w:val="3C1139A7"/>
    <w:rsid w:val="3C467737"/>
    <w:rsid w:val="3C4C044D"/>
    <w:rsid w:val="3C4F2B3B"/>
    <w:rsid w:val="3C5F072D"/>
    <w:rsid w:val="3C87699A"/>
    <w:rsid w:val="3C8E31F3"/>
    <w:rsid w:val="3CA408E8"/>
    <w:rsid w:val="3CA71EFA"/>
    <w:rsid w:val="3CAE244D"/>
    <w:rsid w:val="3CD114A9"/>
    <w:rsid w:val="3CD603F7"/>
    <w:rsid w:val="3CF50AB6"/>
    <w:rsid w:val="3CFA45B5"/>
    <w:rsid w:val="3D065BC2"/>
    <w:rsid w:val="3D1108F8"/>
    <w:rsid w:val="3D153965"/>
    <w:rsid w:val="3D1C6AF3"/>
    <w:rsid w:val="3D37175C"/>
    <w:rsid w:val="3D433CEC"/>
    <w:rsid w:val="3D4A3E40"/>
    <w:rsid w:val="3D672488"/>
    <w:rsid w:val="3D81202C"/>
    <w:rsid w:val="3D883C43"/>
    <w:rsid w:val="3D910916"/>
    <w:rsid w:val="3DA935CE"/>
    <w:rsid w:val="3DA93CD4"/>
    <w:rsid w:val="3DFC348B"/>
    <w:rsid w:val="3E0859E5"/>
    <w:rsid w:val="3E1E0DAE"/>
    <w:rsid w:val="3E3824FA"/>
    <w:rsid w:val="3E3B46D5"/>
    <w:rsid w:val="3E495BEB"/>
    <w:rsid w:val="3E590352"/>
    <w:rsid w:val="3E5D100F"/>
    <w:rsid w:val="3E6B3C59"/>
    <w:rsid w:val="3E704DFA"/>
    <w:rsid w:val="3E727114"/>
    <w:rsid w:val="3E970574"/>
    <w:rsid w:val="3E995370"/>
    <w:rsid w:val="3EAF3CAF"/>
    <w:rsid w:val="3EB15AD4"/>
    <w:rsid w:val="3EB25D98"/>
    <w:rsid w:val="3EB401E3"/>
    <w:rsid w:val="3EB64A7B"/>
    <w:rsid w:val="3EC50CB9"/>
    <w:rsid w:val="3ED0722A"/>
    <w:rsid w:val="3EEB02A9"/>
    <w:rsid w:val="3EED5BE4"/>
    <w:rsid w:val="3EF36771"/>
    <w:rsid w:val="3EFB201E"/>
    <w:rsid w:val="3EFF22A2"/>
    <w:rsid w:val="3F000B4E"/>
    <w:rsid w:val="3F0F7A46"/>
    <w:rsid w:val="3F1E3403"/>
    <w:rsid w:val="3F23468E"/>
    <w:rsid w:val="3F276D1A"/>
    <w:rsid w:val="3F3126F8"/>
    <w:rsid w:val="3F324988"/>
    <w:rsid w:val="3F36380B"/>
    <w:rsid w:val="3F3C0303"/>
    <w:rsid w:val="3F495857"/>
    <w:rsid w:val="3F5B2EB6"/>
    <w:rsid w:val="3F602C9C"/>
    <w:rsid w:val="3F670C4C"/>
    <w:rsid w:val="3F696545"/>
    <w:rsid w:val="3F731171"/>
    <w:rsid w:val="3F7329C3"/>
    <w:rsid w:val="3F762A0F"/>
    <w:rsid w:val="3F872CF7"/>
    <w:rsid w:val="3F8922D7"/>
    <w:rsid w:val="3F8F7699"/>
    <w:rsid w:val="3F982986"/>
    <w:rsid w:val="3FA6040C"/>
    <w:rsid w:val="3FB73EBA"/>
    <w:rsid w:val="3FB81695"/>
    <w:rsid w:val="3FC509F3"/>
    <w:rsid w:val="3FC76C3F"/>
    <w:rsid w:val="3FCD1563"/>
    <w:rsid w:val="3FCF2445"/>
    <w:rsid w:val="3FE33BD8"/>
    <w:rsid w:val="3FE91E36"/>
    <w:rsid w:val="3FEE5CB8"/>
    <w:rsid w:val="3FF91CED"/>
    <w:rsid w:val="3FFE256D"/>
    <w:rsid w:val="400021DE"/>
    <w:rsid w:val="40015B0D"/>
    <w:rsid w:val="40041583"/>
    <w:rsid w:val="40050544"/>
    <w:rsid w:val="400B1BFB"/>
    <w:rsid w:val="40210382"/>
    <w:rsid w:val="402B1285"/>
    <w:rsid w:val="40322452"/>
    <w:rsid w:val="403A2C90"/>
    <w:rsid w:val="404008AE"/>
    <w:rsid w:val="40735129"/>
    <w:rsid w:val="407A007C"/>
    <w:rsid w:val="40A70A74"/>
    <w:rsid w:val="40AC6240"/>
    <w:rsid w:val="40B90E06"/>
    <w:rsid w:val="40BD2915"/>
    <w:rsid w:val="40E46280"/>
    <w:rsid w:val="40E57B98"/>
    <w:rsid w:val="40ED2C1B"/>
    <w:rsid w:val="40F32A61"/>
    <w:rsid w:val="41054130"/>
    <w:rsid w:val="41100787"/>
    <w:rsid w:val="41261A63"/>
    <w:rsid w:val="412E5822"/>
    <w:rsid w:val="41463E75"/>
    <w:rsid w:val="41643D9D"/>
    <w:rsid w:val="41765AEA"/>
    <w:rsid w:val="418C77AE"/>
    <w:rsid w:val="41990BB5"/>
    <w:rsid w:val="41A36941"/>
    <w:rsid w:val="41A561A7"/>
    <w:rsid w:val="41AC0C10"/>
    <w:rsid w:val="41AE4407"/>
    <w:rsid w:val="41B33AA7"/>
    <w:rsid w:val="41B84C5E"/>
    <w:rsid w:val="41B91EFD"/>
    <w:rsid w:val="41C96428"/>
    <w:rsid w:val="41CE4DB7"/>
    <w:rsid w:val="41D764F4"/>
    <w:rsid w:val="41E053D5"/>
    <w:rsid w:val="420E67F7"/>
    <w:rsid w:val="42145A7D"/>
    <w:rsid w:val="42176B77"/>
    <w:rsid w:val="422C2F84"/>
    <w:rsid w:val="422E1E08"/>
    <w:rsid w:val="42456135"/>
    <w:rsid w:val="42460042"/>
    <w:rsid w:val="42470737"/>
    <w:rsid w:val="4251506E"/>
    <w:rsid w:val="425D7EB7"/>
    <w:rsid w:val="42642FF3"/>
    <w:rsid w:val="4272671B"/>
    <w:rsid w:val="4287113F"/>
    <w:rsid w:val="4294460D"/>
    <w:rsid w:val="4298134A"/>
    <w:rsid w:val="42A15365"/>
    <w:rsid w:val="42A1745C"/>
    <w:rsid w:val="42C241EC"/>
    <w:rsid w:val="42C40346"/>
    <w:rsid w:val="42E128AC"/>
    <w:rsid w:val="42FA5676"/>
    <w:rsid w:val="42FD0508"/>
    <w:rsid w:val="43014CE6"/>
    <w:rsid w:val="43051AAC"/>
    <w:rsid w:val="432053AE"/>
    <w:rsid w:val="433C3743"/>
    <w:rsid w:val="433C4EBD"/>
    <w:rsid w:val="4345369B"/>
    <w:rsid w:val="434D0BB8"/>
    <w:rsid w:val="43566DE0"/>
    <w:rsid w:val="435C5346"/>
    <w:rsid w:val="43792AD9"/>
    <w:rsid w:val="437956CB"/>
    <w:rsid w:val="438E5A20"/>
    <w:rsid w:val="439B758E"/>
    <w:rsid w:val="439F4331"/>
    <w:rsid w:val="43B1563C"/>
    <w:rsid w:val="43B458B4"/>
    <w:rsid w:val="43C167ED"/>
    <w:rsid w:val="43D25295"/>
    <w:rsid w:val="43DB3837"/>
    <w:rsid w:val="43F65CFB"/>
    <w:rsid w:val="43F72D0A"/>
    <w:rsid w:val="43FD7AF7"/>
    <w:rsid w:val="44050273"/>
    <w:rsid w:val="441325E0"/>
    <w:rsid w:val="4425431B"/>
    <w:rsid w:val="442A2BE0"/>
    <w:rsid w:val="44304486"/>
    <w:rsid w:val="443C1F90"/>
    <w:rsid w:val="445D65BE"/>
    <w:rsid w:val="446A06FA"/>
    <w:rsid w:val="4475687F"/>
    <w:rsid w:val="447622E8"/>
    <w:rsid w:val="44813C4F"/>
    <w:rsid w:val="449716BC"/>
    <w:rsid w:val="449A71A0"/>
    <w:rsid w:val="44A87BE1"/>
    <w:rsid w:val="44AF1578"/>
    <w:rsid w:val="44CC089C"/>
    <w:rsid w:val="44D47BEE"/>
    <w:rsid w:val="44D542A9"/>
    <w:rsid w:val="44E3318C"/>
    <w:rsid w:val="44E37273"/>
    <w:rsid w:val="44EE3048"/>
    <w:rsid w:val="44EE4791"/>
    <w:rsid w:val="44F82E2C"/>
    <w:rsid w:val="450459DF"/>
    <w:rsid w:val="450813B7"/>
    <w:rsid w:val="451B7775"/>
    <w:rsid w:val="45232FDE"/>
    <w:rsid w:val="4529095A"/>
    <w:rsid w:val="452A40E7"/>
    <w:rsid w:val="45300AF6"/>
    <w:rsid w:val="45346CDF"/>
    <w:rsid w:val="453865FC"/>
    <w:rsid w:val="454D7651"/>
    <w:rsid w:val="45501143"/>
    <w:rsid w:val="45537588"/>
    <w:rsid w:val="4558013A"/>
    <w:rsid w:val="4566143D"/>
    <w:rsid w:val="45686137"/>
    <w:rsid w:val="458425FE"/>
    <w:rsid w:val="45950056"/>
    <w:rsid w:val="45A12EB2"/>
    <w:rsid w:val="45AA67ED"/>
    <w:rsid w:val="45AC3C29"/>
    <w:rsid w:val="45AD2240"/>
    <w:rsid w:val="45C2075D"/>
    <w:rsid w:val="45C4793E"/>
    <w:rsid w:val="45CA2B4C"/>
    <w:rsid w:val="45CB16F1"/>
    <w:rsid w:val="45CB40BA"/>
    <w:rsid w:val="45CF3F87"/>
    <w:rsid w:val="45D066D6"/>
    <w:rsid w:val="45E16ACE"/>
    <w:rsid w:val="45FB4860"/>
    <w:rsid w:val="460D5302"/>
    <w:rsid w:val="461916EF"/>
    <w:rsid w:val="461C014F"/>
    <w:rsid w:val="462036A4"/>
    <w:rsid w:val="46293AA2"/>
    <w:rsid w:val="4641481F"/>
    <w:rsid w:val="4646138E"/>
    <w:rsid w:val="46527462"/>
    <w:rsid w:val="46573D2A"/>
    <w:rsid w:val="465C0D99"/>
    <w:rsid w:val="46637524"/>
    <w:rsid w:val="466C7132"/>
    <w:rsid w:val="46745A11"/>
    <w:rsid w:val="467947F4"/>
    <w:rsid w:val="46911AEA"/>
    <w:rsid w:val="469A7CA8"/>
    <w:rsid w:val="469C19B3"/>
    <w:rsid w:val="46B104A2"/>
    <w:rsid w:val="46B47755"/>
    <w:rsid w:val="46B67632"/>
    <w:rsid w:val="46BB1B05"/>
    <w:rsid w:val="46CC3460"/>
    <w:rsid w:val="46E01A8A"/>
    <w:rsid w:val="46E4064F"/>
    <w:rsid w:val="46EA0152"/>
    <w:rsid w:val="46EB0DF2"/>
    <w:rsid w:val="46FA4751"/>
    <w:rsid w:val="470D2069"/>
    <w:rsid w:val="47102E6B"/>
    <w:rsid w:val="471259E9"/>
    <w:rsid w:val="471550EC"/>
    <w:rsid w:val="47227322"/>
    <w:rsid w:val="47300D2A"/>
    <w:rsid w:val="47423560"/>
    <w:rsid w:val="47470FC5"/>
    <w:rsid w:val="474A267D"/>
    <w:rsid w:val="4754500A"/>
    <w:rsid w:val="475D031E"/>
    <w:rsid w:val="476043CB"/>
    <w:rsid w:val="476946C9"/>
    <w:rsid w:val="477261B2"/>
    <w:rsid w:val="4779656C"/>
    <w:rsid w:val="47BC7603"/>
    <w:rsid w:val="47BE7A5B"/>
    <w:rsid w:val="47C75CAE"/>
    <w:rsid w:val="47CB31E5"/>
    <w:rsid w:val="47CC58C3"/>
    <w:rsid w:val="48042299"/>
    <w:rsid w:val="48072F63"/>
    <w:rsid w:val="4812077E"/>
    <w:rsid w:val="48327EBB"/>
    <w:rsid w:val="48445774"/>
    <w:rsid w:val="48480A48"/>
    <w:rsid w:val="486954B8"/>
    <w:rsid w:val="487478EF"/>
    <w:rsid w:val="487822A5"/>
    <w:rsid w:val="488A10F7"/>
    <w:rsid w:val="489F1C03"/>
    <w:rsid w:val="48CE11C6"/>
    <w:rsid w:val="48D57DD9"/>
    <w:rsid w:val="48D679AF"/>
    <w:rsid w:val="48E05885"/>
    <w:rsid w:val="48E76DFC"/>
    <w:rsid w:val="48E96EEF"/>
    <w:rsid w:val="48FE4F86"/>
    <w:rsid w:val="49006273"/>
    <w:rsid w:val="49026614"/>
    <w:rsid w:val="4904364B"/>
    <w:rsid w:val="490B5297"/>
    <w:rsid w:val="493018B0"/>
    <w:rsid w:val="495F5F18"/>
    <w:rsid w:val="4985775C"/>
    <w:rsid w:val="49902D9B"/>
    <w:rsid w:val="49903545"/>
    <w:rsid w:val="49977CF0"/>
    <w:rsid w:val="499C66C1"/>
    <w:rsid w:val="49A20C90"/>
    <w:rsid w:val="49A34D3A"/>
    <w:rsid w:val="49AC203D"/>
    <w:rsid w:val="49B03288"/>
    <w:rsid w:val="49B243FC"/>
    <w:rsid w:val="49DA45A4"/>
    <w:rsid w:val="49E6328C"/>
    <w:rsid w:val="4A0D78C4"/>
    <w:rsid w:val="4A1150A2"/>
    <w:rsid w:val="4A1672C9"/>
    <w:rsid w:val="4A234CCF"/>
    <w:rsid w:val="4A2452A1"/>
    <w:rsid w:val="4A41501F"/>
    <w:rsid w:val="4A491638"/>
    <w:rsid w:val="4A5A301A"/>
    <w:rsid w:val="4A5D3C96"/>
    <w:rsid w:val="4A631014"/>
    <w:rsid w:val="4A70426A"/>
    <w:rsid w:val="4A8C1339"/>
    <w:rsid w:val="4A904E20"/>
    <w:rsid w:val="4A952E37"/>
    <w:rsid w:val="4A9D70A2"/>
    <w:rsid w:val="4A9D7D25"/>
    <w:rsid w:val="4AAD45B2"/>
    <w:rsid w:val="4AB50542"/>
    <w:rsid w:val="4AB64608"/>
    <w:rsid w:val="4AE81E2E"/>
    <w:rsid w:val="4AF05F73"/>
    <w:rsid w:val="4AF57CAF"/>
    <w:rsid w:val="4AFD3FE5"/>
    <w:rsid w:val="4B0206C0"/>
    <w:rsid w:val="4B112FC3"/>
    <w:rsid w:val="4B12495E"/>
    <w:rsid w:val="4B2A3575"/>
    <w:rsid w:val="4B3A6FE7"/>
    <w:rsid w:val="4B3B35A6"/>
    <w:rsid w:val="4B516DB4"/>
    <w:rsid w:val="4B54763E"/>
    <w:rsid w:val="4B6A636D"/>
    <w:rsid w:val="4B71072A"/>
    <w:rsid w:val="4B773C45"/>
    <w:rsid w:val="4B7F0BCA"/>
    <w:rsid w:val="4B815674"/>
    <w:rsid w:val="4B834B5D"/>
    <w:rsid w:val="4B9C0419"/>
    <w:rsid w:val="4B9D0146"/>
    <w:rsid w:val="4BA02E79"/>
    <w:rsid w:val="4BA725A4"/>
    <w:rsid w:val="4BAD2157"/>
    <w:rsid w:val="4BBA3844"/>
    <w:rsid w:val="4BC56A86"/>
    <w:rsid w:val="4BE37447"/>
    <w:rsid w:val="4BE7609F"/>
    <w:rsid w:val="4BEF095E"/>
    <w:rsid w:val="4BF4285A"/>
    <w:rsid w:val="4BFB5877"/>
    <w:rsid w:val="4C051716"/>
    <w:rsid w:val="4C0B5EF2"/>
    <w:rsid w:val="4C1A0204"/>
    <w:rsid w:val="4C203C37"/>
    <w:rsid w:val="4C29386B"/>
    <w:rsid w:val="4C373527"/>
    <w:rsid w:val="4C3A71EF"/>
    <w:rsid w:val="4C3E2241"/>
    <w:rsid w:val="4C4402AF"/>
    <w:rsid w:val="4C524697"/>
    <w:rsid w:val="4C653401"/>
    <w:rsid w:val="4C75263B"/>
    <w:rsid w:val="4C7C718B"/>
    <w:rsid w:val="4C8A09F8"/>
    <w:rsid w:val="4C991AEB"/>
    <w:rsid w:val="4CAE4258"/>
    <w:rsid w:val="4CB51029"/>
    <w:rsid w:val="4CD80601"/>
    <w:rsid w:val="4CDE64DD"/>
    <w:rsid w:val="4D077F29"/>
    <w:rsid w:val="4D0B299B"/>
    <w:rsid w:val="4D160949"/>
    <w:rsid w:val="4D235C4E"/>
    <w:rsid w:val="4D3637DE"/>
    <w:rsid w:val="4D36474B"/>
    <w:rsid w:val="4D3D691B"/>
    <w:rsid w:val="4D5554A5"/>
    <w:rsid w:val="4D604438"/>
    <w:rsid w:val="4D777873"/>
    <w:rsid w:val="4D7C423A"/>
    <w:rsid w:val="4D825271"/>
    <w:rsid w:val="4D90429C"/>
    <w:rsid w:val="4D975A90"/>
    <w:rsid w:val="4DB2380D"/>
    <w:rsid w:val="4DB743CC"/>
    <w:rsid w:val="4DBF2BD5"/>
    <w:rsid w:val="4DBF5582"/>
    <w:rsid w:val="4DDA30D7"/>
    <w:rsid w:val="4DE96683"/>
    <w:rsid w:val="4DF55447"/>
    <w:rsid w:val="4DF6781D"/>
    <w:rsid w:val="4DFE0F8B"/>
    <w:rsid w:val="4E082152"/>
    <w:rsid w:val="4E127480"/>
    <w:rsid w:val="4E32129C"/>
    <w:rsid w:val="4E6023B2"/>
    <w:rsid w:val="4E683C50"/>
    <w:rsid w:val="4E7B5A2E"/>
    <w:rsid w:val="4E8A58D4"/>
    <w:rsid w:val="4E9A79BD"/>
    <w:rsid w:val="4EB512D1"/>
    <w:rsid w:val="4EBA687B"/>
    <w:rsid w:val="4ED14718"/>
    <w:rsid w:val="4ED52AF6"/>
    <w:rsid w:val="4EEE0138"/>
    <w:rsid w:val="4F0B3585"/>
    <w:rsid w:val="4F141375"/>
    <w:rsid w:val="4F1612C3"/>
    <w:rsid w:val="4F165947"/>
    <w:rsid w:val="4F283FD2"/>
    <w:rsid w:val="4F372745"/>
    <w:rsid w:val="4F4B6071"/>
    <w:rsid w:val="4F5601E4"/>
    <w:rsid w:val="4F6603AB"/>
    <w:rsid w:val="4F8C64C1"/>
    <w:rsid w:val="4F99287A"/>
    <w:rsid w:val="4FAC597D"/>
    <w:rsid w:val="4FBB59C7"/>
    <w:rsid w:val="4FC155E1"/>
    <w:rsid w:val="4FC45A45"/>
    <w:rsid w:val="4FDD2612"/>
    <w:rsid w:val="4FDE2637"/>
    <w:rsid w:val="4FE22DDB"/>
    <w:rsid w:val="4FFF3F5F"/>
    <w:rsid w:val="50060280"/>
    <w:rsid w:val="5012690B"/>
    <w:rsid w:val="50224090"/>
    <w:rsid w:val="502A0F5B"/>
    <w:rsid w:val="50324627"/>
    <w:rsid w:val="503A1A92"/>
    <w:rsid w:val="503D47BC"/>
    <w:rsid w:val="503E1D00"/>
    <w:rsid w:val="50527186"/>
    <w:rsid w:val="50635DAA"/>
    <w:rsid w:val="507B60D8"/>
    <w:rsid w:val="509E1C70"/>
    <w:rsid w:val="50A01F45"/>
    <w:rsid w:val="50A76E0E"/>
    <w:rsid w:val="50B129E9"/>
    <w:rsid w:val="50B81D9C"/>
    <w:rsid w:val="50CC6933"/>
    <w:rsid w:val="50D6159A"/>
    <w:rsid w:val="50D87C17"/>
    <w:rsid w:val="50E43918"/>
    <w:rsid w:val="50E85D28"/>
    <w:rsid w:val="50EC2B32"/>
    <w:rsid w:val="50F54F91"/>
    <w:rsid w:val="510A74EF"/>
    <w:rsid w:val="510F6296"/>
    <w:rsid w:val="5121091F"/>
    <w:rsid w:val="51340234"/>
    <w:rsid w:val="513724DE"/>
    <w:rsid w:val="516E0590"/>
    <w:rsid w:val="516E0E25"/>
    <w:rsid w:val="51745D93"/>
    <w:rsid w:val="517B2107"/>
    <w:rsid w:val="51810DEC"/>
    <w:rsid w:val="519B6306"/>
    <w:rsid w:val="51A008CD"/>
    <w:rsid w:val="51B929CF"/>
    <w:rsid w:val="51D268EF"/>
    <w:rsid w:val="51DA090B"/>
    <w:rsid w:val="51EF47E5"/>
    <w:rsid w:val="51FD0E1F"/>
    <w:rsid w:val="52187956"/>
    <w:rsid w:val="5226168C"/>
    <w:rsid w:val="52423F74"/>
    <w:rsid w:val="52454049"/>
    <w:rsid w:val="52466271"/>
    <w:rsid w:val="525371D8"/>
    <w:rsid w:val="525A09AD"/>
    <w:rsid w:val="525A7CC8"/>
    <w:rsid w:val="52644F0E"/>
    <w:rsid w:val="526B217C"/>
    <w:rsid w:val="52896D30"/>
    <w:rsid w:val="52970D70"/>
    <w:rsid w:val="52A551C8"/>
    <w:rsid w:val="52A92A0F"/>
    <w:rsid w:val="52B551A5"/>
    <w:rsid w:val="52BA371D"/>
    <w:rsid w:val="52C84ED8"/>
    <w:rsid w:val="52D67FA6"/>
    <w:rsid w:val="52FC73E2"/>
    <w:rsid w:val="53000B16"/>
    <w:rsid w:val="530A3743"/>
    <w:rsid w:val="530D53EC"/>
    <w:rsid w:val="531732F1"/>
    <w:rsid w:val="53285977"/>
    <w:rsid w:val="53303D09"/>
    <w:rsid w:val="53304D1D"/>
    <w:rsid w:val="53425EE0"/>
    <w:rsid w:val="53425EF6"/>
    <w:rsid w:val="535D1AC5"/>
    <w:rsid w:val="5387768D"/>
    <w:rsid w:val="53B2142D"/>
    <w:rsid w:val="53B85D8D"/>
    <w:rsid w:val="53BD5A79"/>
    <w:rsid w:val="53C7318C"/>
    <w:rsid w:val="53C84DB6"/>
    <w:rsid w:val="53D361F2"/>
    <w:rsid w:val="53EB247E"/>
    <w:rsid w:val="54341878"/>
    <w:rsid w:val="54461456"/>
    <w:rsid w:val="54500E1F"/>
    <w:rsid w:val="54584183"/>
    <w:rsid w:val="54A6188D"/>
    <w:rsid w:val="54C61997"/>
    <w:rsid w:val="54D30A5D"/>
    <w:rsid w:val="54EB2652"/>
    <w:rsid w:val="54F344B3"/>
    <w:rsid w:val="55140BC0"/>
    <w:rsid w:val="55147866"/>
    <w:rsid w:val="551F42DB"/>
    <w:rsid w:val="552261BB"/>
    <w:rsid w:val="5547413E"/>
    <w:rsid w:val="554C7B9C"/>
    <w:rsid w:val="554C7F8C"/>
    <w:rsid w:val="555420A3"/>
    <w:rsid w:val="55562C6F"/>
    <w:rsid w:val="55842345"/>
    <w:rsid w:val="55912DB4"/>
    <w:rsid w:val="55963E95"/>
    <w:rsid w:val="55AB6FEA"/>
    <w:rsid w:val="55BE190C"/>
    <w:rsid w:val="55C5709B"/>
    <w:rsid w:val="55C81CC7"/>
    <w:rsid w:val="55CB3EF0"/>
    <w:rsid w:val="55E70297"/>
    <w:rsid w:val="55EF70D7"/>
    <w:rsid w:val="55FD0F4D"/>
    <w:rsid w:val="55FD3145"/>
    <w:rsid w:val="560E1B5A"/>
    <w:rsid w:val="56340A6E"/>
    <w:rsid w:val="56386B0F"/>
    <w:rsid w:val="563B476F"/>
    <w:rsid w:val="56445D03"/>
    <w:rsid w:val="5646301D"/>
    <w:rsid w:val="565E2060"/>
    <w:rsid w:val="566341DE"/>
    <w:rsid w:val="566B212B"/>
    <w:rsid w:val="566D2743"/>
    <w:rsid w:val="566F208B"/>
    <w:rsid w:val="56793474"/>
    <w:rsid w:val="568124EC"/>
    <w:rsid w:val="569C7B41"/>
    <w:rsid w:val="56B45E9F"/>
    <w:rsid w:val="56B66E2C"/>
    <w:rsid w:val="56BC2FA6"/>
    <w:rsid w:val="56BC3A3D"/>
    <w:rsid w:val="56BD287A"/>
    <w:rsid w:val="56C26549"/>
    <w:rsid w:val="56C71EC1"/>
    <w:rsid w:val="56C83DE8"/>
    <w:rsid w:val="56D402F0"/>
    <w:rsid w:val="56E2522C"/>
    <w:rsid w:val="56F40992"/>
    <w:rsid w:val="56FB267B"/>
    <w:rsid w:val="57011175"/>
    <w:rsid w:val="57050C5A"/>
    <w:rsid w:val="57164654"/>
    <w:rsid w:val="571D46A9"/>
    <w:rsid w:val="57293842"/>
    <w:rsid w:val="572B4D0F"/>
    <w:rsid w:val="572B5BD8"/>
    <w:rsid w:val="572F2765"/>
    <w:rsid w:val="574C2352"/>
    <w:rsid w:val="57551C24"/>
    <w:rsid w:val="576C2E6F"/>
    <w:rsid w:val="57766E4E"/>
    <w:rsid w:val="57925AB5"/>
    <w:rsid w:val="579B7288"/>
    <w:rsid w:val="579D57BA"/>
    <w:rsid w:val="57A64DE8"/>
    <w:rsid w:val="57A73558"/>
    <w:rsid w:val="57AF2C05"/>
    <w:rsid w:val="57BE5766"/>
    <w:rsid w:val="57C341C1"/>
    <w:rsid w:val="57F32F26"/>
    <w:rsid w:val="58040EFC"/>
    <w:rsid w:val="580A02B5"/>
    <w:rsid w:val="584521FF"/>
    <w:rsid w:val="584E1228"/>
    <w:rsid w:val="5857608A"/>
    <w:rsid w:val="5857796C"/>
    <w:rsid w:val="5858255C"/>
    <w:rsid w:val="58583422"/>
    <w:rsid w:val="58692990"/>
    <w:rsid w:val="586B70B2"/>
    <w:rsid w:val="586B764B"/>
    <w:rsid w:val="586F3C15"/>
    <w:rsid w:val="58775B41"/>
    <w:rsid w:val="589F0D32"/>
    <w:rsid w:val="58A823F3"/>
    <w:rsid w:val="58B27CCE"/>
    <w:rsid w:val="58DF62A6"/>
    <w:rsid w:val="58E159EE"/>
    <w:rsid w:val="58E176DC"/>
    <w:rsid w:val="58EB7B73"/>
    <w:rsid w:val="58EE63CC"/>
    <w:rsid w:val="58F44C79"/>
    <w:rsid w:val="590B7D0D"/>
    <w:rsid w:val="590E517E"/>
    <w:rsid w:val="591344A4"/>
    <w:rsid w:val="59241B41"/>
    <w:rsid w:val="59342F0B"/>
    <w:rsid w:val="593B432B"/>
    <w:rsid w:val="59537972"/>
    <w:rsid w:val="595D3FB0"/>
    <w:rsid w:val="59773BB5"/>
    <w:rsid w:val="59835140"/>
    <w:rsid w:val="59B62052"/>
    <w:rsid w:val="59B91A1F"/>
    <w:rsid w:val="59C97F58"/>
    <w:rsid w:val="59D40607"/>
    <w:rsid w:val="59E473FC"/>
    <w:rsid w:val="59EB5122"/>
    <w:rsid w:val="59EE7260"/>
    <w:rsid w:val="59F5387E"/>
    <w:rsid w:val="59F74035"/>
    <w:rsid w:val="5A067638"/>
    <w:rsid w:val="5A1B29C5"/>
    <w:rsid w:val="5A44549F"/>
    <w:rsid w:val="5A4D42EC"/>
    <w:rsid w:val="5A5749FD"/>
    <w:rsid w:val="5A631B11"/>
    <w:rsid w:val="5A6951F3"/>
    <w:rsid w:val="5A821E11"/>
    <w:rsid w:val="5A843837"/>
    <w:rsid w:val="5A8564FF"/>
    <w:rsid w:val="5A875D6B"/>
    <w:rsid w:val="5AA52527"/>
    <w:rsid w:val="5AA62413"/>
    <w:rsid w:val="5AB76329"/>
    <w:rsid w:val="5ABD1AB6"/>
    <w:rsid w:val="5AC372E7"/>
    <w:rsid w:val="5ACC5811"/>
    <w:rsid w:val="5AF91B74"/>
    <w:rsid w:val="5B04637C"/>
    <w:rsid w:val="5B0964C0"/>
    <w:rsid w:val="5B0D6B78"/>
    <w:rsid w:val="5B2749EB"/>
    <w:rsid w:val="5B2E5C08"/>
    <w:rsid w:val="5B307F08"/>
    <w:rsid w:val="5B3E284D"/>
    <w:rsid w:val="5B433C96"/>
    <w:rsid w:val="5B440AF6"/>
    <w:rsid w:val="5B623F84"/>
    <w:rsid w:val="5B6750EB"/>
    <w:rsid w:val="5B6A3E52"/>
    <w:rsid w:val="5B8A73CA"/>
    <w:rsid w:val="5BB16E51"/>
    <w:rsid w:val="5BB522F0"/>
    <w:rsid w:val="5BBE7F06"/>
    <w:rsid w:val="5BC1604D"/>
    <w:rsid w:val="5BC91B0B"/>
    <w:rsid w:val="5BD7618C"/>
    <w:rsid w:val="5BE90E9B"/>
    <w:rsid w:val="5BF913EB"/>
    <w:rsid w:val="5BFA549A"/>
    <w:rsid w:val="5C05719D"/>
    <w:rsid w:val="5C0A3343"/>
    <w:rsid w:val="5C0B2919"/>
    <w:rsid w:val="5C3570FC"/>
    <w:rsid w:val="5C38168E"/>
    <w:rsid w:val="5C3A3A3E"/>
    <w:rsid w:val="5C4A3EF0"/>
    <w:rsid w:val="5C594DF3"/>
    <w:rsid w:val="5C5A68D2"/>
    <w:rsid w:val="5C5E1C69"/>
    <w:rsid w:val="5C6931CF"/>
    <w:rsid w:val="5C6C2D78"/>
    <w:rsid w:val="5C70026C"/>
    <w:rsid w:val="5C763E35"/>
    <w:rsid w:val="5C920778"/>
    <w:rsid w:val="5CA17C3E"/>
    <w:rsid w:val="5CA22FBB"/>
    <w:rsid w:val="5CDD1888"/>
    <w:rsid w:val="5CF93658"/>
    <w:rsid w:val="5D113688"/>
    <w:rsid w:val="5D1340DC"/>
    <w:rsid w:val="5D276A91"/>
    <w:rsid w:val="5D3325A1"/>
    <w:rsid w:val="5D3B09DE"/>
    <w:rsid w:val="5D5919E2"/>
    <w:rsid w:val="5D5C692C"/>
    <w:rsid w:val="5D6938D6"/>
    <w:rsid w:val="5D7966FD"/>
    <w:rsid w:val="5D8A2ECE"/>
    <w:rsid w:val="5D990980"/>
    <w:rsid w:val="5D9E4ABD"/>
    <w:rsid w:val="5DB948AE"/>
    <w:rsid w:val="5DBF4D0C"/>
    <w:rsid w:val="5DC74791"/>
    <w:rsid w:val="5DCA6629"/>
    <w:rsid w:val="5DE4349C"/>
    <w:rsid w:val="5DE87BA3"/>
    <w:rsid w:val="5DEB7846"/>
    <w:rsid w:val="5DFC4070"/>
    <w:rsid w:val="5DFD1E5E"/>
    <w:rsid w:val="5E0A2849"/>
    <w:rsid w:val="5E187A9F"/>
    <w:rsid w:val="5E1E5346"/>
    <w:rsid w:val="5E29353C"/>
    <w:rsid w:val="5E2E2231"/>
    <w:rsid w:val="5E302FA8"/>
    <w:rsid w:val="5E324C33"/>
    <w:rsid w:val="5E3340B5"/>
    <w:rsid w:val="5E493E31"/>
    <w:rsid w:val="5E5835B4"/>
    <w:rsid w:val="5E8071A4"/>
    <w:rsid w:val="5E851D6D"/>
    <w:rsid w:val="5E8A5C42"/>
    <w:rsid w:val="5E9678DF"/>
    <w:rsid w:val="5EB04FC2"/>
    <w:rsid w:val="5EC155FD"/>
    <w:rsid w:val="5EC1718C"/>
    <w:rsid w:val="5EC763FD"/>
    <w:rsid w:val="5ED25F53"/>
    <w:rsid w:val="5EE74938"/>
    <w:rsid w:val="5EEB267A"/>
    <w:rsid w:val="5EF30D5D"/>
    <w:rsid w:val="5F021215"/>
    <w:rsid w:val="5F25441A"/>
    <w:rsid w:val="5F2A0ECD"/>
    <w:rsid w:val="5F2D0A09"/>
    <w:rsid w:val="5F2F4B27"/>
    <w:rsid w:val="5F4965EA"/>
    <w:rsid w:val="5F4F746D"/>
    <w:rsid w:val="5F566E9F"/>
    <w:rsid w:val="5F622211"/>
    <w:rsid w:val="5F66559C"/>
    <w:rsid w:val="5F6B6B32"/>
    <w:rsid w:val="5F7206A6"/>
    <w:rsid w:val="5F7E65F0"/>
    <w:rsid w:val="5F8637DF"/>
    <w:rsid w:val="5F8F66B4"/>
    <w:rsid w:val="5F9A5E4E"/>
    <w:rsid w:val="5FAF4662"/>
    <w:rsid w:val="5FB8037A"/>
    <w:rsid w:val="5FC85DB1"/>
    <w:rsid w:val="5FD44E33"/>
    <w:rsid w:val="5FD67E2E"/>
    <w:rsid w:val="5FDF07F4"/>
    <w:rsid w:val="5FE716F5"/>
    <w:rsid w:val="5FEF6FA9"/>
    <w:rsid w:val="600F0A86"/>
    <w:rsid w:val="60194068"/>
    <w:rsid w:val="601F7A80"/>
    <w:rsid w:val="6030212B"/>
    <w:rsid w:val="6038266D"/>
    <w:rsid w:val="603A3079"/>
    <w:rsid w:val="60457191"/>
    <w:rsid w:val="60613802"/>
    <w:rsid w:val="60632F44"/>
    <w:rsid w:val="606926CB"/>
    <w:rsid w:val="606B6EC9"/>
    <w:rsid w:val="606F6D93"/>
    <w:rsid w:val="60703EA6"/>
    <w:rsid w:val="607E64FD"/>
    <w:rsid w:val="60A212BD"/>
    <w:rsid w:val="60A31489"/>
    <w:rsid w:val="60A43D36"/>
    <w:rsid w:val="60A5557F"/>
    <w:rsid w:val="60A70643"/>
    <w:rsid w:val="60C018E5"/>
    <w:rsid w:val="60C14B34"/>
    <w:rsid w:val="60C925D1"/>
    <w:rsid w:val="60CC7C8B"/>
    <w:rsid w:val="60D13672"/>
    <w:rsid w:val="60DB3725"/>
    <w:rsid w:val="60E25EE0"/>
    <w:rsid w:val="60F73E62"/>
    <w:rsid w:val="61066529"/>
    <w:rsid w:val="61072F9D"/>
    <w:rsid w:val="612729BB"/>
    <w:rsid w:val="613B1D3F"/>
    <w:rsid w:val="613D1187"/>
    <w:rsid w:val="613F3A8B"/>
    <w:rsid w:val="614E7A59"/>
    <w:rsid w:val="61500EBB"/>
    <w:rsid w:val="615362B5"/>
    <w:rsid w:val="61771CFE"/>
    <w:rsid w:val="617E2E52"/>
    <w:rsid w:val="61861C82"/>
    <w:rsid w:val="61983B9F"/>
    <w:rsid w:val="61A4454B"/>
    <w:rsid w:val="61A96EB2"/>
    <w:rsid w:val="61B94F7B"/>
    <w:rsid w:val="61C70761"/>
    <w:rsid w:val="61C86D9F"/>
    <w:rsid w:val="61D90EB0"/>
    <w:rsid w:val="61EE4AE2"/>
    <w:rsid w:val="6208200F"/>
    <w:rsid w:val="62183CFB"/>
    <w:rsid w:val="62192ECD"/>
    <w:rsid w:val="62330EBD"/>
    <w:rsid w:val="623424DA"/>
    <w:rsid w:val="62477C05"/>
    <w:rsid w:val="62522A10"/>
    <w:rsid w:val="626D113F"/>
    <w:rsid w:val="626E58C3"/>
    <w:rsid w:val="627666FF"/>
    <w:rsid w:val="627D7A8D"/>
    <w:rsid w:val="627F73F5"/>
    <w:rsid w:val="62817D88"/>
    <w:rsid w:val="62826A26"/>
    <w:rsid w:val="628F132D"/>
    <w:rsid w:val="62931E48"/>
    <w:rsid w:val="629E3A3C"/>
    <w:rsid w:val="62A0218F"/>
    <w:rsid w:val="62A04B77"/>
    <w:rsid w:val="62A274F4"/>
    <w:rsid w:val="62A75FD0"/>
    <w:rsid w:val="62C42574"/>
    <w:rsid w:val="62D05216"/>
    <w:rsid w:val="62E23DB4"/>
    <w:rsid w:val="62F356CA"/>
    <w:rsid w:val="631513AF"/>
    <w:rsid w:val="63155DAC"/>
    <w:rsid w:val="63243F99"/>
    <w:rsid w:val="634D002B"/>
    <w:rsid w:val="635B1BAF"/>
    <w:rsid w:val="635C7B9B"/>
    <w:rsid w:val="6387630D"/>
    <w:rsid w:val="638F2E18"/>
    <w:rsid w:val="63906AE8"/>
    <w:rsid w:val="63920503"/>
    <w:rsid w:val="63A11875"/>
    <w:rsid w:val="63C57D37"/>
    <w:rsid w:val="63C86252"/>
    <w:rsid w:val="63CB2F01"/>
    <w:rsid w:val="63DD6731"/>
    <w:rsid w:val="63E26AC5"/>
    <w:rsid w:val="63EA5BED"/>
    <w:rsid w:val="64012DA8"/>
    <w:rsid w:val="64144A10"/>
    <w:rsid w:val="6419746C"/>
    <w:rsid w:val="64207416"/>
    <w:rsid w:val="64322AF9"/>
    <w:rsid w:val="644001BE"/>
    <w:rsid w:val="647432AC"/>
    <w:rsid w:val="64752307"/>
    <w:rsid w:val="648412C2"/>
    <w:rsid w:val="64AE1DAE"/>
    <w:rsid w:val="64B01553"/>
    <w:rsid w:val="64B1509A"/>
    <w:rsid w:val="64B96DBC"/>
    <w:rsid w:val="64C24F61"/>
    <w:rsid w:val="64CB6AD3"/>
    <w:rsid w:val="64DB597A"/>
    <w:rsid w:val="64DC1F75"/>
    <w:rsid w:val="64EE49CF"/>
    <w:rsid w:val="64F93105"/>
    <w:rsid w:val="64FC710C"/>
    <w:rsid w:val="651B533C"/>
    <w:rsid w:val="65217CA4"/>
    <w:rsid w:val="652A1A23"/>
    <w:rsid w:val="652C5905"/>
    <w:rsid w:val="65387C9C"/>
    <w:rsid w:val="65424FBE"/>
    <w:rsid w:val="65525C0E"/>
    <w:rsid w:val="657036A4"/>
    <w:rsid w:val="657F7977"/>
    <w:rsid w:val="658D7C4D"/>
    <w:rsid w:val="65B25CA0"/>
    <w:rsid w:val="65B57B97"/>
    <w:rsid w:val="65B86A3A"/>
    <w:rsid w:val="65C30C48"/>
    <w:rsid w:val="65D435EF"/>
    <w:rsid w:val="65DD5A59"/>
    <w:rsid w:val="65E16585"/>
    <w:rsid w:val="65FE24AC"/>
    <w:rsid w:val="66045839"/>
    <w:rsid w:val="661E3980"/>
    <w:rsid w:val="661E7DB9"/>
    <w:rsid w:val="661F2D78"/>
    <w:rsid w:val="662E7E11"/>
    <w:rsid w:val="66314933"/>
    <w:rsid w:val="663823C1"/>
    <w:rsid w:val="66415276"/>
    <w:rsid w:val="665915A1"/>
    <w:rsid w:val="665F2328"/>
    <w:rsid w:val="665F26F5"/>
    <w:rsid w:val="66644AC0"/>
    <w:rsid w:val="666822A9"/>
    <w:rsid w:val="667569ED"/>
    <w:rsid w:val="66807B4C"/>
    <w:rsid w:val="66BE1535"/>
    <w:rsid w:val="66BF628A"/>
    <w:rsid w:val="66CA2D2F"/>
    <w:rsid w:val="66E56ACE"/>
    <w:rsid w:val="66FF6B80"/>
    <w:rsid w:val="6700230E"/>
    <w:rsid w:val="671029A4"/>
    <w:rsid w:val="672C10D5"/>
    <w:rsid w:val="672F1A96"/>
    <w:rsid w:val="673062E9"/>
    <w:rsid w:val="67387799"/>
    <w:rsid w:val="67496A8C"/>
    <w:rsid w:val="67695297"/>
    <w:rsid w:val="677454A1"/>
    <w:rsid w:val="679922EE"/>
    <w:rsid w:val="679946EA"/>
    <w:rsid w:val="67A244A8"/>
    <w:rsid w:val="67AE550F"/>
    <w:rsid w:val="67C463D6"/>
    <w:rsid w:val="67E1033D"/>
    <w:rsid w:val="67E52145"/>
    <w:rsid w:val="67F94888"/>
    <w:rsid w:val="67FB55AA"/>
    <w:rsid w:val="68103152"/>
    <w:rsid w:val="68261318"/>
    <w:rsid w:val="684B23DC"/>
    <w:rsid w:val="684C105F"/>
    <w:rsid w:val="684D0AE9"/>
    <w:rsid w:val="685858C7"/>
    <w:rsid w:val="68633281"/>
    <w:rsid w:val="686D4866"/>
    <w:rsid w:val="68720801"/>
    <w:rsid w:val="687C2750"/>
    <w:rsid w:val="68981A28"/>
    <w:rsid w:val="689F3679"/>
    <w:rsid w:val="68AE3637"/>
    <w:rsid w:val="68B24832"/>
    <w:rsid w:val="68B43ADD"/>
    <w:rsid w:val="68B47583"/>
    <w:rsid w:val="68BE64F1"/>
    <w:rsid w:val="68D647F8"/>
    <w:rsid w:val="68DD6B4B"/>
    <w:rsid w:val="68EC1146"/>
    <w:rsid w:val="68ED5241"/>
    <w:rsid w:val="68F132CB"/>
    <w:rsid w:val="68F90282"/>
    <w:rsid w:val="68FE3C6D"/>
    <w:rsid w:val="69011E64"/>
    <w:rsid w:val="69032977"/>
    <w:rsid w:val="690B3A29"/>
    <w:rsid w:val="691141F0"/>
    <w:rsid w:val="691D47AD"/>
    <w:rsid w:val="69215F81"/>
    <w:rsid w:val="69236EB5"/>
    <w:rsid w:val="692C43C4"/>
    <w:rsid w:val="6940119C"/>
    <w:rsid w:val="69502F26"/>
    <w:rsid w:val="695854D4"/>
    <w:rsid w:val="69594684"/>
    <w:rsid w:val="695A4786"/>
    <w:rsid w:val="695B7356"/>
    <w:rsid w:val="69747710"/>
    <w:rsid w:val="699121C5"/>
    <w:rsid w:val="699D27C3"/>
    <w:rsid w:val="69DE752E"/>
    <w:rsid w:val="69E200FA"/>
    <w:rsid w:val="69FA6DDB"/>
    <w:rsid w:val="6A060843"/>
    <w:rsid w:val="6A0E2D25"/>
    <w:rsid w:val="6A144B8E"/>
    <w:rsid w:val="6A15556F"/>
    <w:rsid w:val="6A1F066F"/>
    <w:rsid w:val="6A561C1C"/>
    <w:rsid w:val="6A5E33D3"/>
    <w:rsid w:val="6A7C4C84"/>
    <w:rsid w:val="6A8546E5"/>
    <w:rsid w:val="6A886993"/>
    <w:rsid w:val="6A94038D"/>
    <w:rsid w:val="6A997B28"/>
    <w:rsid w:val="6AAF4DB7"/>
    <w:rsid w:val="6AB05167"/>
    <w:rsid w:val="6AC9569E"/>
    <w:rsid w:val="6ACA0919"/>
    <w:rsid w:val="6AD71161"/>
    <w:rsid w:val="6AD759BE"/>
    <w:rsid w:val="6AE24489"/>
    <w:rsid w:val="6AE854DD"/>
    <w:rsid w:val="6AF127C3"/>
    <w:rsid w:val="6AF8223A"/>
    <w:rsid w:val="6B111CA2"/>
    <w:rsid w:val="6B122178"/>
    <w:rsid w:val="6B1A35BB"/>
    <w:rsid w:val="6B1B42E7"/>
    <w:rsid w:val="6B273CB9"/>
    <w:rsid w:val="6B43505A"/>
    <w:rsid w:val="6B697E1E"/>
    <w:rsid w:val="6B80355B"/>
    <w:rsid w:val="6B820E86"/>
    <w:rsid w:val="6B8A60C2"/>
    <w:rsid w:val="6BA765AE"/>
    <w:rsid w:val="6BA93A06"/>
    <w:rsid w:val="6BB34431"/>
    <w:rsid w:val="6BB50670"/>
    <w:rsid w:val="6BB90F43"/>
    <w:rsid w:val="6BBB5DF6"/>
    <w:rsid w:val="6BEF600D"/>
    <w:rsid w:val="6BF84629"/>
    <w:rsid w:val="6C060F44"/>
    <w:rsid w:val="6C0716CC"/>
    <w:rsid w:val="6C0D5278"/>
    <w:rsid w:val="6C1B589F"/>
    <w:rsid w:val="6C4A6FC2"/>
    <w:rsid w:val="6C581335"/>
    <w:rsid w:val="6C5932F4"/>
    <w:rsid w:val="6C5A2BED"/>
    <w:rsid w:val="6C7F3A02"/>
    <w:rsid w:val="6C8A263D"/>
    <w:rsid w:val="6C8C5CB6"/>
    <w:rsid w:val="6CA6644A"/>
    <w:rsid w:val="6CA71B0C"/>
    <w:rsid w:val="6CB00A5F"/>
    <w:rsid w:val="6CD04367"/>
    <w:rsid w:val="6CD93936"/>
    <w:rsid w:val="6CF25921"/>
    <w:rsid w:val="6CFA0E56"/>
    <w:rsid w:val="6D006FAF"/>
    <w:rsid w:val="6D21195D"/>
    <w:rsid w:val="6D213428"/>
    <w:rsid w:val="6D217EFB"/>
    <w:rsid w:val="6D25144D"/>
    <w:rsid w:val="6D263194"/>
    <w:rsid w:val="6D2A73F0"/>
    <w:rsid w:val="6D371181"/>
    <w:rsid w:val="6D5B5FD4"/>
    <w:rsid w:val="6D662156"/>
    <w:rsid w:val="6D6D6269"/>
    <w:rsid w:val="6D8B3860"/>
    <w:rsid w:val="6D8D0DA1"/>
    <w:rsid w:val="6D9D5488"/>
    <w:rsid w:val="6D9F797A"/>
    <w:rsid w:val="6DAE50B9"/>
    <w:rsid w:val="6DD91258"/>
    <w:rsid w:val="6DF15781"/>
    <w:rsid w:val="6DFD4E6D"/>
    <w:rsid w:val="6E00215E"/>
    <w:rsid w:val="6E0936B0"/>
    <w:rsid w:val="6E0F5DC5"/>
    <w:rsid w:val="6E250FD9"/>
    <w:rsid w:val="6E2602F1"/>
    <w:rsid w:val="6E2710E9"/>
    <w:rsid w:val="6E66444E"/>
    <w:rsid w:val="6E6672A3"/>
    <w:rsid w:val="6E6C02BD"/>
    <w:rsid w:val="6E7451A0"/>
    <w:rsid w:val="6E7C400D"/>
    <w:rsid w:val="6ECB4016"/>
    <w:rsid w:val="6EF25FD1"/>
    <w:rsid w:val="6EF3682A"/>
    <w:rsid w:val="6EF435A6"/>
    <w:rsid w:val="6EF70B60"/>
    <w:rsid w:val="6EFE381F"/>
    <w:rsid w:val="6F0B4673"/>
    <w:rsid w:val="6F152ED7"/>
    <w:rsid w:val="6F176B74"/>
    <w:rsid w:val="6F2374C9"/>
    <w:rsid w:val="6F375468"/>
    <w:rsid w:val="6F3911E0"/>
    <w:rsid w:val="6F40118D"/>
    <w:rsid w:val="6F4631FA"/>
    <w:rsid w:val="6F5B7A35"/>
    <w:rsid w:val="6F622652"/>
    <w:rsid w:val="6F6A7677"/>
    <w:rsid w:val="6F7430DC"/>
    <w:rsid w:val="6F871F4B"/>
    <w:rsid w:val="6F8C58A2"/>
    <w:rsid w:val="6F933866"/>
    <w:rsid w:val="6F964D12"/>
    <w:rsid w:val="6F9B4DFF"/>
    <w:rsid w:val="6F9C39F7"/>
    <w:rsid w:val="6FB43209"/>
    <w:rsid w:val="6FC031E3"/>
    <w:rsid w:val="6FC3463C"/>
    <w:rsid w:val="6FCA561F"/>
    <w:rsid w:val="6FCC3E02"/>
    <w:rsid w:val="6FD40F09"/>
    <w:rsid w:val="6FE33096"/>
    <w:rsid w:val="700211C0"/>
    <w:rsid w:val="70027824"/>
    <w:rsid w:val="70077AC4"/>
    <w:rsid w:val="700A1532"/>
    <w:rsid w:val="700E61C9"/>
    <w:rsid w:val="702155B9"/>
    <w:rsid w:val="70254A3C"/>
    <w:rsid w:val="70272F09"/>
    <w:rsid w:val="702D73DB"/>
    <w:rsid w:val="70326C70"/>
    <w:rsid w:val="704031C9"/>
    <w:rsid w:val="704839E5"/>
    <w:rsid w:val="704F55CA"/>
    <w:rsid w:val="70530D49"/>
    <w:rsid w:val="70824F69"/>
    <w:rsid w:val="70841726"/>
    <w:rsid w:val="709B2E8B"/>
    <w:rsid w:val="70A75985"/>
    <w:rsid w:val="70DF7D86"/>
    <w:rsid w:val="70ED53C9"/>
    <w:rsid w:val="70F82261"/>
    <w:rsid w:val="70FF0CCE"/>
    <w:rsid w:val="71040DF7"/>
    <w:rsid w:val="71105D26"/>
    <w:rsid w:val="71162922"/>
    <w:rsid w:val="71266B0C"/>
    <w:rsid w:val="7171432D"/>
    <w:rsid w:val="7188452D"/>
    <w:rsid w:val="71CB1520"/>
    <w:rsid w:val="71D43953"/>
    <w:rsid w:val="71D94899"/>
    <w:rsid w:val="72051C2F"/>
    <w:rsid w:val="720C498A"/>
    <w:rsid w:val="7216177E"/>
    <w:rsid w:val="721B3292"/>
    <w:rsid w:val="721E4B72"/>
    <w:rsid w:val="7234158C"/>
    <w:rsid w:val="7235282A"/>
    <w:rsid w:val="723C0FC7"/>
    <w:rsid w:val="725105EF"/>
    <w:rsid w:val="725325B9"/>
    <w:rsid w:val="727C2941"/>
    <w:rsid w:val="727F5B25"/>
    <w:rsid w:val="728A39CC"/>
    <w:rsid w:val="729107D9"/>
    <w:rsid w:val="729E6836"/>
    <w:rsid w:val="72A1211D"/>
    <w:rsid w:val="72B45077"/>
    <w:rsid w:val="72D16A45"/>
    <w:rsid w:val="72D35FB0"/>
    <w:rsid w:val="72DE627B"/>
    <w:rsid w:val="72E465D9"/>
    <w:rsid w:val="72F75B68"/>
    <w:rsid w:val="72FD004B"/>
    <w:rsid w:val="72FD06DA"/>
    <w:rsid w:val="73131D48"/>
    <w:rsid w:val="73134CBF"/>
    <w:rsid w:val="73154AB6"/>
    <w:rsid w:val="731568AD"/>
    <w:rsid w:val="733A035B"/>
    <w:rsid w:val="73426190"/>
    <w:rsid w:val="735111D5"/>
    <w:rsid w:val="735920C0"/>
    <w:rsid w:val="735C1A29"/>
    <w:rsid w:val="73693075"/>
    <w:rsid w:val="737A22F2"/>
    <w:rsid w:val="737C5A8A"/>
    <w:rsid w:val="73942E89"/>
    <w:rsid w:val="73A56ADC"/>
    <w:rsid w:val="73A737E9"/>
    <w:rsid w:val="73B115BF"/>
    <w:rsid w:val="73B41B63"/>
    <w:rsid w:val="73B50B37"/>
    <w:rsid w:val="73B77930"/>
    <w:rsid w:val="73BA63D0"/>
    <w:rsid w:val="73BD1FC1"/>
    <w:rsid w:val="73CE0E97"/>
    <w:rsid w:val="73CE2B29"/>
    <w:rsid w:val="73E66746"/>
    <w:rsid w:val="73EF1B22"/>
    <w:rsid w:val="74062D3C"/>
    <w:rsid w:val="741217C7"/>
    <w:rsid w:val="742532CC"/>
    <w:rsid w:val="74276308"/>
    <w:rsid w:val="744E1E45"/>
    <w:rsid w:val="74633DFD"/>
    <w:rsid w:val="746740F9"/>
    <w:rsid w:val="747B3B55"/>
    <w:rsid w:val="74853014"/>
    <w:rsid w:val="74856CFF"/>
    <w:rsid w:val="7490465C"/>
    <w:rsid w:val="7494486A"/>
    <w:rsid w:val="74945FCE"/>
    <w:rsid w:val="749F0C80"/>
    <w:rsid w:val="74AD4C04"/>
    <w:rsid w:val="74BF6645"/>
    <w:rsid w:val="74C7562E"/>
    <w:rsid w:val="74E67D0E"/>
    <w:rsid w:val="74F31E31"/>
    <w:rsid w:val="75093C07"/>
    <w:rsid w:val="751A6FC3"/>
    <w:rsid w:val="751B451E"/>
    <w:rsid w:val="751D2A0A"/>
    <w:rsid w:val="751D4CBF"/>
    <w:rsid w:val="75310E97"/>
    <w:rsid w:val="75337F05"/>
    <w:rsid w:val="753736BE"/>
    <w:rsid w:val="753B595A"/>
    <w:rsid w:val="75562658"/>
    <w:rsid w:val="755F57D5"/>
    <w:rsid w:val="756401CB"/>
    <w:rsid w:val="759B2957"/>
    <w:rsid w:val="75A44DD7"/>
    <w:rsid w:val="75B151D1"/>
    <w:rsid w:val="75B75662"/>
    <w:rsid w:val="75D46A61"/>
    <w:rsid w:val="75DB30A3"/>
    <w:rsid w:val="75DC71F7"/>
    <w:rsid w:val="76080521"/>
    <w:rsid w:val="760867F2"/>
    <w:rsid w:val="760F284C"/>
    <w:rsid w:val="76244D6A"/>
    <w:rsid w:val="76431371"/>
    <w:rsid w:val="76485526"/>
    <w:rsid w:val="764B5178"/>
    <w:rsid w:val="764C42F5"/>
    <w:rsid w:val="765A45FF"/>
    <w:rsid w:val="765E69E8"/>
    <w:rsid w:val="7662726E"/>
    <w:rsid w:val="76660A8A"/>
    <w:rsid w:val="766A574B"/>
    <w:rsid w:val="766C6881"/>
    <w:rsid w:val="76856AB9"/>
    <w:rsid w:val="76857A4A"/>
    <w:rsid w:val="76870334"/>
    <w:rsid w:val="768D7C24"/>
    <w:rsid w:val="76967168"/>
    <w:rsid w:val="76996E92"/>
    <w:rsid w:val="76CC7DF7"/>
    <w:rsid w:val="76D857C2"/>
    <w:rsid w:val="76DC4199"/>
    <w:rsid w:val="76E00193"/>
    <w:rsid w:val="76F034D0"/>
    <w:rsid w:val="770D066D"/>
    <w:rsid w:val="772F5D25"/>
    <w:rsid w:val="773F3AED"/>
    <w:rsid w:val="7745460B"/>
    <w:rsid w:val="774775B4"/>
    <w:rsid w:val="774871B0"/>
    <w:rsid w:val="774C4FD4"/>
    <w:rsid w:val="778B455F"/>
    <w:rsid w:val="77A35F71"/>
    <w:rsid w:val="77AA164B"/>
    <w:rsid w:val="77AE32D7"/>
    <w:rsid w:val="77B2220C"/>
    <w:rsid w:val="77BA3547"/>
    <w:rsid w:val="77C07585"/>
    <w:rsid w:val="77C240EC"/>
    <w:rsid w:val="77D05342"/>
    <w:rsid w:val="77D11FA1"/>
    <w:rsid w:val="77D2235B"/>
    <w:rsid w:val="77DD5972"/>
    <w:rsid w:val="77E5705D"/>
    <w:rsid w:val="77FF40F9"/>
    <w:rsid w:val="78050460"/>
    <w:rsid w:val="78101C9B"/>
    <w:rsid w:val="78171B40"/>
    <w:rsid w:val="782749B2"/>
    <w:rsid w:val="782775E3"/>
    <w:rsid w:val="782D4652"/>
    <w:rsid w:val="782E55B0"/>
    <w:rsid w:val="784548F4"/>
    <w:rsid w:val="784B788E"/>
    <w:rsid w:val="784B7C4E"/>
    <w:rsid w:val="78590CA3"/>
    <w:rsid w:val="78724754"/>
    <w:rsid w:val="787603B5"/>
    <w:rsid w:val="7895527E"/>
    <w:rsid w:val="78AE2C7E"/>
    <w:rsid w:val="78B05D2A"/>
    <w:rsid w:val="78B56A45"/>
    <w:rsid w:val="78C5146E"/>
    <w:rsid w:val="78F408A7"/>
    <w:rsid w:val="78FB08FF"/>
    <w:rsid w:val="79004106"/>
    <w:rsid w:val="79022643"/>
    <w:rsid w:val="79147D24"/>
    <w:rsid w:val="79154586"/>
    <w:rsid w:val="79215F20"/>
    <w:rsid w:val="79294073"/>
    <w:rsid w:val="793C4434"/>
    <w:rsid w:val="795A7432"/>
    <w:rsid w:val="796379D2"/>
    <w:rsid w:val="796A3A6D"/>
    <w:rsid w:val="7973403F"/>
    <w:rsid w:val="79753737"/>
    <w:rsid w:val="79772954"/>
    <w:rsid w:val="797B37F8"/>
    <w:rsid w:val="797C487F"/>
    <w:rsid w:val="79803803"/>
    <w:rsid w:val="7984316E"/>
    <w:rsid w:val="79845F26"/>
    <w:rsid w:val="798F1DF0"/>
    <w:rsid w:val="79970CD9"/>
    <w:rsid w:val="79A63B1D"/>
    <w:rsid w:val="79AE3379"/>
    <w:rsid w:val="79BF47A0"/>
    <w:rsid w:val="79C46401"/>
    <w:rsid w:val="79CC6DFE"/>
    <w:rsid w:val="79E517E6"/>
    <w:rsid w:val="79EC47A5"/>
    <w:rsid w:val="79F062B4"/>
    <w:rsid w:val="79F95E28"/>
    <w:rsid w:val="79FB092F"/>
    <w:rsid w:val="7A1370BC"/>
    <w:rsid w:val="7A180AF6"/>
    <w:rsid w:val="7A386D71"/>
    <w:rsid w:val="7A4016E7"/>
    <w:rsid w:val="7A421963"/>
    <w:rsid w:val="7A440A39"/>
    <w:rsid w:val="7A764CD8"/>
    <w:rsid w:val="7A8437C4"/>
    <w:rsid w:val="7AA226C2"/>
    <w:rsid w:val="7AA5035E"/>
    <w:rsid w:val="7AB659A5"/>
    <w:rsid w:val="7AC04C22"/>
    <w:rsid w:val="7AD11BBA"/>
    <w:rsid w:val="7AD30260"/>
    <w:rsid w:val="7AEA26CA"/>
    <w:rsid w:val="7B005D4D"/>
    <w:rsid w:val="7B1578BF"/>
    <w:rsid w:val="7B18282D"/>
    <w:rsid w:val="7B1D66AD"/>
    <w:rsid w:val="7B3D7962"/>
    <w:rsid w:val="7B5B212B"/>
    <w:rsid w:val="7B7D4DC6"/>
    <w:rsid w:val="7B825551"/>
    <w:rsid w:val="7BA52332"/>
    <w:rsid w:val="7BAC2CF9"/>
    <w:rsid w:val="7BB06210"/>
    <w:rsid w:val="7BD5248C"/>
    <w:rsid w:val="7BE06744"/>
    <w:rsid w:val="7BF72F3E"/>
    <w:rsid w:val="7C2060E4"/>
    <w:rsid w:val="7C2240BD"/>
    <w:rsid w:val="7C266BF3"/>
    <w:rsid w:val="7C320298"/>
    <w:rsid w:val="7C3B014D"/>
    <w:rsid w:val="7C3C4FA4"/>
    <w:rsid w:val="7C445D32"/>
    <w:rsid w:val="7C471B8D"/>
    <w:rsid w:val="7C575E67"/>
    <w:rsid w:val="7C617741"/>
    <w:rsid w:val="7C7213EC"/>
    <w:rsid w:val="7C7F3AF3"/>
    <w:rsid w:val="7C9670D8"/>
    <w:rsid w:val="7CAA3E59"/>
    <w:rsid w:val="7CAF7D44"/>
    <w:rsid w:val="7CB400A6"/>
    <w:rsid w:val="7CB755A0"/>
    <w:rsid w:val="7CBC5077"/>
    <w:rsid w:val="7CBE4AD3"/>
    <w:rsid w:val="7CC1085B"/>
    <w:rsid w:val="7CD32D23"/>
    <w:rsid w:val="7CD7215E"/>
    <w:rsid w:val="7CDE204D"/>
    <w:rsid w:val="7CE566CC"/>
    <w:rsid w:val="7D036989"/>
    <w:rsid w:val="7D0A452B"/>
    <w:rsid w:val="7D0E2625"/>
    <w:rsid w:val="7D225061"/>
    <w:rsid w:val="7D284642"/>
    <w:rsid w:val="7D42716F"/>
    <w:rsid w:val="7D4476CE"/>
    <w:rsid w:val="7D4B1C08"/>
    <w:rsid w:val="7D4C5B80"/>
    <w:rsid w:val="7D56029A"/>
    <w:rsid w:val="7D573284"/>
    <w:rsid w:val="7D632608"/>
    <w:rsid w:val="7D6A4DA3"/>
    <w:rsid w:val="7D6C6E48"/>
    <w:rsid w:val="7D6F01CA"/>
    <w:rsid w:val="7D823DC1"/>
    <w:rsid w:val="7D875F3A"/>
    <w:rsid w:val="7DC2721D"/>
    <w:rsid w:val="7DC34F90"/>
    <w:rsid w:val="7DD44E09"/>
    <w:rsid w:val="7DD73413"/>
    <w:rsid w:val="7DDD4E36"/>
    <w:rsid w:val="7DDE45B9"/>
    <w:rsid w:val="7DDE6383"/>
    <w:rsid w:val="7DE43946"/>
    <w:rsid w:val="7DEC3195"/>
    <w:rsid w:val="7DF801CE"/>
    <w:rsid w:val="7E1418FB"/>
    <w:rsid w:val="7E1B2822"/>
    <w:rsid w:val="7E2719D7"/>
    <w:rsid w:val="7E3B0D40"/>
    <w:rsid w:val="7E3B42C6"/>
    <w:rsid w:val="7E4B6C1E"/>
    <w:rsid w:val="7E4D7A75"/>
    <w:rsid w:val="7E4F5A11"/>
    <w:rsid w:val="7E631CFE"/>
    <w:rsid w:val="7E806427"/>
    <w:rsid w:val="7E832FC3"/>
    <w:rsid w:val="7E8F2BCB"/>
    <w:rsid w:val="7E9E2518"/>
    <w:rsid w:val="7EB44FA3"/>
    <w:rsid w:val="7EB50275"/>
    <w:rsid w:val="7EB919F5"/>
    <w:rsid w:val="7EBD559A"/>
    <w:rsid w:val="7EC50A66"/>
    <w:rsid w:val="7ECA5BB7"/>
    <w:rsid w:val="7ECF3701"/>
    <w:rsid w:val="7ED536FE"/>
    <w:rsid w:val="7EE777EE"/>
    <w:rsid w:val="7EF9298A"/>
    <w:rsid w:val="7F2004EF"/>
    <w:rsid w:val="7F267390"/>
    <w:rsid w:val="7F390D88"/>
    <w:rsid w:val="7F441776"/>
    <w:rsid w:val="7F491CAD"/>
    <w:rsid w:val="7F535C8B"/>
    <w:rsid w:val="7F606229"/>
    <w:rsid w:val="7F626B34"/>
    <w:rsid w:val="7F6E3262"/>
    <w:rsid w:val="7F753305"/>
    <w:rsid w:val="7F762528"/>
    <w:rsid w:val="7F7717B8"/>
    <w:rsid w:val="7F7E0423"/>
    <w:rsid w:val="7F9603BB"/>
    <w:rsid w:val="7FA366C3"/>
    <w:rsid w:val="7FAA5BFD"/>
    <w:rsid w:val="7FD27E27"/>
    <w:rsid w:val="7FE47761"/>
    <w:rsid w:val="7FE66697"/>
    <w:rsid w:val="7FF07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9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spacing w:line="380" w:lineRule="exact"/>
      <w:jc w:val="center"/>
      <w:outlineLvl w:val="0"/>
    </w:pPr>
    <w:rPr>
      <w:rFonts w:ascii="宋体"/>
      <w:b/>
      <w:bCs/>
      <w:sz w:val="28"/>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7">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8">
    <w:name w:val="heading 6"/>
    <w:basedOn w:val="1"/>
    <w:next w:val="1"/>
    <w:qFormat/>
    <w:uiPriority w:val="0"/>
    <w:pPr>
      <w:keepNext/>
      <w:keepLines/>
      <w:spacing w:before="240" w:after="64" w:line="320" w:lineRule="auto"/>
      <w:outlineLvl w:val="5"/>
    </w:pPr>
    <w:rPr>
      <w:rFonts w:ascii="Arial" w:hAnsi="Arial" w:eastAsia="仿宋_GB2312"/>
      <w:b/>
      <w:bCs/>
      <w:sz w:val="24"/>
      <w:szCs w:val="24"/>
    </w:rPr>
  </w:style>
  <w:style w:type="character" w:default="1" w:styleId="32">
    <w:name w:val="Default Paragraph Font"/>
    <w:autoRedefine/>
    <w:semiHidden/>
    <w:qFormat/>
    <w:uiPriority w:val="0"/>
  </w:style>
  <w:style w:type="table" w:default="1" w:styleId="3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70"/>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5">
    <w:name w:val="Normal Indent"/>
    <w:basedOn w:val="1"/>
    <w:link w:val="67"/>
    <w:autoRedefine/>
    <w:qFormat/>
    <w:uiPriority w:val="0"/>
    <w:pPr>
      <w:ind w:firstLine="420" w:firstLineChars="200"/>
    </w:pPr>
    <w:rPr>
      <w:szCs w:val="24"/>
    </w:rPr>
  </w:style>
  <w:style w:type="paragraph" w:styleId="9">
    <w:name w:val="Document Map"/>
    <w:basedOn w:val="1"/>
    <w:autoRedefine/>
    <w:semiHidden/>
    <w:qFormat/>
    <w:uiPriority w:val="0"/>
    <w:pPr>
      <w:shd w:val="clear" w:color="auto" w:fill="000080"/>
    </w:pPr>
  </w:style>
  <w:style w:type="paragraph" w:styleId="10">
    <w:name w:val="annotation text"/>
    <w:basedOn w:val="1"/>
    <w:link w:val="46"/>
    <w:autoRedefine/>
    <w:semiHidden/>
    <w:qFormat/>
    <w:uiPriority w:val="0"/>
    <w:pPr>
      <w:jc w:val="left"/>
    </w:pPr>
  </w:style>
  <w:style w:type="paragraph" w:styleId="11">
    <w:name w:val="Body Text"/>
    <w:basedOn w:val="1"/>
    <w:next w:val="12"/>
    <w:link w:val="47"/>
    <w:autoRedefine/>
    <w:qFormat/>
    <w:uiPriority w:val="0"/>
    <w:pPr>
      <w:spacing w:after="120"/>
    </w:pPr>
  </w:style>
  <w:style w:type="paragraph" w:styleId="12">
    <w:name w:val="Body Text First Indent"/>
    <w:basedOn w:val="11"/>
    <w:next w:val="13"/>
    <w:autoRedefine/>
    <w:qFormat/>
    <w:uiPriority w:val="0"/>
    <w:pPr>
      <w:ind w:firstLine="420" w:firstLineChars="100"/>
    </w:pPr>
    <w:rPr>
      <w:rFonts w:ascii="Times New Roman" w:hAnsi="Times New Roman"/>
    </w:rPr>
  </w:style>
  <w:style w:type="paragraph" w:styleId="13">
    <w:name w:val="toc 6"/>
    <w:basedOn w:val="1"/>
    <w:next w:val="1"/>
    <w:autoRedefine/>
    <w:qFormat/>
    <w:uiPriority w:val="0"/>
    <w:pPr>
      <w:ind w:left="2100" w:leftChars="1000"/>
    </w:pPr>
    <w:rPr>
      <w:szCs w:val="24"/>
    </w:rPr>
  </w:style>
  <w:style w:type="paragraph" w:styleId="14">
    <w:name w:val="Body Text Indent"/>
    <w:basedOn w:val="1"/>
    <w:next w:val="15"/>
    <w:link w:val="48"/>
    <w:autoRedefine/>
    <w:qFormat/>
    <w:uiPriority w:val="0"/>
    <w:pPr>
      <w:spacing w:line="380" w:lineRule="exact"/>
      <w:ind w:firstLine="480"/>
    </w:pPr>
    <w:rPr>
      <w:rFonts w:eastAsia="方正书宋简体"/>
      <w:sz w:val="24"/>
    </w:rPr>
  </w:style>
  <w:style w:type="paragraph" w:styleId="15">
    <w:name w:val="Body Text First Indent 2"/>
    <w:basedOn w:val="14"/>
    <w:next w:val="12"/>
    <w:autoRedefine/>
    <w:unhideWhenUsed/>
    <w:qFormat/>
    <w:uiPriority w:val="99"/>
    <w:pPr>
      <w:ind w:firstLine="420" w:firstLineChars="200"/>
    </w:pPr>
  </w:style>
  <w:style w:type="paragraph" w:styleId="16">
    <w:name w:val="Date"/>
    <w:basedOn w:val="1"/>
    <w:next w:val="1"/>
    <w:link w:val="50"/>
    <w:autoRedefine/>
    <w:qFormat/>
    <w:uiPriority w:val="0"/>
    <w:pPr>
      <w:adjustRightInd w:val="0"/>
      <w:spacing w:line="312" w:lineRule="atLeast"/>
      <w:jc w:val="right"/>
      <w:textAlignment w:val="baseline"/>
    </w:pPr>
    <w:rPr>
      <w:rFonts w:ascii="宋体"/>
      <w:kern w:val="0"/>
      <w:sz w:val="24"/>
    </w:rPr>
  </w:style>
  <w:style w:type="paragraph" w:styleId="17">
    <w:name w:val="Body Text Indent 2"/>
    <w:basedOn w:val="1"/>
    <w:autoRedefine/>
    <w:qFormat/>
    <w:uiPriority w:val="0"/>
    <w:pPr>
      <w:spacing w:line="380" w:lineRule="exact"/>
      <w:ind w:left="840" w:hanging="45"/>
    </w:pPr>
    <w:rPr>
      <w:rFonts w:ascii="宋体"/>
      <w:sz w:val="24"/>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envelope return"/>
    <w:basedOn w:val="1"/>
    <w:autoRedefine/>
    <w:qFormat/>
    <w:uiPriority w:val="0"/>
    <w:pPr>
      <w:snapToGrid w:val="0"/>
    </w:pPr>
    <w:rPr>
      <w:rFonts w:ascii="Arial" w:hAnsi="Arial"/>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semiHidden/>
    <w:qFormat/>
    <w:uiPriority w:val="0"/>
  </w:style>
  <w:style w:type="paragraph" w:styleId="23">
    <w:name w:val="toc 4"/>
    <w:basedOn w:val="1"/>
    <w:next w:val="1"/>
    <w:unhideWhenUsed/>
    <w:qFormat/>
    <w:uiPriority w:val="39"/>
    <w:pPr>
      <w:spacing w:line="240" w:lineRule="auto"/>
      <w:ind w:left="1260" w:leftChars="600"/>
    </w:pPr>
    <w:rPr>
      <w:rFonts w:ascii="等线" w:hAnsi="等线" w:eastAsia="等线" w:cs="Times New Roman"/>
      <w:szCs w:val="22"/>
    </w:rPr>
  </w:style>
  <w:style w:type="paragraph" w:styleId="24">
    <w:name w:val="Body Text Indent 3"/>
    <w:basedOn w:val="1"/>
    <w:autoRedefine/>
    <w:qFormat/>
    <w:uiPriority w:val="0"/>
    <w:pPr>
      <w:spacing w:line="380" w:lineRule="exact"/>
      <w:ind w:left="525"/>
    </w:pPr>
    <w:rPr>
      <w:rFonts w:ascii="宋体"/>
      <w:sz w:val="24"/>
    </w:rPr>
  </w:style>
  <w:style w:type="paragraph" w:styleId="25">
    <w:name w:val="toc 2"/>
    <w:basedOn w:val="1"/>
    <w:next w:val="1"/>
    <w:autoRedefine/>
    <w:qFormat/>
    <w:uiPriority w:val="99"/>
    <w:pPr>
      <w:tabs>
        <w:tab w:val="right" w:leader="dot" w:pos="9180"/>
      </w:tabs>
      <w:jc w:val="left"/>
    </w:pPr>
    <w:rPr>
      <w:smallCaps/>
    </w:rPr>
  </w:style>
  <w:style w:type="paragraph" w:styleId="26">
    <w:name w:val="HTML Preformatted"/>
    <w:basedOn w:val="1"/>
    <w:autoRedefine/>
    <w:qFormat/>
    <w:uiPriority w:val="0"/>
    <w:rPr>
      <w:rFonts w:ascii="Courier New" w:hAnsi="Courier New" w:eastAsia="仿宋_GB2312"/>
      <w:b/>
      <w:sz w:val="32"/>
      <w:szCs w:val="32"/>
      <w:lang w:val="en-GB"/>
    </w:rPr>
  </w:style>
  <w:style w:type="paragraph" w:styleId="27">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8">
    <w:name w:val="Title"/>
    <w:basedOn w:val="1"/>
    <w:next w:val="1"/>
    <w:link w:val="68"/>
    <w:autoRedefine/>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宋体" w:cs="Times New Roman"/>
      <w:b/>
      <w:bCs/>
      <w:kern w:val="2"/>
      <w:sz w:val="32"/>
      <w:szCs w:val="32"/>
      <w:lang w:val="en-US" w:eastAsia="zh-CN" w:bidi="ar"/>
    </w:rPr>
  </w:style>
  <w:style w:type="paragraph" w:styleId="29">
    <w:name w:val="annotation subject"/>
    <w:basedOn w:val="10"/>
    <w:next w:val="10"/>
    <w:autoRedefine/>
    <w:semiHidden/>
    <w:qFormat/>
    <w:uiPriority w:val="0"/>
    <w:rPr>
      <w:b/>
      <w:bCs/>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b/>
      <w:bCs/>
    </w:rPr>
  </w:style>
  <w:style w:type="character" w:styleId="34">
    <w:name w:val="page number"/>
    <w:autoRedefine/>
    <w:qFormat/>
    <w:uiPriority w:val="0"/>
  </w:style>
  <w:style w:type="character" w:styleId="35">
    <w:name w:val="FollowedHyperlink"/>
    <w:autoRedefine/>
    <w:qFormat/>
    <w:uiPriority w:val="0"/>
    <w:rPr>
      <w:color w:val="333333"/>
      <w:u w:val="none"/>
    </w:rPr>
  </w:style>
  <w:style w:type="character" w:styleId="36">
    <w:name w:val="Hyperlink"/>
    <w:basedOn w:val="32"/>
    <w:autoRedefine/>
    <w:qFormat/>
    <w:uiPriority w:val="0"/>
    <w:rPr>
      <w:color w:val="333333"/>
      <w:u w:val="none"/>
    </w:rPr>
  </w:style>
  <w:style w:type="character" w:styleId="37">
    <w:name w:val="annotation reference"/>
    <w:autoRedefine/>
    <w:semiHidden/>
    <w:qFormat/>
    <w:uiPriority w:val="0"/>
    <w:rPr>
      <w:sz w:val="21"/>
      <w:szCs w:val="21"/>
    </w:rPr>
  </w:style>
  <w:style w:type="character" w:styleId="38">
    <w:name w:val="HTML Cite"/>
    <w:autoRedefine/>
    <w:qFormat/>
    <w:uiPriority w:val="0"/>
  </w:style>
  <w:style w:type="character" w:styleId="39">
    <w:name w:val="HTML Sample"/>
    <w:basedOn w:val="32"/>
    <w:autoRedefine/>
    <w:qFormat/>
    <w:uiPriority w:val="0"/>
    <w:rPr>
      <w:rFonts w:ascii="Courier New" w:hAnsi="Courier New"/>
    </w:rPr>
  </w:style>
  <w:style w:type="paragraph" w:customStyle="1" w:styleId="40">
    <w:name w:val="样式3"/>
    <w:basedOn w:val="2"/>
    <w:next w:val="1"/>
    <w:autoRedefine/>
    <w:qFormat/>
    <w:uiPriority w:val="0"/>
    <w:pPr>
      <w:keepNext w:val="0"/>
      <w:keepLines w:val="0"/>
      <w:widowControl w:val="0"/>
      <w:suppressLineNumbers w:val="0"/>
      <w:spacing w:before="0" w:beforeLines="50" w:beforeAutospacing="0" w:after="0" w:afterAutospacing="0" w:line="0" w:lineRule="atLeast"/>
      <w:ind w:left="0" w:right="0"/>
      <w:jc w:val="both"/>
      <w:outlineLvl w:val="0"/>
    </w:pPr>
    <w:rPr>
      <w:rFonts w:hint="eastAsia" w:ascii="宋体" w:hAnsi="Courier New" w:eastAsia="宋体" w:cs="Times New Roman"/>
      <w:kern w:val="2"/>
      <w:sz w:val="28"/>
      <w:szCs w:val="24"/>
      <w:lang w:val="en-US" w:eastAsia="zh-CN" w:bidi="ar"/>
    </w:rPr>
  </w:style>
  <w:style w:type="paragraph" w:customStyle="1" w:styleId="41">
    <w:name w:val="正文1"/>
    <w:basedOn w:val="1"/>
    <w:autoRedefine/>
    <w:qFormat/>
    <w:uiPriority w:val="0"/>
    <w:pPr>
      <w:adjustRightInd w:val="0"/>
      <w:spacing w:line="318" w:lineRule="atLeast"/>
      <w:ind w:left="369" w:firstLine="369"/>
      <w:textAlignment w:val="baseline"/>
    </w:pPr>
    <w:rPr>
      <w:rFonts w:ascii="宋体"/>
    </w:rPr>
  </w:style>
  <w:style w:type="paragraph" w:customStyle="1" w:styleId="42">
    <w:name w:val="正文首行缩进1"/>
    <w:basedOn w:val="1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3">
    <w:name w:val="首行缩进"/>
    <w:basedOn w:val="1"/>
    <w:autoRedefine/>
    <w:qFormat/>
    <w:uiPriority w:val="0"/>
    <w:pPr>
      <w:spacing w:line="360" w:lineRule="auto"/>
      <w:ind w:firstLine="480" w:firstLineChars="200"/>
    </w:pPr>
    <w:rPr>
      <w:rFonts w:ascii="宋体"/>
      <w:sz w:val="24"/>
      <w:szCs w:val="20"/>
    </w:rPr>
  </w:style>
  <w:style w:type="paragraph" w:customStyle="1" w:styleId="4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46">
    <w:name w:val="批注文字 字符"/>
    <w:link w:val="10"/>
    <w:autoRedefine/>
    <w:semiHidden/>
    <w:qFormat/>
    <w:uiPriority w:val="0"/>
    <w:rPr>
      <w:kern w:val="2"/>
      <w:sz w:val="21"/>
    </w:rPr>
  </w:style>
  <w:style w:type="character" w:customStyle="1" w:styleId="47">
    <w:name w:val="正文文本 字符"/>
    <w:link w:val="11"/>
    <w:autoRedefine/>
    <w:qFormat/>
    <w:uiPriority w:val="0"/>
    <w:rPr>
      <w:kern w:val="2"/>
      <w:sz w:val="21"/>
    </w:rPr>
  </w:style>
  <w:style w:type="character" w:customStyle="1" w:styleId="48">
    <w:name w:val="正文文本缩进 字符1"/>
    <w:link w:val="14"/>
    <w:autoRedefine/>
    <w:qFormat/>
    <w:uiPriority w:val="0"/>
    <w:rPr>
      <w:rFonts w:eastAsia="方正书宋简体"/>
      <w:kern w:val="2"/>
      <w:sz w:val="24"/>
    </w:rPr>
  </w:style>
  <w:style w:type="character" w:customStyle="1" w:styleId="49">
    <w:name w:val="纯文本 字符"/>
    <w:link w:val="2"/>
    <w:autoRedefine/>
    <w:qFormat/>
    <w:uiPriority w:val="0"/>
    <w:rPr>
      <w:rFonts w:ascii="宋体" w:hAnsi="宋体" w:eastAsia="宋体" w:cs="宋体"/>
      <w:color w:val="000000"/>
      <w:sz w:val="24"/>
      <w:szCs w:val="24"/>
      <w:lang w:val="en-US" w:eastAsia="zh-CN" w:bidi="ar-SA"/>
    </w:rPr>
  </w:style>
  <w:style w:type="character" w:customStyle="1" w:styleId="50">
    <w:name w:val="日期 字符"/>
    <w:link w:val="16"/>
    <w:autoRedefine/>
    <w:qFormat/>
    <w:uiPriority w:val="0"/>
    <w:rPr>
      <w:rFonts w:ascii="宋体"/>
      <w:sz w:val="24"/>
    </w:rPr>
  </w:style>
  <w:style w:type="character" w:customStyle="1" w:styleId="51">
    <w:name w:val=" Char Char9"/>
    <w:autoRedefine/>
    <w:qFormat/>
    <w:uiPriority w:val="0"/>
    <w:rPr>
      <w:rFonts w:eastAsia="方正书宋简体"/>
      <w:kern w:val="2"/>
      <w:sz w:val="24"/>
      <w:lang w:val="en-US" w:eastAsia="zh-CN" w:bidi="ar-SA"/>
    </w:rPr>
  </w:style>
  <w:style w:type="character" w:customStyle="1" w:styleId="52">
    <w:name w:val=" Char Char4"/>
    <w:autoRedefine/>
    <w:qFormat/>
    <w:uiPriority w:val="0"/>
    <w:rPr>
      <w:rFonts w:eastAsia="方正书宋简体"/>
      <w:kern w:val="2"/>
      <w:sz w:val="24"/>
      <w:lang w:val="en-US" w:eastAsia="zh-CN" w:bidi="ar-SA"/>
    </w:rPr>
  </w:style>
  <w:style w:type="character" w:customStyle="1" w:styleId="53">
    <w:name w:val="Plain Text Char1"/>
    <w:autoRedefine/>
    <w:qFormat/>
    <w:locked/>
    <w:uiPriority w:val="0"/>
    <w:rPr>
      <w:rFonts w:ascii="宋体" w:hAnsi="Courier New" w:eastAsia="宋体" w:cs="Times New Roman"/>
      <w:kern w:val="2"/>
      <w:sz w:val="21"/>
      <w:lang w:val="en-US" w:eastAsia="zh-CN" w:bidi="ar-SA"/>
    </w:rPr>
  </w:style>
  <w:style w:type="character" w:customStyle="1" w:styleId="54">
    <w:name w:val="bsharetext"/>
    <w:autoRedefine/>
    <w:qFormat/>
    <w:uiPriority w:val="0"/>
  </w:style>
  <w:style w:type="character" w:customStyle="1" w:styleId="55">
    <w:name w:val="正文文字缩进 Char2"/>
    <w:autoRedefine/>
    <w:qFormat/>
    <w:locked/>
    <w:uiPriority w:val="0"/>
    <w:rPr>
      <w:rFonts w:eastAsia="方正书宋简体"/>
      <w:kern w:val="2"/>
      <w:sz w:val="24"/>
      <w:lang w:val="en-US" w:eastAsia="zh-CN" w:bidi="ar-SA"/>
    </w:rPr>
  </w:style>
  <w:style w:type="character" w:customStyle="1" w:styleId="56">
    <w:name w:val="正文文本缩进 字符"/>
    <w:autoRedefine/>
    <w:qFormat/>
    <w:uiPriority w:val="0"/>
    <w:rPr>
      <w:rFonts w:eastAsia="方正书宋简体"/>
      <w:kern w:val="2"/>
      <w:sz w:val="24"/>
      <w:lang w:val="en-US" w:eastAsia="zh-CN" w:bidi="ar-SA"/>
    </w:rPr>
  </w:style>
  <w:style w:type="character" w:customStyle="1" w:styleId="57">
    <w:name w:val="标题 1 Char Char"/>
    <w:autoRedefine/>
    <w:qFormat/>
    <w:uiPriority w:val="0"/>
    <w:rPr>
      <w:rFonts w:eastAsia="宋体"/>
      <w:b/>
      <w:spacing w:val="-2"/>
      <w:sz w:val="24"/>
      <w:lang w:val="en-US" w:eastAsia="zh-CN" w:bidi="ar-SA"/>
    </w:rPr>
  </w:style>
  <w:style w:type="paragraph" w:customStyle="1" w:styleId="58">
    <w:name w:val="List Paragraph"/>
    <w:basedOn w:val="1"/>
    <w:autoRedefine/>
    <w:qFormat/>
    <w:uiPriority w:val="0"/>
    <w:pPr>
      <w:ind w:firstLine="420" w:firstLineChars="200"/>
    </w:pPr>
    <w:rPr>
      <w:rFonts w:ascii="Calibri" w:hAnsi="Calibri"/>
      <w:szCs w:val="22"/>
    </w:rPr>
  </w:style>
  <w:style w:type="paragraph" w:customStyle="1" w:styleId="59">
    <w:name w:val="默认段落字体 Para Char Char Char Char Char Char Char"/>
    <w:basedOn w:val="9"/>
    <w:autoRedefine/>
    <w:qFormat/>
    <w:uiPriority w:val="0"/>
    <w:pPr>
      <w:adjustRightInd w:val="0"/>
      <w:spacing w:line="436" w:lineRule="exact"/>
      <w:ind w:left="357"/>
      <w:jc w:val="left"/>
      <w:outlineLvl w:val="3"/>
    </w:pPr>
    <w:rPr>
      <w:rFonts w:ascii="Tahoma" w:hAnsi="Tahoma"/>
      <w:b/>
      <w:sz w:val="24"/>
      <w:szCs w:val="24"/>
    </w:rPr>
  </w:style>
  <w:style w:type="paragraph" w:customStyle="1" w:styleId="60">
    <w:name w:val="主体"/>
    <w:basedOn w:val="1"/>
    <w:autoRedefine/>
    <w:qFormat/>
    <w:uiPriority w:val="0"/>
    <w:pPr>
      <w:spacing w:line="360" w:lineRule="auto"/>
      <w:ind w:firstLine="480" w:firstLineChars="200"/>
    </w:pPr>
    <w:rPr>
      <w:rFonts w:ascii="宋体" w:hAnsi="宋体"/>
      <w:kern w:val="58"/>
      <w:sz w:val="24"/>
      <w:szCs w:val="24"/>
    </w:rPr>
  </w:style>
  <w:style w:type="paragraph" w:customStyle="1" w:styleId="61">
    <w:name w:val=" Char"/>
    <w:basedOn w:val="9"/>
    <w:autoRedefine/>
    <w:qFormat/>
    <w:uiPriority w:val="0"/>
    <w:pPr>
      <w:adjustRightInd w:val="0"/>
      <w:spacing w:line="436" w:lineRule="exact"/>
      <w:ind w:left="357"/>
      <w:jc w:val="left"/>
      <w:outlineLvl w:val="3"/>
    </w:pPr>
    <w:rPr>
      <w:rFonts w:ascii="Tahoma" w:hAnsi="Tahoma"/>
      <w:b/>
      <w:sz w:val="24"/>
      <w:szCs w:val="24"/>
    </w:rPr>
  </w:style>
  <w:style w:type="paragraph" w:customStyle="1" w:styleId="62">
    <w:name w:val="样式6"/>
    <w:basedOn w:val="1"/>
    <w:autoRedefine/>
    <w:qFormat/>
    <w:uiPriority w:val="0"/>
    <w:pPr>
      <w:spacing w:line="360" w:lineRule="auto"/>
      <w:ind w:firstLine="200" w:firstLineChars="200"/>
      <w:jc w:val="left"/>
    </w:pPr>
    <w:rPr>
      <w:rFonts w:eastAsia="仿宋_GB2312"/>
      <w:sz w:val="24"/>
      <w:szCs w:val="24"/>
    </w:rPr>
  </w:style>
  <w:style w:type="paragraph" w:customStyle="1" w:styleId="63">
    <w:name w:val="列出段落"/>
    <w:basedOn w:val="1"/>
    <w:autoRedefine/>
    <w:qFormat/>
    <w:uiPriority w:val="34"/>
    <w:pPr>
      <w:ind w:firstLine="420" w:firstLineChars="200"/>
    </w:pPr>
    <w:rPr>
      <w:rFonts w:ascii="等线" w:hAnsi="等线" w:eastAsia="等线"/>
      <w:szCs w:val="22"/>
    </w:rPr>
  </w:style>
  <w:style w:type="paragraph" w:customStyle="1" w:styleId="64">
    <w:name w:val="正文段"/>
    <w:basedOn w:val="1"/>
    <w:autoRedefine/>
    <w:qFormat/>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65">
    <w:name w:val="正文首行缩进 21"/>
    <w:basedOn w:val="14"/>
    <w:autoRedefine/>
    <w:qFormat/>
    <w:uiPriority w:val="99"/>
    <w:pPr>
      <w:spacing w:line="200" w:lineRule="atLeast"/>
      <w:ind w:firstLine="420"/>
    </w:pPr>
    <w:rPr>
      <w:rFonts w:ascii="宋体" w:hAnsi="Courier New"/>
      <w:spacing w:val="-4"/>
      <w:sz w:val="18"/>
    </w:rPr>
  </w:style>
  <w:style w:type="paragraph" w:customStyle="1" w:styleId="66">
    <w:name w:val="WPS Plain"/>
    <w:autoRedefine/>
    <w:qFormat/>
    <w:uiPriority w:val="0"/>
    <w:rPr>
      <w:rFonts w:ascii="Times New Roman" w:hAnsi="Times New Roman" w:eastAsia="宋体" w:cs="Times New Roman"/>
      <w:lang w:val="en-US" w:eastAsia="zh-CN" w:bidi="ar-SA"/>
    </w:rPr>
  </w:style>
  <w:style w:type="character" w:customStyle="1" w:styleId="67">
    <w:name w:val="正文缩进 字符"/>
    <w:basedOn w:val="32"/>
    <w:link w:val="5"/>
    <w:autoRedefine/>
    <w:qFormat/>
    <w:uiPriority w:val="0"/>
    <w:rPr>
      <w:kern w:val="2"/>
      <w:sz w:val="21"/>
    </w:rPr>
  </w:style>
  <w:style w:type="character" w:customStyle="1" w:styleId="68">
    <w:name w:val="标题 字符1"/>
    <w:basedOn w:val="32"/>
    <w:link w:val="28"/>
    <w:autoRedefine/>
    <w:qFormat/>
    <w:uiPriority w:val="0"/>
    <w:rPr>
      <w:rFonts w:hint="default" w:ascii="Cambria" w:hAnsi="Cambria" w:eastAsia="Cambria" w:cs="Cambria"/>
      <w:b/>
      <w:bCs/>
      <w:kern w:val="2"/>
      <w:sz w:val="32"/>
      <w:szCs w:val="32"/>
    </w:rPr>
  </w:style>
  <w:style w:type="character" w:customStyle="1" w:styleId="69">
    <w:name w:val="标题 字符"/>
    <w:basedOn w:val="32"/>
    <w:autoRedefine/>
    <w:qFormat/>
    <w:uiPriority w:val="0"/>
    <w:rPr>
      <w:rFonts w:ascii="等线 Light" w:hAnsi="等线 Light" w:eastAsia="等线 Light" w:cs="Times New Roman"/>
      <w:b/>
      <w:bCs/>
      <w:kern w:val="2"/>
      <w:sz w:val="32"/>
      <w:szCs w:val="32"/>
    </w:rPr>
  </w:style>
  <w:style w:type="character" w:customStyle="1" w:styleId="70">
    <w:name w:val="纯文本 字符1"/>
    <w:basedOn w:val="32"/>
    <w:link w:val="2"/>
    <w:autoRedefine/>
    <w:qFormat/>
    <w:uiPriority w:val="0"/>
    <w:rPr>
      <w:rFonts w:hint="eastAsia" w:ascii="宋体" w:hAnsi="Courier New" w:eastAsia="宋体" w:cs="宋体"/>
      <w:kern w:val="2"/>
      <w:sz w:val="24"/>
      <w:szCs w:val="24"/>
    </w:rPr>
  </w:style>
  <w:style w:type="paragraph" w:customStyle="1" w:styleId="71">
    <w:name w:val="样式1-正文描述"/>
    <w:basedOn w:val="1"/>
    <w:autoRedefine/>
    <w:qFormat/>
    <w:uiPriority w:val="0"/>
    <w:pPr>
      <w:spacing w:line="240" w:lineRule="auto"/>
      <w:ind w:firstLine="0" w:firstLineChars="0"/>
    </w:pPr>
    <w:rPr>
      <w:rFonts w:hint="eastAsia" w:ascii="楷体" w:hAnsi="楷体" w:eastAsia="楷体" w:cs="楷体"/>
    </w:rPr>
  </w:style>
  <w:style w:type="character" w:customStyle="1" w:styleId="72">
    <w:name w:val="font21"/>
    <w:basedOn w:val="32"/>
    <w:autoRedefine/>
    <w:qFormat/>
    <w:uiPriority w:val="0"/>
    <w:rPr>
      <w:rFonts w:hint="eastAsia" w:ascii="宋体" w:hAnsi="宋体" w:eastAsia="宋体" w:cs="宋体"/>
      <w:color w:val="000000"/>
      <w:sz w:val="28"/>
      <w:szCs w:val="28"/>
      <w:u w:val="none"/>
    </w:rPr>
  </w:style>
  <w:style w:type="character" w:customStyle="1" w:styleId="73">
    <w:name w:val="font11"/>
    <w:basedOn w:val="32"/>
    <w:autoRedefine/>
    <w:qFormat/>
    <w:uiPriority w:val="0"/>
    <w:rPr>
      <w:rFonts w:ascii="宋体" w:hAnsi="宋体" w:eastAsia="宋体" w:cs="宋体"/>
      <w:color w:val="000000"/>
      <w:sz w:val="28"/>
      <w:szCs w:val="28"/>
      <w:u w:val="none"/>
    </w:rPr>
  </w:style>
  <w:style w:type="table" w:customStyle="1" w:styleId="74">
    <w:name w:val="Table Normal"/>
    <w:autoRedefine/>
    <w:unhideWhenUsed/>
    <w:qFormat/>
    <w:uiPriority w:val="0"/>
    <w:tblPr>
      <w:tblCellMar>
        <w:top w:w="0" w:type="dxa"/>
        <w:left w:w="0" w:type="dxa"/>
        <w:bottom w:w="0" w:type="dxa"/>
        <w:right w:w="0" w:type="dxa"/>
      </w:tblCellMar>
    </w:tblPr>
  </w:style>
  <w:style w:type="character" w:customStyle="1" w:styleId="75">
    <w:name w:val="font51"/>
    <w:basedOn w:val="32"/>
    <w:autoRedefine/>
    <w:qFormat/>
    <w:uiPriority w:val="0"/>
    <w:rPr>
      <w:rFonts w:ascii="宋体" w:hAnsi="宋体" w:eastAsia="宋体" w:cs="宋体"/>
      <w:color w:val="000000"/>
      <w:sz w:val="22"/>
      <w:szCs w:val="22"/>
      <w:u w:val="none"/>
    </w:rPr>
  </w:style>
  <w:style w:type="character" w:customStyle="1" w:styleId="76">
    <w:name w:val="font81"/>
    <w:basedOn w:val="32"/>
    <w:autoRedefine/>
    <w:qFormat/>
    <w:uiPriority w:val="0"/>
    <w:rPr>
      <w:rFonts w:ascii="宋体" w:hAnsi="宋体" w:eastAsia="宋体" w:cs="宋体"/>
      <w:color w:val="000000"/>
      <w:sz w:val="22"/>
      <w:szCs w:val="22"/>
      <w:u w:val="none"/>
    </w:rPr>
  </w:style>
  <w:style w:type="character" w:customStyle="1" w:styleId="77">
    <w:name w:val="font61"/>
    <w:basedOn w:val="32"/>
    <w:autoRedefine/>
    <w:qFormat/>
    <w:uiPriority w:val="0"/>
    <w:rPr>
      <w:rFonts w:hint="eastAsia" w:ascii="宋体" w:hAnsi="宋体" w:eastAsia="宋体" w:cs="宋体"/>
      <w:color w:val="000000"/>
      <w:sz w:val="20"/>
      <w:szCs w:val="20"/>
      <w:u w:val="none"/>
    </w:rPr>
  </w:style>
  <w:style w:type="paragraph" w:customStyle="1" w:styleId="78">
    <w:name w:val="正文2"/>
    <w:basedOn w:val="1"/>
    <w:autoRedefine/>
    <w:qFormat/>
    <w:uiPriority w:val="0"/>
    <w:pPr>
      <w:spacing w:before="156" w:line="360" w:lineRule="auto"/>
      <w:ind w:firstLine="510" w:firstLineChars="200"/>
    </w:pPr>
    <w:rPr>
      <w:sz w:val="24"/>
      <w:szCs w:val="20"/>
    </w:rPr>
  </w:style>
  <w:style w:type="paragraph" w:customStyle="1" w:styleId="7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80">
    <w:name w:val="纯文本_0_0"/>
    <w:basedOn w:val="1"/>
    <w:autoRedefine/>
    <w:qFormat/>
    <w:uiPriority w:val="0"/>
    <w:pPr>
      <w:adjustRightInd/>
    </w:pPr>
    <w:rPr>
      <w:rFonts w:ascii="宋体" w:hAnsi="Courier New"/>
      <w:szCs w:val="21"/>
    </w:rPr>
  </w:style>
  <w:style w:type="paragraph" w:customStyle="1" w:styleId="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2">
    <w:name w:val="列出段落1"/>
    <w:basedOn w:val="1"/>
    <w:autoRedefine/>
    <w:qFormat/>
    <w:uiPriority w:val="34"/>
    <w:pPr>
      <w:ind w:firstLine="420" w:firstLineChars="200"/>
    </w:pPr>
    <w:rPr>
      <w:rFonts w:ascii="Calibri" w:hAnsi="Calibri" w:cs="黑体"/>
    </w:rPr>
  </w:style>
  <w:style w:type="paragraph" w:customStyle="1" w:styleId="83">
    <w:name w:val="正文空2格  1."/>
    <w:basedOn w:val="1"/>
    <w:autoRedefine/>
    <w:qFormat/>
    <w:uiPriority w:val="0"/>
    <w:pPr>
      <w:ind w:firstLine="480" w:firstLineChars="200"/>
    </w:pPr>
    <w:rPr>
      <w:rFonts w:cs="宋体"/>
      <w:sz w:val="28"/>
      <w:szCs w:val="20"/>
    </w:rPr>
  </w:style>
  <w:style w:type="character" w:customStyle="1" w:styleId="84">
    <w:name w:val="font31"/>
    <w:basedOn w:val="32"/>
    <w:autoRedefine/>
    <w:qFormat/>
    <w:uiPriority w:val="0"/>
    <w:rPr>
      <w:rFonts w:hint="eastAsia" w:ascii="宋体" w:hAnsi="宋体" w:eastAsia="宋体" w:cs="宋体"/>
      <w:color w:val="3C3C3C"/>
      <w:sz w:val="12"/>
      <w:szCs w:val="12"/>
      <w:u w:val="none"/>
    </w:rPr>
  </w:style>
  <w:style w:type="character" w:customStyle="1" w:styleId="85">
    <w:name w:val="font41"/>
    <w:basedOn w:val="32"/>
    <w:autoRedefine/>
    <w:qFormat/>
    <w:uiPriority w:val="0"/>
    <w:rPr>
      <w:rFonts w:ascii="Tahoma" w:hAnsi="Tahoma" w:eastAsia="Tahoma" w:cs="Tahoma"/>
      <w:color w:val="3C3C3C"/>
      <w:sz w:val="12"/>
      <w:szCs w:val="12"/>
      <w:u w:val="none"/>
    </w:rPr>
  </w:style>
  <w:style w:type="character" w:customStyle="1" w:styleId="86">
    <w:name w:val="NormalCharacter"/>
    <w:link w:val="1"/>
    <w:autoRedefine/>
    <w:semiHidden/>
    <w:qFormat/>
    <w:uiPriority w:val="0"/>
    <w:rPr>
      <w:rFonts w:ascii="Times New Roman" w:hAnsi="Times New Roman" w:eastAsia="宋体" w:cs="Times New Roman"/>
      <w:kern w:val="2"/>
      <w:sz w:val="21"/>
      <w:lang w:val="en-US" w:eastAsia="zh-CN" w:bidi="ar-SA"/>
    </w:rPr>
  </w:style>
  <w:style w:type="paragraph" w:customStyle="1" w:styleId="8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Normal_2"/>
    <w:qFormat/>
    <w:uiPriority w:val="0"/>
    <w:rPr>
      <w:rFonts w:ascii="Times New Roman" w:hAnsi="Times New Roman" w:eastAsia="Times New Roman" w:cs="Times New Roman"/>
      <w:sz w:val="24"/>
      <w:szCs w:val="24"/>
      <w:lang w:val="en-US" w:eastAsia="zh-CN" w:bidi="ar-SA"/>
    </w:rPr>
  </w:style>
  <w:style w:type="paragraph" w:customStyle="1" w:styleId="8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0">
    <w:name w:val="样式 样式 样式 样式 样式 标题 2_Heading 2标题 2 Char + (符号) Times New Roman + ...1"/>
    <w:basedOn w:val="91"/>
    <w:qFormat/>
    <w:uiPriority w:val="99"/>
    <w:pPr>
      <w:spacing w:before="120"/>
      <w:ind w:left="576" w:hanging="576"/>
    </w:pPr>
    <w:rPr>
      <w:rFonts w:cs="宋体"/>
      <w:szCs w:val="20"/>
    </w:rPr>
  </w:style>
  <w:style w:type="paragraph" w:customStyle="1" w:styleId="91">
    <w:name w:val="样式 样式 样式 样式 标题 2_Heading 2标题 2 Char + (符号) Times New Roman + (符号..."/>
    <w:basedOn w:val="92"/>
    <w:qFormat/>
    <w:uiPriority w:val="99"/>
    <w:pPr>
      <w:ind w:left="0" w:firstLine="0"/>
    </w:pPr>
  </w:style>
  <w:style w:type="paragraph" w:customStyle="1" w:styleId="92">
    <w:name w:val="样式 样式 样式 标题 2_Heading 2标题 2 Char + (符号) Times New Roman + (符号) T..."/>
    <w:basedOn w:val="93"/>
    <w:qFormat/>
    <w:uiPriority w:val="99"/>
  </w:style>
  <w:style w:type="paragraph" w:customStyle="1" w:styleId="93">
    <w:name w:val="样式 样式 标题 2_Heading 2标题 2 Char + (符号) Times New Roman + (符号) Time..."/>
    <w:basedOn w:val="94"/>
    <w:qFormat/>
    <w:uiPriority w:val="99"/>
    <w:rPr>
      <w:sz w:val="24"/>
    </w:rPr>
  </w:style>
  <w:style w:type="paragraph" w:customStyle="1" w:styleId="94">
    <w:name w:val="样式 标题 2_Heading 2标题 2 Char + (符号) Times New Roman"/>
    <w:basedOn w:val="4"/>
    <w:qFormat/>
    <w:uiPriority w:val="99"/>
  </w:style>
  <w:style w:type="paragraph" w:customStyle="1" w:styleId="95">
    <w:name w:val="样式 样式 标题 3标题 3 Char Char标题 31 + (中文) +中文正文 (符号) +中文正文 + (中文) 宋体...1"/>
    <w:basedOn w:val="96"/>
    <w:qFormat/>
    <w:uiPriority w:val="99"/>
    <w:pPr>
      <w:tabs>
        <w:tab w:val="left" w:pos="154"/>
      </w:tabs>
      <w:snapToGrid w:val="0"/>
      <w:spacing w:before="50" w:afterLines="50"/>
      <w:ind w:right="139" w:rightChars="58"/>
    </w:pPr>
  </w:style>
  <w:style w:type="paragraph" w:customStyle="1" w:styleId="96">
    <w:name w:val="样式 标题 3标题 3 Char Char标题 31 + (中文) +中文正文 (符号) +中文正文"/>
    <w:basedOn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41012</Words>
  <Characters>42913</Characters>
  <Lines>235</Lines>
  <Paragraphs>66</Paragraphs>
  <TotalTime>1</TotalTime>
  <ScaleCrop>false</ScaleCrop>
  <LinksUpToDate>false</LinksUpToDate>
  <CharactersWithSpaces>45217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2021-03-22T04:18:00Z</dcterms:created>
  <dc:creator>yujun.fan</dc:creator>
  <cp:lastModifiedBy>angie</cp:lastModifiedBy>
  <cp:lastPrinted>2024-11-25T01:42:08Z</cp:lastPrinted>
  <dcterms:modified xsi:type="dcterms:W3CDTF">2024-11-25T01:43:01Z</dcterms:modified>
  <dc:title>关于政府采购中代理竞争性谈判方式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F3D3E03CB1FB43E5BED9C7BCFDE7D52F_13</vt:lpwstr>
  </property>
</Properties>
</file>