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rPr>
          <w:rFonts w:hint="eastAsia" w:asci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 w:cs="方正小标宋_GBK"/>
          <w:sz w:val="44"/>
          <w:szCs w:val="44"/>
          <w:lang w:eastAsia="zh-CN"/>
        </w:rPr>
      </w:pPr>
      <w:r>
        <w:rPr>
          <w:rFonts w:ascii="方正小标宋_GBK" w:eastAsia="方正小标宋_GBK" w:cs="方正小标宋_GBK"/>
          <w:sz w:val="44"/>
          <w:szCs w:val="44"/>
        </w:rPr>
        <w:t>中共鄞州区委宣传部</w:t>
      </w: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asci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 w:cs="方正小标宋_GBK"/>
          <w:sz w:val="44"/>
          <w:szCs w:val="44"/>
        </w:rPr>
        <w:t>月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政府采购意向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jc w:val="left"/>
        <w:textAlignment w:val="auto"/>
        <w:rPr>
          <w:rFonts w:asci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为便于供应商及时了解政府采购信息，</w:t>
      </w:r>
      <w:r>
        <w:rPr>
          <w:rFonts w:hint="eastAsia" w:ascii="仿宋_GB2312" w:eastAsia="仿宋_GB2312" w:cs="仿宋_GB2312"/>
          <w:sz w:val="32"/>
          <w:szCs w:val="32"/>
        </w:rPr>
        <w:t>根据《财政部关于开展政府采购意向公开工作的通知》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（财库〔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sz w:val="32"/>
          <w:szCs w:val="32"/>
        </w:rPr>
        <w:t>等有关规定，现将</w:t>
      </w:r>
      <w:r>
        <w:rPr>
          <w:rFonts w:ascii="仿宋_GB2312" w:eastAsia="仿宋_GB2312" w:cs="仿宋_GB2312"/>
          <w:sz w:val="32"/>
          <w:szCs w:val="32"/>
        </w:rPr>
        <w:t>中共鄞州区委宣传部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 w:cs="仿宋_GB2312"/>
          <w:sz w:val="32"/>
          <w:szCs w:val="32"/>
        </w:rPr>
        <w:t>采购意向公开如下：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tbl>
      <w:tblPr>
        <w:tblStyle w:val="5"/>
        <w:tblW w:w="92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450"/>
        <w:gridCol w:w="2880"/>
        <w:gridCol w:w="1299"/>
        <w:gridCol w:w="1665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noWrap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eastAsia="宋体" w:cs="仿宋_GB2312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450" w:type="dxa"/>
            <w:noWrap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eastAsia="宋体" w:cs="仿宋_GB2312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eastAsia="宋体" w:cs="仿宋_GB2312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880" w:type="dxa"/>
            <w:noWrap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eastAsia="宋体" w:cs="仿宋_GB2312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299" w:type="dxa"/>
            <w:noWrap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eastAsia="宋体" w:cs="仿宋_GB2312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eastAsia="宋体" w:cs="仿宋_GB2312"/>
                <w:b/>
                <w:bCs/>
                <w:sz w:val="24"/>
                <w:szCs w:val="32"/>
              </w:rPr>
              <w:t>（元）</w:t>
            </w:r>
          </w:p>
        </w:tc>
        <w:tc>
          <w:tcPr>
            <w:tcW w:w="1665" w:type="dxa"/>
            <w:noWrap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eastAsia="宋体" w:cs="仿宋_GB2312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eastAsia="宋体" w:cs="仿宋_GB2312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1272" w:type="dxa"/>
            <w:noWrap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eastAsia="宋体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宋体" w:eastAsia="宋体" w:cs="仿宋_GB2312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53" w:type="dxa"/>
            <w:noWrap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ascii="仿宋_GB2312" w:eastAsia="仿宋_GB2312" w:cs="仿宋_GB2312"/>
                <w:color w:val="auto"/>
                <w:sz w:val="24"/>
                <w:szCs w:val="32"/>
              </w:rPr>
              <w:t>1</w:t>
            </w:r>
          </w:p>
        </w:tc>
        <w:tc>
          <w:tcPr>
            <w:tcW w:w="1450" w:type="dxa"/>
            <w:noWrap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asci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鄞州区农村电影放映服务项目</w:t>
            </w:r>
          </w:p>
        </w:tc>
        <w:tc>
          <w:tcPr>
            <w:tcW w:w="2880" w:type="dxa"/>
            <w:noWrap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ascii="仿宋_GB2312" w:eastAsia="仿宋_GB2312" w:cs="仿宋_GB2312"/>
                <w:color w:val="auto"/>
                <w:sz w:val="24"/>
                <w:szCs w:val="32"/>
              </w:rPr>
              <w:t>按照市委宣传部下达的任务指标，承担202</w:t>
            </w:r>
            <w:r>
              <w:rPr>
                <w:rFonts w:hint="eastAsia" w:ascii="仿宋_GB2312" w:cs="仿宋_GB2312"/>
                <w:color w:val="auto"/>
                <w:sz w:val="24"/>
                <w:szCs w:val="32"/>
                <w:lang w:val="en-US" w:eastAsia="zh-CN"/>
              </w:rPr>
              <w:t>4</w:t>
            </w:r>
            <w:r>
              <w:rPr>
                <w:rFonts w:ascii="仿宋_GB2312" w:eastAsia="仿宋_GB2312" w:cs="仿宋_GB2312"/>
                <w:color w:val="auto"/>
                <w:sz w:val="24"/>
                <w:szCs w:val="32"/>
              </w:rPr>
              <w:t>年度鄞州区农村电影放映服务场次共计3610场</w:t>
            </w:r>
            <w:r>
              <w:rPr>
                <w:rFonts w:hint="eastAsia" w:ascii="仿宋_GB2312" w:cs="仿宋_GB2312"/>
                <w:color w:val="auto"/>
                <w:sz w:val="24"/>
                <w:szCs w:val="32"/>
                <w:lang w:eastAsia="zh-CN"/>
              </w:rPr>
              <w:t>，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其中108场（可适当增加但不可少于108场）用于新设备放映。</w:t>
            </w:r>
          </w:p>
        </w:tc>
        <w:tc>
          <w:tcPr>
            <w:tcW w:w="1299" w:type="dxa"/>
            <w:noWrap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ascii="仿宋_GB2312" w:eastAsia="仿宋_GB2312" w:cs="仿宋_GB2312"/>
                <w:color w:val="auto"/>
                <w:sz w:val="24"/>
                <w:szCs w:val="32"/>
              </w:rPr>
              <w:t>1046900</w:t>
            </w:r>
            <w:bookmarkStart w:id="0" w:name="_GoBack"/>
            <w:bookmarkEnd w:id="0"/>
          </w:p>
        </w:tc>
        <w:tc>
          <w:tcPr>
            <w:tcW w:w="1665" w:type="dxa"/>
            <w:noWrap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ascii="仿宋_GB2312" w:eastAsia="仿宋_GB2312" w:cs="仿宋_GB2312"/>
                <w:color w:val="auto"/>
                <w:sz w:val="24"/>
                <w:szCs w:val="32"/>
              </w:rPr>
              <w:t>202</w:t>
            </w:r>
            <w:r>
              <w:rPr>
                <w:rFonts w:hint="eastAsia" w:ascii="仿宋_GB2312" w:cs="仿宋_GB2312"/>
                <w:color w:val="auto"/>
                <w:sz w:val="24"/>
                <w:szCs w:val="32"/>
                <w:lang w:val="en-US" w:eastAsia="zh-CN"/>
              </w:rPr>
              <w:t>5</w:t>
            </w:r>
            <w:r>
              <w:rPr>
                <w:rFonts w:ascii="仿宋_GB2312" w:eastAsia="仿宋_GB2312" w:cs="仿宋_GB2312"/>
                <w:color w:val="auto"/>
                <w:sz w:val="24"/>
                <w:szCs w:val="32"/>
              </w:rPr>
              <w:t>年</w:t>
            </w:r>
            <w:r>
              <w:rPr>
                <w:rFonts w:hint="eastAsia" w:ascii="仿宋_GB2312" w:cs="仿宋_GB2312"/>
                <w:color w:val="auto"/>
                <w:sz w:val="24"/>
                <w:szCs w:val="32"/>
                <w:lang w:val="en-US" w:eastAsia="zh-CN"/>
              </w:rPr>
              <w:t>4</w:t>
            </w:r>
            <w:r>
              <w:rPr>
                <w:rFonts w:ascii="仿宋_GB2312" w:eastAsia="仿宋_GB2312" w:cs="仿宋_GB2312"/>
                <w:color w:val="auto"/>
                <w:sz w:val="24"/>
                <w:szCs w:val="32"/>
              </w:rPr>
              <w:t>月</w:t>
            </w:r>
          </w:p>
        </w:tc>
        <w:tc>
          <w:tcPr>
            <w:tcW w:w="1272" w:type="dxa"/>
            <w:noWrap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cs="仿宋_GB2312"/>
                <w:color w:val="0000FF"/>
                <w:sz w:val="24"/>
                <w:szCs w:val="32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960" w:firstLineChars="300"/>
        <w:jc w:val="right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               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中共鄞州区委宣传部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right="482" w:firstLine="960" w:firstLineChars="300"/>
        <w:jc w:val="righ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202</w:t>
      </w:r>
      <w:r>
        <w:rPr>
          <w:rFonts w:hint="eastAsia" w:asci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/>
    <w:sectPr>
      <w:pgSz w:w="11907" w:h="16839"/>
      <w:pgMar w:top="1440" w:right="1800" w:bottom="1440" w:left="1800" w:header="851" w:footer="992" w:gutter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04340847"/>
    <w:rsid w:val="115732A8"/>
    <w:rsid w:val="226E4D0F"/>
    <w:rsid w:val="775A713F"/>
    <w:rsid w:val="79BA50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254</Words>
  <Characters>283</Characters>
  <Lines>37</Lines>
  <Paragraphs>20</Paragraphs>
  <TotalTime>3</TotalTime>
  <ScaleCrop>false</ScaleCrop>
  <LinksUpToDate>false</LinksUpToDate>
  <CharactersWithSpaces>338</CharactersWithSpaces>
  <Application>WPS Office_11.8.2.8621_F1E327BC-269C-435d-A152-05C5408002CA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2022-02-15T06:52:00Z</dcterms:created>
  <dc:creator>admin</dc:creator>
  <cp:lastModifiedBy>admin</cp:lastModifiedBy>
  <cp:lastPrinted>2025-03-24T02:47:59Z</cp:lastPrinted>
  <dcterms:modified xsi:type="dcterms:W3CDTF">2025-03-24T02:48:11Z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