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68E82">
      <w:pPr>
        <w:adjustRightInd w:val="0"/>
        <w:spacing w:line="276" w:lineRule="auto"/>
        <w:ind w:right="960"/>
        <w:jc w:val="center"/>
        <w:textAlignment w:val="baseline"/>
        <w:outlineLvl w:val="0"/>
        <w:rPr>
          <w:rFonts w:hint="eastAsia" w:ascii="宋体" w:hAnsi="宋体" w:cs="宋体"/>
          <w:b/>
          <w:sz w:val="32"/>
        </w:rPr>
      </w:pPr>
      <w:bookmarkStart w:id="0" w:name="_Toc22542"/>
      <w:bookmarkStart w:id="1" w:name="_Toc516237430"/>
      <w:bookmarkStart w:id="2" w:name="_Toc19364"/>
      <w:r>
        <w:rPr>
          <w:rFonts w:hint="eastAsia" w:ascii="宋体" w:hAnsi="宋体" w:cs="宋体"/>
          <w:b/>
          <w:sz w:val="32"/>
        </w:rPr>
        <w:t xml:space="preserve">第一部分 </w:t>
      </w:r>
      <w:bookmarkEnd w:id="0"/>
      <w:bookmarkEnd w:id="1"/>
      <w:bookmarkEnd w:id="2"/>
      <w:r>
        <w:rPr>
          <w:rFonts w:hint="eastAsia" w:ascii="宋体" w:hAnsi="宋体" w:cs="宋体"/>
          <w:b/>
          <w:sz w:val="32"/>
        </w:rPr>
        <w:t xml:space="preserve"> 磋商公告</w:t>
      </w:r>
    </w:p>
    <w:p w14:paraId="05985EA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Cs w:val="21"/>
        </w:rPr>
      </w:pPr>
      <w:r>
        <w:rPr>
          <w:rFonts w:hint="eastAsia" w:ascii="宋体" w:hAnsi="宋体" w:cs="宋体"/>
          <w:szCs w:val="21"/>
        </w:rPr>
        <w:t>项目概况</w:t>
      </w:r>
    </w:p>
    <w:p w14:paraId="3D210ED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Cs w:val="21"/>
          <w:shd w:val="clear" w:color="auto" w:fill="FFFFFF"/>
        </w:rPr>
      </w:pPr>
      <w:r>
        <w:rPr>
          <w:rFonts w:hint="eastAsia" w:ascii="宋体" w:hAnsi="宋体" w:cs="宋体"/>
          <w:szCs w:val="21"/>
          <w:shd w:val="clear" w:color="auto" w:fill="FFFFFF"/>
          <w:lang w:eastAsia="zh-CN"/>
        </w:rPr>
        <w:t>白沙消防救援站食堂及库室改造项目</w:t>
      </w:r>
      <w:r>
        <w:rPr>
          <w:rFonts w:hint="eastAsia" w:ascii="宋体" w:hAnsi="宋体" w:cs="宋体"/>
          <w:szCs w:val="21"/>
        </w:rPr>
        <w:t>的潜在供应商应在浙江育才工程项目管理咨询有限公司</w:t>
      </w:r>
      <w:r>
        <w:rPr>
          <w:rFonts w:hint="eastAsia" w:ascii="宋体" w:hAnsi="宋体" w:cs="宋体"/>
          <w:szCs w:val="21"/>
          <w:shd w:val="clear" w:color="auto" w:fill="FFFFFF"/>
        </w:rPr>
        <w:t>在线购买磋商文件，</w:t>
      </w:r>
      <w:r>
        <w:rPr>
          <w:rFonts w:hint="eastAsia" w:ascii="宋体" w:hAnsi="宋体" w:cs="宋体"/>
          <w:szCs w:val="21"/>
          <w:shd w:val="clear" w:color="auto" w:fill="FFFFFF"/>
        </w:rPr>
        <w:fldChar w:fldCharType="begin"/>
      </w:r>
      <w:r>
        <w:rPr>
          <w:rFonts w:hint="eastAsia" w:ascii="宋体" w:hAnsi="宋体" w:cs="宋体"/>
          <w:szCs w:val="21"/>
          <w:shd w:val="clear" w:color="auto" w:fill="FFFFFF"/>
        </w:rPr>
        <w:instrText xml:space="preserve"> HYPERLINK "https://dwz.cn/BzVsB93Q获取采购文件，并于2022年" </w:instrText>
      </w:r>
      <w:r>
        <w:rPr>
          <w:rFonts w:hint="eastAsia" w:ascii="宋体" w:hAnsi="宋体" w:cs="宋体"/>
          <w:szCs w:val="21"/>
          <w:shd w:val="clear" w:color="auto" w:fill="FFFFFF"/>
        </w:rPr>
        <w:fldChar w:fldCharType="separate"/>
      </w:r>
      <w:r>
        <w:rPr>
          <w:rFonts w:hint="eastAsia" w:ascii="宋体" w:hAnsi="宋体" w:cs="宋体"/>
          <w:szCs w:val="21"/>
          <w:shd w:val="clear" w:color="auto" w:fill="FFFFFF"/>
        </w:rPr>
        <w:t>并于202</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年</w:t>
      </w:r>
      <w:r>
        <w:rPr>
          <w:rFonts w:hint="eastAsia" w:ascii="宋体" w:hAnsi="宋体" w:cs="宋体"/>
          <w:szCs w:val="21"/>
          <w:shd w:val="clear" w:color="auto" w:fill="FFFFFF"/>
        </w:rPr>
        <w:fldChar w:fldCharType="end"/>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月</w:t>
      </w:r>
      <w:r>
        <w:rPr>
          <w:rFonts w:hint="eastAsia" w:ascii="宋体" w:hAnsi="宋体" w:cs="宋体"/>
          <w:szCs w:val="21"/>
          <w:shd w:val="clear" w:color="auto" w:fill="FFFFFF"/>
          <w:lang w:val="en-US" w:eastAsia="zh-CN"/>
        </w:rPr>
        <w:t>26</w:t>
      </w:r>
      <w:r>
        <w:rPr>
          <w:rFonts w:hint="eastAsia" w:ascii="宋体" w:hAnsi="宋体" w:cs="宋体"/>
          <w:szCs w:val="21"/>
          <w:shd w:val="clear" w:color="auto" w:fill="FFFFFF"/>
        </w:rPr>
        <w:t>日14点00分（北京时间）前提交响应文件。</w:t>
      </w:r>
    </w:p>
    <w:p w14:paraId="45A33925">
      <w:pPr>
        <w:widowControl/>
        <w:spacing w:line="360" w:lineRule="auto"/>
        <w:rPr>
          <w:rFonts w:hint="eastAsia" w:ascii="宋体" w:hAnsi="宋体" w:cs="宋体"/>
          <w:kern w:val="0"/>
          <w:szCs w:val="21"/>
        </w:rPr>
      </w:pPr>
      <w:r>
        <w:rPr>
          <w:rFonts w:hint="eastAsia" w:ascii="宋体" w:hAnsi="宋体" w:cs="宋体"/>
          <w:b/>
          <w:bCs/>
          <w:kern w:val="0"/>
          <w:szCs w:val="21"/>
        </w:rPr>
        <w:t>一、项目基本情况</w:t>
      </w:r>
      <w:r>
        <w:rPr>
          <w:rFonts w:hint="eastAsia" w:ascii="宋体" w:hAnsi="宋体" w:cs="宋体"/>
          <w:kern w:val="0"/>
          <w:szCs w:val="21"/>
        </w:rPr>
        <w:t> </w:t>
      </w:r>
    </w:p>
    <w:p w14:paraId="03E33053">
      <w:pPr>
        <w:spacing w:line="360" w:lineRule="auto"/>
        <w:ind w:firstLine="480" w:firstLineChars="200"/>
        <w:rPr>
          <w:rFonts w:hint="eastAsia" w:ascii="宋体" w:hAnsi="宋体" w:cs="宋体"/>
          <w:szCs w:val="21"/>
          <w:shd w:val="clear" w:color="auto" w:fill="FFFFFF"/>
        </w:rPr>
      </w:pPr>
      <w:r>
        <w:rPr>
          <w:rFonts w:hint="eastAsia" w:ascii="宋体" w:hAnsi="宋体" w:cs="宋体"/>
          <w:szCs w:val="21"/>
          <w:shd w:val="clear" w:color="auto" w:fill="FFFFFF"/>
        </w:rPr>
        <w:t>项目编号：</w:t>
      </w:r>
      <w:r>
        <w:rPr>
          <w:rFonts w:hint="eastAsia" w:ascii="宋体" w:hAnsi="宋体" w:cs="宋体"/>
          <w:szCs w:val="21"/>
          <w:shd w:val="clear" w:color="auto" w:fill="FFFFFF"/>
          <w:lang w:eastAsia="zh-CN"/>
        </w:rPr>
        <w:t>ZJYC【2025】2036</w:t>
      </w:r>
      <w:r>
        <w:rPr>
          <w:rFonts w:hint="eastAsia" w:ascii="宋体" w:hAnsi="宋体" w:cs="宋体"/>
          <w:szCs w:val="21"/>
          <w:shd w:val="clear" w:color="auto" w:fill="FFFFFF"/>
        </w:rPr>
        <w:t> </w:t>
      </w:r>
    </w:p>
    <w:p w14:paraId="4CDD17CA">
      <w:pPr>
        <w:spacing w:line="360" w:lineRule="auto"/>
        <w:ind w:firstLine="480" w:firstLineChars="200"/>
        <w:rPr>
          <w:rFonts w:hint="eastAsia" w:ascii="宋体" w:hAnsi="宋体" w:cs="宋体"/>
          <w:szCs w:val="21"/>
          <w:shd w:val="clear" w:color="auto" w:fill="FFFFFF"/>
        </w:rPr>
      </w:pPr>
      <w:r>
        <w:rPr>
          <w:rFonts w:hint="eastAsia" w:ascii="宋体" w:hAnsi="宋体" w:cs="宋体"/>
          <w:szCs w:val="21"/>
          <w:shd w:val="clear" w:color="auto" w:fill="FFFFFF"/>
        </w:rPr>
        <w:t>项目名称：</w:t>
      </w:r>
      <w:r>
        <w:rPr>
          <w:rFonts w:hint="eastAsia" w:ascii="宋体" w:hAnsi="宋体" w:cs="宋体"/>
          <w:szCs w:val="21"/>
          <w:shd w:val="clear" w:color="auto" w:fill="FFFFFF"/>
          <w:lang w:eastAsia="zh-CN"/>
        </w:rPr>
        <w:t>白沙消防救援站食堂及库室改造项目</w:t>
      </w:r>
      <w:r>
        <w:rPr>
          <w:rFonts w:hint="eastAsia" w:ascii="宋体" w:hAnsi="宋体" w:cs="宋体"/>
          <w:szCs w:val="21"/>
          <w:shd w:val="clear" w:color="auto" w:fill="FFFFFF"/>
        </w:rPr>
        <w:t> </w:t>
      </w:r>
    </w:p>
    <w:p w14:paraId="1D7352F4">
      <w:pPr>
        <w:spacing w:line="360" w:lineRule="auto"/>
        <w:ind w:firstLine="480" w:firstLineChars="200"/>
        <w:rPr>
          <w:rFonts w:hint="eastAsia" w:ascii="宋体" w:hAnsi="宋体" w:cs="宋体"/>
          <w:szCs w:val="21"/>
          <w:shd w:val="clear" w:color="auto" w:fill="FFFFFF"/>
        </w:rPr>
      </w:pPr>
      <w:r>
        <w:rPr>
          <w:rFonts w:hint="eastAsia" w:ascii="宋体" w:hAnsi="宋体" w:cs="宋体"/>
          <w:szCs w:val="21"/>
          <w:shd w:val="clear" w:color="auto" w:fill="FFFFFF"/>
        </w:rPr>
        <w:t>采购方式：竞争性磋商 </w:t>
      </w:r>
    </w:p>
    <w:p w14:paraId="700A5EB4">
      <w:pPr>
        <w:spacing w:line="360" w:lineRule="auto"/>
        <w:ind w:firstLine="480" w:firstLineChars="200"/>
        <w:rPr>
          <w:rFonts w:hint="eastAsia" w:ascii="宋体" w:hAnsi="宋体" w:cs="宋体"/>
          <w:szCs w:val="21"/>
          <w:shd w:val="clear" w:color="auto" w:fill="FFFFFF"/>
        </w:rPr>
      </w:pPr>
      <w:r>
        <w:rPr>
          <w:rFonts w:hint="eastAsia" w:ascii="宋体" w:hAnsi="宋体" w:cs="宋体"/>
          <w:szCs w:val="21"/>
          <w:shd w:val="clear" w:color="auto" w:fill="FFFFFF"/>
        </w:rPr>
        <w:t>预算金额（元）：</w:t>
      </w:r>
      <w:r>
        <w:rPr>
          <w:rFonts w:hint="eastAsia" w:ascii="宋体" w:hAnsi="宋体" w:cs="宋体"/>
          <w:szCs w:val="21"/>
          <w:shd w:val="clear" w:color="auto" w:fill="FFFFFF"/>
          <w:lang w:eastAsia="zh-CN"/>
        </w:rPr>
        <w:t>30.8725</w:t>
      </w:r>
      <w:r>
        <w:rPr>
          <w:rFonts w:hint="eastAsia" w:ascii="宋体" w:hAnsi="宋体" w:cs="宋体"/>
          <w:szCs w:val="21"/>
          <w:shd w:val="clear" w:color="auto" w:fill="FFFFFF"/>
        </w:rPr>
        <w:t>万</w:t>
      </w:r>
      <w:r>
        <w:rPr>
          <w:rFonts w:hint="eastAsia" w:ascii="宋体" w:hAnsi="宋体" w:cs="宋体"/>
          <w:kern w:val="0"/>
          <w:szCs w:val="21"/>
        </w:rPr>
        <w:t>元（人民币）</w:t>
      </w:r>
      <w:r>
        <w:rPr>
          <w:rFonts w:hint="eastAsia" w:ascii="宋体" w:hAnsi="宋体" w:cs="宋体"/>
          <w:szCs w:val="21"/>
          <w:shd w:val="clear" w:color="auto" w:fill="FFFFFF"/>
        </w:rPr>
        <w:t>  </w:t>
      </w:r>
    </w:p>
    <w:p w14:paraId="0FD9869B">
      <w:pPr>
        <w:spacing w:line="360" w:lineRule="auto"/>
        <w:ind w:firstLine="480" w:firstLineChars="200"/>
        <w:rPr>
          <w:rFonts w:hint="eastAsia" w:ascii="宋体" w:hAnsi="宋体" w:cs="宋体"/>
          <w:szCs w:val="21"/>
          <w:shd w:val="clear" w:color="auto" w:fill="FFFFFF"/>
        </w:rPr>
      </w:pPr>
      <w:r>
        <w:rPr>
          <w:rFonts w:hint="eastAsia" w:ascii="宋体" w:hAnsi="宋体" w:cs="宋体"/>
          <w:szCs w:val="21"/>
          <w:shd w:val="clear" w:color="auto" w:fill="FFFFFF"/>
        </w:rPr>
        <w:t>最高限价（元）：</w:t>
      </w:r>
      <w:r>
        <w:rPr>
          <w:rFonts w:hint="eastAsia" w:ascii="宋体" w:hAnsi="宋体" w:cs="宋体"/>
          <w:szCs w:val="21"/>
          <w:lang w:eastAsia="zh-CN"/>
        </w:rPr>
        <w:t>30.8725</w:t>
      </w:r>
      <w:r>
        <w:rPr>
          <w:rFonts w:hint="eastAsia" w:ascii="宋体" w:hAnsi="宋体" w:cs="宋体"/>
          <w:szCs w:val="21"/>
          <w:shd w:val="clear" w:color="auto" w:fill="FFFFFF"/>
        </w:rPr>
        <w:t>万</w:t>
      </w:r>
      <w:r>
        <w:rPr>
          <w:rFonts w:hint="eastAsia" w:ascii="宋体" w:hAnsi="宋体" w:cs="宋体"/>
          <w:kern w:val="0"/>
          <w:szCs w:val="21"/>
        </w:rPr>
        <w:t>元（人民币）</w:t>
      </w:r>
      <w:r>
        <w:rPr>
          <w:rFonts w:hint="eastAsia" w:ascii="宋体" w:hAnsi="宋体" w:cs="宋体"/>
          <w:szCs w:val="21"/>
          <w:shd w:val="clear" w:color="auto" w:fill="FFFFFF"/>
        </w:rPr>
        <w:t>  </w:t>
      </w:r>
    </w:p>
    <w:p w14:paraId="4936EE01">
      <w:pPr>
        <w:spacing w:line="360" w:lineRule="auto"/>
        <w:ind w:firstLine="480" w:firstLineChars="200"/>
        <w:rPr>
          <w:rFonts w:hint="eastAsia" w:ascii="宋体" w:hAnsi="宋体" w:cs="宋体"/>
          <w:szCs w:val="21"/>
          <w:shd w:val="clear" w:color="auto" w:fill="FFFFFF"/>
        </w:rPr>
      </w:pPr>
      <w:r>
        <w:rPr>
          <w:rFonts w:hint="eastAsia" w:ascii="宋体" w:hAnsi="宋体" w:cs="宋体"/>
          <w:szCs w:val="21"/>
          <w:shd w:val="clear" w:color="auto" w:fill="FFFFFF"/>
        </w:rPr>
        <w:t>采购需求：</w:t>
      </w:r>
    </w:p>
    <w:p w14:paraId="486213C8">
      <w:pPr>
        <w:spacing w:line="360" w:lineRule="auto"/>
        <w:ind w:firstLine="480" w:firstLineChars="200"/>
        <w:rPr>
          <w:rFonts w:hint="eastAsia" w:ascii="宋体" w:hAnsi="宋体" w:eastAsia="宋体" w:cs="宋体"/>
          <w:kern w:val="0"/>
          <w:szCs w:val="21"/>
          <w:lang w:eastAsia="zh-CN"/>
        </w:rPr>
      </w:pPr>
      <w:r>
        <w:rPr>
          <w:rFonts w:hint="eastAsia" w:ascii="宋体" w:hAnsi="宋体" w:cs="宋体"/>
          <w:kern w:val="0"/>
          <w:szCs w:val="21"/>
        </w:rPr>
        <w:t>标项名称：</w:t>
      </w:r>
      <w:r>
        <w:rPr>
          <w:rFonts w:hint="eastAsia" w:ascii="宋体" w:hAnsi="宋体" w:cs="宋体"/>
          <w:szCs w:val="21"/>
          <w:shd w:val="clear" w:color="auto" w:fill="FFFFFF"/>
          <w:lang w:eastAsia="zh-CN"/>
        </w:rPr>
        <w:t>白沙消防救援站食堂及库室改造项目</w:t>
      </w:r>
    </w:p>
    <w:p w14:paraId="3983AE0F">
      <w:pPr>
        <w:spacing w:line="360" w:lineRule="auto"/>
        <w:ind w:firstLine="480" w:firstLineChars="200"/>
        <w:rPr>
          <w:rFonts w:hint="eastAsia" w:ascii="宋体" w:hAnsi="宋体" w:cs="宋体"/>
          <w:szCs w:val="21"/>
          <w:shd w:val="clear" w:color="auto" w:fill="FFFFFF"/>
        </w:rPr>
      </w:pPr>
      <w:r>
        <w:rPr>
          <w:rFonts w:hint="eastAsia" w:ascii="宋体" w:hAnsi="宋体" w:cs="宋体"/>
          <w:szCs w:val="21"/>
          <w:shd w:val="clear" w:color="auto" w:fill="FFFFFF"/>
        </w:rPr>
        <w:t>数量：1项 </w:t>
      </w:r>
    </w:p>
    <w:p w14:paraId="3B1902ED">
      <w:pPr>
        <w:spacing w:line="360" w:lineRule="auto"/>
        <w:ind w:firstLine="480" w:firstLineChars="200"/>
        <w:rPr>
          <w:rFonts w:hint="eastAsia" w:ascii="宋体" w:hAnsi="宋体" w:cs="宋体"/>
          <w:szCs w:val="21"/>
          <w:shd w:val="clear" w:color="auto" w:fill="FFFFFF"/>
        </w:rPr>
      </w:pPr>
      <w:r>
        <w:rPr>
          <w:rFonts w:hint="eastAsia" w:ascii="宋体" w:hAnsi="宋体" w:cs="宋体"/>
          <w:kern w:val="0"/>
          <w:szCs w:val="21"/>
        </w:rPr>
        <w:t>简要规格描述或项目基本概况介绍、用途：</w:t>
      </w:r>
      <w:r>
        <w:rPr>
          <w:rFonts w:hint="eastAsia" w:ascii="宋体" w:hAnsi="宋体" w:cs="宋体"/>
          <w:szCs w:val="21"/>
          <w:shd w:val="clear" w:color="auto" w:fill="FFFFFF"/>
        </w:rPr>
        <w:t>1.建设地点：</w:t>
      </w:r>
      <w:r>
        <w:rPr>
          <w:rFonts w:hint="eastAsia" w:ascii="宋体" w:hAnsi="宋体" w:cs="宋体"/>
          <w:szCs w:val="21"/>
          <w:shd w:val="clear" w:color="auto" w:fill="FFFFFF"/>
          <w:lang w:eastAsia="zh-CN"/>
        </w:rPr>
        <w:t>宁波市消防救援支队白沙消防救援站</w:t>
      </w:r>
      <w:r>
        <w:rPr>
          <w:rFonts w:hint="eastAsia" w:ascii="宋体" w:hAnsi="宋体" w:cs="宋体"/>
          <w:szCs w:val="21"/>
          <w:shd w:val="clear" w:color="auto" w:fill="FFFFFF"/>
        </w:rPr>
        <w:t>；2.计划工期：</w:t>
      </w:r>
      <w:r>
        <w:rPr>
          <w:rFonts w:hint="eastAsia" w:ascii="宋体" w:hAnsi="宋体" w:cs="宋体"/>
          <w:szCs w:val="21"/>
          <w:shd w:val="clear" w:color="auto" w:fill="FFFFFF"/>
          <w:lang w:eastAsia="zh-CN"/>
        </w:rPr>
        <w:t>60日历天</w:t>
      </w:r>
      <w:r>
        <w:rPr>
          <w:rFonts w:hint="eastAsia" w:ascii="宋体" w:hAnsi="宋体" w:cs="宋体"/>
          <w:szCs w:val="21"/>
          <w:shd w:val="clear" w:color="auto" w:fill="FFFFFF"/>
        </w:rPr>
        <w:t>。3.采购范围：详见工程量清单及图纸。 4.标段划分：1个。5.质量要求：按国家施工验收规范一次性验收合格。 6.安全要求：合格。</w:t>
      </w:r>
    </w:p>
    <w:p w14:paraId="0F449C6D">
      <w:pPr>
        <w:spacing w:line="360" w:lineRule="auto"/>
        <w:ind w:firstLine="480" w:firstLineChars="200"/>
        <w:rPr>
          <w:rFonts w:hint="eastAsia" w:ascii="宋体" w:hAnsi="宋体" w:cs="宋体"/>
          <w:szCs w:val="21"/>
          <w:shd w:val="clear" w:color="auto" w:fill="FFFFFF"/>
        </w:rPr>
      </w:pPr>
      <w:r>
        <w:rPr>
          <w:rFonts w:hint="eastAsia" w:ascii="宋体" w:hAnsi="宋体" w:cs="宋体"/>
          <w:szCs w:val="21"/>
          <w:shd w:val="clear" w:color="auto" w:fill="FFFFFF"/>
        </w:rPr>
        <w:t>合同履约期限：自合同签订生效后开始至双方合同义务完全履行后截止。   </w:t>
      </w:r>
    </w:p>
    <w:p w14:paraId="1CF0CD42">
      <w:pPr>
        <w:spacing w:line="360" w:lineRule="auto"/>
        <w:ind w:firstLine="480" w:firstLineChars="200"/>
        <w:rPr>
          <w:rFonts w:hint="eastAsia" w:ascii="宋体" w:hAnsi="宋体" w:cs="宋体"/>
          <w:szCs w:val="21"/>
          <w:shd w:val="clear" w:color="auto" w:fill="FFFFFF"/>
        </w:rPr>
      </w:pPr>
      <w:r>
        <w:rPr>
          <w:rFonts w:hint="eastAsia" w:ascii="宋体" w:hAnsi="宋体" w:cs="宋体"/>
          <w:szCs w:val="21"/>
          <w:shd w:val="clear" w:color="auto" w:fill="FFFFFF"/>
        </w:rPr>
        <w:t>本项目（</w:t>
      </w:r>
      <w:r>
        <w:rPr>
          <w:rFonts w:hint="eastAsia" w:ascii="宋体" w:hAnsi="宋体" w:cs="宋体"/>
          <w:kern w:val="0"/>
          <w:szCs w:val="21"/>
        </w:rPr>
        <w:t>不接受</w:t>
      </w:r>
      <w:r>
        <w:rPr>
          <w:rFonts w:hint="eastAsia" w:ascii="宋体" w:hAnsi="宋体" w:cs="宋体"/>
          <w:szCs w:val="21"/>
          <w:shd w:val="clear" w:color="auto" w:fill="FFFFFF"/>
        </w:rPr>
        <w:t>）联合体参加磋商活动。</w:t>
      </w:r>
      <w:r>
        <w:rPr>
          <w:rFonts w:hint="eastAsia" w:ascii="仿宋" w:hAnsi="仿宋" w:eastAsia="仿宋" w:cs="仿宋"/>
          <w:sz w:val="24"/>
          <w:szCs w:val="24"/>
        </w:rPr>
        <w:t>  </w:t>
      </w:r>
      <w:r>
        <w:rPr>
          <w:rFonts w:hint="eastAsia" w:ascii="宋体" w:hAnsi="宋体" w:cs="宋体"/>
          <w:szCs w:val="21"/>
          <w:shd w:val="clear" w:color="auto" w:fill="FFFFFF"/>
        </w:rPr>
        <w:t>  </w:t>
      </w:r>
    </w:p>
    <w:p w14:paraId="0C8E4076">
      <w:pPr>
        <w:spacing w:line="360" w:lineRule="auto"/>
        <w:rPr>
          <w:rFonts w:hint="eastAsia" w:ascii="宋体" w:hAnsi="宋体" w:cs="宋体"/>
          <w:b/>
          <w:bCs/>
          <w:szCs w:val="21"/>
          <w:shd w:val="clear" w:color="auto" w:fill="FFFFFF"/>
        </w:rPr>
      </w:pPr>
      <w:r>
        <w:rPr>
          <w:rFonts w:hint="eastAsia" w:ascii="宋体" w:hAnsi="宋体" w:cs="宋体"/>
          <w:b/>
          <w:bCs/>
          <w:szCs w:val="21"/>
          <w:shd w:val="clear" w:color="auto" w:fill="FFFFFF"/>
        </w:rPr>
        <w:t>二、申请人的资格要求：</w:t>
      </w:r>
    </w:p>
    <w:p w14:paraId="19CCFCF5">
      <w:pPr>
        <w:widowControl/>
        <w:spacing w:line="360" w:lineRule="auto"/>
        <w:ind w:firstLine="480" w:firstLineChars="200"/>
        <w:jc w:val="left"/>
        <w:rPr>
          <w:rFonts w:hint="eastAsia" w:ascii="宋体" w:hAnsi="宋体" w:cs="宋体"/>
          <w:szCs w:val="21"/>
        </w:rPr>
      </w:pPr>
      <w:r>
        <w:rPr>
          <w:rFonts w:hint="eastAsia" w:ascii="宋体" w:hAnsi="宋体" w:cs="宋体"/>
          <w:szCs w:val="21"/>
        </w:rPr>
        <w:t>1.满足《中华人民共和国政府采购法》第二十二条规定；</w:t>
      </w:r>
    </w:p>
    <w:p w14:paraId="6C537863">
      <w:pPr>
        <w:widowControl/>
        <w:spacing w:line="360" w:lineRule="auto"/>
        <w:ind w:firstLine="480" w:firstLineChars="200"/>
        <w:jc w:val="left"/>
        <w:rPr>
          <w:rFonts w:hint="eastAsia" w:ascii="宋体" w:hAnsi="宋体" w:cs="宋体"/>
          <w:szCs w:val="21"/>
        </w:rPr>
      </w:pPr>
      <w:r>
        <w:rPr>
          <w:rFonts w:hint="eastAsia" w:ascii="宋体" w:hAnsi="宋体" w:cs="宋体"/>
          <w:szCs w:val="21"/>
        </w:rPr>
        <w:t>2.落实政府采购政策需满足的资格要求：</w:t>
      </w:r>
      <w:r>
        <w:rPr>
          <w:rFonts w:hint="eastAsia" w:ascii="宋体" w:hAnsi="宋体" w:cs="宋体"/>
        </w:rPr>
        <w:t>本项目属于专门面向中小企业采购的项目，供应商应为符合《政府采购促进中小企业发展管理办法》（财库﹝2020﹞46 号）规定的中小企业（其中，小微企业包括视同为小型、微型企业的监狱企业、残疾人福利性单位。）</w:t>
      </w:r>
      <w:r>
        <w:rPr>
          <w:rFonts w:hint="eastAsia" w:ascii="宋体" w:hAnsi="宋体" w:cs="宋体"/>
          <w:szCs w:val="21"/>
        </w:rPr>
        <w:t> </w:t>
      </w:r>
    </w:p>
    <w:p w14:paraId="3109984A">
      <w:pPr>
        <w:widowControl/>
        <w:spacing w:line="360" w:lineRule="auto"/>
        <w:ind w:firstLine="480" w:firstLineChars="200"/>
        <w:jc w:val="left"/>
        <w:rPr>
          <w:rFonts w:hint="eastAsia" w:ascii="宋体" w:hAnsi="宋体" w:cs="宋体"/>
          <w:szCs w:val="21"/>
        </w:rPr>
      </w:pPr>
      <w:r>
        <w:rPr>
          <w:rFonts w:hint="eastAsia" w:ascii="宋体" w:hAnsi="宋体" w:cs="宋体"/>
          <w:szCs w:val="21"/>
        </w:rPr>
        <w:t>3.本项目的特定资格要求：</w:t>
      </w:r>
    </w:p>
    <w:p w14:paraId="3FAF3E92">
      <w:pPr>
        <w:widowControl/>
        <w:spacing w:line="360" w:lineRule="auto"/>
        <w:ind w:firstLine="480" w:firstLineChars="200"/>
        <w:jc w:val="left"/>
        <w:rPr>
          <w:rFonts w:hint="eastAsia" w:ascii="宋体" w:hAnsi="宋体" w:cs="宋体"/>
          <w:szCs w:val="21"/>
        </w:rPr>
      </w:pPr>
      <w:r>
        <w:rPr>
          <w:rFonts w:hint="eastAsia" w:ascii="宋体" w:hAnsi="宋体" w:cs="宋体"/>
          <w:szCs w:val="21"/>
        </w:rPr>
        <w:t>3.1具备</w:t>
      </w:r>
      <w:r>
        <w:rPr>
          <w:rFonts w:hint="eastAsia" w:ascii="宋体" w:hAnsi="宋体" w:cs="宋体"/>
          <w:szCs w:val="21"/>
          <w:lang w:eastAsia="zh-CN"/>
        </w:rPr>
        <w:t>建筑装修装饰工程专业承包贰级</w:t>
      </w:r>
      <w:r>
        <w:rPr>
          <w:rFonts w:hint="eastAsia" w:ascii="宋体" w:hAnsi="宋体" w:cs="宋体"/>
          <w:szCs w:val="21"/>
        </w:rPr>
        <w:t>及以上资质，并具备有效的安全生产许可证；</w:t>
      </w:r>
    </w:p>
    <w:p w14:paraId="130F7A70">
      <w:pPr>
        <w:widowControl/>
        <w:spacing w:line="360" w:lineRule="auto"/>
        <w:ind w:firstLine="480" w:firstLineChars="200"/>
        <w:jc w:val="left"/>
        <w:rPr>
          <w:rFonts w:hint="eastAsia" w:ascii="宋体" w:hAnsi="宋体" w:cs="宋体"/>
          <w:szCs w:val="21"/>
        </w:rPr>
      </w:pPr>
      <w:r>
        <w:rPr>
          <w:rFonts w:hint="eastAsia" w:ascii="宋体" w:hAnsi="宋体" w:cs="宋体"/>
          <w:szCs w:val="21"/>
        </w:rPr>
        <w:t>3.2拟派项目经理须具备建筑工程专业二级及以上注册建造师执业资格，具有有效的安全生产考核合格证（B证）,在提交首次响应文件截止日不得在其他任何在建合同工程中担任项目经理（同一工程项目分段发包或分期施工的除外）。在建合同工程的开始时间为合同工程中标通知书发出之日（不通过招标方式的，开始时间为合同签订之日），结束时间为该合同工程通过验收或合同解除之日；</w:t>
      </w:r>
    </w:p>
    <w:p w14:paraId="2B0BEDA7">
      <w:pPr>
        <w:widowControl/>
        <w:spacing w:line="360" w:lineRule="auto"/>
        <w:ind w:firstLine="48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供应商及其拟派项目经理不得有被相关行政主管部门</w:t>
      </w:r>
      <w:bookmarkStart w:id="3" w:name="OLE_LINK2"/>
      <w:r>
        <w:rPr>
          <w:rFonts w:hint="eastAsia" w:ascii="宋体" w:hAnsi="宋体" w:cs="宋体"/>
          <w:szCs w:val="21"/>
        </w:rPr>
        <w:t>限制在宁波行政区域内</w:t>
      </w:r>
      <w:bookmarkEnd w:id="3"/>
      <w:r>
        <w:rPr>
          <w:rFonts w:hint="eastAsia" w:ascii="宋体" w:hAnsi="宋体" w:cs="宋体"/>
          <w:szCs w:val="21"/>
        </w:rPr>
        <w:t>投标的违法行为记录，且在处罚有效期内的情形。</w:t>
      </w:r>
    </w:p>
    <w:p w14:paraId="014286FD">
      <w:pPr>
        <w:widowControl/>
        <w:spacing w:line="360" w:lineRule="auto"/>
        <w:ind w:firstLine="48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未被“信用中国”（www.creditchina.gov.cn)、中国政府采购网（www.ccgp.gov.cn）列入失信被执行人、重大税收违法失信主体、政府采购严重违法失信行为记录名单。</w:t>
      </w:r>
    </w:p>
    <w:p w14:paraId="74D9B469">
      <w:pPr>
        <w:widowControl/>
        <w:spacing w:line="360" w:lineRule="auto"/>
        <w:ind w:firstLine="480" w:firstLineChars="200"/>
        <w:jc w:val="left"/>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单位负责人为同一人或者存在直接控股、管理关系的不同供应商，不得参加同一标项的磋商。为本项目提供整体设计、规范编制或者项目管理、监理、检测等服务的供应商，不得再参加本项目的磋商。本项目实行资格后审。</w:t>
      </w:r>
    </w:p>
    <w:p w14:paraId="73C227C4">
      <w:pPr>
        <w:spacing w:line="360" w:lineRule="auto"/>
        <w:rPr>
          <w:rFonts w:hint="eastAsia" w:ascii="宋体" w:hAnsi="宋体" w:cs="宋体"/>
          <w:b/>
          <w:bCs/>
          <w:szCs w:val="21"/>
        </w:rPr>
      </w:pPr>
      <w:r>
        <w:rPr>
          <w:rFonts w:hint="eastAsia" w:ascii="宋体" w:hAnsi="宋体" w:cs="宋体"/>
          <w:b/>
          <w:bCs/>
          <w:szCs w:val="21"/>
        </w:rPr>
        <w:t>三、</w:t>
      </w:r>
      <w:r>
        <w:rPr>
          <w:rFonts w:hint="eastAsia" w:ascii="宋体" w:hAnsi="宋体" w:cs="宋体"/>
          <w:b/>
          <w:bCs/>
          <w:kern w:val="0"/>
          <w:szCs w:val="21"/>
        </w:rPr>
        <w:t>获取磋商文件</w:t>
      </w:r>
      <w:r>
        <w:rPr>
          <w:rFonts w:hint="eastAsia" w:ascii="宋体" w:hAnsi="宋体" w:cs="宋体"/>
          <w:kern w:val="0"/>
          <w:szCs w:val="21"/>
        </w:rPr>
        <w:t> </w:t>
      </w:r>
    </w:p>
    <w:p w14:paraId="1EE24F78">
      <w:pPr>
        <w:widowControl/>
        <w:spacing w:line="360" w:lineRule="auto"/>
        <w:ind w:firstLine="480" w:firstLineChars="200"/>
        <w:rPr>
          <w:rFonts w:hint="eastAsia" w:ascii="宋体" w:hAnsi="宋体" w:cs="宋体"/>
          <w:szCs w:val="21"/>
        </w:rPr>
      </w:pPr>
      <w:r>
        <w:rPr>
          <w:rFonts w:hint="eastAsia" w:ascii="宋体" w:hAnsi="宋体" w:cs="宋体"/>
          <w:szCs w:val="21"/>
        </w:rPr>
        <w:t>磋商文件发售日期：公告发布之日起至</w:t>
      </w:r>
      <w:r>
        <w:rPr>
          <w:rFonts w:hint="eastAsia" w:ascii="宋体" w:hAnsi="宋体" w:cs="宋体"/>
          <w:szCs w:val="21"/>
          <w:lang w:eastAsia="zh-CN"/>
        </w:rPr>
        <w:t>2025</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 xml:space="preserve">20 </w:t>
      </w:r>
      <w:r>
        <w:rPr>
          <w:rFonts w:hint="eastAsia" w:ascii="宋体" w:hAnsi="宋体" w:cs="宋体"/>
          <w:szCs w:val="21"/>
        </w:rPr>
        <w:t>日，上午09:00-11:00 ；下午 13:30-17:00（双休日及法定节假日除外，北京时间，下同）。</w:t>
      </w:r>
    </w:p>
    <w:p w14:paraId="66FE1471">
      <w:pPr>
        <w:widowControl/>
        <w:spacing w:line="360" w:lineRule="auto"/>
        <w:ind w:firstLine="480" w:firstLineChars="200"/>
        <w:rPr>
          <w:rFonts w:hint="eastAsia" w:ascii="宋体" w:hAnsi="宋体" w:cs="宋体"/>
          <w:szCs w:val="21"/>
        </w:rPr>
      </w:pPr>
      <w:r>
        <w:rPr>
          <w:rFonts w:hint="eastAsia" w:ascii="宋体" w:hAnsi="宋体" w:cs="宋体"/>
          <w:szCs w:val="21"/>
        </w:rPr>
        <w:t>磋商文件售价：500元人民币，磋商文件售后不退。本项目的磋商文件获取接受线上报名，供应商无需到现场。报名时将投标报名函及营业执照盖章后的扫描件发送至指定邮箱，并电话确认后视为报名成功，否则投标将被拒绝。磋商文件获取联系人：王璐挺，联系电话：0574-89078027，邮箱：97595087@qq.com。</w:t>
      </w:r>
    </w:p>
    <w:p w14:paraId="549ABAEA">
      <w:pPr>
        <w:widowControl/>
        <w:spacing w:line="360" w:lineRule="auto"/>
        <w:ind w:firstLine="480" w:firstLineChars="200"/>
        <w:rPr>
          <w:rFonts w:hint="eastAsia" w:ascii="宋体" w:hAnsi="宋体" w:cs="宋体"/>
          <w:szCs w:val="21"/>
        </w:rPr>
      </w:pPr>
      <w:r>
        <w:rPr>
          <w:rFonts w:hint="eastAsia" w:ascii="宋体" w:hAnsi="宋体" w:cs="宋体"/>
          <w:szCs w:val="21"/>
        </w:rPr>
        <w:t>关于本次磋商的磋商文件费款项可汇入以下帐户：</w:t>
      </w:r>
    </w:p>
    <w:p w14:paraId="00005ACD">
      <w:pPr>
        <w:widowControl/>
        <w:spacing w:line="360" w:lineRule="auto"/>
        <w:ind w:firstLine="480" w:firstLineChars="200"/>
        <w:rPr>
          <w:rFonts w:hint="eastAsia" w:ascii="宋体" w:hAnsi="宋体" w:cs="宋体"/>
          <w:szCs w:val="21"/>
        </w:rPr>
      </w:pPr>
      <w:r>
        <w:rPr>
          <w:rFonts w:hint="eastAsia" w:ascii="宋体" w:hAnsi="宋体" w:cs="宋体"/>
          <w:szCs w:val="21"/>
        </w:rPr>
        <w:t>开户银行：中国银行鄞州分行</w:t>
      </w:r>
    </w:p>
    <w:p w14:paraId="0C8D214E">
      <w:pPr>
        <w:widowControl/>
        <w:spacing w:line="360" w:lineRule="auto"/>
        <w:ind w:firstLine="480" w:firstLineChars="200"/>
        <w:rPr>
          <w:rFonts w:hint="eastAsia" w:ascii="宋体" w:hAnsi="宋体" w:cs="宋体"/>
          <w:szCs w:val="21"/>
        </w:rPr>
      </w:pPr>
      <w:r>
        <w:rPr>
          <w:rFonts w:hint="eastAsia" w:ascii="宋体" w:hAnsi="宋体" w:cs="宋体"/>
          <w:szCs w:val="21"/>
        </w:rPr>
        <w:t>账    号：388358329425</w:t>
      </w:r>
    </w:p>
    <w:p w14:paraId="2C6ADB21">
      <w:pPr>
        <w:widowControl/>
        <w:spacing w:line="360" w:lineRule="auto"/>
        <w:ind w:firstLine="480" w:firstLineChars="200"/>
        <w:rPr>
          <w:rFonts w:hint="eastAsia" w:ascii="宋体" w:hAnsi="宋体" w:cs="宋体"/>
          <w:szCs w:val="21"/>
        </w:rPr>
      </w:pPr>
      <w:r>
        <w:rPr>
          <w:rFonts w:hint="eastAsia" w:ascii="宋体" w:hAnsi="宋体" w:cs="宋体"/>
          <w:szCs w:val="21"/>
        </w:rPr>
        <w:t>户    名：浙江育才工程项目管理咨询有限公司</w:t>
      </w:r>
    </w:p>
    <w:p w14:paraId="500E49FC">
      <w:pPr>
        <w:widowControl/>
        <w:spacing w:line="360" w:lineRule="auto"/>
        <w:jc w:val="left"/>
        <w:rPr>
          <w:rFonts w:hint="eastAsia" w:ascii="宋体" w:hAnsi="宋体" w:cs="宋体"/>
          <w:b/>
          <w:bCs/>
          <w:kern w:val="0"/>
          <w:szCs w:val="21"/>
        </w:rPr>
      </w:pPr>
      <w:r>
        <w:rPr>
          <w:rFonts w:hint="eastAsia" w:ascii="宋体" w:hAnsi="宋体" w:cs="宋体"/>
          <w:b/>
          <w:bCs/>
          <w:kern w:val="0"/>
          <w:szCs w:val="21"/>
        </w:rPr>
        <w:t>四、响应文件提交</w:t>
      </w:r>
    </w:p>
    <w:p w14:paraId="2C01F637">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截止时间：</w:t>
      </w:r>
      <w:r>
        <w:rPr>
          <w:rFonts w:hint="eastAsia" w:ascii="宋体" w:hAnsi="宋体" w:cs="宋体"/>
          <w:kern w:val="0"/>
          <w:szCs w:val="21"/>
          <w:lang w:eastAsia="zh-CN"/>
        </w:rPr>
        <w:t>2025</w:t>
      </w:r>
      <w:r>
        <w:rPr>
          <w:rFonts w:hint="eastAsia" w:ascii="宋体" w:hAnsi="宋体" w:cs="宋体"/>
          <w:kern w:val="0"/>
          <w:szCs w:val="21"/>
        </w:rPr>
        <w:t>年</w:t>
      </w:r>
      <w:r>
        <w:rPr>
          <w:rFonts w:hint="eastAsia" w:ascii="宋体" w:hAnsi="宋体" w:cs="宋体"/>
          <w:kern w:val="0"/>
          <w:szCs w:val="21"/>
          <w:lang w:val="en-US" w:eastAsia="zh-CN"/>
        </w:rPr>
        <w:t>5</w:t>
      </w:r>
      <w:r>
        <w:rPr>
          <w:rFonts w:hint="eastAsia" w:ascii="宋体" w:hAnsi="宋体" w:cs="宋体"/>
          <w:kern w:val="0"/>
          <w:szCs w:val="21"/>
        </w:rPr>
        <w:t>月</w:t>
      </w:r>
      <w:r>
        <w:rPr>
          <w:rFonts w:hint="eastAsia" w:ascii="宋体" w:hAnsi="宋体" w:cs="宋体"/>
          <w:kern w:val="0"/>
          <w:szCs w:val="21"/>
          <w:lang w:val="en-US" w:eastAsia="zh-CN"/>
        </w:rPr>
        <w:t>26</w:t>
      </w:r>
      <w:r>
        <w:rPr>
          <w:rFonts w:hint="eastAsia" w:ascii="宋体" w:hAnsi="宋体" w:cs="宋体"/>
          <w:kern w:val="0"/>
          <w:szCs w:val="21"/>
        </w:rPr>
        <w:t>日14:00（北京时间）</w:t>
      </w:r>
    </w:p>
    <w:p w14:paraId="3387D5C3">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地点：宁波市海曙区营商环境服务中心（原海曙区公共资源交易中心）二楼开标室（南门上，宁波市海曙区气象路58号）</w:t>
      </w:r>
    </w:p>
    <w:p w14:paraId="3F271044">
      <w:pPr>
        <w:widowControl/>
        <w:spacing w:line="360" w:lineRule="auto"/>
        <w:jc w:val="left"/>
        <w:rPr>
          <w:rFonts w:hint="eastAsia" w:ascii="宋体" w:hAnsi="宋体" w:cs="宋体"/>
          <w:b/>
          <w:bCs/>
          <w:kern w:val="0"/>
          <w:szCs w:val="21"/>
        </w:rPr>
      </w:pPr>
      <w:r>
        <w:rPr>
          <w:rFonts w:hint="eastAsia" w:ascii="宋体" w:hAnsi="宋体" w:cs="宋体"/>
          <w:b/>
          <w:bCs/>
          <w:kern w:val="0"/>
          <w:szCs w:val="21"/>
        </w:rPr>
        <w:t>五、开启</w:t>
      </w:r>
    </w:p>
    <w:p w14:paraId="55C817ED">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开启时间：</w:t>
      </w:r>
      <w:r>
        <w:rPr>
          <w:rFonts w:hint="eastAsia" w:ascii="宋体" w:hAnsi="宋体" w:cs="宋体"/>
          <w:kern w:val="0"/>
          <w:szCs w:val="21"/>
          <w:lang w:eastAsia="zh-CN"/>
        </w:rPr>
        <w:t>2025</w:t>
      </w:r>
      <w:r>
        <w:rPr>
          <w:rFonts w:hint="eastAsia" w:ascii="宋体" w:hAnsi="宋体" w:cs="宋体"/>
          <w:kern w:val="0"/>
          <w:szCs w:val="21"/>
        </w:rPr>
        <w:t>年</w:t>
      </w:r>
      <w:r>
        <w:rPr>
          <w:rFonts w:hint="eastAsia" w:ascii="宋体" w:hAnsi="宋体" w:cs="宋体"/>
          <w:kern w:val="0"/>
          <w:szCs w:val="21"/>
          <w:lang w:val="en-US" w:eastAsia="zh-CN"/>
        </w:rPr>
        <w:t>5</w:t>
      </w:r>
      <w:r>
        <w:rPr>
          <w:rFonts w:hint="eastAsia" w:ascii="宋体" w:hAnsi="宋体" w:cs="宋体"/>
          <w:kern w:val="0"/>
          <w:szCs w:val="21"/>
        </w:rPr>
        <w:t>月</w:t>
      </w:r>
      <w:r>
        <w:rPr>
          <w:rFonts w:hint="eastAsia" w:ascii="宋体" w:hAnsi="宋体" w:cs="宋体"/>
          <w:kern w:val="0"/>
          <w:szCs w:val="21"/>
          <w:lang w:val="en-US" w:eastAsia="zh-CN"/>
        </w:rPr>
        <w:t>26</w:t>
      </w:r>
      <w:r>
        <w:rPr>
          <w:rFonts w:hint="eastAsia" w:ascii="宋体" w:hAnsi="宋体" w:cs="宋体"/>
          <w:kern w:val="0"/>
          <w:szCs w:val="21"/>
        </w:rPr>
        <w:t>日14:00 （北京时间）</w:t>
      </w:r>
    </w:p>
    <w:p w14:paraId="1B310F6E">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地点（网址）：宁波市海曙区营商环境服务中心（原海曙区公共资源交易中心）</w:t>
      </w:r>
      <w:r>
        <w:rPr>
          <w:rFonts w:hint="eastAsia" w:ascii="宋体" w:hAnsi="宋体" w:cs="宋体"/>
          <w:bCs/>
        </w:rPr>
        <w:t>二楼开标室（南门上，宁波市海曙区气象路58号）</w:t>
      </w:r>
    </w:p>
    <w:p w14:paraId="49A1B329">
      <w:pPr>
        <w:pStyle w:val="2"/>
        <w:spacing w:line="360" w:lineRule="auto"/>
        <w:rPr>
          <w:rFonts w:hint="eastAsia" w:ascii="宋体" w:hAnsi="宋体" w:cs="宋体"/>
          <w:b/>
          <w:bCs/>
        </w:rPr>
      </w:pPr>
      <w:r>
        <w:rPr>
          <w:rFonts w:hint="eastAsia" w:ascii="宋体" w:hAnsi="宋体" w:cs="宋体"/>
          <w:b/>
          <w:bCs/>
        </w:rPr>
        <w:t>六、公告期限</w:t>
      </w:r>
    </w:p>
    <w:p w14:paraId="0D5AE625">
      <w:pPr>
        <w:pStyle w:val="2"/>
        <w:spacing w:line="360" w:lineRule="auto"/>
        <w:ind w:firstLine="480" w:firstLineChars="200"/>
        <w:rPr>
          <w:rFonts w:hint="eastAsia" w:ascii="宋体" w:hAnsi="宋体" w:cs="宋体"/>
        </w:rPr>
      </w:pPr>
      <w:r>
        <w:rPr>
          <w:rFonts w:hint="eastAsia" w:ascii="宋体" w:hAnsi="宋体" w:cs="宋体"/>
        </w:rPr>
        <w:t>自本公告发布之日起3个工作日。</w:t>
      </w:r>
    </w:p>
    <w:p w14:paraId="517322A5">
      <w:pPr>
        <w:snapToGrid w:val="0"/>
        <w:spacing w:line="360" w:lineRule="auto"/>
        <w:rPr>
          <w:rFonts w:hint="eastAsia" w:ascii="宋体" w:hAnsi="宋体" w:cs="宋体"/>
          <w:b/>
          <w:bCs/>
          <w:kern w:val="0"/>
          <w:szCs w:val="21"/>
        </w:rPr>
      </w:pPr>
      <w:r>
        <w:rPr>
          <w:rFonts w:hint="eastAsia" w:ascii="宋体" w:hAnsi="宋体" w:cs="宋体"/>
          <w:b/>
          <w:bCs/>
          <w:kern w:val="0"/>
          <w:szCs w:val="21"/>
        </w:rPr>
        <w:t xml:space="preserve">七、其他补充事宜 </w:t>
      </w:r>
    </w:p>
    <w:p w14:paraId="17C18A52">
      <w:pPr>
        <w:spacing w:line="360" w:lineRule="auto"/>
        <w:ind w:firstLine="480" w:firstLineChars="200"/>
        <w:rPr>
          <w:rFonts w:ascii="宋体" w:hAnsi="宋体" w:cs="宋体"/>
          <w:szCs w:val="21"/>
        </w:rPr>
      </w:pPr>
      <w:r>
        <w:rPr>
          <w:rFonts w:hint="eastAsia" w:ascii="宋体" w:hAnsi="宋体" w:cs="宋体"/>
          <w:szCs w:val="21"/>
        </w:rPr>
        <w:t>1.供应商认为采购文件使自己的权益受到损害的，可以自获取采购文件之日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供应商可到中国政府采购网自行下载财政部《质疑函范本》。</w:t>
      </w:r>
    </w:p>
    <w:p w14:paraId="61B59536">
      <w:pPr>
        <w:spacing w:line="360" w:lineRule="auto"/>
        <w:ind w:firstLine="480" w:firstLineChars="200"/>
        <w:rPr>
          <w:rFonts w:hint="eastAsia" w:ascii="宋体" w:hAnsi="宋体" w:cs="宋体"/>
          <w:szCs w:val="21"/>
        </w:rPr>
      </w:pPr>
      <w:r>
        <w:rPr>
          <w:rFonts w:hint="eastAsia" w:ascii="宋体" w:hAnsi="宋体" w:cs="宋体"/>
          <w:szCs w:val="21"/>
        </w:rPr>
        <w:t>2.采购项目需要落实的政府采购政策：（1）《关于促进残疾人就业政府采购政策的通知》（财库[2017]141号）、《政府采购促进中小企业发展管理办法》（财库〔2020〕46号）、《关于政府采购支持监狱企业发展有关问题的通知》(财库[2014]68号)；（2）《关于环境标志产品政府采购实施的意见》（财库〔2006〕90号）。</w:t>
      </w:r>
    </w:p>
    <w:p w14:paraId="41AABE90">
      <w:pPr>
        <w:spacing w:line="360" w:lineRule="auto"/>
        <w:ind w:firstLine="480" w:firstLineChars="200"/>
        <w:rPr>
          <w:rFonts w:hint="eastAsia" w:ascii="宋体" w:hAnsi="宋体" w:cs="宋体"/>
          <w:szCs w:val="21"/>
        </w:rPr>
      </w:pPr>
      <w:r>
        <w:rPr>
          <w:rFonts w:hint="eastAsia" w:ascii="宋体" w:hAnsi="宋体" w:cs="宋体"/>
          <w:szCs w:val="21"/>
        </w:rPr>
        <w:t>3.关于本次项目的中标服务费汇入以下账户：</w:t>
      </w:r>
    </w:p>
    <w:p w14:paraId="6391D949">
      <w:pPr>
        <w:widowControl/>
        <w:spacing w:line="360" w:lineRule="auto"/>
        <w:ind w:firstLine="480" w:firstLineChars="200"/>
        <w:rPr>
          <w:rFonts w:hint="eastAsia" w:ascii="宋体" w:hAnsi="宋体" w:cs="宋体"/>
          <w:szCs w:val="21"/>
        </w:rPr>
      </w:pPr>
      <w:r>
        <w:rPr>
          <w:rFonts w:hint="eastAsia" w:ascii="宋体" w:hAnsi="宋体" w:cs="宋体"/>
          <w:szCs w:val="21"/>
        </w:rPr>
        <w:t>开户银行：中国银行鄞州分行</w:t>
      </w:r>
    </w:p>
    <w:p w14:paraId="5B5CA1A8">
      <w:pPr>
        <w:widowControl/>
        <w:spacing w:line="360" w:lineRule="auto"/>
        <w:ind w:firstLine="480" w:firstLineChars="200"/>
        <w:rPr>
          <w:rFonts w:hint="eastAsia" w:ascii="宋体" w:hAnsi="宋体" w:cs="宋体"/>
          <w:szCs w:val="21"/>
        </w:rPr>
      </w:pPr>
      <w:r>
        <w:rPr>
          <w:rFonts w:hint="eastAsia" w:ascii="宋体" w:hAnsi="宋体" w:cs="宋体"/>
          <w:szCs w:val="21"/>
        </w:rPr>
        <w:t>账    号：388358329425</w:t>
      </w:r>
    </w:p>
    <w:p w14:paraId="1FA4640C">
      <w:pPr>
        <w:spacing w:line="360" w:lineRule="auto"/>
        <w:ind w:firstLine="480" w:firstLineChars="200"/>
        <w:rPr>
          <w:rFonts w:hint="eastAsia" w:ascii="宋体" w:hAnsi="宋体" w:cs="宋体"/>
          <w:szCs w:val="21"/>
        </w:rPr>
      </w:pPr>
      <w:r>
        <w:rPr>
          <w:rFonts w:hint="eastAsia" w:ascii="宋体" w:hAnsi="宋体" w:cs="宋体"/>
          <w:szCs w:val="21"/>
        </w:rPr>
        <w:t>户    名：浙江育才工程项目管理咨询有限公司。</w:t>
      </w:r>
      <w:bookmarkStart w:id="4" w:name="_GoBack"/>
      <w:bookmarkEnd w:id="4"/>
    </w:p>
    <w:p w14:paraId="3E59ED42">
      <w:pPr>
        <w:widowControl/>
        <w:spacing w:before="75" w:after="75" w:line="360" w:lineRule="auto"/>
        <w:jc w:val="left"/>
        <w:rPr>
          <w:rFonts w:hint="eastAsia" w:ascii="宋体" w:hAnsi="宋体" w:cs="宋体"/>
          <w:b/>
          <w:bCs/>
          <w:iCs/>
          <w:szCs w:val="21"/>
        </w:rPr>
      </w:pPr>
      <w:r>
        <w:rPr>
          <w:rFonts w:hint="eastAsia" w:ascii="宋体" w:hAnsi="宋体" w:cs="宋体"/>
          <w:b/>
          <w:bCs/>
          <w:iCs/>
          <w:szCs w:val="21"/>
        </w:rPr>
        <w:t>八、对本次招标提出询问、质疑、投诉，请按以下方式联系</w:t>
      </w:r>
    </w:p>
    <w:p w14:paraId="058BFD13">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1.采购人信息</w:t>
      </w:r>
    </w:p>
    <w:p w14:paraId="441B6797">
      <w:pPr>
        <w:widowControl/>
        <w:spacing w:line="360" w:lineRule="auto"/>
        <w:ind w:firstLine="480" w:firstLineChars="200"/>
        <w:jc w:val="left"/>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cs="宋体"/>
          <w:szCs w:val="21"/>
          <w:lang w:eastAsia="zh-CN"/>
        </w:rPr>
        <w:t>宁波市消防救援支队</w:t>
      </w:r>
    </w:p>
    <w:p w14:paraId="3F12EF76">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地址：浙江省宁波市海曙区环城西路北段222号　　　　　　　　</w:t>
      </w:r>
    </w:p>
    <w:p w14:paraId="0E528D4D">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联系人：刘老师  联系方式：0574-55666019    　　　   </w:t>
      </w:r>
    </w:p>
    <w:p w14:paraId="1CE2E06D">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2.采购代理机构信息</w:t>
      </w:r>
    </w:p>
    <w:p w14:paraId="186FA8F2">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名 称：浙江育才工程项目管理咨询有限公司 　　　　　　　　　　　</w:t>
      </w:r>
    </w:p>
    <w:p w14:paraId="6F03B684">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地　址：宁波市鄞州区新晖路155号东城国贸10楼　　　　　　　　　　　　</w:t>
      </w:r>
    </w:p>
    <w:p w14:paraId="1A44E508">
      <w:pPr>
        <w:widowControl/>
        <w:spacing w:line="360" w:lineRule="auto"/>
        <w:ind w:firstLine="480" w:firstLineChars="200"/>
        <w:jc w:val="left"/>
        <w:rPr>
          <w:rFonts w:ascii="宋体" w:hAnsi="宋体" w:cs="宋体"/>
          <w:kern w:val="0"/>
          <w:szCs w:val="21"/>
        </w:rPr>
      </w:pPr>
      <w:r>
        <w:rPr>
          <w:rFonts w:hint="eastAsia" w:ascii="宋体" w:hAnsi="宋体" w:cs="宋体"/>
          <w:kern w:val="0"/>
          <w:szCs w:val="21"/>
        </w:rPr>
        <w:t>联系方式：0574-89078027</w:t>
      </w:r>
    </w:p>
    <w:p w14:paraId="52E2F9F4">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联系人：王璐挺、欧旭峰、乐露蓉 　　</w:t>
      </w:r>
    </w:p>
    <w:p w14:paraId="4F5DB9B3">
      <w:pPr>
        <w:spacing w:line="460" w:lineRule="exact"/>
        <w:ind w:firstLine="480" w:firstLineChars="200"/>
        <w:rPr>
          <w:rFonts w:hint="eastAsia" w:ascii="宋体" w:hAnsi="宋体" w:cs="宋体"/>
          <w:kern w:val="0"/>
          <w:szCs w:val="21"/>
        </w:rPr>
      </w:pPr>
      <w:r>
        <w:rPr>
          <w:rFonts w:hint="eastAsia" w:ascii="宋体" w:hAnsi="宋体" w:cs="宋体"/>
          <w:kern w:val="0"/>
          <w:szCs w:val="21"/>
        </w:rPr>
        <w:t xml:space="preserve">质疑联系人：朱张杰              </w:t>
      </w:r>
    </w:p>
    <w:p w14:paraId="034E0717">
      <w:pPr>
        <w:spacing w:line="460" w:lineRule="exact"/>
        <w:ind w:firstLine="480" w:firstLineChars="200"/>
        <w:rPr>
          <w:rFonts w:hint="eastAsia" w:ascii="宋体" w:hAnsi="宋体" w:cs="宋体"/>
          <w:kern w:val="0"/>
          <w:szCs w:val="21"/>
        </w:rPr>
      </w:pPr>
      <w:r>
        <w:rPr>
          <w:rFonts w:hint="eastAsia" w:ascii="宋体" w:hAnsi="宋体" w:cs="宋体"/>
          <w:kern w:val="0"/>
          <w:szCs w:val="21"/>
        </w:rPr>
        <w:t>质疑联系方式：0574-87354620   </w:t>
      </w:r>
    </w:p>
    <w:p w14:paraId="3875DAF4">
      <w:r>
        <w:rPr>
          <w:rFonts w:hint="eastAsia" w:hAnsi="宋体" w:cs="宋体"/>
          <w:b/>
          <w:sz w:val="21"/>
          <w:szCs w:val="21"/>
        </w:rPr>
        <w:br w:type="page"/>
      </w:r>
    </w:p>
    <w:p w14:paraId="60770031">
      <w:pPr>
        <w:spacing w:line="500" w:lineRule="exact"/>
        <w:jc w:val="both"/>
        <w:rPr>
          <w:rFonts w:hint="eastAsia" w:ascii="宋体" w:hAnsi="宋体" w:eastAsia="宋体" w:cs="宋体"/>
          <w:b/>
          <w:color w:val="auto"/>
          <w:kern w:val="2"/>
          <w:sz w:val="28"/>
          <w:szCs w:val="28"/>
          <w:highlight w:val="none"/>
          <w:lang w:eastAsia="zh-CN" w:bidi="ar-SA"/>
        </w:rPr>
      </w:pPr>
    </w:p>
    <w:p w14:paraId="288A8BB0">
      <w:pPr>
        <w:spacing w:line="500" w:lineRule="exact"/>
        <w:jc w:val="center"/>
        <w:rPr>
          <w:rFonts w:ascii="宋体" w:hAnsi="宋体" w:eastAsia="宋体" w:cs="宋体"/>
          <w:b/>
          <w:color w:val="auto"/>
          <w:kern w:val="2"/>
          <w:sz w:val="21"/>
          <w:szCs w:val="21"/>
          <w:highlight w:val="none"/>
          <w:lang w:eastAsia="zh-CN" w:bidi="ar-SA"/>
        </w:rPr>
      </w:pPr>
      <w:r>
        <w:rPr>
          <w:rFonts w:hint="eastAsia" w:ascii="宋体" w:hAnsi="宋体" w:eastAsia="宋体" w:cs="宋体"/>
          <w:b/>
          <w:color w:val="auto"/>
          <w:kern w:val="2"/>
          <w:sz w:val="28"/>
          <w:szCs w:val="28"/>
          <w:highlight w:val="none"/>
          <w:lang w:eastAsia="zh-CN" w:bidi="ar-SA"/>
        </w:rPr>
        <w:t>投 标 报 名 函</w:t>
      </w:r>
    </w:p>
    <w:p w14:paraId="0D6DF9A3">
      <w:pPr>
        <w:jc w:val="both"/>
        <w:rPr>
          <w:rFonts w:ascii="宋体" w:hAnsi="宋体" w:eastAsia="宋体" w:cs="宋体"/>
          <w:color w:val="auto"/>
          <w:kern w:val="2"/>
          <w:highlight w:val="none"/>
          <w:lang w:eastAsia="zh-CN" w:bidi="ar-SA"/>
        </w:rPr>
      </w:pPr>
    </w:p>
    <w:p w14:paraId="3C776E8A">
      <w:pPr>
        <w:spacing w:beforeLines="50" w:afterLines="50" w:line="500" w:lineRule="exact"/>
        <w:ind w:left="-204" w:leftChars="-85" w:firstLine="120" w:firstLineChars="50"/>
        <w:jc w:val="both"/>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浙江育才工程项目管理咨询有限公司：</w:t>
      </w:r>
    </w:p>
    <w:p w14:paraId="5921BF90">
      <w:pPr>
        <w:spacing w:beforeLines="50" w:afterLines="50" w:line="500" w:lineRule="exact"/>
        <w:ind w:firstLine="480" w:firstLineChars="200"/>
        <w:jc w:val="both"/>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本公司报名参加贵公司组织的</w:t>
      </w:r>
      <w:r>
        <w:rPr>
          <w:rFonts w:hint="eastAsia" w:ascii="宋体" w:hAnsi="宋体" w:eastAsia="宋体" w:cs="宋体"/>
          <w:b/>
          <w:bCs/>
          <w:color w:val="auto"/>
          <w:kern w:val="2"/>
          <w:highlight w:val="none"/>
          <w:u w:val="single"/>
          <w:lang w:eastAsia="zh-CN" w:bidi="ar-SA"/>
        </w:rPr>
        <w:t>白沙消防救援站食堂及库室改造项目</w:t>
      </w:r>
      <w:r>
        <w:rPr>
          <w:rFonts w:hint="eastAsia" w:ascii="宋体" w:hAnsi="宋体" w:eastAsia="宋体" w:cs="宋体"/>
          <w:color w:val="auto"/>
          <w:kern w:val="2"/>
          <w:highlight w:val="none"/>
          <w:lang w:eastAsia="zh-CN" w:bidi="ar-SA"/>
        </w:rPr>
        <w:t>投标，具体情况如下：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171"/>
        <w:gridCol w:w="1291"/>
        <w:gridCol w:w="3515"/>
      </w:tblGrid>
      <w:tr w14:paraId="447E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vAlign w:val="center"/>
          </w:tcPr>
          <w:p w14:paraId="2F6D761F">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投标单位名称（盖章）</w:t>
            </w:r>
          </w:p>
        </w:tc>
        <w:tc>
          <w:tcPr>
            <w:tcW w:w="6977" w:type="dxa"/>
            <w:gridSpan w:val="3"/>
            <w:vAlign w:val="center"/>
          </w:tcPr>
          <w:p w14:paraId="5D54E088">
            <w:pPr>
              <w:jc w:val="both"/>
              <w:rPr>
                <w:rFonts w:ascii="宋体" w:hAnsi="宋体" w:eastAsia="宋体" w:cs="宋体"/>
                <w:color w:val="auto"/>
                <w:kern w:val="2"/>
                <w:highlight w:val="none"/>
                <w:lang w:eastAsia="zh-CN" w:bidi="ar-SA"/>
              </w:rPr>
            </w:pPr>
          </w:p>
        </w:tc>
      </w:tr>
      <w:tr w14:paraId="46D8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vAlign w:val="center"/>
          </w:tcPr>
          <w:p w14:paraId="78FFD057">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投标单位地址</w:t>
            </w:r>
          </w:p>
        </w:tc>
        <w:tc>
          <w:tcPr>
            <w:tcW w:w="6977" w:type="dxa"/>
            <w:gridSpan w:val="3"/>
            <w:vAlign w:val="center"/>
          </w:tcPr>
          <w:p w14:paraId="61FBFDDC">
            <w:pPr>
              <w:jc w:val="both"/>
              <w:rPr>
                <w:rFonts w:ascii="宋体" w:hAnsi="宋体" w:eastAsia="宋体" w:cs="宋体"/>
                <w:color w:val="auto"/>
                <w:kern w:val="2"/>
                <w:highlight w:val="none"/>
                <w:lang w:eastAsia="zh-CN" w:bidi="ar-SA"/>
              </w:rPr>
            </w:pPr>
          </w:p>
        </w:tc>
      </w:tr>
      <w:tr w14:paraId="3D9C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vAlign w:val="center"/>
          </w:tcPr>
          <w:p w14:paraId="3F31F6AF">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联系人</w:t>
            </w:r>
          </w:p>
        </w:tc>
        <w:tc>
          <w:tcPr>
            <w:tcW w:w="2171" w:type="dxa"/>
            <w:vAlign w:val="center"/>
          </w:tcPr>
          <w:p w14:paraId="55A0BBA7">
            <w:pPr>
              <w:jc w:val="both"/>
              <w:rPr>
                <w:rFonts w:ascii="宋体" w:hAnsi="宋体" w:eastAsia="宋体" w:cs="宋体"/>
                <w:color w:val="auto"/>
                <w:kern w:val="2"/>
                <w:highlight w:val="none"/>
                <w:lang w:eastAsia="zh-CN" w:bidi="ar-SA"/>
              </w:rPr>
            </w:pPr>
          </w:p>
        </w:tc>
        <w:tc>
          <w:tcPr>
            <w:tcW w:w="1291" w:type="dxa"/>
            <w:vAlign w:val="center"/>
          </w:tcPr>
          <w:p w14:paraId="51ABFE60">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联系方式</w:t>
            </w:r>
          </w:p>
        </w:tc>
        <w:tc>
          <w:tcPr>
            <w:tcW w:w="3515" w:type="dxa"/>
            <w:vAlign w:val="center"/>
          </w:tcPr>
          <w:p w14:paraId="25444EE3">
            <w:pPr>
              <w:jc w:val="both"/>
              <w:rPr>
                <w:rFonts w:ascii="宋体" w:hAnsi="宋体" w:eastAsia="宋体" w:cs="宋体"/>
                <w:color w:val="auto"/>
                <w:kern w:val="2"/>
                <w:highlight w:val="none"/>
                <w:lang w:eastAsia="zh-CN" w:bidi="ar-SA"/>
              </w:rPr>
            </w:pPr>
          </w:p>
        </w:tc>
      </w:tr>
      <w:tr w14:paraId="20D5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vAlign w:val="center"/>
          </w:tcPr>
          <w:p w14:paraId="3109C134">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邮  箱</w:t>
            </w:r>
          </w:p>
        </w:tc>
        <w:tc>
          <w:tcPr>
            <w:tcW w:w="2171" w:type="dxa"/>
            <w:vAlign w:val="center"/>
          </w:tcPr>
          <w:p w14:paraId="421DDC20">
            <w:pPr>
              <w:jc w:val="both"/>
              <w:rPr>
                <w:rFonts w:ascii="宋体" w:hAnsi="宋体" w:eastAsia="宋体" w:cs="宋体"/>
                <w:color w:val="auto"/>
                <w:kern w:val="2"/>
                <w:highlight w:val="none"/>
                <w:lang w:eastAsia="zh-CN" w:bidi="ar-SA"/>
              </w:rPr>
            </w:pPr>
          </w:p>
        </w:tc>
        <w:tc>
          <w:tcPr>
            <w:tcW w:w="1291" w:type="dxa"/>
            <w:vAlign w:val="center"/>
          </w:tcPr>
          <w:p w14:paraId="3A21C03F">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传  真</w:t>
            </w:r>
          </w:p>
        </w:tc>
        <w:tc>
          <w:tcPr>
            <w:tcW w:w="3515" w:type="dxa"/>
            <w:vAlign w:val="center"/>
          </w:tcPr>
          <w:p w14:paraId="536A2045">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w:t>
            </w:r>
          </w:p>
        </w:tc>
      </w:tr>
      <w:tr w14:paraId="1A8B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vAlign w:val="center"/>
          </w:tcPr>
          <w:p w14:paraId="728B1A44">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拟参加标段</w:t>
            </w:r>
          </w:p>
        </w:tc>
        <w:tc>
          <w:tcPr>
            <w:tcW w:w="2171" w:type="dxa"/>
            <w:vAlign w:val="center"/>
          </w:tcPr>
          <w:p w14:paraId="2D5D5067">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w:t>
            </w:r>
          </w:p>
        </w:tc>
        <w:tc>
          <w:tcPr>
            <w:tcW w:w="1291" w:type="dxa"/>
            <w:vAlign w:val="center"/>
          </w:tcPr>
          <w:p w14:paraId="61D6B617">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企业规模</w:t>
            </w:r>
          </w:p>
        </w:tc>
        <w:tc>
          <w:tcPr>
            <w:tcW w:w="3515" w:type="dxa"/>
            <w:vAlign w:val="center"/>
          </w:tcPr>
          <w:p w14:paraId="6E6E7672">
            <w:pPr>
              <w:jc w:val="both"/>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□微型  □小型  □中型  □大型</w:t>
            </w:r>
          </w:p>
        </w:tc>
      </w:tr>
      <w:tr w14:paraId="262C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802" w:type="dxa"/>
            <w:vAlign w:val="center"/>
          </w:tcPr>
          <w:p w14:paraId="03304446">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标书费是否开票</w:t>
            </w:r>
          </w:p>
        </w:tc>
        <w:tc>
          <w:tcPr>
            <w:tcW w:w="6977" w:type="dxa"/>
            <w:gridSpan w:val="3"/>
            <w:vAlign w:val="center"/>
          </w:tcPr>
          <w:p w14:paraId="19A2F598">
            <w:pPr>
              <w:ind w:firstLine="240" w:firstLineChars="100"/>
              <w:jc w:val="both"/>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□是     □否</w:t>
            </w:r>
          </w:p>
        </w:tc>
      </w:tr>
      <w:tr w14:paraId="5BE2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802" w:type="dxa"/>
            <w:vAlign w:val="center"/>
          </w:tcPr>
          <w:p w14:paraId="0F3ED752">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发票开票信息</w:t>
            </w:r>
          </w:p>
        </w:tc>
        <w:tc>
          <w:tcPr>
            <w:tcW w:w="2171" w:type="dxa"/>
            <w:vAlign w:val="center"/>
          </w:tcPr>
          <w:p w14:paraId="780E4AB2">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纳税人识别号</w:t>
            </w:r>
          </w:p>
        </w:tc>
        <w:tc>
          <w:tcPr>
            <w:tcW w:w="4806" w:type="dxa"/>
            <w:gridSpan w:val="2"/>
            <w:vAlign w:val="center"/>
          </w:tcPr>
          <w:p w14:paraId="745D03FA">
            <w:pPr>
              <w:jc w:val="center"/>
              <w:rPr>
                <w:rFonts w:ascii="宋体" w:hAnsi="宋体" w:eastAsia="宋体" w:cs="宋体"/>
                <w:color w:val="auto"/>
                <w:kern w:val="2"/>
                <w:highlight w:val="none"/>
                <w:lang w:eastAsia="zh-CN" w:bidi="ar-SA"/>
              </w:rPr>
            </w:pPr>
          </w:p>
        </w:tc>
      </w:tr>
      <w:tr w14:paraId="2983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802" w:type="dxa"/>
            <w:vAlign w:val="center"/>
          </w:tcPr>
          <w:p w14:paraId="4893FBAF">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备    注</w:t>
            </w:r>
          </w:p>
        </w:tc>
        <w:tc>
          <w:tcPr>
            <w:tcW w:w="6977" w:type="dxa"/>
            <w:gridSpan w:val="3"/>
            <w:vAlign w:val="center"/>
          </w:tcPr>
          <w:p w14:paraId="775DB125">
            <w:pPr>
              <w:rPr>
                <w:rFonts w:ascii="宋体" w:hAnsi="宋体" w:eastAsia="宋体" w:cs="宋体"/>
                <w:color w:val="auto"/>
                <w:kern w:val="2"/>
                <w:highlight w:val="none"/>
                <w:lang w:eastAsia="zh-CN" w:bidi="ar-SA"/>
              </w:rPr>
            </w:pPr>
          </w:p>
        </w:tc>
      </w:tr>
    </w:tbl>
    <w:p w14:paraId="31F26A99">
      <w:pPr>
        <w:spacing w:line="500" w:lineRule="exact"/>
        <w:ind w:left="-204" w:leftChars="-85"/>
        <w:jc w:val="both"/>
        <w:rPr>
          <w:rFonts w:ascii="宋体" w:hAnsi="宋体" w:eastAsia="宋体" w:cs="宋体"/>
          <w:color w:val="auto"/>
          <w:kern w:val="2"/>
          <w:highlight w:val="none"/>
          <w:lang w:eastAsia="zh-CN" w:bidi="ar-SA"/>
        </w:rPr>
      </w:pPr>
    </w:p>
    <w:p w14:paraId="1C10AD83">
      <w:pPr>
        <w:spacing w:line="500" w:lineRule="exact"/>
        <w:ind w:left="-204" w:leftChars="-85" w:firstLine="240" w:firstLineChars="100"/>
        <w:jc w:val="both"/>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后附：营业执照并加盖公章、标书费转账凭证。</w:t>
      </w:r>
    </w:p>
    <w:p w14:paraId="6999CD25">
      <w:pPr>
        <w:spacing w:line="360" w:lineRule="auto"/>
      </w:pPr>
    </w:p>
    <w:p w14:paraId="650A7449"/>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229B">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MmZjZTk1N2JlZDk1ZGEzNGI5YTRkYzY1MjgwODEifQ=="/>
    <w:docVar w:name="KSO_WPS_MARK_KEY" w:val="05dedaad-c8f1-4606-ae1e-8bd65397f9bc"/>
  </w:docVars>
  <w:rsids>
    <w:rsidRoot w:val="00000000"/>
    <w:rsid w:val="20454F82"/>
    <w:rsid w:val="22387CF1"/>
    <w:rsid w:val="2A551308"/>
    <w:rsid w:val="41DE2335"/>
    <w:rsid w:val="555E5450"/>
    <w:rsid w:val="70D37D18"/>
    <w:rsid w:val="74B3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rPr>
      <w:sz w:val="24"/>
      <w:szCs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1748</Words>
  <Characters>1950</Characters>
  <Lines>0</Lines>
  <Paragraphs>0</Paragraphs>
  <TotalTime>1</TotalTime>
  <ScaleCrop>false</ScaleCrop>
  <LinksUpToDate>false</LinksUpToDate>
  <CharactersWithSpaces>1985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2024-08-21T05:56:00Z</dcterms:created>
  <dc:creator>97595</dc:creator>
  <cp:lastModifiedBy>杨天威</cp:lastModifiedBy>
  <dcterms:modified xsi:type="dcterms:W3CDTF">2025-05-13T05:39:05Z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97B38D9BDD6442A28BA2E1C134E53535_13</vt:lpwstr>
  </property>
  <property fmtid="{D5CDD505-2E9C-101B-9397-08002B2CF9AE}" pid="4" name="KSOTemplateDocerSaveRecord">
    <vt:lpwstr>eyJoZGlkIjoiZDAzMmZjZTk1N2JlZDk1ZGEzNGI5YTRkYzY1MjgwODEiLCJ1c2VySWQiOiI1MDc1NzE0NTcifQ==</vt:lpwstr>
  </property>
</Properties>
</file>