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B339B">
      <w:pPr>
        <w:spacing w:line="360" w:lineRule="auto"/>
        <w:jc w:val="center"/>
        <w:rPr>
          <w:rFonts w:cs="仿宋_GB2312" w:asciiTheme="minorEastAsia" w:hAnsiTheme="minorEastAsia" w:eastAsiaTheme="minorEastAsia"/>
          <w:b/>
          <w:color w:val="auto"/>
          <w:sz w:val="21"/>
          <w:szCs w:val="21"/>
          <w:highlight w:val="none"/>
        </w:rPr>
      </w:pPr>
    </w:p>
    <w:p w14:paraId="2434260E">
      <w:pPr>
        <w:adjustRightInd/>
        <w:spacing w:line="360" w:lineRule="auto"/>
        <w:jc w:val="center"/>
        <w:rPr>
          <w:rFonts w:cs="仿宋_GB2312" w:asciiTheme="minorEastAsia" w:hAnsiTheme="minorEastAsia" w:eastAsiaTheme="minorEastAsia"/>
          <w:b/>
          <w:color w:val="auto"/>
          <w:sz w:val="44"/>
          <w:szCs w:val="44"/>
          <w:highlight w:val="none"/>
        </w:rPr>
      </w:pPr>
    </w:p>
    <w:p w14:paraId="104A1378">
      <w:pPr>
        <w:adjustRightInd/>
        <w:spacing w:line="360" w:lineRule="auto"/>
        <w:jc w:val="center"/>
        <w:rPr>
          <w:rFonts w:cs="仿宋_GB2312" w:asciiTheme="minorEastAsia" w:hAnsiTheme="minorEastAsia" w:eastAsiaTheme="minorEastAsia"/>
          <w:b/>
          <w:color w:val="auto"/>
          <w:sz w:val="44"/>
          <w:szCs w:val="44"/>
          <w:highlight w:val="none"/>
        </w:rPr>
      </w:pPr>
    </w:p>
    <w:p w14:paraId="43BE1BAB">
      <w:pPr>
        <w:adjustRightInd/>
        <w:spacing w:line="360" w:lineRule="auto"/>
        <w:jc w:val="center"/>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94AE00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1FBFEFBD">
      <w:pPr>
        <w:snapToGrid w:val="0"/>
        <w:spacing w:line="360" w:lineRule="auto"/>
        <w:jc w:val="center"/>
        <w:rPr>
          <w:rFonts w:cs="仿宋_GB2312" w:asciiTheme="minorEastAsia" w:hAnsiTheme="minorEastAsia" w:eastAsiaTheme="minorEastAsia"/>
          <w:color w:val="auto"/>
          <w:sz w:val="30"/>
          <w:szCs w:val="30"/>
          <w:highlight w:val="none"/>
        </w:rPr>
      </w:pPr>
    </w:p>
    <w:p w14:paraId="620B855B">
      <w:pPr>
        <w:snapToGrid w:val="0"/>
        <w:spacing w:line="360" w:lineRule="auto"/>
        <w:rPr>
          <w:rFonts w:cs="仿宋_GB2312" w:asciiTheme="minorEastAsia" w:hAnsiTheme="minorEastAsia" w:eastAsiaTheme="minorEastAsia"/>
          <w:color w:val="auto"/>
          <w:sz w:val="30"/>
          <w:szCs w:val="30"/>
          <w:highlight w:val="none"/>
        </w:rPr>
      </w:pPr>
      <w:bookmarkStart w:id="1" w:name="_Toc30047"/>
    </w:p>
    <w:p w14:paraId="4E5C84D2">
      <w:pPr>
        <w:snapToGrid w:val="0"/>
        <w:spacing w:line="360" w:lineRule="auto"/>
        <w:ind w:firstLine="640" w:firstLineChars="200"/>
        <w:jc w:val="left"/>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：NBGJ2025-CG0042</w:t>
      </w:r>
    </w:p>
    <w:p w14:paraId="22ADAA6E">
      <w:pPr>
        <w:snapToGrid w:val="0"/>
        <w:spacing w:line="360" w:lineRule="auto"/>
        <w:ind w:firstLine="640" w:firstLineChars="200"/>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宁海县农村生活污水处理设施水质监督检测</w:t>
      </w:r>
    </w:p>
    <w:p w14:paraId="1B2665B5">
      <w:pPr>
        <w:snapToGrid w:val="0"/>
        <w:spacing w:line="360" w:lineRule="auto"/>
        <w:ind w:firstLine="2240" w:firstLineChars="700"/>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lang w:eastAsia="zh-CN"/>
        </w:rPr>
        <w:t>服务项目</w:t>
      </w:r>
    </w:p>
    <w:p w14:paraId="16B69A77">
      <w:pPr>
        <w:spacing w:line="360" w:lineRule="auto"/>
        <w:jc w:val="center"/>
        <w:rPr>
          <w:rFonts w:cs="仿宋_GB2312" w:asciiTheme="minorEastAsia" w:hAnsiTheme="minorEastAsia" w:eastAsiaTheme="minorEastAsia"/>
          <w:color w:val="auto"/>
          <w:sz w:val="24"/>
          <w:highlight w:val="none"/>
        </w:rPr>
      </w:pPr>
    </w:p>
    <w:p w14:paraId="4C6C21EB">
      <w:pPr>
        <w:spacing w:line="360" w:lineRule="auto"/>
        <w:jc w:val="center"/>
        <w:rPr>
          <w:rFonts w:cs="仿宋_GB2312" w:asciiTheme="minorEastAsia" w:hAnsiTheme="minorEastAsia" w:eastAsiaTheme="minorEastAsia"/>
          <w:color w:val="auto"/>
          <w:sz w:val="24"/>
          <w:highlight w:val="none"/>
        </w:rPr>
      </w:pPr>
    </w:p>
    <w:p w14:paraId="710F2A57">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364EF75">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A86AE6E">
      <w:pPr>
        <w:pStyle w:val="182"/>
        <w:widowControl w:val="0"/>
        <w:spacing w:before="0" w:beforeAutospacing="0" w:after="0" w:afterAutospacing="0" w:line="360" w:lineRule="auto"/>
        <w:textAlignment w:val="auto"/>
        <w:rPr>
          <w:rFonts w:cs="仿宋_GB2312" w:asciiTheme="minorEastAsia" w:hAnsiTheme="minorEastAsia" w:eastAsiaTheme="minorEastAsia"/>
          <w:b/>
          <w:color w:val="auto"/>
          <w:sz w:val="24"/>
          <w:highlight w:val="none"/>
        </w:rPr>
      </w:pPr>
    </w:p>
    <w:p w14:paraId="1350CEEB">
      <w:pPr>
        <w:snapToGrid w:val="0"/>
        <w:spacing w:line="360" w:lineRule="auto"/>
        <w:jc w:val="center"/>
        <w:rPr>
          <w:rFonts w:cs="仿宋_GB2312" w:asciiTheme="minorEastAsia" w:hAnsiTheme="minorEastAsia" w:eastAsiaTheme="minorEastAsia"/>
          <w:color w:val="auto"/>
          <w:sz w:val="32"/>
          <w:szCs w:val="32"/>
          <w:highlight w:val="none"/>
        </w:rPr>
      </w:pPr>
    </w:p>
    <w:p w14:paraId="4B6FCE35">
      <w:pPr>
        <w:snapToGrid w:val="0"/>
        <w:spacing w:line="360" w:lineRule="auto"/>
        <w:jc w:val="center"/>
        <w:rPr>
          <w:rFonts w:cs="仿宋_GB2312" w:asciiTheme="minorEastAsia" w:hAnsiTheme="minorEastAsia" w:eastAsiaTheme="minorEastAsia"/>
          <w:color w:val="auto"/>
          <w:sz w:val="32"/>
          <w:szCs w:val="32"/>
          <w:highlight w:val="none"/>
        </w:rPr>
      </w:pPr>
      <w:bookmarkStart w:id="2" w:name="_Toc24447"/>
    </w:p>
    <w:p w14:paraId="0F9DC636">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bookmarkEnd w:id="2"/>
      <w:r>
        <w:rPr>
          <w:rFonts w:hint="eastAsia" w:cs="仿宋_GB2312" w:asciiTheme="minorEastAsia" w:hAnsiTheme="minorEastAsia" w:eastAsiaTheme="minorEastAsia"/>
          <w:color w:val="auto"/>
          <w:sz w:val="32"/>
          <w:szCs w:val="32"/>
          <w:highlight w:val="none"/>
          <w:lang w:eastAsia="zh-CN"/>
        </w:rPr>
        <w:t>宁海县水利局</w:t>
      </w:r>
    </w:p>
    <w:p w14:paraId="14DAAB65">
      <w:pPr>
        <w:spacing w:line="360" w:lineRule="auto"/>
        <w:jc w:val="center"/>
        <w:rPr>
          <w:rFonts w:hint="eastAsia" w:cs="仿宋_GB2312" w:asciiTheme="minorEastAsia" w:hAnsiTheme="minorEastAsia" w:eastAsiaTheme="minorEastAsia"/>
          <w:bCs/>
          <w:color w:val="auto"/>
          <w:sz w:val="32"/>
          <w:szCs w:val="32"/>
          <w:highlight w:val="none"/>
          <w:lang w:eastAsia="zh-CN"/>
        </w:rPr>
      </w:pPr>
      <w:bookmarkStart w:id="3" w:name="_Toc7448"/>
      <w:r>
        <w:rPr>
          <w:rFonts w:hint="eastAsia" w:cs="仿宋_GB2312" w:asciiTheme="minorEastAsia" w:hAnsiTheme="minorEastAsia" w:eastAsiaTheme="minorEastAsia"/>
          <w:bCs/>
          <w:color w:val="auto"/>
          <w:sz w:val="32"/>
          <w:szCs w:val="32"/>
          <w:highlight w:val="none"/>
        </w:rPr>
        <w:t>采购代理机构：</w:t>
      </w:r>
      <w:bookmarkEnd w:id="3"/>
      <w:r>
        <w:rPr>
          <w:rFonts w:hint="eastAsia" w:cs="仿宋_GB2312" w:asciiTheme="minorEastAsia" w:hAnsiTheme="minorEastAsia" w:eastAsiaTheme="minorEastAsia"/>
          <w:bCs/>
          <w:color w:val="auto"/>
          <w:sz w:val="32"/>
          <w:szCs w:val="32"/>
          <w:highlight w:val="none"/>
          <w:lang w:eastAsia="zh-CN"/>
        </w:rPr>
        <w:t>宁波工建工程造价咨询有限公司</w:t>
      </w:r>
    </w:p>
    <w:p w14:paraId="37EB371F">
      <w:pPr>
        <w:snapToGrid w:val="0"/>
        <w:spacing w:line="360" w:lineRule="auto"/>
        <w:jc w:val="center"/>
        <w:rPr>
          <w:rFonts w:cs="仿宋_GB2312" w:asciiTheme="minorEastAsia" w:hAnsiTheme="minorEastAsia" w:eastAsiaTheme="minorEastAsia"/>
          <w:bCs/>
          <w:color w:val="auto"/>
          <w:sz w:val="32"/>
          <w:szCs w:val="32"/>
          <w:highlight w:val="none"/>
        </w:rPr>
      </w:pPr>
    </w:p>
    <w:p w14:paraId="0C4FD51A">
      <w:pPr>
        <w:snapToGrid w:val="0"/>
        <w:spacing w:line="360" w:lineRule="auto"/>
        <w:jc w:val="center"/>
        <w:rPr>
          <w:rFonts w:hint="eastAsia" w:cs="仿宋_GB2312" w:asciiTheme="minorEastAsia" w:hAnsiTheme="minorEastAsia" w:eastAsiaTheme="minorEastAsia"/>
          <w:bCs/>
          <w:color w:val="auto"/>
          <w:sz w:val="32"/>
          <w:szCs w:val="32"/>
          <w:highlight w:val="none"/>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color w:val="auto"/>
          <w:sz w:val="32"/>
          <w:szCs w:val="32"/>
          <w:highlight w:val="none"/>
          <w:lang w:val="en-US" w:eastAsia="zh-CN"/>
        </w:rPr>
        <w:t>2025</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4</w:t>
      </w:r>
      <w:r>
        <w:rPr>
          <w:rFonts w:hint="eastAsia" w:cs="仿宋_GB2312" w:asciiTheme="minorEastAsia" w:hAnsiTheme="minorEastAsia" w:eastAsiaTheme="minorEastAsia"/>
          <w:bCs/>
          <w:color w:val="auto"/>
          <w:sz w:val="32"/>
          <w:szCs w:val="32"/>
          <w:highlight w:val="none"/>
        </w:rPr>
        <w:t>月</w:t>
      </w:r>
    </w:p>
    <w:p w14:paraId="3C0085AE"/>
    <w:p w14:paraId="32E6D6C9">
      <w:pPr>
        <w:rPr>
          <w:rFonts w:hint="eastAsia" w:cs="仿宋_GB2312" w:asciiTheme="minorEastAsia" w:hAnsiTheme="minorEastAsia" w:eastAsiaTheme="minorEastAsia"/>
          <w:b/>
          <w:color w:val="auto"/>
          <w:sz w:val="48"/>
          <w:szCs w:val="48"/>
          <w:highlight w:val="none"/>
        </w:rPr>
      </w:pPr>
      <w:bookmarkStart w:id="4" w:name="_Hlt67893495"/>
      <w:bookmarkEnd w:id="4"/>
    </w:p>
    <w:p w14:paraId="6DAA928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FD3D833">
      <w:pPr>
        <w:spacing w:line="360" w:lineRule="auto"/>
        <w:rPr>
          <w:rFonts w:cs="仿宋_GB2312" w:asciiTheme="minorEastAsia" w:hAnsiTheme="minorEastAsia" w:eastAsiaTheme="minorEastAsia"/>
          <w:color w:val="auto"/>
          <w:sz w:val="32"/>
          <w:szCs w:val="32"/>
          <w:highlight w:val="none"/>
        </w:rPr>
      </w:pPr>
    </w:p>
    <w:sdt>
      <w:sdtPr>
        <w:rPr>
          <w:rFonts w:ascii="宋体" w:hAnsi="宋体"/>
          <w:color w:val="auto"/>
          <w:highlight w:val="none"/>
        </w:rPr>
        <w:id w:val="147478835"/>
        <w15:color w:val="DBDBDB"/>
        <w:docPartObj>
          <w:docPartGallery w:val="Table of Contents"/>
          <w:docPartUnique/>
        </w:docPartObj>
      </w:sdtPr>
      <w:sdtEndPr>
        <w:rPr>
          <w:rFonts w:cs="仿宋_GB2312" w:asciiTheme="minorEastAsia" w:hAnsiTheme="minorEastAsia" w:eastAsiaTheme="minorEastAsia"/>
          <w:color w:val="auto"/>
          <w:szCs w:val="32"/>
          <w:highlight w:val="none"/>
        </w:rPr>
      </w:sdtEndPr>
      <w:sdtContent>
        <w:p w14:paraId="27217E0E">
          <w:pPr>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35FC2DF4">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"_Toc354"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2908C850">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"_Toc2540"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5F4A10E8">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"_Toc14128"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57757378">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"_Toc31035"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7E71ECA9">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"_Toc17730"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2C3FB11A">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"_Toc7080" </w:instrText>
          </w:r>
          <w:r>
            <w:rPr>
              <w:color w:val="auto"/>
              <w:highlight w:val="none"/>
            </w:rPr>
            <w:fldChar w:fldCharType="separate"/>
          </w:r>
          <w:r>
            <w:rPr>
              <w:rFonts w:hint="eastAsia" w:ascii="宋体" w:hAnsi="宋体" w:cs="仿宋_GB2312"/>
              <w:color w:val="auto"/>
              <w:sz w:val="32"/>
              <w:szCs w:val="52"/>
              <w:highlight w:val="none"/>
            </w:rPr>
            <w:t>第六部分  拟签订的合同文本</w:t>
          </w:r>
          <w:r>
            <w:rPr>
              <w:rFonts w:hint="eastAsia"/>
              <w:color w:val="auto"/>
              <w:sz w:val="32"/>
              <w:szCs w:val="40"/>
              <w:highlight w:val="none"/>
              <w:lang w:val="en-US" w:eastAsia="zh-CN"/>
            </w:rPr>
            <w:t xml:space="preserve"> </w:t>
          </w:r>
          <w:r>
            <w:rPr>
              <w:color w:val="auto"/>
              <w:sz w:val="32"/>
              <w:szCs w:val="40"/>
              <w:highlight w:val="none"/>
            </w:rPr>
            <w:fldChar w:fldCharType="end"/>
          </w:r>
        </w:p>
        <w:p w14:paraId="0F8CCEB9">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"_Toc20617"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50EA84F2">
          <w:pPr>
            <w:spacing w:line="360" w:lineRule="auto"/>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14:paraId="522A34F3">
      <w:pPr>
        <w:pStyle w:val="2"/>
        <w:sectPr>
          <w:pgSz w:w="11906" w:h="16838"/>
          <w:pgMar w:top="1474" w:right="1474" w:bottom="1247" w:left="1474" w:header="851" w:footer="850" w:gutter="0"/>
          <w:cols w:space="720" w:num="1"/>
          <w:docGrid w:linePitch="312" w:charSpace="0"/>
        </w:sectPr>
      </w:pPr>
    </w:p>
    <w:p w14:paraId="34B97276"/>
    <w:p w14:paraId="436661F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bookmarkEnd w:id="6"/>
    </w:p>
    <w:p w14:paraId="7AE08D16">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B16517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2FA065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宁海县农村生活污水处理设施水质监督检测服务项目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1EB59A36">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0" w:name="_Toc35393629"/>
      <w:bookmarkStart w:id="11" w:name="_Toc35393798"/>
      <w:bookmarkStart w:id="12" w:name="_Toc28359012"/>
      <w:bookmarkStart w:id="13" w:name="_Toc28359089"/>
      <w:r>
        <w:rPr>
          <w:rFonts w:hint="eastAsia" w:cs="宋体" w:asciiTheme="minorEastAsia" w:hAnsiTheme="minorEastAsia" w:eastAsiaTheme="minorEastAsia"/>
          <w:color w:val="auto"/>
          <w:sz w:val="24"/>
          <w:highlight w:val="none"/>
        </w:rPr>
        <w:t>一、项目基本情况</w:t>
      </w:r>
      <w:bookmarkEnd w:id="10"/>
      <w:bookmarkEnd w:id="11"/>
      <w:bookmarkEnd w:id="12"/>
      <w:bookmarkEnd w:id="13"/>
    </w:p>
    <w:p w14:paraId="3BDA508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bookmarkStart w:id="81" w:name="_GoBack"/>
      <w:r>
        <w:rPr>
          <w:rFonts w:hint="eastAsia" w:asciiTheme="minorEastAsia" w:hAnsiTheme="minorEastAsia" w:eastAsiaTheme="minorEastAsia"/>
          <w:bCs/>
          <w:color w:val="auto"/>
          <w:sz w:val="24"/>
          <w:highlight w:val="none"/>
          <w:lang w:eastAsia="zh-CN"/>
        </w:rPr>
        <w:t>NBGJ2025-CG0042</w:t>
      </w:r>
      <w:bookmarkEnd w:id="81"/>
    </w:p>
    <w:p w14:paraId="59E3CDA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宁海县农村生活污水处理设施水质监督检测服务项目</w:t>
      </w:r>
    </w:p>
    <w:p w14:paraId="7CBCC23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42468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500000</w:t>
      </w:r>
    </w:p>
    <w:p w14:paraId="74B829C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500000</w:t>
      </w:r>
    </w:p>
    <w:p w14:paraId="5812940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rPr>
        <w:t>具体工作内容详见《第四部分  采购需求》。</w:t>
      </w:r>
    </w:p>
    <w:p w14:paraId="23F09D9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lang w:eastAsia="zh-CN"/>
        </w:rPr>
        <w:t>合同履约期限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Cs/>
          <w:color w:val="auto"/>
          <w:sz w:val="24"/>
          <w:highlight w:val="none"/>
          <w:lang w:eastAsia="zh-CN"/>
        </w:rPr>
        <w:t>本项目服务期限为合同签订之日起</w:t>
      </w:r>
      <w:r>
        <w:rPr>
          <w:rFonts w:hint="eastAsia" w:asciiTheme="minorEastAsia" w:hAnsiTheme="minorEastAsia" w:eastAsiaTheme="minorEastAsia"/>
          <w:bCs/>
          <w:color w:val="auto"/>
          <w:sz w:val="24"/>
          <w:highlight w:val="none"/>
          <w:lang w:val="en-US" w:eastAsia="zh-CN"/>
        </w:rPr>
        <w:t>一</w:t>
      </w:r>
      <w:r>
        <w:rPr>
          <w:rFonts w:hint="eastAsia" w:asciiTheme="minorEastAsia" w:hAnsiTheme="minorEastAsia" w:eastAsiaTheme="minorEastAsia"/>
          <w:bCs/>
          <w:color w:val="auto"/>
          <w:sz w:val="24"/>
          <w:highlight w:val="none"/>
          <w:lang w:eastAsia="zh-CN"/>
        </w:rPr>
        <w:t>年</w:t>
      </w:r>
      <w:r>
        <w:rPr>
          <w:rFonts w:hint="eastAsia" w:asciiTheme="minorEastAsia" w:hAnsiTheme="minorEastAsia" w:eastAsiaTheme="minorEastAsia"/>
          <w:bCs/>
          <w:color w:val="auto"/>
          <w:sz w:val="24"/>
          <w:highlight w:val="none"/>
          <w:lang w:val="en-US" w:eastAsia="zh-CN"/>
        </w:rPr>
        <w:t>。</w:t>
      </w:r>
    </w:p>
    <w:p w14:paraId="6AFF1FA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3"/>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7C22E032">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4" w:name="_Toc28359090"/>
      <w:bookmarkStart w:id="15" w:name="_Toc28359013"/>
      <w:bookmarkStart w:id="16" w:name="_Toc35393630"/>
      <w:bookmarkStart w:id="17" w:name="_Toc35393799"/>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4C941BF9">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1.</w:t>
      </w:r>
      <w:r>
        <w:rPr>
          <w:rFonts w:hint="eastAsia" w:cs="宋体" w:asciiTheme="minorEastAsia" w:hAnsiTheme="minorEastAsia" w:eastAsiaTheme="minorEastAsia"/>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0DEF8CD5">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2</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0DF8278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65E01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1746B7B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731DE4A">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466EE97C">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096416ED">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4A9B3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w:t>
      </w:r>
      <w:r>
        <w:rPr>
          <w:rFonts w:hint="eastAsia" w:cs="宋体" w:asciiTheme="minorEastAsia" w:hAnsiTheme="minorEastAsia" w:eastAsiaTheme="minorEastAsia"/>
          <w:color w:val="auto"/>
          <w:spacing w:val="0"/>
          <w:kern w:val="2"/>
          <w:sz w:val="24"/>
          <w:highlight w:val="none"/>
        </w:rPr>
        <w:t>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08A7E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lang w:val="en-US" w:eastAsia="zh-CN" w:bidi="ar"/>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p>
    <w:p w14:paraId="6A28F6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14B7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ascii="宋体" w:hAnsi="宋体" w:eastAsia="宋体" w:cs="宋体"/>
          <w:sz w:val="24"/>
        </w:rPr>
        <w:t>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r>
        <w:rPr>
          <w:rFonts w:hint="eastAsia" w:cs="宋体" w:asciiTheme="minorEastAsia" w:hAnsiTheme="minorEastAsia" w:eastAsiaTheme="minorEastAsia"/>
          <w:color w:val="auto"/>
          <w:sz w:val="24"/>
          <w:highlight w:val="none"/>
        </w:rPr>
        <w:t>。</w:t>
      </w:r>
    </w:p>
    <w:p w14:paraId="4AAB7B4E">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8" w:name="_Toc28359091"/>
      <w:bookmarkStart w:id="19" w:name="_Toc28359014"/>
      <w:bookmarkStart w:id="20" w:name="_Toc35393800"/>
      <w:bookmarkStart w:id="21" w:name="_Toc3539363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0DBFBBFF">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Cs/>
          <w:color w:val="auto"/>
          <w:sz w:val="24"/>
          <w:highlight w:val="none"/>
        </w:rPr>
        <w:t>202</w:t>
      </w:r>
      <w:r>
        <w:rPr>
          <w:rFonts w:hint="eastAsia" w:cs="宋体" w:asciiTheme="minorEastAsia" w:hAnsiTheme="minorEastAsia" w:eastAsiaTheme="minorEastAsia"/>
          <w:bCs/>
          <w:color w:val="auto"/>
          <w:sz w:val="24"/>
          <w:highlight w:val="none"/>
          <w:lang w:val="en-US" w:eastAsia="zh-CN"/>
        </w:rPr>
        <w:t>5</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日至202</w:t>
      </w:r>
      <w:r>
        <w:rPr>
          <w:rFonts w:hint="eastAsia" w:cs="宋体" w:asciiTheme="minorEastAsia" w:hAnsiTheme="minorEastAsia" w:eastAsiaTheme="minorEastAsia"/>
          <w:bCs/>
          <w:color w:val="auto"/>
          <w:sz w:val="24"/>
          <w:highlight w:val="none"/>
          <w:lang w:val="en-US" w:eastAsia="zh-CN"/>
        </w:rPr>
        <w:t>5</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月  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A87960F">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068A38B9">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5E430AD">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D8912BF">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22" w:name="_Toc35393632"/>
      <w:bookmarkStart w:id="23" w:name="_Toc35393801"/>
      <w:bookmarkStart w:id="24" w:name="_Toc28359092"/>
      <w:bookmarkStart w:id="25" w:name="_Toc28359015"/>
      <w:r>
        <w:rPr>
          <w:rFonts w:hint="eastAsia" w:cs="宋体" w:asciiTheme="minorEastAsia" w:hAnsiTheme="minorEastAsia" w:eastAsiaTheme="minorEastAsia"/>
          <w:color w:val="auto"/>
          <w:sz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highlight w:val="none"/>
        </w:rPr>
        <w:t>（上传）</w:t>
      </w:r>
    </w:p>
    <w:p w14:paraId="26A2B8C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月  日13点30分00</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w:t>
      </w:r>
    </w:p>
    <w:p w14:paraId="024B6DF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1865B6CB">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26" w:name="_Toc28359093"/>
      <w:bookmarkStart w:id="27" w:name="_Toc35393802"/>
      <w:bookmarkStart w:id="28" w:name="_Toc28359016"/>
      <w:bookmarkStart w:id="29" w:name="_Toc35393633"/>
      <w:r>
        <w:rPr>
          <w:rFonts w:hint="eastAsia" w:cs="宋体" w:asciiTheme="minorEastAsia" w:hAnsiTheme="minorEastAsia" w:eastAsiaTheme="minorEastAsia"/>
          <w:color w:val="auto"/>
          <w:sz w:val="24"/>
          <w:highlight w:val="none"/>
        </w:rPr>
        <w:t>五、响应文件开启</w:t>
      </w:r>
      <w:bookmarkEnd w:id="26"/>
      <w:bookmarkEnd w:id="27"/>
      <w:bookmarkEnd w:id="28"/>
      <w:bookmarkEnd w:id="29"/>
    </w:p>
    <w:p w14:paraId="5D75D72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月  日13点30分00</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w:t>
      </w:r>
    </w:p>
    <w:p w14:paraId="1E52AC2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1058E84C">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0" w:name="_Toc28359017"/>
      <w:bookmarkStart w:id="31" w:name="_Toc28359094"/>
      <w:bookmarkStart w:id="32" w:name="_Toc35393803"/>
      <w:bookmarkStart w:id="33" w:name="_Toc35393634"/>
      <w:r>
        <w:rPr>
          <w:rFonts w:hint="eastAsia" w:cs="宋体" w:asciiTheme="minorEastAsia" w:hAnsiTheme="minorEastAsia" w:eastAsiaTheme="minorEastAsia"/>
          <w:color w:val="auto"/>
          <w:sz w:val="24"/>
          <w:highlight w:val="none"/>
        </w:rPr>
        <w:t>六、公告期限</w:t>
      </w:r>
      <w:bookmarkEnd w:id="30"/>
      <w:bookmarkEnd w:id="31"/>
      <w:bookmarkEnd w:id="32"/>
      <w:bookmarkEnd w:id="33"/>
    </w:p>
    <w:p w14:paraId="31363D9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24E3C83">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4" w:name="_Toc35393804"/>
      <w:bookmarkStart w:id="35" w:name="_Toc35393635"/>
      <w:r>
        <w:rPr>
          <w:rFonts w:hint="eastAsia" w:cs="宋体" w:asciiTheme="minorEastAsia" w:hAnsiTheme="minorEastAsia" w:eastAsiaTheme="minorEastAsia"/>
          <w:color w:val="auto"/>
          <w:sz w:val="24"/>
          <w:highlight w:val="none"/>
        </w:rPr>
        <w:t>七、其他补充事宜</w:t>
      </w:r>
      <w:bookmarkEnd w:id="34"/>
      <w:bookmarkEnd w:id="35"/>
    </w:p>
    <w:p w14:paraId="7165B73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0581D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94D0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9F19F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7366C10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2CD89DE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75D7DC1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磋商文件公告期限与磋商公告的公告期限一致。</w:t>
      </w:r>
    </w:p>
    <w:p w14:paraId="3E3264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）本《第一部分  邀请供应商》中二、申请人的资格要求：第一条中的“重大税收违法案件当事人名单”即为“重大税收违法失信主体”。</w:t>
      </w:r>
    </w:p>
    <w:p w14:paraId="5FE9442F">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6" w:name="_Toc28359095"/>
      <w:bookmarkStart w:id="37" w:name="_Toc35393636"/>
      <w:bookmarkStart w:id="38" w:name="_Toc28359018"/>
      <w:bookmarkStart w:id="39" w:name="_Toc35393805"/>
      <w:r>
        <w:rPr>
          <w:rFonts w:hint="eastAsia" w:cs="宋体" w:asciiTheme="minorEastAsia" w:hAnsiTheme="minorEastAsia" w:eastAsiaTheme="minorEastAsia"/>
          <w:color w:val="auto"/>
          <w:sz w:val="24"/>
          <w:highlight w:val="none"/>
        </w:rPr>
        <w:t>八、凡对本次采购提出询问、质疑、投诉，请按以下方式联系</w:t>
      </w:r>
      <w:bookmarkEnd w:id="36"/>
      <w:bookmarkEnd w:id="37"/>
      <w:bookmarkEnd w:id="38"/>
      <w:bookmarkEnd w:id="39"/>
    </w:p>
    <w:p w14:paraId="3AAF3C36">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0" w:name="_Toc35393637"/>
      <w:bookmarkStart w:id="41" w:name="_Toc35393806"/>
      <w:bookmarkStart w:id="42" w:name="_Toc28359096"/>
      <w:bookmarkStart w:id="43" w:name="_Toc28359019"/>
      <w:r>
        <w:rPr>
          <w:rFonts w:hint="eastAsia" w:cs="宋体" w:asciiTheme="minorEastAsia" w:hAnsiTheme="minorEastAsia" w:eastAsiaTheme="minorEastAsia"/>
          <w:color w:val="auto"/>
          <w:sz w:val="24"/>
          <w:highlight w:val="none"/>
        </w:rPr>
        <w:t>1.采购人信息</w:t>
      </w:r>
      <w:bookmarkEnd w:id="40"/>
      <w:bookmarkEnd w:id="41"/>
      <w:bookmarkEnd w:id="42"/>
      <w:bookmarkEnd w:id="43"/>
      <w:r>
        <w:rPr>
          <w:rFonts w:hint="eastAsia" w:cs="宋体" w:asciiTheme="minorEastAsia" w:hAnsiTheme="minorEastAsia" w:eastAsiaTheme="minorEastAsia"/>
          <w:color w:val="auto"/>
          <w:sz w:val="24"/>
          <w:highlight w:val="none"/>
        </w:rPr>
        <w:t>：</w:t>
      </w:r>
    </w:p>
    <w:p w14:paraId="418FEE6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名    称：</w:t>
      </w:r>
      <w:r>
        <w:rPr>
          <w:rFonts w:hint="eastAsia" w:ascii="宋体" w:hAnsi="宋体" w:cs="宋体"/>
          <w:color w:val="auto"/>
          <w:sz w:val="24"/>
          <w:highlight w:val="none"/>
          <w:lang w:val="en-US" w:eastAsia="zh-CN"/>
        </w:rPr>
        <w:t>宁海县水利局</w:t>
      </w:r>
    </w:p>
    <w:p w14:paraId="47CB1C3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传    真：/</w:t>
      </w:r>
    </w:p>
    <w:p w14:paraId="54CD815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项目联系人（询问）：</w:t>
      </w:r>
      <w:r>
        <w:rPr>
          <w:rFonts w:hint="eastAsia" w:asciiTheme="minorEastAsia" w:hAnsiTheme="minorEastAsia" w:eastAsiaTheme="minorEastAsia"/>
          <w:color w:val="auto"/>
          <w:sz w:val="24"/>
          <w:highlight w:val="none"/>
          <w:lang w:val="en-US" w:eastAsia="zh-CN"/>
        </w:rPr>
        <w:t>吕先生</w:t>
      </w:r>
    </w:p>
    <w:p w14:paraId="2DE21FC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项目联系方式（询问）：</w:t>
      </w:r>
      <w:r>
        <w:rPr>
          <w:rFonts w:hint="eastAsia" w:asciiTheme="minorEastAsia" w:hAnsiTheme="minorEastAsia" w:eastAsiaTheme="minorEastAsia"/>
          <w:color w:val="auto"/>
          <w:sz w:val="24"/>
          <w:highlight w:val="none"/>
          <w:lang w:val="en-US" w:eastAsia="zh-CN"/>
        </w:rPr>
        <w:t xml:space="preserve">  </w:t>
      </w:r>
    </w:p>
    <w:p w14:paraId="7093F8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 xml:space="preserve">吴先生 </w:t>
      </w:r>
    </w:p>
    <w:p w14:paraId="028AB3B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质疑联系方式：</w:t>
      </w:r>
      <w:r>
        <w:rPr>
          <w:rFonts w:hint="eastAsia" w:asciiTheme="minorEastAsia" w:hAnsiTheme="minorEastAsia" w:eastAsiaTheme="minorEastAsia"/>
          <w:color w:val="auto"/>
          <w:sz w:val="24"/>
          <w:highlight w:val="none"/>
          <w:lang w:val="en-US" w:eastAsia="zh-CN"/>
        </w:rPr>
        <w:t xml:space="preserve">  </w:t>
      </w:r>
    </w:p>
    <w:p w14:paraId="25408E8E">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4" w:name="_Toc28359097"/>
      <w:bookmarkStart w:id="45" w:name="_Toc35393807"/>
      <w:bookmarkStart w:id="46" w:name="_Toc35393638"/>
      <w:bookmarkStart w:id="47" w:name="_Toc28359020"/>
      <w:r>
        <w:rPr>
          <w:rFonts w:hint="eastAsia" w:cs="宋体" w:asciiTheme="minorEastAsia" w:hAnsiTheme="minorEastAsia" w:eastAsiaTheme="minorEastAsia"/>
          <w:color w:val="auto"/>
          <w:sz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highlight w:val="none"/>
        </w:rPr>
        <w:t>：</w:t>
      </w:r>
    </w:p>
    <w:p w14:paraId="030EC1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宁波工建工程造价咨询有限公司</w:t>
      </w:r>
    </w:p>
    <w:p w14:paraId="63429E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宋体" w:hAnsi="宋体" w:cs="宋体"/>
          <w:color w:val="auto"/>
          <w:sz w:val="24"/>
          <w:highlight w:val="none"/>
          <w:lang w:val="en-US" w:eastAsia="zh-CN"/>
        </w:rPr>
        <w:t>宁海县桃源街道兴工三路69号二楼</w:t>
      </w:r>
    </w:p>
    <w:p w14:paraId="3AFA9BB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65250961</w:t>
      </w:r>
    </w:p>
    <w:p w14:paraId="42CEC6B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项目联系人（询问）：</w:t>
      </w:r>
      <w:r>
        <w:rPr>
          <w:rFonts w:hint="eastAsia" w:ascii="宋体" w:hAnsi="宋体" w:cs="宋体"/>
          <w:color w:val="auto"/>
          <w:sz w:val="24"/>
          <w:highlight w:val="none"/>
          <w:lang w:val="en-US" w:eastAsia="zh-CN"/>
        </w:rPr>
        <w:t>王洋、周聪燕、施瑜</w:t>
      </w:r>
    </w:p>
    <w:p w14:paraId="6A3F75A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65250961</w:t>
      </w:r>
    </w:p>
    <w:p w14:paraId="0547FC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宋体" w:hAnsi="宋体" w:cs="宋体"/>
          <w:color w:val="auto"/>
          <w:sz w:val="24"/>
          <w:highlight w:val="none"/>
          <w:lang w:val="en-US" w:eastAsia="zh-CN"/>
        </w:rPr>
        <w:t>赖静菲</w:t>
      </w:r>
    </w:p>
    <w:p w14:paraId="137F32B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67051519</w:t>
      </w:r>
    </w:p>
    <w:p w14:paraId="2CA82B9E">
      <w:pPr>
        <w:keepNext w:val="0"/>
        <w:keepLines w:val="0"/>
        <w:pageBreakBefore w:val="0"/>
        <w:widowControl w:val="0"/>
        <w:kinsoku/>
        <w:wordWrap/>
        <w:overflowPunct/>
        <w:topLinePunct w:val="0"/>
        <w:autoSpaceDE/>
        <w:autoSpaceDN/>
        <w:bidi w:val="0"/>
        <w:adjustRightInd w:val="0"/>
        <w:spacing w:line="360" w:lineRule="auto"/>
        <w:textAlignment w:val="auto"/>
        <w:rPr>
          <w:rFonts w:asciiTheme="minorEastAsia" w:hAnsiTheme="minorEastAsia" w:eastAsiaTheme="minorEastAsia"/>
          <w:b w:val="0"/>
          <w:bCs w:val="0"/>
          <w:color w:val="auto"/>
          <w:sz w:val="24"/>
          <w:highlight w:val="none"/>
        </w:rPr>
      </w:pPr>
      <w:bookmarkStart w:id="48" w:name="_Toc28359021"/>
      <w:bookmarkStart w:id="49" w:name="_Toc35393639"/>
      <w:bookmarkStart w:id="50" w:name="_Toc35393808"/>
      <w:bookmarkStart w:id="51" w:name="_Toc28359098"/>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 xml:space="preserve"> 同级政府采购监督管理部门：</w:t>
      </w:r>
    </w:p>
    <w:bookmarkEnd w:id="48"/>
    <w:bookmarkEnd w:id="49"/>
    <w:bookmarkEnd w:id="50"/>
    <w:bookmarkEnd w:id="51"/>
    <w:p w14:paraId="523BF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称：宁海县政府采购管理办公室</w:t>
      </w:r>
    </w:p>
    <w:p w14:paraId="4D79E92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    址：宁海县跃龙街道桃源中路218号 </w:t>
      </w:r>
    </w:p>
    <w:p w14:paraId="68507B3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真：0574-65265612</w:t>
      </w:r>
    </w:p>
    <w:p w14:paraId="5AA3DA3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人：王老师</w:t>
      </w:r>
    </w:p>
    <w:p w14:paraId="17CB61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监督投诉电话：0574-65265668 </w:t>
      </w:r>
    </w:p>
    <w:p w14:paraId="714E367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p>
    <w:p w14:paraId="10FB91C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5571DB4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3491C2E">
      <w:pPr>
        <w:pStyle w:val="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080C079">
      <w:pPr>
        <w:pStyle w:val="3"/>
        <w:spacing w:line="360" w:lineRule="auto"/>
        <w:ind w:firstLine="480" w:firstLineChars="200"/>
        <w:rPr>
          <w:rFonts w:cs="仿宋_GB2312" w:asciiTheme="minorEastAsia" w:hAnsiTheme="minorEastAsia" w:eastAsiaTheme="minorEastAsia"/>
          <w:color w:val="auto"/>
          <w:sz w:val="24"/>
          <w:szCs w:val="24"/>
          <w:highlight w:val="none"/>
        </w:rPr>
      </w:pPr>
    </w:p>
    <w:p w14:paraId="4A737919">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1D68E67">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52" w:name="_Toc2540"/>
      <w:r>
        <w:rPr>
          <w:rFonts w:hint="eastAsia" w:cs="仿宋_GB2312" w:asciiTheme="minorEastAsia" w:hAnsiTheme="minorEastAsia" w:eastAsiaTheme="minorEastAsia"/>
          <w:b/>
          <w:color w:val="auto"/>
          <w:sz w:val="36"/>
          <w:szCs w:val="20"/>
          <w:highlight w:val="none"/>
        </w:rPr>
        <w:t>第二部分 竞争性磋商流程</w:t>
      </w:r>
      <w:bookmarkEnd w:id="52"/>
    </w:p>
    <w:p w14:paraId="5053A06F">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7FA16EC">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992E231">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312" w:lineRule="auto"/>
        <w:ind w:firstLineChars="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7F4156B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7610124">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5FD3A80">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66E1BB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919247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C2350E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BEA7268">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1DF5B82">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BB9CEF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D0C99EE">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640A0277">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74A69A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01B084B">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78E1CB4">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BAF949C">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53DD4DC">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109DBA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w:t>
      </w:r>
      <w:r>
        <w:rPr>
          <w:rFonts w:hint="eastAsia" w:asciiTheme="minorEastAsia" w:hAnsiTheme="minorEastAsia" w:eastAsiaTheme="minorEastAsia"/>
          <w:color w:val="auto"/>
          <w:szCs w:val="24"/>
          <w:highlight w:val="none"/>
        </w:rPr>
        <w:t>以书面形式</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政采云系统发出磋商响应函或邮件形式等</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通知所有符合性审查合格的供应商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视作与供应商进行磋商。</w:t>
      </w:r>
    </w:p>
    <w:p w14:paraId="03E34DB8">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EA6A89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04468B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highlight w:val="none"/>
        </w:rPr>
        <w:t>根据磋商补充通知，政府购买服务项目（含政府和社会资本合作项目），在采购过程中符合要求的供应商（社会资本）只有2家的，竞争性磋商采购活动可以继续进行。</w:t>
      </w:r>
    </w:p>
    <w:p w14:paraId="14186ED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14F3279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CD1D33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1EC07F5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3D200A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34D4B84">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93808D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F545598">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4C8A8A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D0BA010">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28CBC72B">
      <w:pPr>
        <w:keepNext w:val="0"/>
        <w:keepLines w:val="0"/>
        <w:pageBreakBefore w:val="0"/>
        <w:widowControl w:val="0"/>
        <w:tabs>
          <w:tab w:val="left" w:pos="0"/>
        </w:tabs>
        <w:kinsoku/>
        <w:wordWrap/>
        <w:overflowPunct/>
        <w:topLinePunct w:val="0"/>
        <w:autoSpaceDE/>
        <w:autoSpaceDN/>
        <w:bidi w:val="0"/>
        <w:adjustRightInd w:val="0"/>
        <w:snapToGrid/>
        <w:spacing w:line="312" w:lineRule="auto"/>
        <w:ind w:firstLine="482"/>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5F6FB68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AFA6362">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color w:val="auto"/>
          <w:szCs w:val="24"/>
          <w:highlight w:val="none"/>
        </w:rPr>
        <w:t>5.4采购人组织验收。</w:t>
      </w:r>
    </w:p>
    <w:p w14:paraId="3B927932">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460C708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D9289">
                            <w:pPr>
                              <w:jc w:val="center"/>
                              <w:rPr>
                                <w:rFonts w:ascii="仿宋_GB2312" w:eastAsia="仿宋_GB2312"/>
                              </w:rPr>
                            </w:pPr>
                            <w:r>
                              <w:rPr>
                                <w:rFonts w:hint="eastAsia" w:asciiTheme="minorEastAsia" w:hAnsiTheme="minorEastAsia" w:eastAsiaTheme="minorEastAsia"/>
                              </w:rPr>
                              <w:t>签订合同</w:t>
                            </w:r>
                          </w:p>
                          <w:p w14:paraId="3B27E7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BDD9289">
                      <w:pPr>
                        <w:jc w:val="center"/>
                        <w:rPr>
                          <w:rFonts w:ascii="仿宋_GB2312" w:eastAsia="仿宋_GB2312"/>
                        </w:rPr>
                      </w:pPr>
                      <w:r>
                        <w:rPr>
                          <w:rFonts w:hint="eastAsia" w:asciiTheme="minorEastAsia" w:hAnsiTheme="minorEastAsia" w:eastAsiaTheme="minorEastAsia"/>
                        </w:rPr>
                        <w:t>签订合同</w:t>
                      </w:r>
                    </w:p>
                    <w:p w14:paraId="3B27E7D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1B2ED">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0D31B2ED">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F86AE">
                            <w:pPr>
                              <w:rPr>
                                <w:rFonts w:ascii="仿宋_GB2312" w:eastAsia="仿宋_GB2312"/>
                              </w:rPr>
                            </w:pPr>
                            <w:r>
                              <w:rPr>
                                <w:rFonts w:hint="eastAsia" w:asciiTheme="minorEastAsia" w:hAnsiTheme="minorEastAsia" w:eastAsiaTheme="minorEastAsia"/>
                              </w:rPr>
                              <w:t>履约</w:t>
                            </w:r>
                          </w:p>
                          <w:p w14:paraId="37794C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0EFF86AE">
                      <w:pPr>
                        <w:rPr>
                          <w:rFonts w:ascii="仿宋_GB2312" w:eastAsia="仿宋_GB2312"/>
                        </w:rPr>
                      </w:pPr>
                      <w:r>
                        <w:rPr>
                          <w:rFonts w:hint="eastAsia" w:asciiTheme="minorEastAsia" w:hAnsiTheme="minorEastAsia" w:eastAsiaTheme="minorEastAsia"/>
                        </w:rPr>
                        <w:t>履约</w:t>
                      </w:r>
                    </w:p>
                    <w:p w14:paraId="37794C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B3CE7">
                            <w:pPr>
                              <w:rPr>
                                <w:rFonts w:ascii="仿宋_GB2312" w:eastAsia="仿宋_GB2312"/>
                              </w:rPr>
                            </w:pPr>
                            <w:r>
                              <w:rPr>
                                <w:rFonts w:hint="eastAsia" w:asciiTheme="minorEastAsia" w:hAnsiTheme="minorEastAsia" w:eastAsiaTheme="minorEastAsia"/>
                              </w:rPr>
                              <w:t>成交公告；成交通知书</w:t>
                            </w:r>
                          </w:p>
                          <w:p w14:paraId="2CC42A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07BB3CE7">
                      <w:pPr>
                        <w:rPr>
                          <w:rFonts w:ascii="仿宋_GB2312" w:eastAsia="仿宋_GB2312"/>
                        </w:rPr>
                      </w:pPr>
                      <w:r>
                        <w:rPr>
                          <w:rFonts w:hint="eastAsia" w:asciiTheme="minorEastAsia" w:hAnsiTheme="minorEastAsia" w:eastAsiaTheme="minorEastAsia"/>
                        </w:rPr>
                        <w:t>成交公告；成交通知书</w:t>
                      </w:r>
                    </w:p>
                    <w:p w14:paraId="2CC42A6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90CA1">
                            <w:pPr>
                              <w:ind w:firstLine="105" w:firstLineChars="50"/>
                              <w:rPr>
                                <w:rFonts w:ascii="仿宋_GB2312" w:eastAsia="仿宋_GB2312"/>
                              </w:rPr>
                            </w:pPr>
                            <w:r>
                              <w:rPr>
                                <w:rFonts w:hint="eastAsia" w:asciiTheme="minorEastAsia" w:hAnsiTheme="minorEastAsia" w:eastAsiaTheme="minorEastAsia"/>
                              </w:rPr>
                              <w:t>编写评审报告</w:t>
                            </w:r>
                          </w:p>
                          <w:p w14:paraId="1476B2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9690CA1">
                      <w:pPr>
                        <w:ind w:firstLine="105" w:firstLineChars="50"/>
                        <w:rPr>
                          <w:rFonts w:ascii="仿宋_GB2312" w:eastAsia="仿宋_GB2312"/>
                        </w:rPr>
                      </w:pPr>
                      <w:r>
                        <w:rPr>
                          <w:rFonts w:hint="eastAsia" w:asciiTheme="minorEastAsia" w:hAnsiTheme="minorEastAsia" w:eastAsiaTheme="minorEastAsia"/>
                        </w:rPr>
                        <w:t>编写评审报告</w:t>
                      </w:r>
                    </w:p>
                    <w:p w14:paraId="1476B21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7ADAA">
                            <w:pPr>
                              <w:jc w:val="center"/>
                              <w:rPr>
                                <w:rFonts w:ascii="仿宋_GB2312" w:eastAsia="仿宋_GB2312"/>
                              </w:rPr>
                            </w:pPr>
                            <w:r>
                              <w:rPr>
                                <w:rFonts w:hint="eastAsia" w:asciiTheme="minorEastAsia" w:hAnsiTheme="minorEastAsia" w:eastAsiaTheme="minorEastAsia"/>
                              </w:rPr>
                              <w:t>评审打分</w:t>
                            </w:r>
                          </w:p>
                          <w:p w14:paraId="779D48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97ADAA">
                      <w:pPr>
                        <w:jc w:val="center"/>
                        <w:rPr>
                          <w:rFonts w:ascii="仿宋_GB2312" w:eastAsia="仿宋_GB2312"/>
                        </w:rPr>
                      </w:pPr>
                      <w:r>
                        <w:rPr>
                          <w:rFonts w:hint="eastAsia" w:asciiTheme="minorEastAsia" w:hAnsiTheme="minorEastAsia" w:eastAsiaTheme="minorEastAsia"/>
                        </w:rPr>
                        <w:t>评审打分</w:t>
                      </w:r>
                    </w:p>
                    <w:p w14:paraId="779D48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6F53E">
                            <w:pPr>
                              <w:jc w:val="center"/>
                              <w:rPr>
                                <w:rFonts w:ascii="仿宋_GB2312" w:eastAsia="仿宋_GB2312"/>
                              </w:rPr>
                            </w:pPr>
                            <w:r>
                              <w:rPr>
                                <w:rFonts w:hint="eastAsia" w:asciiTheme="minorEastAsia" w:hAnsiTheme="minorEastAsia" w:eastAsiaTheme="minorEastAsia"/>
                              </w:rPr>
                              <w:t>供应商提交最后报价</w:t>
                            </w:r>
                          </w:p>
                          <w:p w14:paraId="3463067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456F53E">
                      <w:pPr>
                        <w:jc w:val="center"/>
                        <w:rPr>
                          <w:rFonts w:ascii="仿宋_GB2312" w:eastAsia="仿宋_GB2312"/>
                        </w:rPr>
                      </w:pPr>
                      <w:r>
                        <w:rPr>
                          <w:rFonts w:hint="eastAsia" w:asciiTheme="minorEastAsia" w:hAnsiTheme="minorEastAsia" w:eastAsiaTheme="minorEastAsia"/>
                        </w:rPr>
                        <w:t>供应商提交最后报价</w:t>
                      </w:r>
                    </w:p>
                    <w:p w14:paraId="3463067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5C150">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995C150">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A2200">
                            <w:pPr>
                              <w:jc w:val="center"/>
                              <w:rPr>
                                <w:rFonts w:asciiTheme="minorEastAsia" w:hAnsiTheme="minorEastAsia" w:eastAsiaTheme="minorEastAsia"/>
                              </w:rPr>
                            </w:pPr>
                            <w:r>
                              <w:rPr>
                                <w:rFonts w:hint="eastAsia" w:asciiTheme="minorEastAsia" w:hAnsiTheme="minorEastAsia" w:eastAsiaTheme="minorEastAsia"/>
                              </w:rPr>
                              <w:t>资格审查</w:t>
                            </w:r>
                          </w:p>
                          <w:p w14:paraId="4FC666C7">
                            <w:pPr>
                              <w:jc w:val="center"/>
                              <w:rPr>
                                <w:rFonts w:ascii="仿宋_GB2312" w:eastAsia="仿宋_GB2312"/>
                              </w:rPr>
                            </w:pPr>
                          </w:p>
                          <w:p w14:paraId="2DB98ECB">
                            <w:pPr>
                              <w:rPr>
                                <w:rFonts w:ascii="仿宋_GB2312" w:eastAsia="仿宋_GB2312"/>
                              </w:rPr>
                            </w:pPr>
                            <w:r>
                              <w:rPr>
                                <w:rFonts w:hint="eastAsia" w:ascii="仿宋_GB2312" w:eastAsia="仿宋_GB2312"/>
                              </w:rPr>
                              <w:t>立项</w:t>
                            </w:r>
                          </w:p>
                          <w:p w14:paraId="181AB4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B4A2200">
                      <w:pPr>
                        <w:jc w:val="center"/>
                        <w:rPr>
                          <w:rFonts w:asciiTheme="minorEastAsia" w:hAnsiTheme="minorEastAsia" w:eastAsiaTheme="minorEastAsia"/>
                        </w:rPr>
                      </w:pPr>
                      <w:r>
                        <w:rPr>
                          <w:rFonts w:hint="eastAsia" w:asciiTheme="minorEastAsia" w:hAnsiTheme="minorEastAsia" w:eastAsiaTheme="minorEastAsia"/>
                        </w:rPr>
                        <w:t>资格审查</w:t>
                      </w:r>
                    </w:p>
                    <w:p w14:paraId="4FC666C7">
                      <w:pPr>
                        <w:jc w:val="center"/>
                        <w:rPr>
                          <w:rFonts w:ascii="仿宋_GB2312" w:eastAsia="仿宋_GB2312"/>
                        </w:rPr>
                      </w:pPr>
                    </w:p>
                    <w:p w14:paraId="2DB98ECB">
                      <w:pPr>
                        <w:rPr>
                          <w:rFonts w:ascii="仿宋_GB2312" w:eastAsia="仿宋_GB2312"/>
                        </w:rPr>
                      </w:pPr>
                      <w:r>
                        <w:rPr>
                          <w:rFonts w:hint="eastAsia" w:ascii="仿宋_GB2312" w:eastAsia="仿宋_GB2312"/>
                        </w:rPr>
                        <w:t>立项</w:t>
                      </w:r>
                    </w:p>
                    <w:p w14:paraId="181AB49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A9CF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94A9CF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0A9BC">
                            <w:pPr>
                              <w:jc w:val="center"/>
                              <w:rPr>
                                <w:rFonts w:ascii="仿宋_GB2312" w:eastAsia="仿宋_GB2312"/>
                              </w:rPr>
                            </w:pPr>
                            <w:r>
                              <w:rPr>
                                <w:rFonts w:hint="eastAsia" w:asciiTheme="minorEastAsia" w:hAnsiTheme="minorEastAsia" w:eastAsiaTheme="minorEastAsia"/>
                              </w:rPr>
                              <w:t>开启响应文件</w:t>
                            </w:r>
                          </w:p>
                          <w:p w14:paraId="122F2B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B70A9BC">
                      <w:pPr>
                        <w:jc w:val="center"/>
                        <w:rPr>
                          <w:rFonts w:ascii="仿宋_GB2312" w:eastAsia="仿宋_GB2312"/>
                        </w:rPr>
                      </w:pPr>
                      <w:r>
                        <w:rPr>
                          <w:rFonts w:hint="eastAsia" w:asciiTheme="minorEastAsia" w:hAnsiTheme="minorEastAsia" w:eastAsiaTheme="minorEastAsia"/>
                        </w:rPr>
                        <w:t>开启响应文件</w:t>
                      </w:r>
                    </w:p>
                    <w:p w14:paraId="122F2BD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22852">
                            <w:pPr>
                              <w:jc w:val="center"/>
                              <w:rPr>
                                <w:rFonts w:ascii="仿宋_GB2312" w:eastAsia="仿宋_GB2312"/>
                              </w:rPr>
                            </w:pPr>
                            <w:r>
                              <w:rPr>
                                <w:rFonts w:hint="eastAsia" w:asciiTheme="minorEastAsia" w:hAnsiTheme="minorEastAsia" w:eastAsiaTheme="minorEastAsia"/>
                              </w:rPr>
                              <w:t>邀请供应商</w:t>
                            </w:r>
                          </w:p>
                          <w:p w14:paraId="194BB3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62D22852">
                      <w:pPr>
                        <w:jc w:val="center"/>
                        <w:rPr>
                          <w:rFonts w:ascii="仿宋_GB2312" w:eastAsia="仿宋_GB2312"/>
                        </w:rPr>
                      </w:pPr>
                      <w:r>
                        <w:rPr>
                          <w:rFonts w:hint="eastAsia" w:asciiTheme="minorEastAsia" w:hAnsiTheme="minorEastAsia" w:eastAsiaTheme="minorEastAsia"/>
                        </w:rPr>
                        <w:t>邀请供应商</w:t>
                      </w:r>
                    </w:p>
                    <w:p w14:paraId="194BB3F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997B946">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3" w:name="_Toc14128"/>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53"/>
    </w:p>
    <w:p w14:paraId="68A0643F">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6A0B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629" w:type="dxa"/>
            <w:vAlign w:val="center"/>
          </w:tcPr>
          <w:p w14:paraId="3B385B5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18CE638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891" w:type="dxa"/>
            <w:vAlign w:val="center"/>
          </w:tcPr>
          <w:p w14:paraId="69C587C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FA9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629" w:type="dxa"/>
            <w:vAlign w:val="center"/>
          </w:tcPr>
          <w:p w14:paraId="49305AC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73D56FF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891" w:type="dxa"/>
            <w:vAlign w:val="center"/>
          </w:tcPr>
          <w:p w14:paraId="4302C683">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F67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FD29DF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5FCF4AF0">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891" w:type="dxa"/>
            <w:vAlign w:val="center"/>
          </w:tcPr>
          <w:p w14:paraId="3E526BBB">
            <w:pPr>
              <w:keepNext w:val="0"/>
              <w:keepLines w:val="0"/>
              <w:pageBreakBefore w:val="0"/>
              <w:widowControl w:val="0"/>
              <w:kinsoku/>
              <w:wordWrap/>
              <w:overflowPunct/>
              <w:topLinePunct w:val="0"/>
              <w:autoSpaceDE/>
              <w:autoSpaceDN/>
              <w:bidi w:val="0"/>
              <w:snapToGrid w:val="0"/>
              <w:spacing w:line="240" w:lineRule="auto"/>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船舶安全管理服务</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none"/>
                <w:lang w:eastAsia="zh-CN"/>
              </w:rPr>
              <w:t>。</w:t>
            </w:r>
          </w:p>
        </w:tc>
      </w:tr>
      <w:tr w14:paraId="28C8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CDD627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10CAD4D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891" w:type="dxa"/>
            <w:vAlign w:val="center"/>
          </w:tcPr>
          <w:p w14:paraId="4279B40A">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76FFCE5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859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DE38EE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B368F43">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891" w:type="dxa"/>
            <w:vAlign w:val="center"/>
          </w:tcPr>
          <w:p w14:paraId="3DCEB1B9">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70B5331C">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B3A1FA7">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026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4FECF9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369C9EC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891" w:type="dxa"/>
            <w:vAlign w:val="center"/>
          </w:tcPr>
          <w:p w14:paraId="17D4429D">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FF69CF6">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6B42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255778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08030F3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891" w:type="dxa"/>
            <w:vAlign w:val="center"/>
          </w:tcPr>
          <w:p w14:paraId="76FB1556">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04A7BA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AD8E00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AC7971E">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8F7C81">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9A42E0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376E6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DAE271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60D48F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7F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F6B271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2A7981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891" w:type="dxa"/>
            <w:vAlign w:val="center"/>
          </w:tcPr>
          <w:p w14:paraId="5EF21407">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391FF6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14:paraId="0C438E9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318BCF2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0483DB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5CA702E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7DD7662C">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D2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21E56C6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26781BD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891" w:type="dxa"/>
            <w:vAlign w:val="center"/>
          </w:tcPr>
          <w:p w14:paraId="0D5FB352">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本</w:t>
            </w:r>
            <w:r>
              <w:rPr>
                <w:rFonts w:hint="eastAsia" w:cs="宋体" w:asciiTheme="minorEastAsia" w:hAnsiTheme="minorEastAsia" w:eastAsiaTheme="minorEastAsia"/>
                <w:color w:val="auto"/>
                <w:sz w:val="24"/>
                <w:highlight w:val="none"/>
              </w:rPr>
              <w:t>部分“六、响应文件的编制”。</w:t>
            </w:r>
          </w:p>
          <w:p w14:paraId="37E6E0DA">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38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FA79C9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p>
        </w:tc>
        <w:tc>
          <w:tcPr>
            <w:tcW w:w="1843" w:type="dxa"/>
            <w:vMerge w:val="continue"/>
            <w:vAlign w:val="center"/>
          </w:tcPr>
          <w:p w14:paraId="2C5321B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p>
        </w:tc>
        <w:tc>
          <w:tcPr>
            <w:tcW w:w="6891" w:type="dxa"/>
            <w:vAlign w:val="center"/>
          </w:tcPr>
          <w:p w14:paraId="49FB6633">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2AB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FAA027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37C5F27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891" w:type="dxa"/>
            <w:vAlign w:val="center"/>
          </w:tcPr>
          <w:p w14:paraId="1FFE340E">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BB6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42E98E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157079A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891" w:type="dxa"/>
            <w:vAlign w:val="center"/>
          </w:tcPr>
          <w:p w14:paraId="4B31E33F">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6C40E75A">
            <w:pPr>
              <w:keepNext w:val="0"/>
              <w:keepLines w:val="0"/>
              <w:pageBreakBefore w:val="0"/>
              <w:widowControl w:val="0"/>
              <w:kinsoku/>
              <w:wordWrap/>
              <w:overflowPunct/>
              <w:topLinePunct w:val="0"/>
              <w:autoSpaceDE/>
              <w:autoSpaceDN/>
              <w:bidi w:val="0"/>
              <w:snapToGrid w:val="0"/>
              <w:spacing w:line="240" w:lineRule="auto"/>
              <w:ind w:firstLine="240" w:firstLineChars="100"/>
              <w:jc w:val="left"/>
              <w:textAlignment w:val="auto"/>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投标报价包括但不仅限于完成本项目所需的办公、交通、人员、差旅、文件、税费、其他管理费用等完成本项目服务所发生的全部费用以及利润、税金和政策性文件规定及合同包含的所有风险、责任等各项应有费用。</w:t>
            </w:r>
          </w:p>
          <w:p w14:paraId="311839D8">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D6FF81D">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0D16F3B">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6D3C0F1">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305EC12C">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351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16991D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6C9FBCB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891" w:type="dxa"/>
            <w:vAlign w:val="center"/>
          </w:tcPr>
          <w:p w14:paraId="669C7C7A">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12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B80D13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33C180E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891" w:type="dxa"/>
            <w:vAlign w:val="center"/>
          </w:tcPr>
          <w:p w14:paraId="3D8ECA38">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p>
          <w:p w14:paraId="261356BC">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eastAsia" w:hAnsi="宋体" w:cs="宋体"/>
                <w:color w:val="auto"/>
                <w:sz w:val="24"/>
                <w:szCs w:val="24"/>
                <w:highlight w:val="none"/>
                <w:u w:val="single"/>
                <w:lang w:val="en-US" w:eastAsia="zh-CN"/>
              </w:rPr>
              <w:t>宁海县</w:t>
            </w:r>
            <w:r>
              <w:rPr>
                <w:rFonts w:hint="eastAsia" w:ascii="宋体" w:hAnsi="宋体" w:eastAsia="宋体" w:cs="宋体"/>
                <w:color w:val="auto"/>
                <w:sz w:val="24"/>
                <w:szCs w:val="24"/>
                <w:highlight w:val="none"/>
                <w:u w:val="single"/>
                <w:lang w:eastAsia="zh-CN"/>
              </w:rPr>
              <w:t>公共资源交易中心</w:t>
            </w:r>
            <w:r>
              <w:rPr>
                <w:rFonts w:hint="eastAsia" w:cs="宋体" w:asciiTheme="minorEastAsia" w:hAnsiTheme="minorEastAsia" w:eastAsiaTheme="minorEastAsia"/>
                <w:color w:val="auto"/>
                <w:kern w:val="28"/>
                <w:sz w:val="24"/>
                <w:szCs w:val="24"/>
                <w:highlight w:val="none"/>
              </w:rPr>
              <w:t>，逾期送达或未密封将予以拒收。</w:t>
            </w:r>
          </w:p>
          <w:p w14:paraId="193AFCCC">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供应商可采用邮寄（含快递）方式递交备份响应文件。</w:t>
            </w:r>
          </w:p>
          <w:p w14:paraId="6D039014">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A0E5078">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w:t>
            </w:r>
            <w:r>
              <w:rPr>
                <w:rFonts w:hint="eastAsia" w:cs="宋体" w:asciiTheme="minorEastAsia" w:hAnsiTheme="minorEastAsia" w:eastAsiaTheme="minorEastAsia"/>
                <w:color w:val="auto"/>
                <w:kern w:val="28"/>
                <w:sz w:val="24"/>
                <w:szCs w:val="24"/>
                <w:highlight w:val="none"/>
                <w:lang w:val="en-US" w:eastAsia="zh-CN"/>
              </w:rPr>
              <w:t>开标前一工作日</w:t>
            </w:r>
            <w:r>
              <w:rPr>
                <w:rFonts w:hint="eastAsia" w:cs="宋体" w:asciiTheme="minorEastAsia" w:hAnsiTheme="minorEastAsia" w:eastAsiaTheme="minorEastAsia"/>
                <w:color w:val="auto"/>
                <w:kern w:val="28"/>
                <w:sz w:val="24"/>
                <w:szCs w:val="24"/>
                <w:highlight w:val="none"/>
              </w:rPr>
              <w:t>16:00前到件的邮寄地址为：</w:t>
            </w:r>
            <w:r>
              <w:rPr>
                <w:rFonts w:hint="eastAsia" w:cs="宋体" w:asciiTheme="minorEastAsia" w:hAnsiTheme="minorEastAsia" w:eastAsiaTheme="minorEastAsia"/>
                <w:color w:val="auto"/>
                <w:kern w:val="28"/>
                <w:sz w:val="24"/>
                <w:szCs w:val="24"/>
                <w:highlight w:val="none"/>
                <w:lang w:eastAsia="zh-CN"/>
              </w:rPr>
              <w:t>宁海县桃源街道兴工三路69号二楼招标代理部</w:t>
            </w:r>
            <w:r>
              <w:rPr>
                <w:rFonts w:hint="eastAsia" w:cs="宋体" w:asciiTheme="minorEastAsia" w:hAnsiTheme="minorEastAsia" w:eastAsiaTheme="minorEastAsia"/>
                <w:color w:val="auto"/>
                <w:kern w:val="28"/>
                <w:sz w:val="24"/>
                <w:szCs w:val="24"/>
                <w:highlight w:val="none"/>
              </w:rPr>
              <w:t>；</w:t>
            </w:r>
          </w:p>
          <w:p w14:paraId="261899A3">
            <w:pPr>
              <w:pStyle w:val="3"/>
              <w:keepNext w:val="0"/>
              <w:keepLines w:val="0"/>
              <w:pageBreakBefore w:val="0"/>
              <w:widowControl w:val="0"/>
              <w:kinsoku/>
              <w:wordWrap/>
              <w:overflowPunct/>
              <w:topLinePunct w:val="0"/>
              <w:autoSpaceDE/>
              <w:autoSpaceDN/>
              <w:bidi w:val="0"/>
              <w:spacing w:line="240" w:lineRule="auto"/>
              <w:textAlignment w:val="auto"/>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rPr>
              <w:t>收件人：</w:t>
            </w:r>
            <w:r>
              <w:rPr>
                <w:rFonts w:hint="eastAsia" w:cs="宋体" w:asciiTheme="minorEastAsia" w:hAnsiTheme="minorEastAsia" w:eastAsiaTheme="minorEastAsia"/>
                <w:color w:val="auto"/>
                <w:kern w:val="28"/>
                <w:sz w:val="24"/>
                <w:szCs w:val="24"/>
                <w:highlight w:val="none"/>
                <w:lang w:val="en-US" w:eastAsia="zh-CN"/>
              </w:rPr>
              <w:t>王洋</w:t>
            </w:r>
            <w:r>
              <w:rPr>
                <w:rFonts w:hint="eastAsia" w:cs="宋体" w:asciiTheme="minorEastAsia" w:hAnsiTheme="minorEastAsia" w:eastAsiaTheme="minorEastAsia"/>
                <w:color w:val="auto"/>
                <w:kern w:val="28"/>
                <w:sz w:val="24"/>
                <w:szCs w:val="24"/>
                <w:highlight w:val="none"/>
              </w:rPr>
              <w:t xml:space="preserve">   联系方式：</w:t>
            </w:r>
            <w:r>
              <w:rPr>
                <w:rFonts w:hint="eastAsia" w:cs="宋体" w:asciiTheme="minorEastAsia" w:hAnsiTheme="minorEastAsia" w:eastAsiaTheme="minorEastAsia"/>
                <w:color w:val="auto"/>
                <w:kern w:val="28"/>
                <w:sz w:val="24"/>
                <w:szCs w:val="24"/>
                <w:highlight w:val="none"/>
                <w:lang w:val="en-US" w:eastAsia="zh-CN"/>
              </w:rPr>
              <w:t>0574-65250961</w:t>
            </w:r>
          </w:p>
          <w:p w14:paraId="111AAAB3">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5439E015">
            <w:pPr>
              <w:pStyle w:val="3"/>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73E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C25CFD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597F8A6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891" w:type="dxa"/>
            <w:vAlign w:val="center"/>
          </w:tcPr>
          <w:p w14:paraId="1526A23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6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F9AFA6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p>
        </w:tc>
        <w:tc>
          <w:tcPr>
            <w:tcW w:w="1843" w:type="dxa"/>
            <w:vMerge w:val="continue"/>
            <w:vAlign w:val="center"/>
          </w:tcPr>
          <w:p w14:paraId="40B0664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p>
        </w:tc>
        <w:tc>
          <w:tcPr>
            <w:tcW w:w="6891" w:type="dxa"/>
            <w:vAlign w:val="center"/>
          </w:tcPr>
          <w:p w14:paraId="02C437A3">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A20E077">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D15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EC0C29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430A5FD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891" w:type="dxa"/>
            <w:vAlign w:val="center"/>
          </w:tcPr>
          <w:p w14:paraId="4E0D614D">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宁波工建工程造价咨询有限公司（本项目采购代理机构）根据关于印发《宁波市招标（采购）代理服务收费指导意见》的通知的收费标准向中标人收取招标代理服务费。</w:t>
            </w:r>
          </w:p>
          <w:p w14:paraId="2F8C4BB0">
            <w:pPr>
              <w:keepNext w:val="0"/>
              <w:keepLines w:val="0"/>
              <w:pageBreakBefore w:val="0"/>
              <w:widowControl w:val="0"/>
              <w:kinsoku/>
              <w:wordWrap/>
              <w:overflowPunct/>
              <w:topLinePunct w:val="0"/>
              <w:autoSpaceDE/>
              <w:autoSpaceDN/>
              <w:bidi w:val="0"/>
              <w:spacing w:line="240" w:lineRule="auto"/>
              <w:textAlignment w:val="auto"/>
              <w:rPr>
                <w:rFonts w:cs="Arial" w:asciiTheme="minorEastAsia" w:hAnsiTheme="minorEastAsia" w:eastAsiaTheme="minorEastAsia"/>
                <w:kern w:val="0"/>
                <w:sz w:val="24"/>
                <w:szCs w:val="24"/>
                <w:lang w:val="en-US" w:eastAsia="zh-CN" w:bidi="ar-SA"/>
              </w:rPr>
            </w:pPr>
            <w:r>
              <w:rPr>
                <w:rFonts w:hint="eastAsia" w:ascii="宋体" w:hAnsi="宋体" w:eastAsia="宋体" w:cs="宋体"/>
                <w:snapToGrid w:val="0"/>
                <w:color w:val="auto"/>
                <w:kern w:val="28"/>
                <w:sz w:val="24"/>
                <w:highlight w:val="none"/>
              </w:rPr>
              <w:t>注：成交人接到本公司通知后5个工作日内向本采购代理机构领取成交通知书（根据成交人需求可采用邮寄或到采购代理机构现场领取）。</w:t>
            </w:r>
          </w:p>
        </w:tc>
      </w:tr>
    </w:tbl>
    <w:p w14:paraId="1486BC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C11A46A">
      <w:pPr>
        <w:adjustRightInd/>
        <w:spacing w:line="360" w:lineRule="auto"/>
        <w:ind w:firstLine="3845" w:firstLineChars="1197"/>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6A7C8B1">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1D2CD8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03F4B48">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739AE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AAF3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09DC0C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09C08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6CD72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B0DEB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1AD87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4064E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3C569C61">
      <w:pPr>
        <w:spacing w:line="360" w:lineRule="auto"/>
        <w:ind w:firstLine="480" w:firstLineChars="200"/>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35C2964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D9659CE">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D5AB1B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62B8151">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B135CC3">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BDB05CD">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BB0B7FD">
      <w:pPr>
        <w:pStyle w:val="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8DF3691">
      <w:pPr>
        <w:spacing w:line="360" w:lineRule="auto"/>
        <w:jc w:val="center"/>
        <w:rPr>
          <w:rFonts w:cs="仿宋_GB2312" w:asciiTheme="minorEastAsia" w:hAnsiTheme="minorEastAsia" w:eastAsiaTheme="minorEastAsia"/>
          <w:b/>
          <w:color w:val="auto"/>
          <w:sz w:val="24"/>
          <w:highlight w:val="none"/>
        </w:rPr>
      </w:pPr>
    </w:p>
    <w:p w14:paraId="3CEBD054">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2C062CE">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8E811A6">
      <w:pPr>
        <w:pStyle w:val="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9D5017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C8BF027">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C3B70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0FE906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0792C6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233310">
      <w:pPr>
        <w:pStyle w:val="3"/>
        <w:spacing w:line="360" w:lineRule="auto"/>
        <w:rPr>
          <w:rFonts w:hint="eastAsia" w:asciiTheme="minorEastAsia" w:hAnsiTheme="minorEastAsia" w:eastAsiaTheme="minorEastAsia"/>
          <w:b/>
          <w:color w:val="auto"/>
          <w:sz w:val="24"/>
          <w:szCs w:val="24"/>
          <w:highlight w:val="none"/>
        </w:rPr>
      </w:pPr>
    </w:p>
    <w:p w14:paraId="7A2DBD56">
      <w:pPr>
        <w:pStyle w:val="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99357E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9958B9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73899A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415A64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39F60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811236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49D14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8648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2311DA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E53FF6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D6613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4A88CD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6A2050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3E2B55A">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03D7C36">
      <w:pPr>
        <w:spacing w:line="360" w:lineRule="auto"/>
        <w:ind w:firstLine="480" w:firstLineChars="200"/>
        <w:rPr>
          <w:rFonts w:asciiTheme="minorEastAsia" w:hAnsiTheme="minorEastAsia" w:eastAsiaTheme="minorEastAsia"/>
          <w:color w:val="auto"/>
          <w:sz w:val="24"/>
          <w:highlight w:val="none"/>
        </w:rPr>
      </w:pPr>
    </w:p>
    <w:p w14:paraId="45194E9F">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B513EB7">
      <w:pPr>
        <w:pStyle w:val="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571C606C">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218A0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109EFA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2A2B9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0902BDF">
      <w:pPr>
        <w:pStyle w:val="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A59E92C">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A64E098">
      <w:pPr>
        <w:pStyle w:val="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61131D2">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7CB613C">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6459908">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64B84DC">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CCB1B2F">
      <w:pPr>
        <w:pStyle w:val="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D0B082E">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0BC5BEA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91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536"/>
        <w:gridCol w:w="2232"/>
      </w:tblGrid>
      <w:tr w14:paraId="012A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31382800">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92D6E9E">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89B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0E44B99E">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35478A0">
            <w:pPr>
              <w:pStyle w:val="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AEEE4BD">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6E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F4D3C32">
            <w:pPr>
              <w:pStyle w:val="3"/>
              <w:spacing w:line="360" w:lineRule="auto"/>
              <w:jc w:val="center"/>
              <w:rPr>
                <w:rFonts w:asciiTheme="minorEastAsia" w:hAnsiTheme="minorEastAsia" w:eastAsiaTheme="minorEastAsia"/>
                <w:color w:val="auto"/>
                <w:sz w:val="24"/>
                <w:highlight w:val="none"/>
              </w:rPr>
            </w:pPr>
          </w:p>
        </w:tc>
        <w:tc>
          <w:tcPr>
            <w:tcW w:w="4536" w:type="dxa"/>
            <w:vAlign w:val="center"/>
          </w:tcPr>
          <w:p w14:paraId="46060E36">
            <w:pPr>
              <w:pStyle w:val="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14487E3">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C8D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2DDB02DE">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65F8790">
            <w:pPr>
              <w:pStyle w:val="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EAD79F9">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7A7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BDE7288">
            <w:pPr>
              <w:pStyle w:val="3"/>
              <w:spacing w:line="360" w:lineRule="auto"/>
              <w:jc w:val="center"/>
              <w:rPr>
                <w:rFonts w:asciiTheme="minorEastAsia" w:hAnsiTheme="minorEastAsia" w:eastAsiaTheme="minorEastAsia"/>
                <w:color w:val="auto"/>
                <w:sz w:val="24"/>
                <w:highlight w:val="none"/>
              </w:rPr>
            </w:pPr>
          </w:p>
        </w:tc>
        <w:tc>
          <w:tcPr>
            <w:tcW w:w="4536" w:type="dxa"/>
            <w:vAlign w:val="center"/>
          </w:tcPr>
          <w:p w14:paraId="70228903">
            <w:pPr>
              <w:pStyle w:val="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E12C0ED">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D65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Align w:val="center"/>
          </w:tcPr>
          <w:p w14:paraId="69898B18">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5347F6E">
            <w:pPr>
              <w:pStyle w:val="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56C7210">
            <w:pPr>
              <w:pStyle w:val="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1B19C5B8">
      <w:pPr>
        <w:pStyle w:val="615"/>
        <w:snapToGrid w:val="0"/>
        <w:spacing w:after="240" w:afterAutospacing="0" w:line="360" w:lineRule="auto"/>
        <w:ind w:firstLine="400"/>
        <w:contextualSpacing/>
        <w:rPr>
          <w:color w:val="auto"/>
          <w:highlight w:val="none"/>
        </w:rPr>
      </w:pPr>
      <w:r>
        <w:rPr>
          <w:rFonts w:hint="eastAsia" w:asciiTheme="minorEastAsia" w:hAnsiTheme="minorEastAsia" w:eastAsiaTheme="minorEastAsia"/>
          <w:color w:val="auto"/>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en-US" w:eastAsia="zh-CN"/>
        </w:rPr>
        <w:t>2</w:t>
      </w:r>
      <w:r>
        <w:rPr>
          <w:rFonts w:asciiTheme="minorEastAsia" w:hAnsiTheme="minorEastAsia" w:eastAsiaTheme="minorEastAsia"/>
          <w:color w:val="auto"/>
          <w:highlight w:val="none"/>
        </w:rPr>
        <w:t>号）</w:t>
      </w:r>
      <w:r>
        <w:rPr>
          <w:rFonts w:hint="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7DC1C66A">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0B30FE5D">
      <w:pPr>
        <w:pStyle w:val="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7021654">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1A7DB8">
      <w:pPr>
        <w:pStyle w:val="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EC62711">
      <w:pPr>
        <w:pStyle w:val="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33A6DF8">
      <w:pPr>
        <w:pStyle w:val="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1BB0CD6">
      <w:pPr>
        <w:pStyle w:val="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E55320C">
      <w:pPr>
        <w:pStyle w:val="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55A14E8">
      <w:pPr>
        <w:pStyle w:val="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6FB6344">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D7F8C56">
      <w:pPr>
        <w:pStyle w:val="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3BBC7A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4C2E636">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534DDB5">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5CCFBFA">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940C42B">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9FF70DB">
      <w:pPr>
        <w:pStyle w:val="3"/>
        <w:spacing w:line="360" w:lineRule="auto"/>
        <w:ind w:firstLine="480" w:firstLineChars="200"/>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5</w:t>
      </w:r>
      <w:r>
        <w:rPr>
          <w:rFonts w:hint="eastAsia"/>
          <w:color w:val="auto"/>
          <w:sz w:val="24"/>
          <w:szCs w:val="24"/>
          <w:highlight w:val="none"/>
        </w:rPr>
        <w:t xml:space="preserve">投诉材料寄送相关信息详见《第一部分  邀请供应商》。        </w:t>
      </w:r>
    </w:p>
    <w:p w14:paraId="1A0A47B4">
      <w:pPr>
        <w:pStyle w:val="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F5FB6BE">
      <w:pPr>
        <w:adjustRightInd/>
        <w:spacing w:line="360" w:lineRule="auto"/>
        <w:jc w:val="center"/>
        <w:rPr>
          <w:rFonts w:cs="仿宋_GB2312" w:asciiTheme="minorEastAsia" w:hAnsiTheme="minorEastAsia" w:eastAsiaTheme="minorEastAsia"/>
          <w:b/>
          <w:color w:val="auto"/>
          <w:sz w:val="32"/>
          <w:szCs w:val="20"/>
          <w:highlight w:val="none"/>
        </w:rPr>
      </w:pPr>
    </w:p>
    <w:p w14:paraId="405DB024">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1B53454">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4F8BDCF">
      <w:pPr>
        <w:pStyle w:val="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C3D403F">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D829A9D">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D968DE7">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6CEA859">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C53585D">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81C2620">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08D5C64D">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8C2329F">
      <w:pPr>
        <w:pStyle w:val="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79060D5">
      <w:pPr>
        <w:pStyle w:val="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82F08D5">
      <w:pPr>
        <w:pStyle w:val="3"/>
        <w:spacing w:line="360" w:lineRule="auto"/>
        <w:rPr>
          <w:rFonts w:hint="eastAsia" w:asciiTheme="minorEastAsia" w:hAnsiTheme="minorEastAsia" w:eastAsiaTheme="minorEastAsia"/>
          <w:b/>
          <w:color w:val="auto"/>
          <w:sz w:val="24"/>
          <w:szCs w:val="24"/>
          <w:highlight w:val="none"/>
        </w:rPr>
      </w:pPr>
    </w:p>
    <w:p w14:paraId="418A5982">
      <w:pPr>
        <w:pStyle w:val="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383206E">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EA58D65">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2268B93">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8147BFD">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71FCADC">
      <w:pPr>
        <w:adjustRightInd/>
        <w:spacing w:line="360" w:lineRule="auto"/>
        <w:jc w:val="center"/>
        <w:rPr>
          <w:rFonts w:hint="eastAsia" w:cs="仿宋_GB2312" w:asciiTheme="minorEastAsia" w:hAnsiTheme="minorEastAsia" w:eastAsiaTheme="minorEastAsia"/>
          <w:b/>
          <w:color w:val="auto"/>
          <w:sz w:val="32"/>
          <w:szCs w:val="20"/>
          <w:highlight w:val="none"/>
        </w:rPr>
      </w:pPr>
    </w:p>
    <w:p w14:paraId="0BBEC11F">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B0E08B3">
      <w:pPr>
        <w:pStyle w:val="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B1B0097">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2C89CE3">
      <w:pPr>
        <w:pStyle w:val="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A003930">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234033A">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2527694">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D0F9992">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3AB7F43">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C8C41FB">
      <w:pPr>
        <w:pStyle w:val="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2E7C1AE">
      <w:pPr>
        <w:pStyle w:val="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15DD840">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97EC432">
      <w:pPr>
        <w:pStyle w:val="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70E24746">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29F3BD8">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16ED555">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10802AEE">
      <w:pPr>
        <w:pStyle w:val="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4BC9D96F">
      <w:pPr>
        <w:pStyle w:val="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639B80F">
      <w:pPr>
        <w:pStyle w:val="3"/>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75287018">
      <w:pPr>
        <w:pStyle w:val="3"/>
        <w:spacing w:line="360" w:lineRule="auto"/>
        <w:ind w:firstLine="480" w:firstLineChars="200"/>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服务承诺书；</w:t>
      </w:r>
    </w:p>
    <w:p w14:paraId="69A9D052">
      <w:pPr>
        <w:pStyle w:val="3"/>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）报价文件</w:t>
      </w:r>
    </w:p>
    <w:p w14:paraId="36EA7F55">
      <w:pPr>
        <w:pStyle w:val="3"/>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A、报价一览表（初次报价）；</w:t>
      </w:r>
    </w:p>
    <w:p w14:paraId="40B9D43D">
      <w:pPr>
        <w:pStyle w:val="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F4AEF5B">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2B7584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68CC19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CA41A16">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D3FB08D">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02F05B5">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EF5C0A8">
      <w:pPr>
        <w:adjustRightInd/>
        <w:spacing w:line="360" w:lineRule="auto"/>
        <w:jc w:val="center"/>
        <w:rPr>
          <w:rFonts w:cs="仿宋_GB2312" w:asciiTheme="minorEastAsia" w:hAnsiTheme="minorEastAsia" w:eastAsiaTheme="minorEastAsia"/>
          <w:b/>
          <w:color w:val="auto"/>
          <w:sz w:val="32"/>
          <w:szCs w:val="20"/>
          <w:highlight w:val="none"/>
        </w:rPr>
      </w:pPr>
    </w:p>
    <w:p w14:paraId="4DDC30D6">
      <w:pPr>
        <w:adjustRightInd/>
        <w:spacing w:line="360" w:lineRule="auto"/>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A4FD015">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C06CEEA">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A3DA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A2141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7632D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4A634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9DA46EF">
      <w:pPr>
        <w:pStyle w:val="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EB2F548">
      <w:pPr>
        <w:pStyle w:val="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D88F27B">
      <w:pPr>
        <w:pStyle w:val="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val="0"/>
          <w:bCs w:val="0"/>
          <w:color w:val="auto"/>
          <w:sz w:val="24"/>
          <w:szCs w:val="24"/>
          <w:highlight w:val="none"/>
          <w:u w:val="non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E1A1FED">
      <w:pPr>
        <w:pStyle w:val="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5471E04">
      <w:pPr>
        <w:pStyle w:val="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D915086">
      <w:pPr>
        <w:pStyle w:val="3"/>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9351239">
      <w:pPr>
        <w:pStyle w:val="3"/>
        <w:spacing w:line="360" w:lineRule="auto"/>
        <w:ind w:firstLine="360" w:firstLineChars="150"/>
        <w:rPr>
          <w:rFonts w:hint="default" w:cs="宋体" w:asciiTheme="minorEastAsia" w:hAnsiTheme="minorEastAsia" w:eastAsiaTheme="minorEastAsia"/>
          <w:b/>
          <w:bCs/>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2.6</w:t>
      </w:r>
      <w:r>
        <w:rPr>
          <w:rFonts w:hint="eastAsia" w:cs="宋体" w:asciiTheme="minorEastAsia" w:hAnsiTheme="minorEastAsia" w:eastAsiaTheme="minorEastAsia"/>
          <w:b/>
          <w:bCs/>
          <w:color w:val="auto"/>
          <w:sz w:val="24"/>
          <w:szCs w:val="24"/>
          <w:highlight w:val="none"/>
          <w:lang w:val="en-US" w:eastAsia="zh-CN"/>
        </w:rPr>
        <w:t>如投标供应商的IP、MAC、设备硬件等信息存在异常情形的，相关供应商应立即对异常问题作出澄清承诺，未作出澄清承诺的，将视为具有串通投标的嫌疑，上报至监管部门。</w:t>
      </w:r>
    </w:p>
    <w:p w14:paraId="7808215B">
      <w:pPr>
        <w:adjustRightInd/>
        <w:spacing w:line="360" w:lineRule="auto"/>
        <w:jc w:val="center"/>
        <w:rPr>
          <w:rFonts w:cs="仿宋_GB2312" w:asciiTheme="minorEastAsia" w:hAnsiTheme="minorEastAsia" w:eastAsiaTheme="minorEastAsia"/>
          <w:b/>
          <w:color w:val="auto"/>
          <w:sz w:val="32"/>
          <w:szCs w:val="20"/>
          <w:highlight w:val="none"/>
        </w:rPr>
      </w:pPr>
    </w:p>
    <w:p w14:paraId="1CB250E6">
      <w:pPr>
        <w:pStyle w:val="17"/>
      </w:pPr>
    </w:p>
    <w:p w14:paraId="41A48AF1">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10CAE9A">
      <w:pPr>
        <w:pStyle w:val="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2DDF33F">
      <w:pPr>
        <w:pStyle w:val="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5B874B7">
      <w:pPr>
        <w:pStyle w:val="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18A75BC">
      <w:pPr>
        <w:pStyle w:val="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7AF0453">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5B13E92">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95BDDA6">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A243C39">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313B7252">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9F2084">
      <w:pPr>
        <w:pStyle w:val="3"/>
        <w:spacing w:line="360" w:lineRule="auto"/>
        <w:rPr>
          <w:rFonts w:cs="仿宋_GB2312" w:asciiTheme="minorEastAsia" w:hAnsiTheme="minorEastAsia" w:eastAsiaTheme="minorEastAsia"/>
          <w:b/>
          <w:color w:val="auto"/>
          <w:sz w:val="24"/>
          <w:szCs w:val="24"/>
          <w:highlight w:val="none"/>
        </w:rPr>
      </w:pPr>
    </w:p>
    <w:p w14:paraId="03A56B27">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九、提交最后报价</w:t>
      </w:r>
    </w:p>
    <w:p w14:paraId="71B7ED77">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661F0CA">
      <w:pPr>
        <w:pStyle w:val="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62311EDD">
      <w:pPr>
        <w:pStyle w:val="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71EDC816">
      <w:pPr>
        <w:adjustRightInd/>
        <w:spacing w:line="360" w:lineRule="auto"/>
        <w:jc w:val="center"/>
        <w:rPr>
          <w:rFonts w:cs="仿宋_GB2312" w:asciiTheme="minorEastAsia" w:hAnsiTheme="minorEastAsia" w:eastAsiaTheme="minorEastAsia"/>
          <w:b/>
          <w:color w:val="auto"/>
          <w:sz w:val="32"/>
          <w:szCs w:val="20"/>
          <w:highlight w:val="none"/>
        </w:rPr>
      </w:pPr>
    </w:p>
    <w:p w14:paraId="18B0DF7E">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6D7C182">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3B1795E">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F24DF4E">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18C6DAC5">
      <w:pPr>
        <w:adjustRightInd/>
        <w:spacing w:line="360" w:lineRule="auto"/>
        <w:jc w:val="center"/>
        <w:rPr>
          <w:rFonts w:hint="eastAsia" w:cs="仿宋_GB2312" w:asciiTheme="minorEastAsia" w:hAnsiTheme="minorEastAsia" w:eastAsiaTheme="minorEastAsia"/>
          <w:b/>
          <w:color w:val="auto"/>
          <w:sz w:val="32"/>
          <w:szCs w:val="20"/>
          <w:highlight w:val="none"/>
        </w:rPr>
      </w:pPr>
    </w:p>
    <w:p w14:paraId="4DBF1785">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8952E86">
      <w:pPr>
        <w:pStyle w:val="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75B415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A1099E6">
      <w:pPr>
        <w:pStyle w:val="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84028F1">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4D6AE45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E28586D">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6FB9C79">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5B987870">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0839F84">
      <w:pPr>
        <w:snapToGrid w:val="0"/>
        <w:spacing w:line="360" w:lineRule="auto"/>
        <w:jc w:val="center"/>
        <w:rPr>
          <w:rFonts w:cs="仿宋_GB2312" w:asciiTheme="minorEastAsia" w:hAnsiTheme="minorEastAsia" w:eastAsiaTheme="minorEastAsia"/>
          <w:b/>
          <w:color w:val="auto"/>
          <w:sz w:val="36"/>
          <w:szCs w:val="36"/>
          <w:highlight w:val="none"/>
        </w:rPr>
      </w:pPr>
    </w:p>
    <w:p w14:paraId="00B18226">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十二、合同</w:t>
      </w:r>
    </w:p>
    <w:p w14:paraId="5087D14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7441FE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DA6474C">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5434A71">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F64890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B0466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D5772D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695B150">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C869AD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62D4C59">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49B7DEE">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AEFC9A">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14:paraId="08FFEF2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D0D8F0F">
      <w:pPr>
        <w:tabs>
          <w:tab w:val="left" w:pos="0"/>
        </w:tabs>
        <w:spacing w:line="360" w:lineRule="auto"/>
        <w:rPr>
          <w:rFonts w:cs="宋体" w:asciiTheme="minorEastAsia" w:hAnsiTheme="minorEastAsia" w:eastAsiaTheme="minorEastAsia"/>
          <w:snapToGrid w:val="0"/>
          <w:color w:val="auto"/>
          <w:kern w:val="28"/>
          <w:sz w:val="24"/>
          <w:highlight w:val="none"/>
        </w:rPr>
      </w:pPr>
    </w:p>
    <w:p w14:paraId="3272A285">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十三、验收</w:t>
      </w:r>
    </w:p>
    <w:p w14:paraId="4843A9A4">
      <w:pPr>
        <w:pStyle w:val="2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E25AC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6D1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2EB091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E9A73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EB46C6">
      <w:pPr>
        <w:adjustRightInd/>
        <w:spacing w:line="360" w:lineRule="auto"/>
        <w:jc w:val="center"/>
        <w:rPr>
          <w:rFonts w:hint="eastAsia" w:cs="仿宋_GB2312" w:asciiTheme="minorEastAsia" w:hAnsiTheme="minorEastAsia" w:eastAsiaTheme="minorEastAsia"/>
          <w:b/>
          <w:color w:val="auto"/>
          <w:sz w:val="32"/>
          <w:highlight w:val="none"/>
        </w:rPr>
      </w:pPr>
    </w:p>
    <w:p w14:paraId="2888166C">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十四、电子交易活动的中止</w:t>
      </w:r>
    </w:p>
    <w:p w14:paraId="5BC75A9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A3E9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E63D27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784969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3A0EB7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036CEA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7AF455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D63D895">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9"/>
      <w:bookmarkStart w:id="55" w:name="_Hlt68057669"/>
      <w:bookmarkEnd w:id="55"/>
      <w:bookmarkStart w:id="56" w:name="_Hlt75236290"/>
      <w:bookmarkEnd w:id="56"/>
      <w:bookmarkStart w:id="57" w:name="_Hlt74707468"/>
      <w:bookmarkEnd w:id="57"/>
      <w:bookmarkStart w:id="58" w:name="_Hlt74729768"/>
      <w:bookmarkEnd w:id="58"/>
      <w:bookmarkStart w:id="59" w:name="_Hlt68072990"/>
      <w:bookmarkEnd w:id="59"/>
      <w:bookmarkStart w:id="60" w:name="_Hlt75236101"/>
      <w:bookmarkEnd w:id="60"/>
      <w:bookmarkStart w:id="61" w:name="_Hlt75236011"/>
      <w:bookmarkEnd w:id="61"/>
      <w:bookmarkStart w:id="62" w:name="_Hlt74714665"/>
      <w:bookmarkEnd w:id="62"/>
      <w:bookmarkStart w:id="63" w:name="_Hlt74730295"/>
      <w:bookmarkEnd w:id="63"/>
      <w:bookmarkStart w:id="64" w:name="第三部分"/>
      <w:bookmarkStart w:id="65" w:name="_Toc164416483"/>
    </w:p>
    <w:p w14:paraId="1F3B0699">
      <w:pPr>
        <w:tabs>
          <w:tab w:val="left" w:pos="0"/>
        </w:tabs>
        <w:spacing w:line="360" w:lineRule="auto"/>
        <w:rPr>
          <w:rFonts w:cs="仿宋_GB2312" w:asciiTheme="minorEastAsia" w:hAnsiTheme="minorEastAsia" w:eastAsiaTheme="minorEastAsia"/>
          <w:b/>
          <w:color w:val="auto"/>
          <w:sz w:val="36"/>
          <w:szCs w:val="36"/>
          <w:highlight w:val="none"/>
        </w:rPr>
      </w:pPr>
    </w:p>
    <w:p w14:paraId="665FDBB9">
      <w:pPr>
        <w:tabs>
          <w:tab w:val="left" w:pos="0"/>
        </w:tabs>
        <w:spacing w:line="360" w:lineRule="auto"/>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5D5277C">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6" w:name="_Toc31035"/>
      <w:r>
        <w:rPr>
          <w:rFonts w:hint="eastAsia" w:cs="仿宋_GB2312" w:asciiTheme="minorEastAsia" w:hAnsiTheme="minorEastAsia" w:eastAsiaTheme="minorEastAsia"/>
          <w:b/>
          <w:color w:val="auto"/>
          <w:sz w:val="36"/>
          <w:szCs w:val="36"/>
          <w:highlight w:val="none"/>
        </w:rPr>
        <w:t>第四部分  采购需求</w:t>
      </w:r>
      <w:bookmarkEnd w:id="66"/>
    </w:p>
    <w:p w14:paraId="62213102">
      <w:pPr>
        <w:adjustRightInd/>
        <w:spacing w:line="360" w:lineRule="auto"/>
        <w:rPr>
          <w:rFonts w:hint="eastAsia" w:ascii="宋体" w:hAnsi="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b/>
          <w:color w:val="auto"/>
          <w:sz w:val="24"/>
          <w:highlight w:val="none"/>
        </w:rPr>
        <w:t>一、重要商务条款一览表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56"/>
        <w:gridCol w:w="6257"/>
      </w:tblGrid>
      <w:tr w14:paraId="59AF7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003453E7">
            <w:pPr>
              <w:spacing w:line="360" w:lineRule="exact"/>
              <w:jc w:val="center"/>
              <w:rPr>
                <w:rFonts w:ascii="宋体" w:hAnsi="宋体" w:cs="宋体"/>
                <w:b/>
                <w:bCs/>
                <w:sz w:val="24"/>
              </w:rPr>
            </w:pPr>
            <w:bookmarkStart w:id="67" w:name="_Toc513103337"/>
            <w:r>
              <w:rPr>
                <w:rFonts w:hint="eastAsia" w:ascii="宋体" w:hAnsi="宋体" w:cs="宋体"/>
                <w:b/>
                <w:bCs/>
                <w:sz w:val="24"/>
              </w:rPr>
              <w:t>项目</w:t>
            </w:r>
          </w:p>
        </w:tc>
        <w:tc>
          <w:tcPr>
            <w:tcW w:w="6257" w:type="dxa"/>
            <w:tcBorders>
              <w:top w:val="single" w:color="auto" w:sz="4" w:space="0"/>
              <w:left w:val="single" w:color="auto" w:sz="4" w:space="0"/>
              <w:bottom w:val="single" w:color="auto" w:sz="4" w:space="0"/>
              <w:right w:val="single" w:color="auto" w:sz="4" w:space="0"/>
            </w:tcBorders>
            <w:vAlign w:val="center"/>
          </w:tcPr>
          <w:p w14:paraId="2BDA9A56">
            <w:pPr>
              <w:spacing w:line="360" w:lineRule="exact"/>
              <w:jc w:val="center"/>
              <w:rPr>
                <w:rFonts w:ascii="宋体" w:hAnsi="宋体" w:cs="宋体"/>
                <w:b/>
                <w:bCs/>
                <w:sz w:val="24"/>
              </w:rPr>
            </w:pPr>
            <w:r>
              <w:rPr>
                <w:rFonts w:hint="eastAsia" w:ascii="宋体" w:hAnsi="宋体" w:cs="宋体"/>
                <w:b/>
                <w:bCs/>
                <w:sz w:val="24"/>
              </w:rPr>
              <w:t>要求</w:t>
            </w:r>
          </w:p>
        </w:tc>
      </w:tr>
      <w:tr w14:paraId="0472E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3C674B23">
            <w:pPr>
              <w:spacing w:line="360" w:lineRule="exact"/>
              <w:textAlignment w:val="baseline"/>
              <w:rPr>
                <w:rFonts w:ascii="宋体" w:hAnsi="宋体" w:cs="宋体"/>
                <w:sz w:val="24"/>
              </w:rPr>
            </w:pPr>
            <w:r>
              <w:rPr>
                <w:rFonts w:hint="eastAsia" w:ascii="宋体" w:hAnsi="宋体" w:cs="宋体"/>
                <w:color w:val="auto"/>
                <w:sz w:val="24"/>
              </w:rPr>
              <w:t>1、服务时间及地点</w:t>
            </w:r>
          </w:p>
        </w:tc>
        <w:tc>
          <w:tcPr>
            <w:tcW w:w="6257" w:type="dxa"/>
            <w:tcBorders>
              <w:top w:val="single" w:color="auto" w:sz="4" w:space="0"/>
              <w:left w:val="single" w:color="auto" w:sz="4" w:space="0"/>
              <w:bottom w:val="single" w:color="auto" w:sz="4" w:space="0"/>
              <w:right w:val="single" w:color="auto" w:sz="4" w:space="0"/>
            </w:tcBorders>
            <w:vAlign w:val="center"/>
          </w:tcPr>
          <w:p w14:paraId="33A7222D">
            <w:pPr>
              <w:spacing w:line="360" w:lineRule="exact"/>
              <w:rPr>
                <w:rFonts w:hint="eastAsia" w:asciiTheme="minorEastAsia" w:hAnsiTheme="minorEastAsia" w:eastAsiaTheme="minorEastAsia" w:cstheme="minorEastAsia"/>
                <w:bCs/>
                <w:sz w:val="24"/>
                <w:lang w:eastAsia="zh-CN"/>
              </w:rPr>
            </w:pPr>
            <w:r>
              <w:rPr>
                <w:rFonts w:hint="eastAsia" w:ascii="宋体" w:hAnsi="宋体" w:cs="宋体"/>
                <w:kern w:val="0"/>
                <w:sz w:val="24"/>
                <w:lang w:val="en-US" w:eastAsia="zh-CN"/>
              </w:rPr>
              <w:t>服务时间：</w:t>
            </w:r>
            <w:r>
              <w:rPr>
                <w:rFonts w:hint="eastAsia" w:ascii="宋体" w:hAnsi="宋体" w:cs="宋体"/>
                <w:kern w:val="0"/>
                <w:sz w:val="24"/>
              </w:rPr>
              <w:t>详见“第一部分  邀请供应商”</w:t>
            </w:r>
          </w:p>
          <w:p w14:paraId="31635901">
            <w:pPr>
              <w:spacing w:line="360" w:lineRule="exact"/>
              <w:rPr>
                <w:rFonts w:ascii="宋体" w:hAnsi="宋体" w:cs="宋体"/>
                <w:sz w:val="24"/>
              </w:rPr>
            </w:pPr>
            <w:r>
              <w:rPr>
                <w:rFonts w:hint="eastAsia" w:asciiTheme="minorEastAsia" w:hAnsiTheme="minorEastAsia" w:eastAsiaTheme="minorEastAsia" w:cstheme="minorEastAsia"/>
                <w:bCs/>
                <w:sz w:val="24"/>
              </w:rPr>
              <w:t>地点：宁海</w:t>
            </w:r>
            <w:r>
              <w:rPr>
                <w:rFonts w:hint="eastAsia" w:asciiTheme="minorEastAsia" w:hAnsiTheme="minorEastAsia" w:eastAsiaTheme="minorEastAsia" w:cstheme="minorEastAsia"/>
                <w:bCs/>
                <w:sz w:val="24"/>
                <w:lang w:val="en-US" w:eastAsia="zh-CN"/>
              </w:rPr>
              <w:t>县域18个乡镇街道</w:t>
            </w:r>
            <w:r>
              <w:rPr>
                <w:rFonts w:hint="eastAsia" w:asciiTheme="minorEastAsia" w:hAnsiTheme="minorEastAsia" w:eastAsiaTheme="minorEastAsia" w:cstheme="minorEastAsia"/>
                <w:bCs/>
                <w:sz w:val="24"/>
              </w:rPr>
              <w:t>。</w:t>
            </w:r>
          </w:p>
        </w:tc>
      </w:tr>
      <w:tr w14:paraId="6AFDC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4"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672448C6">
            <w:pPr>
              <w:spacing w:line="360" w:lineRule="exact"/>
              <w:rPr>
                <w:rFonts w:ascii="宋体" w:hAnsi="宋体" w:cs="宋体"/>
                <w:sz w:val="24"/>
              </w:rPr>
            </w:pPr>
            <w:r>
              <w:rPr>
                <w:rFonts w:hint="eastAsia" w:ascii="宋体" w:hAnsi="宋体" w:cs="宋体"/>
                <w:color w:val="auto"/>
                <w:sz w:val="24"/>
              </w:rPr>
              <w:t>2、付款方式</w:t>
            </w:r>
          </w:p>
        </w:tc>
        <w:tc>
          <w:tcPr>
            <w:tcW w:w="6257" w:type="dxa"/>
            <w:tcBorders>
              <w:top w:val="single" w:color="auto" w:sz="4" w:space="0"/>
              <w:left w:val="single" w:color="auto" w:sz="4" w:space="0"/>
              <w:bottom w:val="single" w:color="auto" w:sz="4" w:space="0"/>
              <w:right w:val="single" w:color="auto" w:sz="4" w:space="0"/>
            </w:tcBorders>
            <w:vAlign w:val="center"/>
          </w:tcPr>
          <w:p w14:paraId="5DDF4FB0">
            <w:pPr>
              <w:spacing w:line="36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合同生效以及具备实施条件后，7个工作日内支付合同价的40%作为预付款；剩余款项根据供应商完成的工作成果并经采购人及其上级部门核查通过后按进度支付。</w:t>
            </w:r>
          </w:p>
          <w:p w14:paraId="38C727D3">
            <w:pPr>
              <w:spacing w:line="360" w:lineRule="exact"/>
              <w:rPr>
                <w:rFonts w:hint="default"/>
                <w:lang w:val="en-US"/>
              </w:rPr>
            </w:pPr>
            <w:r>
              <w:rPr>
                <w:rFonts w:hint="eastAsia" w:asciiTheme="minorEastAsia" w:hAnsiTheme="minorEastAsia" w:eastAsiaTheme="minorEastAsia" w:cstheme="minorEastAsia"/>
                <w:bCs/>
                <w:sz w:val="24"/>
                <w:lang w:val="en-US" w:eastAsia="zh-CN"/>
              </w:rPr>
              <w:t>注：如供应商未能按要求完成相关工作或提交成果存在弄虚作假的，采购人有权不支付任何费用，并没收其履约保证金。</w:t>
            </w:r>
          </w:p>
        </w:tc>
      </w:tr>
      <w:tr w14:paraId="2A56C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4AF0574C">
            <w:pPr>
              <w:spacing w:line="360" w:lineRule="exac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szCs w:val="24"/>
                <w:lang w:val="en-US" w:eastAsia="zh-CN"/>
              </w:rPr>
              <w:t>结算方式</w:t>
            </w:r>
          </w:p>
        </w:tc>
        <w:tc>
          <w:tcPr>
            <w:tcW w:w="6257" w:type="dxa"/>
            <w:tcBorders>
              <w:top w:val="single" w:color="auto" w:sz="4" w:space="0"/>
              <w:left w:val="single" w:color="auto" w:sz="4" w:space="0"/>
              <w:bottom w:val="single" w:color="auto" w:sz="4" w:space="0"/>
              <w:right w:val="single" w:color="auto" w:sz="4" w:space="0"/>
            </w:tcBorders>
            <w:vAlign w:val="center"/>
          </w:tcPr>
          <w:p w14:paraId="48D36D95">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工作量</w:t>
            </w:r>
            <w:r>
              <w:rPr>
                <w:rFonts w:hint="eastAsia" w:ascii="宋体" w:hAnsi="宋体" w:eastAsia="宋体" w:cs="宋体"/>
                <w:color w:val="auto"/>
                <w:sz w:val="24"/>
                <w:szCs w:val="24"/>
                <w:lang w:eastAsia="zh-CN"/>
              </w:rPr>
              <w:t>按实计算，单价按</w:t>
            </w:r>
            <w:r>
              <w:rPr>
                <w:rFonts w:hint="eastAsia" w:ascii="宋体" w:hAnsi="宋体" w:eastAsia="宋体" w:cs="宋体"/>
                <w:color w:val="auto"/>
                <w:sz w:val="24"/>
                <w:szCs w:val="24"/>
                <w:lang w:val="en-US" w:eastAsia="zh-CN"/>
              </w:rPr>
              <w:t>中标成交单价计算</w:t>
            </w:r>
            <w:r>
              <w:rPr>
                <w:rFonts w:hint="eastAsia" w:ascii="宋体" w:hAnsi="宋体" w:cs="宋体"/>
                <w:color w:val="auto"/>
                <w:sz w:val="24"/>
                <w:szCs w:val="24"/>
                <w:lang w:val="en-US" w:eastAsia="zh-CN"/>
              </w:rPr>
              <w:t>。最终结算金额达50万元后，合同终止。</w:t>
            </w:r>
          </w:p>
        </w:tc>
      </w:tr>
      <w:tr w14:paraId="2E149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1FCA9C66">
            <w:pPr>
              <w:spacing w:line="360" w:lineRule="exact"/>
              <w:rPr>
                <w:rFonts w:ascii="宋体" w:hAnsi="宋体" w:cs="宋体"/>
                <w:sz w:val="24"/>
              </w:rPr>
            </w:pPr>
            <w:r>
              <w:rPr>
                <w:rFonts w:hint="eastAsia" w:ascii="宋体" w:hAnsi="宋体" w:cs="宋体"/>
                <w:color w:val="auto"/>
                <w:sz w:val="24"/>
                <w:lang w:val="en-US" w:eastAsia="zh-CN"/>
              </w:rPr>
              <w:t>4</w:t>
            </w:r>
            <w:r>
              <w:rPr>
                <w:rFonts w:hint="eastAsia" w:ascii="宋体" w:hAnsi="宋体" w:cs="宋体"/>
                <w:color w:val="auto"/>
                <w:sz w:val="24"/>
              </w:rPr>
              <w:t>、质量保证期</w:t>
            </w:r>
          </w:p>
        </w:tc>
        <w:tc>
          <w:tcPr>
            <w:tcW w:w="6257" w:type="dxa"/>
            <w:tcBorders>
              <w:top w:val="single" w:color="auto" w:sz="4" w:space="0"/>
              <w:left w:val="single" w:color="auto" w:sz="4" w:space="0"/>
              <w:bottom w:val="single" w:color="auto" w:sz="4" w:space="0"/>
              <w:right w:val="single" w:color="auto" w:sz="4" w:space="0"/>
            </w:tcBorders>
            <w:vAlign w:val="center"/>
          </w:tcPr>
          <w:p w14:paraId="3D43DCA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质保期1年。</w:t>
            </w:r>
          </w:p>
          <w:p w14:paraId="5A91DD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eastAsia="宋体"/>
                <w:lang w:eastAsia="zh-CN"/>
              </w:rPr>
            </w:pPr>
            <w:r>
              <w:rPr>
                <w:rFonts w:hint="eastAsia" w:ascii="宋体" w:hAnsi="宋体" w:eastAsia="宋体" w:cs="宋体"/>
                <w:color w:val="auto"/>
                <w:sz w:val="24"/>
                <w:szCs w:val="24"/>
                <w:lang w:val="en-US" w:eastAsia="zh-CN"/>
              </w:rPr>
              <w:t>质保期自验收合格之日起计算。</w:t>
            </w:r>
          </w:p>
        </w:tc>
      </w:tr>
      <w:tr w14:paraId="54A17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4AE34514">
            <w:pPr>
              <w:spacing w:line="36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、售后技术服务要求</w:t>
            </w:r>
          </w:p>
        </w:tc>
        <w:tc>
          <w:tcPr>
            <w:tcW w:w="6257" w:type="dxa"/>
            <w:tcBorders>
              <w:top w:val="single" w:color="auto" w:sz="4" w:space="0"/>
              <w:left w:val="single" w:color="auto" w:sz="4" w:space="0"/>
              <w:bottom w:val="single" w:color="auto" w:sz="4" w:space="0"/>
              <w:right w:val="single" w:color="auto" w:sz="4" w:space="0"/>
            </w:tcBorders>
            <w:vAlign w:val="center"/>
          </w:tcPr>
          <w:p w14:paraId="41E59FD3">
            <w:pPr>
              <w:spacing w:line="360" w:lineRule="exact"/>
              <w:rPr>
                <w:rFonts w:ascii="宋体" w:hAnsi="宋体" w:cs="宋体"/>
                <w:sz w:val="24"/>
              </w:rPr>
            </w:pPr>
            <w:r>
              <w:rPr>
                <w:rFonts w:hint="eastAsia" w:ascii="宋体" w:hAnsi="宋体" w:cs="宋体"/>
                <w:sz w:val="24"/>
              </w:rPr>
              <w:t>接到采购人通知</w:t>
            </w:r>
            <w:r>
              <w:rPr>
                <w:rFonts w:hint="eastAsia" w:ascii="宋体" w:hAnsi="宋体" w:cs="宋体"/>
                <w:sz w:val="24"/>
                <w:lang w:val="en-US" w:eastAsia="zh-CN"/>
              </w:rPr>
              <w:t>1</w:t>
            </w:r>
            <w:r>
              <w:rPr>
                <w:rFonts w:hint="eastAsia" w:ascii="宋体" w:hAnsi="宋体" w:cs="宋体"/>
                <w:sz w:val="24"/>
              </w:rPr>
              <w:t>个小时内响应，</w:t>
            </w:r>
            <w:r>
              <w:rPr>
                <w:rFonts w:hint="eastAsia" w:asciiTheme="minorEastAsia" w:hAnsiTheme="minorEastAsia" w:eastAsiaTheme="minorEastAsia" w:cstheme="minorEastAsia"/>
                <w:color w:val="000000" w:themeColor="text1"/>
                <w:sz w:val="24"/>
                <w14:textFill>
                  <w14:solidFill>
                    <w14:schemeClr w14:val="tx1"/>
                  </w14:solidFill>
                </w14:textFill>
              </w:rPr>
              <w:t>应急情况</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下半</w:t>
            </w:r>
            <w:r>
              <w:rPr>
                <w:rFonts w:hint="eastAsia" w:asciiTheme="minorEastAsia" w:hAnsiTheme="minorEastAsia" w:eastAsiaTheme="minorEastAsia" w:cstheme="minorEastAsia"/>
                <w:color w:val="000000" w:themeColor="text1"/>
                <w:sz w:val="24"/>
                <w14:textFill>
                  <w14:solidFill>
                    <w14:schemeClr w14:val="tx1"/>
                  </w14:solidFill>
                </w14:textFill>
              </w:rPr>
              <w:t>小时内</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响应</w:t>
            </w:r>
            <w:r>
              <w:rPr>
                <w:rFonts w:hint="eastAsia" w:ascii="宋体" w:hAnsi="宋体" w:cs="宋体"/>
                <w:sz w:val="24"/>
              </w:rPr>
              <w:t>。</w:t>
            </w:r>
          </w:p>
        </w:tc>
      </w:tr>
      <w:tr w14:paraId="5C269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5FED15A1">
            <w:pPr>
              <w:spacing w:line="360" w:lineRule="exact"/>
              <w:rPr>
                <w:rFonts w:ascii="宋体" w:hAnsi="宋体" w:cs="宋体"/>
                <w:sz w:val="24"/>
              </w:rPr>
            </w:pPr>
            <w:r>
              <w:rPr>
                <w:rFonts w:hint="eastAsia" w:ascii="宋体" w:hAnsi="宋体" w:cs="宋体"/>
                <w:color w:val="auto"/>
                <w:sz w:val="24"/>
                <w:lang w:val="en-US" w:eastAsia="zh-CN"/>
              </w:rPr>
              <w:t>6</w:t>
            </w:r>
            <w:r>
              <w:rPr>
                <w:rFonts w:hint="eastAsia" w:ascii="宋体" w:hAnsi="宋体" w:cs="宋体"/>
                <w:color w:val="auto"/>
                <w:sz w:val="24"/>
              </w:rPr>
              <w:t>、履约保证金</w:t>
            </w:r>
          </w:p>
        </w:tc>
        <w:tc>
          <w:tcPr>
            <w:tcW w:w="6257" w:type="dxa"/>
            <w:tcBorders>
              <w:top w:val="single" w:color="auto" w:sz="4" w:space="0"/>
              <w:left w:val="single" w:color="auto" w:sz="4" w:space="0"/>
              <w:bottom w:val="single" w:color="auto" w:sz="4" w:space="0"/>
              <w:right w:val="single" w:color="auto" w:sz="4" w:space="0"/>
            </w:tcBorders>
            <w:vAlign w:val="center"/>
          </w:tcPr>
          <w:p w14:paraId="156CD4B7">
            <w:pPr>
              <w:spacing w:line="360" w:lineRule="exact"/>
              <w:rPr>
                <w:rFonts w:ascii="宋体" w:hAnsi="宋体" w:cs="宋体"/>
                <w:sz w:val="24"/>
              </w:rPr>
            </w:pPr>
            <w:r>
              <w:rPr>
                <w:rFonts w:hint="eastAsia" w:ascii="宋体" w:hAnsi="宋体" w:cs="宋体"/>
                <w:sz w:val="24"/>
              </w:rPr>
              <w:t>履约保证金金额：合同价的</w:t>
            </w:r>
            <w:r>
              <w:rPr>
                <w:rFonts w:hint="eastAsia" w:ascii="宋体" w:hAnsi="宋体" w:cs="宋体"/>
                <w:sz w:val="24"/>
                <w:lang w:val="en-US" w:eastAsia="zh-CN"/>
              </w:rPr>
              <w:t>1</w:t>
            </w:r>
            <w:r>
              <w:rPr>
                <w:rFonts w:hint="eastAsia" w:ascii="宋体" w:hAnsi="宋体" w:cs="宋体"/>
                <w:sz w:val="24"/>
              </w:rPr>
              <w:t>%。</w:t>
            </w:r>
          </w:p>
          <w:p w14:paraId="496017BF">
            <w:pPr>
              <w:spacing w:line="360" w:lineRule="exact"/>
              <w:rPr>
                <w:rFonts w:ascii="宋体" w:hAnsi="宋体" w:cs="宋体"/>
                <w:sz w:val="24"/>
              </w:rPr>
            </w:pPr>
            <w:r>
              <w:rPr>
                <w:rFonts w:hint="eastAsia" w:ascii="宋体" w:hAnsi="宋体" w:cs="宋体"/>
                <w:sz w:val="24"/>
              </w:rPr>
              <w:t>履约保证金形式：银行汇票（电汇）、支票（仅限于使用宁波大市区范围内的银行开具的支票）、保险保单和银行保函等形式。</w:t>
            </w:r>
          </w:p>
          <w:p w14:paraId="011246D0">
            <w:pPr>
              <w:spacing w:line="360" w:lineRule="exact"/>
              <w:rPr>
                <w:rFonts w:ascii="宋体" w:hAnsi="宋体" w:cs="宋体"/>
                <w:sz w:val="24"/>
              </w:rPr>
            </w:pPr>
            <w:r>
              <w:rPr>
                <w:rFonts w:hint="eastAsia" w:ascii="宋体" w:hAnsi="宋体" w:cs="宋体"/>
                <w:sz w:val="24"/>
              </w:rPr>
              <w:t>履约保证金在合同签订前交至采购人。</w:t>
            </w:r>
          </w:p>
          <w:p w14:paraId="6D4E80E2">
            <w:pPr>
              <w:spacing w:line="360" w:lineRule="exact"/>
              <w:rPr>
                <w:rFonts w:ascii="宋体" w:hAnsi="宋体" w:cs="宋体"/>
                <w:sz w:val="24"/>
              </w:rPr>
            </w:pPr>
            <w:r>
              <w:rPr>
                <w:rFonts w:hint="eastAsia" w:ascii="宋体" w:hAnsi="宋体" w:cs="宋体"/>
                <w:sz w:val="24"/>
              </w:rPr>
              <w:t>履约保证金的退还：履约保证金在供应商完成全部合同履约内容后无息退还。</w:t>
            </w:r>
          </w:p>
          <w:p w14:paraId="1EC3CB86">
            <w:pPr>
              <w:spacing w:line="360" w:lineRule="exact"/>
              <w:rPr>
                <w:rFonts w:ascii="宋体" w:hAnsi="宋体" w:cs="宋体"/>
                <w:sz w:val="24"/>
              </w:rPr>
            </w:pPr>
            <w:r>
              <w:rPr>
                <w:rFonts w:hint="eastAsia" w:ascii="宋体" w:hAnsi="宋体" w:cs="宋体"/>
                <w:sz w:val="24"/>
              </w:rPr>
              <w:t>注：如供应商未能履行合同规定的任何义务，采购人有权扣除履约保证金。</w:t>
            </w:r>
          </w:p>
        </w:tc>
      </w:tr>
      <w:tr w14:paraId="32A4C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12FCB482">
            <w:pPr>
              <w:tabs>
                <w:tab w:val="left" w:pos="3234"/>
              </w:tabs>
              <w:spacing w:line="360" w:lineRule="exact"/>
              <w:rPr>
                <w:rFonts w:ascii="宋体" w:hAnsi="宋体" w:cs="宋体"/>
                <w:sz w:val="24"/>
              </w:rPr>
            </w:pPr>
            <w:r>
              <w:rPr>
                <w:rFonts w:hint="eastAsia" w:ascii="宋体" w:hAnsi="宋体" w:cs="宋体"/>
                <w:sz w:val="24"/>
                <w:lang w:val="en-US" w:eastAsia="zh-CN"/>
              </w:rPr>
              <w:t>7</w:t>
            </w:r>
            <w:r>
              <w:rPr>
                <w:rFonts w:hint="eastAsia" w:ascii="宋体" w:hAnsi="宋体" w:cs="宋体"/>
                <w:sz w:val="24"/>
              </w:rPr>
              <w:t>、合同终止</w:t>
            </w:r>
          </w:p>
        </w:tc>
        <w:tc>
          <w:tcPr>
            <w:tcW w:w="6257" w:type="dxa"/>
            <w:tcBorders>
              <w:top w:val="single" w:color="auto" w:sz="4" w:space="0"/>
              <w:left w:val="single" w:color="auto" w:sz="4" w:space="0"/>
              <w:bottom w:val="single" w:color="auto" w:sz="4" w:space="0"/>
              <w:right w:val="single" w:color="auto" w:sz="4" w:space="0"/>
            </w:tcBorders>
            <w:vAlign w:val="center"/>
          </w:tcPr>
          <w:p w14:paraId="7FAF2182">
            <w:pPr>
              <w:spacing w:line="360" w:lineRule="exact"/>
              <w:rPr>
                <w:rFonts w:ascii="宋体" w:hAnsi="宋体" w:cs="宋体"/>
                <w:sz w:val="24"/>
              </w:rPr>
            </w:pPr>
            <w:r>
              <w:rPr>
                <w:rFonts w:hint="eastAsia" w:ascii="宋体" w:hAnsi="宋体" w:cs="宋体"/>
                <w:sz w:val="24"/>
              </w:rPr>
              <w:t>供应商在合同有效期内，不得以任何理由终止合同，确有特殊情况的，须提前向采购人提出书面申请，经采购人同意后，方可终止合同。</w:t>
            </w:r>
          </w:p>
          <w:p w14:paraId="29155E42">
            <w:pPr>
              <w:spacing w:line="360" w:lineRule="exact"/>
              <w:rPr>
                <w:rFonts w:ascii="宋体" w:hAnsi="宋体" w:cs="宋体"/>
                <w:sz w:val="24"/>
              </w:rPr>
            </w:pPr>
            <w:r>
              <w:rPr>
                <w:rFonts w:hint="eastAsia" w:ascii="宋体" w:hAnsi="宋体" w:cs="宋体"/>
                <w:sz w:val="24"/>
              </w:rPr>
              <w:t>因供应商发生重大差错事故或未能按要求完成</w:t>
            </w:r>
            <w:r>
              <w:rPr>
                <w:rFonts w:hint="eastAsia" w:ascii="宋体" w:hAnsi="宋体" w:cs="宋体"/>
                <w:sz w:val="24"/>
                <w:lang w:val="en-US" w:eastAsia="zh-CN"/>
              </w:rPr>
              <w:t>检测工作，</w:t>
            </w:r>
            <w:r>
              <w:rPr>
                <w:rFonts w:hint="eastAsia" w:ascii="宋体" w:hAnsi="宋体" w:cs="宋体"/>
                <w:sz w:val="24"/>
              </w:rPr>
              <w:t>采购人可有权终止合同，供应商承担全部责任。</w:t>
            </w:r>
          </w:p>
        </w:tc>
      </w:tr>
      <w:tr w14:paraId="186B4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328DBA96">
            <w:pPr>
              <w:tabs>
                <w:tab w:val="left" w:pos="3234"/>
              </w:tabs>
              <w:spacing w:line="360" w:lineRule="exact"/>
              <w:rPr>
                <w:rFonts w:hint="default" w:ascii="宋体" w:hAnsi="宋体" w:eastAsia="宋体" w:cs="宋体"/>
                <w:b/>
                <w:bCs/>
                <w:sz w:val="24"/>
                <w:lang w:val="en-US" w:eastAsia="zh-CN"/>
              </w:rPr>
            </w:pPr>
            <w:r>
              <w:rPr>
                <w:rFonts w:hint="eastAsia" w:ascii="宋体" w:hAnsi="宋体" w:cs="宋体"/>
                <w:b/>
                <w:bCs/>
                <w:sz w:val="24"/>
                <w:lang w:val="en-US" w:eastAsia="zh-CN"/>
              </w:rPr>
              <w:t>8、特殊承诺</w:t>
            </w:r>
          </w:p>
        </w:tc>
        <w:tc>
          <w:tcPr>
            <w:tcW w:w="6257" w:type="dxa"/>
            <w:tcBorders>
              <w:top w:val="single" w:color="auto" w:sz="4" w:space="0"/>
              <w:left w:val="single" w:color="auto" w:sz="4" w:space="0"/>
              <w:bottom w:val="single" w:color="auto" w:sz="4" w:space="0"/>
              <w:right w:val="single" w:color="auto" w:sz="4" w:space="0"/>
            </w:tcBorders>
            <w:vAlign w:val="center"/>
          </w:tcPr>
          <w:p w14:paraId="0B2E9812">
            <w:pPr>
              <w:spacing w:line="360" w:lineRule="exact"/>
              <w:rPr>
                <w:b/>
                <w:bCs/>
              </w:rPr>
            </w:pPr>
            <w:r>
              <w:rPr>
                <w:rFonts w:hint="eastAsia" w:ascii="宋体" w:hAnsi="宋体" w:eastAsia="宋体" w:cs="宋体"/>
                <w:b/>
                <w:bCs/>
                <w:sz w:val="24"/>
                <w:szCs w:val="24"/>
                <w:lang w:eastAsia="zh-CN"/>
              </w:rPr>
              <w:t>各供应商须提供《特殊承诺书》，格式详见“第六章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投标文件格式”。</w:t>
            </w:r>
          </w:p>
        </w:tc>
      </w:tr>
      <w:tr w14:paraId="55AA7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7EF8AC38">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9</w:t>
            </w:r>
            <w:r>
              <w:rPr>
                <w:rFonts w:hint="eastAsia" w:ascii="宋体" w:hAnsi="宋体" w:cs="宋体"/>
                <w:sz w:val="24"/>
              </w:rPr>
              <w:t>、其他</w:t>
            </w:r>
          </w:p>
        </w:tc>
        <w:tc>
          <w:tcPr>
            <w:tcW w:w="6257" w:type="dxa"/>
            <w:tcBorders>
              <w:top w:val="single" w:color="auto" w:sz="4" w:space="0"/>
              <w:left w:val="single" w:color="auto" w:sz="4" w:space="0"/>
              <w:bottom w:val="single" w:color="auto" w:sz="4" w:space="0"/>
              <w:right w:val="single" w:color="auto" w:sz="4" w:space="0"/>
            </w:tcBorders>
            <w:vAlign w:val="center"/>
          </w:tcPr>
          <w:p w14:paraId="26B53F4E">
            <w:pPr>
              <w:spacing w:line="360" w:lineRule="exact"/>
              <w:rPr>
                <w:rFonts w:hint="eastAsia" w:ascii="Times New Roman" w:hAnsi="Times New Roman" w:eastAsia="宋体" w:cs="Times New Roman"/>
                <w:kern w:val="2"/>
                <w:szCs w:val="24"/>
                <w:lang w:val="en-US" w:eastAsia="zh-CN" w:bidi="ar-SA"/>
              </w:rPr>
            </w:pPr>
            <w:r>
              <w:rPr>
                <w:rFonts w:hint="eastAsia" w:ascii="宋体" w:hAnsi="宋体" w:cs="宋体"/>
                <w:sz w:val="24"/>
              </w:rPr>
              <w:t>同意采购方对</w:t>
            </w:r>
            <w:r>
              <w:rPr>
                <w:rFonts w:hint="eastAsia" w:ascii="宋体" w:hAnsi="宋体" w:cs="宋体"/>
                <w:sz w:val="24"/>
                <w:lang w:val="en-US" w:eastAsia="zh-CN"/>
              </w:rPr>
              <w:t>响应</w:t>
            </w:r>
            <w:r>
              <w:rPr>
                <w:rFonts w:hint="eastAsia" w:ascii="宋体" w:hAnsi="宋体" w:cs="宋体"/>
                <w:sz w:val="24"/>
              </w:rPr>
              <w:t>文件内容的真实性和有效性进行任何形式的监督审查、验证。</w:t>
            </w:r>
          </w:p>
        </w:tc>
      </w:tr>
      <w:bookmarkEnd w:id="67"/>
    </w:tbl>
    <w:p w14:paraId="099EBC94">
      <w:pPr>
        <w:spacing w:line="360" w:lineRule="auto"/>
        <w:rPr>
          <w:rFonts w:asciiTheme="minorEastAsia" w:hAnsiTheme="minorEastAsia" w:eastAsiaTheme="minorEastAsia" w:cstheme="minorEastAsia"/>
          <w:b/>
          <w:bCs/>
          <w:color w:val="000000"/>
          <w:kern w:val="0"/>
          <w:sz w:val="24"/>
        </w:rPr>
      </w:pPr>
      <w:bookmarkStart w:id="68" w:name="_Toc17730"/>
      <w:r>
        <w:rPr>
          <w:rFonts w:hint="eastAsia" w:asciiTheme="minorEastAsia" w:hAnsiTheme="minorEastAsia" w:eastAsiaTheme="minorEastAsia" w:cstheme="minorEastAsia"/>
          <w:b/>
          <w:bCs/>
          <w:color w:val="000000"/>
          <w:kern w:val="0"/>
          <w:sz w:val="24"/>
        </w:rPr>
        <w:t>一、服务范围</w:t>
      </w:r>
    </w:p>
    <w:p w14:paraId="168EB877">
      <w:pPr>
        <w:spacing w:line="36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宁海县域</w:t>
      </w:r>
      <w:r>
        <w:rPr>
          <w:rFonts w:hint="eastAsia" w:asciiTheme="minorEastAsia" w:hAnsiTheme="minorEastAsia" w:eastAsiaTheme="minorEastAsia" w:cstheme="minorEastAsia"/>
          <w:color w:val="000000" w:themeColor="text1"/>
          <w:sz w:val="24"/>
          <w14:textFill>
            <w14:solidFill>
              <w14:schemeClr w14:val="tx1"/>
            </w14:solidFill>
          </w14:textFill>
        </w:rPr>
        <w:t>所有的农村生活污水处理设施的排放水质</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监督</w:t>
      </w:r>
      <w:r>
        <w:rPr>
          <w:rFonts w:hint="eastAsia" w:asciiTheme="minorEastAsia" w:hAnsiTheme="minorEastAsia" w:eastAsiaTheme="minorEastAsia" w:cstheme="minorEastAsia"/>
          <w:color w:val="000000" w:themeColor="text1"/>
          <w:sz w:val="24"/>
          <w14:textFill>
            <w14:solidFill>
              <w14:schemeClr w14:val="tx1"/>
            </w14:solidFill>
          </w14:textFill>
        </w:rPr>
        <w:t>检测服务</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每个水样需要检测PH值、SS、CODcr、总磷、氨氮五个指标，除此之外，部分水源地还要求检测大肠菌群</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14:paraId="68DE204A">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农村生活污水处理设施遍布在宁海县的18个乡镇街道，处理设施</w:t>
      </w:r>
      <w:r>
        <w:rPr>
          <w:rFonts w:hint="eastAsia" w:asciiTheme="minorEastAsia" w:hAnsiTheme="minorEastAsia" w:eastAsiaTheme="minorEastAsia" w:cstheme="minorEastAsia"/>
          <w:color w:val="000000" w:themeColor="text1"/>
          <w:sz w:val="24"/>
          <w14:textFill>
            <w14:solidFill>
              <w14:schemeClr w14:val="tx1"/>
            </w14:solidFill>
          </w14:textFill>
        </w:rPr>
        <w:t>30t以上</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含30t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的4次/年，10t-20t（含20t）水质检测2次/年，10t以下（含10t）水质检测1次/年</w:t>
      </w:r>
      <w:r>
        <w:rPr>
          <w:rFonts w:hint="eastAsia" w:asciiTheme="minorEastAsia" w:hAnsiTheme="minorEastAsia" w:eastAsiaTheme="minorEastAsia" w:cstheme="minorEastAsia"/>
          <w:color w:val="000000" w:themeColor="text1"/>
          <w:sz w:val="24"/>
          <w14:textFill>
            <w14:solidFill>
              <w14:schemeClr w14:val="tx1"/>
            </w14:solidFill>
          </w14:textFill>
        </w:rPr>
        <w:t>，具体根据省</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市相关考核要求和相关污水处理设施标准化运维要求进行检测</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总计约</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1600次/年</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529CA8CB">
      <w:pPr>
        <w:spacing w:line="360" w:lineRule="auto"/>
        <w:ind w:firstLine="480"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本项目报价以单价为准，</w:t>
      </w:r>
      <w:r>
        <w:rPr>
          <w:rFonts w:hint="eastAsia" w:asciiTheme="minorEastAsia" w:hAnsiTheme="minorEastAsia" w:eastAsiaTheme="minorEastAsia" w:cstheme="minorEastAsia"/>
          <w:color w:val="000000" w:themeColor="text1"/>
          <w:sz w:val="24"/>
          <w14:textFill>
            <w14:solidFill>
              <w14:schemeClr w14:val="tx1"/>
            </w14:solidFill>
          </w14:textFill>
        </w:rPr>
        <w:t>检测单价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为</w:t>
      </w:r>
      <w:r>
        <w:rPr>
          <w:rFonts w:hint="eastAsia" w:asciiTheme="minorEastAsia" w:hAnsiTheme="minorEastAsia" w:eastAsiaTheme="minorEastAsia" w:cstheme="minorEastAsia"/>
          <w:color w:val="000000" w:themeColor="text1"/>
          <w:sz w:val="24"/>
          <w14:textFill>
            <w14:solidFill>
              <w14:schemeClr w14:val="tx1"/>
            </w14:solidFill>
          </w14:textFill>
        </w:rPr>
        <w:t>平均价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综合考虑</w:t>
      </w:r>
      <w:r>
        <w:rPr>
          <w:rFonts w:hint="eastAsia" w:asciiTheme="minorEastAsia" w:hAnsiTheme="minorEastAsia" w:eastAsiaTheme="minorEastAsia" w:cstheme="minorEastAsia"/>
          <w:color w:val="000000" w:themeColor="text1"/>
          <w:sz w:val="24"/>
          <w14:textFill>
            <w14:solidFill>
              <w14:schemeClr w14:val="tx1"/>
            </w14:solidFill>
          </w14:textFill>
        </w:rPr>
        <w:t>PH值、SS、CODcr、总磷、氨氮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五个指标的检测费用以及会额外增加的</w:t>
      </w:r>
      <w:r>
        <w:rPr>
          <w:rFonts w:hint="eastAsia" w:asciiTheme="minorEastAsia" w:hAnsiTheme="minorEastAsia" w:eastAsiaTheme="minorEastAsia" w:cstheme="minorEastAsia"/>
          <w:color w:val="000000" w:themeColor="text1"/>
          <w:sz w:val="24"/>
          <w14:textFill>
            <w14:solidFill>
              <w14:schemeClr w14:val="tx1"/>
            </w14:solidFill>
          </w14:textFill>
        </w:rPr>
        <w:t>大肠菌群</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检测费用在内</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中标单价即为合同单价，最终结算金额 = 每年实际完成次数×合同单价，最终结算金额限价50万元。</w:t>
      </w:r>
    </w:p>
    <w:p w14:paraId="0280ED63">
      <w:pPr>
        <w:spacing w:line="360" w:lineRule="auto"/>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二、服务内容</w:t>
      </w:r>
    </w:p>
    <w:p w14:paraId="0994EECF">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1、投标文件中应全面介绍</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自身的特点、优势，包括水质检测资质、实验室设备场地、实验室团队、主要工作业绩等。</w:t>
      </w:r>
    </w:p>
    <w:p w14:paraId="44666F4E">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2、本次水质检测工作水样采集采取</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自行采取的形式进行，投标文件须详细叙述针对本项目检测服务的保证措施，包括相关设备、人员配置以及服务的时效性等。</w:t>
      </w:r>
    </w:p>
    <w:p w14:paraId="78E85EA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3、合同履行期间，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的报价不因市场因素和政策因素的变动而调整，但如</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14:textFill>
            <w14:solidFill>
              <w14:schemeClr w14:val="tx1"/>
            </w14:solidFill>
          </w14:textFill>
        </w:rPr>
        <w:t>人要求新增检测点位，其费用的调整根据新增检测点位的数量×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14:textFill>
            <w14:solidFill>
              <w14:schemeClr w14:val="tx1"/>
            </w14:solidFill>
          </w14:textFill>
        </w:rPr>
        <w:t>单价作为计算依据，最终以签证认可的联系单为准，产生的费用计入发生期间所对应的月份中。</w:t>
      </w:r>
    </w:p>
    <w:p w14:paraId="4CC53AF5">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为完成本项目所需的一切劳动力、材料、设备和服务由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自行组织，由此产生的一切费用由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承担。</w:t>
      </w:r>
    </w:p>
    <w:p w14:paraId="6C812716">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5、每月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完成检测工作一遍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于每月的15号前完成并</w:t>
      </w:r>
      <w:r>
        <w:rPr>
          <w:rFonts w:hint="eastAsia" w:asciiTheme="minorEastAsia" w:hAnsiTheme="minorEastAsia" w:eastAsiaTheme="minorEastAsia" w:cstheme="minorEastAsia"/>
          <w:color w:val="000000" w:themeColor="text1"/>
          <w:sz w:val="24"/>
          <w14:textFill>
            <w14:solidFill>
              <w14:schemeClr w14:val="tx1"/>
            </w14:solidFill>
          </w14:textFill>
        </w:rPr>
        <w:t>出具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数据清单和</w:t>
      </w:r>
      <w:r>
        <w:rPr>
          <w:rFonts w:hint="eastAsia" w:asciiTheme="minorEastAsia" w:hAnsiTheme="minorEastAsia" w:eastAsiaTheme="minorEastAsia" w:cstheme="minorEastAsia"/>
          <w:color w:val="000000" w:themeColor="text1"/>
          <w:sz w:val="24"/>
          <w14:textFill>
            <w14:solidFill>
              <w14:schemeClr w14:val="tx1"/>
            </w14:solidFill>
          </w14:textFill>
        </w:rPr>
        <w:t>检测报告</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报告份数按</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要求提供，</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一般为</w:t>
      </w:r>
      <w:r>
        <w:rPr>
          <w:rFonts w:hint="eastAsia" w:asciiTheme="minorEastAsia" w:hAnsiTheme="minorEastAsia" w:eastAsiaTheme="minorEastAsia" w:cstheme="minorEastAsia"/>
          <w:color w:val="000000" w:themeColor="text1"/>
          <w:sz w:val="24"/>
          <w14:textFill>
            <w14:solidFill>
              <w14:schemeClr w14:val="tx1"/>
            </w14:solidFill>
          </w14:textFill>
        </w:rPr>
        <w:t>一式二份。</w:t>
      </w:r>
    </w:p>
    <w:p w14:paraId="7B4F33F2">
      <w:pPr>
        <w:spacing w:line="360" w:lineRule="auto"/>
        <w:ind w:firstLine="480"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供应商须</w:t>
      </w:r>
      <w:r>
        <w:rPr>
          <w:rFonts w:hint="eastAsia" w:asciiTheme="minorEastAsia" w:hAnsiTheme="minorEastAsia" w:eastAsiaTheme="minorEastAsia" w:cstheme="minorEastAsia"/>
          <w:color w:val="000000" w:themeColor="text1"/>
          <w:sz w:val="24"/>
          <w14:textFill>
            <w14:solidFill>
              <w14:schemeClr w14:val="tx1"/>
            </w14:solidFill>
          </w14:textFill>
        </w:rPr>
        <w:t>按</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要求</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阶段性的</w:t>
      </w:r>
      <w:r>
        <w:rPr>
          <w:rFonts w:hint="eastAsia" w:asciiTheme="minorEastAsia" w:hAnsiTheme="minorEastAsia" w:eastAsiaTheme="minorEastAsia" w:cstheme="minorEastAsia"/>
          <w:color w:val="000000" w:themeColor="text1"/>
          <w:sz w:val="24"/>
          <w14:textFill>
            <w14:solidFill>
              <w14:schemeClr w14:val="tx1"/>
            </w14:solidFill>
          </w14:textFill>
        </w:rPr>
        <w:t>提供各类报表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包括但不限于</w:t>
      </w:r>
      <w:r>
        <w:rPr>
          <w:rFonts w:hint="eastAsia" w:asciiTheme="minorEastAsia" w:hAnsiTheme="minorEastAsia" w:eastAsiaTheme="minorEastAsia" w:cstheme="minorEastAsia"/>
          <w:color w:val="000000" w:themeColor="text1"/>
          <w:sz w:val="24"/>
          <w14:textFill>
            <w14:solidFill>
              <w14:schemeClr w14:val="tx1"/>
            </w14:solidFill>
          </w14:textFill>
        </w:rPr>
        <w:t>月报表、季报表、半年报表、年报表</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等，各类报表</w:t>
      </w:r>
      <w:r>
        <w:rPr>
          <w:rFonts w:hint="eastAsia" w:asciiTheme="minorEastAsia" w:hAnsiTheme="minorEastAsia" w:eastAsiaTheme="minorEastAsia" w:cstheme="minorEastAsia"/>
          <w:color w:val="000000" w:themeColor="text1"/>
          <w:sz w:val="24"/>
          <w14:textFill>
            <w14:solidFill>
              <w14:schemeClr w14:val="tx1"/>
            </w14:solidFill>
          </w14:textFill>
        </w:rPr>
        <w:t>以电子</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版或</w:t>
      </w:r>
      <w:r>
        <w:rPr>
          <w:rFonts w:hint="eastAsia" w:asciiTheme="minorEastAsia" w:hAnsiTheme="minorEastAsia" w:eastAsiaTheme="minorEastAsia" w:cstheme="minorEastAsia"/>
          <w:color w:val="000000" w:themeColor="text1"/>
          <w:sz w:val="24"/>
          <w14:textFill>
            <w14:solidFill>
              <w14:schemeClr w14:val="tx1"/>
            </w14:solidFill>
          </w14:textFill>
        </w:rPr>
        <w:t>纸质版的形式提供</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报表中必须体现各项关键性指标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如</w:t>
      </w:r>
      <w:r>
        <w:rPr>
          <w:rFonts w:hint="eastAsia" w:asciiTheme="minorEastAsia" w:hAnsiTheme="minorEastAsia" w:eastAsiaTheme="minorEastAsia" w:cstheme="minorEastAsia"/>
          <w:color w:val="000000" w:themeColor="text1"/>
          <w:sz w:val="24"/>
          <w14:textFill>
            <w14:solidFill>
              <w14:schemeClr w14:val="tx1"/>
            </w14:solidFill>
          </w14:textFill>
        </w:rPr>
        <w:t>水质检测数据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统计分析结果</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水质情况综合评价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与</w:t>
      </w:r>
      <w:r>
        <w:rPr>
          <w:rFonts w:hint="eastAsia" w:asciiTheme="minorEastAsia" w:hAnsiTheme="minorEastAsia" w:eastAsiaTheme="minorEastAsia" w:cstheme="minorEastAsia"/>
          <w:color w:val="000000" w:themeColor="text1"/>
          <w:sz w:val="24"/>
          <w14:textFill>
            <w14:solidFill>
              <w14:schemeClr w14:val="tx1"/>
            </w14:solidFill>
          </w14:textFill>
        </w:rPr>
        <w:t>分析</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等等；除此之外，</w:t>
      </w: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还</w:t>
      </w:r>
      <w:r>
        <w:rPr>
          <w:rFonts w:hint="eastAsia" w:asciiTheme="minorEastAsia" w:hAnsiTheme="minorEastAsia" w:eastAsiaTheme="minorEastAsia" w:cstheme="minorEastAsia"/>
          <w:color w:val="000000" w:themeColor="text1"/>
          <w:sz w:val="24"/>
          <w14:textFill>
            <w14:solidFill>
              <w14:schemeClr w14:val="tx1"/>
            </w14:solidFill>
          </w14:textFill>
        </w:rPr>
        <w:t>应每个月提供现场采样照片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带水印</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以及发生问题时的现场实时照片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带水印</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14:paraId="0ADF08D8">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必须为全体作业员工购买社保或人身意外保险，必须重视安全生产工作，确保全年不出安全生产责任事故。如发生安全生产责任事故或交通事故，由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承担一切责任及损失。</w:t>
      </w:r>
    </w:p>
    <w:p w14:paraId="2E1D3414">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、服务组织实施方案</w:t>
      </w:r>
    </w:p>
    <w:p w14:paraId="5444C525">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须制定完整、可行、详细的水质检测实施方案，明确组织机构、人员配备（并明确针对本项目拟派的项目负责人，项目负责人要求为</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单位人员，提供社保证明资料）、检测要求、质量标准、安全措施、奖惩措施、应急预案等。接到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14:textFill>
            <w14:solidFill>
              <w14:schemeClr w14:val="tx1"/>
            </w14:solidFill>
          </w14:textFill>
        </w:rPr>
        <w:t>人通知，需在接到服务需求通知后1小时内响应，并按</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14:textFill>
            <w14:solidFill>
              <w14:schemeClr w14:val="tx1"/>
            </w14:solidFill>
          </w14:textFill>
        </w:rPr>
        <w:t>人要求的规定时间内保质保量完成相关服务内容。</w:t>
      </w:r>
    </w:p>
    <w:p w14:paraId="4FDC9F25">
      <w:pPr>
        <w:spacing w:line="360" w:lineRule="auto"/>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三、其他要求</w:t>
      </w:r>
    </w:p>
    <w:p w14:paraId="78193CDA">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响应时间：合同履行期间，接到采购人通知（包括口头和书面通知）后1小时内响应</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应急情况在</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半</w:t>
      </w:r>
      <w:r>
        <w:rPr>
          <w:rFonts w:hint="eastAsia" w:asciiTheme="minorEastAsia" w:hAnsiTheme="minorEastAsia" w:eastAsiaTheme="minorEastAsia" w:cstheme="minorEastAsia"/>
          <w:color w:val="000000" w:themeColor="text1"/>
          <w:sz w:val="24"/>
          <w14:textFill>
            <w14:solidFill>
              <w14:schemeClr w14:val="tx1"/>
            </w14:solidFill>
          </w14:textFill>
        </w:rPr>
        <w:t>小时内</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，响应时告知处理方案及进度安排，经采购人同意后实施</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如处理方案和进度安排采购人不满意的，采购人有权直接要求</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按采购人的安排执行，</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须严格执行；接到采购人通知（包括口头和书面通知）后8小时内到场采样（应急情况在4小时内），5个工作日内出具书面检测报告。</w:t>
      </w:r>
    </w:p>
    <w:p w14:paraId="5D606C6B">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服务人员：未经采购人同意，合同履行期内本项目服务人员不得更换。</w:t>
      </w:r>
    </w:p>
    <w:p w14:paraId="35D3C5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3、供应商</w:t>
      </w:r>
      <w:r>
        <w:rPr>
          <w:rFonts w:hint="eastAsia" w:ascii="宋体" w:hAnsi="宋体" w:eastAsia="宋体" w:cs="宋体"/>
          <w:color w:val="auto"/>
          <w:kern w:val="0"/>
          <w:sz w:val="24"/>
          <w:szCs w:val="24"/>
          <w:lang w:val="en-US" w:eastAsia="zh-CN"/>
        </w:rPr>
        <w:t>在签订</w:t>
      </w:r>
      <w:r>
        <w:rPr>
          <w:rFonts w:hint="eastAsia" w:ascii="宋体" w:hAnsi="宋体" w:cs="宋体"/>
          <w:color w:val="auto"/>
          <w:kern w:val="0"/>
          <w:sz w:val="24"/>
          <w:szCs w:val="24"/>
          <w:lang w:val="en-US" w:eastAsia="zh-CN"/>
        </w:rPr>
        <w:t>服务合同</w:t>
      </w:r>
      <w:r>
        <w:rPr>
          <w:rFonts w:hint="eastAsia" w:ascii="宋体" w:hAnsi="宋体" w:eastAsia="宋体" w:cs="宋体"/>
          <w:color w:val="auto"/>
          <w:kern w:val="0"/>
          <w:sz w:val="24"/>
          <w:szCs w:val="24"/>
          <w:lang w:val="en-US" w:eastAsia="zh-CN"/>
        </w:rPr>
        <w:t>时，须同时签订安全生产责任书，</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lang w:val="en-US" w:eastAsia="zh-CN"/>
        </w:rPr>
        <w:t>不愿签订的，将视为自动放弃中标资格。</w:t>
      </w:r>
    </w:p>
    <w:p w14:paraId="4E482467">
      <w:pPr>
        <w:spacing w:line="360" w:lineRule="auto"/>
        <w:ind w:firstLine="480"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4、考核：如采购人提出相关考核要求，供应商需无条件配合。</w:t>
      </w:r>
    </w:p>
    <w:p w14:paraId="277C4B5F">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以上要求供应商须写入《服务承诺书》（格式见附件）并做入响应文件内（未按格式填写或出现负偏离的做无效响应处理）；成交后按服务承诺书的内容签订合同，未按承诺内容履约或服务响应时未按采购人同意的处理方案执行（包括执行不到位）或未按采购人的要求执行响应方案，处以1000-2000元/次的罚款；情节严重的，采购人有权解除合同，解除合同时履约保证金不予退还，有相关款项未扣回的，成交人须退回。</w:t>
      </w:r>
    </w:p>
    <w:p w14:paraId="09DCD526">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101632F2">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454BB98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4E4CA1C8">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1E3AD183">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220CE906">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610A567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69" w:name="第四部分"/>
      <w:r>
        <w:rPr>
          <w:rFonts w:hint="eastAsia" w:cs="仿宋_GB2312" w:asciiTheme="minorEastAsia" w:hAnsiTheme="minorEastAsia" w:eastAsiaTheme="minorEastAsia"/>
          <w:b/>
          <w:color w:val="auto"/>
          <w:sz w:val="36"/>
          <w:szCs w:val="36"/>
          <w:highlight w:val="none"/>
        </w:rPr>
        <w:t>评审方法及评审标准</w:t>
      </w:r>
      <w:bookmarkEnd w:id="68"/>
    </w:p>
    <w:p w14:paraId="4A8D85E5">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294"/>
        <w:gridCol w:w="6643"/>
      </w:tblGrid>
      <w:tr w14:paraId="3208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6" w:type="dxa"/>
            <w:gridSpan w:val="3"/>
            <w:tcBorders>
              <w:left w:val="single" w:color="auto" w:sz="4" w:space="0"/>
              <w:right w:val="single" w:color="auto" w:sz="2" w:space="0"/>
            </w:tcBorders>
            <w:noWrap w:val="0"/>
            <w:vAlign w:val="center"/>
          </w:tcPr>
          <w:p w14:paraId="2B503C68">
            <w:pPr>
              <w:spacing w:line="360" w:lineRule="exact"/>
              <w:ind w:left="0" w:leftChars="0" w:right="0" w:righ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评分项及分值</w:t>
            </w:r>
          </w:p>
        </w:tc>
      </w:tr>
      <w:tr w14:paraId="5615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atLeast"/>
          <w:jc w:val="center"/>
        </w:trPr>
        <w:tc>
          <w:tcPr>
            <w:tcW w:w="999" w:type="dxa"/>
            <w:vMerge w:val="restart"/>
            <w:tcBorders>
              <w:left w:val="single" w:color="auto" w:sz="4" w:space="0"/>
              <w:right w:val="single" w:color="auto" w:sz="2" w:space="0"/>
            </w:tcBorders>
            <w:noWrap w:val="0"/>
            <w:vAlign w:val="center"/>
          </w:tcPr>
          <w:p w14:paraId="6655C686">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商</w:t>
            </w:r>
          </w:p>
          <w:p w14:paraId="3B047A9D">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务</w:t>
            </w:r>
          </w:p>
          <w:p w14:paraId="33DA2D62">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技</w:t>
            </w:r>
          </w:p>
          <w:p w14:paraId="635EB711">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术</w:t>
            </w:r>
          </w:p>
          <w:p w14:paraId="7ABB3BFA">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分</w:t>
            </w:r>
          </w:p>
          <w:p w14:paraId="58861A83">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70</w:t>
            </w:r>
            <w:r>
              <w:rPr>
                <w:rFonts w:hint="eastAsia" w:ascii="宋体" w:hAnsi="宋体" w:cs="宋体"/>
                <w:color w:val="000000"/>
                <w:sz w:val="24"/>
                <w:szCs w:val="24"/>
              </w:rPr>
              <w:t>分）</w:t>
            </w:r>
          </w:p>
        </w:tc>
        <w:tc>
          <w:tcPr>
            <w:tcW w:w="1294" w:type="dxa"/>
            <w:vMerge w:val="restart"/>
            <w:tcBorders>
              <w:top w:val="single" w:color="auto" w:sz="2" w:space="0"/>
              <w:left w:val="single" w:color="auto" w:sz="2" w:space="0"/>
              <w:right w:val="single" w:color="auto" w:sz="4" w:space="0"/>
            </w:tcBorders>
            <w:noWrap w:val="0"/>
            <w:vAlign w:val="center"/>
          </w:tcPr>
          <w:p w14:paraId="3FD9CA6B">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项目总体</w:t>
            </w:r>
          </w:p>
          <w:p w14:paraId="40BFBF6C">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理解程度</w:t>
            </w:r>
          </w:p>
          <w:p w14:paraId="30F00DB0">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F737CEA">
            <w:pPr>
              <w:spacing w:line="360" w:lineRule="exact"/>
              <w:rPr>
                <w:rFonts w:hint="eastAsia" w:ascii="宋体" w:hAnsi="宋体" w:eastAsia="宋体" w:cs="宋体"/>
                <w:bCs/>
                <w:sz w:val="24"/>
                <w:lang w:eastAsia="zh-CN"/>
              </w:rPr>
            </w:pPr>
            <w:r>
              <w:rPr>
                <w:rFonts w:hint="eastAsia" w:ascii="宋体" w:hAnsi="宋体" w:eastAsia="宋体" w:cs="宋体"/>
                <w:bCs/>
                <w:sz w:val="24"/>
              </w:rPr>
              <w:t>对</w:t>
            </w:r>
            <w:r>
              <w:rPr>
                <w:rFonts w:hint="eastAsia" w:ascii="宋体" w:hAnsi="宋体" w:eastAsia="宋体" w:cs="宋体"/>
                <w:bCs/>
                <w:sz w:val="24"/>
                <w:lang w:val="en-US" w:eastAsia="zh-CN"/>
              </w:rPr>
              <w:t>本</w:t>
            </w:r>
            <w:r>
              <w:rPr>
                <w:rFonts w:hint="eastAsia" w:ascii="宋体" w:hAnsi="宋体" w:eastAsia="宋体" w:cs="宋体"/>
                <w:bCs/>
                <w:sz w:val="24"/>
              </w:rPr>
              <w:t>项目现有状况</w:t>
            </w:r>
            <w:r>
              <w:rPr>
                <w:rFonts w:hint="eastAsia" w:ascii="宋体" w:hAnsi="宋体" w:eastAsia="宋体" w:cs="宋体"/>
                <w:bCs/>
                <w:sz w:val="24"/>
                <w:lang w:eastAsia="zh-CN"/>
              </w:rPr>
              <w:t>的</w:t>
            </w:r>
            <w:r>
              <w:rPr>
                <w:rFonts w:hint="eastAsia" w:ascii="宋体" w:hAnsi="宋体" w:cs="宋体"/>
                <w:bCs/>
                <w:sz w:val="24"/>
                <w:lang w:val="en-US" w:eastAsia="zh-CN"/>
              </w:rPr>
              <w:t>了解、</w:t>
            </w:r>
            <w:r>
              <w:rPr>
                <w:rFonts w:hint="eastAsia" w:ascii="宋体" w:hAnsi="宋体" w:eastAsia="宋体" w:cs="宋体"/>
                <w:bCs/>
                <w:sz w:val="24"/>
              </w:rPr>
              <w:t>调研、分析程度</w:t>
            </w:r>
            <w:r>
              <w:rPr>
                <w:rFonts w:hint="eastAsia" w:ascii="宋体" w:hAnsi="宋体" w:eastAsia="宋体" w:cs="宋体"/>
                <w:bCs/>
                <w:sz w:val="24"/>
                <w:lang w:eastAsia="zh-CN"/>
              </w:rPr>
              <w:t>，</w:t>
            </w:r>
            <w:r>
              <w:rPr>
                <w:rFonts w:hint="eastAsia" w:ascii="宋体" w:hAnsi="宋体" w:eastAsia="宋体" w:cs="宋体"/>
                <w:bCs/>
                <w:sz w:val="24"/>
              </w:rPr>
              <w:t>由评委综合评议打分（</w:t>
            </w:r>
            <w:r>
              <w:rPr>
                <w:rFonts w:hint="eastAsia" w:ascii="宋体" w:hAnsi="宋体" w:cs="宋体"/>
                <w:bCs/>
                <w:sz w:val="24"/>
                <w:lang w:val="en-US" w:eastAsia="zh-CN"/>
              </w:rPr>
              <w:t>2</w:t>
            </w:r>
            <w:r>
              <w:rPr>
                <w:rFonts w:hint="eastAsia" w:ascii="宋体" w:hAnsi="宋体" w:eastAsia="宋体" w:cs="宋体"/>
                <w:bCs/>
                <w:sz w:val="24"/>
              </w:rPr>
              <w:t>分）</w:t>
            </w:r>
            <w:r>
              <w:rPr>
                <w:rFonts w:hint="eastAsia" w:ascii="宋体" w:hAnsi="宋体" w:eastAsia="宋体" w:cs="宋体"/>
                <w:bCs/>
                <w:sz w:val="24"/>
                <w:lang w:eastAsia="zh-CN"/>
              </w:rPr>
              <w:t>：</w:t>
            </w:r>
          </w:p>
          <w:p w14:paraId="2124C660">
            <w:pPr>
              <w:spacing w:line="36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对本项目现有状况充分了解、分析透彻的，得2分；</w:t>
            </w:r>
          </w:p>
          <w:p w14:paraId="34373798">
            <w:pPr>
              <w:rPr>
                <w:rFonts w:hint="eastAsia" w:ascii="宋体" w:hAnsi="宋体" w:eastAsia="宋体" w:cs="宋体"/>
                <w:bCs/>
                <w:sz w:val="24"/>
                <w:lang w:val="en-US" w:eastAsia="zh-CN"/>
              </w:rPr>
            </w:pPr>
            <w:r>
              <w:rPr>
                <w:rFonts w:hint="eastAsia" w:ascii="宋体" w:hAnsi="宋体" w:eastAsia="宋体" w:cs="宋体"/>
                <w:bCs/>
                <w:sz w:val="24"/>
                <w:lang w:val="en-US" w:eastAsia="zh-CN"/>
              </w:rPr>
              <w:t>对本项目现有状况基本了解，分析基本到位的，得1分；</w:t>
            </w:r>
          </w:p>
          <w:p w14:paraId="09260A5B">
            <w:pPr>
              <w:rPr>
                <w:rFonts w:hint="default"/>
                <w:lang w:val="en-US" w:eastAsia="zh-CN"/>
              </w:rPr>
            </w:pPr>
            <w:r>
              <w:rPr>
                <w:rFonts w:hint="eastAsia" w:ascii="宋体" w:hAnsi="宋体" w:eastAsia="宋体" w:cs="宋体"/>
                <w:bCs/>
                <w:sz w:val="24"/>
                <w:lang w:val="en-US" w:eastAsia="zh-CN"/>
              </w:rPr>
              <w:t>其余不得分。</w:t>
            </w:r>
          </w:p>
        </w:tc>
      </w:tr>
      <w:tr w14:paraId="084B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999" w:type="dxa"/>
            <w:vMerge w:val="continue"/>
            <w:tcBorders>
              <w:left w:val="single" w:color="auto" w:sz="4" w:space="0"/>
              <w:right w:val="single" w:color="auto" w:sz="2" w:space="0"/>
            </w:tcBorders>
            <w:noWrap w:val="0"/>
            <w:vAlign w:val="center"/>
          </w:tcPr>
          <w:p w14:paraId="0A3EADDF">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185AED08">
            <w:pPr>
              <w:spacing w:line="360" w:lineRule="exact"/>
              <w:ind w:left="0" w:leftChars="0" w:right="0" w:rightChars="0" w:firstLine="0" w:firstLineChars="0"/>
              <w:jc w:val="center"/>
              <w:rPr>
                <w:rFonts w:hint="eastAsia" w:ascii="宋体" w:hAnsi="宋体" w:cs="宋体"/>
                <w:color w:val="auto"/>
                <w:sz w:val="24"/>
                <w:szCs w:val="24"/>
                <w:lang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4D5E624">
            <w:pPr>
              <w:spacing w:line="360" w:lineRule="exact"/>
              <w:rPr>
                <w:rFonts w:hint="eastAsia" w:ascii="宋体" w:hAnsi="宋体" w:eastAsia="宋体" w:cs="宋体"/>
                <w:bCs/>
                <w:sz w:val="24"/>
                <w:lang w:eastAsia="zh-CN"/>
              </w:rPr>
            </w:pPr>
            <w:r>
              <w:rPr>
                <w:rFonts w:hint="eastAsia" w:ascii="宋体" w:hAnsi="宋体" w:cs="宋体"/>
                <w:color w:val="auto"/>
                <w:sz w:val="24"/>
                <w:szCs w:val="24"/>
                <w:lang w:val="en-US" w:eastAsia="zh-CN"/>
              </w:rPr>
              <w:t>对本</w:t>
            </w:r>
            <w:r>
              <w:rPr>
                <w:rFonts w:hint="eastAsia" w:ascii="宋体" w:hAnsi="宋体" w:cs="宋体"/>
                <w:color w:val="auto"/>
                <w:sz w:val="24"/>
                <w:szCs w:val="24"/>
                <w:lang w:eastAsia="zh-CN"/>
              </w:rPr>
              <w:t>项目工作范围、</w:t>
            </w:r>
            <w:r>
              <w:rPr>
                <w:rFonts w:hint="eastAsia" w:ascii="宋体" w:hAnsi="宋体" w:cs="宋体"/>
                <w:color w:val="auto"/>
                <w:sz w:val="24"/>
                <w:szCs w:val="24"/>
                <w:lang w:val="en-US" w:eastAsia="zh-CN"/>
              </w:rPr>
              <w:t>内容及要求、应配合与承诺的内容是否全面理解并体现，</w:t>
            </w:r>
            <w:r>
              <w:rPr>
                <w:rFonts w:hint="eastAsia" w:ascii="宋体" w:hAnsi="宋体" w:eastAsia="宋体" w:cs="宋体"/>
                <w:bCs/>
                <w:sz w:val="24"/>
              </w:rPr>
              <w:t>由评委综合评议打分（</w:t>
            </w:r>
            <w:r>
              <w:rPr>
                <w:rFonts w:hint="eastAsia" w:ascii="宋体" w:hAnsi="宋体" w:cs="宋体"/>
                <w:bCs/>
                <w:sz w:val="24"/>
                <w:lang w:val="en-US" w:eastAsia="zh-CN"/>
              </w:rPr>
              <w:t>2</w:t>
            </w:r>
            <w:r>
              <w:rPr>
                <w:rFonts w:hint="eastAsia" w:ascii="宋体" w:hAnsi="宋体" w:eastAsia="宋体" w:cs="宋体"/>
                <w:bCs/>
                <w:sz w:val="24"/>
              </w:rPr>
              <w:t>分）</w:t>
            </w:r>
            <w:r>
              <w:rPr>
                <w:rFonts w:hint="eastAsia" w:ascii="宋体" w:hAnsi="宋体" w:eastAsia="宋体" w:cs="宋体"/>
                <w:bCs/>
                <w:sz w:val="24"/>
                <w:lang w:eastAsia="zh-CN"/>
              </w:rPr>
              <w:t>：</w:t>
            </w:r>
          </w:p>
          <w:p w14:paraId="62932702">
            <w:pPr>
              <w:spacing w:line="36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内容理解全面，能完整体现的，得2分；</w:t>
            </w:r>
          </w:p>
          <w:p w14:paraId="50DE891E">
            <w:pPr>
              <w:rPr>
                <w:rFonts w:hint="eastAsia" w:ascii="宋体" w:hAnsi="宋体" w:eastAsia="宋体" w:cs="宋体"/>
                <w:bCs/>
                <w:sz w:val="24"/>
                <w:lang w:val="en-US" w:eastAsia="zh-CN"/>
              </w:rPr>
            </w:pPr>
            <w:r>
              <w:rPr>
                <w:rFonts w:hint="eastAsia" w:ascii="宋体" w:hAnsi="宋体" w:eastAsia="宋体" w:cs="宋体"/>
                <w:bCs/>
                <w:sz w:val="24"/>
                <w:lang w:val="en-US" w:eastAsia="zh-CN"/>
              </w:rPr>
              <w:t>内容理解一般，基本能体现的，得1分。</w:t>
            </w:r>
          </w:p>
          <w:p w14:paraId="1688ECC8">
            <w:pPr>
              <w:rPr>
                <w:rFonts w:hint="default"/>
                <w:lang w:val="en-US" w:eastAsia="zh-CN"/>
              </w:rPr>
            </w:pPr>
            <w:r>
              <w:rPr>
                <w:rFonts w:hint="eastAsia" w:ascii="宋体" w:hAnsi="宋体" w:eastAsia="宋体" w:cs="宋体"/>
                <w:bCs/>
                <w:sz w:val="24"/>
                <w:lang w:val="en-US" w:eastAsia="zh-CN"/>
              </w:rPr>
              <w:t>其余不得分。</w:t>
            </w:r>
          </w:p>
        </w:tc>
      </w:tr>
      <w:tr w14:paraId="17E7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999" w:type="dxa"/>
            <w:vMerge w:val="continue"/>
            <w:tcBorders>
              <w:left w:val="single" w:color="auto" w:sz="4" w:space="0"/>
              <w:right w:val="single" w:color="auto" w:sz="2" w:space="0"/>
            </w:tcBorders>
            <w:noWrap w:val="0"/>
            <w:vAlign w:val="center"/>
          </w:tcPr>
          <w:p w14:paraId="6D204DA1">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6E275894">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w:t>
            </w:r>
          </w:p>
          <w:p w14:paraId="5A0485A8">
            <w:pPr>
              <w:spacing w:line="360" w:lineRule="exact"/>
              <w:ind w:left="0" w:leftChars="0" w:right="0" w:rightChars="0" w:firstLine="0" w:firstLineChars="0"/>
              <w:jc w:val="center"/>
              <w:rPr>
                <w:rFonts w:hint="eastAsia"/>
                <w:color w:val="auto"/>
                <w:kern w:val="2"/>
                <w:sz w:val="21"/>
                <w:lang w:val="en-US" w:eastAsia="zh-CN" w:bidi="ar-SA"/>
              </w:rPr>
            </w:pPr>
            <w:r>
              <w:rPr>
                <w:rFonts w:hint="eastAsia" w:ascii="宋体" w:hAnsi="宋体" w:cs="宋体"/>
                <w:color w:val="auto"/>
                <w:sz w:val="24"/>
                <w:szCs w:val="24"/>
                <w:lang w:val="en-US" w:eastAsia="zh-CN"/>
              </w:rPr>
              <w:t>（20分）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6260CB6">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项目</w:t>
            </w:r>
            <w:r>
              <w:rPr>
                <w:rFonts w:hint="eastAsia" w:ascii="宋体" w:hAnsi="宋体" w:cs="宋体"/>
                <w:color w:val="auto"/>
                <w:sz w:val="24"/>
                <w:szCs w:val="24"/>
                <w:lang w:eastAsia="zh-CN"/>
              </w:rPr>
              <w:t>实施</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从</w:t>
            </w:r>
            <w:r>
              <w:rPr>
                <w:rFonts w:hint="eastAsia" w:ascii="宋体" w:hAnsi="宋体" w:cs="宋体"/>
                <w:color w:val="auto"/>
                <w:sz w:val="24"/>
                <w:szCs w:val="24"/>
                <w:lang w:val="en-US" w:eastAsia="zh-CN"/>
              </w:rPr>
              <w:t>完整性、</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针对性、</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p w14:paraId="2F35A90C">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实施方案完整、科学、合理、针对性强、可行性强的，得4分；</w:t>
            </w:r>
          </w:p>
          <w:p w14:paraId="0BA3EFE9">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实施方案较完整、科学、合理、针对性较强、可行性较强的，得3分；</w:t>
            </w:r>
          </w:p>
          <w:p w14:paraId="0C70581B">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实施方案完整性一般、科学、合理、针对性一般、可行性一般的，得2分；</w:t>
            </w:r>
          </w:p>
          <w:p w14:paraId="3D225CC0">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实施方案完整性差、科学、合理、针对性差、可行性差的，得1分；</w:t>
            </w:r>
          </w:p>
          <w:p w14:paraId="543EE198">
            <w:pPr>
              <w:spacing w:line="360" w:lineRule="exact"/>
              <w:rPr>
                <w:rFonts w:hint="default"/>
                <w:lang w:val="en-US" w:eastAsia="zh-CN"/>
              </w:rPr>
            </w:pPr>
            <w:r>
              <w:rPr>
                <w:rFonts w:hint="eastAsia" w:ascii="宋体" w:hAnsi="宋体" w:cs="宋体"/>
                <w:color w:val="auto"/>
                <w:sz w:val="24"/>
                <w:szCs w:val="24"/>
                <w:lang w:val="en-US" w:eastAsia="zh-CN"/>
              </w:rPr>
              <w:t>其余不得分。</w:t>
            </w:r>
          </w:p>
        </w:tc>
      </w:tr>
      <w:tr w14:paraId="2903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5AE2CB22">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2DD46F4D">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026E0B0">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项目采样方案，采样的点位选择、操作流程、留样方式等是否符合项目及相关规范要求，从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p w14:paraId="7ABFAC57">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方案完整、科学、合理、针对性强、可行性强的，得4分；</w:t>
            </w:r>
          </w:p>
          <w:p w14:paraId="313049BE">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方案较完整、科学、合理、针对性较强、可行性较强的，得3分；</w:t>
            </w:r>
          </w:p>
          <w:p w14:paraId="0FCE5CA4">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方案完整性一般、科学、合理、针对性一般、可行性一般的，得2分；</w:t>
            </w:r>
          </w:p>
          <w:p w14:paraId="39421AF9">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方案完整性差、科学、合理、针对性差、可行性差的，得1分；</w:t>
            </w:r>
          </w:p>
          <w:p w14:paraId="3A58C6DE">
            <w:pPr>
              <w:spacing w:line="360" w:lineRule="exac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其余不得分。</w:t>
            </w:r>
          </w:p>
        </w:tc>
      </w:tr>
      <w:tr w14:paraId="39F1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999" w:type="dxa"/>
            <w:vMerge w:val="continue"/>
            <w:tcBorders>
              <w:left w:val="single" w:color="auto" w:sz="4" w:space="0"/>
              <w:right w:val="single" w:color="auto" w:sz="2" w:space="0"/>
            </w:tcBorders>
            <w:noWrap w:val="0"/>
            <w:vAlign w:val="center"/>
          </w:tcPr>
          <w:p w14:paraId="6F2976DE">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5CCD4CE">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D24A987">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项目检测方案，检测方法是否合理、检测流程是否严谨、试剂耗材是否齐全、检测时间是否符合项目需求，从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p w14:paraId="09A8FFB6">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检测方案完整、科学、合理、针对性强、可行性强的，得4分；</w:t>
            </w:r>
          </w:p>
          <w:p w14:paraId="78324625">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检测方案较完整、科学、合理、针对性较强、可行性较强的，得3分；</w:t>
            </w:r>
          </w:p>
          <w:p w14:paraId="2DA133A8">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检测方案完整性一般、科学、合理、针对性一般、可行性一般的，得2分；</w:t>
            </w:r>
          </w:p>
          <w:p w14:paraId="383F43F1">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检测方案完整性差、科学、合理、针对性差、可行性差的，得1分；</w:t>
            </w:r>
          </w:p>
          <w:p w14:paraId="32879B4E">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val="en-US" w:eastAsia="zh-CN"/>
              </w:rPr>
              <w:t>其余不得分。</w:t>
            </w:r>
          </w:p>
        </w:tc>
      </w:tr>
      <w:tr w14:paraId="6FAE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4" w:hRule="atLeast"/>
          <w:jc w:val="center"/>
        </w:trPr>
        <w:tc>
          <w:tcPr>
            <w:tcW w:w="999" w:type="dxa"/>
            <w:vMerge w:val="continue"/>
            <w:tcBorders>
              <w:left w:val="single" w:color="auto" w:sz="4" w:space="0"/>
              <w:right w:val="single" w:color="auto" w:sz="2" w:space="0"/>
            </w:tcBorders>
            <w:noWrap w:val="0"/>
            <w:vAlign w:val="center"/>
          </w:tcPr>
          <w:p w14:paraId="162AACE3">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32C7F4B">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8BD4E45">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val="en-US" w:eastAsia="zh-CN"/>
              </w:rPr>
              <w:t>检测报告出具，检测报告内容是否详实、是否突出重点、逻辑是否严密、表述是否完整、是否真实反应检测结果，从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p w14:paraId="18472B89">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检测报告内容完整、科学、合理、针对性强、可行性强的，得4分；</w:t>
            </w:r>
          </w:p>
          <w:p w14:paraId="24AF6994">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检测报告内容较完整、科学、合理、针对性较强、可行性较强的，得3分；</w:t>
            </w:r>
          </w:p>
          <w:p w14:paraId="78B3DFBB">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检测报告内容完整性一般、科学、合理、针对性一般、可行性一般的，得2分；</w:t>
            </w:r>
          </w:p>
          <w:p w14:paraId="3A98FB27">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检测报告内容完整性差、科学、合理、针对性差、可行性差的，得1分；</w:t>
            </w:r>
          </w:p>
          <w:p w14:paraId="200CCD74">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其余不得分。</w:t>
            </w:r>
          </w:p>
        </w:tc>
      </w:tr>
      <w:tr w14:paraId="67DB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jc w:val="center"/>
        </w:trPr>
        <w:tc>
          <w:tcPr>
            <w:tcW w:w="999" w:type="dxa"/>
            <w:vMerge w:val="continue"/>
            <w:tcBorders>
              <w:left w:val="single" w:color="auto" w:sz="4" w:space="0"/>
              <w:right w:val="single" w:color="auto" w:sz="2" w:space="0"/>
            </w:tcBorders>
            <w:noWrap w:val="0"/>
            <w:vAlign w:val="center"/>
          </w:tcPr>
          <w:p w14:paraId="58BCD88F">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6527F018">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C9F6906">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样品保存方案，检测样品保存方法、保存流程、保存环境是否合理、严谨、符合项目及相关规范要求，是否专人专类管理，从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r>
      <w:tr w14:paraId="5662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999" w:type="dxa"/>
            <w:vMerge w:val="continue"/>
            <w:tcBorders>
              <w:left w:val="single" w:color="auto" w:sz="4" w:space="0"/>
              <w:right w:val="single" w:color="auto" w:sz="2" w:space="0"/>
            </w:tcBorders>
            <w:noWrap w:val="0"/>
            <w:vAlign w:val="center"/>
          </w:tcPr>
          <w:p w14:paraId="6778F0B0">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3F206AE4">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val="en-US" w:eastAsia="zh-CN"/>
              </w:rPr>
              <w:t>质量</w:t>
            </w:r>
            <w:r>
              <w:rPr>
                <w:rFonts w:hint="eastAsia" w:ascii="宋体" w:hAnsi="宋体" w:cs="宋体"/>
                <w:color w:val="auto"/>
                <w:sz w:val="24"/>
                <w:szCs w:val="24"/>
                <w:lang w:eastAsia="zh-CN"/>
              </w:rPr>
              <w:t>保证</w:t>
            </w:r>
          </w:p>
          <w:p w14:paraId="4AF23750">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措施</w:t>
            </w:r>
          </w:p>
          <w:p w14:paraId="3E254171">
            <w:pPr>
              <w:spacing w:line="360" w:lineRule="exact"/>
              <w:ind w:left="0" w:leftChars="0" w:right="0" w:rightChars="0" w:firstLine="0" w:firstLineChars="0"/>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A4BE546">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根据供应商针对本项目实施拟定的相关质量保障措施，从合理性、科学性、可行性出发进行综合评议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r>
              <w:rPr>
                <w:rFonts w:hint="eastAsia" w:ascii="宋体" w:hAnsi="宋体" w:eastAsia="宋体" w:cs="宋体"/>
                <w:sz w:val="24"/>
                <w:szCs w:val="24"/>
                <w:lang w:val="en-US" w:eastAsia="zh-CN"/>
              </w:rPr>
              <w:t>：</w:t>
            </w:r>
          </w:p>
          <w:p w14:paraId="05CA3787">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保证措施完整、科学、合理、针对性强、可行性强的，得4分；</w:t>
            </w:r>
          </w:p>
          <w:p w14:paraId="4ACA3BB3">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保证措施较完整、科学、合理、针对性较强、可行性较强的，得3分；</w:t>
            </w:r>
          </w:p>
          <w:p w14:paraId="4614F595">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保证措施完整性一般、科学、合理、针对性一般、可行性一般的，得2分；</w:t>
            </w:r>
          </w:p>
          <w:p w14:paraId="5F357E16">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保证措施完整性差、科学、合理、针对性差、可行性差的，得1分；</w:t>
            </w:r>
          </w:p>
          <w:p w14:paraId="66E63C2D">
            <w:pPr>
              <w:spacing w:line="360" w:lineRule="exact"/>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其余不得分。</w:t>
            </w:r>
          </w:p>
        </w:tc>
      </w:tr>
      <w:tr w14:paraId="6B7A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999" w:type="dxa"/>
            <w:vMerge w:val="continue"/>
            <w:tcBorders>
              <w:left w:val="single" w:color="auto" w:sz="4" w:space="0"/>
              <w:right w:val="single" w:color="auto" w:sz="2" w:space="0"/>
            </w:tcBorders>
            <w:noWrap w:val="0"/>
            <w:vAlign w:val="center"/>
          </w:tcPr>
          <w:p w14:paraId="659EFC14">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0724E9A2">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进度保证</w:t>
            </w:r>
          </w:p>
          <w:p w14:paraId="3592CD1D">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措施</w:t>
            </w:r>
          </w:p>
          <w:p w14:paraId="3E779813">
            <w:pPr>
              <w:spacing w:line="360" w:lineRule="exact"/>
              <w:ind w:left="0" w:leftChars="0" w:right="0" w:rightChars="0" w:firstLine="0" w:firstLineChars="0"/>
              <w:jc w:val="center"/>
              <w:rPr>
                <w:rFonts w:hint="eastAsia"/>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CD6CD92">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根据供应商针对本项目实施拟定的相关进度保障措施，从合理性、科学性、可行性出发进行综合评议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r>
              <w:rPr>
                <w:rFonts w:hint="eastAsia" w:ascii="宋体" w:hAnsi="宋体" w:eastAsia="宋体" w:cs="宋体"/>
                <w:sz w:val="24"/>
                <w:szCs w:val="24"/>
                <w:lang w:val="en-US" w:eastAsia="zh-CN"/>
              </w:rPr>
              <w:t>：</w:t>
            </w:r>
          </w:p>
          <w:p w14:paraId="7AEF704A">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保障措施完整、科学、合理、针对性强、可行性强的，得4分；</w:t>
            </w:r>
          </w:p>
          <w:p w14:paraId="2955F5F2">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保障措施较完整、科学、合理、针对性较强、可行性较强的，得3分；</w:t>
            </w:r>
          </w:p>
          <w:p w14:paraId="1B27B765">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保障措施完整性一般、科学、合理、针对性一般、可行性一般的，得2分；</w:t>
            </w:r>
          </w:p>
          <w:p w14:paraId="11BA633E">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保障措施完整性差、科学、合理、针对性差、可行性差的，得1分；</w:t>
            </w:r>
          </w:p>
          <w:p w14:paraId="7724DFF6">
            <w:pPr>
              <w:spacing w:line="360" w:lineRule="exact"/>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其余不得分。</w:t>
            </w:r>
          </w:p>
        </w:tc>
      </w:tr>
      <w:tr w14:paraId="4917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999" w:type="dxa"/>
            <w:vMerge w:val="continue"/>
            <w:tcBorders>
              <w:left w:val="single" w:color="auto" w:sz="4" w:space="0"/>
              <w:right w:val="single" w:color="auto" w:sz="2" w:space="0"/>
            </w:tcBorders>
            <w:noWrap w:val="0"/>
            <w:vAlign w:val="center"/>
          </w:tcPr>
          <w:p w14:paraId="41841A2A">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770AFA74">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应急保障和安全作业</w:t>
            </w:r>
          </w:p>
          <w:p w14:paraId="7FC835D6">
            <w:pPr>
              <w:spacing w:line="360" w:lineRule="exact"/>
              <w:ind w:left="0" w:leftChars="0" w:right="0" w:rightChars="0" w:firstLine="0" w:firstLineChars="0"/>
              <w:jc w:val="center"/>
              <w:rPr>
                <w:rFonts w:hint="eastAsia"/>
                <w:lang w:eastAsia="zh-CN"/>
              </w:rPr>
            </w:pPr>
            <w:r>
              <w:rPr>
                <w:rFonts w:hint="eastAsia" w:ascii="宋体" w:hAnsi="宋体" w:cs="宋体"/>
                <w:color w:val="auto"/>
                <w:sz w:val="24"/>
                <w:szCs w:val="24"/>
                <w:lang w:val="en-US" w:eastAsia="zh-CN"/>
              </w:rPr>
              <w:t>（4分）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7CCFA6E">
            <w:pPr>
              <w:spacing w:line="360" w:lineRule="exact"/>
              <w:ind w:left="0" w:leftChars="0" w:right="0" w:righ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根据供应商针对本项目实施拟定的应急和安全管理措施，</w:t>
            </w:r>
            <w:r>
              <w:rPr>
                <w:rFonts w:hint="eastAsia" w:ascii="宋体" w:hAnsi="宋体" w:cs="宋体"/>
                <w:sz w:val="24"/>
                <w:szCs w:val="24"/>
                <w:lang w:val="en-US" w:eastAsia="zh-CN"/>
              </w:rPr>
              <w:t>从</w:t>
            </w:r>
            <w:r>
              <w:rPr>
                <w:rFonts w:hint="eastAsia" w:ascii="宋体" w:hAnsi="宋体" w:eastAsia="宋体" w:cs="宋体"/>
                <w:sz w:val="24"/>
                <w:szCs w:val="24"/>
                <w:lang w:val="en-US" w:eastAsia="zh-CN"/>
              </w:rPr>
              <w:t>作业人员安全保障</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安全管理制度、安全责任落实</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安全文明作业培训教育、应急预案、安全标准管理</w:t>
            </w:r>
            <w:r>
              <w:rPr>
                <w:rFonts w:hint="eastAsia" w:ascii="宋体" w:hAnsi="宋体" w:cs="宋体"/>
                <w:sz w:val="24"/>
                <w:szCs w:val="24"/>
                <w:lang w:val="en-US" w:eastAsia="zh-CN"/>
              </w:rPr>
              <w:t>等方面出发，内容</w:t>
            </w:r>
            <w:r>
              <w:rPr>
                <w:rFonts w:hint="eastAsia" w:ascii="宋体" w:hAnsi="宋体" w:eastAsia="宋体" w:cs="宋体"/>
                <w:sz w:val="24"/>
                <w:szCs w:val="24"/>
                <w:lang w:val="en-US" w:eastAsia="zh-CN"/>
              </w:rPr>
              <w:t>是否详尽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重点是否突出、是否具有针对性、是否合理可行进行综合评议</w:t>
            </w:r>
            <w:r>
              <w:rPr>
                <w:rFonts w:hint="eastAsia" w:ascii="宋体" w:hAnsi="宋体" w:cs="宋体"/>
                <w:color w:val="auto"/>
                <w:sz w:val="24"/>
                <w:szCs w:val="24"/>
                <w:lang w:val="en-US" w:eastAsia="zh-CN"/>
              </w:rPr>
              <w:t>（4分）</w:t>
            </w:r>
            <w:r>
              <w:rPr>
                <w:rFonts w:hint="eastAsia" w:ascii="宋体" w:hAnsi="宋体" w:eastAsia="宋体" w:cs="宋体"/>
                <w:sz w:val="24"/>
                <w:szCs w:val="24"/>
                <w:lang w:val="en-US" w:eastAsia="zh-CN"/>
              </w:rPr>
              <w:t>。</w:t>
            </w:r>
          </w:p>
        </w:tc>
      </w:tr>
      <w:tr w14:paraId="75E2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8" w:hRule="atLeast"/>
          <w:jc w:val="center"/>
        </w:trPr>
        <w:tc>
          <w:tcPr>
            <w:tcW w:w="999" w:type="dxa"/>
            <w:vMerge w:val="continue"/>
            <w:tcBorders>
              <w:left w:val="single" w:color="auto" w:sz="4" w:space="0"/>
              <w:right w:val="single" w:color="auto" w:sz="2" w:space="0"/>
            </w:tcBorders>
            <w:noWrap w:val="0"/>
            <w:vAlign w:val="center"/>
          </w:tcPr>
          <w:p w14:paraId="34C5F054">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5F335D4C">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检测场所</w:t>
            </w:r>
          </w:p>
          <w:p w14:paraId="52A84F6D">
            <w:pPr>
              <w:spacing w:line="360" w:lineRule="exact"/>
              <w:ind w:left="0" w:leftChars="0" w:right="0" w:rightChars="0"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及其他配套场所管理</w:t>
            </w:r>
          </w:p>
          <w:p w14:paraId="1B614C2B">
            <w:pPr>
              <w:spacing w:line="360" w:lineRule="exact"/>
              <w:ind w:left="0" w:leftChars="0" w:right="0" w:rightChars="0" w:firstLine="0" w:firstLineChars="0"/>
              <w:jc w:val="center"/>
              <w:rPr>
                <w:rFonts w:hint="default"/>
                <w:lang w:val="en-US" w:eastAsia="zh-CN"/>
              </w:rPr>
            </w:pPr>
            <w:r>
              <w:rPr>
                <w:rFonts w:hint="eastAsia" w:ascii="宋体" w:hAnsi="宋体" w:cs="宋体"/>
                <w:color w:val="auto"/>
                <w:sz w:val="24"/>
                <w:szCs w:val="24"/>
                <w:lang w:val="en-US" w:eastAsia="zh-CN"/>
              </w:rPr>
              <w:t>（4分）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3631754">
            <w:pPr>
              <w:spacing w:line="360" w:lineRule="exact"/>
              <w:ind w:left="0" w:leftChars="0" w:right="0" w:rightChars="0" w:firstLine="0" w:firstLineChars="0"/>
              <w:jc w:val="both"/>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根据供应商</w:t>
            </w:r>
            <w:r>
              <w:rPr>
                <w:rFonts w:hint="eastAsia" w:ascii="宋体" w:hAnsi="宋体" w:cs="宋体"/>
                <w:sz w:val="24"/>
                <w:szCs w:val="24"/>
                <w:lang w:val="en-US" w:eastAsia="zh-CN"/>
              </w:rPr>
              <w:t>的</w:t>
            </w:r>
            <w:r>
              <w:rPr>
                <w:rFonts w:hint="eastAsia" w:ascii="宋体" w:hAnsi="宋体" w:cs="宋体"/>
                <w:color w:val="auto"/>
                <w:sz w:val="24"/>
                <w:szCs w:val="24"/>
                <w:lang w:val="en-US" w:eastAsia="zh-CN"/>
              </w:rPr>
              <w:t>检测场所及其他配套场所的管理制度</w:t>
            </w:r>
            <w:r>
              <w:rPr>
                <w:rFonts w:hint="eastAsia" w:ascii="宋体" w:hAnsi="宋体" w:eastAsia="宋体" w:cs="宋体"/>
                <w:sz w:val="24"/>
                <w:szCs w:val="24"/>
                <w:lang w:val="en-US" w:eastAsia="zh-CN"/>
              </w:rPr>
              <w:t>，从合理性、科学性、可行性出发进行综合评议</w:t>
            </w:r>
            <w:r>
              <w:rPr>
                <w:rFonts w:hint="eastAsia" w:ascii="宋体" w:hAnsi="宋体" w:cs="宋体"/>
                <w:sz w:val="24"/>
                <w:szCs w:val="24"/>
                <w:lang w:val="en-US" w:eastAsia="zh-CN"/>
              </w:rPr>
              <w:t>（1分）</w:t>
            </w:r>
            <w:r>
              <w:rPr>
                <w:rFonts w:hint="eastAsia" w:ascii="宋体" w:hAnsi="宋体" w:eastAsia="宋体" w:cs="宋体"/>
                <w:sz w:val="24"/>
                <w:szCs w:val="24"/>
                <w:lang w:val="en-US" w:eastAsia="zh-CN"/>
              </w:rPr>
              <w:t>。</w:t>
            </w:r>
          </w:p>
        </w:tc>
      </w:tr>
      <w:tr w14:paraId="4C20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4" w:hRule="atLeast"/>
          <w:jc w:val="center"/>
        </w:trPr>
        <w:tc>
          <w:tcPr>
            <w:tcW w:w="999" w:type="dxa"/>
            <w:vMerge w:val="continue"/>
            <w:tcBorders>
              <w:left w:val="single" w:color="auto" w:sz="4" w:space="0"/>
              <w:right w:val="single" w:color="auto" w:sz="2" w:space="0"/>
            </w:tcBorders>
            <w:noWrap w:val="0"/>
            <w:vAlign w:val="center"/>
          </w:tcPr>
          <w:p w14:paraId="347CBD99">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14DFE788">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7F160B2">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w:t>
            </w:r>
            <w:r>
              <w:rPr>
                <w:rFonts w:hint="eastAsia" w:ascii="宋体" w:hAnsi="宋体" w:cs="宋体"/>
                <w:color w:val="auto"/>
                <w:sz w:val="24"/>
                <w:szCs w:val="24"/>
                <w:lang w:val="en-US" w:eastAsia="zh-CN"/>
              </w:rPr>
              <w:t>检测场所及其他配套场所的场地大小、检测类别区域划分、环境整洁等</w:t>
            </w:r>
            <w:r>
              <w:rPr>
                <w:rFonts w:hint="eastAsia" w:ascii="宋体" w:hAnsi="宋体" w:eastAsia="宋体" w:cs="宋体"/>
                <w:sz w:val="24"/>
                <w:szCs w:val="24"/>
                <w:lang w:val="en-US" w:eastAsia="zh-CN"/>
              </w:rPr>
              <w:t>从合理性、科学性、可行性出发进行综合评议</w:t>
            </w:r>
            <w:r>
              <w:rPr>
                <w:rFonts w:hint="eastAsia" w:ascii="宋体" w:hAnsi="宋体" w:cs="宋体"/>
                <w:sz w:val="24"/>
                <w:szCs w:val="24"/>
                <w:lang w:val="en-US" w:eastAsia="zh-CN"/>
              </w:rPr>
              <w:t>（3分）</w:t>
            </w:r>
            <w:r>
              <w:rPr>
                <w:rFonts w:hint="eastAsia" w:ascii="宋体" w:hAnsi="宋体" w:eastAsia="宋体" w:cs="宋体"/>
                <w:sz w:val="24"/>
                <w:szCs w:val="24"/>
                <w:lang w:val="en-US" w:eastAsia="zh-CN"/>
              </w:rPr>
              <w:t>。</w:t>
            </w:r>
          </w:p>
          <w:p w14:paraId="14A9678C">
            <w:pPr>
              <w:spacing w:line="36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lang w:eastAsia="zh-CN"/>
              </w:rPr>
              <w:t>提供相关证明资料，复印件加盖公章</w:t>
            </w:r>
            <w:r>
              <w:rPr>
                <w:rFonts w:hint="eastAsia" w:ascii="宋体" w:hAnsi="宋体" w:eastAsia="宋体" w:cs="宋体"/>
                <w:color w:val="auto"/>
                <w:sz w:val="24"/>
                <w:szCs w:val="24"/>
                <w:lang w:val="en-US" w:eastAsia="zh-CN"/>
              </w:rPr>
              <w:t>做入投标文件</w:t>
            </w:r>
            <w:r>
              <w:rPr>
                <w:rFonts w:hint="eastAsia" w:ascii="宋体" w:hAnsi="宋体" w:eastAsia="宋体" w:cs="宋体"/>
                <w:color w:val="auto"/>
                <w:sz w:val="24"/>
                <w:szCs w:val="24"/>
                <w:lang w:eastAsia="zh-CN"/>
              </w:rPr>
              <w:t>。）</w:t>
            </w:r>
          </w:p>
        </w:tc>
      </w:tr>
      <w:tr w14:paraId="669F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999" w:type="dxa"/>
            <w:vMerge w:val="continue"/>
            <w:tcBorders>
              <w:left w:val="single" w:color="auto" w:sz="4" w:space="0"/>
              <w:right w:val="single" w:color="auto" w:sz="2" w:space="0"/>
            </w:tcBorders>
            <w:noWrap w:val="0"/>
            <w:textDirection w:val="tbRlV"/>
            <w:vAlign w:val="center"/>
          </w:tcPr>
          <w:p w14:paraId="55F2DABD">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078B2139">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重难点分析</w:t>
            </w:r>
          </w:p>
          <w:p w14:paraId="3B07AB23">
            <w:pPr>
              <w:spacing w:line="360" w:lineRule="exact"/>
              <w:ind w:left="0" w:leftChars="0" w:right="0" w:rightChars="0" w:firstLine="0" w:firstLineChars="0"/>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3分</w:t>
            </w:r>
            <w:r>
              <w:rPr>
                <w:rFonts w:hint="eastAsia" w:ascii="宋体" w:hAnsi="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0BB18F10">
            <w:pPr>
              <w:spacing w:line="360" w:lineRule="exact"/>
              <w:rPr>
                <w:rFonts w:hint="default" w:ascii="宋体" w:hAnsi="宋体" w:eastAsia="宋体" w:cs="宋体"/>
                <w:color w:val="FF0000"/>
                <w:kern w:val="2"/>
                <w:sz w:val="24"/>
                <w:szCs w:val="24"/>
                <w:lang w:val="en-US" w:eastAsia="zh-CN" w:bidi="ar-SA"/>
              </w:rPr>
            </w:pPr>
            <w:r>
              <w:rPr>
                <w:rFonts w:hint="eastAsia" w:ascii="宋体" w:hAnsi="宋体" w:cs="宋体"/>
                <w:color w:val="auto"/>
                <w:sz w:val="24"/>
                <w:szCs w:val="24"/>
                <w:lang w:eastAsia="zh-CN"/>
              </w:rPr>
              <w:t>根据供应商针对本项目提出的重、难点问题</w:t>
            </w:r>
            <w:r>
              <w:rPr>
                <w:rFonts w:hint="eastAsia" w:ascii="宋体" w:hAnsi="宋体" w:cs="宋体"/>
                <w:color w:val="auto"/>
                <w:sz w:val="24"/>
                <w:szCs w:val="24"/>
                <w:lang w:val="en-US" w:eastAsia="zh-CN"/>
              </w:rPr>
              <w:t>是否准确、科学、透彻</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1分</w:t>
            </w:r>
            <w:r>
              <w:rPr>
                <w:rFonts w:hint="eastAsia" w:ascii="宋体" w:hAnsi="宋体" w:cs="宋体"/>
                <w:color w:val="auto"/>
                <w:sz w:val="24"/>
                <w:szCs w:val="24"/>
                <w:lang w:eastAsia="zh-CN"/>
              </w:rPr>
              <w:t>）。</w:t>
            </w:r>
          </w:p>
        </w:tc>
      </w:tr>
      <w:tr w14:paraId="3929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999" w:type="dxa"/>
            <w:vMerge w:val="continue"/>
            <w:tcBorders>
              <w:left w:val="single" w:color="auto" w:sz="4" w:space="0"/>
              <w:right w:val="single" w:color="auto" w:sz="2" w:space="0"/>
            </w:tcBorders>
            <w:noWrap w:val="0"/>
            <w:textDirection w:val="tbRlV"/>
            <w:vAlign w:val="center"/>
          </w:tcPr>
          <w:p w14:paraId="150A0DC6">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763C2B4E">
            <w:pPr>
              <w:spacing w:line="360" w:lineRule="exact"/>
              <w:ind w:left="0" w:leftChars="0" w:right="0" w:rightChars="0" w:firstLine="0" w:firstLineChars="0"/>
              <w:jc w:val="center"/>
              <w:rPr>
                <w:rFonts w:hint="eastAsia" w:ascii="宋体" w:hAnsi="宋体" w:cs="宋体"/>
                <w:color w:val="auto"/>
                <w:sz w:val="24"/>
                <w:szCs w:val="24"/>
                <w:lang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DCFA84C">
            <w:pPr>
              <w:spacing w:line="360" w:lineRule="exact"/>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供应商针对其提出</w:t>
            </w:r>
            <w:r>
              <w:rPr>
                <w:rFonts w:hint="eastAsia" w:ascii="宋体" w:hAnsi="宋体" w:cs="宋体"/>
                <w:color w:val="auto"/>
                <w:sz w:val="24"/>
                <w:szCs w:val="24"/>
                <w:lang w:eastAsia="zh-CN"/>
              </w:rPr>
              <w:t>重、难点问题的</w:t>
            </w:r>
            <w:r>
              <w:rPr>
                <w:rFonts w:hint="eastAsia" w:ascii="宋体" w:hAnsi="宋体" w:eastAsia="宋体" w:cs="宋体"/>
                <w:color w:val="auto"/>
                <w:sz w:val="24"/>
                <w:szCs w:val="24"/>
                <w:lang w:val="en-US" w:eastAsia="zh-CN"/>
              </w:rPr>
              <w:t>解决方法、措施等是否具有针对性、是否合理可行进行综合评议（2分）。</w:t>
            </w:r>
          </w:p>
        </w:tc>
      </w:tr>
      <w:tr w14:paraId="50D5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6" w:hRule="atLeast"/>
          <w:jc w:val="center"/>
        </w:trPr>
        <w:tc>
          <w:tcPr>
            <w:tcW w:w="999" w:type="dxa"/>
            <w:vMerge w:val="continue"/>
            <w:tcBorders>
              <w:left w:val="single" w:color="auto" w:sz="4" w:space="0"/>
              <w:right w:val="single" w:color="auto" w:sz="2" w:space="0"/>
            </w:tcBorders>
            <w:noWrap w:val="0"/>
            <w:textDirection w:val="tbRlV"/>
            <w:vAlign w:val="center"/>
          </w:tcPr>
          <w:p w14:paraId="094A6160">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5FE6A402">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服务便捷性、时效性及相关承诺（4分）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4E8783E">
            <w:pPr>
              <w:spacing w:line="360" w:lineRule="exact"/>
              <w:ind w:left="0" w:leftChars="0" w:right="0" w:righ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根据供应商提供的服务便捷性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时效性及</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情况（服务机构</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设置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上门取样</w:t>
            </w:r>
            <w:r>
              <w:rPr>
                <w:rFonts w:hint="eastAsia" w:ascii="宋体" w:hAnsi="宋体" w:eastAsia="宋体" w:cs="宋体"/>
                <w:color w:val="auto"/>
                <w:sz w:val="24"/>
                <w:szCs w:val="24"/>
                <w:lang w:eastAsia="zh-CN"/>
              </w:rPr>
              <w:t>响应时间</w:t>
            </w:r>
            <w:r>
              <w:rPr>
                <w:rFonts w:hint="eastAsia" w:ascii="宋体" w:hAnsi="宋体" w:cs="宋体"/>
                <w:color w:val="auto"/>
                <w:sz w:val="24"/>
                <w:szCs w:val="24"/>
                <w:lang w:val="en-US" w:eastAsia="zh-CN"/>
              </w:rPr>
              <w:t>、取样后送达实验室时间、报告出具时间</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应急响应时间、</w:t>
            </w:r>
            <w:r>
              <w:rPr>
                <w:rFonts w:hint="eastAsia" w:ascii="宋体" w:hAnsi="宋体" w:eastAsia="宋体" w:cs="宋体"/>
                <w:color w:val="auto"/>
                <w:sz w:val="24"/>
                <w:szCs w:val="24"/>
                <w:lang w:val="en-US" w:eastAsia="zh-CN"/>
              </w:rPr>
              <w:t>增值</w:t>
            </w:r>
            <w:r>
              <w:rPr>
                <w:rFonts w:hint="eastAsia" w:ascii="宋体" w:hAnsi="宋体" w:eastAsia="宋体" w:cs="宋体"/>
                <w:color w:val="auto"/>
                <w:sz w:val="24"/>
                <w:szCs w:val="24"/>
                <w:lang w:eastAsia="zh-CN"/>
              </w:rPr>
              <w:t>服务和</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eastAsia="zh-CN"/>
              </w:rPr>
              <w:t>承诺等），</w:t>
            </w:r>
            <w:r>
              <w:rPr>
                <w:rFonts w:hint="eastAsia" w:ascii="宋体" w:hAnsi="宋体" w:eastAsia="宋体" w:cs="宋体"/>
                <w:color w:val="auto"/>
                <w:sz w:val="24"/>
                <w:szCs w:val="24"/>
                <w:lang w:val="en-US" w:eastAsia="zh-CN"/>
              </w:rPr>
              <w:t>从</w:t>
            </w:r>
            <w:r>
              <w:rPr>
                <w:rFonts w:hint="eastAsia" w:ascii="宋体" w:hAnsi="宋体" w:eastAsia="宋体" w:cs="宋体"/>
                <w:color w:val="auto"/>
                <w:sz w:val="24"/>
                <w:szCs w:val="24"/>
                <w:lang w:eastAsia="zh-CN"/>
              </w:rPr>
              <w:t>合理性、完整性进行综合评议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51D52D5C">
            <w:pPr>
              <w:spacing w:line="360" w:lineRule="exact"/>
              <w:ind w:left="0" w:leftChars="0" w:right="0" w:rightChars="0" w:firstLine="0" w:firstLineChars="0"/>
              <w:jc w:val="both"/>
              <w:rPr>
                <w:rFonts w:hint="eastAsia" w:ascii="宋体" w:hAnsi="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lang w:eastAsia="zh-CN"/>
              </w:rPr>
              <w:t>提供相关证明资料，复印件加盖公章</w:t>
            </w:r>
            <w:r>
              <w:rPr>
                <w:rFonts w:hint="eastAsia" w:ascii="宋体" w:hAnsi="宋体" w:eastAsia="宋体" w:cs="宋体"/>
                <w:color w:val="auto"/>
                <w:sz w:val="24"/>
                <w:szCs w:val="24"/>
                <w:lang w:val="en-US" w:eastAsia="zh-CN"/>
              </w:rPr>
              <w:t>做入投标文件</w:t>
            </w:r>
            <w:r>
              <w:rPr>
                <w:rFonts w:hint="eastAsia" w:ascii="宋体" w:hAnsi="宋体" w:eastAsia="宋体" w:cs="宋体"/>
                <w:color w:val="auto"/>
                <w:sz w:val="24"/>
                <w:szCs w:val="24"/>
                <w:lang w:eastAsia="zh-CN"/>
              </w:rPr>
              <w:t>。）</w:t>
            </w:r>
          </w:p>
        </w:tc>
      </w:tr>
      <w:tr w14:paraId="24C4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9" w:hRule="atLeast"/>
          <w:jc w:val="center"/>
        </w:trPr>
        <w:tc>
          <w:tcPr>
            <w:tcW w:w="999" w:type="dxa"/>
            <w:vMerge w:val="continue"/>
            <w:tcBorders>
              <w:left w:val="single" w:color="auto" w:sz="4" w:space="0"/>
              <w:right w:val="single" w:color="auto" w:sz="2" w:space="0"/>
            </w:tcBorders>
            <w:noWrap w:val="0"/>
            <w:vAlign w:val="center"/>
          </w:tcPr>
          <w:p w14:paraId="28BBE1F0">
            <w:pPr>
              <w:spacing w:line="360" w:lineRule="exact"/>
              <w:rPr>
                <w:rFonts w:hint="eastAsia" w:ascii="宋体" w:hAnsi="宋体" w:cs="宋体"/>
                <w:color w:val="000000"/>
                <w:sz w:val="24"/>
                <w:szCs w:val="24"/>
              </w:rPr>
            </w:pPr>
          </w:p>
        </w:tc>
        <w:tc>
          <w:tcPr>
            <w:tcW w:w="1294" w:type="dxa"/>
            <w:vMerge w:val="restart"/>
            <w:tcBorders>
              <w:top w:val="single" w:color="auto" w:sz="2" w:space="0"/>
              <w:left w:val="single" w:color="auto" w:sz="2" w:space="0"/>
              <w:right w:val="single" w:color="auto" w:sz="4" w:space="0"/>
            </w:tcBorders>
            <w:noWrap w:val="0"/>
            <w:vAlign w:val="center"/>
          </w:tcPr>
          <w:p w14:paraId="225BB8C2">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拟派</w:t>
            </w:r>
          </w:p>
          <w:p w14:paraId="2421FED6">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人员</w:t>
            </w:r>
          </w:p>
          <w:p w14:paraId="731AEE81">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实力</w:t>
            </w:r>
          </w:p>
          <w:p w14:paraId="369CA414">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11</w:t>
            </w:r>
            <w:r>
              <w:rPr>
                <w:rFonts w:hint="eastAsia" w:ascii="宋体" w:hAnsi="宋体" w:cs="宋体"/>
                <w:color w:val="000000"/>
                <w:sz w:val="24"/>
                <w:szCs w:val="24"/>
              </w:rPr>
              <w:t>分）</w:t>
            </w:r>
          </w:p>
        </w:tc>
        <w:tc>
          <w:tcPr>
            <w:tcW w:w="6643" w:type="dxa"/>
            <w:tcBorders>
              <w:top w:val="single" w:color="auto" w:sz="2" w:space="0"/>
              <w:left w:val="single" w:color="auto" w:sz="4" w:space="0"/>
              <w:right w:val="single" w:color="auto" w:sz="2" w:space="0"/>
            </w:tcBorders>
            <w:noWrap w:val="0"/>
            <w:vAlign w:val="center"/>
          </w:tcPr>
          <w:p w14:paraId="3F2A7AF4">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拟派本项目的项目负责人</w:t>
            </w:r>
            <w:r>
              <w:rPr>
                <w:rFonts w:hint="eastAsia" w:ascii="宋体" w:hAnsi="宋体" w:cs="宋体"/>
                <w:sz w:val="24"/>
                <w:szCs w:val="24"/>
                <w:lang w:val="en-US" w:eastAsia="zh-CN"/>
              </w:rPr>
              <w:t>（3分）：</w:t>
            </w:r>
          </w:p>
          <w:p w14:paraId="4F6ADCED">
            <w:pPr>
              <w:spacing w:line="360" w:lineRule="exact"/>
              <w:rPr>
                <w:rFonts w:hint="eastAsia" w:ascii="宋体" w:hAnsi="宋体" w:cs="宋体"/>
                <w:sz w:val="24"/>
                <w:szCs w:val="24"/>
                <w:lang w:val="en-US" w:eastAsia="zh-CN"/>
              </w:rPr>
            </w:pPr>
            <w:r>
              <w:rPr>
                <w:rFonts w:hint="eastAsia" w:ascii="宋体" w:hAnsi="宋体" w:eastAsia="宋体" w:cs="宋体"/>
                <w:sz w:val="24"/>
                <w:szCs w:val="24"/>
                <w:lang w:val="en-US" w:eastAsia="zh-CN"/>
              </w:rPr>
              <w:t>具备环保类中级工程师职称的得1分，具备环保类高级工程师职称的得2分</w:t>
            </w:r>
            <w:r>
              <w:rPr>
                <w:rFonts w:hint="eastAsia" w:ascii="宋体" w:hAnsi="宋体" w:cs="宋体"/>
                <w:sz w:val="24"/>
                <w:szCs w:val="24"/>
                <w:lang w:val="en-US" w:eastAsia="zh-CN"/>
              </w:rPr>
              <w:t>，具备</w:t>
            </w:r>
            <w:r>
              <w:rPr>
                <w:rFonts w:hint="eastAsia" w:ascii="宋体" w:hAnsi="宋体" w:eastAsia="宋体" w:cs="宋体"/>
                <w:sz w:val="24"/>
                <w:szCs w:val="24"/>
                <w:lang w:val="en-US" w:eastAsia="zh-CN"/>
              </w:rPr>
              <w:t>环保类</w:t>
            </w:r>
            <w:r>
              <w:rPr>
                <w:rFonts w:hint="eastAsia" w:ascii="宋体" w:hAnsi="宋体" w:cs="宋体"/>
                <w:sz w:val="24"/>
                <w:szCs w:val="24"/>
                <w:lang w:val="en-US" w:eastAsia="zh-CN"/>
              </w:rPr>
              <w:t>教授级高级工程师职称的得3分，以上</w:t>
            </w:r>
            <w:r>
              <w:rPr>
                <w:rFonts w:hint="eastAsia" w:ascii="宋体" w:hAnsi="宋体" w:eastAsia="宋体" w:cs="宋体"/>
                <w:sz w:val="24"/>
                <w:szCs w:val="24"/>
                <w:lang w:val="en-US" w:eastAsia="zh-CN"/>
              </w:rPr>
              <w:t>不重复得分</w:t>
            </w:r>
            <w:r>
              <w:rPr>
                <w:rFonts w:hint="eastAsia" w:ascii="宋体" w:hAnsi="宋体" w:cs="宋体"/>
                <w:sz w:val="24"/>
                <w:szCs w:val="24"/>
                <w:lang w:val="en-US" w:eastAsia="zh-CN"/>
              </w:rPr>
              <w:t>。</w:t>
            </w:r>
          </w:p>
          <w:p w14:paraId="578CF695">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（提供项目负责人开标时间前近3个月的社保证明或劳动人事部门出示的相关在册人员的证明材料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提供能证明项目负责人满足上述条件的证明资料，未提供的不得分。）</w:t>
            </w:r>
          </w:p>
        </w:tc>
      </w:tr>
      <w:tr w14:paraId="52A6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999" w:type="dxa"/>
            <w:vMerge w:val="continue"/>
            <w:tcBorders>
              <w:left w:val="single" w:color="auto" w:sz="4" w:space="0"/>
              <w:right w:val="single" w:color="auto" w:sz="2" w:space="0"/>
            </w:tcBorders>
            <w:noWrap w:val="0"/>
            <w:vAlign w:val="center"/>
          </w:tcPr>
          <w:p w14:paraId="256247C9">
            <w:pPr>
              <w:spacing w:line="360" w:lineRule="exact"/>
            </w:pPr>
          </w:p>
        </w:tc>
        <w:tc>
          <w:tcPr>
            <w:tcW w:w="1294" w:type="dxa"/>
            <w:vMerge w:val="continue"/>
            <w:tcBorders>
              <w:left w:val="single" w:color="auto" w:sz="2" w:space="0"/>
              <w:right w:val="single" w:color="auto" w:sz="4" w:space="0"/>
            </w:tcBorders>
            <w:noWrap w:val="0"/>
            <w:vAlign w:val="center"/>
          </w:tcPr>
          <w:p w14:paraId="0791722A">
            <w:pPr>
              <w:spacing w:line="360" w:lineRule="exact"/>
            </w:pPr>
          </w:p>
        </w:tc>
        <w:tc>
          <w:tcPr>
            <w:tcW w:w="6643" w:type="dxa"/>
            <w:tcBorders>
              <w:top w:val="single" w:color="auto" w:sz="2" w:space="0"/>
              <w:left w:val="single" w:color="auto" w:sz="4" w:space="0"/>
              <w:right w:val="single" w:color="auto" w:sz="2" w:space="0"/>
            </w:tcBorders>
            <w:noWrap w:val="0"/>
            <w:vAlign w:val="center"/>
          </w:tcPr>
          <w:p w14:paraId="09C14C6E">
            <w:pPr>
              <w:spacing w:line="36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根据拟派本项目的其他项目组成员</w:t>
            </w:r>
            <w:r>
              <w:rPr>
                <w:rFonts w:hint="eastAsia" w:ascii="宋体" w:hAnsi="宋体" w:cs="宋体"/>
                <w:color w:val="auto"/>
                <w:sz w:val="24"/>
                <w:szCs w:val="24"/>
                <w:lang w:val="en-US" w:eastAsia="zh-CN"/>
              </w:rPr>
              <w:t>（4分）：</w:t>
            </w:r>
          </w:p>
          <w:p w14:paraId="15586CDF">
            <w:pPr>
              <w:spacing w:line="360" w:lineRule="exact"/>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成员中每有一人具有</w:t>
            </w:r>
            <w:r>
              <w:rPr>
                <w:rFonts w:hint="eastAsia" w:ascii="宋体" w:hAnsi="宋体" w:eastAsia="宋体" w:cs="宋体"/>
                <w:sz w:val="24"/>
                <w:szCs w:val="24"/>
                <w:lang w:val="en-US" w:eastAsia="zh-CN"/>
              </w:rPr>
              <w:t>环保类工程师</w:t>
            </w:r>
            <w:r>
              <w:rPr>
                <w:rFonts w:hint="eastAsia" w:ascii="宋体" w:hAnsi="宋体" w:cs="宋体"/>
                <w:sz w:val="24"/>
                <w:szCs w:val="24"/>
                <w:lang w:val="en-US" w:eastAsia="zh-CN"/>
              </w:rPr>
              <w:t>及以上</w:t>
            </w:r>
            <w:r>
              <w:rPr>
                <w:rFonts w:hint="eastAsia" w:ascii="宋体" w:hAnsi="宋体" w:eastAsia="宋体" w:cs="宋体"/>
                <w:sz w:val="24"/>
                <w:szCs w:val="24"/>
                <w:lang w:val="en-US" w:eastAsia="zh-CN"/>
              </w:rPr>
              <w:t>职称的得1分，最多得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，不重复得分。</w:t>
            </w:r>
          </w:p>
          <w:p w14:paraId="6DE88492">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其他项目组成员</w:t>
            </w:r>
            <w:r>
              <w:rPr>
                <w:rFonts w:hint="eastAsia" w:ascii="宋体" w:hAnsi="宋体" w:eastAsia="宋体" w:cs="宋体"/>
                <w:color w:val="auto"/>
                <w:sz w:val="24"/>
                <w:szCs w:val="24"/>
                <w:lang w:val="en-US" w:eastAsia="zh-CN"/>
              </w:rPr>
              <w:t>开标时间前近3个月的社保证明或劳动人事部门出示的相关在册人员的证明材料；提供能证明项目</w:t>
            </w:r>
            <w:r>
              <w:rPr>
                <w:rFonts w:hint="eastAsia" w:ascii="宋体" w:hAnsi="宋体" w:cs="宋体"/>
                <w:color w:val="auto"/>
                <w:sz w:val="24"/>
                <w:szCs w:val="24"/>
                <w:lang w:val="en-US" w:eastAsia="zh-CN"/>
              </w:rPr>
              <w:t>组成员</w:t>
            </w:r>
            <w:r>
              <w:rPr>
                <w:rFonts w:hint="eastAsia" w:ascii="宋体" w:hAnsi="宋体" w:eastAsia="宋体" w:cs="宋体"/>
                <w:color w:val="auto"/>
                <w:sz w:val="24"/>
                <w:szCs w:val="24"/>
                <w:lang w:val="en-US" w:eastAsia="zh-CN"/>
              </w:rPr>
              <w:t>满足上述条件的证明资料，未提供的不得分；同一人具有多本证书的不重复计分）</w:t>
            </w:r>
          </w:p>
        </w:tc>
      </w:tr>
      <w:tr w14:paraId="62A5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7" w:hRule="atLeast"/>
          <w:jc w:val="center"/>
        </w:trPr>
        <w:tc>
          <w:tcPr>
            <w:tcW w:w="999" w:type="dxa"/>
            <w:vMerge w:val="continue"/>
            <w:tcBorders>
              <w:left w:val="single" w:color="auto" w:sz="4" w:space="0"/>
              <w:right w:val="single" w:color="auto" w:sz="2" w:space="0"/>
            </w:tcBorders>
            <w:noWrap w:val="0"/>
            <w:vAlign w:val="center"/>
          </w:tcPr>
          <w:p w14:paraId="3D50C49B">
            <w:pPr>
              <w:spacing w:line="360" w:lineRule="exact"/>
            </w:pPr>
          </w:p>
        </w:tc>
        <w:tc>
          <w:tcPr>
            <w:tcW w:w="1294" w:type="dxa"/>
            <w:vMerge w:val="continue"/>
            <w:tcBorders>
              <w:left w:val="single" w:color="auto" w:sz="2" w:space="0"/>
              <w:right w:val="single" w:color="auto" w:sz="4" w:space="0"/>
            </w:tcBorders>
            <w:noWrap w:val="0"/>
            <w:vAlign w:val="center"/>
          </w:tcPr>
          <w:p w14:paraId="0E9A0BA6">
            <w:pPr>
              <w:spacing w:line="360" w:lineRule="exact"/>
            </w:pPr>
          </w:p>
        </w:tc>
        <w:tc>
          <w:tcPr>
            <w:tcW w:w="6643" w:type="dxa"/>
            <w:tcBorders>
              <w:top w:val="single" w:color="auto" w:sz="2" w:space="0"/>
              <w:left w:val="single" w:color="auto" w:sz="4" w:space="0"/>
              <w:right w:val="single" w:color="auto" w:sz="2" w:space="0"/>
            </w:tcBorders>
            <w:noWrap w:val="0"/>
            <w:vAlign w:val="center"/>
          </w:tcPr>
          <w:p w14:paraId="20FBCBE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人员服务方案（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1442E0D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根据供应商拟投入本项目的项目人员，从岗位设置</w:t>
            </w:r>
            <w:r>
              <w:rPr>
                <w:rFonts w:hint="eastAsia" w:ascii="宋体" w:hAnsi="宋体" w:cs="宋体"/>
                <w:color w:val="auto"/>
                <w:sz w:val="24"/>
                <w:szCs w:val="24"/>
                <w:lang w:val="en-US" w:eastAsia="zh-CN"/>
              </w:rPr>
              <w:t>（采样人员、分析化验人员、报告人员、联系人员等）</w:t>
            </w:r>
            <w:r>
              <w:rPr>
                <w:rFonts w:hint="eastAsia" w:ascii="宋体" w:hAnsi="宋体" w:eastAsia="宋体" w:cs="宋体"/>
                <w:color w:val="auto"/>
                <w:sz w:val="24"/>
                <w:szCs w:val="24"/>
                <w:lang w:val="en-US" w:eastAsia="zh-CN"/>
              </w:rPr>
              <w:t>、人员层次、技能水平、年龄结构、数量等方面，进行综合评议（</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r w14:paraId="5E37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5" w:hRule="atLeast"/>
          <w:jc w:val="center"/>
        </w:trPr>
        <w:tc>
          <w:tcPr>
            <w:tcW w:w="999" w:type="dxa"/>
            <w:vMerge w:val="continue"/>
            <w:tcBorders>
              <w:left w:val="single" w:color="auto" w:sz="4" w:space="0"/>
              <w:right w:val="single" w:color="auto" w:sz="2" w:space="0"/>
            </w:tcBorders>
            <w:noWrap w:val="0"/>
            <w:vAlign w:val="center"/>
          </w:tcPr>
          <w:p w14:paraId="70FB8F51">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3A324965">
            <w:pPr>
              <w:spacing w:line="36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拟投入</w:t>
            </w:r>
          </w:p>
          <w:p w14:paraId="63FA7A24">
            <w:pPr>
              <w:spacing w:line="36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检测设备</w:t>
            </w:r>
          </w:p>
          <w:p w14:paraId="73DA1F0A">
            <w:pPr>
              <w:spacing w:line="36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能力</w:t>
            </w:r>
          </w:p>
          <w:p w14:paraId="058CFE48">
            <w:pPr>
              <w:spacing w:line="360" w:lineRule="exact"/>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（6分）</w:t>
            </w:r>
          </w:p>
        </w:tc>
        <w:tc>
          <w:tcPr>
            <w:tcW w:w="6643" w:type="dxa"/>
            <w:tcBorders>
              <w:top w:val="single" w:color="auto" w:sz="2" w:space="0"/>
              <w:left w:val="single" w:color="auto" w:sz="4" w:space="0"/>
              <w:right w:val="single" w:color="auto" w:sz="2" w:space="0"/>
            </w:tcBorders>
            <w:noWrap w:val="0"/>
            <w:vAlign w:val="center"/>
          </w:tcPr>
          <w:p w14:paraId="7E1F98E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供应商具备以下</w:t>
            </w:r>
            <w:r>
              <w:rPr>
                <w:rFonts w:hint="eastAsia" w:ascii="宋体" w:hAnsi="宋体" w:cs="宋体"/>
                <w:color w:val="auto"/>
                <w:sz w:val="24"/>
                <w:szCs w:val="24"/>
                <w:lang w:val="en-US" w:eastAsia="zh-CN"/>
              </w:rPr>
              <w:t>检测</w:t>
            </w:r>
            <w:r>
              <w:rPr>
                <w:rFonts w:hint="eastAsia" w:ascii="宋体" w:hAnsi="宋体" w:eastAsia="宋体" w:cs="宋体"/>
                <w:color w:val="auto"/>
                <w:sz w:val="24"/>
                <w:szCs w:val="24"/>
                <w:lang w:val="en-US" w:eastAsia="zh-CN"/>
              </w:rPr>
              <w:t>设备的：隔水式恒温培养箱、数字式</w:t>
            </w:r>
            <w:r>
              <w:rPr>
                <w:rFonts w:hint="eastAsia" w:ascii="宋体" w:hAnsi="宋体" w:cs="宋体"/>
                <w:color w:val="auto"/>
                <w:sz w:val="24"/>
                <w:szCs w:val="24"/>
                <w:lang w:val="en-US" w:eastAsia="zh-CN"/>
              </w:rPr>
              <w:t>PH</w:t>
            </w:r>
            <w:r>
              <w:rPr>
                <w:rFonts w:hint="eastAsia" w:ascii="宋体" w:hAnsi="宋体" w:eastAsia="宋体" w:cs="宋体"/>
                <w:color w:val="auto"/>
                <w:sz w:val="24"/>
                <w:szCs w:val="24"/>
                <w:lang w:val="en-US" w:eastAsia="zh-CN"/>
              </w:rPr>
              <w:t>计、电子天平、酸式滴定管</w:t>
            </w:r>
            <w:r>
              <w:rPr>
                <w:rFonts w:hint="eastAsia" w:ascii="宋体" w:hAnsi="宋体" w:cs="宋体"/>
                <w:color w:val="auto"/>
                <w:sz w:val="24"/>
                <w:szCs w:val="24"/>
                <w:lang w:val="en-US" w:eastAsia="zh-CN"/>
              </w:rPr>
              <w:t>、流动注射分析仪、全自动流动注射分析仪</w:t>
            </w:r>
            <w:r>
              <w:rPr>
                <w:rFonts w:hint="eastAsia" w:ascii="宋体" w:hAnsi="宋体" w:eastAsia="宋体" w:cs="宋体"/>
                <w:color w:val="auto"/>
                <w:sz w:val="24"/>
                <w:szCs w:val="24"/>
                <w:lang w:val="en-US" w:eastAsia="zh-CN"/>
              </w:rPr>
              <w:t>，每</w:t>
            </w:r>
            <w:r>
              <w:rPr>
                <w:rFonts w:hint="eastAsia" w:ascii="宋体" w:hAnsi="宋体" w:cs="宋体"/>
                <w:color w:val="auto"/>
                <w:sz w:val="24"/>
                <w:szCs w:val="24"/>
                <w:lang w:val="en-US" w:eastAsia="zh-CN"/>
              </w:rPr>
              <w:t>有1种</w:t>
            </w:r>
            <w:r>
              <w:rPr>
                <w:rFonts w:hint="eastAsia" w:ascii="宋体" w:hAnsi="宋体" w:eastAsia="宋体" w:cs="宋体"/>
                <w:color w:val="auto"/>
                <w:sz w:val="24"/>
                <w:szCs w:val="24"/>
                <w:lang w:val="en-US" w:eastAsia="zh-CN"/>
              </w:rPr>
              <w:t>得1分，最高得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14:paraId="354911ED">
            <w:pPr>
              <w:spacing w:line="36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提供能清晰显示购买人为投标人的设备购入发票，复印件加盖公章做入投标文件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未提供</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不得分。</w:t>
            </w:r>
            <w:r>
              <w:rPr>
                <w:rFonts w:hint="eastAsia" w:ascii="宋体" w:hAnsi="宋体" w:cs="宋体"/>
                <w:color w:val="auto"/>
                <w:sz w:val="24"/>
                <w:szCs w:val="24"/>
                <w:lang w:val="en-US" w:eastAsia="zh-CN"/>
              </w:rPr>
              <w:t>）</w:t>
            </w:r>
          </w:p>
        </w:tc>
      </w:tr>
      <w:tr w14:paraId="3237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999" w:type="dxa"/>
            <w:vMerge w:val="continue"/>
            <w:tcBorders>
              <w:left w:val="single" w:color="auto" w:sz="4" w:space="0"/>
              <w:right w:val="single" w:color="auto" w:sz="2" w:space="0"/>
            </w:tcBorders>
            <w:noWrap w:val="0"/>
            <w:vAlign w:val="center"/>
          </w:tcPr>
          <w:p w14:paraId="06FB6050">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3A5F4C3A">
            <w:pPr>
              <w:spacing w:line="360" w:lineRule="exact"/>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right w:val="single" w:color="auto" w:sz="2" w:space="0"/>
            </w:tcBorders>
            <w:noWrap w:val="0"/>
            <w:vAlign w:val="center"/>
          </w:tcPr>
          <w:p w14:paraId="1D7B7EA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供应商配备下列车辆的（2分）：</w:t>
            </w:r>
          </w:p>
          <w:p w14:paraId="26A6E28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自有车辆（汽车或作业车）：每配备1辆得1分，最多得2分。</w:t>
            </w:r>
          </w:p>
          <w:p w14:paraId="49B7F500">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（提供车辆清晰的照片、购置发票、车辆行驶证，复印件加盖公章编入投标文件，未提供的不得分。）</w:t>
            </w:r>
          </w:p>
        </w:tc>
      </w:tr>
      <w:tr w14:paraId="3472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0" w:hRule="atLeast"/>
          <w:jc w:val="center"/>
        </w:trPr>
        <w:tc>
          <w:tcPr>
            <w:tcW w:w="999" w:type="dxa"/>
            <w:vMerge w:val="continue"/>
            <w:tcBorders>
              <w:left w:val="single" w:color="auto" w:sz="4" w:space="0"/>
              <w:right w:val="single" w:color="auto" w:sz="2" w:space="0"/>
            </w:tcBorders>
            <w:noWrap w:val="0"/>
            <w:vAlign w:val="center"/>
          </w:tcPr>
          <w:p w14:paraId="3C0936FE">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2A800783">
            <w:pPr>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拟投入</w:t>
            </w:r>
          </w:p>
          <w:p w14:paraId="46CAC456">
            <w:pPr>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主要检测材料等的配置</w:t>
            </w:r>
          </w:p>
          <w:p w14:paraId="7D61CE26">
            <w:pPr>
              <w:spacing w:line="360" w:lineRule="exact"/>
              <w:jc w:val="center"/>
              <w:rPr>
                <w:rFonts w:hint="eastAsia" w:ascii="宋体" w:hAnsi="宋体" w:cs="宋体"/>
                <w:color w:val="auto"/>
                <w:sz w:val="24"/>
                <w:szCs w:val="24"/>
                <w:lang w:val="en-US" w:eastAsia="zh-CN"/>
              </w:rPr>
            </w:pPr>
            <w:r>
              <w:rPr>
                <w:rFonts w:hint="eastAsia" w:ascii="宋体" w:hAnsi="宋体" w:cs="宋体"/>
                <w:color w:val="000000"/>
                <w:sz w:val="24"/>
                <w:szCs w:val="24"/>
                <w:lang w:val="en-US" w:eastAsia="zh-CN"/>
              </w:rPr>
              <w:t>（4分）</w:t>
            </w:r>
          </w:p>
        </w:tc>
        <w:tc>
          <w:tcPr>
            <w:tcW w:w="6643" w:type="dxa"/>
            <w:tcBorders>
              <w:top w:val="single" w:color="auto" w:sz="2" w:space="0"/>
              <w:left w:val="single" w:color="auto" w:sz="4" w:space="0"/>
              <w:right w:val="single" w:color="auto" w:sz="2" w:space="0"/>
            </w:tcBorders>
            <w:noWrap w:val="0"/>
            <w:vAlign w:val="center"/>
          </w:tcPr>
          <w:p w14:paraId="1E788526">
            <w:pPr>
              <w:widowControl/>
              <w:spacing w:line="3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根据拟投入本项目的检测试剂、耗材等配置是否齐全、是否符合项目要求、是否具有针对性进行综合评议</w:t>
            </w:r>
            <w:r>
              <w:rPr>
                <w:rFonts w:hint="eastAsia" w:ascii="宋体" w:hAnsi="宋体" w:cs="宋体"/>
                <w:color w:val="000000"/>
                <w:sz w:val="24"/>
                <w:szCs w:val="24"/>
                <w:lang w:val="en-US" w:eastAsia="zh-CN"/>
              </w:rPr>
              <w:t>（4分）</w:t>
            </w:r>
            <w:r>
              <w:rPr>
                <w:rFonts w:hint="eastAsia" w:ascii="宋体" w:hAnsi="宋体" w:eastAsia="宋体" w:cs="宋体"/>
                <w:color w:val="000000"/>
                <w:sz w:val="24"/>
                <w:szCs w:val="24"/>
                <w:lang w:val="en-US" w:eastAsia="zh-CN"/>
              </w:rPr>
              <w:t>。</w:t>
            </w:r>
          </w:p>
          <w:p w14:paraId="1177C138">
            <w:pPr>
              <w:widowControl/>
              <w:spacing w:line="360" w:lineRule="exact"/>
              <w:rPr>
                <w:rFonts w:hint="default"/>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可</w:t>
            </w:r>
            <w:r>
              <w:rPr>
                <w:rFonts w:hint="eastAsia" w:ascii="宋体" w:hAnsi="宋体" w:eastAsia="宋体" w:cs="宋体"/>
                <w:color w:val="000000"/>
                <w:sz w:val="24"/>
                <w:szCs w:val="24"/>
                <w:lang w:val="en-US" w:eastAsia="zh-CN"/>
              </w:rPr>
              <w:t>提供</w:t>
            </w:r>
            <w:r>
              <w:rPr>
                <w:rFonts w:hint="eastAsia" w:ascii="宋体" w:hAnsi="宋体" w:cs="宋体"/>
                <w:color w:val="000000"/>
                <w:sz w:val="24"/>
                <w:szCs w:val="24"/>
                <w:lang w:val="en-US" w:eastAsia="zh-CN"/>
              </w:rPr>
              <w:t>相关证明材料，</w:t>
            </w:r>
            <w:r>
              <w:rPr>
                <w:rFonts w:hint="eastAsia" w:ascii="宋体" w:hAnsi="宋体" w:cs="宋体"/>
                <w:color w:val="000000"/>
                <w:sz w:val="24"/>
                <w:szCs w:val="24"/>
              </w:rPr>
              <w:t>复印件加盖公章做入投标文件</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w:t>
            </w:r>
          </w:p>
        </w:tc>
      </w:tr>
      <w:tr w14:paraId="3E08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atLeast"/>
          <w:jc w:val="center"/>
        </w:trPr>
        <w:tc>
          <w:tcPr>
            <w:tcW w:w="999" w:type="dxa"/>
            <w:vMerge w:val="continue"/>
            <w:tcBorders>
              <w:left w:val="single" w:color="auto" w:sz="4" w:space="0"/>
              <w:right w:val="single" w:color="auto" w:sz="2" w:space="0"/>
            </w:tcBorders>
            <w:noWrap w:val="0"/>
            <w:vAlign w:val="center"/>
          </w:tcPr>
          <w:p w14:paraId="0AF7931A">
            <w:pPr>
              <w:spacing w:line="360" w:lineRule="exact"/>
              <w:rPr>
                <w:rFonts w:hint="eastAsia" w:ascii="宋体" w:hAnsi="宋体" w:cs="宋体"/>
                <w:color w:val="000000"/>
                <w:sz w:val="24"/>
                <w:szCs w:val="24"/>
              </w:rPr>
            </w:pPr>
          </w:p>
        </w:tc>
        <w:tc>
          <w:tcPr>
            <w:tcW w:w="1294" w:type="dxa"/>
            <w:tcBorders>
              <w:top w:val="single" w:color="auto" w:sz="2" w:space="0"/>
              <w:left w:val="single" w:color="auto" w:sz="2" w:space="0"/>
              <w:right w:val="single" w:color="auto" w:sz="4" w:space="0"/>
            </w:tcBorders>
            <w:noWrap w:val="0"/>
            <w:vAlign w:val="center"/>
          </w:tcPr>
          <w:p w14:paraId="2CB58A2C">
            <w:pPr>
              <w:widowControl/>
              <w:spacing w:line="360" w:lineRule="exact"/>
              <w:ind w:left="0" w:leftChars="0" w:right="0" w:rightChars="0" w:firstLine="0" w:firstLineChars="0"/>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业绩</w:t>
            </w:r>
          </w:p>
          <w:p w14:paraId="7D70B60D">
            <w:pPr>
              <w:widowControl/>
              <w:spacing w:line="360" w:lineRule="exact"/>
              <w:ind w:left="0" w:leftChars="0" w:right="0" w:righ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2分</w:t>
            </w:r>
            <w:r>
              <w:rPr>
                <w:rFonts w:hint="eastAsia" w:ascii="宋体" w:hAnsi="宋体" w:cs="宋体"/>
                <w:color w:val="000000"/>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8A38301">
            <w:pPr>
              <w:widowControl/>
              <w:spacing w:line="360" w:lineRule="exact"/>
              <w:rPr>
                <w:rFonts w:hint="eastAsia" w:ascii="宋体" w:hAnsi="宋体" w:cs="宋体"/>
                <w:color w:val="000000"/>
                <w:sz w:val="24"/>
                <w:szCs w:val="24"/>
              </w:rPr>
            </w:pPr>
            <w:r>
              <w:rPr>
                <w:rFonts w:hint="eastAsia" w:ascii="宋体" w:hAnsi="宋体" w:cs="宋体"/>
                <w:color w:val="000000"/>
                <w:sz w:val="24"/>
                <w:szCs w:val="24"/>
              </w:rPr>
              <w:t>自20</w:t>
            </w:r>
            <w:r>
              <w:rPr>
                <w:rFonts w:hint="eastAsia" w:ascii="宋体" w:hAnsi="宋体" w:cs="宋体"/>
                <w:color w:val="000000"/>
                <w:sz w:val="24"/>
                <w:szCs w:val="24"/>
                <w:lang w:val="en-US" w:eastAsia="zh-CN"/>
              </w:rPr>
              <w:t>20</w:t>
            </w:r>
            <w:r>
              <w:rPr>
                <w:rFonts w:hint="eastAsia" w:ascii="宋体" w:hAnsi="宋体" w:cs="宋体"/>
                <w:color w:val="000000"/>
                <w:sz w:val="24"/>
                <w:szCs w:val="24"/>
              </w:rPr>
              <w:t>年1月1日起（以合同签订时间为准），</w:t>
            </w:r>
            <w:r>
              <w:rPr>
                <w:rFonts w:hint="eastAsia" w:ascii="宋体" w:hAnsi="宋体" w:cs="宋体"/>
                <w:color w:val="000000"/>
                <w:sz w:val="24"/>
                <w:szCs w:val="24"/>
                <w:lang w:val="en-US" w:eastAsia="zh-CN"/>
              </w:rPr>
              <w:t>承接过或已承接</w:t>
            </w:r>
            <w:r>
              <w:rPr>
                <w:rFonts w:hint="eastAsia" w:ascii="宋体" w:hAnsi="宋体" w:cs="宋体"/>
                <w:color w:val="000000"/>
                <w:sz w:val="24"/>
                <w:szCs w:val="24"/>
              </w:rPr>
              <w:t>类似“</w:t>
            </w:r>
            <w:r>
              <w:rPr>
                <w:rFonts w:hint="eastAsia" w:ascii="宋体" w:hAnsi="宋体" w:cs="宋体"/>
                <w:color w:val="000000"/>
                <w:sz w:val="24"/>
                <w:szCs w:val="24"/>
                <w:lang w:val="en-US" w:eastAsia="zh-CN"/>
              </w:rPr>
              <w:t>污水水质检测</w:t>
            </w:r>
            <w:r>
              <w:rPr>
                <w:rFonts w:hint="eastAsia" w:ascii="宋体" w:hAnsi="宋体" w:cs="宋体"/>
                <w:color w:val="000000"/>
                <w:sz w:val="24"/>
                <w:szCs w:val="24"/>
              </w:rPr>
              <w:t>”服务项目的，每个得</w:t>
            </w:r>
            <w:r>
              <w:rPr>
                <w:rFonts w:hint="eastAsia" w:ascii="宋体" w:hAnsi="宋体" w:cs="宋体"/>
                <w:color w:val="000000"/>
                <w:sz w:val="24"/>
                <w:szCs w:val="24"/>
                <w:lang w:val="en-US" w:eastAsia="zh-CN"/>
              </w:rPr>
              <w:t>1</w:t>
            </w:r>
            <w:r>
              <w:rPr>
                <w:rFonts w:hint="eastAsia" w:ascii="宋体" w:hAnsi="宋体" w:cs="宋体"/>
                <w:color w:val="000000"/>
                <w:sz w:val="24"/>
                <w:szCs w:val="24"/>
              </w:rPr>
              <w:t>分，最高得</w:t>
            </w:r>
            <w:r>
              <w:rPr>
                <w:rFonts w:hint="eastAsia" w:ascii="宋体" w:hAnsi="宋体" w:cs="宋体"/>
                <w:color w:val="000000"/>
                <w:sz w:val="24"/>
                <w:szCs w:val="24"/>
                <w:lang w:val="en-US" w:eastAsia="zh-CN"/>
              </w:rPr>
              <w:t>2</w:t>
            </w:r>
            <w:r>
              <w:rPr>
                <w:rFonts w:hint="eastAsia" w:ascii="宋体" w:hAnsi="宋体" w:cs="宋体"/>
                <w:color w:val="000000"/>
                <w:sz w:val="24"/>
                <w:szCs w:val="24"/>
              </w:rPr>
              <w:t>分。</w:t>
            </w:r>
          </w:p>
          <w:p w14:paraId="04C84658">
            <w:pPr>
              <w:widowControl/>
              <w:spacing w:line="360" w:lineRule="exact"/>
              <w:rPr>
                <w:rFonts w:hint="eastAsia" w:ascii="宋体" w:hAnsi="宋体" w:cs="宋体"/>
                <w:color w:val="000000"/>
                <w:kern w:val="2"/>
                <w:sz w:val="24"/>
                <w:szCs w:val="24"/>
                <w:lang w:val="en-US" w:eastAsia="zh-CN" w:bidi="ar-SA"/>
              </w:rPr>
            </w:pPr>
            <w:r>
              <w:rPr>
                <w:rFonts w:hint="eastAsia" w:ascii="宋体" w:hAnsi="宋体" w:cs="宋体"/>
                <w:color w:val="000000"/>
                <w:sz w:val="24"/>
                <w:szCs w:val="24"/>
              </w:rPr>
              <w:t>（</w:t>
            </w:r>
            <w:r>
              <w:rPr>
                <w:rFonts w:hint="eastAsia" w:ascii="宋体" w:hAnsi="宋体" w:eastAsia="宋体" w:cs="宋体"/>
                <w:color w:val="auto"/>
                <w:sz w:val="24"/>
                <w:szCs w:val="24"/>
                <w:lang w:val="en-US" w:eastAsia="zh-CN"/>
              </w:rPr>
              <w:t>提供中标结果公告、中标通知书及合同，复印件加盖公章编入投标文件，未提供的不得分</w:t>
            </w:r>
            <w:r>
              <w:rPr>
                <w:rFonts w:hint="eastAsia" w:ascii="宋体" w:hAnsi="宋体" w:cs="宋体"/>
                <w:color w:val="000000"/>
                <w:sz w:val="24"/>
                <w:szCs w:val="24"/>
              </w:rPr>
              <w:t>）</w:t>
            </w:r>
          </w:p>
        </w:tc>
      </w:tr>
      <w:tr w14:paraId="4558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6" w:hRule="atLeast"/>
          <w:jc w:val="center"/>
        </w:trPr>
        <w:tc>
          <w:tcPr>
            <w:tcW w:w="999" w:type="dxa"/>
            <w:tcBorders>
              <w:left w:val="single" w:color="auto" w:sz="4" w:space="0"/>
              <w:right w:val="single" w:color="auto" w:sz="2" w:space="0"/>
            </w:tcBorders>
            <w:noWrap w:val="0"/>
            <w:vAlign w:val="center"/>
          </w:tcPr>
          <w:p w14:paraId="59CBCBEB">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价</w:t>
            </w:r>
          </w:p>
          <w:p w14:paraId="373078DA">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格</w:t>
            </w:r>
          </w:p>
          <w:p w14:paraId="1057A3E5">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分</w:t>
            </w:r>
          </w:p>
          <w:p w14:paraId="53A0FC60">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cs="宋体"/>
                <w:color w:val="000000"/>
                <w:sz w:val="24"/>
                <w:szCs w:val="24"/>
              </w:rPr>
              <w:t>分）</w:t>
            </w:r>
          </w:p>
        </w:tc>
        <w:tc>
          <w:tcPr>
            <w:tcW w:w="7937" w:type="dxa"/>
            <w:gridSpan w:val="2"/>
            <w:tcBorders>
              <w:top w:val="single" w:color="auto" w:sz="2" w:space="0"/>
              <w:left w:val="single" w:color="auto" w:sz="2" w:space="0"/>
              <w:bottom w:val="single" w:color="auto" w:sz="2" w:space="0"/>
              <w:right w:val="single" w:color="auto" w:sz="2" w:space="0"/>
            </w:tcBorders>
            <w:noWrap w:val="0"/>
            <w:vAlign w:val="center"/>
          </w:tcPr>
          <w:p w14:paraId="053E9F17">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F777B2B">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w:t>
            </w:r>
            <w:r>
              <w:rPr>
                <w:rFonts w:hint="eastAsia" w:ascii="宋体" w:hAnsi="宋体" w:eastAsia="宋体" w:cs="宋体"/>
                <w:sz w:val="24"/>
                <w:szCs w:val="24"/>
                <w:lang w:val="en-US" w:eastAsia="zh-CN"/>
              </w:rPr>
              <w:t>；</w:t>
            </w:r>
          </w:p>
          <w:p w14:paraId="5D25DD7B">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14:paraId="72A760E0">
            <w:pPr>
              <w:widowControl/>
              <w:spacing w:line="360" w:lineRule="exact"/>
              <w:rPr>
                <w:rFonts w:hint="eastAsia"/>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30%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r>
      <w:tr w14:paraId="012A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8936" w:type="dxa"/>
            <w:gridSpan w:val="3"/>
            <w:tcBorders>
              <w:top w:val="single" w:color="auto" w:sz="4" w:space="0"/>
              <w:left w:val="single" w:color="auto" w:sz="4" w:space="0"/>
              <w:bottom w:val="single" w:color="auto" w:sz="4" w:space="0"/>
              <w:right w:val="single" w:color="auto" w:sz="2" w:space="0"/>
            </w:tcBorders>
            <w:noWrap w:val="0"/>
            <w:vAlign w:val="center"/>
          </w:tcPr>
          <w:p w14:paraId="2D676445">
            <w:pPr>
              <w:spacing w:line="320" w:lineRule="exact"/>
              <w:jc w:val="center"/>
              <w:rPr>
                <w:color w:val="000000"/>
                <w:szCs w:val="21"/>
              </w:rPr>
            </w:pPr>
            <w:r>
              <w:rPr>
                <w:rFonts w:hint="eastAsia" w:ascii="宋体" w:hAnsi="宋体" w:cs="宋体"/>
                <w:color w:val="000000"/>
                <w:sz w:val="24"/>
                <w:szCs w:val="24"/>
              </w:rPr>
              <w:t>总分（100分）</w:t>
            </w:r>
          </w:p>
        </w:tc>
      </w:tr>
    </w:tbl>
    <w:p w14:paraId="7594F49D">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备注：1、供应商编制响应文件时，建议按此目录（序号和内容）提供评审标准相应的商务技术资料。2、小数点后保留</w:t>
      </w:r>
      <w:r>
        <w:rPr>
          <w:rFonts w:hint="eastAsia" w:cs="Arial" w:asciiTheme="minorEastAsia" w:hAnsiTheme="minorEastAsia" w:eastAsiaTheme="minorEastAsia"/>
          <w:b/>
          <w:color w:val="auto"/>
          <w:kern w:val="0"/>
          <w:sz w:val="24"/>
          <w:highlight w:val="none"/>
          <w:lang w:val="en-US" w:eastAsia="zh-CN"/>
        </w:rPr>
        <w:t>二</w:t>
      </w:r>
      <w:r>
        <w:rPr>
          <w:rFonts w:hint="eastAsia" w:cs="Arial" w:asciiTheme="minorEastAsia" w:hAnsiTheme="minorEastAsia" w:eastAsiaTheme="minorEastAsia"/>
          <w:b/>
          <w:color w:val="auto"/>
          <w:kern w:val="0"/>
          <w:sz w:val="24"/>
          <w:highlight w:val="none"/>
        </w:rPr>
        <w:t>位数。3、各磋商小组成员自行按以上参考分值评分。4、重大事件由磋商小组集体讨论，应当按照少数服从多数的原则作出结论。</w:t>
      </w:r>
    </w:p>
    <w:p w14:paraId="3DF55E32">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1C579480">
      <w:pPr>
        <w:pStyle w:val="392"/>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一、评审方法</w:t>
      </w:r>
    </w:p>
    <w:p w14:paraId="6D2D8615">
      <w:pPr>
        <w:adjustRightInd/>
        <w:spacing w:line="348"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85DEB67">
      <w:pPr>
        <w:adjustRightInd/>
        <w:spacing w:line="348" w:lineRule="auto"/>
        <w:rPr>
          <w:rFonts w:cs="Arial" w:asciiTheme="minorEastAsia" w:hAnsiTheme="minorEastAsia" w:eastAsiaTheme="minorEastAsia"/>
          <w:color w:val="auto"/>
          <w:kern w:val="0"/>
          <w:sz w:val="24"/>
          <w:highlight w:val="none"/>
        </w:rPr>
      </w:pPr>
    </w:p>
    <w:p w14:paraId="184972A6">
      <w:pPr>
        <w:pStyle w:val="392"/>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723876A9">
      <w:pPr>
        <w:pStyle w:val="392"/>
        <w:spacing w:before="0" w:line="348" w:lineRule="auto"/>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14B9E50">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038AC69">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D7398">
      <w:pPr>
        <w:snapToGrid w:val="0"/>
        <w:spacing w:line="348"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1ED024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EA6D15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2.1参加采购活动前三年内，与供应商存在劳动关系，或者担任过供应商的董事、监事，或者是供应商的控股股东或实际控制人；</w:t>
      </w:r>
    </w:p>
    <w:p w14:paraId="2700DF8B">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2.2与供应商的法定代表人或者负责人有夫妻、直系血亲、三代以内旁系血亲或者近姻亲关系；</w:t>
      </w:r>
    </w:p>
    <w:p w14:paraId="41674529">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2.3与供应商有其他可能影响政府采购活动公平、公正进行的关系。</w:t>
      </w:r>
    </w:p>
    <w:p w14:paraId="1384649C">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2.4参与过采购项目进口产品论证。</w:t>
      </w:r>
    </w:p>
    <w:p w14:paraId="0861534D">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2.5通过随机抽到本单位的评审专家，采购人已经指定了采购人代表，该评审专家应当回避，采购人自行选定相应专业领域评审专家情形除外。</w:t>
      </w:r>
    </w:p>
    <w:p w14:paraId="774F97F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2.6法律、法规、规章规定应当回避以及其他可能影响公正评审的.</w:t>
      </w:r>
    </w:p>
    <w:p w14:paraId="4BF048B1">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p>
    <w:p w14:paraId="0C022020">
      <w:pPr>
        <w:snapToGrid w:val="0"/>
        <w:spacing w:line="348"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AA3AD40">
      <w:pPr>
        <w:pStyle w:val="392"/>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7A687F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CD602E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904C0C8">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73B9ACB">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32AF497">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9321069">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02FDA82">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D80E9F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981448B">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CF890DC">
      <w:pPr>
        <w:pStyle w:val="392"/>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738C491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8A0636C">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2CC211E">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BE58D4E">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B8EE2C7">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04EC6B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D277F80">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E64DB9F">
      <w:pPr>
        <w:pStyle w:val="392"/>
        <w:spacing w:before="0" w:line="348" w:lineRule="auto"/>
        <w:ind w:firstLine="48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839D8B9">
      <w:pPr>
        <w:pStyle w:val="392"/>
        <w:spacing w:before="0" w:line="348" w:lineRule="auto"/>
        <w:ind w:firstLine="0" w:firstLineChars="0"/>
        <w:jc w:val="center"/>
        <w:rPr>
          <w:rFonts w:hint="eastAsia" w:cs="仿宋_GB2312" w:asciiTheme="minorEastAsia" w:hAnsiTheme="minorEastAsia" w:eastAsiaTheme="minorEastAsia"/>
          <w:b/>
          <w:color w:val="auto"/>
          <w:sz w:val="32"/>
          <w:highlight w:val="none"/>
        </w:rPr>
      </w:pPr>
    </w:p>
    <w:p w14:paraId="381A7250">
      <w:pPr>
        <w:pStyle w:val="392"/>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25D8CBB">
      <w:pPr>
        <w:pStyle w:val="392"/>
        <w:spacing w:before="0" w:line="348"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808DDC2">
      <w:pPr>
        <w:pStyle w:val="392"/>
        <w:spacing w:before="0" w:line="348" w:lineRule="auto"/>
        <w:ind w:firstLine="0" w:firstLineChars="0"/>
        <w:rPr>
          <w:rFonts w:asciiTheme="minorEastAsia" w:hAnsiTheme="minorEastAsia" w:eastAsiaTheme="minorEastAsia"/>
          <w:b/>
          <w:color w:val="auto"/>
          <w:highlight w:val="none"/>
        </w:rPr>
      </w:pPr>
    </w:p>
    <w:p w14:paraId="43206D62">
      <w:pPr>
        <w:pStyle w:val="392"/>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A014912">
      <w:pPr>
        <w:pStyle w:val="392"/>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DC0091B">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2AFE88">
      <w:pPr>
        <w:pStyle w:val="392"/>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3708C7D">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332AEBA">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2.1磋商文件中报价一览表（初次报价）内容与磋商文件中相应内容不一致的，以报价一览表（初次报价）为准；</w:t>
      </w:r>
    </w:p>
    <w:p w14:paraId="7FDB05F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1A6CD4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2.3单价金额小数点或者百分比有明显错位的，以《报价一览表（初次报价）》的总价为准，并修改单价；</w:t>
      </w:r>
    </w:p>
    <w:p w14:paraId="28F43A47">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2C93EE6">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645FBA90">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A31F84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2.7政采云平台填报的报价一览表中的价格与上传的报价文件中报价一览表（初次报价）的报价不一致的，以上传的报价文件为准。</w:t>
      </w:r>
    </w:p>
    <w:p w14:paraId="3B1D4763">
      <w:pPr>
        <w:spacing w:line="348"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F364539">
      <w:pPr>
        <w:pStyle w:val="392"/>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B479B16">
      <w:pPr>
        <w:pStyle w:val="26"/>
        <w:spacing w:line="348"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871A37">
      <w:pPr>
        <w:spacing w:line="348"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ED4ADE">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3E70219E">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500AB25">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96F3AB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48EC0C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126BD8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70C39BC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CAD1F0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6C620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115EABA">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3DAD33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E45FC77">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7705AB8D">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1244F175">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236A989C">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E9C508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C94374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DDA1FE1">
      <w:pPr>
        <w:pStyle w:val="72"/>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13A93E5">
      <w:pPr>
        <w:pStyle w:val="72"/>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9EACF3E">
      <w:pPr>
        <w:pStyle w:val="72"/>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45D5D02">
      <w:pPr>
        <w:pStyle w:val="72"/>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45EAF341">
      <w:pPr>
        <w:pStyle w:val="72"/>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F9FA0E8">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B5F11D3">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E153D60">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9C0971B">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3678C174">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BDE7823">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6FB25C4">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D2DD3FF">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27C5447">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7D1EECCE">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8F405AF">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6707531">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2551018">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C50CC6B">
      <w:pPr>
        <w:pStyle w:val="72"/>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2F5DA8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75BBB4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3.21法律、法规、规章（适用本级的）及省级以上规范性文件（适用本级的）规定的其他无效情形。</w:t>
      </w:r>
    </w:p>
    <w:p w14:paraId="055A5304">
      <w:pPr>
        <w:pStyle w:val="392"/>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0AA46E6">
      <w:pPr>
        <w:spacing w:line="348"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23E973F">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D84CD1D">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E293435">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F892F13">
      <w:pPr>
        <w:pStyle w:val="392"/>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03EB31F">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D29CB9B">
      <w:pPr>
        <w:spacing w:line="348"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D15AC01">
      <w:pPr>
        <w:pStyle w:val="392"/>
        <w:spacing w:before="0" w:line="348" w:lineRule="auto"/>
        <w:ind w:firstLine="0" w:firstLineChars="0"/>
        <w:rPr>
          <w:rFonts w:cs="仿宋_GB2312" w:asciiTheme="minorEastAsia" w:hAnsiTheme="minorEastAsia" w:eastAsiaTheme="minorEastAsia"/>
          <w:b/>
          <w:color w:val="auto"/>
          <w:highlight w:val="none"/>
        </w:rPr>
      </w:pPr>
    </w:p>
    <w:p w14:paraId="61906C03">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3182B48">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2EDB5A9">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2F277D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69"/>
    <w:p w14:paraId="0FDC2F22">
      <w:pPr>
        <w:spacing w:line="360" w:lineRule="auto"/>
        <w:jc w:val="center"/>
        <w:outlineLvl w:val="0"/>
        <w:rPr>
          <w:rFonts w:ascii="宋体" w:hAnsi="宋体" w:cs="仿宋_GB2312"/>
          <w:b/>
          <w:color w:val="auto"/>
          <w:sz w:val="36"/>
          <w:szCs w:val="36"/>
          <w:highlight w:val="none"/>
        </w:rPr>
      </w:pPr>
      <w:bookmarkStart w:id="70" w:name="_Toc7080"/>
      <w:bookmarkStart w:id="71" w:name="第五部分"/>
      <w:bookmarkStart w:id="72" w:name="_Toc86217003"/>
      <w:r>
        <w:rPr>
          <w:rFonts w:hint="eastAsia" w:ascii="宋体" w:hAnsi="宋体" w:cs="仿宋_GB2312"/>
          <w:b/>
          <w:color w:val="auto"/>
          <w:sz w:val="36"/>
          <w:szCs w:val="36"/>
          <w:highlight w:val="none"/>
        </w:rPr>
        <w:t>第六部分  拟签订的合同文本</w:t>
      </w:r>
      <w:bookmarkEnd w:id="70"/>
    </w:p>
    <w:p w14:paraId="0DB08F3B">
      <w:pPr>
        <w:spacing w:line="360" w:lineRule="auto"/>
        <w:rPr>
          <w:rFonts w:ascii="宋体" w:hAnsi="宋体"/>
          <w:color w:val="auto"/>
          <w:sz w:val="24"/>
          <w:highlight w:val="none"/>
        </w:rPr>
      </w:pPr>
    </w:p>
    <w:p w14:paraId="49A42765">
      <w:pPr>
        <w:spacing w:line="360" w:lineRule="auto"/>
        <w:rPr>
          <w:rFonts w:ascii="宋体" w:hAnsi="宋体"/>
          <w:color w:val="auto"/>
          <w:sz w:val="24"/>
          <w:highlight w:val="none"/>
          <w:u w:val="single"/>
        </w:rPr>
      </w:pPr>
      <w:r>
        <w:rPr>
          <w:rFonts w:hint="eastAsia" w:ascii="宋体" w:hAnsi="宋体"/>
          <w:color w:val="auto"/>
          <w:sz w:val="24"/>
          <w:highlight w:val="none"/>
        </w:rPr>
        <w:t>合同编号：</w:t>
      </w:r>
      <w:r>
        <w:rPr>
          <w:rFonts w:hint="eastAsia" w:ascii="宋体" w:hAnsi="宋体"/>
          <w:color w:val="auto"/>
          <w:sz w:val="24"/>
          <w:highlight w:val="none"/>
          <w:u w:val="single"/>
        </w:rPr>
        <w:t xml:space="preserve">           </w:t>
      </w:r>
    </w:p>
    <w:p w14:paraId="0D1D85BF">
      <w:pPr>
        <w:spacing w:line="360" w:lineRule="auto"/>
        <w:rPr>
          <w:rFonts w:ascii="宋体" w:hAnsi="宋体"/>
          <w:color w:val="auto"/>
          <w:sz w:val="24"/>
          <w:highlight w:val="none"/>
          <w:u w:val="single"/>
        </w:rPr>
      </w:pPr>
    </w:p>
    <w:p w14:paraId="4F542B5C">
      <w:pPr>
        <w:autoSpaceDE w:val="0"/>
        <w:autoSpaceDN w:val="0"/>
        <w:snapToGrid w:val="0"/>
        <w:spacing w:after="120" w:line="360" w:lineRule="auto"/>
        <w:ind w:left="420" w:firstLine="2465" w:firstLineChars="682"/>
        <w:jc w:val="left"/>
        <w:rPr>
          <w:rFonts w:ascii="宋体" w:hAnsi="宋体" w:cs="仿宋_GB2312"/>
          <w:b/>
          <w:color w:val="auto"/>
          <w:sz w:val="36"/>
          <w:szCs w:val="36"/>
          <w:highlight w:val="none"/>
        </w:rPr>
      </w:pPr>
      <w:r>
        <w:rPr>
          <w:rFonts w:hint="eastAsia" w:ascii="宋体" w:hAnsi="宋体" w:cs="仿宋_GB2312"/>
          <w:b/>
          <w:color w:val="auto"/>
          <w:sz w:val="36"/>
          <w:szCs w:val="36"/>
          <w:highlight w:val="none"/>
        </w:rPr>
        <w:t>政府采购合同书</w:t>
      </w:r>
    </w:p>
    <w:p w14:paraId="5E56E863">
      <w:pPr>
        <w:autoSpaceDE w:val="0"/>
        <w:autoSpaceDN w:val="0"/>
        <w:snapToGrid w:val="0"/>
        <w:spacing w:after="120" w:line="360" w:lineRule="auto"/>
        <w:ind w:left="420" w:leftChars="200" w:firstLine="480" w:firstLineChars="200"/>
        <w:rPr>
          <w:rFonts w:ascii="宋体" w:hAnsi="宋体"/>
          <w:color w:val="auto"/>
          <w:sz w:val="24"/>
          <w:highlight w:val="none"/>
        </w:rPr>
      </w:pPr>
    </w:p>
    <w:p w14:paraId="4BBAD9F6">
      <w:pPr>
        <w:autoSpaceDE w:val="0"/>
        <w:autoSpaceDN w:val="0"/>
        <w:snapToGrid w:val="0"/>
        <w:spacing w:after="120" w:line="360" w:lineRule="auto"/>
        <w:ind w:left="420" w:leftChars="200" w:firstLine="480" w:firstLineChars="200"/>
        <w:rPr>
          <w:rFonts w:ascii="宋体" w:hAnsi="宋体"/>
          <w:color w:val="auto"/>
          <w:sz w:val="24"/>
          <w:highlight w:val="none"/>
        </w:rPr>
      </w:pPr>
    </w:p>
    <w:p w14:paraId="3FD13AD7">
      <w:pPr>
        <w:spacing w:before="120" w:line="360" w:lineRule="auto"/>
        <w:rPr>
          <w:rFonts w:ascii="宋体" w:hAnsi="宋体"/>
          <w:color w:val="auto"/>
          <w:sz w:val="24"/>
          <w:highlight w:val="none"/>
        </w:rPr>
      </w:pPr>
    </w:p>
    <w:p w14:paraId="073CE993">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宁海县农村生活污水处理设施水质监督检测服务项目</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7ED5FD44">
      <w:pPr>
        <w:adjustRightInd/>
        <w:spacing w:before="120" w:line="360" w:lineRule="auto"/>
        <w:rPr>
          <w:rFonts w:ascii="宋体" w:hAnsi="宋体"/>
          <w:color w:val="auto"/>
          <w:sz w:val="24"/>
          <w:highlight w:val="none"/>
        </w:rPr>
      </w:pPr>
    </w:p>
    <w:p w14:paraId="3C2AEEE0">
      <w:pPr>
        <w:spacing w:line="360" w:lineRule="auto"/>
        <w:rPr>
          <w:rFonts w:ascii="宋体" w:hAnsi="宋体"/>
          <w:color w:val="auto"/>
          <w:sz w:val="24"/>
          <w:highlight w:val="none"/>
        </w:rPr>
      </w:pPr>
    </w:p>
    <w:p w14:paraId="5B128B87">
      <w:pPr>
        <w:spacing w:before="120" w:line="360" w:lineRule="auto"/>
        <w:ind w:left="96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宁海县水利局</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D37320F">
      <w:pPr>
        <w:spacing w:before="120" w:line="360" w:lineRule="auto"/>
        <w:rPr>
          <w:rFonts w:ascii="宋体" w:hAnsi="宋体"/>
          <w:color w:val="auto"/>
          <w:sz w:val="24"/>
          <w:highlight w:val="none"/>
        </w:rPr>
      </w:pPr>
    </w:p>
    <w:p w14:paraId="78C71049">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4C000274">
      <w:pPr>
        <w:spacing w:before="120" w:line="360" w:lineRule="auto"/>
        <w:rPr>
          <w:rFonts w:ascii="宋体" w:hAnsi="宋体"/>
          <w:color w:val="auto"/>
          <w:sz w:val="24"/>
          <w:highlight w:val="none"/>
        </w:rPr>
      </w:pPr>
    </w:p>
    <w:p w14:paraId="5441E8DC">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5624A7BA">
      <w:pPr>
        <w:spacing w:before="120" w:line="360" w:lineRule="auto"/>
        <w:rPr>
          <w:rFonts w:ascii="宋体" w:hAnsi="宋体"/>
          <w:color w:val="auto"/>
          <w:sz w:val="24"/>
          <w:highlight w:val="none"/>
        </w:rPr>
      </w:pPr>
    </w:p>
    <w:p w14:paraId="1C5B0FBE">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09FD38D">
      <w:pPr>
        <w:widowControl/>
        <w:adjustRightInd/>
        <w:jc w:val="left"/>
        <w:rPr>
          <w:rFonts w:ascii="宋体" w:hAnsi="宋体" w:cs="仿宋_GB2312"/>
          <w:b/>
          <w:color w:val="auto"/>
          <w:sz w:val="24"/>
          <w:highlight w:val="none"/>
        </w:rPr>
      </w:pPr>
      <w:r>
        <w:rPr>
          <w:rFonts w:hint="eastAsia" w:ascii="宋体" w:hAnsi="宋体" w:cs="仿宋_GB2312"/>
          <w:b/>
          <w:color w:val="auto"/>
          <w:sz w:val="24"/>
          <w:highlight w:val="none"/>
        </w:rPr>
        <w:br w:type="page"/>
      </w:r>
    </w:p>
    <w:p w14:paraId="4587D675">
      <w:pPr>
        <w:pStyle w:val="3"/>
        <w:snapToGrid w:val="0"/>
        <w:spacing w:line="360" w:lineRule="auto"/>
        <w:rPr>
          <w:rFonts w:asciiTheme="minorEastAsia" w:hAnsiTheme="minorEastAsia" w:eastAsiaTheme="minorEastAsia" w:cstheme="minorEastAsia"/>
          <w:sz w:val="24"/>
        </w:rPr>
      </w:pPr>
      <w:bookmarkStart w:id="73" w:name="_Toc20617"/>
      <w:r>
        <w:rPr>
          <w:rFonts w:hint="eastAsia" w:asciiTheme="minorEastAsia" w:hAnsiTheme="minorEastAsia" w:eastAsiaTheme="minorEastAsia" w:cstheme="minorEastAsia"/>
          <w:sz w:val="24"/>
        </w:rPr>
        <w:t>项目名称：                                          项目编号：</w:t>
      </w:r>
    </w:p>
    <w:p w14:paraId="059FC297">
      <w:pPr>
        <w:pStyle w:val="3"/>
        <w:adjustRightInd w:val="0"/>
        <w:snapToGrid w:val="0"/>
        <w:spacing w:line="360" w:lineRule="auto"/>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甲方：（采购人）</w:t>
      </w:r>
    </w:p>
    <w:p w14:paraId="6D5F89AE">
      <w:pPr>
        <w:pStyle w:val="3"/>
        <w:adjustRightInd w:val="0"/>
        <w:snapToGrid w:val="0"/>
        <w:spacing w:line="360" w:lineRule="auto"/>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w:t>
      </w:r>
    </w:p>
    <w:p w14:paraId="72E28046">
      <w:pPr>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根据《中华人民共和国政府采购法》、《中华人民共和国政府采购法实施条例》、《政府采购货物和服务招标投标管理办法》等法律法规，</w:t>
      </w:r>
      <w:r>
        <w:rPr>
          <w:rFonts w:hint="eastAsia" w:ascii="宋体" w:hAnsi="宋体" w:cs="宋体"/>
          <w:sz w:val="24"/>
          <w:u w:val="single"/>
        </w:rPr>
        <w:t>项目名称（项目编号）</w:t>
      </w:r>
      <w:r>
        <w:rPr>
          <w:rFonts w:hint="eastAsia" w:ascii="宋体" w:hAnsi="宋体" w:cs="宋体"/>
          <w:sz w:val="24"/>
        </w:rPr>
        <w:t>于</w:t>
      </w:r>
      <w:r>
        <w:rPr>
          <w:rFonts w:hint="eastAsia" w:ascii="宋体" w:hAnsi="宋体" w:cs="宋体"/>
          <w:sz w:val="24"/>
          <w:u w:val="single"/>
          <w:lang w:eastAsia="zh-CN"/>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日，在宁海县公共资源交易中心进行公开招标，经结果公告确定由乙方中标。按照《中华人民共和国民法典》</w:t>
      </w:r>
      <w:r>
        <w:rPr>
          <w:rFonts w:hint="eastAsia" w:ascii="宋体" w:hAnsi="宋体" w:cs="宋体"/>
          <w:sz w:val="24"/>
          <w:lang w:val="en-US" w:eastAsia="zh-CN"/>
        </w:rPr>
        <w:t>等</w:t>
      </w:r>
      <w:r>
        <w:rPr>
          <w:rFonts w:hint="eastAsia" w:ascii="宋体" w:hAnsi="宋体" w:cs="宋体"/>
          <w:sz w:val="24"/>
        </w:rPr>
        <w:t>有关规定，在自愿、平等、公平、诚信的基础上，经双方协商一致，签订本合同。</w:t>
      </w:r>
    </w:p>
    <w:p w14:paraId="3C5F1611">
      <w:pPr>
        <w:spacing w:line="360" w:lineRule="auto"/>
        <w:ind w:firstLine="480" w:firstLineChars="200"/>
        <w:rPr>
          <w:rFonts w:ascii="宋体" w:hAnsi="宋体" w:cs="宋体"/>
          <w:sz w:val="24"/>
        </w:rPr>
      </w:pPr>
      <w:r>
        <w:rPr>
          <w:rFonts w:hint="eastAsia" w:ascii="宋体" w:hAnsi="宋体" w:cs="宋体"/>
          <w:sz w:val="24"/>
        </w:rPr>
        <w:t>下述文件作为附件，是合同的组成部分，并与本合同一起阅读和解释：</w:t>
      </w:r>
    </w:p>
    <w:p w14:paraId="19A31BCC">
      <w:pPr>
        <w:spacing w:line="360" w:lineRule="auto"/>
        <w:ind w:firstLine="480" w:firstLineChars="200"/>
        <w:rPr>
          <w:rFonts w:ascii="宋体" w:hAnsi="宋体" w:cs="宋体"/>
          <w:sz w:val="24"/>
        </w:rPr>
      </w:pPr>
      <w:r>
        <w:rPr>
          <w:rFonts w:hint="eastAsia" w:ascii="宋体" w:hAnsi="宋体" w:cs="宋体"/>
          <w:sz w:val="24"/>
        </w:rPr>
        <w:t>a.文件；</w:t>
      </w:r>
    </w:p>
    <w:p w14:paraId="56AB8AF9">
      <w:pPr>
        <w:spacing w:line="360" w:lineRule="auto"/>
        <w:ind w:firstLine="480" w:firstLineChars="200"/>
        <w:rPr>
          <w:rFonts w:ascii="宋体" w:hAnsi="宋体" w:cs="宋体"/>
          <w:sz w:val="24"/>
        </w:rPr>
      </w:pPr>
      <w:r>
        <w:rPr>
          <w:rFonts w:hint="eastAsia" w:ascii="宋体" w:hAnsi="宋体" w:cs="宋体"/>
          <w:sz w:val="24"/>
        </w:rPr>
        <w:t>b.响应文件及澄清文件；</w:t>
      </w:r>
    </w:p>
    <w:p w14:paraId="6E1225AD">
      <w:pPr>
        <w:spacing w:line="360" w:lineRule="auto"/>
        <w:ind w:firstLine="480" w:firstLineChars="200"/>
        <w:rPr>
          <w:rFonts w:ascii="宋体" w:hAnsi="宋体" w:cs="宋体"/>
          <w:sz w:val="24"/>
        </w:rPr>
      </w:pPr>
      <w:r>
        <w:rPr>
          <w:rFonts w:hint="eastAsia" w:ascii="宋体" w:hAnsi="宋体" w:cs="宋体"/>
          <w:sz w:val="24"/>
        </w:rPr>
        <w:t>c.成交通知书；</w:t>
      </w:r>
    </w:p>
    <w:p w14:paraId="16530D2A">
      <w:pPr>
        <w:spacing w:line="360" w:lineRule="auto"/>
        <w:ind w:firstLine="480" w:firstLineChars="200"/>
        <w:rPr>
          <w:rFonts w:ascii="宋体" w:hAnsi="宋体" w:cs="宋体"/>
          <w:sz w:val="24"/>
        </w:rPr>
      </w:pPr>
      <w:r>
        <w:rPr>
          <w:rFonts w:hint="eastAsia" w:ascii="宋体" w:hAnsi="宋体" w:cs="宋体"/>
          <w:sz w:val="24"/>
        </w:rPr>
        <w:t>上述文件与合同若有不一致之处，优先次序第一应为合同、第二应为附件（附件的优先次序为c，b，a）。</w:t>
      </w:r>
    </w:p>
    <w:p w14:paraId="07380640">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一、服务内容</w:t>
      </w:r>
    </w:p>
    <w:p w14:paraId="35917008">
      <w:pPr>
        <w:pStyle w:val="3"/>
        <w:adjustRightInd w:val="0"/>
        <w:snapToGrid w:val="0"/>
        <w:spacing w:line="360" w:lineRule="auto"/>
        <w:textAlignment w:val="baseline"/>
        <w:rPr>
          <w:rFonts w:hint="eastAsia" w:asciiTheme="minorEastAsia" w:hAnsiTheme="minorEastAsia" w:eastAsiaTheme="minorEastAsia" w:cstheme="minorEastAsia"/>
          <w:b/>
          <w:sz w:val="24"/>
        </w:rPr>
      </w:pPr>
    </w:p>
    <w:p w14:paraId="29505946">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二、合同金额</w:t>
      </w:r>
    </w:p>
    <w:p w14:paraId="538A3438">
      <w:pPr>
        <w:pStyle w:val="3"/>
        <w:adjustRightInd w:val="0"/>
        <w:snapToGrid w:val="0"/>
        <w:spacing w:line="360" w:lineRule="auto"/>
        <w:ind w:firstLine="480" w:firstLineChars="200"/>
        <w:textAlignment w:val="baselin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本合同金额为人民币（大写）：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p w14:paraId="27F2E0BA">
      <w:pPr>
        <w:pStyle w:val="3"/>
        <w:adjustRightInd w:val="0"/>
        <w:snapToGrid w:val="0"/>
        <w:spacing w:line="360" w:lineRule="auto"/>
        <w:ind w:firstLine="480" w:firstLineChars="200"/>
        <w:textAlignment w:val="baselin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其中单价</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val="en-US" w:eastAsia="zh-CN"/>
        </w:rPr>
        <w:t>元/次。</w:t>
      </w:r>
    </w:p>
    <w:p w14:paraId="0FA62996">
      <w:pPr>
        <w:pStyle w:val="3"/>
        <w:adjustRightInd w:val="0"/>
        <w:snapToGrid w:val="0"/>
        <w:spacing w:line="360" w:lineRule="auto"/>
        <w:ind w:firstLine="480" w:firstLineChars="200"/>
        <w:textAlignment w:val="baselin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最终结算金额</w:t>
      </w:r>
      <w:r>
        <w:rPr>
          <w:rFonts w:hint="eastAsia" w:asciiTheme="minorEastAsia" w:hAnsiTheme="minorEastAsia" w:eastAsiaTheme="minorEastAsia" w:cstheme="minorEastAsia"/>
          <w:sz w:val="24"/>
        </w:rPr>
        <w:t>按</w:t>
      </w:r>
      <w:r>
        <w:rPr>
          <w:rFonts w:hint="eastAsia" w:asciiTheme="minorEastAsia" w:hAnsiTheme="minorEastAsia" w:eastAsiaTheme="minorEastAsia" w:cstheme="minorEastAsia"/>
          <w:sz w:val="24"/>
          <w:lang w:val="en-US" w:eastAsia="zh-CN"/>
        </w:rPr>
        <w:t>合同</w:t>
      </w:r>
      <w:r>
        <w:rPr>
          <w:rFonts w:hint="eastAsia" w:asciiTheme="minorEastAsia" w:hAnsiTheme="minorEastAsia" w:eastAsiaTheme="minorEastAsia" w:cstheme="minorEastAsia"/>
          <w:sz w:val="24"/>
        </w:rPr>
        <w:t>单价</w:t>
      </w:r>
      <w:r>
        <w:rPr>
          <w:rFonts w:hint="eastAsia" w:asciiTheme="minorEastAsia" w:hAnsiTheme="minorEastAsia" w:eastAsiaTheme="minorEastAsia" w:cstheme="minorEastAsia"/>
          <w:sz w:val="24"/>
          <w:lang w:val="en-US" w:eastAsia="zh-CN"/>
        </w:rPr>
        <w:t>结合</w:t>
      </w:r>
      <w:r>
        <w:rPr>
          <w:rFonts w:hint="eastAsia" w:asciiTheme="minorEastAsia" w:hAnsiTheme="minorEastAsia" w:eastAsiaTheme="minorEastAsia" w:cstheme="minorEastAsia"/>
          <w:sz w:val="24"/>
        </w:rPr>
        <w:t>实际检测点位结算</w:t>
      </w:r>
      <w:r>
        <w:rPr>
          <w:rFonts w:hint="eastAsia" w:asciiTheme="minorEastAsia" w:hAnsiTheme="minorEastAsia" w:eastAsiaTheme="minorEastAsia" w:cstheme="minorEastAsia"/>
          <w:sz w:val="24"/>
          <w:lang w:eastAsia="zh-CN"/>
        </w:rPr>
        <w:t>。</w:t>
      </w:r>
    </w:p>
    <w:p w14:paraId="70FBF32A">
      <w:pPr>
        <w:pStyle w:val="3"/>
        <w:adjustRightInd w:val="0"/>
        <w:snapToGrid w:val="0"/>
        <w:spacing w:line="360" w:lineRule="auto"/>
        <w:ind w:firstLine="480" w:firstLineChars="200"/>
        <w:textAlignment w:val="baselin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结算金额达50万元后，单年合同即终止。</w:t>
      </w:r>
    </w:p>
    <w:p w14:paraId="4EB59C00">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三、技术资料</w:t>
      </w:r>
    </w:p>
    <w:p w14:paraId="7A618EA2">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（1）甲方应按磋商文件规定的时间向乙方提供有关技术资料。</w:t>
      </w:r>
    </w:p>
    <w:p w14:paraId="5A130B93">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须范围。</w:t>
      </w:r>
    </w:p>
    <w:p w14:paraId="113C8F72">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四、知识产权</w:t>
      </w:r>
    </w:p>
    <w:p w14:paraId="19B6FB0F">
      <w:pPr>
        <w:pStyle w:val="3"/>
        <w:adjustRightInd w:val="0"/>
        <w:snapToGrid w:val="0"/>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乙方应保证提供服务过程中不会侵犯任何第三方的知识产权</w:t>
      </w:r>
      <w:r>
        <w:rPr>
          <w:rFonts w:hint="eastAsia" w:asciiTheme="minorEastAsia" w:hAnsiTheme="minorEastAsia" w:eastAsiaTheme="minorEastAsia" w:cstheme="minorEastAsia"/>
          <w:bCs/>
          <w:sz w:val="24"/>
        </w:rPr>
        <w:t>。</w:t>
      </w:r>
    </w:p>
    <w:p w14:paraId="2875798C">
      <w:pPr>
        <w:pStyle w:val="3"/>
        <w:adjustRightInd w:val="0"/>
        <w:snapToGrid w:val="0"/>
        <w:spacing w:line="360" w:lineRule="auto"/>
        <w:textAlignment w:val="baseline"/>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b/>
          <w:sz w:val="24"/>
        </w:rPr>
        <w:t>五、履约保证金</w:t>
      </w:r>
    </w:p>
    <w:p w14:paraId="47B0DE4F">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履约保证金的额度为：</w:t>
      </w:r>
      <w:r>
        <w:rPr>
          <w:rFonts w:hint="eastAsia" w:asciiTheme="minorEastAsia" w:hAnsiTheme="minorEastAsia" w:eastAsiaTheme="minorEastAsia" w:cstheme="minorEastAsia"/>
          <w:sz w:val="24"/>
          <w:u w:val="single"/>
        </w:rPr>
        <w:t xml:space="preserve">               </w:t>
      </w:r>
    </w:p>
    <w:p w14:paraId="52B02975">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履约保证金的形式为：</w:t>
      </w:r>
      <w:r>
        <w:rPr>
          <w:rFonts w:hint="eastAsia" w:asciiTheme="minorEastAsia" w:hAnsiTheme="minorEastAsia" w:eastAsiaTheme="minorEastAsia" w:cstheme="minorEastAsia"/>
          <w:sz w:val="24"/>
          <w:u w:val="single"/>
        </w:rPr>
        <w:t xml:space="preserve">               </w:t>
      </w:r>
    </w:p>
    <w:p w14:paraId="23B1F815">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履约保证金的退回：除发生约定的不予退还的情形外，履约保证金或发生扣除情况扣除后剩余的履约保证金在本合同履行完毕后15日内无息退还。</w:t>
      </w:r>
    </w:p>
    <w:p w14:paraId="15636DAC">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六、转包或分包</w:t>
      </w:r>
    </w:p>
    <w:p w14:paraId="785C426C">
      <w:pPr>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（1）本合同范围的服务，应由乙方直接供应，不得转让他人供应；</w:t>
      </w:r>
    </w:p>
    <w:p w14:paraId="0F5142C4">
      <w:pPr>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（2）除非得到甲方的书面同意，乙方不得将本合同范围的服务全部或部分分包给他人供应；</w:t>
      </w:r>
    </w:p>
    <w:p w14:paraId="6A6DF65D">
      <w:pPr>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（3）如有转让和未经甲方同意的分包行为，甲方有权解除合同，没收履约保证金并追究乙方的违约责任。</w:t>
      </w:r>
    </w:p>
    <w:p w14:paraId="5DFC4FAF">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七、服务响应时间和服务人员</w:t>
      </w:r>
    </w:p>
    <w:p w14:paraId="351A0053">
      <w:pPr>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（1）响应时间：合同履行期间，乙方须在接到甲方通知（包括口头和书面通知）后</w:t>
      </w:r>
      <w:r>
        <w:rPr>
          <w:rFonts w:hint="eastAsia" w:asciiTheme="minorEastAsia" w:hAnsiTheme="minorEastAsia" w:eastAsiaTheme="minorEastAsia" w:cstheme="minorEastAsia"/>
          <w:sz w:val="24"/>
          <w:u w:val="single"/>
        </w:rPr>
        <w:t>1小时</w:t>
      </w:r>
      <w:r>
        <w:rPr>
          <w:rFonts w:hint="eastAsia" w:asciiTheme="minorEastAsia" w:hAnsiTheme="minorEastAsia" w:eastAsiaTheme="minorEastAsia" w:cstheme="minorEastAsia"/>
          <w:sz w:val="24"/>
        </w:rPr>
        <w:t>内响应，响应时告知甲方处理方案及进度安排，经甲方同意后实施；如处理方案和进度安排甲方不满意的，甲方有权直接要求乙方按甲方的安排执行，乙方须严格执行；接到甲方通知（包括口头和书面通知）后</w:t>
      </w:r>
      <w:r>
        <w:rPr>
          <w:rFonts w:hint="eastAsia" w:asciiTheme="minorEastAsia" w:hAnsiTheme="minorEastAsia" w:eastAsiaTheme="minorEastAsia" w:cstheme="minorEastAsia"/>
          <w:sz w:val="24"/>
          <w:u w:val="single"/>
        </w:rPr>
        <w:t>8小时</w:t>
      </w:r>
      <w:r>
        <w:rPr>
          <w:rFonts w:hint="eastAsia" w:asciiTheme="minorEastAsia" w:hAnsiTheme="minorEastAsia" w:eastAsiaTheme="minorEastAsia" w:cstheme="minorEastAsia"/>
          <w:sz w:val="24"/>
        </w:rPr>
        <w:t>内到场采样（应急情况</w:t>
      </w:r>
      <w:r>
        <w:rPr>
          <w:rFonts w:hint="eastAsia" w:asciiTheme="minorEastAsia" w:hAnsiTheme="minorEastAsia" w:eastAsiaTheme="minorEastAsia" w:cstheme="minorEastAsia"/>
          <w:sz w:val="24"/>
          <w:u w:val="single"/>
        </w:rPr>
        <w:t>4小时</w:t>
      </w:r>
      <w:r>
        <w:rPr>
          <w:rFonts w:hint="eastAsia" w:asciiTheme="minorEastAsia" w:hAnsiTheme="minorEastAsia" w:eastAsiaTheme="minorEastAsia" w:cstheme="minorEastAsia"/>
          <w:sz w:val="24"/>
        </w:rPr>
        <w:t>内），</w:t>
      </w:r>
      <w:r>
        <w:rPr>
          <w:rFonts w:hint="eastAsia" w:asciiTheme="minorEastAsia" w:hAnsiTheme="minorEastAsia" w:eastAsiaTheme="minorEastAsia" w:cstheme="minorEastAsia"/>
          <w:sz w:val="24"/>
          <w:u w:val="single"/>
        </w:rPr>
        <w:t>5</w:t>
      </w:r>
      <w:r>
        <w:rPr>
          <w:rFonts w:hint="eastAsia" w:asciiTheme="minorEastAsia" w:hAnsiTheme="minorEastAsia" w:eastAsiaTheme="minorEastAsia" w:cstheme="minorEastAsia"/>
          <w:sz w:val="24"/>
        </w:rPr>
        <w:t>个工作日内出具书面检测报告。</w:t>
      </w:r>
    </w:p>
    <w:p w14:paraId="1E74D655">
      <w:pPr>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（2）服务人员：未经甲方同意，合同履行期内乙方的服务人员不得更换。</w:t>
      </w:r>
    </w:p>
    <w:p w14:paraId="6EE95D92">
      <w:pPr>
        <w:adjustRightInd w:val="0"/>
        <w:snapToGrid w:val="0"/>
        <w:spacing w:line="360" w:lineRule="auto"/>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服务承诺书》和《人员配备表》经乙方法定代表人签字并加盖乙方公章后作为本合同的附件；合同履约期内，乙方未按承诺内容履约或服务响应时未按甲方同意的处理方案执行（包括执行不到位）或未按甲方的要求执行响应方案，处1000-2000元/次的罚款；情节严重的，甲方有权解除合同并没收履约保证金，解除合同时如有相关款项未扣回的，乙方须立即退还。</w:t>
      </w:r>
    </w:p>
    <w:p w14:paraId="1EA191D5">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八、合同履行时间及履行地点</w:t>
      </w:r>
    </w:p>
    <w:p w14:paraId="4E9965BE">
      <w:pPr>
        <w:adjustRightInd w:val="0"/>
        <w:snapToGrid w:val="0"/>
        <w:spacing w:line="360" w:lineRule="auto"/>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（1）履行时间：</w:t>
      </w:r>
      <w:r>
        <w:rPr>
          <w:rFonts w:hint="eastAsia" w:ascii="宋体" w:hAnsi="宋体" w:cs="宋体"/>
          <w:color w:val="auto"/>
          <w:kern w:val="0"/>
          <w:sz w:val="24"/>
          <w:lang w:val="en-US" w:eastAsia="zh-CN"/>
        </w:rPr>
        <w:t>具体检测的时间以采购人通知为准。</w:t>
      </w:r>
    </w:p>
    <w:p w14:paraId="782A8185">
      <w:pPr>
        <w:adjustRightInd w:val="0"/>
        <w:snapToGrid w:val="0"/>
        <w:spacing w:line="360" w:lineRule="auto"/>
        <w:ind w:firstLine="1200" w:firstLineChars="5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合同履行期限为</w:t>
      </w:r>
      <w:r>
        <w:rPr>
          <w:rFonts w:hint="eastAsia" w:ascii="宋体" w:hAnsi="宋体" w:cs="宋体"/>
          <w:color w:val="auto"/>
          <w:kern w:val="0"/>
          <w:sz w:val="24"/>
          <w:lang w:val="en-US" w:eastAsia="zh-CN"/>
        </w:rPr>
        <w:t>1年。</w:t>
      </w:r>
    </w:p>
    <w:p w14:paraId="46D387F3">
      <w:pPr>
        <w:pStyle w:val="3"/>
        <w:adjustRightInd w:val="0"/>
        <w:snapToGrid w:val="0"/>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（2）履行地点：宁海县。</w:t>
      </w:r>
    </w:p>
    <w:p w14:paraId="011F5F31">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九、款项支付</w:t>
      </w:r>
    </w:p>
    <w:p w14:paraId="72903544">
      <w:pPr>
        <w:pStyle w:val="3"/>
        <w:adjustRightInd w:val="0"/>
        <w:snapToGrid w:val="0"/>
        <w:spacing w:line="360" w:lineRule="auto"/>
        <w:ind w:firstLine="480" w:firstLineChars="200"/>
        <w:textAlignment w:val="baseline"/>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合同生效以及具备实施条件后</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7个工作日内支付合同价的</w:t>
      </w:r>
      <w:r>
        <w:rPr>
          <w:rFonts w:hint="eastAsia" w:asciiTheme="minorEastAsia" w:hAnsiTheme="minorEastAsia" w:eastAsiaTheme="minorEastAsia" w:cstheme="minorEastAsia"/>
          <w:bCs/>
          <w:sz w:val="24"/>
          <w:lang w:eastAsia="zh-CN"/>
        </w:rPr>
        <w:t>40%</w:t>
      </w:r>
      <w:r>
        <w:rPr>
          <w:rFonts w:hint="eastAsia" w:asciiTheme="minorEastAsia" w:hAnsiTheme="minorEastAsia" w:eastAsiaTheme="minorEastAsia" w:cstheme="minorEastAsia"/>
          <w:bCs/>
          <w:sz w:val="24"/>
          <w:lang w:val="en-US" w:eastAsia="zh-CN"/>
        </w:rPr>
        <w:t>作为预付款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剩余款项</w:t>
      </w:r>
      <w:r>
        <w:rPr>
          <w:rFonts w:hint="eastAsia" w:asciiTheme="minorEastAsia" w:hAnsiTheme="minorEastAsia" w:eastAsiaTheme="minorEastAsia" w:cstheme="minorEastAsia"/>
          <w:bCs/>
          <w:sz w:val="24"/>
          <w:lang w:eastAsia="zh-CN"/>
        </w:rPr>
        <w:t>根据供应商完成的工作成果</w:t>
      </w:r>
      <w:r>
        <w:rPr>
          <w:rFonts w:hint="eastAsia" w:asciiTheme="minorEastAsia" w:hAnsiTheme="minorEastAsia" w:eastAsiaTheme="minorEastAsia" w:cstheme="minorEastAsia"/>
          <w:bCs/>
          <w:sz w:val="24"/>
          <w:lang w:val="en-US" w:eastAsia="zh-CN"/>
        </w:rPr>
        <w:t>并经</w:t>
      </w:r>
      <w:r>
        <w:rPr>
          <w:rFonts w:hint="eastAsia" w:asciiTheme="minorEastAsia" w:hAnsiTheme="minorEastAsia" w:eastAsiaTheme="minorEastAsia" w:cstheme="minorEastAsia"/>
          <w:bCs/>
          <w:sz w:val="24"/>
          <w:lang w:eastAsia="zh-CN"/>
        </w:rPr>
        <w:t>采购人及其上级部门核查通过后</w:t>
      </w:r>
      <w:r>
        <w:rPr>
          <w:rFonts w:hint="eastAsia" w:asciiTheme="minorEastAsia" w:hAnsiTheme="minorEastAsia" w:eastAsiaTheme="minorEastAsia" w:cstheme="minorEastAsia"/>
          <w:bCs/>
          <w:sz w:val="24"/>
          <w:lang w:val="en-US" w:eastAsia="zh-CN"/>
        </w:rPr>
        <w:t>按进度支付。</w:t>
      </w:r>
    </w:p>
    <w:p w14:paraId="529B7C7A">
      <w:pPr>
        <w:pStyle w:val="3"/>
        <w:adjustRightInd w:val="0"/>
        <w:snapToGrid w:val="0"/>
        <w:spacing w:line="360" w:lineRule="auto"/>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十、税费</w:t>
      </w:r>
    </w:p>
    <w:p w14:paraId="7D779458">
      <w:pPr>
        <w:pStyle w:val="3"/>
        <w:adjustRightInd w:val="0"/>
        <w:snapToGrid w:val="0"/>
        <w:spacing w:line="360" w:lineRule="auto"/>
        <w:ind w:firstLine="480" w:firstLineChars="200"/>
        <w:textAlignment w:val="baseline"/>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本合同执行中相关的一切税费均由乙方负担。</w:t>
      </w:r>
    </w:p>
    <w:p w14:paraId="360206C2">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十一、质量保证及后续服务</w:t>
      </w:r>
    </w:p>
    <w:p w14:paraId="7425FFF7">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（1）乙方应按磋商文件规定向甲方提供服务。</w:t>
      </w:r>
    </w:p>
    <w:p w14:paraId="63B5A632">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（2）乙方提供的服务及成果在1年内发生质疑或抽查，乙方应负责免费配合或提供后续服务；在达不到要求时，根据实际情况，经双方协商，可按以下办法处理：</w:t>
      </w:r>
    </w:p>
    <w:p w14:paraId="7366E9F5">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1）重做：由乙方承担所发生的全部费用；</w:t>
      </w:r>
    </w:p>
    <w:p w14:paraId="1B20E906">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2）解除合同。</w:t>
      </w:r>
    </w:p>
    <w:p w14:paraId="122C8CE3">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（3）如在检测结果中发现问题，乙方须在接到甲方通知后</w:t>
      </w:r>
      <w:r>
        <w:rPr>
          <w:rFonts w:hint="eastAsia" w:asciiTheme="minorEastAsia" w:hAnsiTheme="minorEastAsia" w:eastAsiaTheme="minorEastAsia" w:cstheme="minorEastAsia"/>
          <w:sz w:val="24"/>
          <w:u w:val="single"/>
        </w:rPr>
        <w:t>4小时</w:t>
      </w:r>
      <w:r>
        <w:rPr>
          <w:rFonts w:hint="eastAsia" w:asciiTheme="minorEastAsia" w:hAnsiTheme="minorEastAsia" w:eastAsiaTheme="minorEastAsia" w:cstheme="minorEastAsia"/>
          <w:sz w:val="24"/>
        </w:rPr>
        <w:t>内到达甲方现场。</w:t>
      </w:r>
    </w:p>
    <w:p w14:paraId="4A43DD08">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（4）在1年内，乙方应对出现的质量及安全问题负全责，及时处理、解决相关问题并承担一切费用。</w:t>
      </w:r>
    </w:p>
    <w:p w14:paraId="4634835D">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十二、违约责任</w:t>
      </w:r>
    </w:p>
    <w:p w14:paraId="4F5873D9">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（1）甲方无正当理由拒绝接受服务的，向乙方偿付合同价5%的违约金。</w:t>
      </w:r>
    </w:p>
    <w:p w14:paraId="5576D8B4">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（2）甲方无故逾期验收、支付服务费的，向乙方偿付合同价5%的违约金。</w:t>
      </w:r>
    </w:p>
    <w:p w14:paraId="6A9FE961">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未能如期提供服务的，每日向甲方支付违约金1000元；乙方超过约定日期10个工作日仍不能提供服务的，甲方可解除本合同；乙方因未能如期提供服务或因其他违约行为导致甲方解除合同的，乙方应向甲方支付合同价5%的违约金，如造成甲方损失超过违约金的，超出部分由乙方继续承担赔偿责任。</w:t>
      </w:r>
    </w:p>
    <w:p w14:paraId="648428E7">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十三、不可抗力事件处理</w:t>
      </w:r>
    </w:p>
    <w:p w14:paraId="13587D56">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（1）在合同有效期内，任何一方因不可抗力事件导致不能履行合同，则合同履行期可延长，其延长期与不可抗力影响期相同；</w:t>
      </w:r>
    </w:p>
    <w:p w14:paraId="3C2B7CC4">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（2）不可抗力事件发生后，应立即通知对方，并寄送有关权威机构出具的证明；</w:t>
      </w:r>
    </w:p>
    <w:p w14:paraId="76BE0EBB">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（3）不可抗力事件延续120天以上，双方应通过友好协商，确定是否继续履行合同。</w:t>
      </w:r>
    </w:p>
    <w:p w14:paraId="2FB72567">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十四、诉讼</w:t>
      </w:r>
    </w:p>
    <w:p w14:paraId="3F93A1C1">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双方在执行合同中所发生的一切争议，应通过协商解决；如协商不成，可向甲方所在地法院起诉。</w:t>
      </w:r>
    </w:p>
    <w:p w14:paraId="0CF75CF4">
      <w:pPr>
        <w:pStyle w:val="3"/>
        <w:adjustRightInd w:val="0"/>
        <w:snapToGrid w:val="0"/>
        <w:spacing w:line="360" w:lineRule="auto"/>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十五、合同生效及其他</w:t>
      </w:r>
    </w:p>
    <w:p w14:paraId="42685734">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（1）合同经双方法定代表人或其授权代表人签字并加盖单位公章后生效。</w:t>
      </w:r>
    </w:p>
    <w:p w14:paraId="4334AE07">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（2）合同执行中涉及采购资金和采购内容修改或补充的，须经相关部门审批，并签署书面补充协议报相关部门备案，方可作为主合同不可分割的一部分。</w:t>
      </w:r>
    </w:p>
    <w:p w14:paraId="0162C346">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（3）本合同未尽事宜，遵照《</w:t>
      </w:r>
      <w:r>
        <w:rPr>
          <w:rFonts w:hint="eastAsia" w:asciiTheme="minorEastAsia" w:hAnsiTheme="minorEastAsia" w:eastAsiaTheme="minorEastAsia" w:cstheme="minorEastAsia"/>
          <w:sz w:val="24"/>
          <w:lang w:val="en-US" w:eastAsia="zh-CN"/>
        </w:rPr>
        <w:t>民法典</w:t>
      </w:r>
      <w:r>
        <w:rPr>
          <w:rFonts w:hint="eastAsia" w:asciiTheme="minorEastAsia" w:hAnsiTheme="minorEastAsia" w:eastAsiaTheme="minorEastAsia" w:cstheme="minorEastAsia"/>
          <w:sz w:val="24"/>
        </w:rPr>
        <w:t>》有关条文执行。</w:t>
      </w:r>
    </w:p>
    <w:p w14:paraId="1AC7801F">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（4）本合同正本一式</w:t>
      </w:r>
      <w:r>
        <w:rPr>
          <w:rFonts w:hint="eastAsia" w:asciiTheme="minorEastAsia" w:hAnsiTheme="minorEastAsia" w:eastAsiaTheme="minorEastAsia" w:cstheme="minorEastAsia"/>
          <w:sz w:val="24"/>
          <w:u w:val="single"/>
        </w:rPr>
        <w:t>肆</w:t>
      </w:r>
      <w:r>
        <w:rPr>
          <w:rFonts w:hint="eastAsia" w:asciiTheme="minorEastAsia" w:hAnsiTheme="minorEastAsia" w:eastAsiaTheme="minorEastAsia" w:cstheme="minorEastAsia"/>
          <w:sz w:val="24"/>
        </w:rPr>
        <w:t>份，具有同等法律效力，甲、乙双方各执</w:t>
      </w:r>
      <w:r>
        <w:rPr>
          <w:rFonts w:hint="eastAsia" w:asciiTheme="minorEastAsia" w:hAnsiTheme="minorEastAsia" w:eastAsiaTheme="minorEastAsia" w:cstheme="minorEastAsia"/>
          <w:sz w:val="24"/>
          <w:u w:val="single"/>
        </w:rPr>
        <w:t>贰</w:t>
      </w:r>
      <w:r>
        <w:rPr>
          <w:rFonts w:hint="eastAsia" w:asciiTheme="minorEastAsia" w:hAnsiTheme="minorEastAsia" w:eastAsiaTheme="minorEastAsia" w:cstheme="minorEastAsia"/>
          <w:sz w:val="24"/>
        </w:rPr>
        <w:t>份。</w:t>
      </w:r>
    </w:p>
    <w:p w14:paraId="4D5026BC">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p>
    <w:p w14:paraId="478BC461">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                                  乙方：</w:t>
      </w:r>
    </w:p>
    <w:p w14:paraId="7F62769B">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p>
    <w:p w14:paraId="3BBBA739">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                                  地址：</w:t>
      </w:r>
    </w:p>
    <w:p w14:paraId="247FD744">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p>
    <w:p w14:paraId="09CE5EAC">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法定（授权）代表人：                    法定（授权）代表人：</w:t>
      </w:r>
    </w:p>
    <w:p w14:paraId="19D69AA5">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p>
    <w:p w14:paraId="33974294">
      <w:pPr>
        <w:pStyle w:val="3"/>
        <w:adjustRightInd w:val="0"/>
        <w:snapToGrid w:val="0"/>
        <w:spacing w:line="360" w:lineRule="auto"/>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签字日期：      年    月    日          签字日期：      年    月    日</w:t>
      </w:r>
    </w:p>
    <w:p w14:paraId="754DE13C">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802B763">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49ECC1ED">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2700BF3">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D8DFBBD">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64D4515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21C1784">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6392164">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7D454212">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2CFDB85">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D9D2E95">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47C27B3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6A3C0CB2">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C7CE15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0F249D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1"/>
      <w:r>
        <w:rPr>
          <w:rFonts w:hint="eastAsia" w:cs="仿宋_GB2312" w:asciiTheme="minorEastAsia" w:hAnsiTheme="minorEastAsia" w:eastAsiaTheme="minorEastAsia"/>
          <w:b/>
          <w:color w:val="auto"/>
          <w:sz w:val="36"/>
          <w:szCs w:val="20"/>
          <w:highlight w:val="none"/>
        </w:rPr>
        <w:t xml:space="preserve">  </w:t>
      </w:r>
      <w:bookmarkEnd w:id="72"/>
      <w:r>
        <w:rPr>
          <w:rFonts w:hint="eastAsia" w:cs="仿宋_GB2312" w:asciiTheme="minorEastAsia" w:hAnsiTheme="minorEastAsia" w:eastAsiaTheme="minorEastAsia"/>
          <w:b/>
          <w:color w:val="auto"/>
          <w:sz w:val="36"/>
          <w:szCs w:val="20"/>
          <w:highlight w:val="none"/>
        </w:rPr>
        <w:t>应提交的有关格式范例</w:t>
      </w:r>
      <w:bookmarkEnd w:id="73"/>
    </w:p>
    <w:p w14:paraId="0C3A996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586D419">
      <w:pPr>
        <w:spacing w:line="360" w:lineRule="auto"/>
        <w:ind w:firstLine="480" w:firstLineChars="200"/>
        <w:rPr>
          <w:rFonts w:cs="仿宋_GB2312" w:asciiTheme="minorEastAsia" w:hAnsiTheme="minorEastAsia" w:eastAsiaTheme="minorEastAsia"/>
          <w:color w:val="auto"/>
          <w:sz w:val="24"/>
          <w:highlight w:val="none"/>
        </w:rPr>
      </w:pPr>
    </w:p>
    <w:p w14:paraId="48B3376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A98478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EEB82ED">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6F593BC">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4CE2B8">
      <w:pPr>
        <w:snapToGrid w:val="0"/>
        <w:spacing w:line="360" w:lineRule="auto"/>
        <w:ind w:left="479" w:leftChars="228"/>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2"/>
          <w:sz w:val="24"/>
          <w:szCs w:val="24"/>
          <w:highlight w:val="none"/>
          <w:lang w:val="en-US" w:eastAsia="zh-CN" w:bidi="ar-SA"/>
        </w:rPr>
        <w:t>……………………………………………………………（页码）</w:t>
      </w:r>
    </w:p>
    <w:p w14:paraId="2D6F1B23">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288DC6EC">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2BBA507">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BFDA19A">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252D4C9">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C19D1F">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1EE7F04">
      <w:pPr>
        <w:tabs>
          <w:tab w:val="left" w:pos="0"/>
        </w:tabs>
        <w:autoSpaceDE w:val="0"/>
        <w:autoSpaceDN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r>
        <w:rPr>
          <w:rFonts w:hint="eastAsia" w:cs="仿宋_GB2312" w:asciiTheme="minorEastAsia" w:hAnsiTheme="minorEastAsia" w:eastAsiaTheme="minorEastAsia"/>
          <w:color w:val="auto"/>
          <w:sz w:val="24"/>
          <w:highlight w:val="none"/>
          <w:lang w:val="en-US" w:eastAsia="zh-CN"/>
        </w:rPr>
        <w:t>服务承诺书</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1DC2C6B">
      <w:pPr>
        <w:tabs>
          <w:tab w:val="left" w:pos="0"/>
        </w:tabs>
        <w:autoSpaceDE w:val="0"/>
        <w:autoSpaceDN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）报价文件</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97F0BCE">
      <w:pPr>
        <w:spacing w:line="360" w:lineRule="auto"/>
        <w:rPr>
          <w:rFonts w:cs="仿宋_GB2312" w:asciiTheme="minorEastAsia" w:hAnsiTheme="minorEastAsia" w:eastAsiaTheme="minorEastAsia"/>
          <w:b/>
          <w:bCs/>
          <w:color w:val="auto"/>
          <w:sz w:val="24"/>
          <w:highlight w:val="none"/>
        </w:rPr>
      </w:pPr>
    </w:p>
    <w:p w14:paraId="6A31457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A39C84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018F31C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468C0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80E8325">
      <w:pPr>
        <w:pStyle w:val="72"/>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29437BA">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187624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3B12CE8A">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AF3993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803452F">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6D8F03F">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363C82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71C773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64F540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313FA63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51F17A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7.5按照磋商文件的规定，在中标后向采购代理机构一次性支付招标代理服务费。</w:t>
      </w:r>
    </w:p>
    <w:p w14:paraId="0F392534">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CDF680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E9EAB2B">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D30FB0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6E5DB3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6ED08D3">
      <w:pPr>
        <w:autoSpaceDE w:val="0"/>
        <w:autoSpaceDN w:val="0"/>
        <w:spacing w:line="360" w:lineRule="auto"/>
        <w:rPr>
          <w:rFonts w:cs="仿宋_GB2312" w:asciiTheme="minorEastAsia" w:hAnsiTheme="minorEastAsia" w:eastAsiaTheme="minorEastAsia"/>
          <w:color w:val="auto"/>
          <w:kern w:val="0"/>
          <w:sz w:val="24"/>
          <w:highlight w:val="none"/>
        </w:rPr>
      </w:pPr>
    </w:p>
    <w:p w14:paraId="43AA9A1F">
      <w:pPr>
        <w:pStyle w:val="11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A7F46BA">
      <w:pPr>
        <w:spacing w:line="360" w:lineRule="auto"/>
        <w:rPr>
          <w:rFonts w:cs="仿宋_GB2312" w:asciiTheme="minorEastAsia" w:hAnsiTheme="minorEastAsia" w:eastAsiaTheme="minorEastAsia"/>
          <w:color w:val="auto"/>
          <w:sz w:val="24"/>
          <w:highlight w:val="none"/>
        </w:rPr>
      </w:pPr>
    </w:p>
    <w:p w14:paraId="529201BB">
      <w:pPr>
        <w:spacing w:line="360" w:lineRule="auto"/>
        <w:rPr>
          <w:rFonts w:cs="仿宋_GB2312" w:asciiTheme="minorEastAsia" w:hAnsiTheme="minorEastAsia" w:eastAsiaTheme="minorEastAsia"/>
          <w:color w:val="auto"/>
          <w:sz w:val="18"/>
          <w:szCs w:val="18"/>
          <w:highlight w:val="none"/>
        </w:rPr>
      </w:pPr>
    </w:p>
    <w:p w14:paraId="1445BC40">
      <w:pPr>
        <w:spacing w:line="360" w:lineRule="auto"/>
        <w:rPr>
          <w:rFonts w:cs="仿宋_GB2312" w:asciiTheme="minorEastAsia" w:hAnsiTheme="minorEastAsia" w:eastAsiaTheme="minorEastAsia"/>
          <w:color w:val="auto"/>
          <w:sz w:val="18"/>
          <w:szCs w:val="18"/>
          <w:highlight w:val="none"/>
        </w:rPr>
      </w:pPr>
    </w:p>
    <w:p w14:paraId="6FDCEC85">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7F76DBD">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1AE9801">
      <w:pPr>
        <w:pStyle w:val="7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C8CA5B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9C25D2F">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60893DB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FD7AFC">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65042A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2B8A7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5B2A7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6158C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F74955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FAD4D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180D6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BF89D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A9F624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D9BABF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B66CA5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ECE33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4370CD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2B74F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B58B8A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57F7C09">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73BF18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312E572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9CD441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C0DAEB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AF6CD7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635C36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F0E5EE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05DC8E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474D47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5"/>
      <w:r>
        <w:rPr>
          <w:rFonts w:hint="eastAsia" w:cs="宋体" w:asciiTheme="minorEastAsia" w:hAnsiTheme="minorEastAsia" w:eastAsiaTheme="minorEastAsia"/>
          <w:b/>
          <w:color w:val="auto"/>
          <w:kern w:val="0"/>
          <w:sz w:val="24"/>
          <w:highlight w:val="none"/>
          <w:lang w:val="zh-CN"/>
        </w:rPr>
        <w:t>）</w:t>
      </w:r>
    </w:p>
    <w:p w14:paraId="2E8B90CA">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6"/>
    </w:p>
    <w:p w14:paraId="5DCF974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E7F171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2014E2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6E8DECB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627C181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C0A45AB">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6B50E97">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5F97B38">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6672532">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E549E1D">
      <w:pPr>
        <w:keepNext w:val="0"/>
        <w:keepLines w:val="0"/>
        <w:pageBreakBefore w:val="0"/>
        <w:kinsoku/>
        <w:wordWrap/>
        <w:overflowPunct/>
        <w:topLinePunct w:val="0"/>
        <w:autoSpaceDE/>
        <w:autoSpaceDN/>
        <w:bidi w:val="0"/>
        <w:adjustRightInd w:val="0"/>
        <w:spacing w:line="288"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39CEAF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F0E087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22AFC1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433E00A">
      <w:pPr>
        <w:widowControl/>
        <w:spacing w:line="360" w:lineRule="auto"/>
        <w:ind w:firstLine="480"/>
        <w:jc w:val="left"/>
        <w:rPr>
          <w:rFonts w:cs="宋体" w:asciiTheme="minorEastAsia" w:hAnsiTheme="minorEastAsia" w:eastAsiaTheme="minorEastAsia"/>
          <w:color w:val="auto"/>
          <w:sz w:val="24"/>
          <w:highlight w:val="none"/>
        </w:rPr>
      </w:pPr>
    </w:p>
    <w:p w14:paraId="61747FC1">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2FC1A89">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D08DB0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C4902D5">
      <w:pPr>
        <w:spacing w:line="360" w:lineRule="auto"/>
        <w:jc w:val="center"/>
        <w:rPr>
          <w:rFonts w:cs="仿宋_GB2312" w:asciiTheme="minorEastAsia" w:hAnsiTheme="minorEastAsia" w:eastAsiaTheme="minorEastAsia"/>
          <w:b/>
          <w:color w:val="auto"/>
          <w:sz w:val="32"/>
          <w:szCs w:val="32"/>
          <w:highlight w:val="none"/>
        </w:rPr>
      </w:pPr>
    </w:p>
    <w:p w14:paraId="2E2EE5C7">
      <w:pPr>
        <w:spacing w:line="360" w:lineRule="auto"/>
        <w:jc w:val="center"/>
        <w:rPr>
          <w:rFonts w:cs="仿宋_GB2312" w:asciiTheme="minorEastAsia" w:hAnsiTheme="minorEastAsia" w:eastAsiaTheme="minorEastAsia"/>
          <w:b/>
          <w:color w:val="auto"/>
          <w:sz w:val="32"/>
          <w:szCs w:val="32"/>
          <w:highlight w:val="none"/>
        </w:rPr>
      </w:pPr>
    </w:p>
    <w:p w14:paraId="3344A04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B4C9E9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D0B1CC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CF007B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B11EC3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D57F4C">
      <w:pPr>
        <w:snapToGrid w:val="0"/>
        <w:spacing w:line="360" w:lineRule="auto"/>
        <w:rPr>
          <w:rFonts w:cs="仿宋_GB2312" w:asciiTheme="minorEastAsia" w:hAnsiTheme="minorEastAsia" w:eastAsiaTheme="minorEastAsia"/>
          <w:color w:val="auto"/>
          <w:kern w:val="0"/>
          <w:sz w:val="24"/>
          <w:highlight w:val="none"/>
          <w:lang w:val="zh-CN"/>
        </w:rPr>
      </w:pPr>
    </w:p>
    <w:p w14:paraId="3F05848D">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start="1"/>
          <w:cols w:space="720" w:num="1"/>
          <w:titlePg/>
          <w:docGrid w:linePitch="312" w:charSpace="0"/>
        </w:sectPr>
      </w:pPr>
    </w:p>
    <w:p w14:paraId="729F5C9F">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6BCBDB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500196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9340F7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CB7B4C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BDD69F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97ACBC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4A50989">
      <w:pPr>
        <w:snapToGrid w:val="0"/>
        <w:spacing w:line="360" w:lineRule="auto"/>
        <w:rPr>
          <w:rFonts w:cs="仿宋_GB2312" w:asciiTheme="minorEastAsia" w:hAnsiTheme="minorEastAsia" w:eastAsiaTheme="minorEastAsia"/>
          <w:color w:val="auto"/>
          <w:kern w:val="0"/>
          <w:sz w:val="24"/>
          <w:highlight w:val="none"/>
          <w:lang w:val="zh-CN"/>
        </w:rPr>
      </w:pPr>
    </w:p>
    <w:p w14:paraId="0D744A5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AD8190D">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DD909B6">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6E32E2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4B58EA8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225B129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1CBEFA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795384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30B8EE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E33997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C023C7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5367FE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2647967">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C6605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F98DFA0">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B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1A1F37F">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79C56C0">
            <w:pPr>
              <w:pStyle w:val="618"/>
              <w:spacing w:line="360" w:lineRule="auto"/>
              <w:rPr>
                <w:rFonts w:asciiTheme="minorEastAsia" w:hAnsiTheme="minorEastAsia" w:eastAsiaTheme="minorEastAsia"/>
                <w:bCs/>
                <w:color w:val="auto"/>
                <w:sz w:val="24"/>
                <w:highlight w:val="none"/>
              </w:rPr>
            </w:pPr>
          </w:p>
        </w:tc>
      </w:tr>
    </w:tbl>
    <w:p w14:paraId="250101BC">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5A9900B">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DEBDE6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244CC2C">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1FA594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5827578">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879521B">
      <w:pPr>
        <w:keepNext w:val="0"/>
        <w:keepLines w:val="0"/>
        <w:pageBreakBefore w:val="0"/>
        <w:widowControl/>
        <w:kinsoku/>
        <w:wordWrap/>
        <w:overflowPunct/>
        <w:topLinePunct w:val="0"/>
        <w:autoSpaceDE/>
        <w:autoSpaceDN/>
        <w:bidi w:val="0"/>
        <w:adjustRightInd w:val="0"/>
        <w:spacing w:line="288" w:lineRule="auto"/>
        <w:ind w:firstLine="120" w:firstLineChars="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7AFFC9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9B51C1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C8C8D1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42173BF">
      <w:pPr>
        <w:keepNext w:val="0"/>
        <w:keepLines w:val="0"/>
        <w:pageBreakBefore w:val="0"/>
        <w:tabs>
          <w:tab w:val="left" w:pos="432"/>
        </w:tabs>
        <w:kinsoku/>
        <w:wordWrap/>
        <w:overflowPunct/>
        <w:topLinePunct w:val="0"/>
        <w:autoSpaceDE/>
        <w:autoSpaceDN/>
        <w:bidi w:val="0"/>
        <w:adjustRightInd w:val="0"/>
        <w:spacing w:line="288" w:lineRule="auto"/>
        <w:ind w:left="664" w:leftChars="316" w:firstLine="228" w:firstLineChars="95"/>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3F54A971">
      <w:pPr>
        <w:keepNext w:val="0"/>
        <w:keepLines w:val="0"/>
        <w:pageBreakBefore w:val="0"/>
        <w:kinsoku/>
        <w:wordWrap/>
        <w:overflowPunct/>
        <w:topLinePunct w:val="0"/>
        <w:autoSpaceDE/>
        <w:autoSpaceDN/>
        <w:bidi w:val="0"/>
        <w:adjustRightInd w:val="0"/>
        <w:spacing w:line="288" w:lineRule="auto"/>
        <w:ind w:firstLine="305"/>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D3B1ED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0D3A29F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57B4150">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5B90BC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9BFA06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A2C6CB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C794D7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16EDFE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76FEB5D">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4CF1D30">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A4EE17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3DB18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5803B0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943022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C931BDD">
      <w:pPr>
        <w:keepNext w:val="0"/>
        <w:keepLines w:val="0"/>
        <w:pageBreakBefore w:val="0"/>
        <w:kinsoku/>
        <w:wordWrap/>
        <w:overflowPunct/>
        <w:topLinePunct w:val="0"/>
        <w:autoSpaceDE/>
        <w:autoSpaceDN/>
        <w:bidi w:val="0"/>
        <w:adjustRightInd w:val="0"/>
        <w:snapToGrid w:val="0"/>
        <w:spacing w:line="288" w:lineRule="auto"/>
        <w:ind w:left="5758" w:leftChars="342" w:hanging="5040" w:hanging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54CC0E04">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3640742">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7AA6A22">
      <w:pPr>
        <w:keepNext w:val="0"/>
        <w:keepLines w:val="0"/>
        <w:pageBreakBefore w:val="0"/>
        <w:kinsoku/>
        <w:wordWrap/>
        <w:overflowPunct/>
        <w:topLinePunct w:val="0"/>
        <w:autoSpaceDE/>
        <w:autoSpaceDN/>
        <w:bidi w:val="0"/>
        <w:adjustRightInd w:val="0"/>
        <w:spacing w:line="288" w:lineRule="auto"/>
        <w:jc w:val="center"/>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9E8B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A4DF77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549D9E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F2A368D">
      <w:pPr>
        <w:spacing w:line="360" w:lineRule="auto"/>
        <w:jc w:val="center"/>
        <w:rPr>
          <w:rFonts w:cs="仿宋_GB2312" w:asciiTheme="minorEastAsia" w:hAnsiTheme="minorEastAsia" w:eastAsiaTheme="minorEastAsia"/>
          <w:b/>
          <w:color w:val="auto"/>
          <w:sz w:val="30"/>
          <w:szCs w:val="30"/>
          <w:highlight w:val="none"/>
        </w:rPr>
      </w:pPr>
    </w:p>
    <w:p w14:paraId="607FFF87">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C5CC0E5">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B70C150">
      <w:pPr>
        <w:spacing w:line="360" w:lineRule="auto"/>
        <w:jc w:val="center"/>
        <w:rPr>
          <w:rFonts w:cs="仿宋_GB2312" w:asciiTheme="minorEastAsia" w:hAnsiTheme="minorEastAsia" w:eastAsiaTheme="minorEastAsia"/>
          <w:b/>
          <w:color w:val="auto"/>
          <w:kern w:val="0"/>
          <w:sz w:val="32"/>
          <w:szCs w:val="32"/>
          <w:highlight w:val="none"/>
        </w:rPr>
      </w:pPr>
    </w:p>
    <w:p w14:paraId="09D204DF">
      <w:pPr>
        <w:spacing w:line="360" w:lineRule="auto"/>
        <w:jc w:val="center"/>
        <w:rPr>
          <w:rFonts w:cs="仿宋_GB2312" w:asciiTheme="minorEastAsia" w:hAnsiTheme="minorEastAsia" w:eastAsiaTheme="minorEastAsia"/>
          <w:b/>
          <w:bCs/>
          <w:color w:val="auto"/>
          <w:sz w:val="32"/>
          <w:szCs w:val="32"/>
          <w:highlight w:val="none"/>
        </w:rPr>
      </w:pPr>
    </w:p>
    <w:p w14:paraId="71B876F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六、针对本项目《第四部分</w:t>
      </w:r>
      <w:r>
        <w:rPr>
          <w:rFonts w:hint="eastAsia" w:cs="仿宋_GB2312" w:asciiTheme="minorEastAsia" w:hAnsiTheme="minorEastAsia" w:eastAsiaTheme="minorEastAsia"/>
          <w:b/>
          <w:bCs/>
          <w:color w:val="auto"/>
          <w:sz w:val="32"/>
          <w:szCs w:val="32"/>
          <w:highlight w:val="none"/>
          <w:lang w:val="en-US" w:eastAsia="zh-CN"/>
        </w:rPr>
        <w:t xml:space="preserve">  </w:t>
      </w:r>
      <w:r>
        <w:rPr>
          <w:rFonts w:hint="eastAsia" w:cs="仿宋_GB2312" w:asciiTheme="minorEastAsia" w:hAnsiTheme="minorEastAsia" w:eastAsiaTheme="minorEastAsia"/>
          <w:b/>
          <w:bCs/>
          <w:color w:val="auto"/>
          <w:sz w:val="32"/>
          <w:szCs w:val="32"/>
          <w:highlight w:val="none"/>
        </w:rPr>
        <w:t>采购需求》和“第五部分  评审方法及评审标准  评审方法前附表”中的条款拟定完整方案，格式自拟；</w:t>
      </w:r>
    </w:p>
    <w:p w14:paraId="47FF371E">
      <w:pPr>
        <w:spacing w:line="360" w:lineRule="auto"/>
        <w:jc w:val="center"/>
        <w:rPr>
          <w:rFonts w:cs="仿宋_GB2312" w:asciiTheme="minorEastAsia" w:hAnsiTheme="minorEastAsia" w:eastAsiaTheme="minorEastAsia"/>
          <w:b/>
          <w:bCs/>
          <w:color w:val="auto"/>
          <w:sz w:val="32"/>
          <w:szCs w:val="32"/>
          <w:highlight w:val="none"/>
        </w:rPr>
      </w:pPr>
    </w:p>
    <w:p w14:paraId="1B487D12">
      <w:pPr>
        <w:spacing w:line="360" w:lineRule="auto"/>
        <w:jc w:val="center"/>
        <w:rPr>
          <w:rFonts w:cs="仿宋_GB2312" w:asciiTheme="minorEastAsia" w:hAnsiTheme="minorEastAsia" w:eastAsiaTheme="minorEastAsia"/>
          <w:b/>
          <w:bCs/>
          <w:color w:val="auto"/>
          <w:sz w:val="32"/>
          <w:szCs w:val="32"/>
          <w:highlight w:val="none"/>
        </w:rPr>
      </w:pPr>
    </w:p>
    <w:p w14:paraId="4B504D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887A5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DCD2BCC">
      <w:pPr>
        <w:spacing w:line="360" w:lineRule="auto"/>
        <w:rPr>
          <w:rFonts w:cs="仿宋_GB2312" w:asciiTheme="minorEastAsia" w:hAnsiTheme="minorEastAsia" w:eastAsiaTheme="minorEastAsia"/>
          <w:color w:val="auto"/>
          <w:sz w:val="24"/>
          <w:highlight w:val="none"/>
        </w:rPr>
      </w:pPr>
    </w:p>
    <w:p w14:paraId="4385D61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746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97BDAE">
      <w:pPr>
        <w:spacing w:line="360" w:lineRule="auto"/>
        <w:jc w:val="center"/>
        <w:rPr>
          <w:rFonts w:cs="仿宋_GB2312" w:asciiTheme="minorEastAsia" w:hAnsiTheme="minorEastAsia" w:eastAsiaTheme="minorEastAsia"/>
          <w:b/>
          <w:bCs/>
          <w:color w:val="auto"/>
          <w:sz w:val="32"/>
          <w:szCs w:val="32"/>
          <w:highlight w:val="none"/>
        </w:rPr>
      </w:pPr>
    </w:p>
    <w:p w14:paraId="257F87F3">
      <w:pPr>
        <w:spacing w:line="360" w:lineRule="auto"/>
        <w:jc w:val="center"/>
        <w:rPr>
          <w:rFonts w:cs="仿宋_GB2312" w:asciiTheme="minorEastAsia" w:hAnsiTheme="minorEastAsia" w:eastAsiaTheme="minorEastAsia"/>
          <w:b/>
          <w:bCs/>
          <w:color w:val="auto"/>
          <w:sz w:val="32"/>
          <w:szCs w:val="32"/>
          <w:highlight w:val="none"/>
        </w:rPr>
      </w:pPr>
    </w:p>
    <w:p w14:paraId="5979C51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C2A4E6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895AE83">
      <w:pPr>
        <w:spacing w:line="360" w:lineRule="auto"/>
        <w:jc w:val="center"/>
        <w:rPr>
          <w:rFonts w:cs="仿宋_GB2312" w:asciiTheme="minorEastAsia" w:hAnsiTheme="minorEastAsia" w:eastAsiaTheme="minorEastAsia"/>
          <w:color w:val="auto"/>
          <w:sz w:val="24"/>
          <w:highlight w:val="none"/>
        </w:rPr>
      </w:pPr>
    </w:p>
    <w:p w14:paraId="4C092C13">
      <w:pPr>
        <w:spacing w:line="360" w:lineRule="auto"/>
        <w:rPr>
          <w:rFonts w:cs="仿宋_GB2312" w:asciiTheme="minorEastAsia" w:hAnsiTheme="minorEastAsia" w:eastAsiaTheme="minorEastAsia"/>
          <w:color w:val="auto"/>
          <w:sz w:val="24"/>
          <w:highlight w:val="none"/>
        </w:rPr>
      </w:pPr>
    </w:p>
    <w:p w14:paraId="7183745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14F1E5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1055A4A">
      <w:pPr>
        <w:spacing w:line="360" w:lineRule="auto"/>
        <w:jc w:val="center"/>
        <w:rPr>
          <w:rFonts w:cs="仿宋_GB2312" w:asciiTheme="minorEastAsia" w:hAnsiTheme="minorEastAsia" w:eastAsiaTheme="minorEastAsia"/>
          <w:b/>
          <w:bCs/>
          <w:color w:val="auto"/>
          <w:sz w:val="32"/>
          <w:szCs w:val="32"/>
          <w:highlight w:val="none"/>
        </w:rPr>
      </w:pPr>
    </w:p>
    <w:p w14:paraId="7BC42F47">
      <w:pPr>
        <w:spacing w:line="360" w:lineRule="auto"/>
        <w:jc w:val="center"/>
        <w:rPr>
          <w:rFonts w:cs="仿宋_GB2312" w:asciiTheme="minorEastAsia" w:hAnsiTheme="minorEastAsia" w:eastAsiaTheme="minorEastAsia"/>
          <w:color w:val="auto"/>
          <w:kern w:val="0"/>
          <w:sz w:val="24"/>
          <w:highlight w:val="none"/>
        </w:rPr>
      </w:pPr>
    </w:p>
    <w:p w14:paraId="060B244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4046B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7D74849">
      <w:pPr>
        <w:spacing w:line="360" w:lineRule="auto"/>
        <w:rPr>
          <w:rFonts w:cs="仿宋_GB2312" w:asciiTheme="minorEastAsia" w:hAnsiTheme="minorEastAsia" w:eastAsiaTheme="minorEastAsia"/>
          <w:color w:val="auto"/>
          <w:sz w:val="24"/>
          <w:highlight w:val="none"/>
        </w:rPr>
      </w:pPr>
    </w:p>
    <w:p w14:paraId="4F094BE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89A653">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7B6F6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92A451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BF879DF">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00C09D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27D273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7FC8431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41E57E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1A315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2FCD9F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13BAAC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4330285">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2F96D2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F8FF1C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2F2338D">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769B1A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9E019D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C5E53E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1F3A7C2">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FA1C8B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918113F">
      <w:pPr>
        <w:spacing w:line="360" w:lineRule="auto"/>
        <w:jc w:val="center"/>
        <w:rPr>
          <w:rFonts w:cs="仿宋_GB2312" w:asciiTheme="minorEastAsia" w:hAnsiTheme="minorEastAsia" w:eastAsiaTheme="minorEastAsia"/>
          <w:b/>
          <w:color w:val="auto"/>
          <w:sz w:val="36"/>
          <w:szCs w:val="36"/>
          <w:highlight w:val="none"/>
        </w:rPr>
      </w:pPr>
    </w:p>
    <w:p w14:paraId="7B603B05">
      <w:pPr>
        <w:rPr>
          <w:rFonts w:hint="eastAsia" w:cs="仿宋_GB2312" w:asciiTheme="minorEastAsia" w:hAnsiTheme="minorEastAsia" w:eastAsiaTheme="minorEastAsia"/>
          <w:b/>
          <w:bCs/>
          <w:color w:val="auto"/>
          <w:sz w:val="30"/>
          <w:szCs w:val="30"/>
          <w:highlight w:val="none"/>
          <w:lang w:val="en-US" w:eastAsia="zh-CN"/>
        </w:rPr>
      </w:pPr>
      <w:r>
        <w:rPr>
          <w:rFonts w:cs="仿宋_GB2312" w:asciiTheme="minorEastAsia" w:hAnsiTheme="minorEastAsia" w:eastAsiaTheme="minorEastAsia"/>
          <w:b/>
          <w:color w:val="auto"/>
          <w:sz w:val="36"/>
          <w:szCs w:val="36"/>
          <w:highlight w:val="none"/>
        </w:rPr>
        <w:br w:type="page"/>
      </w:r>
    </w:p>
    <w:p w14:paraId="13EC4F0B">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十一服务承诺书</w:t>
      </w:r>
    </w:p>
    <w:p w14:paraId="11942AE5">
      <w:pPr>
        <w:spacing w:line="360" w:lineRule="auto"/>
        <w:contextualSpacing/>
        <w:rPr>
          <w:rFonts w:asciiTheme="minorEastAsia" w:hAnsiTheme="minorEastAsia" w:eastAsiaTheme="minorEastAsia" w:cstheme="minorEastAsia"/>
          <w:b/>
          <w:sz w:val="24"/>
        </w:rPr>
      </w:pPr>
    </w:p>
    <w:p w14:paraId="5A6B6EB2">
      <w:pPr>
        <w:spacing w:line="360" w:lineRule="auto"/>
        <w:contextualSpacing/>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val="en-US" w:eastAsia="zh-CN"/>
        </w:rPr>
        <w:t>宁海县水利局</w:t>
      </w:r>
    </w:p>
    <w:p w14:paraId="572C5987">
      <w:pPr>
        <w:adjustRightInd w:val="0"/>
        <w:spacing w:line="360" w:lineRule="auto"/>
        <w:ind w:firstLine="482" w:firstLineChars="200"/>
        <w:contextualSpacing/>
        <w:textAlignment w:val="baseline"/>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我方郑重承诺：</w:t>
      </w:r>
    </w:p>
    <w:p w14:paraId="36696DFD">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（一）若我方成交，我方在服务期内响应时间为接到采购人通知（包括口头和书面通知）</w:t>
      </w:r>
      <w:r>
        <w:rPr>
          <w:rFonts w:hint="eastAsia" w:asciiTheme="minorEastAsia" w:hAnsiTheme="minorEastAsia" w:eastAsiaTheme="minorEastAsia" w:cstheme="minorEastAsia"/>
          <w:sz w:val="24"/>
          <w:u w:val="single"/>
        </w:rPr>
        <w:t>1小时</w:t>
      </w:r>
      <w:r>
        <w:rPr>
          <w:rFonts w:hint="eastAsia" w:asciiTheme="minorEastAsia" w:hAnsiTheme="minorEastAsia" w:eastAsiaTheme="minorEastAsia" w:cstheme="minorEastAsia"/>
          <w:sz w:val="24"/>
        </w:rPr>
        <w:t>内</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应急情况在</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半</w:t>
      </w:r>
      <w:r>
        <w:rPr>
          <w:rFonts w:hint="eastAsia" w:asciiTheme="minorEastAsia" w:hAnsiTheme="minorEastAsia" w:eastAsiaTheme="minorEastAsia" w:cstheme="minorEastAsia"/>
          <w:color w:val="000000" w:themeColor="text1"/>
          <w:sz w:val="24"/>
          <w:u w:val="single"/>
          <w14:textFill>
            <w14:solidFill>
              <w14:schemeClr w14:val="tx1"/>
            </w14:solidFill>
          </w14:textFill>
        </w:rPr>
        <w:t>小时</w:t>
      </w:r>
      <w:r>
        <w:rPr>
          <w:rFonts w:hint="eastAsia" w:asciiTheme="minorEastAsia" w:hAnsiTheme="minorEastAsia" w:eastAsiaTheme="minorEastAsia" w:cstheme="minorEastAsia"/>
          <w:color w:val="000000" w:themeColor="text1"/>
          <w:sz w:val="24"/>
          <w14:textFill>
            <w14:solidFill>
              <w14:schemeClr w14:val="tx1"/>
            </w14:solidFill>
          </w14:textFill>
        </w:rPr>
        <w:t>内</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sz w:val="24"/>
        </w:rPr>
        <w:t>，响应时告知处理方案及进度安排，经采购人同意后实施；如处理方案和进度安排采购人不满意的，采购人可直接要求我方按采购人的安排执行，我方将严格执行；我方在服务期内接到采购人通知（包括口头和书面通知）</w:t>
      </w:r>
      <w:r>
        <w:rPr>
          <w:rFonts w:hint="eastAsia" w:asciiTheme="minorEastAsia" w:hAnsiTheme="minorEastAsia" w:eastAsiaTheme="minorEastAsia" w:cstheme="minorEastAsia"/>
          <w:sz w:val="24"/>
          <w:u w:val="single"/>
        </w:rPr>
        <w:t>8小时</w:t>
      </w:r>
      <w:r>
        <w:rPr>
          <w:rFonts w:hint="eastAsia" w:asciiTheme="minorEastAsia" w:hAnsiTheme="minorEastAsia" w:eastAsiaTheme="minorEastAsia" w:cstheme="minorEastAsia"/>
          <w:sz w:val="24"/>
        </w:rPr>
        <w:t>内到场采样（应急情况</w:t>
      </w:r>
      <w:r>
        <w:rPr>
          <w:rFonts w:hint="eastAsia" w:asciiTheme="minorEastAsia" w:hAnsiTheme="minorEastAsia" w:eastAsiaTheme="minorEastAsia" w:cstheme="minorEastAsia"/>
          <w:sz w:val="24"/>
          <w:u w:val="single"/>
        </w:rPr>
        <w:t>4小时</w:t>
      </w:r>
      <w:r>
        <w:rPr>
          <w:rFonts w:hint="eastAsia" w:asciiTheme="minorEastAsia" w:hAnsiTheme="minorEastAsia" w:eastAsiaTheme="minorEastAsia" w:cstheme="minorEastAsia"/>
          <w:sz w:val="24"/>
        </w:rPr>
        <w:t>内）。</w:t>
      </w:r>
    </w:p>
    <w:p w14:paraId="578B4AA8">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（二）在服务期内接到采购人通知（包括口头和书面通知）并取样后，</w:t>
      </w:r>
      <w:r>
        <w:rPr>
          <w:rFonts w:hint="eastAsia" w:asciiTheme="minorEastAsia" w:hAnsiTheme="minorEastAsia" w:eastAsiaTheme="minorEastAsia" w:cstheme="minorEastAsia"/>
          <w:sz w:val="24"/>
          <w:u w:val="single"/>
        </w:rPr>
        <w:t>5</w:t>
      </w:r>
      <w:r>
        <w:rPr>
          <w:rFonts w:hint="eastAsia" w:asciiTheme="minorEastAsia" w:hAnsiTheme="minorEastAsia" w:eastAsiaTheme="minorEastAsia" w:cstheme="minorEastAsia"/>
          <w:sz w:val="24"/>
        </w:rPr>
        <w:t>个工作日内出具书面检测报告。</w:t>
      </w:r>
    </w:p>
    <w:p w14:paraId="190097FB">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（三）若我方成交，我方将严格按照响应时配备的服务人员进行相关服务工作，未经采购人同意，合同履行期内本项目服务人员不更换。</w:t>
      </w:r>
    </w:p>
    <w:p w14:paraId="6953A248">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未按上述承诺内容履约或服务响应时未按采购人同意的处理方案执行（包括执行不到位）或未按采购人的要求执行响应方案，我方愿处1000-2000元/次的罚款；情节严重的，采购人有权与我方解除合同，解除合同时可没收我方履约保证金，有相关款项未扣回的，合同解除之日起7个工作日内退还至采购人。</w:t>
      </w:r>
    </w:p>
    <w:p w14:paraId="6BABECA9">
      <w:pPr>
        <w:spacing w:line="360" w:lineRule="auto"/>
        <w:ind w:firstLine="482" w:firstLineChars="200"/>
        <w:contextualSpacing/>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特此承诺。</w:t>
      </w:r>
    </w:p>
    <w:p w14:paraId="482C7A8E">
      <w:pPr>
        <w:spacing w:line="360" w:lineRule="auto"/>
        <w:ind w:firstLine="480" w:firstLineChars="200"/>
        <w:contextualSpacing/>
        <w:rPr>
          <w:rFonts w:asciiTheme="minorEastAsia" w:hAnsiTheme="minorEastAsia" w:eastAsiaTheme="minorEastAsia" w:cstheme="minorEastAsia"/>
          <w:sz w:val="24"/>
        </w:rPr>
      </w:pPr>
    </w:p>
    <w:p w14:paraId="658872CF">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承诺单位（盖章）：</w:t>
      </w:r>
    </w:p>
    <w:p w14:paraId="49E13833">
      <w:pPr>
        <w:spacing w:line="360" w:lineRule="auto"/>
        <w:ind w:firstLine="480" w:firstLineChars="200"/>
        <w:contextualSpacing/>
        <w:rPr>
          <w:rFonts w:asciiTheme="minorEastAsia" w:hAnsiTheme="minorEastAsia" w:eastAsiaTheme="minorEastAsia" w:cstheme="minorEastAsia"/>
          <w:sz w:val="24"/>
        </w:rPr>
      </w:pPr>
    </w:p>
    <w:p w14:paraId="6B977D0F">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10F455A5">
      <w:pPr>
        <w:pStyle w:val="24"/>
        <w:rPr>
          <w:rFonts w:asciiTheme="minorEastAsia" w:hAnsiTheme="minorEastAsia" w:eastAsiaTheme="minorEastAsia" w:cstheme="minorEastAsia"/>
        </w:rPr>
      </w:pPr>
    </w:p>
    <w:p w14:paraId="5A16260E"/>
    <w:p w14:paraId="3BFE6012">
      <w:pPr>
        <w:pStyle w:val="3"/>
        <w:snapToGrid w:val="0"/>
        <w:spacing w:line="360" w:lineRule="auto"/>
        <w:ind w:firstLine="480" w:firstLineChars="200"/>
        <w:rPr>
          <w:rFonts w:ascii="宋体" w:hAnsi="宋体" w:cs="宋体"/>
        </w:rPr>
      </w:pPr>
      <w:r>
        <w:rPr>
          <w:rFonts w:hint="eastAsia" w:asciiTheme="minorEastAsia" w:hAnsiTheme="minorEastAsia" w:eastAsiaTheme="minorEastAsia" w:cstheme="minorEastAsia"/>
          <w:sz w:val="24"/>
        </w:rPr>
        <w:t>日期：      年    月    日</w:t>
      </w:r>
    </w:p>
    <w:p w14:paraId="11FFDDEB">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0981FCB9">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30D41806">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64DA292E">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2064F3B2">
      <w:pPr>
        <w:pStyle w:val="2"/>
        <w:rPr>
          <w:rFonts w:hint="eastAsia"/>
        </w:rPr>
      </w:pPr>
    </w:p>
    <w:p w14:paraId="769C1D0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、报价一览表（初次报价）</w:t>
      </w:r>
    </w:p>
    <w:tbl>
      <w:tblPr>
        <w:tblStyle w:val="6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27"/>
        <w:gridCol w:w="1001"/>
        <w:gridCol w:w="1971"/>
        <w:gridCol w:w="1971"/>
        <w:gridCol w:w="1971"/>
      </w:tblGrid>
      <w:tr w14:paraId="22E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97" w:type="dxa"/>
            <w:vAlign w:val="center"/>
          </w:tcPr>
          <w:p w14:paraId="559912AA">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427" w:type="dxa"/>
            <w:vAlign w:val="center"/>
          </w:tcPr>
          <w:p w14:paraId="4F97083A">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001" w:type="dxa"/>
            <w:vAlign w:val="center"/>
          </w:tcPr>
          <w:p w14:paraId="219D27A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971" w:type="dxa"/>
            <w:vAlign w:val="center"/>
          </w:tcPr>
          <w:p w14:paraId="6CFCABE9">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单价（元/次）</w:t>
            </w:r>
          </w:p>
        </w:tc>
        <w:tc>
          <w:tcPr>
            <w:tcW w:w="1971" w:type="dxa"/>
            <w:vAlign w:val="center"/>
          </w:tcPr>
          <w:p w14:paraId="4063D53C">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总价（元）</w:t>
            </w:r>
          </w:p>
        </w:tc>
        <w:tc>
          <w:tcPr>
            <w:tcW w:w="1971" w:type="dxa"/>
            <w:vAlign w:val="center"/>
          </w:tcPr>
          <w:p w14:paraId="6482598E">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2506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997" w:type="dxa"/>
            <w:vAlign w:val="center"/>
          </w:tcPr>
          <w:p w14:paraId="57080CD1">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27" w:type="dxa"/>
            <w:vAlign w:val="center"/>
          </w:tcPr>
          <w:p w14:paraId="74D7808F">
            <w:pPr>
              <w:snapToGrid w:val="0"/>
              <w:spacing w:before="50" w:after="50" w:line="360" w:lineRule="auto"/>
              <w:ind w:left="420"/>
              <w:jc w:val="center"/>
              <w:textAlignment w:val="baseline"/>
              <w:rPr>
                <w:rFonts w:ascii="宋体" w:hAnsi="宋体" w:cs="宋体"/>
                <w:color w:val="auto"/>
                <w:kern w:val="0"/>
                <w:sz w:val="24"/>
                <w:highlight w:val="none"/>
              </w:rPr>
            </w:pPr>
          </w:p>
        </w:tc>
        <w:tc>
          <w:tcPr>
            <w:tcW w:w="1001" w:type="dxa"/>
            <w:vAlign w:val="center"/>
          </w:tcPr>
          <w:p w14:paraId="49F3A700">
            <w:pPr>
              <w:snapToGrid w:val="0"/>
              <w:spacing w:before="50" w:after="50" w:line="360" w:lineRule="auto"/>
              <w:ind w:left="420"/>
              <w:jc w:val="center"/>
              <w:textAlignment w:val="baseline"/>
              <w:rPr>
                <w:rFonts w:ascii="宋体" w:hAnsi="宋体" w:cs="宋体"/>
                <w:color w:val="auto"/>
                <w:kern w:val="0"/>
                <w:sz w:val="24"/>
                <w:highlight w:val="none"/>
              </w:rPr>
            </w:pPr>
          </w:p>
        </w:tc>
        <w:tc>
          <w:tcPr>
            <w:tcW w:w="1971" w:type="dxa"/>
            <w:vAlign w:val="center"/>
          </w:tcPr>
          <w:p w14:paraId="708E0024">
            <w:pPr>
              <w:snapToGrid w:val="0"/>
              <w:spacing w:before="50" w:after="50" w:line="360" w:lineRule="auto"/>
              <w:ind w:left="420"/>
              <w:jc w:val="center"/>
              <w:textAlignment w:val="baseline"/>
              <w:rPr>
                <w:rFonts w:ascii="宋体" w:hAnsi="宋体" w:cs="宋体"/>
                <w:color w:val="auto"/>
                <w:kern w:val="0"/>
                <w:sz w:val="24"/>
                <w:highlight w:val="none"/>
              </w:rPr>
            </w:pPr>
          </w:p>
        </w:tc>
        <w:tc>
          <w:tcPr>
            <w:tcW w:w="1971" w:type="dxa"/>
            <w:vAlign w:val="center"/>
          </w:tcPr>
          <w:p w14:paraId="159DAE06">
            <w:pPr>
              <w:snapToGrid w:val="0"/>
              <w:spacing w:before="50" w:after="50" w:line="360" w:lineRule="auto"/>
              <w:ind w:left="420"/>
              <w:jc w:val="center"/>
              <w:textAlignment w:val="baseline"/>
              <w:rPr>
                <w:rFonts w:ascii="宋体" w:hAnsi="宋体" w:cs="宋体"/>
                <w:color w:val="auto"/>
                <w:kern w:val="0"/>
                <w:sz w:val="24"/>
                <w:highlight w:val="none"/>
              </w:rPr>
            </w:pPr>
          </w:p>
        </w:tc>
        <w:tc>
          <w:tcPr>
            <w:tcW w:w="1971" w:type="dxa"/>
            <w:vAlign w:val="center"/>
          </w:tcPr>
          <w:p w14:paraId="27101D6B">
            <w:pPr>
              <w:snapToGrid w:val="0"/>
              <w:spacing w:before="50" w:after="50" w:line="360" w:lineRule="auto"/>
              <w:ind w:left="420"/>
              <w:jc w:val="center"/>
              <w:textAlignment w:val="baseline"/>
              <w:rPr>
                <w:rFonts w:ascii="宋体" w:hAnsi="宋体" w:cs="宋体"/>
                <w:color w:val="auto"/>
                <w:kern w:val="0"/>
                <w:sz w:val="24"/>
                <w:highlight w:val="none"/>
              </w:rPr>
            </w:pPr>
          </w:p>
        </w:tc>
      </w:tr>
      <w:tr w14:paraId="753F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97" w:type="dxa"/>
            <w:vAlign w:val="center"/>
          </w:tcPr>
          <w:p w14:paraId="6256881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8341" w:type="dxa"/>
            <w:gridSpan w:val="5"/>
            <w:vAlign w:val="center"/>
          </w:tcPr>
          <w:p w14:paraId="5D2FDAE3">
            <w:pPr>
              <w:snapToGrid w:val="0"/>
              <w:spacing w:before="50" w:after="50" w:line="360" w:lineRule="auto"/>
              <w:ind w:left="420"/>
              <w:jc w:val="both"/>
              <w:textAlignment w:val="baseline"/>
              <w:rPr>
                <w:rFonts w:ascii="宋体" w:hAnsi="宋体" w:cs="宋体"/>
                <w:color w:val="auto"/>
                <w:kern w:val="0"/>
                <w:sz w:val="24"/>
                <w:highlight w:val="none"/>
              </w:rPr>
            </w:pPr>
          </w:p>
        </w:tc>
      </w:tr>
    </w:tbl>
    <w:p w14:paraId="4AFEDD91">
      <w:pPr>
        <w:snapToGrid w:val="0"/>
        <w:spacing w:before="50" w:after="50" w:line="360" w:lineRule="auto"/>
        <w:ind w:left="420" w:left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E7CE32">
      <w:pPr>
        <w:snapToGrid w:val="0"/>
        <w:spacing w:before="50" w:after="50" w:line="360" w:lineRule="auto"/>
        <w:ind w:left="420"/>
        <w:jc w:val="left"/>
        <w:textAlignment w:val="baseline"/>
        <w:rPr>
          <w:rFonts w:ascii="宋体" w:hAnsi="宋体" w:cs="宋体"/>
          <w:color w:val="auto"/>
          <w:kern w:val="0"/>
          <w:sz w:val="24"/>
          <w:highlight w:val="none"/>
        </w:rPr>
      </w:pPr>
    </w:p>
    <w:p w14:paraId="1D475008">
      <w:pPr>
        <w:snapToGrid w:val="0"/>
        <w:spacing w:before="50" w:after="50" w:line="360" w:lineRule="auto"/>
        <w:ind w:left="420" w:right="-817" w:rightChars="-389"/>
        <w:textAlignment w:val="baseline"/>
        <w:rPr>
          <w:rFonts w:ascii="宋体" w:hAnsi="宋体" w:cs="宋体"/>
          <w:color w:val="auto"/>
          <w:kern w:val="0"/>
          <w:sz w:val="24"/>
          <w:highlight w:val="none"/>
        </w:rPr>
      </w:pPr>
    </w:p>
    <w:p w14:paraId="312938F7">
      <w:pPr>
        <w:snapToGrid w:val="0"/>
        <w:spacing w:before="50" w:after="50" w:line="360" w:lineRule="auto"/>
        <w:ind w:left="420" w:right="-817" w:rightChars="-389"/>
        <w:textAlignment w:val="baseline"/>
        <w:rPr>
          <w:rFonts w:ascii="宋体" w:hAnsi="宋体" w:cs="宋体"/>
          <w:color w:val="auto"/>
          <w:kern w:val="0"/>
          <w:sz w:val="24"/>
          <w:highlight w:val="none"/>
        </w:rPr>
      </w:pPr>
    </w:p>
    <w:p w14:paraId="219AD7A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6E555D60">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8A534FF">
      <w:pPr>
        <w:widowControl/>
        <w:adjustRightInd/>
        <w:jc w:val="left"/>
        <w:rPr>
          <w:rFonts w:cs="仿宋_GB2312" w:asciiTheme="minorEastAsia" w:hAnsiTheme="minorEastAsia" w:eastAsiaTheme="minorEastAsia"/>
          <w:b/>
          <w:color w:val="auto"/>
          <w:sz w:val="36"/>
          <w:szCs w:val="36"/>
          <w:highlight w:val="none"/>
        </w:rPr>
      </w:pPr>
    </w:p>
    <w:p w14:paraId="65B17FA1">
      <w:pPr>
        <w:widowControl/>
        <w:adjustRightInd/>
        <w:jc w:val="left"/>
        <w:rPr>
          <w:rFonts w:cs="仿宋_GB2312" w:asciiTheme="minorEastAsia" w:hAnsiTheme="minorEastAsia" w:eastAsiaTheme="minorEastAsia"/>
          <w:b/>
          <w:color w:val="auto"/>
          <w:sz w:val="36"/>
          <w:szCs w:val="36"/>
          <w:highlight w:val="none"/>
        </w:rPr>
      </w:pPr>
    </w:p>
    <w:p w14:paraId="69EDE3CE">
      <w:pPr>
        <w:widowControl/>
        <w:adjustRightInd/>
        <w:jc w:val="left"/>
        <w:rPr>
          <w:rFonts w:cs="仿宋_GB2312" w:asciiTheme="minorEastAsia" w:hAnsiTheme="minorEastAsia" w:eastAsiaTheme="minorEastAsia"/>
          <w:b/>
          <w:color w:val="auto"/>
          <w:sz w:val="36"/>
          <w:szCs w:val="36"/>
          <w:highlight w:val="none"/>
        </w:rPr>
      </w:pPr>
    </w:p>
    <w:p w14:paraId="67F18FE3">
      <w:pPr>
        <w:widowControl/>
        <w:adjustRightInd/>
        <w:jc w:val="left"/>
        <w:rPr>
          <w:rFonts w:cs="仿宋_GB2312" w:asciiTheme="minorEastAsia" w:hAnsiTheme="minorEastAsia" w:eastAsiaTheme="minorEastAsia"/>
          <w:b/>
          <w:color w:val="auto"/>
          <w:sz w:val="36"/>
          <w:szCs w:val="36"/>
          <w:highlight w:val="none"/>
        </w:rPr>
      </w:pPr>
    </w:p>
    <w:p w14:paraId="0B8540D3">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8F0932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w:t>
      </w:r>
      <w:r>
        <w:rPr>
          <w:rFonts w:hint="eastAsia" w:asciiTheme="minorEastAsia" w:hAnsiTheme="minorEastAsia" w:eastAsiaTheme="minorEastAsia"/>
          <w:b/>
          <w:color w:val="auto"/>
          <w:sz w:val="32"/>
          <w:szCs w:val="32"/>
          <w:highlight w:val="none"/>
          <w:lang w:val="en-US" w:eastAsia="zh-CN"/>
        </w:rPr>
        <w:t>三</w:t>
      </w:r>
      <w:r>
        <w:rPr>
          <w:rFonts w:hint="eastAsia" w:asciiTheme="minorEastAsia" w:hAnsiTheme="minorEastAsia" w:eastAsiaTheme="minorEastAsia"/>
          <w:b/>
          <w:color w:val="auto"/>
          <w:sz w:val="32"/>
          <w:szCs w:val="32"/>
          <w:highlight w:val="none"/>
        </w:rPr>
        <w:t>、中小企业声明函</w:t>
      </w:r>
      <w:bookmarkStart w:id="77" w:name="_Toc465665161"/>
      <w:r>
        <w:rPr>
          <w:rFonts w:hint="eastAsia" w:asciiTheme="minorEastAsia" w:hAnsiTheme="minorEastAsia" w:eastAsiaTheme="minorEastAsia"/>
          <w:b/>
          <w:color w:val="auto"/>
          <w:sz w:val="32"/>
          <w:szCs w:val="32"/>
          <w:highlight w:val="none"/>
        </w:rPr>
        <w:t>（如果有）</w:t>
      </w:r>
    </w:p>
    <w:p w14:paraId="0284526B">
      <w:pPr>
        <w:widowControl/>
        <w:spacing w:line="360" w:lineRule="auto"/>
        <w:ind w:firstLine="120" w:firstLineChars="50"/>
        <w:jc w:val="left"/>
        <w:rPr>
          <w:rFonts w:cs="宋体" w:asciiTheme="minorEastAsia" w:hAnsiTheme="minorEastAsia" w:eastAsiaTheme="minorEastAsia"/>
          <w:b/>
          <w:color w:val="auto"/>
          <w:sz w:val="24"/>
          <w:highlight w:val="none"/>
        </w:rPr>
      </w:pPr>
    </w:p>
    <w:p w14:paraId="37A9F29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FF6D914">
      <w:pPr>
        <w:widowControl/>
        <w:adjustRightInd/>
        <w:jc w:val="center"/>
        <w:rPr>
          <w:rFonts w:cs="仿宋_GB2312" w:asciiTheme="minorEastAsia" w:hAnsiTheme="minorEastAsia" w:eastAsiaTheme="minorEastAsia"/>
          <w:color w:val="auto"/>
          <w:sz w:val="24"/>
          <w:highlight w:val="none"/>
        </w:rPr>
      </w:pPr>
    </w:p>
    <w:p w14:paraId="7C4D5D3C">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bookmarkEnd w:id="77"/>
    <w:p w14:paraId="304B9BD3">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2DBA8DA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55399E8">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2FB755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5EAE145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DB39F8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248979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8B0ED1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A658AA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7BBF21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08B96A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E3C1D5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9836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3F6B28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68E5A3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19F579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6C4208B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0943BD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1FE9F4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2B4191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95E099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7C8947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4DDF9F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FEC4FF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7A73C87">
      <w:pPr>
        <w:spacing w:line="360" w:lineRule="auto"/>
        <w:rPr>
          <w:rFonts w:cs="仿宋_GB2312" w:asciiTheme="minorEastAsia" w:hAnsiTheme="minorEastAsia" w:eastAsiaTheme="minorEastAsia"/>
          <w:color w:val="auto"/>
          <w:sz w:val="24"/>
          <w:highlight w:val="none"/>
        </w:rPr>
      </w:pPr>
    </w:p>
    <w:p w14:paraId="5C32C77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7CE5E1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2033CB3A">
      <w:pPr>
        <w:spacing w:line="360" w:lineRule="auto"/>
        <w:rPr>
          <w:rFonts w:hint="eastAsia" w:cs="仿宋_GB2312" w:asciiTheme="minorEastAsia" w:hAnsiTheme="minorEastAsia" w:eastAsiaTheme="minorEastAsia"/>
          <w:b/>
          <w:color w:val="auto"/>
          <w:sz w:val="24"/>
          <w:highlight w:val="none"/>
        </w:rPr>
      </w:pPr>
    </w:p>
    <w:p w14:paraId="026D8648">
      <w:pPr>
        <w:spacing w:line="360" w:lineRule="auto"/>
        <w:rPr>
          <w:rFonts w:hint="eastAsia" w:cs="仿宋_GB2312" w:asciiTheme="minorEastAsia" w:hAnsiTheme="minorEastAsia" w:eastAsiaTheme="minorEastAsia"/>
          <w:b/>
          <w:color w:val="auto"/>
          <w:sz w:val="24"/>
          <w:highlight w:val="none"/>
        </w:rPr>
      </w:pPr>
    </w:p>
    <w:p w14:paraId="5D5D2469">
      <w:pPr>
        <w:spacing w:line="360" w:lineRule="auto"/>
        <w:rPr>
          <w:rFonts w:hint="eastAsia" w:cs="仿宋_GB2312" w:asciiTheme="minorEastAsia" w:hAnsiTheme="minorEastAsia" w:eastAsiaTheme="minorEastAsia"/>
          <w:b/>
          <w:color w:val="auto"/>
          <w:sz w:val="24"/>
          <w:highlight w:val="none"/>
        </w:rPr>
      </w:pPr>
    </w:p>
    <w:p w14:paraId="0D47246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EC38B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8BB7B7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CB05DD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22DD9A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A476F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79EB8F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B88F4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B989C1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6FF93CA">
      <w:pPr>
        <w:spacing w:line="360" w:lineRule="auto"/>
        <w:jc w:val="center"/>
        <w:rPr>
          <w:rFonts w:cs="仿宋_GB2312" w:asciiTheme="minorEastAsia" w:hAnsiTheme="minorEastAsia" w:eastAsiaTheme="minorEastAsia"/>
          <w:b/>
          <w:color w:val="auto"/>
          <w:sz w:val="24"/>
          <w:highlight w:val="none"/>
        </w:rPr>
      </w:pPr>
    </w:p>
    <w:p w14:paraId="51E8DF34">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BCC5C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5FF2B9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B66D08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9E08FB8">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C7754FA">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813286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218A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3B34B90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79264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E9A87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A48791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FC14F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11C1E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E3F3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3D8C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D172A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19786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377BE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E20AF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55A16A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BE1E0D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673291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9B49F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85E483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E009C2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EE16ADF">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03F347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66122B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6F99A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782A1F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D4DD5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5683CC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5C725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71E110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992D2A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3E3EAA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E11D1D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4A1211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C984F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7E2EE0D">
      <w:pPr>
        <w:spacing w:line="360" w:lineRule="auto"/>
        <w:rPr>
          <w:rFonts w:cs="仿宋_GB2312" w:asciiTheme="minorEastAsia" w:hAnsiTheme="minorEastAsia" w:eastAsiaTheme="minorEastAsia"/>
          <w:b/>
          <w:color w:val="auto"/>
          <w:sz w:val="24"/>
          <w:highlight w:val="none"/>
        </w:rPr>
      </w:pPr>
    </w:p>
    <w:p w14:paraId="76628056">
      <w:pPr>
        <w:spacing w:line="360" w:lineRule="auto"/>
        <w:rPr>
          <w:rFonts w:cs="仿宋_GB2312" w:asciiTheme="minorEastAsia" w:hAnsiTheme="minorEastAsia" w:eastAsiaTheme="minorEastAsia"/>
          <w:b/>
          <w:color w:val="auto"/>
          <w:sz w:val="24"/>
          <w:highlight w:val="none"/>
        </w:rPr>
      </w:pPr>
    </w:p>
    <w:p w14:paraId="023D7FE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2EBE2ED1">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A623B4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C88561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DC410E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D4704A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AA576F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68E99DA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B67D605">
      <w:pPr>
        <w:rPr>
          <w:rFonts w:cs="仿宋_GB2312" w:asciiTheme="minorEastAsia" w:hAnsiTheme="minorEastAsia" w:eastAsiaTheme="minorEastAsia"/>
          <w:b/>
          <w:color w:val="auto"/>
          <w:sz w:val="24"/>
          <w:highlight w:val="none"/>
        </w:rPr>
      </w:pPr>
    </w:p>
    <w:p w14:paraId="7441E0E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F24BC7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98AAC1A">
      <w:pPr>
        <w:spacing w:line="360" w:lineRule="auto"/>
        <w:rPr>
          <w:rFonts w:asciiTheme="minorEastAsia" w:hAnsiTheme="minorEastAsia" w:eastAsiaTheme="minorEastAsia"/>
          <w:b/>
          <w:color w:val="auto"/>
          <w:spacing w:val="6"/>
          <w:sz w:val="32"/>
          <w:szCs w:val="32"/>
          <w:highlight w:val="none"/>
        </w:rPr>
      </w:pPr>
    </w:p>
    <w:p w14:paraId="4FD71FCC">
      <w:pPr>
        <w:spacing w:line="360" w:lineRule="auto"/>
        <w:jc w:val="center"/>
        <w:rPr>
          <w:rFonts w:asciiTheme="minorEastAsia" w:hAnsiTheme="minorEastAsia" w:eastAsiaTheme="minorEastAsia"/>
          <w:b/>
          <w:color w:val="auto"/>
          <w:spacing w:val="6"/>
          <w:sz w:val="32"/>
          <w:szCs w:val="32"/>
          <w:highlight w:val="none"/>
        </w:rPr>
      </w:pPr>
      <w:bookmarkStart w:id="78" w:name="_Toc4005"/>
      <w:r>
        <w:rPr>
          <w:rFonts w:hint="eastAsia" w:asciiTheme="minorEastAsia" w:hAnsiTheme="minorEastAsia" w:eastAsiaTheme="minorEastAsia"/>
          <w:b/>
          <w:color w:val="auto"/>
          <w:spacing w:val="6"/>
          <w:sz w:val="32"/>
          <w:szCs w:val="32"/>
          <w:highlight w:val="none"/>
        </w:rPr>
        <w:t>残疾人福利性单位声明函</w:t>
      </w:r>
      <w:bookmarkEnd w:id="78"/>
    </w:p>
    <w:p w14:paraId="45EE4740">
      <w:pPr>
        <w:spacing w:line="360" w:lineRule="auto"/>
        <w:rPr>
          <w:rFonts w:asciiTheme="minorEastAsia" w:hAnsiTheme="minorEastAsia" w:eastAsiaTheme="minorEastAsia"/>
          <w:b/>
          <w:color w:val="auto"/>
          <w:spacing w:val="6"/>
          <w:sz w:val="30"/>
          <w:szCs w:val="30"/>
          <w:highlight w:val="none"/>
        </w:rPr>
      </w:pPr>
    </w:p>
    <w:p w14:paraId="483F0E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B04E2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F21B2E0">
      <w:pPr>
        <w:spacing w:line="360" w:lineRule="auto"/>
        <w:ind w:firstLine="480" w:firstLineChars="200"/>
        <w:rPr>
          <w:rFonts w:cs="仿宋_GB2312" w:asciiTheme="minorEastAsia" w:hAnsiTheme="minorEastAsia" w:eastAsiaTheme="minorEastAsia"/>
          <w:color w:val="auto"/>
          <w:sz w:val="24"/>
          <w:highlight w:val="none"/>
        </w:rPr>
      </w:pPr>
    </w:p>
    <w:p w14:paraId="5507F67B">
      <w:pPr>
        <w:spacing w:line="360" w:lineRule="auto"/>
        <w:ind w:firstLine="480" w:firstLineChars="200"/>
        <w:rPr>
          <w:rFonts w:cs="仿宋_GB2312" w:asciiTheme="minorEastAsia" w:hAnsiTheme="minorEastAsia" w:eastAsiaTheme="minorEastAsia"/>
          <w:color w:val="auto"/>
          <w:sz w:val="24"/>
          <w:highlight w:val="none"/>
        </w:rPr>
      </w:pPr>
    </w:p>
    <w:p w14:paraId="6CA8A1CC">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62FD82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DCBFD90">
      <w:pPr>
        <w:spacing w:line="360" w:lineRule="auto"/>
        <w:ind w:firstLine="480" w:firstLineChars="200"/>
        <w:rPr>
          <w:rFonts w:cs="仿宋_GB2312" w:asciiTheme="minorEastAsia" w:hAnsiTheme="minorEastAsia" w:eastAsiaTheme="minorEastAsia"/>
          <w:color w:val="auto"/>
          <w:sz w:val="24"/>
          <w:highlight w:val="none"/>
        </w:rPr>
      </w:pPr>
    </w:p>
    <w:p w14:paraId="08BE159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019E4F7">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12CE05E">
      <w:pPr>
        <w:spacing w:line="360" w:lineRule="auto"/>
        <w:jc w:val="left"/>
        <w:rPr>
          <w:rFonts w:cs="仿宋_GB2312" w:asciiTheme="minorEastAsia" w:hAnsiTheme="minorEastAsia" w:eastAsiaTheme="minorEastAsia"/>
          <w:b/>
          <w:color w:val="auto"/>
          <w:sz w:val="24"/>
          <w:highlight w:val="none"/>
        </w:rPr>
      </w:pPr>
    </w:p>
    <w:p w14:paraId="7CA45D1C">
      <w:pPr>
        <w:autoSpaceDE w:val="0"/>
        <w:autoSpaceDN w:val="0"/>
        <w:jc w:val="center"/>
        <w:rPr>
          <w:rFonts w:asciiTheme="minorEastAsia" w:hAnsiTheme="minorEastAsia" w:eastAsiaTheme="minorEastAsia"/>
          <w:b/>
          <w:bCs/>
          <w:color w:val="auto"/>
          <w:sz w:val="32"/>
          <w:szCs w:val="32"/>
          <w:highlight w:val="none"/>
        </w:rPr>
      </w:pPr>
      <w:bookmarkStart w:id="79" w:name="_Toc6811"/>
      <w:r>
        <w:rPr>
          <w:rFonts w:hint="eastAsia" w:asciiTheme="minorEastAsia" w:hAnsiTheme="minorEastAsia" w:eastAsiaTheme="minorEastAsia"/>
          <w:b/>
          <w:bCs/>
          <w:color w:val="auto"/>
          <w:sz w:val="32"/>
          <w:szCs w:val="32"/>
          <w:highlight w:val="none"/>
        </w:rPr>
        <w:t>业务专用章使用说明函</w:t>
      </w:r>
      <w:bookmarkEnd w:id="79"/>
    </w:p>
    <w:p w14:paraId="32EFA6F6">
      <w:pPr>
        <w:autoSpaceDE w:val="0"/>
        <w:autoSpaceDN w:val="0"/>
        <w:jc w:val="center"/>
        <w:rPr>
          <w:rFonts w:asciiTheme="minorEastAsia" w:hAnsiTheme="minorEastAsia" w:eastAsiaTheme="minorEastAsia"/>
          <w:b/>
          <w:bCs/>
          <w:color w:val="auto"/>
          <w:sz w:val="32"/>
          <w:szCs w:val="32"/>
          <w:highlight w:val="none"/>
        </w:rPr>
      </w:pPr>
    </w:p>
    <w:p w14:paraId="4C79307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D542DC1">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3428B9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A814F16">
      <w:pPr>
        <w:spacing w:line="360" w:lineRule="auto"/>
        <w:ind w:firstLine="494"/>
        <w:rPr>
          <w:rFonts w:cs="宋体" w:asciiTheme="minorEastAsia" w:hAnsiTheme="minorEastAsia" w:eastAsiaTheme="minorEastAsia"/>
          <w:color w:val="auto"/>
          <w:sz w:val="24"/>
          <w:highlight w:val="none"/>
        </w:rPr>
      </w:pPr>
    </w:p>
    <w:p w14:paraId="2F1728BB">
      <w:pPr>
        <w:spacing w:line="360" w:lineRule="auto"/>
        <w:ind w:firstLine="494"/>
        <w:rPr>
          <w:rFonts w:cs="宋体" w:asciiTheme="minorEastAsia" w:hAnsiTheme="minorEastAsia" w:eastAsiaTheme="minorEastAsia"/>
          <w:color w:val="auto"/>
          <w:sz w:val="24"/>
          <w:highlight w:val="none"/>
        </w:rPr>
      </w:pPr>
    </w:p>
    <w:p w14:paraId="2A6388F7">
      <w:pPr>
        <w:spacing w:line="360" w:lineRule="auto"/>
        <w:ind w:firstLine="494"/>
        <w:rPr>
          <w:rFonts w:cs="宋体" w:asciiTheme="minorEastAsia" w:hAnsiTheme="minorEastAsia" w:eastAsiaTheme="minorEastAsia"/>
          <w:color w:val="auto"/>
          <w:sz w:val="24"/>
          <w:highlight w:val="none"/>
        </w:rPr>
      </w:pPr>
    </w:p>
    <w:p w14:paraId="70401B9F">
      <w:pPr>
        <w:spacing w:line="360" w:lineRule="auto"/>
        <w:ind w:firstLine="494"/>
        <w:rPr>
          <w:rFonts w:cs="宋体" w:asciiTheme="minorEastAsia" w:hAnsiTheme="minorEastAsia" w:eastAsiaTheme="minorEastAsia"/>
          <w:color w:val="auto"/>
          <w:sz w:val="24"/>
          <w:highlight w:val="none"/>
        </w:rPr>
      </w:pPr>
    </w:p>
    <w:p w14:paraId="4F894CC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1666FC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99CF630">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2D6C9B9">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93E9B4C">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CF3695D">
      <w:pPr>
        <w:snapToGrid w:val="0"/>
        <w:spacing w:line="360" w:lineRule="auto"/>
        <w:jc w:val="center"/>
        <w:rPr>
          <w:rFonts w:cs="仿宋_GB2312" w:asciiTheme="minorEastAsia" w:hAnsiTheme="minorEastAsia" w:eastAsiaTheme="minorEastAsia"/>
          <w:b/>
          <w:color w:val="auto"/>
          <w:sz w:val="24"/>
          <w:highlight w:val="none"/>
        </w:rPr>
      </w:pPr>
    </w:p>
    <w:p w14:paraId="0CFF43F9">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793E1C0">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34C317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cs="宋体" w:asciiTheme="minorEastAsia" w:hAnsiTheme="minorEastAsia" w:eastAsiaTheme="minorEastAsia"/>
          <w:b/>
          <w:color w:val="auto"/>
          <w:sz w:val="32"/>
          <w:szCs w:val="32"/>
          <w:highlight w:val="none"/>
        </w:rPr>
      </w:pPr>
      <w:bookmarkStart w:id="80" w:name="_Toc22103"/>
      <w:r>
        <w:rPr>
          <w:rFonts w:hint="eastAsia" w:cs="仿宋_GB2312" w:asciiTheme="minorEastAsia" w:hAnsiTheme="minorEastAsia" w:eastAsiaTheme="minorEastAsia"/>
          <w:b/>
          <w:color w:val="auto"/>
          <w:sz w:val="36"/>
          <w:szCs w:val="36"/>
          <w:highlight w:val="none"/>
        </w:rPr>
        <w:t>中小企业声明函（服务）</w:t>
      </w:r>
      <w:bookmarkEnd w:id="80"/>
    </w:p>
    <w:p w14:paraId="13E91C84">
      <w:pPr>
        <w:keepNext w:val="0"/>
        <w:keepLines w:val="0"/>
        <w:pageBreakBefore w:val="0"/>
        <w:widowControl w:val="0"/>
        <w:kinsoku/>
        <w:wordWrap/>
        <w:overflowPunct/>
        <w:topLinePunct w:val="0"/>
        <w:autoSpaceDE/>
        <w:autoSpaceDN/>
        <w:bidi w:val="0"/>
        <w:snapToGrid/>
        <w:spacing w:line="264" w:lineRule="auto"/>
        <w:ind w:firstLine="360" w:firstLineChars="1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F75B52">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：宁海县省级生态文明示范县复核</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27D061B">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5B0FF16">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D07C99E">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E8E283B">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C14046D">
      <w:pPr>
        <w:keepNext w:val="0"/>
        <w:keepLines w:val="0"/>
        <w:pageBreakBefore w:val="0"/>
        <w:widowControl w:val="0"/>
        <w:kinsoku/>
        <w:wordWrap/>
        <w:overflowPunct/>
        <w:topLinePunct w:val="0"/>
        <w:autoSpaceDE/>
        <w:autoSpaceDN/>
        <w:bidi w:val="0"/>
        <w:snapToGrid/>
        <w:spacing w:line="264" w:lineRule="auto"/>
        <w:ind w:right="1760"/>
        <w:jc w:val="righ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A508CEC">
      <w:pPr>
        <w:keepNext w:val="0"/>
        <w:keepLines w:val="0"/>
        <w:pageBreakBefore w:val="0"/>
        <w:widowControl w:val="0"/>
        <w:kinsoku/>
        <w:wordWrap/>
        <w:overflowPunct/>
        <w:topLinePunct w:val="0"/>
        <w:autoSpaceDE/>
        <w:autoSpaceDN/>
        <w:bidi w:val="0"/>
        <w:snapToGrid/>
        <w:spacing w:line="264" w:lineRule="auto"/>
        <w:ind w:right="1120" w:firstLine="4560" w:firstLineChars="19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DB30B13">
      <w:pPr>
        <w:keepNext w:val="0"/>
        <w:keepLines w:val="0"/>
        <w:pageBreakBefore w:val="0"/>
        <w:widowControl w:val="0"/>
        <w:kinsoku/>
        <w:wordWrap/>
        <w:overflowPunct/>
        <w:topLinePunct w:val="0"/>
        <w:autoSpaceDE/>
        <w:autoSpaceDN/>
        <w:bidi w:val="0"/>
        <w:snapToGrid/>
        <w:spacing w:line="264" w:lineRule="auto"/>
        <w:ind w:firstLine="310" w:firstLineChars="147"/>
        <w:jc w:val="left"/>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66CB46DD">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p>
    <w:p w14:paraId="2CDFA1AE">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07D71A15">
      <w:pPr>
        <w:keepNext w:val="0"/>
        <w:keepLines w:val="0"/>
        <w:pageBreakBefore w:val="0"/>
        <w:widowControl w:val="0"/>
        <w:kinsoku/>
        <w:wordWrap/>
        <w:overflowPunct/>
        <w:topLinePunct w:val="0"/>
        <w:autoSpaceDE/>
        <w:autoSpaceDN/>
        <w:bidi w:val="0"/>
        <w:snapToGrid/>
        <w:spacing w:line="264" w:lineRule="auto"/>
        <w:ind w:right="420"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92993F0">
      <w:pPr>
        <w:keepNext w:val="0"/>
        <w:keepLines w:val="0"/>
        <w:pageBreakBefore w:val="0"/>
        <w:widowControl w:val="0"/>
        <w:kinsoku/>
        <w:wordWrap/>
        <w:overflowPunct/>
        <w:topLinePunct w:val="0"/>
        <w:autoSpaceDE/>
        <w:autoSpaceDN/>
        <w:bidi w:val="0"/>
        <w:snapToGrid/>
        <w:spacing w:line="264" w:lineRule="auto"/>
        <w:ind w:right="420" w:firstLine="720" w:firstLineChars="3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747842C">
      <w:pPr>
        <w:keepNext w:val="0"/>
        <w:keepLines w:val="0"/>
        <w:pageBreakBefore w:val="0"/>
        <w:widowControl w:val="0"/>
        <w:kinsoku/>
        <w:wordWrap/>
        <w:overflowPunct/>
        <w:topLinePunct w:val="0"/>
        <w:autoSpaceDE/>
        <w:autoSpaceDN/>
        <w:bidi w:val="0"/>
        <w:snapToGrid/>
        <w:spacing w:line="264" w:lineRule="auto"/>
        <w:ind w:right="420" w:firstLine="723" w:firstLineChars="300"/>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val="en-US" w:eastAsia="zh-CN"/>
        </w:rPr>
        <w:t>本项目采购文件中明确的所属行业为</w:t>
      </w:r>
      <w:r>
        <w:rPr>
          <w:rFonts w:hint="eastAsia" w:cs="宋体" w:asciiTheme="minorEastAsia" w:hAnsiTheme="minorEastAsia" w:eastAsiaTheme="minorEastAsia"/>
          <w:b/>
          <w:bCs/>
          <w:sz w:val="24"/>
          <w:u w:val="single"/>
          <w:lang w:eastAsia="zh-CN"/>
        </w:rPr>
        <w:t>其他未列明行业</w:t>
      </w:r>
      <w:r>
        <w:rPr>
          <w:rFonts w:hint="eastAsia" w:cs="宋体" w:asciiTheme="minorEastAsia" w:hAnsiTheme="minorEastAsia" w:eastAsiaTheme="minorEastAsia"/>
          <w:b/>
          <w:bCs/>
          <w:sz w:val="24"/>
        </w:rPr>
        <w:t>：从业人员300人以下的为中小微型企业。其中，从业人员100人及以上的为中型企业；从业人员10人及以上的为小型企业；从业人员10人以下的为微型企业。</w:t>
      </w:r>
    </w:p>
    <w:p w14:paraId="3301BB73">
      <w:pPr>
        <w:spacing w:line="360" w:lineRule="auto"/>
        <w:ind w:firstLine="482" w:firstLineChars="200"/>
        <w:rPr>
          <w:rFonts w:cs="仿宋_GB2312" w:asciiTheme="minorEastAsia" w:hAnsiTheme="minorEastAsia" w:eastAsiaTheme="minorEastAsia"/>
          <w:b/>
          <w:color w:val="auto"/>
          <w:sz w:val="24"/>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2695C">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35F49">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335F49">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C275">
    <w:pPr>
      <w:pStyle w:val="39"/>
      <w:framePr w:wrap="around" w:vAnchor="text" w:hAnchor="margin" w:xAlign="right" w:y="1"/>
      <w:rPr>
        <w:rStyle w:val="65"/>
      </w:rPr>
    </w:pPr>
    <w:r>
      <w:fldChar w:fldCharType="begin"/>
    </w:r>
    <w:r>
      <w:rPr>
        <w:rStyle w:val="65"/>
      </w:rPr>
      <w:instrText xml:space="preserve">PAGE  </w:instrText>
    </w:r>
    <w:r>
      <w:fldChar w:fldCharType="end"/>
    </w:r>
  </w:p>
  <w:p w14:paraId="5E06586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BF14">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1792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51792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E28D">
    <w:pPr>
      <w:pStyle w:val="39"/>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AF5A6">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73AF5A6">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5AC7">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1E396">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E1E396">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57B9">
    <w:pPr>
      <w:pStyle w:val="58"/>
      <w:pBdr>
        <w:bottom w:val="none" w:color="auto" w:sz="0" w:space="0"/>
      </w:pBdr>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7D2B">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D572">
    <w:pPr>
      <w:pStyle w:val="40"/>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47FE">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5C"/>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791753"/>
    <w:rsid w:val="039365F4"/>
    <w:rsid w:val="03DD35E4"/>
    <w:rsid w:val="03E13EF3"/>
    <w:rsid w:val="03F25F2F"/>
    <w:rsid w:val="04285071"/>
    <w:rsid w:val="04536448"/>
    <w:rsid w:val="04C521D6"/>
    <w:rsid w:val="05241004"/>
    <w:rsid w:val="053A3AA2"/>
    <w:rsid w:val="05914C2D"/>
    <w:rsid w:val="05C77DF1"/>
    <w:rsid w:val="065A6178"/>
    <w:rsid w:val="06823015"/>
    <w:rsid w:val="06BB160E"/>
    <w:rsid w:val="06BC2051"/>
    <w:rsid w:val="06C729BE"/>
    <w:rsid w:val="06E93094"/>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0A297D"/>
    <w:rsid w:val="0F152C78"/>
    <w:rsid w:val="0F21508F"/>
    <w:rsid w:val="0F4A5C7C"/>
    <w:rsid w:val="0F4D75A3"/>
    <w:rsid w:val="0F596A5F"/>
    <w:rsid w:val="0F71038E"/>
    <w:rsid w:val="0F7F08BD"/>
    <w:rsid w:val="0F816ACD"/>
    <w:rsid w:val="0FB94501"/>
    <w:rsid w:val="0FC24482"/>
    <w:rsid w:val="0FC917A6"/>
    <w:rsid w:val="0FE07980"/>
    <w:rsid w:val="0FF77AD9"/>
    <w:rsid w:val="10521CAA"/>
    <w:rsid w:val="108557A5"/>
    <w:rsid w:val="10B047CF"/>
    <w:rsid w:val="10B320C7"/>
    <w:rsid w:val="10FC16EA"/>
    <w:rsid w:val="112C42A9"/>
    <w:rsid w:val="11305D77"/>
    <w:rsid w:val="118963A1"/>
    <w:rsid w:val="119A7465"/>
    <w:rsid w:val="1212349F"/>
    <w:rsid w:val="127723A9"/>
    <w:rsid w:val="12EA5817"/>
    <w:rsid w:val="13072A44"/>
    <w:rsid w:val="145044FA"/>
    <w:rsid w:val="14882BFE"/>
    <w:rsid w:val="149A126B"/>
    <w:rsid w:val="149F4D92"/>
    <w:rsid w:val="14C10AEB"/>
    <w:rsid w:val="14C5643F"/>
    <w:rsid w:val="14EA0733"/>
    <w:rsid w:val="156A6FD9"/>
    <w:rsid w:val="15C54CCC"/>
    <w:rsid w:val="15C70A44"/>
    <w:rsid w:val="16753FFC"/>
    <w:rsid w:val="176875D2"/>
    <w:rsid w:val="176E486F"/>
    <w:rsid w:val="1787214B"/>
    <w:rsid w:val="17B508BE"/>
    <w:rsid w:val="17E86A50"/>
    <w:rsid w:val="17FC0593"/>
    <w:rsid w:val="186742B0"/>
    <w:rsid w:val="1A1A7AA1"/>
    <w:rsid w:val="1A245885"/>
    <w:rsid w:val="1A2F6BB8"/>
    <w:rsid w:val="1A640A2C"/>
    <w:rsid w:val="1A642653"/>
    <w:rsid w:val="1A931D97"/>
    <w:rsid w:val="1AD0620E"/>
    <w:rsid w:val="1AD73295"/>
    <w:rsid w:val="1AE77ACD"/>
    <w:rsid w:val="1AF65748"/>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E220F0E"/>
    <w:rsid w:val="1E714A66"/>
    <w:rsid w:val="1E8C282B"/>
    <w:rsid w:val="1ECE4BF1"/>
    <w:rsid w:val="1EDE0EF1"/>
    <w:rsid w:val="1F5E41C7"/>
    <w:rsid w:val="1F7D3F22"/>
    <w:rsid w:val="1FE868A9"/>
    <w:rsid w:val="204E0106"/>
    <w:rsid w:val="208A0FEC"/>
    <w:rsid w:val="208D63E6"/>
    <w:rsid w:val="20B147CB"/>
    <w:rsid w:val="20FD2D5C"/>
    <w:rsid w:val="211E26D6"/>
    <w:rsid w:val="21283D08"/>
    <w:rsid w:val="21770172"/>
    <w:rsid w:val="21A32365"/>
    <w:rsid w:val="21D2742D"/>
    <w:rsid w:val="225347F9"/>
    <w:rsid w:val="228D0920"/>
    <w:rsid w:val="22AA5FD5"/>
    <w:rsid w:val="23000B70"/>
    <w:rsid w:val="23411E36"/>
    <w:rsid w:val="246B6A3F"/>
    <w:rsid w:val="248F0CA5"/>
    <w:rsid w:val="24D13930"/>
    <w:rsid w:val="25022000"/>
    <w:rsid w:val="25072171"/>
    <w:rsid w:val="25B440B3"/>
    <w:rsid w:val="25F74973"/>
    <w:rsid w:val="264C1A99"/>
    <w:rsid w:val="265C6F87"/>
    <w:rsid w:val="26660C35"/>
    <w:rsid w:val="268F4C66"/>
    <w:rsid w:val="26FB22FC"/>
    <w:rsid w:val="27704DCC"/>
    <w:rsid w:val="28516EAC"/>
    <w:rsid w:val="28531034"/>
    <w:rsid w:val="28671684"/>
    <w:rsid w:val="2917464B"/>
    <w:rsid w:val="29D963E3"/>
    <w:rsid w:val="29E8529B"/>
    <w:rsid w:val="2A0F361D"/>
    <w:rsid w:val="2A2F792E"/>
    <w:rsid w:val="2A447297"/>
    <w:rsid w:val="2A461ECF"/>
    <w:rsid w:val="2A8E006F"/>
    <w:rsid w:val="2A922F77"/>
    <w:rsid w:val="2A97058D"/>
    <w:rsid w:val="2A973C48"/>
    <w:rsid w:val="2AA1365A"/>
    <w:rsid w:val="2AB845D9"/>
    <w:rsid w:val="2AC36924"/>
    <w:rsid w:val="2AFE4C0F"/>
    <w:rsid w:val="2B230073"/>
    <w:rsid w:val="2B316FE6"/>
    <w:rsid w:val="2B4A5938"/>
    <w:rsid w:val="2B691867"/>
    <w:rsid w:val="2C1C252C"/>
    <w:rsid w:val="2C9355D3"/>
    <w:rsid w:val="2CE757E2"/>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0F346AD"/>
    <w:rsid w:val="31603DCF"/>
    <w:rsid w:val="3184488C"/>
    <w:rsid w:val="319C6071"/>
    <w:rsid w:val="32C062B9"/>
    <w:rsid w:val="32DB72BE"/>
    <w:rsid w:val="33270465"/>
    <w:rsid w:val="3332088C"/>
    <w:rsid w:val="33AA7583"/>
    <w:rsid w:val="33FF2461"/>
    <w:rsid w:val="341F7409"/>
    <w:rsid w:val="342E63AB"/>
    <w:rsid w:val="34350021"/>
    <w:rsid w:val="345D260B"/>
    <w:rsid w:val="34922517"/>
    <w:rsid w:val="35015EA4"/>
    <w:rsid w:val="351F18AB"/>
    <w:rsid w:val="35C15642"/>
    <w:rsid w:val="361F653D"/>
    <w:rsid w:val="365302AE"/>
    <w:rsid w:val="36A53C76"/>
    <w:rsid w:val="36BF0643"/>
    <w:rsid w:val="36D14E27"/>
    <w:rsid w:val="37971BCD"/>
    <w:rsid w:val="37B82092"/>
    <w:rsid w:val="37D76299"/>
    <w:rsid w:val="37DC1FF8"/>
    <w:rsid w:val="37F142D2"/>
    <w:rsid w:val="37F232A7"/>
    <w:rsid w:val="384653A1"/>
    <w:rsid w:val="38ED5EE2"/>
    <w:rsid w:val="390037A2"/>
    <w:rsid w:val="39411006"/>
    <w:rsid w:val="39A13F14"/>
    <w:rsid w:val="39AF752C"/>
    <w:rsid w:val="39D26A29"/>
    <w:rsid w:val="39D30EB6"/>
    <w:rsid w:val="3A5D552D"/>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9D165B"/>
    <w:rsid w:val="40D672C6"/>
    <w:rsid w:val="41126015"/>
    <w:rsid w:val="41636FC4"/>
    <w:rsid w:val="417D253C"/>
    <w:rsid w:val="419E7917"/>
    <w:rsid w:val="41D45474"/>
    <w:rsid w:val="422B21CE"/>
    <w:rsid w:val="4234249A"/>
    <w:rsid w:val="42950E2F"/>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77966B3"/>
    <w:rsid w:val="48193D0C"/>
    <w:rsid w:val="4821367A"/>
    <w:rsid w:val="483D6C10"/>
    <w:rsid w:val="48650803"/>
    <w:rsid w:val="486F747C"/>
    <w:rsid w:val="487136F8"/>
    <w:rsid w:val="489B410C"/>
    <w:rsid w:val="48D12A65"/>
    <w:rsid w:val="48DB0A12"/>
    <w:rsid w:val="48E938EC"/>
    <w:rsid w:val="48F52BF7"/>
    <w:rsid w:val="48FE0901"/>
    <w:rsid w:val="491C4628"/>
    <w:rsid w:val="49AF2639"/>
    <w:rsid w:val="49E23C4F"/>
    <w:rsid w:val="4A477482"/>
    <w:rsid w:val="4A8A3813"/>
    <w:rsid w:val="4AAC44E4"/>
    <w:rsid w:val="4B4734B2"/>
    <w:rsid w:val="4B5F08CE"/>
    <w:rsid w:val="4B923002"/>
    <w:rsid w:val="4B942AC7"/>
    <w:rsid w:val="4BA3101E"/>
    <w:rsid w:val="4BF058F8"/>
    <w:rsid w:val="4C66735D"/>
    <w:rsid w:val="4C7042D7"/>
    <w:rsid w:val="4C986782"/>
    <w:rsid w:val="4CC73F63"/>
    <w:rsid w:val="4CD001EF"/>
    <w:rsid w:val="4CF907DC"/>
    <w:rsid w:val="4CFD094D"/>
    <w:rsid w:val="4D0E24D9"/>
    <w:rsid w:val="4D861CF6"/>
    <w:rsid w:val="4DB63BC5"/>
    <w:rsid w:val="4E0A7A66"/>
    <w:rsid w:val="4E191136"/>
    <w:rsid w:val="4E6F4101"/>
    <w:rsid w:val="4F0516BA"/>
    <w:rsid w:val="4F256831"/>
    <w:rsid w:val="4F635510"/>
    <w:rsid w:val="4FE96E05"/>
    <w:rsid w:val="4FF20A93"/>
    <w:rsid w:val="5024286F"/>
    <w:rsid w:val="504F52E3"/>
    <w:rsid w:val="506A1275"/>
    <w:rsid w:val="50874A7C"/>
    <w:rsid w:val="50884351"/>
    <w:rsid w:val="51A0432A"/>
    <w:rsid w:val="51BD04BA"/>
    <w:rsid w:val="527140E5"/>
    <w:rsid w:val="5292508F"/>
    <w:rsid w:val="52A96B6F"/>
    <w:rsid w:val="52C12AF3"/>
    <w:rsid w:val="52EF06B7"/>
    <w:rsid w:val="53081779"/>
    <w:rsid w:val="534704F3"/>
    <w:rsid w:val="536A3524"/>
    <w:rsid w:val="53A51893"/>
    <w:rsid w:val="54163A4F"/>
    <w:rsid w:val="541C1980"/>
    <w:rsid w:val="546E1AAF"/>
    <w:rsid w:val="550764A4"/>
    <w:rsid w:val="551926E0"/>
    <w:rsid w:val="552C5181"/>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7796025"/>
    <w:rsid w:val="585A4825"/>
    <w:rsid w:val="587B0A32"/>
    <w:rsid w:val="587C0268"/>
    <w:rsid w:val="58AE4F0C"/>
    <w:rsid w:val="594D25DB"/>
    <w:rsid w:val="5963595B"/>
    <w:rsid w:val="59967ADE"/>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C50E35"/>
    <w:rsid w:val="5DFB1F5F"/>
    <w:rsid w:val="5E0D40E7"/>
    <w:rsid w:val="5E261785"/>
    <w:rsid w:val="5E3D4525"/>
    <w:rsid w:val="5E856773"/>
    <w:rsid w:val="5E8E6FD6"/>
    <w:rsid w:val="5EC570ED"/>
    <w:rsid w:val="5EF47ABA"/>
    <w:rsid w:val="5F917795"/>
    <w:rsid w:val="5FBC7B73"/>
    <w:rsid w:val="5FCC5339"/>
    <w:rsid w:val="5FE70807"/>
    <w:rsid w:val="6061058D"/>
    <w:rsid w:val="60E53485"/>
    <w:rsid w:val="61054A27"/>
    <w:rsid w:val="611D2366"/>
    <w:rsid w:val="614F1DCD"/>
    <w:rsid w:val="620520F1"/>
    <w:rsid w:val="62162A90"/>
    <w:rsid w:val="6220263B"/>
    <w:rsid w:val="622F4EDB"/>
    <w:rsid w:val="624125B1"/>
    <w:rsid w:val="624C506B"/>
    <w:rsid w:val="62885958"/>
    <w:rsid w:val="628E676D"/>
    <w:rsid w:val="631B52B1"/>
    <w:rsid w:val="63534243"/>
    <w:rsid w:val="63865BE5"/>
    <w:rsid w:val="638A7AC5"/>
    <w:rsid w:val="638C30F7"/>
    <w:rsid w:val="64CE2EAA"/>
    <w:rsid w:val="64D771FD"/>
    <w:rsid w:val="64E57C98"/>
    <w:rsid w:val="662E75B1"/>
    <w:rsid w:val="66342C2E"/>
    <w:rsid w:val="663E784C"/>
    <w:rsid w:val="666D7E19"/>
    <w:rsid w:val="6679056C"/>
    <w:rsid w:val="66D22755"/>
    <w:rsid w:val="66E14363"/>
    <w:rsid w:val="66EB728A"/>
    <w:rsid w:val="67254250"/>
    <w:rsid w:val="67982C74"/>
    <w:rsid w:val="67C1353F"/>
    <w:rsid w:val="68227E19"/>
    <w:rsid w:val="68294213"/>
    <w:rsid w:val="685867EC"/>
    <w:rsid w:val="68620242"/>
    <w:rsid w:val="68825012"/>
    <w:rsid w:val="689F0032"/>
    <w:rsid w:val="68C66268"/>
    <w:rsid w:val="6A16109D"/>
    <w:rsid w:val="6A184540"/>
    <w:rsid w:val="6A5F3F1C"/>
    <w:rsid w:val="6AD466B8"/>
    <w:rsid w:val="6C2E0D38"/>
    <w:rsid w:val="6C787023"/>
    <w:rsid w:val="6D5B0AF6"/>
    <w:rsid w:val="6DD83511"/>
    <w:rsid w:val="6DF162FB"/>
    <w:rsid w:val="6DF80887"/>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87F09"/>
    <w:rsid w:val="78663703"/>
    <w:rsid w:val="788C2381"/>
    <w:rsid w:val="78A60130"/>
    <w:rsid w:val="78B33DB1"/>
    <w:rsid w:val="78C66191"/>
    <w:rsid w:val="78E0091E"/>
    <w:rsid w:val="790F1C77"/>
    <w:rsid w:val="795A42C6"/>
    <w:rsid w:val="79693A17"/>
    <w:rsid w:val="79953E26"/>
    <w:rsid w:val="79DF6DA1"/>
    <w:rsid w:val="7A036672"/>
    <w:rsid w:val="7A67303B"/>
    <w:rsid w:val="7A9478C2"/>
    <w:rsid w:val="7A9E78D8"/>
    <w:rsid w:val="7AAB1D04"/>
    <w:rsid w:val="7AB94F83"/>
    <w:rsid w:val="7ABA4368"/>
    <w:rsid w:val="7B257FFD"/>
    <w:rsid w:val="7B63305F"/>
    <w:rsid w:val="7B6C1D9F"/>
    <w:rsid w:val="7BE8666F"/>
    <w:rsid w:val="7C2B1DA5"/>
    <w:rsid w:val="7C2C4A62"/>
    <w:rsid w:val="7C662EE9"/>
    <w:rsid w:val="7C75431B"/>
    <w:rsid w:val="7C855696"/>
    <w:rsid w:val="7CD01C43"/>
    <w:rsid w:val="7D4C304B"/>
    <w:rsid w:val="7DAD3FC0"/>
    <w:rsid w:val="7DF4317E"/>
    <w:rsid w:val="7E0906DA"/>
    <w:rsid w:val="7E64308B"/>
    <w:rsid w:val="7EB62437"/>
    <w:rsid w:val="7EF04CF2"/>
    <w:rsid w:val="7F1A58FA"/>
    <w:rsid w:val="7FAB505E"/>
    <w:rsid w:val="7FB76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3"/>
    <w:basedOn w:val="3"/>
    <w:next w:val="1"/>
    <w:autoRedefine/>
    <w:qFormat/>
    <w:uiPriority w:val="0"/>
    <w:pPr>
      <w:tabs>
        <w:tab w:val="left" w:pos="2790"/>
        <w:tab w:val="left" w:pos="4230"/>
      </w:tabs>
      <w:spacing w:before="312" w:beforeLines="100"/>
      <w:jc w:val="left"/>
    </w:pPr>
  </w:style>
  <w:style w:type="paragraph" w:styleId="3">
    <w:name w:val="Plain Text"/>
    <w:basedOn w:val="1"/>
    <w:link w:val="487"/>
    <w:autoRedefine/>
    <w:qFormat/>
    <w:uiPriority w:val="0"/>
    <w:rPr>
      <w:rFonts w:ascii="宋体" w:hAnsi="Courier New"/>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2"/>
    <w:autoRedefine/>
    <w:qFormat/>
    <w:uiPriority w:val="99"/>
    <w:pPr>
      <w:jc w:val="left"/>
    </w:pPr>
  </w:style>
  <w:style w:type="paragraph" w:styleId="22">
    <w:name w:val="Salutation"/>
    <w:basedOn w:val="1"/>
    <w:next w:val="1"/>
    <w:link w:val="480"/>
    <w:autoRedefine/>
    <w:qFormat/>
    <w:uiPriority w:val="0"/>
    <w:rPr>
      <w:rFonts w:ascii="仿宋_GB2312" w:eastAsia="仿宋_GB2312"/>
      <w:sz w:val="28"/>
      <w:szCs w:val="20"/>
    </w:rPr>
  </w:style>
  <w:style w:type="paragraph" w:styleId="23">
    <w:name w:val="Body Text 3"/>
    <w:basedOn w:val="1"/>
    <w:link w:val="579"/>
    <w:autoRedefine/>
    <w:qFormat/>
    <w:uiPriority w:val="0"/>
    <w:pPr>
      <w:jc w:val="center"/>
    </w:pPr>
    <w:rPr>
      <w:szCs w:val="20"/>
    </w:rPr>
  </w:style>
  <w:style w:type="paragraph" w:styleId="24">
    <w:name w:val="Body Text"/>
    <w:basedOn w:val="1"/>
    <w:next w:val="25"/>
    <w:link w:val="510"/>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3"/>
    <w:autoRedefine/>
    <w:qFormat/>
    <w:uiPriority w:val="0"/>
    <w:pPr>
      <w:ind w:firstLine="420"/>
    </w:pPr>
    <w:rPr>
      <w:szCs w:val="20"/>
    </w:rPr>
  </w:style>
  <w:style w:type="paragraph" w:styleId="26">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2"/>
    <w:basedOn w:val="26"/>
    <w:next w:val="1"/>
    <w:link w:val="500"/>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styleId="72">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Default"/>
    <w:next w:val="39"/>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4"/>
    <w:next w:val="74"/>
    <w:autoRedefine/>
    <w:qFormat/>
    <w:uiPriority w:val="0"/>
    <w:pPr>
      <w:spacing w:after="68"/>
    </w:pPr>
    <w:rPr>
      <w:rFonts w:ascii="FHLHE E+ Futura Bk" w:eastAsia="FHLHE E+ Futura Bk" w:cs="Times New Roman"/>
      <w:color w:val="auto"/>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7"/>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7"/>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autoRedefine/>
    <w:qFormat/>
    <w:uiPriority w:val="0"/>
    <w:pPr>
      <w:snapToGrid w:val="0"/>
      <w:spacing w:line="360" w:lineRule="auto"/>
    </w:pPr>
    <w:rPr>
      <w:rFonts w:ascii="宋体"/>
      <w:b/>
      <w:sz w:val="24"/>
      <w:szCs w:val="20"/>
    </w:rPr>
  </w:style>
  <w:style w:type="paragraph" w:customStyle="1" w:styleId="22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4"/>
    <w:next w:val="74"/>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6"/>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3"/>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1"/>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6"/>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10"/>
    <w:autoRedefine/>
    <w:qFormat/>
    <w:uiPriority w:val="0"/>
    <w:rPr>
      <w:b/>
      <w:bCs/>
      <w:kern w:val="2"/>
      <w:sz w:val="24"/>
      <w:szCs w:val="24"/>
    </w:rPr>
  </w:style>
  <w:style w:type="character" w:customStyle="1" w:styleId="480">
    <w:name w:val="称呼 字符"/>
    <w:link w:val="22"/>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6"/>
    <w:autoRedefine/>
    <w:qFormat/>
    <w:uiPriority w:val="0"/>
    <w:rPr>
      <w:rFonts w:ascii="Arial" w:hAnsi="Arial" w:eastAsia="隶书"/>
      <w:b/>
      <w:bCs/>
      <w:kern w:val="28"/>
      <w:sz w:val="44"/>
      <w:szCs w:val="32"/>
      <w:lang w:val="en-US" w:eastAsia="zh-CN" w:bidi="ar-SA"/>
    </w:rPr>
  </w:style>
  <w:style w:type="character" w:customStyle="1" w:styleId="487">
    <w:name w:val="纯文本 字符"/>
    <w:link w:val="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文本首行缩进 2 字符"/>
    <w:link w:val="60"/>
    <w:autoRedefine/>
    <w:qFormat/>
    <w:uiPriority w:val="0"/>
    <w:rPr>
      <w:rFonts w:ascii="宋体" w:hAnsi="宋体"/>
      <w:kern w:val="2"/>
      <w:sz w:val="21"/>
      <w:szCs w:val="24"/>
    </w:rPr>
  </w:style>
  <w:style w:type="character" w:customStyle="1" w:styleId="501">
    <w:name w:val="正文文本缩进 2 字符"/>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6"/>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autoRedefine/>
    <w:qFormat/>
    <w:uiPriority w:val="0"/>
    <w:rPr>
      <w:rFonts w:ascii="Arial" w:hAnsi="Arial" w:eastAsia="黑体"/>
      <w:kern w:val="2"/>
      <w:sz w:val="21"/>
      <w:szCs w:val="21"/>
    </w:rPr>
  </w:style>
  <w:style w:type="character" w:customStyle="1" w:styleId="518">
    <w:name w:val="md"/>
    <w:basedOn w:val="63"/>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3"/>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6"/>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25"/>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4"/>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31"/>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8"/>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3"/>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3"/>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3"/>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6"/>
    <w:autoRedefine/>
    <w:qFormat/>
    <w:uiPriority w:val="0"/>
    <w:rPr>
      <w:rFonts w:ascii="宋体"/>
      <w:kern w:val="2"/>
      <w:sz w:val="24"/>
      <w:szCs w:val="21"/>
      <w:lang w:val="zh-CN"/>
    </w:rPr>
  </w:style>
  <w:style w:type="character" w:customStyle="1" w:styleId="597">
    <w:name w:val="标题 4 字符"/>
    <w:link w:val="7"/>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9"/>
    <w:autoRedefine/>
    <w:qFormat/>
    <w:uiPriority w:val="0"/>
    <w:rPr>
      <w:rFonts w:ascii="Arial" w:hAnsi="Arial" w:eastAsia="黑体"/>
      <w:b/>
      <w:bCs/>
      <w:kern w:val="2"/>
      <w:sz w:val="24"/>
      <w:szCs w:val="24"/>
    </w:rPr>
  </w:style>
  <w:style w:type="character" w:customStyle="1" w:styleId="611">
    <w:name w:val="正文缩进 字符"/>
    <w:link w:val="17"/>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21"/>
    <w:autoRedefine/>
    <w:qFormat/>
    <w:uiPriority w:val="99"/>
    <w:rPr>
      <w:kern w:val="2"/>
      <w:sz w:val="21"/>
      <w:szCs w:val="24"/>
    </w:rPr>
  </w:style>
  <w:style w:type="character" w:customStyle="1" w:styleId="613">
    <w:name w:val="批注框文本 字符"/>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4"/>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WPSOffice手动目录 1"/>
    <w:autoRedefine/>
    <w:qFormat/>
    <w:uiPriority w:val="0"/>
    <w:rPr>
      <w:rFonts w:ascii="Times New Roman" w:hAnsi="Times New Roman" w:eastAsia="宋体" w:cs="Times New Roman"/>
      <w:lang w:val="en-US" w:eastAsia="zh-CN" w:bidi="ar-SA"/>
    </w:rPr>
  </w:style>
  <w:style w:type="paragraph" w:customStyle="1" w:styleId="63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2">
    <w:name w:val="正文文本1"/>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3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66</Pages>
  <Words>24270</Words>
  <Characters>25339</Characters>
  <Lines>353</Lines>
  <Paragraphs>99</Paragraphs>
  <TotalTime>9</TotalTime>
  <ScaleCrop>false</ScaleCrop>
  <LinksUpToDate>false</LinksUpToDate>
  <CharactersWithSpaces>25615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2023-03-28T19:25:00Z</dcterms:created>
  <dc:creator>玥</dc:creator>
  <cp:lastModifiedBy>ACTIVE SIDELIGHTS</cp:lastModifiedBy>
  <cp:lastPrinted>2025-02-13T06:56:00Z</cp:lastPrinted>
  <dcterms:modified xsi:type="dcterms:W3CDTF">2025-05-15T01:52:18Z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ECFE66AC642842E6B332CD0BCD4EF811_13</vt:lpwstr>
  </property>
  <property fmtid="{D5CDD505-2E9C-101B-9397-08002B2CF9AE}" pid="4" name="KSOTemplateDocerSaveRecord">
    <vt:lpwstr>eyJoZGlkIjoiYmM0MjNjODhlMmFmNWE2MDI2MDM4YTY5MWYzZTZhNTMiLCJ1c2VySWQiOiIyOTYzOTYwNTEifQ==</vt:lpwstr>
  </property>
</Properties>
</file>