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新宋体" w:hAnsi="新宋体" w:eastAsia="新宋体" w:cs="Times New Roman"/>
          <w:b/>
          <w:bCs/>
          <w:sz w:val="44"/>
          <w:szCs w:val="44"/>
          <w:lang w:val="en-US" w:eastAsia="zh-CN"/>
        </w:rPr>
      </w:pPr>
      <w:r>
        <w:rPr>
          <w:rFonts w:hint="eastAsia" w:ascii="新宋体" w:hAnsi="新宋体" w:eastAsia="新宋体" w:cs="新宋体"/>
          <w:b/>
          <w:bCs/>
          <w:kern w:val="0"/>
          <w:sz w:val="44"/>
          <w:szCs w:val="44"/>
        </w:rPr>
        <w:t>余姚市人民医院医共体</w:t>
      </w:r>
      <w:r>
        <w:rPr>
          <w:rFonts w:hint="eastAsia" w:ascii="新宋体" w:hAnsi="新宋体" w:eastAsia="新宋体" w:cs="新宋体"/>
          <w:b/>
          <w:bCs/>
          <w:sz w:val="44"/>
          <w:szCs w:val="44"/>
        </w:rPr>
        <w:t>医用耗材</w:t>
      </w:r>
      <w:r>
        <w:rPr>
          <w:rFonts w:hint="eastAsia" w:ascii="新宋体" w:hAnsi="新宋体" w:eastAsia="新宋体" w:cs="新宋体"/>
          <w:b/>
          <w:bCs/>
          <w:sz w:val="44"/>
          <w:szCs w:val="44"/>
          <w:lang w:eastAsia="zh-CN"/>
        </w:rPr>
        <w:t>招标</w:t>
      </w:r>
      <w:r>
        <w:rPr>
          <w:rFonts w:hint="eastAsia" w:ascii="新宋体" w:hAnsi="新宋体" w:eastAsia="新宋体" w:cs="新宋体"/>
          <w:b/>
          <w:bCs/>
          <w:sz w:val="44"/>
          <w:szCs w:val="44"/>
        </w:rPr>
        <w:t>公告</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余姚市人民医院医共体医用耗材采购工作顺利进行，保证医用耗材及时供应，有效保障临床需求，尽力降低病人医疗负担，经研究决定，开展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8</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地点：余姚市人民医院行政三楼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3</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pPr>
        <w:pStyle w:val="2"/>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6</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rPr>
        <w:t>余姚市人民医院行政楼辅楼西北角2楼采购中心耗材仓库（近医院西2门出入口）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最终结果公示：经专家论证会、耗材管理委员会审议通过后，确认最终结果，将结果在余姚市人民医院官网公示三个工作日。</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余姚市人民医院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rPr>
        <w:t>余姚市人民医院医共体</w:t>
      </w:r>
    </w:p>
    <w:p>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27日</w:t>
      </w:r>
    </w:p>
    <w:p>
      <w:pPr>
        <w:jc w:val="left"/>
        <w:rPr>
          <w:rFonts w:hint="eastAsia" w:cs="宋体"/>
          <w:b/>
          <w:bCs/>
          <w:sz w:val="28"/>
          <w:szCs w:val="28"/>
          <w:lang w:eastAsia="zh-CN"/>
        </w:rPr>
      </w:pPr>
    </w:p>
    <w:p>
      <w:pPr>
        <w:ind w:firstLine="3373" w:firstLineChars="1200"/>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（第1次发公告）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sz w:val="20"/>
                <w:szCs w:val="20"/>
                <w:lang w:val="en-US" w:eastAsia="zh-CN"/>
              </w:rPr>
              <w:t>专用手消液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cs="宋体"/>
                <w:sz w:val="20"/>
                <w:szCs w:val="20"/>
                <w:lang w:eastAsia="zh-CN"/>
              </w:rPr>
              <w:t>适用于卫生手和外科手消毒。要求：</w:t>
            </w:r>
            <w:r>
              <w:rPr>
                <w:rFonts w:hint="eastAsia" w:ascii="宋体" w:hAnsi="宋体" w:cs="宋体"/>
                <w:sz w:val="20"/>
                <w:szCs w:val="20"/>
                <w:lang w:val="en-US" w:eastAsia="zh-CN"/>
              </w:rPr>
              <w:t>1.</w:t>
            </w:r>
            <w:r>
              <w:rPr>
                <w:rFonts w:hint="eastAsia" w:ascii="宋体" w:hAnsi="宋体" w:cs="宋体"/>
                <w:sz w:val="20"/>
                <w:szCs w:val="20"/>
                <w:lang w:eastAsia="zh-CN"/>
              </w:rPr>
              <w:t>可灭活肠道病毒、诺如病毒等多种常见病毒，对载体上脊髓灰质炎病毒灭活对数值大于</w:t>
            </w:r>
            <w:r>
              <w:rPr>
                <w:rFonts w:hint="eastAsia" w:ascii="宋体" w:hAnsi="宋体" w:cs="宋体"/>
                <w:sz w:val="20"/>
                <w:szCs w:val="20"/>
                <w:lang w:val="en-US" w:eastAsia="zh-CN"/>
              </w:rPr>
              <w:t>4.00。2.</w:t>
            </w:r>
            <w:r>
              <w:rPr>
                <w:rFonts w:hint="eastAsia" w:ascii="宋体" w:hAnsi="宋体" w:cs="宋体"/>
                <w:sz w:val="20"/>
                <w:szCs w:val="20"/>
                <w:lang w:eastAsia="zh-CN"/>
              </w:rPr>
              <w:t>含乙醇和过氧化氢成分</w:t>
            </w:r>
            <w:r>
              <w:rPr>
                <w:rFonts w:hint="eastAsia" w:ascii="宋体" w:hAnsi="宋体" w:cs="宋体"/>
                <w:sz w:val="20"/>
                <w:szCs w:val="20"/>
                <w:lang w:val="en-US" w:eastAsia="zh-CN"/>
              </w:rPr>
              <w:t>。3.</w:t>
            </w:r>
            <w:r>
              <w:rPr>
                <w:rFonts w:hint="eastAsia" w:ascii="宋体" w:hAnsi="宋体" w:cs="宋体"/>
                <w:sz w:val="20"/>
                <w:szCs w:val="20"/>
                <w:lang w:eastAsia="zh-CN"/>
              </w:rPr>
              <w:t>规格要求：</w:t>
            </w:r>
            <w:r>
              <w:rPr>
                <w:rFonts w:hint="eastAsia" w:ascii="宋体" w:hAnsi="宋体" w:cs="宋体"/>
                <w:sz w:val="20"/>
                <w:szCs w:val="20"/>
                <w:lang w:val="en-US" w:eastAsia="zh-CN"/>
              </w:rPr>
              <w:t>200ml-300ml。4.产品剂型要求液体，喷洒状。5.提供相关检测报告。</w:t>
            </w:r>
          </w:p>
          <w:p>
            <w:pPr>
              <w:pStyle w:val="2"/>
              <w:ind w:firstLine="420" w:firstLineChars="0"/>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p>
        </w:tc>
      </w:tr>
    </w:tbl>
    <w:p>
      <w:pPr>
        <w:ind w:firstLine="3373" w:firstLineChars="1200"/>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（第2次发公告）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王不留行籽耳贴</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用于开展中医适宜技术治疗耳穴压豆治疗失眠、近视、内分泌失调等项目。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sz w:val="20"/>
                <w:szCs w:val="20"/>
                <w:lang w:val="en-US" w:eastAsia="zh-CN"/>
              </w:rPr>
            </w:pPr>
            <w:r>
              <w:rPr>
                <w:rFonts w:hint="eastAsia" w:ascii="宋体" w:hAnsi="宋体" w:cs="宋体"/>
                <w:b w:val="0"/>
                <w:bCs w:val="0"/>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10"/>
              </w:tabs>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ab/>
            </w:r>
            <w:r>
              <w:rPr>
                <w:rFonts w:hint="eastAsia" w:ascii="宋体" w:hAnsi="宋体" w:cs="宋体"/>
                <w:b w:val="0"/>
                <w:bCs w:val="0"/>
                <w:i w:val="0"/>
                <w:iCs w:val="0"/>
                <w:color w:val="000000"/>
                <w:kern w:val="0"/>
                <w:sz w:val="20"/>
                <w:szCs w:val="20"/>
                <w:u w:val="none"/>
                <w:lang w:val="en-US" w:eastAsia="zh-CN" w:bidi="ar"/>
              </w:rPr>
              <w:t>导引导丝</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适用于动静脉内瘘球囊扩张术。规格要求：直径0.018inch， 长度：≤200cm。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sz w:val="20"/>
                <w:szCs w:val="20"/>
                <w:lang w:val="en-US" w:eastAsia="zh-CN"/>
              </w:rPr>
            </w:pPr>
            <w:r>
              <w:rPr>
                <w:rFonts w:hint="eastAsia" w:ascii="宋体" w:hAnsi="宋体" w:cs="宋体"/>
                <w:b w:val="0"/>
                <w:bCs w:val="0"/>
                <w:i w:val="0"/>
                <w:iCs w:val="0"/>
                <w:color w:val="000000"/>
                <w:kern w:val="0"/>
                <w:sz w:val="20"/>
                <w:szCs w:val="20"/>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外周球囊扩张导管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适用于动静脉内瘘球囊扩张术。要求适配0.018inch导丝系统。</w:t>
            </w:r>
          </w:p>
        </w:tc>
      </w:tr>
    </w:tbl>
    <w:p>
      <w:pPr>
        <w:jc w:val="left"/>
        <w:rPr>
          <w:rFonts w:hint="eastAsia" w:cs="宋体"/>
          <w:b/>
          <w:bCs/>
          <w:sz w:val="28"/>
          <w:szCs w:val="28"/>
          <w:lang w:eastAsia="zh-CN"/>
        </w:rPr>
      </w:pPr>
    </w:p>
    <w:p>
      <w:pPr>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用于ECMO动脉导管侧枝的建立。直径要求：1.8mm-2.0mm。长度要求60cm-110cm.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一次性塑料吸管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用于样本移液。规格：1ml。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免疫发光仪杯</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20"/>
                <w:szCs w:val="20"/>
                <w:lang w:val="en-US" w:eastAsia="zh-CN" w:bidi="ar"/>
              </w:rPr>
              <w:t>适用于</w:t>
            </w: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w:t>
            </w:r>
            <w:r>
              <w:rPr>
                <w:rFonts w:hint="eastAsia" w:ascii="Arial" w:hAnsi="Arial" w:cs="Arial"/>
                <w:b w:val="0"/>
                <w:bCs/>
                <w:i w:val="0"/>
                <w:iCs w:val="0"/>
                <w:color w:val="000000"/>
                <w:kern w:val="0"/>
                <w:sz w:val="20"/>
                <w:szCs w:val="20"/>
                <w:u w:val="none"/>
                <w:lang w:val="en-US" w:eastAsia="zh-CN" w:bidi="ar"/>
              </w:rPr>
              <w:t>标本上机杯。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14</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人工鼻模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用于塌鼻畸形的矫正整形，以改观外形，达到美容的目的。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颞部假体</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用于颞部凹陷畸形，填充后能明显改观外形，达到美容目的。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人工下颌</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用于小颌畸形的矫正畸形，使外形明显改观，达到美容目的。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17</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牙胶尖</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用于根管治疗中根管充填、封闭。规格要求：10-80号.锥度分别包括02.04.06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18</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牙胶尖吸潮纸</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用于根管治疗干燥用。规格要求：10-80号.锥度分别包括02.04.06。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19</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缓冲液</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用于结核杆菌检测时灭活杂菌、稀释样本。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sz w:val="20"/>
                <w:szCs w:val="20"/>
                <w:lang w:val="en-US" w:eastAsia="zh-CN"/>
              </w:rPr>
              <w:t>20</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ascii="宋体" w:hAnsi="宋体" w:eastAsia="宋体" w:cs="宋体"/>
                <w:sz w:val="20"/>
                <w:szCs w:val="20"/>
              </w:rPr>
              <w:t>带止血阀动脉鞘</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ascii="宋体" w:hAnsi="宋体" w:eastAsia="宋体" w:cs="宋体"/>
                <w:sz w:val="20"/>
                <w:szCs w:val="20"/>
              </w:rPr>
              <w:t>用于导入血管造影导管、末端封闭型导管、球囊导管和电极到血管中，以减少失血。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sz w:val="20"/>
                <w:szCs w:val="20"/>
                <w:lang w:val="en-US" w:eastAsia="zh-CN"/>
              </w:rPr>
              <w:t>21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u w:val="none"/>
                <w:lang w:val="en-US" w:eastAsia="zh-CN" w:bidi="ar"/>
              </w:rPr>
              <w:t>临时冠桥</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2623"/>
              </w:tabs>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用于制作各类临时修复体，包括临时冠、桥、嵌体、高嵌体、部分冠、贴面。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sz w:val="20"/>
                <w:szCs w:val="20"/>
                <w:lang w:val="en-US" w:eastAsia="zh-CN"/>
              </w:rPr>
              <w:t>22</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u w:val="none"/>
                <w:lang w:val="en-US" w:eastAsia="zh-CN" w:bidi="ar"/>
              </w:rPr>
              <w:t>避光压力延长管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2623"/>
              </w:tabs>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产品临床用于加长、连接输液管路。产品避光范围为290nm-450nm。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sz w:val="20"/>
                <w:szCs w:val="20"/>
                <w:lang w:val="en-US" w:eastAsia="zh-CN"/>
              </w:rPr>
              <w:t>23</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eastAsia="宋体" w:cs="宋体"/>
                <w:sz w:val="20"/>
                <w:szCs w:val="20"/>
              </w:rPr>
              <w:t>一次性使用双极电凝切割钳</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2623"/>
              </w:tabs>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用于内窥镜手术中进行切割、电凝、止血。</w:t>
            </w:r>
          </w:p>
        </w:tc>
      </w:tr>
    </w:tbl>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z w:val="18"/>
                <w:szCs w:val="18"/>
              </w:rPr>
            </w:pPr>
            <w:r>
              <w:rPr>
                <w:rFonts w:hint="eastAsia" w:ascii="宋体" w:hAnsi="宋体" w:eastAsia="宋体" w:cs="宋体"/>
                <w:sz w:val="18"/>
                <w:szCs w:val="18"/>
              </w:rPr>
              <w:t>投标单位</w:t>
            </w:r>
          </w:p>
          <w:p>
            <w:pPr>
              <w:pStyle w:val="2"/>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pPr>
              <w:pStyle w:val="2"/>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pPr>
              <w:pStyle w:val="2"/>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eastAsia="宋体" w:cs="宋体"/>
                <w:sz w:val="18"/>
                <w:szCs w:val="18"/>
                <w:lang w:val="en-US" w:eastAsia="zh-CN"/>
              </w:rPr>
              <w:t>3</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tabs>
          <w:tab w:val="left" w:pos="1761"/>
        </w:tabs>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pStyle w:val="2"/>
        <w:ind w:left="0" w:leftChars="0" w:firstLine="0" w:firstLineChars="0"/>
        <w:rPr>
          <w:rFonts w:hint="eastAsia"/>
        </w:rPr>
      </w:pPr>
    </w:p>
    <w:p>
      <w:pPr>
        <w:pStyle w:val="3"/>
        <w:ind w:firstLine="0"/>
        <w:rPr>
          <w:rFonts w:hint="eastAsia" w:ascii="宋体" w:eastAsia="宋体" w:cs="宋体"/>
          <w:b/>
          <w:bCs/>
          <w:sz w:val="28"/>
          <w:szCs w:val="28"/>
        </w:rPr>
      </w:pPr>
      <w:bookmarkStart w:id="0" w:name="_GoBack"/>
      <w:bookmarkEnd w:id="0"/>
    </w:p>
    <w:p>
      <w:pPr>
        <w:pStyle w:val="3"/>
        <w:ind w:firstLine="0"/>
        <w:rPr>
          <w:rFonts w:ascii="宋体" w:eastAsia="宋体"/>
          <w:b/>
          <w:bCs/>
          <w:sz w:val="28"/>
          <w:szCs w:val="28"/>
        </w:rPr>
      </w:pPr>
      <w:r>
        <w:rPr>
          <w:rFonts w:hint="eastAsia" w:ascii="宋体" w:eastAsia="宋体" w:cs="宋体"/>
          <w:b/>
          <w:bCs/>
          <w:sz w:val="28"/>
          <w:szCs w:val="28"/>
        </w:rPr>
        <w:t>附件二：</w:t>
      </w:r>
    </w:p>
    <w:p>
      <w:pPr>
        <w:pStyle w:val="3"/>
        <w:ind w:left="825" w:firstLine="0"/>
        <w:jc w:val="center"/>
        <w:rPr>
          <w:rFonts w:ascii="宋体" w:eastAsia="宋体"/>
          <w:b/>
          <w:bCs/>
          <w:sz w:val="32"/>
          <w:szCs w:val="32"/>
        </w:rPr>
      </w:pPr>
      <w:r>
        <w:rPr>
          <w:rFonts w:hint="eastAsia" w:ascii="宋体" w:eastAsia="宋体" w:cs="宋体"/>
          <w:b/>
          <w:bCs/>
          <w:sz w:val="32"/>
          <w:szCs w:val="32"/>
        </w:rPr>
        <w:t>法定代表人授权书</w:t>
      </w:r>
    </w:p>
    <w:p>
      <w:pPr>
        <w:pStyle w:val="3"/>
        <w:ind w:firstLine="0"/>
        <w:jc w:val="center"/>
        <w:rPr>
          <w:rFonts w:ascii="宋体" w:eastAsia="宋体"/>
        </w:rPr>
      </w:pPr>
    </w:p>
    <w:p>
      <w:pPr>
        <w:pStyle w:val="3"/>
        <w:ind w:firstLine="0"/>
        <w:jc w:val="center"/>
        <w:rPr>
          <w:rFonts w:ascii="宋体" w:eastAsia="宋体"/>
        </w:rPr>
      </w:pPr>
    </w:p>
    <w:p>
      <w:pPr>
        <w:pStyle w:val="3"/>
        <w:ind w:firstLine="0"/>
        <w:rPr>
          <w:rFonts w:ascii="宋体" w:eastAsia="宋体"/>
        </w:rPr>
      </w:pPr>
      <w:r>
        <w:rPr>
          <w:rFonts w:hint="eastAsia" w:ascii="宋体" w:eastAsia="宋体" w:cs="宋体"/>
          <w:u w:val="single"/>
        </w:rPr>
        <w:t>致余姚市人民医院医共体</w:t>
      </w:r>
      <w:r>
        <w:rPr>
          <w:rFonts w:hint="eastAsia" w:ascii="宋体" w:eastAsia="宋体" w:cs="宋体"/>
        </w:rPr>
        <w:t>：</w:t>
      </w:r>
    </w:p>
    <w:p>
      <w:pPr>
        <w:pStyle w:val="3"/>
        <w:ind w:firstLine="0"/>
        <w:rPr>
          <w:rFonts w:ascii="宋体" w:eastAsia="宋体"/>
        </w:rPr>
      </w:pPr>
    </w:p>
    <w:p>
      <w:pPr>
        <w:pStyle w:val="3"/>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pPr>
        <w:pStyle w:val="3"/>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pPr>
        <w:pStyle w:val="3"/>
        <w:spacing w:line="400" w:lineRule="exact"/>
        <w:ind w:firstLine="0"/>
        <w:rPr>
          <w:rFonts w:ascii="宋体" w:eastAsia="宋体"/>
        </w:rPr>
      </w:pPr>
    </w:p>
    <w:p>
      <w:pPr>
        <w:pStyle w:val="3"/>
        <w:spacing w:line="400" w:lineRule="exact"/>
        <w:ind w:firstLine="0"/>
        <w:rPr>
          <w:rFonts w:ascii="宋体" w:eastAsia="宋体"/>
        </w:rPr>
      </w:pPr>
      <w:r>
        <w:rPr>
          <w:rFonts w:hint="eastAsia" w:ascii="宋体" w:eastAsia="宋体" w:cs="宋体"/>
        </w:rPr>
        <w:t>法定代表人（签字）：</w:t>
      </w:r>
    </w:p>
    <w:p>
      <w:pPr>
        <w:pStyle w:val="3"/>
        <w:spacing w:line="400" w:lineRule="exact"/>
        <w:ind w:firstLine="0"/>
        <w:rPr>
          <w:rFonts w:ascii="宋体" w:eastAsia="宋体"/>
        </w:rPr>
      </w:pPr>
    </w:p>
    <w:p>
      <w:pPr>
        <w:pStyle w:val="3"/>
        <w:spacing w:line="400" w:lineRule="exact"/>
        <w:ind w:firstLine="0"/>
        <w:rPr>
          <w:rFonts w:ascii="宋体" w:eastAsia="宋体"/>
        </w:rPr>
      </w:pPr>
      <w:r>
        <w:rPr>
          <w:rFonts w:hint="eastAsia" w:ascii="宋体" w:eastAsia="宋体" w:cs="宋体"/>
        </w:rPr>
        <w:t>供应商单位全称（公章）：</w:t>
      </w:r>
    </w:p>
    <w:p>
      <w:pPr>
        <w:pStyle w:val="3"/>
        <w:spacing w:line="400" w:lineRule="exact"/>
        <w:ind w:firstLine="0"/>
        <w:rPr>
          <w:rFonts w:ascii="宋体" w:eastAsia="宋体"/>
        </w:rPr>
      </w:pPr>
      <w:r>
        <w:rPr>
          <w:rFonts w:hint="eastAsia" w:ascii="宋体" w:eastAsia="宋体" w:cs="宋体"/>
        </w:rPr>
        <w:t>日期：</w:t>
      </w:r>
    </w:p>
    <w:p>
      <w:pPr>
        <w:pStyle w:val="3"/>
        <w:spacing w:line="400" w:lineRule="exact"/>
        <w:ind w:firstLine="0"/>
        <w:rPr>
          <w:rFonts w:ascii="宋体" w:eastAsia="宋体"/>
        </w:rPr>
      </w:pPr>
      <w:r>
        <w:rPr>
          <w:rFonts w:hint="eastAsia" w:ascii="宋体" w:eastAsia="宋体" w:cs="宋体"/>
        </w:rPr>
        <w:t>被授权代表姓名：（印刷体）</w:t>
      </w:r>
    </w:p>
    <w:p>
      <w:pPr>
        <w:pStyle w:val="3"/>
        <w:spacing w:line="400" w:lineRule="exact"/>
        <w:ind w:firstLine="0"/>
        <w:rPr>
          <w:rFonts w:ascii="宋体" w:eastAsia="宋体"/>
        </w:rPr>
      </w:pPr>
      <w:r>
        <w:rPr>
          <w:rFonts w:hint="eastAsia" w:ascii="宋体" w:eastAsia="宋体" w:cs="宋体"/>
        </w:rPr>
        <w:t>职务：</w:t>
      </w:r>
    </w:p>
    <w:p>
      <w:pPr>
        <w:pStyle w:val="3"/>
        <w:spacing w:line="400" w:lineRule="exact"/>
        <w:ind w:firstLine="0"/>
        <w:rPr>
          <w:rFonts w:ascii="宋体" w:eastAsia="宋体"/>
        </w:rPr>
      </w:pPr>
      <w:r>
        <w:rPr>
          <w:rFonts w:hint="eastAsia" w:ascii="宋体" w:eastAsia="宋体" w:cs="宋体"/>
        </w:rPr>
        <w:t>被授权代表签字：</w:t>
      </w:r>
    </w:p>
    <w:p>
      <w:pPr>
        <w:pStyle w:val="3"/>
        <w:spacing w:line="400" w:lineRule="exact"/>
        <w:ind w:firstLine="0"/>
        <w:rPr>
          <w:rFonts w:ascii="宋体" w:eastAsia="宋体"/>
        </w:rPr>
      </w:pPr>
      <w:r>
        <w:rPr>
          <w:rFonts w:hint="eastAsia" w:ascii="宋体" w:eastAsia="宋体" w:cs="宋体"/>
        </w:rPr>
        <w:t>详细通讯地址：</w:t>
      </w:r>
    </w:p>
    <w:p>
      <w:pPr>
        <w:pStyle w:val="3"/>
        <w:spacing w:line="400" w:lineRule="exact"/>
        <w:ind w:firstLine="0"/>
        <w:rPr>
          <w:rFonts w:ascii="宋体" w:eastAsia="宋体"/>
        </w:rPr>
      </w:pPr>
      <w:r>
        <w:rPr>
          <w:rFonts w:hint="eastAsia" w:ascii="宋体" w:eastAsia="宋体" w:cs="宋体"/>
        </w:rPr>
        <w:t>邮政编码：</w:t>
      </w:r>
    </w:p>
    <w:p>
      <w:pPr>
        <w:pStyle w:val="3"/>
        <w:spacing w:line="400" w:lineRule="exact"/>
        <w:ind w:firstLine="0"/>
        <w:rPr>
          <w:rFonts w:ascii="宋体" w:eastAsia="宋体"/>
        </w:rPr>
      </w:pPr>
      <w:r>
        <w:rPr>
          <w:rFonts w:hint="eastAsia" w:ascii="宋体" w:eastAsia="宋体" w:cs="宋体"/>
        </w:rPr>
        <w:t>传真：</w:t>
      </w:r>
    </w:p>
    <w:p>
      <w:pPr>
        <w:pStyle w:val="3"/>
        <w:spacing w:line="400" w:lineRule="exact"/>
        <w:ind w:firstLine="0"/>
        <w:rPr>
          <w:rFonts w:ascii="宋体" w:eastAsia="宋体"/>
        </w:rPr>
      </w:pPr>
      <w:r>
        <w:rPr>
          <w:rFonts w:hint="eastAsia" w:ascii="宋体" w:eastAsia="宋体" w:cs="宋体"/>
        </w:rPr>
        <w:t>电话：</w:t>
      </w:r>
    </w:p>
    <w:p>
      <w:pPr>
        <w:ind w:firstLine="420" w:firstLineChars="200"/>
        <w:jc w:val="left"/>
        <w:rPr>
          <w:rFonts w:ascii="宋体" w:cs="Times New Roman"/>
        </w:rPr>
      </w:pPr>
      <w:r>
        <w:rPr>
          <w:rFonts w:ascii="宋体" w:cs="宋体"/>
        </w:rPr>
        <w:t xml:space="preserve">  EMAIL</w:t>
      </w:r>
      <w:r>
        <w:rPr>
          <w:rFonts w:hint="eastAsia" w:ascii="宋体" w:cs="宋体"/>
        </w:rPr>
        <w:t>：</w:t>
      </w:r>
    </w:p>
    <w:p>
      <w:pPr>
        <w:ind w:firstLine="420" w:firstLineChars="200"/>
        <w:jc w:val="left"/>
        <w:rPr>
          <w:rFonts w:ascii="宋体" w:cs="Times New Roman"/>
        </w:rPr>
      </w:pPr>
    </w:p>
    <w:p>
      <w:pPr>
        <w:ind w:firstLine="420" w:firstLineChars="200"/>
        <w:jc w:val="left"/>
        <w:rPr>
          <w:rFonts w:ascii="宋体" w:cs="Times New Roman"/>
        </w:rPr>
      </w:pPr>
    </w:p>
    <w:p>
      <w:pPr>
        <w:pStyle w:val="3"/>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pPr>
        <w:pStyle w:val="3"/>
        <w:spacing w:line="400" w:lineRule="exact"/>
        <w:ind w:firstLine="0"/>
        <w:rPr>
          <w:rFonts w:hint="eastAsia" w:ascii="宋体" w:eastAsia="宋体" w:cs="宋体"/>
          <w:i/>
          <w:iCs/>
          <w:u w:val="single"/>
        </w:rPr>
      </w:pPr>
    </w:p>
    <w:p>
      <w:pPr>
        <w:rPr>
          <w:rFonts w:hint="eastAsia" w:ascii="宋体" w:eastAsia="宋体" w:cs="宋体"/>
          <w:i/>
          <w:iCs/>
          <w:u w:val="single"/>
        </w:rPr>
      </w:pPr>
    </w:p>
    <w:p>
      <w:pPr>
        <w:rPr>
          <w:rFonts w:hint="eastAsia" w:ascii="宋体" w:hAnsi="宋体" w:cs="宋体"/>
          <w:b/>
          <w:bCs/>
          <w:color w:val="000000"/>
          <w:sz w:val="28"/>
          <w:szCs w:val="28"/>
        </w:rPr>
      </w:pPr>
    </w:p>
    <w:p>
      <w:pPr>
        <w:pStyle w:val="2"/>
        <w:rPr>
          <w:rFonts w:hint="eastAsia"/>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pPr>
        <w:spacing w:line="360" w:lineRule="auto"/>
        <w:ind w:left="60"/>
        <w:rPr>
          <w:rFonts w:cs="Times New Roman"/>
          <w:b/>
          <w:bCs/>
          <w:sz w:val="18"/>
          <w:szCs w:val="18"/>
        </w:rPr>
      </w:pPr>
    </w:p>
    <w:p>
      <w:pPr>
        <w:spacing w:line="360" w:lineRule="auto"/>
        <w:ind w:left="60"/>
        <w:rPr>
          <w:rFonts w:cs="Times New Roman"/>
          <w:b/>
          <w:bCs/>
          <w:sz w:val="24"/>
          <w:szCs w:val="24"/>
        </w:rPr>
      </w:pPr>
      <w:r>
        <w:rPr>
          <w:rFonts w:hint="eastAsia" w:cs="宋体"/>
          <w:b/>
          <w:bCs/>
          <w:sz w:val="24"/>
          <w:szCs w:val="24"/>
        </w:rPr>
        <w:t>余姚市人民医院医共体：</w:t>
      </w:r>
    </w:p>
    <w:p>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line="360" w:lineRule="auto"/>
        <w:rPr>
          <w:rFonts w:cs="Times New Roman"/>
          <w:sz w:val="24"/>
          <w:szCs w:val="24"/>
          <w:u w:val="single"/>
        </w:rPr>
      </w:pPr>
      <w:r>
        <w:rPr>
          <w:rFonts w:hint="eastAsia" w:cs="宋体"/>
          <w:sz w:val="24"/>
          <w:szCs w:val="24"/>
        </w:rPr>
        <w:t>供应商名称（盖章）：</w:t>
      </w:r>
    </w:p>
    <w:p>
      <w:pPr>
        <w:spacing w:line="360" w:lineRule="auto"/>
        <w:ind w:firstLine="2160" w:firstLineChars="900"/>
        <w:rPr>
          <w:rFonts w:cs="Times New Roman"/>
          <w:sz w:val="24"/>
          <w:szCs w:val="24"/>
          <w:u w:val="single"/>
        </w:rPr>
      </w:pPr>
    </w:p>
    <w:p>
      <w:pPr>
        <w:spacing w:line="360" w:lineRule="auto"/>
        <w:rPr>
          <w:rFonts w:cs="Times New Roman"/>
          <w:sz w:val="24"/>
          <w:szCs w:val="24"/>
          <w:u w:val="single"/>
        </w:rPr>
      </w:pPr>
      <w:r>
        <w:rPr>
          <w:rFonts w:hint="eastAsia" w:cs="宋体"/>
          <w:sz w:val="24"/>
          <w:szCs w:val="24"/>
        </w:rPr>
        <w:t>法定代表人（签字）：</w:t>
      </w:r>
    </w:p>
    <w:p>
      <w:pPr>
        <w:spacing w:line="360" w:lineRule="auto"/>
        <w:ind w:firstLine="2160" w:firstLineChars="900"/>
        <w:rPr>
          <w:rFonts w:cs="Times New Roman"/>
          <w:sz w:val="24"/>
          <w:szCs w:val="24"/>
        </w:rPr>
      </w:pPr>
    </w:p>
    <w:p>
      <w:pPr>
        <w:jc w:val="left"/>
        <w:rPr>
          <w:rFonts w:cs="Times New Roman"/>
          <w:sz w:val="24"/>
          <w:szCs w:val="24"/>
        </w:rPr>
      </w:pPr>
      <w:r>
        <w:rPr>
          <w:rFonts w:hint="eastAsia" w:cs="宋体"/>
          <w:sz w:val="24"/>
          <w:szCs w:val="24"/>
        </w:rPr>
        <w:t>日期：    年  月  日</w:t>
      </w: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spacing w:line="360" w:lineRule="auto"/>
        <w:rPr>
          <w:rFonts w:hint="eastAsia" w:ascii="宋体" w:hAnsi="宋体" w:cs="宋体"/>
          <w:b/>
          <w:bCs/>
          <w:color w:val="000000"/>
          <w:sz w:val="28"/>
          <w:szCs w:val="28"/>
        </w:rPr>
      </w:pPr>
    </w:p>
    <w:p>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pPr>
        <w:pStyle w:val="2"/>
        <w:rPr>
          <w:rFonts w:hint="eastAsia"/>
        </w:rPr>
      </w:pPr>
    </w:p>
    <w:p>
      <w:pPr>
        <w:jc w:val="center"/>
        <w:rPr>
          <w:rFonts w:cs="Times New Roman"/>
          <w:b/>
          <w:bCs/>
          <w:sz w:val="36"/>
          <w:szCs w:val="36"/>
        </w:rPr>
      </w:pPr>
      <w:r>
        <w:rPr>
          <w:rFonts w:hint="eastAsia" w:ascii="新宋体" w:hAnsi="新宋体" w:eastAsia="新宋体" w:cs="新宋体"/>
          <w:color w:val="000000"/>
          <w:kern w:val="0"/>
          <w:sz w:val="36"/>
          <w:szCs w:val="36"/>
        </w:rPr>
        <w:t>报价单</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pPr>
              <w:jc w:val="center"/>
              <w:rPr>
                <w:rFonts w:cs="Times New Roman"/>
              </w:rPr>
            </w:pPr>
            <w:r>
              <w:rPr>
                <w:rFonts w:hint="eastAsia" w:cs="宋体"/>
              </w:rPr>
              <w:t>产品序号</w:t>
            </w:r>
          </w:p>
        </w:tc>
        <w:tc>
          <w:tcPr>
            <w:tcW w:w="1520"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7" w:type="dxa"/>
            <w:vAlign w:val="center"/>
          </w:tcPr>
          <w:p>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pPr>
              <w:jc w:val="center"/>
              <w:rPr>
                <w:rFonts w:cs="Times New Roman"/>
              </w:rPr>
            </w:pPr>
            <w:r>
              <w:rPr>
                <w:rFonts w:hint="eastAsia" w:cs="宋体"/>
              </w:rPr>
              <w:t>产品相关认证</w:t>
            </w:r>
          </w:p>
        </w:tc>
        <w:tc>
          <w:tcPr>
            <w:tcW w:w="1032" w:type="dxa"/>
          </w:tcPr>
          <w:p>
            <w:pPr>
              <w:jc w:val="center"/>
              <w:rPr>
                <w:rFonts w:cs="Times New Roman"/>
              </w:rPr>
            </w:pPr>
          </w:p>
          <w:p>
            <w:pPr>
              <w:jc w:val="center"/>
              <w:rPr>
                <w:rFonts w:cs="Times New Roman"/>
              </w:rPr>
            </w:pPr>
            <w:r>
              <w:rPr>
                <w:rFonts w:hint="eastAsia" w:cs="宋体"/>
              </w:rPr>
              <w:t>报价</w:t>
            </w:r>
          </w:p>
        </w:tc>
        <w:tc>
          <w:tcPr>
            <w:tcW w:w="1134" w:type="dxa"/>
            <w:vAlign w:val="center"/>
          </w:tcPr>
          <w:p>
            <w:pPr>
              <w:jc w:val="center"/>
              <w:rPr>
                <w:rFonts w:cs="Times New Roman"/>
              </w:rPr>
            </w:pPr>
            <w:r>
              <w:rPr>
                <w:rFonts w:hint="eastAsia" w:cs="宋体"/>
              </w:rPr>
              <w:t>备注</w:t>
            </w:r>
          </w:p>
        </w:tc>
        <w:tc>
          <w:tcPr>
            <w:tcW w:w="1306" w:type="dxa"/>
            <w:vAlign w:val="center"/>
          </w:tcPr>
          <w:p>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pPr>
              <w:rPr>
                <w:rFonts w:cs="Times New Roman"/>
              </w:rPr>
            </w:pPr>
          </w:p>
        </w:tc>
        <w:tc>
          <w:tcPr>
            <w:tcW w:w="1520" w:type="dxa"/>
            <w:tcBorders>
              <w:left w:val="single" w:color="auto" w:sz="4" w:space="0"/>
            </w:tcBorders>
          </w:tcPr>
          <w:p>
            <w:pPr>
              <w:rPr>
                <w:rFonts w:cs="Times New Roman"/>
              </w:rPr>
            </w:pPr>
          </w:p>
        </w:tc>
        <w:tc>
          <w:tcPr>
            <w:tcW w:w="1417" w:type="dxa"/>
          </w:tcPr>
          <w:p>
            <w:pPr>
              <w:rPr>
                <w:rFonts w:cs="Times New Roman"/>
              </w:rPr>
            </w:pPr>
          </w:p>
        </w:tc>
        <w:tc>
          <w:tcPr>
            <w:tcW w:w="1418"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032" w:type="dxa"/>
          </w:tcPr>
          <w:p>
            <w:pPr>
              <w:rPr>
                <w:rFonts w:cs="Times New Roman"/>
              </w:rPr>
            </w:pPr>
          </w:p>
        </w:tc>
        <w:tc>
          <w:tcPr>
            <w:tcW w:w="1134" w:type="dxa"/>
          </w:tcPr>
          <w:p>
            <w:pPr>
              <w:rPr>
                <w:rFonts w:cs="Times New Roman"/>
              </w:rPr>
            </w:pPr>
          </w:p>
        </w:tc>
        <w:tc>
          <w:tcPr>
            <w:tcW w:w="1306" w:type="dxa"/>
          </w:tcPr>
          <w:p>
            <w:pPr>
              <w:rPr>
                <w:rFonts w:cs="Times New Roman"/>
              </w:rPr>
            </w:pPr>
          </w:p>
        </w:tc>
      </w:tr>
    </w:tbl>
    <w:p>
      <w:pPr>
        <w:rPr>
          <w:rFonts w:cs="Times New Roman"/>
        </w:rPr>
      </w:pPr>
    </w:p>
    <w:p>
      <w:pPr>
        <w:rPr>
          <w:rFonts w:cs="Times New Roman"/>
        </w:rPr>
      </w:pPr>
    </w:p>
    <w:p>
      <w:pPr>
        <w:pStyle w:val="3"/>
        <w:ind w:firstLine="0"/>
        <w:rPr>
          <w:rFonts w:ascii="宋体" w:eastAsia="宋体"/>
        </w:rPr>
      </w:pPr>
      <w:r>
        <w:rPr>
          <w:rFonts w:hint="eastAsia" w:ascii="宋体" w:eastAsia="宋体" w:cs="宋体"/>
        </w:rPr>
        <w:t>供应商（盖章）：</w:t>
      </w:r>
    </w:p>
    <w:p>
      <w:pPr>
        <w:pStyle w:val="3"/>
        <w:ind w:firstLine="0"/>
        <w:rPr>
          <w:rFonts w:ascii="宋体" w:eastAsia="宋体"/>
        </w:rPr>
      </w:pPr>
    </w:p>
    <w:p>
      <w:pPr>
        <w:pStyle w:val="3"/>
        <w:ind w:firstLine="0"/>
        <w:rPr>
          <w:rFonts w:ascii="宋体" w:eastAsia="宋体"/>
        </w:rPr>
      </w:pPr>
      <w:r>
        <w:rPr>
          <w:rFonts w:hint="eastAsia" w:ascii="宋体" w:eastAsia="宋体" w:cs="宋体"/>
        </w:rPr>
        <w:t>被授权代表（签字）：</w:t>
      </w:r>
    </w:p>
    <w:p>
      <w:pPr>
        <w:pStyle w:val="3"/>
        <w:ind w:firstLine="0"/>
        <w:rPr>
          <w:rFonts w:ascii="宋体" w:eastAsia="宋体"/>
        </w:rPr>
      </w:pPr>
    </w:p>
    <w:p>
      <w:pPr>
        <w:rPr>
          <w:rFonts w:hint="eastAsia" w:cs="宋体"/>
          <w:b/>
          <w:bCs/>
          <w:sz w:val="28"/>
          <w:szCs w:val="28"/>
        </w:rPr>
      </w:pPr>
      <w:r>
        <w:rPr>
          <w:rFonts w:hint="eastAsia" w:ascii="宋体" w:eastAsia="宋体" w:cs="宋体"/>
        </w:rPr>
        <w:t>日期：</w:t>
      </w: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pPr>
              <w:jc w:val="center"/>
              <w:rPr>
                <w:rFonts w:cs="Times New Roman"/>
              </w:rPr>
            </w:pPr>
            <w:r>
              <w:rPr>
                <w:rFonts w:hint="eastAsia" w:cs="宋体"/>
              </w:rPr>
              <w:t>产品序号</w:t>
            </w:r>
          </w:p>
        </w:tc>
        <w:tc>
          <w:tcPr>
            <w:tcW w:w="1701"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8" w:type="dxa"/>
            <w:vAlign w:val="center"/>
          </w:tcPr>
          <w:p>
            <w:pPr>
              <w:ind w:firstLine="210" w:firstLineChars="100"/>
              <w:jc w:val="center"/>
              <w:rPr>
                <w:rFonts w:cs="Times New Roman"/>
              </w:rPr>
            </w:pPr>
            <w:r>
              <w:rPr>
                <w:rFonts w:hint="eastAsia" w:cs="宋体"/>
              </w:rPr>
              <w:t>产品型号</w:t>
            </w:r>
          </w:p>
        </w:tc>
        <w:tc>
          <w:tcPr>
            <w:tcW w:w="1559" w:type="dxa"/>
            <w:vAlign w:val="center"/>
          </w:tcPr>
          <w:p>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pPr>
              <w:jc w:val="center"/>
              <w:rPr>
                <w:rFonts w:cs="Times New Roman"/>
              </w:rPr>
            </w:pPr>
            <w:r>
              <w:rPr>
                <w:rFonts w:hint="eastAsia" w:cs="宋体"/>
              </w:rPr>
              <w:t>产品相关认证</w:t>
            </w:r>
          </w:p>
        </w:tc>
        <w:tc>
          <w:tcPr>
            <w:tcW w:w="1134" w:type="dxa"/>
            <w:tcBorders>
              <w:left w:val="single" w:color="auto" w:sz="4" w:space="0"/>
            </w:tcBorders>
            <w:vAlign w:val="center"/>
          </w:tcPr>
          <w:p>
            <w:pPr>
              <w:jc w:val="center"/>
              <w:rPr>
                <w:rFonts w:cs="Times New Roman"/>
              </w:rPr>
            </w:pPr>
            <w:r>
              <w:rPr>
                <w:rFonts w:hint="eastAsia" w:cs="宋体"/>
              </w:rPr>
              <w:t>备注</w:t>
            </w:r>
          </w:p>
        </w:tc>
        <w:tc>
          <w:tcPr>
            <w:tcW w:w="1276" w:type="dxa"/>
            <w:vAlign w:val="center"/>
          </w:tcPr>
          <w:p>
            <w:pPr>
              <w:jc w:val="center"/>
              <w:rPr>
                <w:rFonts w:cs="Times New Roma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pPr>
              <w:rPr>
                <w:rFonts w:cs="Times New Roman"/>
              </w:rPr>
            </w:pPr>
          </w:p>
        </w:tc>
        <w:tc>
          <w:tcPr>
            <w:tcW w:w="1701" w:type="dxa"/>
            <w:tcBorders>
              <w:left w:val="single" w:color="auto" w:sz="4" w:space="0"/>
            </w:tcBorders>
          </w:tcPr>
          <w:p>
            <w:pPr>
              <w:rPr>
                <w:rFonts w:cs="Times New Roman"/>
              </w:rPr>
            </w:pPr>
          </w:p>
        </w:tc>
        <w:tc>
          <w:tcPr>
            <w:tcW w:w="1418" w:type="dxa"/>
          </w:tcPr>
          <w:p>
            <w:pPr>
              <w:rPr>
                <w:rFonts w:cs="Times New Roman"/>
              </w:rPr>
            </w:pPr>
          </w:p>
        </w:tc>
        <w:tc>
          <w:tcPr>
            <w:tcW w:w="1559" w:type="dxa"/>
          </w:tcPr>
          <w:p>
            <w:pPr>
              <w:rPr>
                <w:rFonts w:cs="Times New Roman"/>
              </w:rPr>
            </w:pPr>
          </w:p>
        </w:tc>
        <w:tc>
          <w:tcPr>
            <w:tcW w:w="1134"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276" w:type="dxa"/>
          </w:tcPr>
          <w:p>
            <w:pPr>
              <w:rPr>
                <w:rFonts w:cs="Times New Roman"/>
              </w:rPr>
            </w:pPr>
          </w:p>
        </w:tc>
      </w:tr>
    </w:tbl>
    <w:p>
      <w:pPr>
        <w:rPr>
          <w:rFonts w:cs="Times New Roman"/>
        </w:rPr>
      </w:pPr>
    </w:p>
    <w:p>
      <w:pPr>
        <w:rPr>
          <w:rFonts w:cs="Times New Roman"/>
        </w:rPr>
      </w:pPr>
    </w:p>
    <w:p>
      <w:pPr>
        <w:pStyle w:val="3"/>
        <w:ind w:firstLine="0"/>
        <w:rPr>
          <w:rFonts w:ascii="宋体" w:eastAsia="宋体"/>
        </w:rPr>
      </w:pPr>
      <w:r>
        <w:rPr>
          <w:rFonts w:hint="eastAsia" w:ascii="宋体" w:eastAsia="宋体" w:cs="宋体"/>
        </w:rPr>
        <w:t>供应商（盖章）：</w:t>
      </w:r>
    </w:p>
    <w:p>
      <w:pPr>
        <w:pStyle w:val="3"/>
        <w:ind w:firstLine="0"/>
        <w:rPr>
          <w:rFonts w:ascii="宋体" w:eastAsia="宋体"/>
        </w:rPr>
      </w:pPr>
    </w:p>
    <w:p>
      <w:pPr>
        <w:pStyle w:val="3"/>
        <w:ind w:firstLine="0"/>
        <w:rPr>
          <w:rFonts w:hint="eastAsia" w:ascii="宋体" w:eastAsia="宋体" w:cs="宋体"/>
        </w:rPr>
      </w:pPr>
      <w:r>
        <w:rPr>
          <w:rFonts w:hint="eastAsia" w:ascii="宋体" w:eastAsia="宋体" w:cs="宋体"/>
        </w:rPr>
        <w:t>被授权代表（签字）：</w:t>
      </w:r>
    </w:p>
    <w:p>
      <w:pPr>
        <w:rPr>
          <w:rFonts w:hint="eastAsia" w:ascii="宋体" w:eastAsia="宋体" w:cs="宋体"/>
        </w:rPr>
      </w:pPr>
    </w:p>
    <w:p>
      <w:pPr>
        <w:pStyle w:val="2"/>
        <w:ind w:left="0" w:leftChars="0" w:firstLine="0" w:firstLineChars="0"/>
        <w:rPr>
          <w:rFonts w:hint="default" w:eastAsia="宋体"/>
          <w:lang w:val="en-US" w:eastAsia="zh-CN"/>
        </w:rPr>
      </w:pPr>
      <w:r>
        <w:rPr>
          <w:rFonts w:hint="eastAsia" w:eastAsia="宋体"/>
          <w:lang w:val="en-US" w:eastAsia="zh-CN"/>
        </w:rPr>
        <w:t>联系电话：</w:t>
      </w:r>
    </w:p>
    <w:p>
      <w:pPr>
        <w:pStyle w:val="3"/>
        <w:ind w:firstLine="0"/>
        <w:rPr>
          <w:rFonts w:ascii="宋体" w:eastAsia="宋体"/>
        </w:rPr>
      </w:pPr>
    </w:p>
    <w:p>
      <w:pPr>
        <w:pStyle w:val="3"/>
        <w:ind w:left="0" w:leftChars="0" w:firstLine="0" w:firstLineChars="0"/>
        <w:rPr>
          <w:rFonts w:ascii="宋体" w:eastAsia="宋体"/>
        </w:rPr>
      </w:pPr>
      <w:r>
        <w:rPr>
          <w:rFonts w:hint="eastAsia" w:ascii="宋体" w:eastAsia="宋体" w:cs="宋体"/>
        </w:rPr>
        <w:t>日期：</w:t>
      </w: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pStyle w:val="3"/>
        <w:ind w:left="0" w:leftChars="0" w:firstLine="0" w:firstLineChars="0"/>
        <w:rPr>
          <w:rFonts w:ascii="宋体" w:eastAsia="宋体"/>
        </w:rPr>
      </w:pPr>
    </w:p>
    <w:p>
      <w:pPr>
        <w:ind w:firstLine="420" w:firstLineChars="200"/>
        <w:jc w:val="left"/>
        <w:rPr>
          <w:rFonts w:cs="Times New Roman"/>
        </w:rPr>
      </w:pPr>
    </w:p>
    <w:p>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878D1"/>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34FCA"/>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5772A4"/>
    <w:rsid w:val="016D6AC7"/>
    <w:rsid w:val="018362EB"/>
    <w:rsid w:val="01A958ED"/>
    <w:rsid w:val="01CC7C92"/>
    <w:rsid w:val="01DC00D1"/>
    <w:rsid w:val="01F1594A"/>
    <w:rsid w:val="01FE5971"/>
    <w:rsid w:val="023666B3"/>
    <w:rsid w:val="02427F54"/>
    <w:rsid w:val="02A97FD3"/>
    <w:rsid w:val="02C95F7F"/>
    <w:rsid w:val="02D037B2"/>
    <w:rsid w:val="02DC712E"/>
    <w:rsid w:val="03082365"/>
    <w:rsid w:val="030B2A3C"/>
    <w:rsid w:val="033F6241"/>
    <w:rsid w:val="036D7252"/>
    <w:rsid w:val="03A96328"/>
    <w:rsid w:val="03C241E0"/>
    <w:rsid w:val="03EE3575"/>
    <w:rsid w:val="049251C3"/>
    <w:rsid w:val="04FA2D68"/>
    <w:rsid w:val="051D7155"/>
    <w:rsid w:val="051F1C74"/>
    <w:rsid w:val="053435C6"/>
    <w:rsid w:val="05411343"/>
    <w:rsid w:val="05571F68"/>
    <w:rsid w:val="055D43D4"/>
    <w:rsid w:val="05767167"/>
    <w:rsid w:val="05B2719F"/>
    <w:rsid w:val="05CD3FD8"/>
    <w:rsid w:val="05EF29BB"/>
    <w:rsid w:val="05FA795B"/>
    <w:rsid w:val="066A2032"/>
    <w:rsid w:val="06783A08"/>
    <w:rsid w:val="072E7C14"/>
    <w:rsid w:val="07586338"/>
    <w:rsid w:val="076A6065"/>
    <w:rsid w:val="07723089"/>
    <w:rsid w:val="07C64705"/>
    <w:rsid w:val="08055CAB"/>
    <w:rsid w:val="08144FC2"/>
    <w:rsid w:val="081565A5"/>
    <w:rsid w:val="08236767"/>
    <w:rsid w:val="08394FF1"/>
    <w:rsid w:val="083F27B0"/>
    <w:rsid w:val="08430266"/>
    <w:rsid w:val="084356A6"/>
    <w:rsid w:val="084A227B"/>
    <w:rsid w:val="0878601C"/>
    <w:rsid w:val="087F47D9"/>
    <w:rsid w:val="089462D3"/>
    <w:rsid w:val="08A96637"/>
    <w:rsid w:val="08B400C9"/>
    <w:rsid w:val="08D119D4"/>
    <w:rsid w:val="09153EB8"/>
    <w:rsid w:val="098A6EB5"/>
    <w:rsid w:val="099F7A3A"/>
    <w:rsid w:val="09C258AC"/>
    <w:rsid w:val="09C36A9B"/>
    <w:rsid w:val="09C6146A"/>
    <w:rsid w:val="09DF606D"/>
    <w:rsid w:val="09F91840"/>
    <w:rsid w:val="0A1026E6"/>
    <w:rsid w:val="0A1F7F5D"/>
    <w:rsid w:val="0A24739E"/>
    <w:rsid w:val="0A335ED3"/>
    <w:rsid w:val="0A4E393A"/>
    <w:rsid w:val="0A671C2E"/>
    <w:rsid w:val="0A856C30"/>
    <w:rsid w:val="0AAE262A"/>
    <w:rsid w:val="0AB320A7"/>
    <w:rsid w:val="0AB3379D"/>
    <w:rsid w:val="0AC1266C"/>
    <w:rsid w:val="0AC40819"/>
    <w:rsid w:val="0AC96427"/>
    <w:rsid w:val="0AE71698"/>
    <w:rsid w:val="0AFA5870"/>
    <w:rsid w:val="0B2E376B"/>
    <w:rsid w:val="0B704861"/>
    <w:rsid w:val="0B7A250D"/>
    <w:rsid w:val="0BAE2587"/>
    <w:rsid w:val="0BB7550F"/>
    <w:rsid w:val="0BBE5E4A"/>
    <w:rsid w:val="0BD8448D"/>
    <w:rsid w:val="0C3F60B2"/>
    <w:rsid w:val="0C4843B9"/>
    <w:rsid w:val="0C7B4653"/>
    <w:rsid w:val="0CAE6072"/>
    <w:rsid w:val="0CC51EAD"/>
    <w:rsid w:val="0D780CCE"/>
    <w:rsid w:val="0D9E71E0"/>
    <w:rsid w:val="0DA9532B"/>
    <w:rsid w:val="0DB5188A"/>
    <w:rsid w:val="0DB717F6"/>
    <w:rsid w:val="0E193821"/>
    <w:rsid w:val="0E612EDC"/>
    <w:rsid w:val="0EC95F88"/>
    <w:rsid w:val="0EFD1946"/>
    <w:rsid w:val="0F2D320A"/>
    <w:rsid w:val="0F39407F"/>
    <w:rsid w:val="0F3D650D"/>
    <w:rsid w:val="0F5D461F"/>
    <w:rsid w:val="0F620807"/>
    <w:rsid w:val="0FD0094D"/>
    <w:rsid w:val="0FD53874"/>
    <w:rsid w:val="100D305B"/>
    <w:rsid w:val="101C0036"/>
    <w:rsid w:val="10356B6C"/>
    <w:rsid w:val="10516B48"/>
    <w:rsid w:val="10785C94"/>
    <w:rsid w:val="108E5223"/>
    <w:rsid w:val="10BC7A64"/>
    <w:rsid w:val="10FF1AF6"/>
    <w:rsid w:val="11166833"/>
    <w:rsid w:val="11203ED5"/>
    <w:rsid w:val="11317630"/>
    <w:rsid w:val="116E1629"/>
    <w:rsid w:val="11B83D8F"/>
    <w:rsid w:val="11C14429"/>
    <w:rsid w:val="120F55EF"/>
    <w:rsid w:val="12211934"/>
    <w:rsid w:val="125B164C"/>
    <w:rsid w:val="1299771C"/>
    <w:rsid w:val="129D0018"/>
    <w:rsid w:val="12C0745B"/>
    <w:rsid w:val="132D705B"/>
    <w:rsid w:val="134F24D1"/>
    <w:rsid w:val="13EB4084"/>
    <w:rsid w:val="14525C7B"/>
    <w:rsid w:val="14720225"/>
    <w:rsid w:val="148C5B51"/>
    <w:rsid w:val="14910A52"/>
    <w:rsid w:val="149154BF"/>
    <w:rsid w:val="14A800EA"/>
    <w:rsid w:val="14AA2543"/>
    <w:rsid w:val="14F5074A"/>
    <w:rsid w:val="14F74BCE"/>
    <w:rsid w:val="15127C5A"/>
    <w:rsid w:val="154871D8"/>
    <w:rsid w:val="15E46F00"/>
    <w:rsid w:val="160C3610"/>
    <w:rsid w:val="163B7250"/>
    <w:rsid w:val="164B2744"/>
    <w:rsid w:val="164C370A"/>
    <w:rsid w:val="165D6CB3"/>
    <w:rsid w:val="16ED78C9"/>
    <w:rsid w:val="16F74B8C"/>
    <w:rsid w:val="16FA09A5"/>
    <w:rsid w:val="171B4AFC"/>
    <w:rsid w:val="177665B9"/>
    <w:rsid w:val="17A73631"/>
    <w:rsid w:val="17FA6EAF"/>
    <w:rsid w:val="18D94D16"/>
    <w:rsid w:val="18EA225E"/>
    <w:rsid w:val="18FA79DD"/>
    <w:rsid w:val="1903130E"/>
    <w:rsid w:val="190762A0"/>
    <w:rsid w:val="191E30B8"/>
    <w:rsid w:val="19373106"/>
    <w:rsid w:val="194F7996"/>
    <w:rsid w:val="196F7429"/>
    <w:rsid w:val="19ED0DE8"/>
    <w:rsid w:val="19F85670"/>
    <w:rsid w:val="1A1B310D"/>
    <w:rsid w:val="1A3146DE"/>
    <w:rsid w:val="1A41499F"/>
    <w:rsid w:val="1A43313F"/>
    <w:rsid w:val="1A9133CF"/>
    <w:rsid w:val="1AC24CC0"/>
    <w:rsid w:val="1AC83294"/>
    <w:rsid w:val="1AE16104"/>
    <w:rsid w:val="1B3F2C9E"/>
    <w:rsid w:val="1B4560C7"/>
    <w:rsid w:val="1B9D053F"/>
    <w:rsid w:val="1BD96DDB"/>
    <w:rsid w:val="1BDD2D6F"/>
    <w:rsid w:val="1C220782"/>
    <w:rsid w:val="1CD35ECF"/>
    <w:rsid w:val="1D1E3BAE"/>
    <w:rsid w:val="1D4D0079"/>
    <w:rsid w:val="1D7F2DE0"/>
    <w:rsid w:val="1E0A2984"/>
    <w:rsid w:val="1E133250"/>
    <w:rsid w:val="1E5438DA"/>
    <w:rsid w:val="1E6934CB"/>
    <w:rsid w:val="1E960FB4"/>
    <w:rsid w:val="1EB06519"/>
    <w:rsid w:val="1EC137FC"/>
    <w:rsid w:val="1EFC5CC7"/>
    <w:rsid w:val="1F095C2A"/>
    <w:rsid w:val="1F0C74C8"/>
    <w:rsid w:val="1F4B7FF0"/>
    <w:rsid w:val="1F8452B0"/>
    <w:rsid w:val="1FA47700"/>
    <w:rsid w:val="1FC57DA2"/>
    <w:rsid w:val="1FE33017"/>
    <w:rsid w:val="2040567B"/>
    <w:rsid w:val="204B6D89"/>
    <w:rsid w:val="20517888"/>
    <w:rsid w:val="205B05C6"/>
    <w:rsid w:val="20653333"/>
    <w:rsid w:val="20722D0B"/>
    <w:rsid w:val="20735A50"/>
    <w:rsid w:val="2076109D"/>
    <w:rsid w:val="207672EF"/>
    <w:rsid w:val="20A53730"/>
    <w:rsid w:val="20CC7B56"/>
    <w:rsid w:val="20EC1310"/>
    <w:rsid w:val="20EF2BFD"/>
    <w:rsid w:val="211865F8"/>
    <w:rsid w:val="21724024"/>
    <w:rsid w:val="217557F8"/>
    <w:rsid w:val="21A246C9"/>
    <w:rsid w:val="21AF0D0A"/>
    <w:rsid w:val="21B16637"/>
    <w:rsid w:val="21DA3D41"/>
    <w:rsid w:val="21F25CAF"/>
    <w:rsid w:val="21FF3314"/>
    <w:rsid w:val="22311708"/>
    <w:rsid w:val="22325497"/>
    <w:rsid w:val="22573150"/>
    <w:rsid w:val="226F2247"/>
    <w:rsid w:val="228A7081"/>
    <w:rsid w:val="229D5007"/>
    <w:rsid w:val="22B81E40"/>
    <w:rsid w:val="22FC76B3"/>
    <w:rsid w:val="231B466E"/>
    <w:rsid w:val="233F7E6C"/>
    <w:rsid w:val="23581D05"/>
    <w:rsid w:val="23652CF6"/>
    <w:rsid w:val="23906919"/>
    <w:rsid w:val="23957A8C"/>
    <w:rsid w:val="23AE7873"/>
    <w:rsid w:val="23BC770E"/>
    <w:rsid w:val="242407F4"/>
    <w:rsid w:val="24D9609E"/>
    <w:rsid w:val="24E32A79"/>
    <w:rsid w:val="24EA02AB"/>
    <w:rsid w:val="25821F84"/>
    <w:rsid w:val="25840422"/>
    <w:rsid w:val="25B34B41"/>
    <w:rsid w:val="25BA7C7E"/>
    <w:rsid w:val="25C1100C"/>
    <w:rsid w:val="25D15C9F"/>
    <w:rsid w:val="25F54A41"/>
    <w:rsid w:val="25FC2044"/>
    <w:rsid w:val="2624159B"/>
    <w:rsid w:val="26455CC9"/>
    <w:rsid w:val="264B4D7A"/>
    <w:rsid w:val="2663121A"/>
    <w:rsid w:val="267E514F"/>
    <w:rsid w:val="26B26F94"/>
    <w:rsid w:val="272A498F"/>
    <w:rsid w:val="27564A25"/>
    <w:rsid w:val="278E13C2"/>
    <w:rsid w:val="27960276"/>
    <w:rsid w:val="27B0758A"/>
    <w:rsid w:val="27C44DE4"/>
    <w:rsid w:val="27D74B17"/>
    <w:rsid w:val="27D86AE1"/>
    <w:rsid w:val="27DA0163"/>
    <w:rsid w:val="281F3EC1"/>
    <w:rsid w:val="28520641"/>
    <w:rsid w:val="28834F6E"/>
    <w:rsid w:val="28887BBF"/>
    <w:rsid w:val="288F0386"/>
    <w:rsid w:val="28B60BD0"/>
    <w:rsid w:val="28E965C4"/>
    <w:rsid w:val="29203432"/>
    <w:rsid w:val="29527B5B"/>
    <w:rsid w:val="296A5E3B"/>
    <w:rsid w:val="29AD5543"/>
    <w:rsid w:val="29B36EBE"/>
    <w:rsid w:val="29C15A7E"/>
    <w:rsid w:val="29C54E43"/>
    <w:rsid w:val="2A07545B"/>
    <w:rsid w:val="2A467D32"/>
    <w:rsid w:val="2A9C48A3"/>
    <w:rsid w:val="2B514BE0"/>
    <w:rsid w:val="2B646F14"/>
    <w:rsid w:val="2B67742E"/>
    <w:rsid w:val="2B7535E5"/>
    <w:rsid w:val="2B8534D0"/>
    <w:rsid w:val="2BC43604"/>
    <w:rsid w:val="2C0E71CF"/>
    <w:rsid w:val="2C11436F"/>
    <w:rsid w:val="2C363DD6"/>
    <w:rsid w:val="2CE72C35"/>
    <w:rsid w:val="2D247E55"/>
    <w:rsid w:val="2D2C76B3"/>
    <w:rsid w:val="2DA059AB"/>
    <w:rsid w:val="2DA52FC1"/>
    <w:rsid w:val="2DB256DE"/>
    <w:rsid w:val="2E0C4DEE"/>
    <w:rsid w:val="2E6A7D67"/>
    <w:rsid w:val="2E754930"/>
    <w:rsid w:val="2E9221BD"/>
    <w:rsid w:val="2E991DFC"/>
    <w:rsid w:val="2F130C88"/>
    <w:rsid w:val="2FB15C4D"/>
    <w:rsid w:val="2FC9111F"/>
    <w:rsid w:val="300541EB"/>
    <w:rsid w:val="300B0AFB"/>
    <w:rsid w:val="30744ECD"/>
    <w:rsid w:val="30D758A6"/>
    <w:rsid w:val="30F5126E"/>
    <w:rsid w:val="310D3357"/>
    <w:rsid w:val="3115220C"/>
    <w:rsid w:val="31232B7B"/>
    <w:rsid w:val="312D28B5"/>
    <w:rsid w:val="319B4E07"/>
    <w:rsid w:val="32042FDB"/>
    <w:rsid w:val="32457D12"/>
    <w:rsid w:val="326F6E8D"/>
    <w:rsid w:val="32C263C3"/>
    <w:rsid w:val="32C71C2C"/>
    <w:rsid w:val="32F24EC2"/>
    <w:rsid w:val="33045C9B"/>
    <w:rsid w:val="33274478"/>
    <w:rsid w:val="33281F09"/>
    <w:rsid w:val="334B63B9"/>
    <w:rsid w:val="335A484E"/>
    <w:rsid w:val="335E659A"/>
    <w:rsid w:val="33C00B55"/>
    <w:rsid w:val="33E74334"/>
    <w:rsid w:val="341E7629"/>
    <w:rsid w:val="34853B4C"/>
    <w:rsid w:val="34883921"/>
    <w:rsid w:val="34A053F9"/>
    <w:rsid w:val="34A66F18"/>
    <w:rsid w:val="350C3926"/>
    <w:rsid w:val="350E58F0"/>
    <w:rsid w:val="351B6BCD"/>
    <w:rsid w:val="35B204C1"/>
    <w:rsid w:val="35FE384A"/>
    <w:rsid w:val="36024E55"/>
    <w:rsid w:val="360B1E2F"/>
    <w:rsid w:val="36413AA3"/>
    <w:rsid w:val="36582CB6"/>
    <w:rsid w:val="365B4B65"/>
    <w:rsid w:val="37040D59"/>
    <w:rsid w:val="37052D23"/>
    <w:rsid w:val="372B09DB"/>
    <w:rsid w:val="373F4487"/>
    <w:rsid w:val="377C2FE5"/>
    <w:rsid w:val="378620B5"/>
    <w:rsid w:val="37C30C14"/>
    <w:rsid w:val="37F012DD"/>
    <w:rsid w:val="38575800"/>
    <w:rsid w:val="38832B12"/>
    <w:rsid w:val="39163ABA"/>
    <w:rsid w:val="39253208"/>
    <w:rsid w:val="398D70AB"/>
    <w:rsid w:val="39F01102"/>
    <w:rsid w:val="39FD4DC8"/>
    <w:rsid w:val="3A1F7267"/>
    <w:rsid w:val="3A2A6C2C"/>
    <w:rsid w:val="3A2B2AA0"/>
    <w:rsid w:val="3A561B87"/>
    <w:rsid w:val="3A704957"/>
    <w:rsid w:val="3AAA2A33"/>
    <w:rsid w:val="3ABB5399"/>
    <w:rsid w:val="3ABC7B9C"/>
    <w:rsid w:val="3AC52EF5"/>
    <w:rsid w:val="3AD0775D"/>
    <w:rsid w:val="3AD15794"/>
    <w:rsid w:val="3ADA1CD3"/>
    <w:rsid w:val="3B2A2D58"/>
    <w:rsid w:val="3B4262F3"/>
    <w:rsid w:val="3B93761E"/>
    <w:rsid w:val="3BA725FA"/>
    <w:rsid w:val="3BAB130B"/>
    <w:rsid w:val="3BE432C1"/>
    <w:rsid w:val="3C265C15"/>
    <w:rsid w:val="3C81109D"/>
    <w:rsid w:val="3CB535EA"/>
    <w:rsid w:val="3CE91992"/>
    <w:rsid w:val="3CF43EF4"/>
    <w:rsid w:val="3D171D32"/>
    <w:rsid w:val="3D2E4D81"/>
    <w:rsid w:val="3D5B544A"/>
    <w:rsid w:val="3E0755D2"/>
    <w:rsid w:val="3E6604AF"/>
    <w:rsid w:val="3E875410"/>
    <w:rsid w:val="3EF03B55"/>
    <w:rsid w:val="3F4B5300"/>
    <w:rsid w:val="3F532735"/>
    <w:rsid w:val="3F8E5FAB"/>
    <w:rsid w:val="3FE563FE"/>
    <w:rsid w:val="3FE77469"/>
    <w:rsid w:val="3FF5556E"/>
    <w:rsid w:val="400B13AA"/>
    <w:rsid w:val="407A02DD"/>
    <w:rsid w:val="409421FE"/>
    <w:rsid w:val="40C769BC"/>
    <w:rsid w:val="41076015"/>
    <w:rsid w:val="410D2F00"/>
    <w:rsid w:val="411E793B"/>
    <w:rsid w:val="41792343"/>
    <w:rsid w:val="417A350A"/>
    <w:rsid w:val="41831962"/>
    <w:rsid w:val="41F84C36"/>
    <w:rsid w:val="42864D18"/>
    <w:rsid w:val="429E4757"/>
    <w:rsid w:val="42BD78DB"/>
    <w:rsid w:val="42FF2D1C"/>
    <w:rsid w:val="43087E22"/>
    <w:rsid w:val="432664FB"/>
    <w:rsid w:val="433E1A96"/>
    <w:rsid w:val="438216F9"/>
    <w:rsid w:val="43CC2BFE"/>
    <w:rsid w:val="44006D4C"/>
    <w:rsid w:val="441C5597"/>
    <w:rsid w:val="445552E9"/>
    <w:rsid w:val="44673154"/>
    <w:rsid w:val="44714290"/>
    <w:rsid w:val="44CD20C7"/>
    <w:rsid w:val="44EE2B8D"/>
    <w:rsid w:val="44FD6B17"/>
    <w:rsid w:val="450D0F35"/>
    <w:rsid w:val="45134B73"/>
    <w:rsid w:val="451707F1"/>
    <w:rsid w:val="452B7305"/>
    <w:rsid w:val="455B7A11"/>
    <w:rsid w:val="456D64B0"/>
    <w:rsid w:val="45B55914"/>
    <w:rsid w:val="45F4643C"/>
    <w:rsid w:val="45FD79E7"/>
    <w:rsid w:val="46080139"/>
    <w:rsid w:val="461865CE"/>
    <w:rsid w:val="4657538F"/>
    <w:rsid w:val="46C978C9"/>
    <w:rsid w:val="46E15255"/>
    <w:rsid w:val="47044DA5"/>
    <w:rsid w:val="47421ED9"/>
    <w:rsid w:val="4755115C"/>
    <w:rsid w:val="4766336A"/>
    <w:rsid w:val="476D4FF2"/>
    <w:rsid w:val="47982594"/>
    <w:rsid w:val="47A170F5"/>
    <w:rsid w:val="47B700A9"/>
    <w:rsid w:val="47C61E20"/>
    <w:rsid w:val="47CF53B3"/>
    <w:rsid w:val="47E26E94"/>
    <w:rsid w:val="47FC4AB9"/>
    <w:rsid w:val="481608EC"/>
    <w:rsid w:val="48424324"/>
    <w:rsid w:val="48547C90"/>
    <w:rsid w:val="485607C5"/>
    <w:rsid w:val="48562908"/>
    <w:rsid w:val="48B92EEE"/>
    <w:rsid w:val="48D12A65"/>
    <w:rsid w:val="48EC789E"/>
    <w:rsid w:val="49005408"/>
    <w:rsid w:val="49296D45"/>
    <w:rsid w:val="493B1D29"/>
    <w:rsid w:val="49415223"/>
    <w:rsid w:val="49415E3C"/>
    <w:rsid w:val="495A6EB8"/>
    <w:rsid w:val="4977185E"/>
    <w:rsid w:val="498D72D3"/>
    <w:rsid w:val="49F27852"/>
    <w:rsid w:val="4A370FED"/>
    <w:rsid w:val="4A3C6C58"/>
    <w:rsid w:val="4A550A93"/>
    <w:rsid w:val="4A6D4340"/>
    <w:rsid w:val="4AD3365B"/>
    <w:rsid w:val="4AEF337B"/>
    <w:rsid w:val="4AF357E8"/>
    <w:rsid w:val="4B3A6FE7"/>
    <w:rsid w:val="4B3D6AD7"/>
    <w:rsid w:val="4B5A0C77"/>
    <w:rsid w:val="4B784D60"/>
    <w:rsid w:val="4B7B4408"/>
    <w:rsid w:val="4B8360DE"/>
    <w:rsid w:val="4B87483C"/>
    <w:rsid w:val="4BDE3E16"/>
    <w:rsid w:val="4BEA39CC"/>
    <w:rsid w:val="4C7D53DD"/>
    <w:rsid w:val="4C7E0C60"/>
    <w:rsid w:val="4CAF2004"/>
    <w:rsid w:val="4CAF57B3"/>
    <w:rsid w:val="4CC1691C"/>
    <w:rsid w:val="4CF552B6"/>
    <w:rsid w:val="4D0B6A83"/>
    <w:rsid w:val="4D126B4C"/>
    <w:rsid w:val="4D1B0752"/>
    <w:rsid w:val="4D1E3CE7"/>
    <w:rsid w:val="4D403F08"/>
    <w:rsid w:val="4D4C6196"/>
    <w:rsid w:val="4D6C0FAE"/>
    <w:rsid w:val="4D837673"/>
    <w:rsid w:val="4DE601A5"/>
    <w:rsid w:val="4DF27705"/>
    <w:rsid w:val="4E09082D"/>
    <w:rsid w:val="4E1B78BF"/>
    <w:rsid w:val="4E1D3A41"/>
    <w:rsid w:val="4E4361B3"/>
    <w:rsid w:val="4E726A98"/>
    <w:rsid w:val="4E807407"/>
    <w:rsid w:val="4EB64BD7"/>
    <w:rsid w:val="4F127054"/>
    <w:rsid w:val="4F18319B"/>
    <w:rsid w:val="4F2755DC"/>
    <w:rsid w:val="4F293ABD"/>
    <w:rsid w:val="4F432866"/>
    <w:rsid w:val="4F5B752C"/>
    <w:rsid w:val="4FA62E9D"/>
    <w:rsid w:val="4FD54D40"/>
    <w:rsid w:val="50274404"/>
    <w:rsid w:val="502E5687"/>
    <w:rsid w:val="503E6C32"/>
    <w:rsid w:val="50593A6B"/>
    <w:rsid w:val="50787522"/>
    <w:rsid w:val="50940F47"/>
    <w:rsid w:val="50990577"/>
    <w:rsid w:val="50F05007"/>
    <w:rsid w:val="51031839"/>
    <w:rsid w:val="51037E7B"/>
    <w:rsid w:val="51346287"/>
    <w:rsid w:val="515B2C36"/>
    <w:rsid w:val="51842D6A"/>
    <w:rsid w:val="51850890"/>
    <w:rsid w:val="51AB6FD4"/>
    <w:rsid w:val="51E602A0"/>
    <w:rsid w:val="525E7A24"/>
    <w:rsid w:val="52655D36"/>
    <w:rsid w:val="527127B0"/>
    <w:rsid w:val="52840452"/>
    <w:rsid w:val="528F7C18"/>
    <w:rsid w:val="52D01FDF"/>
    <w:rsid w:val="530F6FAB"/>
    <w:rsid w:val="53315232"/>
    <w:rsid w:val="534C5B09"/>
    <w:rsid w:val="538C7951"/>
    <w:rsid w:val="54085ED4"/>
    <w:rsid w:val="541D1254"/>
    <w:rsid w:val="5426635A"/>
    <w:rsid w:val="544E58B1"/>
    <w:rsid w:val="548142D4"/>
    <w:rsid w:val="54B06AA3"/>
    <w:rsid w:val="54D625E7"/>
    <w:rsid w:val="54DC2EBD"/>
    <w:rsid w:val="54E171D9"/>
    <w:rsid w:val="551554B2"/>
    <w:rsid w:val="551B39E5"/>
    <w:rsid w:val="55313FB3"/>
    <w:rsid w:val="5534551B"/>
    <w:rsid w:val="553D1ACD"/>
    <w:rsid w:val="554E5686"/>
    <w:rsid w:val="554F18E1"/>
    <w:rsid w:val="555E1C15"/>
    <w:rsid w:val="55913CA7"/>
    <w:rsid w:val="55E97640"/>
    <w:rsid w:val="563F3703"/>
    <w:rsid w:val="5643346E"/>
    <w:rsid w:val="564337C1"/>
    <w:rsid w:val="56E5710F"/>
    <w:rsid w:val="572623BF"/>
    <w:rsid w:val="57D36B15"/>
    <w:rsid w:val="57D55984"/>
    <w:rsid w:val="57F8265D"/>
    <w:rsid w:val="57FD5624"/>
    <w:rsid w:val="580A7D41"/>
    <w:rsid w:val="58360B36"/>
    <w:rsid w:val="583675CC"/>
    <w:rsid w:val="583D1901"/>
    <w:rsid w:val="583F3E8F"/>
    <w:rsid w:val="587A274D"/>
    <w:rsid w:val="58873140"/>
    <w:rsid w:val="58B145C2"/>
    <w:rsid w:val="58D42829"/>
    <w:rsid w:val="59052EE4"/>
    <w:rsid w:val="591A2206"/>
    <w:rsid w:val="5927712F"/>
    <w:rsid w:val="59637709"/>
    <w:rsid w:val="596C7AD9"/>
    <w:rsid w:val="598274D1"/>
    <w:rsid w:val="598C16CD"/>
    <w:rsid w:val="59E6355E"/>
    <w:rsid w:val="5A0A3AF8"/>
    <w:rsid w:val="5A6776CD"/>
    <w:rsid w:val="5AB81CD6"/>
    <w:rsid w:val="5AB973DB"/>
    <w:rsid w:val="5ACB232B"/>
    <w:rsid w:val="5ACB37B8"/>
    <w:rsid w:val="5AD36B10"/>
    <w:rsid w:val="5B57504B"/>
    <w:rsid w:val="5B6822CA"/>
    <w:rsid w:val="5B687FF8"/>
    <w:rsid w:val="5B6B4B42"/>
    <w:rsid w:val="5B80506A"/>
    <w:rsid w:val="5B8B1199"/>
    <w:rsid w:val="5BA32B19"/>
    <w:rsid w:val="5BB26726"/>
    <w:rsid w:val="5BBE156E"/>
    <w:rsid w:val="5BCC5A39"/>
    <w:rsid w:val="5C544F67"/>
    <w:rsid w:val="5CB14544"/>
    <w:rsid w:val="5CB34A78"/>
    <w:rsid w:val="5CFE7CA8"/>
    <w:rsid w:val="5D1B13A2"/>
    <w:rsid w:val="5D3D58BD"/>
    <w:rsid w:val="5D545550"/>
    <w:rsid w:val="5D635F29"/>
    <w:rsid w:val="5E033FF6"/>
    <w:rsid w:val="5E3F105E"/>
    <w:rsid w:val="5E8048B9"/>
    <w:rsid w:val="5ED73998"/>
    <w:rsid w:val="5F300BF3"/>
    <w:rsid w:val="5FD96977"/>
    <w:rsid w:val="5FDA624B"/>
    <w:rsid w:val="5FFA5C08"/>
    <w:rsid w:val="600D21A5"/>
    <w:rsid w:val="60237BF2"/>
    <w:rsid w:val="60AA20C1"/>
    <w:rsid w:val="61306A6A"/>
    <w:rsid w:val="613F4DB6"/>
    <w:rsid w:val="61A00CA6"/>
    <w:rsid w:val="61B73837"/>
    <w:rsid w:val="61D4389A"/>
    <w:rsid w:val="61D60786"/>
    <w:rsid w:val="61E33ADD"/>
    <w:rsid w:val="61F43D2D"/>
    <w:rsid w:val="626F21A1"/>
    <w:rsid w:val="62C31218"/>
    <w:rsid w:val="62E13549"/>
    <w:rsid w:val="632B74E9"/>
    <w:rsid w:val="632E2B36"/>
    <w:rsid w:val="6346173C"/>
    <w:rsid w:val="63484D20"/>
    <w:rsid w:val="635E4948"/>
    <w:rsid w:val="63AE3D49"/>
    <w:rsid w:val="63FA7E7C"/>
    <w:rsid w:val="640970FF"/>
    <w:rsid w:val="642C307B"/>
    <w:rsid w:val="6448753B"/>
    <w:rsid w:val="64850E7B"/>
    <w:rsid w:val="64A37553"/>
    <w:rsid w:val="64E75692"/>
    <w:rsid w:val="651D2E62"/>
    <w:rsid w:val="657B2549"/>
    <w:rsid w:val="65A05841"/>
    <w:rsid w:val="65D63375"/>
    <w:rsid w:val="66501015"/>
    <w:rsid w:val="66630D48"/>
    <w:rsid w:val="66AA4BC9"/>
    <w:rsid w:val="66D80B97"/>
    <w:rsid w:val="66ED4AB6"/>
    <w:rsid w:val="67112E9A"/>
    <w:rsid w:val="67124BDF"/>
    <w:rsid w:val="6723497B"/>
    <w:rsid w:val="678D3C58"/>
    <w:rsid w:val="67FB3CF1"/>
    <w:rsid w:val="685B306D"/>
    <w:rsid w:val="6897117D"/>
    <w:rsid w:val="68C017F0"/>
    <w:rsid w:val="68E121C6"/>
    <w:rsid w:val="692C7B17"/>
    <w:rsid w:val="692D1AE1"/>
    <w:rsid w:val="693836C8"/>
    <w:rsid w:val="696D3B2A"/>
    <w:rsid w:val="697C1600"/>
    <w:rsid w:val="69823BDB"/>
    <w:rsid w:val="69931944"/>
    <w:rsid w:val="69B217B9"/>
    <w:rsid w:val="69FC7ADB"/>
    <w:rsid w:val="6A484913"/>
    <w:rsid w:val="6A570BC4"/>
    <w:rsid w:val="6A5D01A4"/>
    <w:rsid w:val="6A813764"/>
    <w:rsid w:val="6AA06A0F"/>
    <w:rsid w:val="6B1A3383"/>
    <w:rsid w:val="6B87197D"/>
    <w:rsid w:val="6BD6020E"/>
    <w:rsid w:val="6BD70E72"/>
    <w:rsid w:val="6C2E1DF8"/>
    <w:rsid w:val="6C7020B3"/>
    <w:rsid w:val="6C8D2FC3"/>
    <w:rsid w:val="6C9C4FB4"/>
    <w:rsid w:val="6CA420BB"/>
    <w:rsid w:val="6CBD2466"/>
    <w:rsid w:val="6CED3A62"/>
    <w:rsid w:val="6D0B038C"/>
    <w:rsid w:val="6D2E5BD2"/>
    <w:rsid w:val="6D4974D8"/>
    <w:rsid w:val="6D841335"/>
    <w:rsid w:val="6D8741D7"/>
    <w:rsid w:val="6D8F4B19"/>
    <w:rsid w:val="6DA34E83"/>
    <w:rsid w:val="6DBA3E8D"/>
    <w:rsid w:val="6DCC76FA"/>
    <w:rsid w:val="6DE82AE0"/>
    <w:rsid w:val="6E1B63AC"/>
    <w:rsid w:val="6E1D2124"/>
    <w:rsid w:val="6E1E4FF2"/>
    <w:rsid w:val="6E45554E"/>
    <w:rsid w:val="6E5F2779"/>
    <w:rsid w:val="6EA039EE"/>
    <w:rsid w:val="6EDD11FA"/>
    <w:rsid w:val="6EF235B1"/>
    <w:rsid w:val="6F15104E"/>
    <w:rsid w:val="6F1D6514"/>
    <w:rsid w:val="6F343BCA"/>
    <w:rsid w:val="6FB36C16"/>
    <w:rsid w:val="6FBF1849"/>
    <w:rsid w:val="6FD26F3F"/>
    <w:rsid w:val="6FFE2E1A"/>
    <w:rsid w:val="70770226"/>
    <w:rsid w:val="70903D2F"/>
    <w:rsid w:val="709B37D5"/>
    <w:rsid w:val="71184DA3"/>
    <w:rsid w:val="713559D7"/>
    <w:rsid w:val="714874B8"/>
    <w:rsid w:val="716A797E"/>
    <w:rsid w:val="716B4399"/>
    <w:rsid w:val="71787C6E"/>
    <w:rsid w:val="71827D7B"/>
    <w:rsid w:val="7185070D"/>
    <w:rsid w:val="719374FA"/>
    <w:rsid w:val="72077373"/>
    <w:rsid w:val="72191C85"/>
    <w:rsid w:val="72A44BC2"/>
    <w:rsid w:val="72A76461"/>
    <w:rsid w:val="72C54B92"/>
    <w:rsid w:val="72F86922"/>
    <w:rsid w:val="73117212"/>
    <w:rsid w:val="731F693F"/>
    <w:rsid w:val="737D19C6"/>
    <w:rsid w:val="73A16726"/>
    <w:rsid w:val="73B25CF4"/>
    <w:rsid w:val="73DC0793"/>
    <w:rsid w:val="73E83C80"/>
    <w:rsid w:val="73F43927"/>
    <w:rsid w:val="741B0C06"/>
    <w:rsid w:val="743319A5"/>
    <w:rsid w:val="74367A9C"/>
    <w:rsid w:val="744F0EC7"/>
    <w:rsid w:val="7472484C"/>
    <w:rsid w:val="74845DD0"/>
    <w:rsid w:val="74C432FA"/>
    <w:rsid w:val="75183646"/>
    <w:rsid w:val="75194E20"/>
    <w:rsid w:val="754D1541"/>
    <w:rsid w:val="75A5137D"/>
    <w:rsid w:val="75AD037E"/>
    <w:rsid w:val="75FC4D15"/>
    <w:rsid w:val="760A0088"/>
    <w:rsid w:val="76130245"/>
    <w:rsid w:val="761C0F14"/>
    <w:rsid w:val="76206C56"/>
    <w:rsid w:val="768014A2"/>
    <w:rsid w:val="768F05F7"/>
    <w:rsid w:val="76D329DE"/>
    <w:rsid w:val="76EC6B38"/>
    <w:rsid w:val="770E2F52"/>
    <w:rsid w:val="77811976"/>
    <w:rsid w:val="77B14159"/>
    <w:rsid w:val="77EA751B"/>
    <w:rsid w:val="78306EF8"/>
    <w:rsid w:val="78437A1E"/>
    <w:rsid w:val="784A620C"/>
    <w:rsid w:val="784A7FBA"/>
    <w:rsid w:val="784D7AAA"/>
    <w:rsid w:val="786D3CA8"/>
    <w:rsid w:val="78DB50B6"/>
    <w:rsid w:val="78E21FA1"/>
    <w:rsid w:val="78FF75E5"/>
    <w:rsid w:val="794E1411"/>
    <w:rsid w:val="796758B8"/>
    <w:rsid w:val="79EC4519"/>
    <w:rsid w:val="7A666C01"/>
    <w:rsid w:val="7A9420D5"/>
    <w:rsid w:val="7B016E81"/>
    <w:rsid w:val="7B5A6766"/>
    <w:rsid w:val="7B5B37A4"/>
    <w:rsid w:val="7B841A35"/>
    <w:rsid w:val="7BD67600"/>
    <w:rsid w:val="7BFC15CB"/>
    <w:rsid w:val="7BFD3928"/>
    <w:rsid w:val="7C1F52BA"/>
    <w:rsid w:val="7C3A6597"/>
    <w:rsid w:val="7C4A2BA3"/>
    <w:rsid w:val="7C576FAE"/>
    <w:rsid w:val="7C594C70"/>
    <w:rsid w:val="7C9731C8"/>
    <w:rsid w:val="7CA72C49"/>
    <w:rsid w:val="7CC13578"/>
    <w:rsid w:val="7CC24F7F"/>
    <w:rsid w:val="7CCF5ED3"/>
    <w:rsid w:val="7D9121E7"/>
    <w:rsid w:val="7DB859C6"/>
    <w:rsid w:val="7DD8205D"/>
    <w:rsid w:val="7DED1B13"/>
    <w:rsid w:val="7E4B4A8C"/>
    <w:rsid w:val="7E847E2F"/>
    <w:rsid w:val="7E896AD1"/>
    <w:rsid w:val="7E8E79F6"/>
    <w:rsid w:val="7E933E58"/>
    <w:rsid w:val="7EB6791D"/>
    <w:rsid w:val="7EC30AC6"/>
    <w:rsid w:val="7F016D9D"/>
    <w:rsid w:val="7F435763"/>
    <w:rsid w:val="7F532E82"/>
    <w:rsid w:val="7F6000C3"/>
    <w:rsid w:val="7F9D30C5"/>
    <w:rsid w:val="7F9F090D"/>
    <w:rsid w:val="7FA02BB5"/>
    <w:rsid w:val="7FA04963"/>
    <w:rsid w:val="7FB06918"/>
    <w:rsid w:val="7FCF2D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1"/>
    <w:link w:val="17"/>
    <w:qFormat/>
    <w:uiPriority w:val="99"/>
    <w:pPr>
      <w:spacing w:line="380" w:lineRule="exact"/>
      <w:ind w:firstLine="480"/>
    </w:pPr>
    <w:rPr>
      <w:rFonts w:ascii="Times New Roman" w:hAnsi="Times New Roman" w:eastAsia="方正书宋简体" w:cs="Times New Roman"/>
      <w:sz w:val="24"/>
      <w:szCs w:val="24"/>
    </w:rPr>
  </w:style>
  <w:style w:type="paragraph" w:styleId="4">
    <w:name w:val="Date"/>
    <w:basedOn w:val="1"/>
    <w:next w:val="1"/>
    <w:link w:val="15"/>
    <w:semiHidden/>
    <w:qFormat/>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styleId="12">
    <w:name w:val="Hyperlink"/>
    <w:basedOn w:val="10"/>
    <w:qFormat/>
    <w:uiPriority w:val="99"/>
    <w:rPr>
      <w:color w:val="0000FF"/>
      <w:u w:val="single"/>
    </w:rPr>
  </w:style>
  <w:style w:type="character" w:customStyle="1" w:styleId="13">
    <w:name w:val="页眉 Char"/>
    <w:basedOn w:val="10"/>
    <w:link w:val="7"/>
    <w:semiHidden/>
    <w:qFormat/>
    <w:locked/>
    <w:uiPriority w:val="99"/>
    <w:rPr>
      <w:sz w:val="18"/>
      <w:szCs w:val="18"/>
    </w:rPr>
  </w:style>
  <w:style w:type="character" w:customStyle="1" w:styleId="14">
    <w:name w:val="页脚 Char"/>
    <w:basedOn w:val="10"/>
    <w:link w:val="6"/>
    <w:semiHidden/>
    <w:qFormat/>
    <w:locked/>
    <w:uiPriority w:val="99"/>
    <w:rPr>
      <w:sz w:val="18"/>
      <w:szCs w:val="18"/>
    </w:rPr>
  </w:style>
  <w:style w:type="character" w:customStyle="1" w:styleId="15">
    <w:name w:val="日期 Char"/>
    <w:basedOn w:val="10"/>
    <w:link w:val="4"/>
    <w:semiHidden/>
    <w:qFormat/>
    <w:locked/>
    <w:uiPriority w:val="99"/>
    <w:rPr>
      <w:sz w:val="21"/>
      <w:szCs w:val="21"/>
    </w:rPr>
  </w:style>
  <w:style w:type="character" w:customStyle="1" w:styleId="16">
    <w:name w:val="批注框文本 Char"/>
    <w:basedOn w:val="10"/>
    <w:link w:val="5"/>
    <w:semiHidden/>
    <w:qFormat/>
    <w:locked/>
    <w:uiPriority w:val="99"/>
    <w:rPr>
      <w:sz w:val="18"/>
      <w:szCs w:val="18"/>
    </w:rPr>
  </w:style>
  <w:style w:type="character" w:customStyle="1" w:styleId="17">
    <w:name w:val="正文文本缩进 Char"/>
    <w:basedOn w:val="10"/>
    <w:link w:val="3"/>
    <w:qFormat/>
    <w:locked/>
    <w:uiPriority w:val="99"/>
    <w:rPr>
      <w:rFonts w:ascii="Times New Roman" w:hAnsi="Times New Roman" w:eastAsia="方正书宋简体" w:cs="Times New Roman"/>
      <w:sz w:val="20"/>
      <w:szCs w:val="20"/>
    </w:rPr>
  </w:style>
  <w:style w:type="character" w:customStyle="1" w:styleId="18">
    <w:name w:val="font11"/>
    <w:basedOn w:val="10"/>
    <w:qFormat/>
    <w:uiPriority w:val="99"/>
    <w:rPr>
      <w:rFonts w:ascii="font-weight : 400" w:hAnsi="font-weight : 400" w:eastAsia="Times New Roman" w:cs="font-weight : 400"/>
      <w:color w:val="000000"/>
      <w:sz w:val="22"/>
      <w:szCs w:val="22"/>
      <w:u w:val="none"/>
    </w:rPr>
  </w:style>
  <w:style w:type="character" w:customStyle="1" w:styleId="19">
    <w:name w:val="font21"/>
    <w:basedOn w:val="10"/>
    <w:qFormat/>
    <w:uiPriority w:val="99"/>
    <w:rPr>
      <w:rFonts w:ascii="宋体" w:hAnsi="宋体" w:eastAsia="宋体" w:cs="宋体"/>
      <w:color w:val="000000"/>
      <w:sz w:val="22"/>
      <w:szCs w:val="22"/>
      <w:u w:val="none"/>
    </w:rPr>
  </w:style>
  <w:style w:type="character" w:customStyle="1" w:styleId="20">
    <w:name w:val="font01"/>
    <w:basedOn w:val="10"/>
    <w:qFormat/>
    <w:uiPriority w:val="99"/>
    <w:rPr>
      <w:rFonts w:ascii="宋体" w:hAnsi="宋体" w:eastAsia="宋体" w:cs="宋体"/>
      <w:color w:val="000000"/>
      <w:sz w:val="22"/>
      <w:szCs w:val="22"/>
      <w:u w:val="none"/>
    </w:rPr>
  </w:style>
  <w:style w:type="paragraph" w:styleId="21">
    <w:name w:val="List Paragraph"/>
    <w:basedOn w:val="1"/>
    <w:qFormat/>
    <w:uiPriority w:val="99"/>
    <w:pPr>
      <w:ind w:firstLine="420" w:firstLineChars="200"/>
    </w:pPr>
  </w:style>
  <w:style w:type="character" w:customStyle="1" w:styleId="22">
    <w:name w:val="font31"/>
    <w:basedOn w:val="10"/>
    <w:qFormat/>
    <w:uiPriority w:val="0"/>
    <w:rPr>
      <w:rFonts w:hint="eastAsia" w:ascii="宋体" w:hAnsi="宋体" w:eastAsia="宋体" w:cs="宋体"/>
      <w:color w:val="000000"/>
      <w:sz w:val="20"/>
      <w:szCs w:val="20"/>
      <w:u w:val="none"/>
    </w:rPr>
  </w:style>
  <w:style w:type="character" w:customStyle="1" w:styleId="23">
    <w:name w:val="font41"/>
    <w:basedOn w:val="10"/>
    <w:qFormat/>
    <w:uiPriority w:val="0"/>
    <w:rPr>
      <w:rFonts w:hint="eastAsia" w:ascii="宋体" w:hAnsi="宋体" w:eastAsia="宋体" w:cs="宋体"/>
      <w:color w:val="000000"/>
      <w:sz w:val="20"/>
      <w:szCs w:val="20"/>
      <w:u w:val="none"/>
    </w:rPr>
  </w:style>
  <w:style w:type="character" w:customStyle="1" w:styleId="24">
    <w:name w:val="font71"/>
    <w:basedOn w:val="10"/>
    <w:qFormat/>
    <w:uiPriority w:val="0"/>
    <w:rPr>
      <w:rFonts w:hint="eastAsia" w:ascii="宋体" w:hAnsi="宋体" w:eastAsia="宋体" w:cs="宋体"/>
      <w:color w:val="000000"/>
      <w:sz w:val="20"/>
      <w:szCs w:val="20"/>
      <w:u w:val="none"/>
    </w:rPr>
  </w:style>
  <w:style w:type="character" w:customStyle="1" w:styleId="25">
    <w:name w:val="font81"/>
    <w:basedOn w:val="10"/>
    <w:qFormat/>
    <w:uiPriority w:val="0"/>
    <w:rPr>
      <w:rFonts w:hint="eastAsia" w:ascii="宋体" w:hAnsi="宋体" w:eastAsia="宋体" w:cs="宋体"/>
      <w:color w:val="000000"/>
      <w:sz w:val="20"/>
      <w:szCs w:val="20"/>
      <w:u w:val="none"/>
    </w:rPr>
  </w:style>
  <w:style w:type="paragraph" w:customStyle="1" w:styleId="26">
    <w:name w:val="正文2"/>
    <w:basedOn w:val="1"/>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4527</Words>
  <Characters>4830</Characters>
  <Lines>21</Lines>
  <Paragraphs>6</Paragraphs>
  <TotalTime>8</TotalTime>
  <ScaleCrop>false</ScaleCrop>
  <LinksUpToDate>false</LinksUpToDate>
  <CharactersWithSpaces>4884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Administrator</cp:lastModifiedBy>
  <dcterms:modified xsi:type="dcterms:W3CDTF">2024-12-27T00:38:35Z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806CE647E90944ED8757D622E903C84A_13</vt:lpwstr>
  </property>
  <property fmtid="{D5CDD505-2E9C-101B-9397-08002B2CF9AE}" pid="4" name="KSOTemplateDocerSaveRecord">
    <vt:lpwstr>eyJoZGlkIjoiNTQxOTdlMTE0NzllNDM3NGE2MzI3ODUxNTNkOTQ1NTEifQ==</vt:lpwstr>
  </property>
</Properties>
</file>