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A5193">
      <w:pPr>
        <w:tabs>
          <w:tab w:val="left" w:pos="426"/>
        </w:tabs>
        <w:spacing w:line="360" w:lineRule="auto"/>
        <w:jc w:val="both"/>
        <w:rPr>
          <w:rFonts w:asciiTheme="minorEastAsia" w:hAnsiTheme="minorEastAsia" w:eastAsiaTheme="minorEastAsia"/>
          <w:b/>
          <w:bCs/>
          <w:sz w:val="48"/>
          <w:szCs w:val="48"/>
        </w:rPr>
      </w:pPr>
    </w:p>
    <w:p w14:paraId="17E6FD5F">
      <w:pPr>
        <w:pStyle w:val="2"/>
        <w:rPr>
          <w:rFonts w:hint="eastAsia"/>
          <w:color w:val="auto"/>
          <w:lang w:eastAsia="zh-CN"/>
        </w:rPr>
      </w:pPr>
      <w:r>
        <w:rPr>
          <w:rFonts w:hint="eastAsia" w:cs="宋体" w:asciiTheme="minorEastAsia" w:hAnsiTheme="minorEastAsia" w:eastAsiaTheme="minorEastAsia"/>
          <w:color w:val="auto"/>
          <w:szCs w:val="30"/>
          <w:lang w:eastAsia="zh-CN"/>
        </w:rPr>
        <w:t>询价</w:t>
      </w:r>
      <w:r>
        <w:rPr>
          <w:rFonts w:hint="eastAsia" w:cs="宋体" w:asciiTheme="minorEastAsia" w:hAnsiTheme="minorEastAsia" w:eastAsiaTheme="minorEastAsia"/>
          <w:color w:val="auto"/>
          <w:szCs w:val="30"/>
        </w:rPr>
        <w:t>采购</w:t>
      </w:r>
      <w:r>
        <w:rPr>
          <w:rFonts w:hint="eastAsia" w:cs="宋体" w:asciiTheme="minorEastAsia" w:hAnsiTheme="minorEastAsia" w:eastAsiaTheme="minorEastAsia"/>
          <w:color w:val="auto"/>
          <w:szCs w:val="30"/>
          <w:lang w:eastAsia="zh-CN"/>
        </w:rPr>
        <w:t>公告</w:t>
      </w:r>
    </w:p>
    <w:p w14:paraId="5441DAF9">
      <w:pPr>
        <w:pStyle w:val="25"/>
        <w:spacing w:line="440" w:lineRule="exact"/>
        <w:ind w:firstLine="420" w:firstLineChars="200"/>
        <w:rPr>
          <w:rFonts w:hint="eastAsia" w:ascii="楷体_GB2312" w:hAnsi="宋体" w:eastAsia="楷体_GB2312"/>
          <w:color w:val="auto"/>
          <w:sz w:val="24"/>
        </w:rPr>
      </w:pPr>
      <w:bookmarkStart w:id="0" w:name="_Toc35393629"/>
      <w:bookmarkStart w:id="1" w:name="_Toc28359012"/>
      <w:bookmarkStart w:id="2" w:name="_Toc28359089"/>
      <w:bookmarkStart w:id="3" w:name="_Toc35393798"/>
      <w:r>
        <w:rPr>
          <w:rFonts w:hint="eastAsia" w:hAnsi="宋体" w:cs="宋体"/>
          <w:color w:val="auto"/>
          <w:sz w:val="21"/>
          <w:szCs w:val="21"/>
          <w:lang w:eastAsia="zh-CN"/>
        </w:rPr>
        <w:t>宁波市黄湖监狱除虫、灭鼠服务采购项目</w:t>
      </w:r>
      <w:r>
        <w:rPr>
          <w:rFonts w:hint="eastAsia" w:ascii="宋体" w:hAnsi="宋体" w:eastAsia="宋体" w:cs="宋体"/>
          <w:color w:val="auto"/>
          <w:sz w:val="21"/>
          <w:szCs w:val="21"/>
        </w:rPr>
        <w:t>，资金已落实。根据采购人内部管理规定，发布采购公告</w:t>
      </w:r>
      <w:r>
        <w:rPr>
          <w:rFonts w:hint="eastAsia" w:hAnsi="宋体" w:cs="宋体"/>
          <w:color w:val="auto"/>
          <w:sz w:val="21"/>
          <w:szCs w:val="21"/>
          <w:lang w:eastAsia="zh-CN"/>
        </w:rPr>
        <w:t>，邀请合格供应商参与</w:t>
      </w:r>
      <w:r>
        <w:rPr>
          <w:rFonts w:hint="eastAsia" w:ascii="宋体" w:hAnsi="宋体" w:eastAsia="宋体" w:cs="宋体"/>
          <w:color w:val="auto"/>
          <w:sz w:val="21"/>
          <w:szCs w:val="21"/>
        </w:rPr>
        <w:t>。</w:t>
      </w:r>
    </w:p>
    <w:p w14:paraId="6CF7C9DC">
      <w:pPr>
        <w:pStyle w:val="3"/>
        <w:spacing w:before="120" w:beforeLines="50" w:after="0"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一、项目基本情况</w:t>
      </w:r>
      <w:bookmarkEnd w:id="0"/>
      <w:bookmarkEnd w:id="1"/>
      <w:bookmarkEnd w:id="2"/>
      <w:bookmarkEnd w:id="3"/>
    </w:p>
    <w:p w14:paraId="777436C7">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项目编号：</w:t>
      </w:r>
      <w:r>
        <w:rPr>
          <w:rFonts w:hint="eastAsia" w:asciiTheme="minorEastAsia" w:hAnsiTheme="minorEastAsia" w:eastAsiaTheme="minorEastAsia"/>
          <w:color w:val="auto"/>
          <w:szCs w:val="21"/>
          <w:lang w:val="en-US" w:eastAsia="zh-CN"/>
        </w:rPr>
        <w:t>HHJY2025-GK-013(2)</w:t>
      </w:r>
    </w:p>
    <w:p w14:paraId="5C28A7BF">
      <w:pPr>
        <w:spacing w:line="360" w:lineRule="auto"/>
        <w:ind w:firstLine="420" w:firstLineChars="200"/>
        <w:rPr>
          <w:rFonts w:hint="eastAsia" w:eastAsia="宋体" w:asciiTheme="minorEastAsia" w:hAnsiTheme="minorEastAsia"/>
          <w:color w:val="auto"/>
          <w:szCs w:val="21"/>
          <w:u w:val="single"/>
          <w:lang w:val="en-US" w:eastAsia="zh-CN"/>
        </w:rPr>
      </w:pPr>
      <w:r>
        <w:rPr>
          <w:rFonts w:hint="eastAsia" w:asciiTheme="minorEastAsia" w:hAnsiTheme="minorEastAsia" w:eastAsiaTheme="minorEastAsia"/>
          <w:color w:val="auto"/>
          <w:szCs w:val="21"/>
        </w:rPr>
        <w:t>项目名称：</w:t>
      </w:r>
      <w:r>
        <w:rPr>
          <w:rFonts w:hint="eastAsia" w:hAnsi="宋体" w:cs="宋体"/>
          <w:color w:val="auto"/>
          <w:sz w:val="21"/>
          <w:szCs w:val="21"/>
          <w:lang w:eastAsia="zh-CN"/>
        </w:rPr>
        <w:t>宁波市黄湖监狱除虫、灭鼠服务采购项目</w:t>
      </w:r>
      <w:r>
        <w:rPr>
          <w:rFonts w:hint="eastAsia" w:hAnsi="宋体" w:cs="宋体"/>
          <w:color w:val="auto"/>
          <w:sz w:val="21"/>
          <w:szCs w:val="21"/>
          <w:lang w:val="en-US" w:eastAsia="zh-CN"/>
        </w:rPr>
        <w:t>(重发）</w:t>
      </w:r>
    </w:p>
    <w:p w14:paraId="559728E8">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3DD021A1">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eastAsia="zh-CN"/>
        </w:rPr>
        <w:t>最高限价</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10000元/年</w:t>
      </w:r>
    </w:p>
    <w:p w14:paraId="1D1BD3B3">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482BAA7D">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33F0F59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服务</w:t>
      </w:r>
      <w:r>
        <w:rPr>
          <w:rFonts w:hint="eastAsia" w:asciiTheme="minorEastAsia" w:hAnsiTheme="minorEastAsia" w:eastAsiaTheme="minorEastAsia"/>
          <w:color w:val="auto"/>
          <w:szCs w:val="21"/>
        </w:rPr>
        <w:t>期限：</w:t>
      </w:r>
      <w:r>
        <w:rPr>
          <w:rFonts w:hint="eastAsia" w:asciiTheme="minorEastAsia" w:hAnsiTheme="minorEastAsia" w:eastAsiaTheme="minorEastAsia"/>
          <w:b w:val="0"/>
          <w:bCs w:val="0"/>
          <w:color w:val="auto"/>
          <w:kern w:val="1"/>
          <w:sz w:val="21"/>
          <w:szCs w:val="21"/>
          <w:lang w:val="en-US" w:eastAsia="zh-CN"/>
        </w:rPr>
        <w:t>一年</w:t>
      </w:r>
      <w:r>
        <w:rPr>
          <w:rFonts w:hint="eastAsia" w:ascii="宋体" w:hAnsi="宋体"/>
          <w:color w:val="auto"/>
        </w:rPr>
        <w:t>。</w:t>
      </w:r>
    </w:p>
    <w:p w14:paraId="4B3A7C6A">
      <w:pPr>
        <w:pStyle w:val="3"/>
        <w:spacing w:before="0" w:after="0" w:line="360" w:lineRule="auto"/>
        <w:rPr>
          <w:rFonts w:asciiTheme="minorEastAsia" w:hAnsiTheme="minorEastAsia" w:eastAsiaTheme="minorEastAsia"/>
          <w:color w:val="auto"/>
          <w:sz w:val="21"/>
          <w:szCs w:val="21"/>
        </w:rPr>
      </w:pPr>
      <w:bookmarkStart w:id="4" w:name="_Toc28359013"/>
      <w:bookmarkStart w:id="5" w:name="_Toc35393799"/>
      <w:bookmarkStart w:id="6" w:name="_Toc35393630"/>
      <w:bookmarkStart w:id="7" w:name="_Toc28359090"/>
      <w:r>
        <w:rPr>
          <w:rFonts w:hint="eastAsia" w:asciiTheme="minorEastAsia" w:hAnsiTheme="minorEastAsia" w:eastAsiaTheme="minorEastAsia"/>
          <w:color w:val="auto"/>
          <w:sz w:val="21"/>
          <w:szCs w:val="21"/>
        </w:rPr>
        <w:t>二、申请人的资格要求：</w:t>
      </w:r>
      <w:bookmarkEnd w:id="4"/>
      <w:bookmarkEnd w:id="5"/>
      <w:bookmarkEnd w:id="6"/>
      <w:bookmarkEnd w:id="7"/>
    </w:p>
    <w:p w14:paraId="2E83696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1697E3EE">
      <w:pPr>
        <w:spacing w:line="360" w:lineRule="auto"/>
        <w:ind w:firstLine="420" w:firstLineChars="200"/>
        <w:jc w:val="lef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p>
    <w:p w14:paraId="330D4313">
      <w:pPr>
        <w:spacing w:line="360" w:lineRule="auto"/>
        <w:ind w:firstLine="420" w:firstLineChars="200"/>
        <w:jc w:val="left"/>
        <w:rPr>
          <w:rFonts w:hint="default" w:asciiTheme="minorEastAsia" w:hAnsiTheme="minorEastAsia" w:eastAsiaTheme="minorEastAsia"/>
          <w:color w:val="FF0000"/>
          <w:szCs w:val="21"/>
          <w:lang w:val="en-US" w:eastAsia="zh-CN"/>
        </w:rPr>
      </w:pPr>
      <w:r>
        <w:rPr>
          <w:rFonts w:hint="eastAsia" w:asciiTheme="minorEastAsia" w:hAnsiTheme="minorEastAsia" w:eastAsiaTheme="minorEastAsia"/>
          <w:color w:val="auto"/>
          <w:szCs w:val="21"/>
          <w:lang w:val="en-US" w:eastAsia="zh-CN"/>
        </w:rPr>
        <w:t>3.申请人具备除虫、灭鼠相适应的经营范围。</w:t>
      </w:r>
    </w:p>
    <w:p w14:paraId="3AE0045B">
      <w:pPr>
        <w:pStyle w:val="3"/>
        <w:spacing w:before="0" w:after="0" w:line="360" w:lineRule="auto"/>
        <w:rPr>
          <w:rFonts w:hint="eastAsia" w:asciiTheme="minorEastAsia" w:hAnsiTheme="minorEastAsia" w:eastAsiaTheme="minorEastAsia"/>
          <w:color w:val="auto"/>
          <w:sz w:val="21"/>
          <w:szCs w:val="21"/>
          <w:lang w:eastAsia="zh-CN"/>
        </w:rPr>
      </w:pPr>
      <w:bookmarkStart w:id="8" w:name="_Toc28359014"/>
      <w:bookmarkStart w:id="9" w:name="_Toc28359091"/>
      <w:bookmarkStart w:id="10" w:name="_Toc35393800"/>
      <w:bookmarkStart w:id="11" w:name="_Toc35393631"/>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588B383C">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11</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15</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1A6417C7">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35393632"/>
      <w:bookmarkStart w:id="13" w:name="_Toc35393801"/>
      <w:bookmarkStart w:id="14" w:name="_Toc28359015"/>
      <w:bookmarkStart w:id="15" w:name="_Toc28359092"/>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3CCD622B">
      <w:pPr>
        <w:pStyle w:val="20"/>
        <w:spacing w:line="360" w:lineRule="auto"/>
        <w:rPr>
          <w:rFonts w:hint="eastAsia" w:ascii="宋体" w:hAnsi="宋体" w:eastAsia="宋体" w:cs="宋体"/>
          <w:b/>
          <w:bCs/>
          <w:color w:val="auto"/>
          <w:kern w:val="2"/>
          <w:sz w:val="21"/>
          <w:szCs w:val="21"/>
          <w:lang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2B0FBC74">
      <w:pPr>
        <w:pStyle w:val="21"/>
        <w:rPr>
          <w:rFonts w:hint="eastAsia" w:ascii="宋体" w:hAnsi="宋体"/>
          <w:szCs w:val="21"/>
          <w:highlight w:val="none"/>
          <w:lang w:val="en-US" w:eastAsia="zh-CN"/>
        </w:rPr>
      </w:pPr>
      <w:r>
        <w:rPr>
          <w:rFonts w:hint="eastAsia" w:ascii="宋体" w:hAnsi="宋体"/>
          <w:b/>
          <w:bCs/>
          <w:szCs w:val="21"/>
          <w:highlight w:val="none"/>
          <w:lang w:val="en-US" w:eastAsia="zh-CN"/>
        </w:rPr>
        <w:t>四、现场踏勘或电话咨询</w:t>
      </w:r>
      <w:r>
        <w:rPr>
          <w:rFonts w:hint="eastAsia" w:ascii="宋体" w:hAnsi="宋体"/>
          <w:szCs w:val="21"/>
          <w:highlight w:val="none"/>
          <w:lang w:val="en-US" w:eastAsia="zh-CN"/>
        </w:rPr>
        <w:t>：</w:t>
      </w:r>
    </w:p>
    <w:p w14:paraId="04D8BAC0">
      <w:pPr>
        <w:spacing w:line="360" w:lineRule="auto"/>
        <w:ind w:firstLine="420" w:firstLineChars="200"/>
        <w:rPr>
          <w:rFonts w:hint="default" w:cs="宋体" w:asciiTheme="minorEastAsia" w:hAnsiTheme="minorEastAsia" w:eastAsiaTheme="minorEastAsia"/>
          <w:color w:val="auto"/>
          <w:szCs w:val="21"/>
          <w:lang w:val="en-US" w:eastAsia="zh-CN"/>
        </w:rPr>
      </w:pPr>
      <w:r>
        <w:rPr>
          <w:rFonts w:hint="default" w:cs="宋体" w:asciiTheme="minorEastAsia" w:hAnsiTheme="minorEastAsia" w:eastAsiaTheme="minorEastAsia"/>
          <w:color w:val="auto"/>
          <w:szCs w:val="21"/>
          <w:lang w:val="en-US" w:eastAsia="zh-CN"/>
        </w:rPr>
        <w:t>响应人应在报价前向采购人预约对服务项目进行现场踏勘，响应人对本项目涉及的全部服务内容数量自行进行评估</w:t>
      </w:r>
      <w:r>
        <w:rPr>
          <w:rFonts w:hint="eastAsia" w:cs="宋体" w:asciiTheme="minorEastAsia" w:hAnsiTheme="minorEastAsia" w:eastAsiaTheme="minorEastAsia"/>
          <w:color w:val="auto"/>
          <w:szCs w:val="21"/>
          <w:lang w:val="en-US" w:eastAsia="zh-CN"/>
        </w:rPr>
        <w:t>,踏勘时间安排在4月14日进行；</w:t>
      </w:r>
      <w:r>
        <w:rPr>
          <w:rFonts w:hint="default" w:cs="宋体" w:asciiTheme="minorEastAsia" w:hAnsiTheme="minorEastAsia" w:eastAsiaTheme="minorEastAsia"/>
          <w:color w:val="auto"/>
          <w:szCs w:val="21"/>
          <w:lang w:val="en-US" w:eastAsia="zh-CN"/>
        </w:rPr>
        <w:t>未进行现场踏勘的响应人对本项目进行报价的，视为对本项目情况已完全了解，成交后不得对服务内容、数量提出异议；成交供应商须按本文件的要求和标准完成全部服务内容，供应商对服务内容、数量等未作准确评估导致服务费用的损失由成交供应商自行承担。现场踏勘人员需男性无犯罪记录，随带本人身份证原件、营业执照复印件、法定代表人身份证复印件。</w:t>
      </w:r>
    </w:p>
    <w:p w14:paraId="068596CB">
      <w:pPr>
        <w:spacing w:line="360" w:lineRule="auto"/>
        <w:ind w:firstLine="422" w:firstLineChars="200"/>
        <w:rPr>
          <w:rFonts w:hint="default" w:cs="宋体" w:asciiTheme="minorEastAsia" w:hAnsiTheme="minorEastAsia" w:eastAsiaTheme="minorEastAsia"/>
          <w:color w:val="auto"/>
          <w:szCs w:val="21"/>
          <w:lang w:val="en-US" w:eastAsia="zh-CN"/>
        </w:rPr>
      </w:pPr>
      <w:r>
        <w:rPr>
          <w:rFonts w:hint="eastAsia" w:ascii="宋体" w:hAnsi="宋体"/>
          <w:b/>
          <w:bCs/>
          <w:szCs w:val="21"/>
          <w:highlight w:val="none"/>
          <w:lang w:val="en-US" w:eastAsia="zh-CN"/>
        </w:rPr>
        <w:t>现场踏勘或电话咨询</w:t>
      </w:r>
      <w:r>
        <w:rPr>
          <w:rFonts w:hint="eastAsia" w:cs="宋体" w:asciiTheme="minorEastAsia" w:hAnsiTheme="minorEastAsia" w:eastAsiaTheme="minorEastAsia"/>
          <w:color w:val="auto"/>
          <w:szCs w:val="21"/>
          <w:lang w:val="en-US" w:eastAsia="zh-CN"/>
        </w:rPr>
        <w:t>:联系人龚老师，联系电话：0574-62883625</w:t>
      </w:r>
    </w:p>
    <w:p w14:paraId="74DF334C">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lang w:eastAsia="zh-CN"/>
        </w:rPr>
        <w:t>五</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7FE0173F">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16</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14:00；</w:t>
      </w:r>
    </w:p>
    <w:p w14:paraId="46AA03CB">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宁波市黄湖监狱计划财务处</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7C79B354">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6ACEBED6">
      <w:pPr>
        <w:pStyle w:val="3"/>
        <w:spacing w:before="0" w:after="0" w:line="360" w:lineRule="auto"/>
        <w:rPr>
          <w:rFonts w:asciiTheme="minorEastAsia" w:hAnsiTheme="minorEastAsia" w:eastAsiaTheme="minorEastAsia"/>
          <w:color w:val="auto"/>
          <w:sz w:val="21"/>
          <w:szCs w:val="21"/>
          <w:highlight w:val="none"/>
        </w:rPr>
      </w:pPr>
      <w:bookmarkStart w:id="16" w:name="_Toc28359093"/>
      <w:bookmarkStart w:id="17" w:name="_Toc28359016"/>
      <w:bookmarkStart w:id="18" w:name="_Toc35393802"/>
      <w:bookmarkStart w:id="19" w:name="_Toc35393633"/>
      <w:r>
        <w:rPr>
          <w:rFonts w:hint="eastAsia" w:asciiTheme="minorEastAsia" w:hAnsiTheme="minorEastAsia" w:eastAsiaTheme="minorEastAsia"/>
          <w:color w:val="auto"/>
          <w:sz w:val="21"/>
          <w:szCs w:val="21"/>
          <w:highlight w:val="none"/>
          <w:lang w:eastAsia="zh-CN"/>
        </w:rPr>
        <w:t>六</w:t>
      </w:r>
      <w:r>
        <w:rPr>
          <w:rFonts w:hint="eastAsia" w:asciiTheme="minorEastAsia" w:hAnsiTheme="minorEastAsia" w:eastAsiaTheme="minorEastAsia"/>
          <w:color w:val="auto"/>
          <w:sz w:val="21"/>
          <w:szCs w:val="21"/>
          <w:highlight w:val="none"/>
        </w:rPr>
        <w:t>、响应文件开启</w:t>
      </w:r>
      <w:bookmarkEnd w:id="16"/>
      <w:bookmarkEnd w:id="17"/>
      <w:bookmarkEnd w:id="18"/>
      <w:bookmarkEnd w:id="19"/>
    </w:p>
    <w:p w14:paraId="1DB95AE4">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35393803"/>
      <w:bookmarkStart w:id="21" w:name="_Toc35393634"/>
      <w:bookmarkStart w:id="22" w:name="_Toc28359017"/>
      <w:bookmarkStart w:id="23" w:name="_Toc28359094"/>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rPr>
        <w:t>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4</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16</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14:00；</w:t>
      </w:r>
    </w:p>
    <w:p w14:paraId="0C2CFF39">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7AA0BDF2">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5C6A6B54">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804"/>
      <w:bookmarkStart w:id="25" w:name="_Toc35393635"/>
      <w:r>
        <w:rPr>
          <w:rFonts w:hint="eastAsia" w:ascii="宋体" w:hAnsi="宋体" w:eastAsia="宋体" w:cs="宋体"/>
          <w:b/>
          <w:bCs/>
          <w:color w:val="auto"/>
          <w:sz w:val="21"/>
          <w:szCs w:val="21"/>
          <w:lang w:val="en-US" w:eastAsia="zh-CN"/>
        </w:rPr>
        <w:t>七、响应文件组成：</w:t>
      </w:r>
    </w:p>
    <w:p w14:paraId="4B2669AD">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4BFDEEF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w:t>
      </w:r>
    </w:p>
    <w:p w14:paraId="287FEAF4">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359E0327">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533ACB85">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5085CA00">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本项目要求提供的其它材料（如有）。</w:t>
      </w:r>
    </w:p>
    <w:p w14:paraId="7320B21D">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八、</w:t>
      </w:r>
      <w:r>
        <w:rPr>
          <w:rFonts w:hint="eastAsia" w:ascii="宋体" w:hAnsi="宋体" w:eastAsia="宋体" w:cs="宋体"/>
          <w:b/>
          <w:bCs/>
          <w:color w:val="auto"/>
          <w:sz w:val="21"/>
          <w:szCs w:val="21"/>
        </w:rPr>
        <w:t>响应报价要求：</w:t>
      </w:r>
    </w:p>
    <w:p w14:paraId="5A2819B7">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1.响应人需按规定格式报价。响应报价是采购内容范围内全部内容的价格表现，实行总价包干。包含但不限于：货物费用、</w:t>
      </w:r>
      <w:r>
        <w:rPr>
          <w:rFonts w:hint="eastAsia" w:ascii="宋体" w:hAnsi="宋体" w:eastAsia="宋体" w:cs="宋体"/>
          <w:b w:val="0"/>
          <w:bCs w:val="0"/>
          <w:kern w:val="2"/>
          <w:sz w:val="21"/>
          <w:szCs w:val="21"/>
          <w:lang w:eastAsia="zh-CN"/>
        </w:rPr>
        <w:t>耗材费用、</w:t>
      </w:r>
      <w:r>
        <w:rPr>
          <w:rFonts w:hint="eastAsia" w:ascii="宋体" w:hAnsi="宋体" w:eastAsia="宋体" w:cs="宋体"/>
          <w:b w:val="0"/>
          <w:bCs w:val="0"/>
          <w:kern w:val="2"/>
          <w:sz w:val="21"/>
          <w:szCs w:val="21"/>
        </w:rPr>
        <w:t>运输费用、投标费、关税、报关费、产品运杂费、服务费、税费管理费、第三方检测费用。响应人报价估算错误或漏项的风险均由响应人承担。</w:t>
      </w:r>
    </w:p>
    <w:p w14:paraId="7AD819F8">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2.响应人应对采购的全部内容进行报价，只报其中部分内容的或超过本项目采购最高限价的，将被认定为无效报价。</w:t>
      </w:r>
    </w:p>
    <w:p w14:paraId="2579CCAE">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报价单中如出现大写金额与小写金额不一致时以大写金额为准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合价和</w:t>
      </w:r>
      <w:r>
        <w:rPr>
          <w:rFonts w:hint="eastAsia" w:ascii="宋体" w:hAnsi="宋体" w:cs="宋体"/>
          <w:b w:val="0"/>
          <w:bCs w:val="0"/>
          <w:color w:val="auto"/>
          <w:spacing w:val="0"/>
          <w:kern w:val="2"/>
          <w:sz w:val="21"/>
          <w:szCs w:val="21"/>
          <w:lang w:val="en-US" w:eastAsia="zh-CN" w:bidi="ar-SA"/>
        </w:rPr>
        <w:t>响应总价</w:t>
      </w:r>
      <w:r>
        <w:rPr>
          <w:rFonts w:hint="eastAsia" w:ascii="宋体" w:hAnsi="宋体" w:eastAsia="宋体" w:cs="宋体"/>
          <w:b w:val="0"/>
          <w:bCs w:val="0"/>
          <w:color w:val="auto"/>
          <w:spacing w:val="0"/>
          <w:kern w:val="2"/>
          <w:sz w:val="21"/>
          <w:szCs w:val="21"/>
          <w:lang w:val="en-US" w:eastAsia="zh-CN" w:bidi="ar-SA"/>
        </w:rPr>
        <w:t>不一致时以合价为准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单价与数量的乘积与合价不一致时以单价为准</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同时出现两种以上不一致的，按照上述规定的顺序修正</w:t>
      </w:r>
      <w:r>
        <w:rPr>
          <w:rFonts w:hint="eastAsia" w:ascii="宋体" w:hAnsi="宋体" w:cs="宋体"/>
          <w:b w:val="0"/>
          <w:bCs w:val="0"/>
          <w:color w:val="auto"/>
          <w:spacing w:val="0"/>
          <w:kern w:val="2"/>
          <w:sz w:val="21"/>
          <w:szCs w:val="21"/>
          <w:lang w:val="en-US" w:eastAsia="zh-CN" w:bidi="ar-SA"/>
        </w:rPr>
        <w:t>。评审</w:t>
      </w:r>
      <w:r>
        <w:rPr>
          <w:rFonts w:hint="eastAsia" w:ascii="宋体" w:hAnsi="宋体" w:eastAsia="宋体" w:cs="宋体"/>
          <w:b w:val="0"/>
          <w:bCs w:val="0"/>
          <w:color w:val="auto"/>
          <w:spacing w:val="0"/>
          <w:kern w:val="2"/>
          <w:sz w:val="21"/>
          <w:szCs w:val="21"/>
          <w:lang w:val="en-US" w:eastAsia="zh-CN" w:bidi="ar-SA"/>
        </w:rPr>
        <w:t>小组认为单价有明显的小数点错误</w:t>
      </w:r>
      <w:r>
        <w:rPr>
          <w:rFonts w:hint="eastAsia" w:ascii="宋体" w:hAnsi="宋体" w:cs="宋体"/>
          <w:b w:val="0"/>
          <w:bCs w:val="0"/>
          <w:color w:val="auto"/>
          <w:spacing w:val="0"/>
          <w:kern w:val="2"/>
          <w:sz w:val="21"/>
          <w:szCs w:val="21"/>
          <w:lang w:val="en-US" w:eastAsia="zh-CN" w:bidi="ar-SA"/>
        </w:rPr>
        <w:t>的</w:t>
      </w:r>
      <w:r>
        <w:rPr>
          <w:rFonts w:hint="eastAsia" w:ascii="宋体" w:hAnsi="宋体" w:eastAsia="宋体" w:cs="宋体"/>
          <w:b w:val="0"/>
          <w:bCs w:val="0"/>
          <w:color w:val="auto"/>
          <w:spacing w:val="0"/>
          <w:kern w:val="2"/>
          <w:sz w:val="21"/>
          <w:szCs w:val="21"/>
          <w:lang w:val="en-US" w:eastAsia="zh-CN" w:bidi="ar-SA"/>
        </w:rPr>
        <w:t>，则应以标出的合价为准，并修改单价</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修正后的报价经响应人书面确认后产生约束力</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响应人不确认的，其响应无效。</w:t>
      </w:r>
    </w:p>
    <w:p w14:paraId="7298C235">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4</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成交价格作为签订合同时的采购价格，不再受市场调价的影响，直至合同履行完毕。</w:t>
      </w:r>
    </w:p>
    <w:p w14:paraId="12F0504E">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55841E09">
      <w:pPr>
        <w:rPr>
          <w:rFonts w:hint="default" w:ascii="宋体" w:hAnsi="宋体" w:eastAsia="宋体" w:cs="宋体"/>
          <w:b w:val="0"/>
          <w:bCs w:val="0"/>
          <w:color w:val="auto"/>
          <w:sz w:val="21"/>
          <w:szCs w:val="21"/>
          <w:lang w:val="en-US" w:eastAsia="zh-CN"/>
        </w:rPr>
      </w:pPr>
      <w:r>
        <w:rPr>
          <w:rFonts w:hint="eastAsia"/>
          <w:b/>
          <w:bCs/>
          <w:color w:val="auto"/>
          <w:lang w:eastAsia="zh-CN"/>
        </w:rPr>
        <w:t>九、评审办法：</w:t>
      </w:r>
    </w:p>
    <w:p w14:paraId="33324B61">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65B23E4D">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01754CB9">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43393D7A">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49922C90">
      <w:pPr>
        <w:pStyle w:val="20"/>
        <w:spacing w:line="360" w:lineRule="auto"/>
        <w:ind w:left="0" w:leftChars="0" w:firstLine="0" w:firstLineChars="0"/>
        <w:rPr>
          <w:rFonts w:hint="eastAsia"/>
          <w:b/>
          <w:bCs/>
          <w:color w:val="auto"/>
          <w:lang w:eastAsia="zh-CN"/>
        </w:rPr>
      </w:pPr>
      <w:r>
        <w:rPr>
          <w:rFonts w:hint="eastAsia"/>
          <w:b/>
          <w:bCs/>
          <w:color w:val="auto"/>
          <w:lang w:eastAsia="zh-CN"/>
        </w:rPr>
        <w:t>十、响应保证金：</w:t>
      </w:r>
      <w:r>
        <w:rPr>
          <w:rFonts w:hint="eastAsia"/>
          <w:b/>
          <w:bCs/>
          <w:color w:val="auto"/>
          <w:lang w:val="en-US" w:eastAsia="zh-CN"/>
        </w:rPr>
        <w:t>/</w:t>
      </w:r>
    </w:p>
    <w:p w14:paraId="33DB1C84">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419ED00B">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1A60B57F">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7643C6A7">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十一、合同签订：</w:t>
      </w:r>
    </w:p>
    <w:p w14:paraId="7F74644A">
      <w:pPr>
        <w:spacing w:line="360" w:lineRule="auto"/>
        <w:rPr>
          <w:rFonts w:hint="default"/>
          <w:color w:val="auto"/>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成交供应商应在成交公告发布后7日内与采购人签订采购合同。</w:t>
      </w:r>
    </w:p>
    <w:p w14:paraId="3914E53B">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十二、履约保证金：</w:t>
      </w:r>
    </w:p>
    <w:p w14:paraId="5CDE9E46">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1.成交供应商在合同签订后5个工作日内交纳0.00元的履约保证金，以银行对公转账方式汇入采购人账户。</w:t>
      </w:r>
    </w:p>
    <w:p w14:paraId="1744FD2E">
      <w:pPr>
        <w:spacing w:line="360" w:lineRule="auto"/>
        <w:rPr>
          <w:rFonts w:hint="default"/>
          <w:color w:val="auto"/>
          <w:lang w:val="en-US" w:eastAsia="zh-CN"/>
        </w:rPr>
      </w:pPr>
      <w:r>
        <w:rPr>
          <w:rFonts w:hint="eastAsia" w:ascii="宋体" w:hAnsi="宋体" w:cs="宋体"/>
          <w:b w:val="0"/>
          <w:bCs w:val="0"/>
          <w:color w:val="auto"/>
          <w:sz w:val="21"/>
          <w:szCs w:val="21"/>
          <w:lang w:val="en-US" w:eastAsia="zh-CN"/>
        </w:rPr>
        <w:t xml:space="preserve">    2.履约保证金于合同履行完毕后5个工作日内无息返还。</w:t>
      </w:r>
    </w:p>
    <w:p w14:paraId="12689588">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十三</w:t>
      </w:r>
      <w:r>
        <w:rPr>
          <w:rFonts w:hint="eastAsia" w:asciiTheme="minorEastAsia" w:hAnsiTheme="minorEastAsia" w:eastAsiaTheme="minorEastAsia"/>
          <w:color w:val="auto"/>
          <w:sz w:val="21"/>
          <w:szCs w:val="21"/>
        </w:rPr>
        <w:t>、</w:t>
      </w:r>
      <w:bookmarkEnd w:id="24"/>
      <w:bookmarkEnd w:id="25"/>
      <w:bookmarkStart w:id="26" w:name="_Toc28359095"/>
      <w:bookmarkStart w:id="27" w:name="_Toc35393805"/>
      <w:bookmarkStart w:id="28" w:name="_Toc35393636"/>
      <w:bookmarkStart w:id="29" w:name="_Toc28359018"/>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193DE76C">
      <w:pPr>
        <w:snapToGrid w:val="0"/>
        <w:spacing w:line="360" w:lineRule="auto"/>
        <w:ind w:firstLine="411" w:firstLineChars="196"/>
        <w:rPr>
          <w:rFonts w:hint="default" w:cs="宋体" w:asciiTheme="minorEastAsia" w:hAnsiTheme="minorEastAsia" w:eastAsiaTheme="minorEastAsia"/>
          <w:color w:val="auto"/>
          <w:szCs w:val="21"/>
          <w:lang w:val="en-US" w:eastAsia="zh-CN"/>
        </w:rPr>
      </w:pPr>
      <w:bookmarkStart w:id="30" w:name="_Toc35393807"/>
      <w:bookmarkStart w:id="31" w:name="_Toc35393638"/>
      <w:bookmarkStart w:id="32" w:name="_Toc28359097"/>
      <w:bookmarkStart w:id="33" w:name="_Toc28359020"/>
      <w:r>
        <w:rPr>
          <w:rFonts w:hint="eastAsia" w:cs="宋体" w:asciiTheme="minorEastAsia" w:hAnsiTheme="minorEastAsia" w:eastAsiaTheme="minorEastAsia"/>
          <w:color w:val="auto"/>
          <w:szCs w:val="21"/>
          <w:lang w:eastAsia="zh-CN"/>
        </w:rPr>
        <w:t>项目联系部门：宁波市黄湖监狱</w:t>
      </w:r>
      <w:r>
        <w:rPr>
          <w:rFonts w:hint="eastAsia" w:hAnsi="宋体" w:cs="宋体"/>
          <w:color w:val="auto"/>
          <w:sz w:val="21"/>
          <w:szCs w:val="21"/>
          <w:lang w:val="en-US" w:eastAsia="zh-CN"/>
        </w:rPr>
        <w:t xml:space="preserve"> 计财处</w:t>
      </w:r>
    </w:p>
    <w:p w14:paraId="38CF043F">
      <w:pPr>
        <w:snapToGrid w:val="0"/>
        <w:spacing w:line="360" w:lineRule="auto"/>
        <w:ind w:firstLine="411" w:firstLineChars="196"/>
        <w:rPr>
          <w:rFonts w:hint="eastAsia" w:ascii="宋体" w:hAnsi="宋体" w:cs="宋体"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0F7794D3">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5FF18F56">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投诉联系部门：宁波市黄湖监狱</w:t>
      </w:r>
      <w:r>
        <w:rPr>
          <w:rFonts w:hint="eastAsia" w:cs="宋体" w:asciiTheme="minorEastAsia" w:hAnsiTheme="minorEastAsia" w:eastAsiaTheme="minorEastAsia"/>
          <w:color w:val="auto"/>
          <w:szCs w:val="21"/>
          <w:lang w:val="en-US" w:eastAsia="zh-CN"/>
        </w:rPr>
        <w:t xml:space="preserve"> </w:t>
      </w:r>
      <w:r>
        <w:rPr>
          <w:rFonts w:hint="eastAsia" w:cs="宋体" w:asciiTheme="minorEastAsia" w:hAnsiTheme="minorEastAsia" w:eastAsiaTheme="minorEastAsia"/>
          <w:color w:val="auto"/>
          <w:szCs w:val="21"/>
          <w:lang w:eastAsia="zh-CN"/>
        </w:rPr>
        <w:t>法制与监察审计处</w:t>
      </w:r>
    </w:p>
    <w:p w14:paraId="39B7E0B0">
      <w:pPr>
        <w:snapToGrid w:val="0"/>
        <w:spacing w:line="360" w:lineRule="auto"/>
        <w:ind w:firstLine="411" w:firstLineChars="196"/>
        <w:rPr>
          <w:rFonts w:hint="eastAsia" w:cs="宋体" w:asciiTheme="minorEastAsia" w:hAnsiTheme="minorEastAsia" w:eastAsiaTheme="minorEastAsia"/>
          <w:color w:val="auto"/>
          <w:szCs w:val="21"/>
          <w:lang w:eastAsia="zh-CN"/>
        </w:rPr>
      </w:pPr>
      <w:r>
        <w:rPr>
          <w:rFonts w:hint="eastAsia" w:cs="宋体" w:asciiTheme="minorEastAsia" w:hAnsiTheme="minorEastAsia" w:eastAsiaTheme="minorEastAsia"/>
          <w:color w:val="auto"/>
          <w:szCs w:val="21"/>
          <w:lang w:eastAsia="zh-CN"/>
        </w:rPr>
        <w:t>投诉</w:t>
      </w:r>
      <w:r>
        <w:rPr>
          <w:rFonts w:hint="eastAsia" w:cs="宋体" w:asciiTheme="minorEastAsia" w:hAnsiTheme="minorEastAsia" w:eastAsiaTheme="minorEastAsia"/>
          <w:color w:val="auto"/>
          <w:szCs w:val="21"/>
        </w:rPr>
        <w:t>联系人：</w:t>
      </w:r>
      <w:r>
        <w:rPr>
          <w:rFonts w:hint="eastAsia" w:cs="宋体" w:asciiTheme="minorEastAsia" w:hAnsiTheme="minorEastAsia" w:eastAsiaTheme="minorEastAsia"/>
          <w:color w:val="auto"/>
          <w:szCs w:val="21"/>
          <w:lang w:eastAsia="zh-CN"/>
        </w:rPr>
        <w:t>沈女士</w:t>
      </w:r>
    </w:p>
    <w:p w14:paraId="7D491931">
      <w:pPr>
        <w:snapToGrid w:val="0"/>
        <w:spacing w:line="360" w:lineRule="auto"/>
        <w:ind w:firstLine="411" w:firstLineChars="196"/>
        <w:rPr>
          <w:color w:val="auto"/>
        </w:rPr>
      </w:pPr>
      <w:r>
        <w:rPr>
          <w:rFonts w:hint="eastAsia" w:cs="宋体" w:asciiTheme="minorEastAsia" w:hAnsiTheme="minorEastAsia" w:eastAsiaTheme="minorEastAsia"/>
          <w:color w:val="auto"/>
          <w:szCs w:val="21"/>
          <w:lang w:eastAsia="zh-CN"/>
        </w:rPr>
        <w:t>投诉</w:t>
      </w:r>
      <w:r>
        <w:rPr>
          <w:rFonts w:hint="eastAsia" w:cs="宋体" w:asciiTheme="minorEastAsia" w:hAnsiTheme="minorEastAsia" w:eastAsiaTheme="minorEastAsia"/>
          <w:color w:val="auto"/>
          <w:szCs w:val="21"/>
        </w:rPr>
        <w:t>联系方式：0574-</w:t>
      </w:r>
      <w:r>
        <w:rPr>
          <w:rFonts w:hint="eastAsia" w:cs="宋体" w:asciiTheme="minorEastAsia" w:hAnsiTheme="minorEastAsia" w:eastAsiaTheme="minorEastAsia"/>
          <w:color w:val="auto"/>
          <w:szCs w:val="21"/>
          <w:lang w:val="en-US" w:eastAsia="zh-CN"/>
        </w:rPr>
        <w:t>62883518</w:t>
      </w:r>
      <w:bookmarkEnd w:id="30"/>
      <w:bookmarkEnd w:id="31"/>
      <w:bookmarkEnd w:id="32"/>
      <w:bookmarkEnd w:id="33"/>
    </w:p>
    <w:p w14:paraId="17C81423"/>
    <w:p w14:paraId="2230DA82">
      <w:pPr>
        <w:widowControl/>
        <w:jc w:val="left"/>
        <w:rPr>
          <w:rFonts w:asciiTheme="minorEastAsia" w:hAnsiTheme="minorEastAsia" w:eastAsiaTheme="minorEastAsia"/>
          <w:szCs w:val="21"/>
        </w:rPr>
      </w:pPr>
    </w:p>
    <w:p w14:paraId="15280B50">
      <w:pPr>
        <w:pStyle w:val="2"/>
        <w:rPr>
          <w:rFonts w:hint="eastAsia" w:asciiTheme="minorEastAsia" w:hAnsiTheme="minorEastAsia" w:eastAsiaTheme="minorEastAsia"/>
        </w:rPr>
      </w:pPr>
      <w:bookmarkStart w:id="34" w:name="_Toc86053872"/>
      <w:bookmarkStart w:id="35" w:name="_Toc34844742"/>
    </w:p>
    <w:p w14:paraId="63EC790F">
      <w:pPr>
        <w:pStyle w:val="2"/>
        <w:rPr>
          <w:rFonts w:hint="eastAsia" w:asciiTheme="minorEastAsia" w:hAnsiTheme="minorEastAsia" w:eastAsiaTheme="minorEastAsia"/>
        </w:rPr>
      </w:pPr>
    </w:p>
    <w:p w14:paraId="3C255EE5">
      <w:pPr>
        <w:pStyle w:val="2"/>
        <w:rPr>
          <w:rFonts w:hint="eastAsia" w:asciiTheme="minorEastAsia" w:hAnsiTheme="minorEastAsia" w:eastAsiaTheme="minorEastAsia"/>
        </w:rPr>
      </w:pPr>
    </w:p>
    <w:p w14:paraId="3A925796">
      <w:pPr>
        <w:pStyle w:val="2"/>
        <w:rPr>
          <w:rFonts w:hint="eastAsia" w:asciiTheme="minorEastAsia" w:hAnsiTheme="minorEastAsia" w:eastAsiaTheme="minorEastAsia"/>
        </w:rPr>
      </w:pPr>
    </w:p>
    <w:p w14:paraId="666E126E">
      <w:pPr>
        <w:pStyle w:val="2"/>
        <w:rPr>
          <w:rFonts w:hint="eastAsia" w:asciiTheme="minorEastAsia" w:hAnsiTheme="minorEastAsia" w:eastAsiaTheme="minorEastAsia"/>
        </w:rPr>
      </w:pPr>
    </w:p>
    <w:p w14:paraId="6EC59F66">
      <w:pPr>
        <w:rPr>
          <w:rFonts w:hint="eastAsia" w:asciiTheme="minorEastAsia" w:hAnsiTheme="minorEastAsia" w:eastAsiaTheme="minorEastAsia"/>
        </w:rPr>
      </w:pPr>
    </w:p>
    <w:p w14:paraId="29B461E1">
      <w:pPr>
        <w:rPr>
          <w:rFonts w:hint="eastAsia" w:asciiTheme="minorEastAsia" w:hAnsiTheme="minorEastAsia" w:eastAsiaTheme="minorEastAsia"/>
        </w:rPr>
      </w:pPr>
    </w:p>
    <w:p w14:paraId="0FF1510C">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39100007">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32C93DC8">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1F944F0">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D614F72">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24100B30">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7694D5AF">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45E88A5">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7C4C3352">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245562A">
            <w:pPr>
              <w:pStyle w:val="42"/>
              <w:spacing w:before="0" w:after="0" w:line="300" w:lineRule="exact"/>
              <w:jc w:val="both"/>
              <w:rPr>
                <w:rFonts w:asciiTheme="minorEastAsia" w:hAnsiTheme="minorEastAsia" w:eastAsiaTheme="minorEastAsia"/>
                <w:b w:val="0"/>
                <w:bCs w:val="0"/>
                <w:color w:val="auto"/>
                <w:kern w:val="1"/>
                <w:sz w:val="21"/>
                <w:szCs w:val="28"/>
              </w:rPr>
            </w:pPr>
            <w:r>
              <w:rPr>
                <w:rFonts w:hint="eastAsia" w:asciiTheme="minorEastAsia" w:hAnsiTheme="minorEastAsia" w:eastAsiaTheme="minorEastAsia"/>
                <w:b w:val="0"/>
                <w:bCs w:val="0"/>
                <w:color w:val="auto"/>
                <w:kern w:val="1"/>
                <w:sz w:val="21"/>
                <w:szCs w:val="21"/>
                <w:lang w:val="en-US" w:eastAsia="zh-CN"/>
              </w:rPr>
              <w:t>一年</w:t>
            </w:r>
          </w:p>
        </w:tc>
      </w:tr>
      <w:tr w14:paraId="430D9DAF">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24A71D2">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0A68B595">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58B42C7">
            <w:pPr>
              <w:spacing w:line="300" w:lineRule="exact"/>
              <w:rPr>
                <w:rFonts w:hint="eastAsia" w:asciiTheme="minorEastAsia" w:hAnsiTheme="minorEastAsia" w:eastAsiaTheme="minorEastAsia"/>
                <w:b w:val="0"/>
                <w:bCs w:val="0"/>
                <w:color w:val="auto"/>
                <w:kern w:val="1"/>
                <w:szCs w:val="28"/>
                <w:lang w:eastAsia="zh-CN"/>
              </w:rPr>
            </w:pPr>
            <w:r>
              <w:rPr>
                <w:rFonts w:hint="eastAsia" w:asciiTheme="minorEastAsia" w:hAnsiTheme="minorEastAsia" w:eastAsiaTheme="minorEastAsia"/>
                <w:b w:val="0"/>
                <w:bCs w:val="0"/>
                <w:color w:val="auto"/>
                <w:kern w:val="1"/>
                <w:szCs w:val="28"/>
                <w:lang w:eastAsia="zh-CN"/>
              </w:rPr>
              <w:t>按本文件要求完成相应服务</w:t>
            </w:r>
          </w:p>
        </w:tc>
      </w:tr>
      <w:tr w14:paraId="30576F3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3A2FDE">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4C16C7F0">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16C910B">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56D07FE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C5A8293">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1FD80286">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1C3870EA">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7天</w:t>
            </w:r>
          </w:p>
        </w:tc>
      </w:tr>
      <w:tr w14:paraId="664E7CEF">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C669B9">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7BE92B44">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477C1D0D">
            <w:pPr>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本项目实行总价包干</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经采购人验收合格后，凭服务商开具的全额发票支付实际发生费用的</w:t>
            </w:r>
            <w:r>
              <w:rPr>
                <w:rFonts w:hint="eastAsia" w:asciiTheme="minorEastAsia" w:hAnsiTheme="minorEastAsia" w:eastAsiaTheme="minorEastAsia"/>
                <w:b w:val="0"/>
                <w:bCs w:val="0"/>
                <w:color w:val="auto"/>
                <w:kern w:val="1"/>
                <w:szCs w:val="28"/>
                <w:lang w:val="en-US" w:eastAsia="zh-CN"/>
              </w:rPr>
              <w:t>100%</w:t>
            </w:r>
          </w:p>
        </w:tc>
      </w:tr>
      <w:tr w14:paraId="5F5E7CFF">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E232FB">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7BA5052C">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01743AA0">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增值税普通发票</w:t>
            </w:r>
          </w:p>
        </w:tc>
      </w:tr>
    </w:tbl>
    <w:p w14:paraId="489CE349">
      <w:pPr>
        <w:tabs>
          <w:tab w:val="left" w:pos="426"/>
        </w:tabs>
        <w:spacing w:line="360" w:lineRule="auto"/>
        <w:ind w:firstLine="424" w:firstLineChars="202"/>
        <w:rPr>
          <w:rFonts w:hint="eastAsia" w:ascii="宋体" w:hAnsi="宋体"/>
        </w:rPr>
      </w:pPr>
    </w:p>
    <w:p w14:paraId="5DD41460">
      <w:pPr>
        <w:numPr>
          <w:ilvl w:val="0"/>
          <w:numId w:val="2"/>
        </w:numPr>
        <w:tabs>
          <w:tab w:val="left" w:pos="426"/>
        </w:tabs>
        <w:spacing w:line="360" w:lineRule="auto"/>
        <w:ind w:firstLine="426" w:firstLineChars="202"/>
        <w:rPr>
          <w:rFonts w:hint="eastAsia" w:ascii="宋体" w:hAnsi="宋体"/>
          <w:b/>
          <w:bCs/>
          <w:lang w:eastAsia="zh-CN"/>
        </w:rPr>
      </w:pPr>
      <w:r>
        <w:rPr>
          <w:rFonts w:hint="eastAsia" w:ascii="宋体" w:hAnsi="宋体"/>
          <w:b/>
          <w:bCs/>
        </w:rPr>
        <w:t>项目</w:t>
      </w:r>
      <w:r>
        <w:rPr>
          <w:rFonts w:hint="eastAsia" w:ascii="宋体" w:hAnsi="宋体"/>
          <w:b/>
          <w:bCs/>
          <w:lang w:eastAsia="zh-CN"/>
        </w:rPr>
        <w:t>需求</w:t>
      </w:r>
    </w:p>
    <w:p w14:paraId="0039A99D">
      <w:pPr>
        <w:widowControl/>
        <w:spacing w:line="360" w:lineRule="auto"/>
        <w:ind w:firstLine="420" w:firstLineChars="200"/>
        <w:jc w:val="left"/>
        <w:rPr>
          <w:rFonts w:hint="eastAsia" w:asciiTheme="minorEastAsia" w:hAnsiTheme="minorEastAsia" w:eastAsiaTheme="minorEastAsia"/>
          <w:szCs w:val="21"/>
          <w:lang w:val="en-US" w:eastAsia="zh-CN"/>
        </w:rPr>
      </w:pPr>
      <w:r>
        <w:rPr>
          <w:rFonts w:hint="eastAsia" w:cs="宋体" w:asciiTheme="minorEastAsia" w:hAnsiTheme="minorEastAsia" w:eastAsiaTheme="minorEastAsia"/>
          <w:color w:val="auto"/>
          <w:szCs w:val="21"/>
          <w:lang w:val="en-US" w:eastAsia="zh-CN"/>
        </w:rPr>
        <w:t>本项目为采购人提供除虫、灭鼠服务，主要对象种类：以马陆虫、蚊子、苍蝇和老鼠为主。灭杀区域：宁波市黄湖监狱监管区室外（生产区、生活区内部公共道路及绿化带等室外公共部位），灭杀频次及时间安排：上半年、下半年各安排一次，一般两次分别安排在4月及10月份开展，具体时间由采购人依据工作安排确定；除虫和灭鼠允许分别开展，但每次实际操作人员一般不得少于3人，按照采购人正常的作息时间（工作日的上午8点30至11点和下午13点至16点）每次除虫一天内完成，每次灭鼠（共两道工序：一为放置鼠饵，二为回收鼠饵、清理死老鼠及周围环境消杀），每道工序同样要求在一天内完成。</w:t>
      </w:r>
      <w:r>
        <w:rPr>
          <w:rFonts w:hint="eastAsia" w:cs="宋体" w:asciiTheme="minorEastAsia" w:hAnsiTheme="minorEastAsia" w:eastAsiaTheme="minorEastAsia"/>
          <w:b/>
          <w:bCs/>
          <w:color w:val="auto"/>
          <w:szCs w:val="21"/>
          <w:lang w:val="en-US" w:eastAsia="zh-CN"/>
        </w:rPr>
        <w:t>服务质量标准</w:t>
      </w:r>
      <w:r>
        <w:rPr>
          <w:rFonts w:hint="eastAsia" w:cs="宋体" w:asciiTheme="minorEastAsia" w:hAnsiTheme="minorEastAsia" w:eastAsiaTheme="minorEastAsia"/>
          <w:color w:val="auto"/>
          <w:szCs w:val="21"/>
          <w:lang w:val="en-US" w:eastAsia="zh-CN"/>
        </w:rPr>
        <w:t>：服务要求按采购人的指定区域做到全覆盖；鼠饵投放点不少于70个点位；服务质量需要符合行业标准，达到目测马陆虫、蚊子、苍蝇及鼠类明显减少的效果。</w:t>
      </w:r>
      <w:r>
        <w:rPr>
          <w:rFonts w:hint="eastAsia" w:cs="宋体" w:asciiTheme="minorEastAsia" w:hAnsiTheme="minorEastAsia" w:eastAsiaTheme="minorEastAsia"/>
          <w:b/>
          <w:bCs/>
          <w:color w:val="auto"/>
          <w:szCs w:val="21"/>
          <w:lang w:val="en-US" w:eastAsia="zh-CN"/>
        </w:rPr>
        <w:t>其他注意事项</w:t>
      </w:r>
      <w:r>
        <w:rPr>
          <w:rFonts w:hint="eastAsia" w:cs="宋体" w:asciiTheme="minorEastAsia" w:hAnsiTheme="minorEastAsia" w:eastAsiaTheme="minorEastAsia"/>
          <w:color w:val="auto"/>
          <w:szCs w:val="21"/>
          <w:lang w:val="en-US" w:eastAsia="zh-CN"/>
        </w:rPr>
        <w:t>：因采购单位特殊性和人员密集型， 进出监管区域有严格规定，供应商工作人员需男性，无违法犯罪记录，并必须服从采购方工作人员的指挥，一般车辆、人员进入监管区域工作时间保证每日 5 小时 30 分钟（上午 8:30 至 11:00，下午 13:00 至 16:00）。</w:t>
      </w:r>
      <w:r>
        <w:rPr>
          <w:rFonts w:hint="eastAsia" w:asciiTheme="minorEastAsia" w:hAnsiTheme="minorEastAsia" w:eastAsiaTheme="minorEastAsia"/>
          <w:szCs w:val="21"/>
          <w:lang w:val="en-US" w:eastAsia="zh-CN"/>
        </w:rPr>
        <w:t>成交供应商在提供服务时应严格遵守安全生产法律法规规定，不得违章操作；因供应商及其服务人员的过失造成安全生产事故的，由供应商承担全部责任；由此造成采购人及第三方人身、财产损失的，供应商也应承担全部赔偿责任。</w:t>
      </w:r>
    </w:p>
    <w:p w14:paraId="43F987F0">
      <w:pPr>
        <w:spacing w:line="360" w:lineRule="auto"/>
        <w:ind w:firstLine="560" w:firstLineChars="200"/>
        <w:rPr>
          <w:sz w:val="28"/>
          <w:szCs w:val="28"/>
        </w:rPr>
      </w:pPr>
    </w:p>
    <w:p w14:paraId="1D5FA6A6">
      <w:pPr>
        <w:rPr>
          <w:sz w:val="28"/>
          <w:szCs w:val="28"/>
        </w:rPr>
      </w:pPr>
    </w:p>
    <w:p w14:paraId="114A0C73">
      <w:pPr>
        <w:keepNext w:val="0"/>
        <w:keepLines w:val="0"/>
        <w:widowControl/>
        <w:suppressLineNumbers w:val="0"/>
        <w:ind w:firstLine="560" w:firstLineChars="200"/>
        <w:jc w:val="left"/>
        <w:rPr>
          <w:rFonts w:hint="eastAsia" w:ascii="仿宋_GB2312" w:hAnsi="宋体" w:eastAsia="仿宋_GB2312" w:cs="仿宋_GB2312"/>
          <w:color w:val="000000"/>
          <w:kern w:val="0"/>
          <w:sz w:val="28"/>
          <w:szCs w:val="28"/>
          <w:lang w:val="en-US" w:eastAsia="zh-CN" w:bidi="ar"/>
        </w:rPr>
      </w:pPr>
    </w:p>
    <w:p w14:paraId="70CD5647">
      <w:pPr>
        <w:keepNext w:val="0"/>
        <w:keepLines w:val="0"/>
        <w:widowControl/>
        <w:suppressLineNumbers w:val="0"/>
        <w:ind w:firstLine="560" w:firstLineChars="200"/>
        <w:jc w:val="left"/>
        <w:rPr>
          <w:rFonts w:hint="eastAsia" w:ascii="仿宋_GB2312" w:hAnsi="宋体" w:eastAsia="仿宋_GB2312" w:cs="仿宋_GB2312"/>
          <w:color w:val="000000"/>
          <w:kern w:val="0"/>
          <w:sz w:val="28"/>
          <w:szCs w:val="28"/>
          <w:lang w:val="en-US" w:eastAsia="zh-CN" w:bidi="ar"/>
        </w:rPr>
      </w:pPr>
    </w:p>
    <w:p w14:paraId="0A6BABAD">
      <w:pPr>
        <w:widowControl/>
        <w:spacing w:line="360" w:lineRule="auto"/>
        <w:jc w:val="left"/>
        <w:rPr>
          <w:rFonts w:hint="eastAsia" w:asciiTheme="minorEastAsia" w:hAnsiTheme="minorEastAsia" w:eastAsiaTheme="minorEastAsia"/>
          <w:b/>
          <w:szCs w:val="21"/>
          <w:lang w:eastAsia="zh-CN"/>
        </w:rPr>
      </w:pPr>
    </w:p>
    <w:p w14:paraId="30615F01">
      <w:pPr>
        <w:rPr>
          <w:rFonts w:hint="eastAsia" w:asciiTheme="minorEastAsia" w:hAnsiTheme="minorEastAsia" w:eastAsiaTheme="minorEastAsia"/>
          <w:color w:val="auto"/>
        </w:rPr>
      </w:pPr>
      <w:bookmarkStart w:id="36" w:name="_Toc34844746"/>
      <w:bookmarkStart w:id="37" w:name="_Toc86053876"/>
    </w:p>
    <w:p w14:paraId="0986EC96">
      <w:pPr>
        <w:pStyle w:val="2"/>
        <w:jc w:val="both"/>
        <w:rPr>
          <w:rFonts w:hint="eastAsia" w:asciiTheme="minorEastAsia" w:hAnsiTheme="minorEastAsia" w:eastAsiaTheme="minorEastAsia"/>
          <w:color w:val="auto"/>
        </w:rPr>
      </w:pPr>
      <w:r>
        <w:rPr>
          <w:rFonts w:hint="eastAsia" w:asciiTheme="minorEastAsia" w:hAnsiTheme="minorEastAsia" w:eastAsiaTheme="minorEastAsia"/>
          <w:color w:val="auto"/>
        </w:rPr>
        <w:t>响应文件格式</w:t>
      </w:r>
      <w:bookmarkEnd w:id="36"/>
      <w:bookmarkEnd w:id="37"/>
    </w:p>
    <w:p w14:paraId="062CD942">
      <w:pPr>
        <w:pStyle w:val="2"/>
        <w:rPr>
          <w:rFonts w:hint="eastAsia" w:asciiTheme="minorEastAsia" w:hAnsiTheme="minorEastAsia" w:eastAsiaTheme="minorEastAsia"/>
        </w:rPr>
      </w:pPr>
    </w:p>
    <w:p w14:paraId="5EDC98DA">
      <w:pPr>
        <w:pStyle w:val="2"/>
        <w:rPr>
          <w:rFonts w:hint="eastAsia" w:asciiTheme="minorEastAsia" w:hAnsiTheme="minorEastAsia" w:eastAsiaTheme="minorEastAsia"/>
        </w:rPr>
      </w:pPr>
    </w:p>
    <w:p w14:paraId="4A6032E8">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0BB46326">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6A2B9682">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7DF6BB6E">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hAnsi="宋体" w:cs="宋体"/>
          <w:color w:val="auto"/>
          <w:sz w:val="21"/>
          <w:szCs w:val="21"/>
          <w:u w:val="single"/>
          <w:lang w:eastAsia="zh-CN"/>
        </w:rPr>
        <w:t>厨房</w:t>
      </w:r>
      <w:r>
        <w:rPr>
          <w:rFonts w:hint="eastAsia" w:asciiTheme="minorEastAsia" w:hAnsiTheme="minorEastAsia" w:eastAsiaTheme="minorEastAsia"/>
          <w:szCs w:val="21"/>
          <w:u w:val="single"/>
          <w:lang w:val="en-US" w:eastAsia="zh-CN"/>
        </w:rPr>
        <w:t>油烟排放系统</w:t>
      </w:r>
      <w:r>
        <w:rPr>
          <w:rFonts w:hint="eastAsia" w:hAnsi="宋体" w:cs="宋体"/>
          <w:color w:val="auto"/>
          <w:sz w:val="21"/>
          <w:szCs w:val="21"/>
          <w:u w:val="single"/>
          <w:lang w:eastAsia="zh-CN"/>
        </w:rPr>
        <w:t>清洗服务项目</w:t>
      </w:r>
      <w:r>
        <w:rPr>
          <w:rFonts w:hint="eastAsia" w:asciiTheme="minorEastAsia" w:hAnsiTheme="minorEastAsia" w:eastAsiaTheme="minorEastAsia"/>
          <w:szCs w:val="21"/>
          <w:u w:val="single"/>
        </w:rPr>
        <w:t xml:space="preserve"> </w:t>
      </w:r>
      <w:r>
        <w:rPr>
          <w:rFonts w:hint="eastAsia" w:cs="仿宋_GB2312" w:asciiTheme="minorEastAsia" w:hAnsiTheme="minorEastAsia" w:eastAsiaTheme="minorEastAsia"/>
          <w:kern w:val="0"/>
          <w:lang w:val="zh-CN"/>
        </w:rPr>
        <w:t>采购响应的一切事项，其法律后果由我方承担。</w:t>
      </w:r>
    </w:p>
    <w:p w14:paraId="7B04CC66">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4D8C53F1">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2538B500">
      <w:pPr>
        <w:snapToGrid w:val="0"/>
        <w:spacing w:line="360" w:lineRule="auto"/>
        <w:rPr>
          <w:rFonts w:asciiTheme="minorEastAsia" w:hAnsiTheme="minorEastAsia" w:eastAsiaTheme="minorEastAsia"/>
          <w:szCs w:val="21"/>
        </w:rPr>
      </w:pPr>
    </w:p>
    <w:p w14:paraId="4E376E5D">
      <w:pPr>
        <w:snapToGrid w:val="0"/>
        <w:spacing w:line="360" w:lineRule="auto"/>
        <w:ind w:firstLine="3685" w:firstLineChars="1755"/>
        <w:rPr>
          <w:rFonts w:asciiTheme="minorEastAsia" w:hAnsiTheme="minorEastAsia" w:eastAsiaTheme="minorEastAsia"/>
          <w:szCs w:val="21"/>
        </w:rPr>
      </w:pPr>
    </w:p>
    <w:p w14:paraId="4B0CCC6D">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17FBE97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7E1641C2">
      <w:pPr>
        <w:widowControl/>
        <w:jc w:val="left"/>
        <w:rPr>
          <w:rFonts w:asciiTheme="minorEastAsia" w:hAnsiTheme="minorEastAsia" w:eastAsiaTheme="minorEastAsia"/>
          <w:szCs w:val="21"/>
        </w:rPr>
      </w:pPr>
    </w:p>
    <w:p w14:paraId="7D3339E1">
      <w:pPr>
        <w:pStyle w:val="3"/>
      </w:pPr>
    </w:p>
    <w:p w14:paraId="3D710851"/>
    <w:p w14:paraId="00A91767">
      <w:pPr>
        <w:snapToGrid w:val="0"/>
        <w:spacing w:line="360" w:lineRule="auto"/>
        <w:jc w:val="left"/>
        <w:rPr>
          <w:rFonts w:asciiTheme="minorEastAsia" w:hAnsiTheme="minorEastAsia" w:eastAsiaTheme="minorEastAsia"/>
          <w:szCs w:val="21"/>
        </w:rPr>
      </w:pPr>
    </w:p>
    <w:p w14:paraId="2C4E7656">
      <w:pPr>
        <w:spacing w:line="360" w:lineRule="auto"/>
        <w:jc w:val="center"/>
        <w:rPr>
          <w:rFonts w:hint="default" w:eastAsia="宋体"/>
          <w:lang w:val="en-US" w:eastAsia="zh-CN"/>
        </w:rPr>
      </w:pPr>
      <w:r>
        <w:rPr>
          <w:rFonts w:asciiTheme="minorEastAsia" w:hAnsiTheme="minorEastAsia" w:eastAsiaTheme="minorEastAsia"/>
          <w:kern w:val="1"/>
          <w:sz w:val="21"/>
          <w:szCs w:val="21"/>
        </w:rPr>
        <w:br w:type="page"/>
      </w:r>
      <w:r>
        <w:rPr>
          <w:rFonts w:hint="eastAsia"/>
          <w:b/>
          <w:bCs/>
          <w:lang w:val="en-US" w:eastAsia="zh-CN"/>
        </w:rPr>
        <w:t>2.询价响应函</w:t>
      </w:r>
    </w:p>
    <w:p w14:paraId="60329053">
      <w:pPr>
        <w:spacing w:line="360" w:lineRule="auto"/>
        <w:rPr>
          <w:rFonts w:hint="default" w:eastAsia="宋体"/>
          <w:u w:val="single"/>
          <w:lang w:val="en-US" w:eastAsia="zh-CN"/>
        </w:rPr>
      </w:pPr>
      <w:r>
        <w:t>致</w:t>
      </w:r>
      <w:r>
        <w:rPr>
          <w:rFonts w:hint="eastAsia"/>
          <w:u w:val="single"/>
        </w:rPr>
        <w:t>：</w:t>
      </w:r>
      <w:r>
        <w:rPr>
          <w:rFonts w:hint="eastAsia"/>
          <w:u w:val="single"/>
          <w:lang w:eastAsia="zh-CN"/>
        </w:rPr>
        <w:t>宁波市黄湖监狱</w:t>
      </w:r>
      <w:r>
        <w:rPr>
          <w:rFonts w:hint="eastAsia"/>
          <w:u w:val="single"/>
          <w:lang w:val="en-US" w:eastAsia="zh-CN"/>
        </w:rPr>
        <w:t xml:space="preserve"> </w:t>
      </w:r>
    </w:p>
    <w:p w14:paraId="3A63F68A">
      <w:pPr>
        <w:spacing w:line="540" w:lineRule="exact"/>
        <w:ind w:firstLine="420" w:firstLineChars="200"/>
        <w:rPr>
          <w:rFonts w:ascii="宋体" w:hAnsi="宋体" w:cs="宋体"/>
          <w:szCs w:val="21"/>
        </w:rPr>
      </w:pPr>
      <w:r>
        <w:rPr>
          <w:rFonts w:hint="eastAsia" w:ascii="宋体" w:hAnsi="宋体" w:cs="宋体"/>
          <w:szCs w:val="21"/>
          <w:u w:val="single"/>
          <w:lang w:val="en-US" w:eastAsia="zh-CN"/>
        </w:rPr>
        <w:t xml:space="preserve">    </w:t>
      </w:r>
      <w:r>
        <w:rPr>
          <w:rFonts w:hint="eastAsia" w:ascii="宋体" w:hAnsi="宋体" w:cs="宋体"/>
          <w:szCs w:val="21"/>
          <w:u w:val="single"/>
        </w:rPr>
        <w:t>(响应方全称)</w:t>
      </w:r>
      <w:r>
        <w:rPr>
          <w:rFonts w:hint="eastAsia" w:ascii="宋体" w:hAnsi="宋体" w:cs="宋体"/>
          <w:szCs w:val="21"/>
          <w:u w:val="single"/>
          <w:lang w:val="en-US" w:eastAsia="zh-CN"/>
        </w:rPr>
        <w:t xml:space="preserve">     </w:t>
      </w:r>
      <w:r>
        <w:rPr>
          <w:rFonts w:hint="eastAsia" w:ascii="宋体" w:hAnsi="宋体" w:cs="宋体"/>
          <w:szCs w:val="21"/>
        </w:rPr>
        <w:t>参加贵方组织的</w:t>
      </w:r>
      <w:r>
        <w:rPr>
          <w:rFonts w:hint="eastAsia" w:ascii="宋体" w:hAnsi="宋体" w:cs="宋体"/>
          <w:szCs w:val="21"/>
          <w:u w:val="single"/>
          <w:lang w:val="en-US" w:eastAsia="zh-CN"/>
        </w:rPr>
        <w:t xml:space="preserve"> </w:t>
      </w:r>
      <w:r>
        <w:rPr>
          <w:rFonts w:hint="eastAsia" w:hAnsi="宋体" w:cs="宋体"/>
          <w:color w:val="auto"/>
          <w:sz w:val="21"/>
          <w:szCs w:val="21"/>
          <w:u w:val="single"/>
          <w:lang w:eastAsia="zh-CN"/>
        </w:rPr>
        <w:t>厨房</w:t>
      </w:r>
      <w:r>
        <w:rPr>
          <w:rFonts w:hint="eastAsia" w:asciiTheme="minorEastAsia" w:hAnsiTheme="minorEastAsia" w:eastAsiaTheme="minorEastAsia"/>
          <w:szCs w:val="21"/>
          <w:u w:val="single"/>
          <w:lang w:val="en-US" w:eastAsia="zh-CN"/>
        </w:rPr>
        <w:t>油烟排放系统</w:t>
      </w:r>
      <w:r>
        <w:rPr>
          <w:rFonts w:hint="eastAsia" w:hAnsi="宋体" w:cs="宋体"/>
          <w:color w:val="auto"/>
          <w:sz w:val="21"/>
          <w:szCs w:val="21"/>
          <w:u w:val="single"/>
          <w:lang w:eastAsia="zh-CN"/>
        </w:rPr>
        <w:t>清洗服务项目</w:t>
      </w:r>
      <w:r>
        <w:rPr>
          <w:rFonts w:hint="eastAsia" w:ascii="宋体" w:hAnsi="宋体" w:cs="宋体"/>
          <w:szCs w:val="21"/>
          <w:u w:val="single"/>
        </w:rPr>
        <w:t>（</w:t>
      </w:r>
      <w:r>
        <w:rPr>
          <w:rFonts w:ascii="宋体" w:hAnsi="宋体" w:cs="宋体"/>
          <w:szCs w:val="21"/>
          <w:u w:val="single"/>
        </w:rPr>
        <w:t>项目</w:t>
      </w:r>
      <w:r>
        <w:rPr>
          <w:rFonts w:hint="eastAsia" w:ascii="宋体" w:hAnsi="宋体" w:cs="宋体"/>
          <w:szCs w:val="21"/>
          <w:u w:val="single"/>
        </w:rPr>
        <w:t>编号</w:t>
      </w:r>
      <w:r>
        <w:rPr>
          <w:rFonts w:hint="eastAsia" w:ascii="宋体" w:hAnsi="宋体" w:cs="宋体"/>
          <w:szCs w:val="21"/>
          <w:u w:val="single"/>
          <w:lang w:eastAsia="zh-CN"/>
        </w:rPr>
        <w:t>：</w:t>
      </w:r>
      <w:r>
        <w:rPr>
          <w:rFonts w:hint="eastAsia" w:ascii="宋体" w:hAnsi="宋体" w:cs="宋体"/>
          <w:szCs w:val="21"/>
          <w:u w:val="single"/>
          <w:lang w:val="en-US" w:eastAsia="zh-CN"/>
        </w:rPr>
        <w:t>HHJY2024-GK-014</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lang w:eastAsia="zh-CN"/>
        </w:rPr>
        <w:t>询价响应</w:t>
      </w:r>
      <w:r>
        <w:rPr>
          <w:rFonts w:hint="eastAsia" w:ascii="宋体" w:hAnsi="宋体" w:cs="宋体"/>
          <w:szCs w:val="21"/>
        </w:rPr>
        <w:t>活动。为此</w:t>
      </w:r>
      <w:r>
        <w:rPr>
          <w:rFonts w:hint="eastAsia" w:ascii="宋体" w:hAnsi="宋体" w:cs="宋体"/>
          <w:szCs w:val="21"/>
          <w:lang w:eastAsia="zh-CN"/>
        </w:rPr>
        <w:t>承诺</w:t>
      </w:r>
      <w:r>
        <w:rPr>
          <w:rFonts w:hint="eastAsia" w:ascii="宋体" w:hAnsi="宋体" w:cs="宋体"/>
          <w:szCs w:val="21"/>
        </w:rPr>
        <w:t>：</w:t>
      </w:r>
    </w:p>
    <w:p w14:paraId="2B007FA1">
      <w:pPr>
        <w:spacing w:line="540" w:lineRule="exact"/>
        <w:ind w:firstLine="420" w:firstLineChars="200"/>
        <w:jc w:val="left"/>
        <w:rPr>
          <w:rFonts w:ascii="宋体" w:hAnsi="宋体" w:cs="宋体"/>
          <w:szCs w:val="21"/>
        </w:rPr>
      </w:pPr>
      <w:r>
        <w:rPr>
          <w:rFonts w:hint="eastAsia" w:ascii="宋体" w:hAnsi="宋体" w:cs="宋体"/>
          <w:szCs w:val="21"/>
        </w:rPr>
        <w:t>1、提供</w:t>
      </w:r>
      <w:r>
        <w:rPr>
          <w:rFonts w:hint="eastAsia" w:ascii="宋体" w:hAnsi="宋体" w:cs="宋体"/>
          <w:szCs w:val="21"/>
          <w:lang w:eastAsia="zh-CN"/>
        </w:rPr>
        <w:t>采购文件</w:t>
      </w:r>
      <w:r>
        <w:rPr>
          <w:rFonts w:hint="eastAsia" w:ascii="宋体" w:hAnsi="宋体" w:cs="宋体"/>
          <w:szCs w:val="21"/>
        </w:rPr>
        <w:t>规定的全部响应文件。</w:t>
      </w:r>
    </w:p>
    <w:p w14:paraId="5481C883">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29E8A716">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w:t>
      </w:r>
      <w:r>
        <w:rPr>
          <w:rFonts w:hint="eastAsia" w:ascii="宋体" w:hAnsi="宋体" w:cs="宋体"/>
          <w:szCs w:val="21"/>
          <w:lang w:eastAsia="zh-CN"/>
        </w:rPr>
        <w:t>采购文件</w:t>
      </w:r>
      <w:r>
        <w:rPr>
          <w:rFonts w:hint="eastAsia" w:ascii="宋体" w:hAnsi="宋体" w:cs="宋体"/>
          <w:szCs w:val="21"/>
        </w:rPr>
        <w:t>的各项要求。</w:t>
      </w:r>
    </w:p>
    <w:p w14:paraId="237EE2F7">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0C6A2E21">
      <w:pPr>
        <w:spacing w:line="540" w:lineRule="exact"/>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Cs w:val="21"/>
          <w:lang w:eastAsia="zh-CN"/>
        </w:rPr>
        <w:t>报价</w:t>
      </w:r>
      <w:r>
        <w:rPr>
          <w:rFonts w:hint="eastAsia" w:ascii="宋体" w:hAnsi="宋体" w:cs="宋体"/>
          <w:szCs w:val="21"/>
        </w:rPr>
        <w:t>响应文件自</w:t>
      </w:r>
      <w:r>
        <w:rPr>
          <w:rFonts w:hint="eastAsia" w:ascii="宋体" w:hAnsi="宋体" w:cs="宋体"/>
          <w:szCs w:val="21"/>
          <w:lang w:eastAsia="zh-CN"/>
        </w:rPr>
        <w:t>开标之</w:t>
      </w:r>
      <w:r>
        <w:rPr>
          <w:rFonts w:hint="eastAsia" w:ascii="宋体" w:hAnsi="宋体" w:cs="宋体"/>
          <w:szCs w:val="21"/>
        </w:rPr>
        <w:t>日起有效期为</w:t>
      </w:r>
      <w:r>
        <w:rPr>
          <w:rFonts w:hint="eastAsia" w:ascii="宋体" w:hAnsi="宋体" w:cs="宋体"/>
          <w:szCs w:val="21"/>
          <w:lang w:val="en-US" w:eastAsia="zh-CN"/>
        </w:rPr>
        <w:t>30</w:t>
      </w:r>
      <w:r>
        <w:rPr>
          <w:rFonts w:hint="eastAsia" w:ascii="宋体" w:hAnsi="宋体" w:cs="宋体"/>
          <w:szCs w:val="21"/>
        </w:rPr>
        <w:t>天。</w:t>
      </w:r>
    </w:p>
    <w:p w14:paraId="64CD0DCB">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0606D3CB">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096F007A">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4D292494">
      <w:pPr>
        <w:spacing w:line="540" w:lineRule="exact"/>
        <w:ind w:firstLine="436" w:firstLineChars="208"/>
        <w:jc w:val="left"/>
        <w:rPr>
          <w:rFonts w:ascii="宋体" w:hAnsi="宋体" w:cs="宋体"/>
          <w:szCs w:val="21"/>
        </w:rPr>
      </w:pPr>
      <w:r>
        <w:rPr>
          <w:rFonts w:hint="eastAsia" w:ascii="宋体" w:hAnsi="宋体" w:cs="宋体"/>
          <w:szCs w:val="21"/>
        </w:rPr>
        <w:t>9、我方与</w:t>
      </w:r>
      <w:r>
        <w:rPr>
          <w:rFonts w:hint="eastAsia" w:ascii="宋体" w:hAnsi="宋体" w:cs="宋体"/>
          <w:szCs w:val="21"/>
          <w:lang w:eastAsia="zh-CN"/>
        </w:rPr>
        <w:t>本次采购活动</w:t>
      </w:r>
      <w:r>
        <w:rPr>
          <w:rFonts w:hint="eastAsia" w:ascii="宋体" w:hAnsi="宋体" w:cs="宋体"/>
          <w:szCs w:val="21"/>
        </w:rPr>
        <w:t>有关的一切正式来往通讯请寄：</w:t>
      </w:r>
    </w:p>
    <w:p w14:paraId="646604BD">
      <w:pPr>
        <w:spacing w:line="360" w:lineRule="auto"/>
        <w:rPr>
          <w:rFonts w:hint="eastAsia" w:ascii="宋体" w:hAnsi="宋体" w:cs="宋体"/>
          <w:szCs w:val="21"/>
        </w:rPr>
      </w:pPr>
      <w:r>
        <w:rPr>
          <w:rFonts w:hint="eastAsia" w:ascii="宋体" w:hAnsi="宋体" w:cs="宋体"/>
          <w:szCs w:val="21"/>
        </w:rPr>
        <w:t xml:space="preserve">       地址：</w:t>
      </w:r>
    </w:p>
    <w:p w14:paraId="3A1C63B4">
      <w:pPr>
        <w:spacing w:line="360" w:lineRule="auto"/>
        <w:ind w:firstLine="630" w:firstLineChars="300"/>
      </w:pPr>
      <w:r>
        <w:rPr>
          <w:rFonts w:hint="eastAsia" w:ascii="宋体" w:hAnsi="宋体" w:cs="宋体"/>
          <w:szCs w:val="21"/>
        </w:rPr>
        <w:t>电话：</w:t>
      </w:r>
    </w:p>
    <w:p w14:paraId="720AEB5E">
      <w:pPr>
        <w:spacing w:line="360" w:lineRule="auto"/>
      </w:pPr>
    </w:p>
    <w:p w14:paraId="2C18A44D">
      <w:pPr>
        <w:spacing w:line="360" w:lineRule="auto"/>
      </w:pPr>
      <w:r>
        <w:t>供应商名称（公章）：</w:t>
      </w:r>
    </w:p>
    <w:p w14:paraId="76A34826">
      <w:pPr>
        <w:spacing w:line="360" w:lineRule="auto"/>
      </w:pPr>
      <w:r>
        <w:rPr>
          <w:rFonts w:hint="eastAsia"/>
        </w:rPr>
        <w:t>供应商代表</w:t>
      </w:r>
      <w:r>
        <w:t>（签</w:t>
      </w:r>
      <w:r>
        <w:rPr>
          <w:rFonts w:hint="eastAsia"/>
        </w:rPr>
        <w:t>字或印章</w:t>
      </w:r>
      <w:r>
        <w:t>）：</w:t>
      </w:r>
    </w:p>
    <w:p w14:paraId="331CD3E5">
      <w:pPr>
        <w:spacing w:line="360" w:lineRule="auto"/>
        <w:sectPr>
          <w:pgSz w:w="11907" w:h="16840"/>
          <w:pgMar w:top="1111" w:right="1701" w:bottom="1276" w:left="1701" w:header="720" w:footer="720" w:gutter="0"/>
          <w:pgNumType w:fmt="decimal"/>
          <w:cols w:space="720" w:num="1"/>
          <w:docGrid w:type="lines" w:linePitch="286" w:charSpace="0"/>
        </w:sectPr>
      </w:pPr>
      <w:r>
        <w:t>电话：              传真：              邮编：</w:t>
      </w:r>
    </w:p>
    <w:p w14:paraId="4CB7CC2A">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hint="eastAsia" w:asciiTheme="minorEastAsia" w:hAnsiTheme="minorEastAsia" w:eastAsiaTheme="minorEastAsia"/>
          <w:b/>
          <w:bCs/>
          <w:kern w:val="1"/>
          <w:sz w:val="21"/>
          <w:szCs w:val="21"/>
          <w:lang w:val="en-US" w:eastAsia="zh-CN"/>
        </w:rPr>
        <w:t>3.</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10CE9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CE90E5">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669C938">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97D906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7F3269">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D8C268">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09CAC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4FAE47B">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6A66938">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3F40557">
            <w:pPr>
              <w:pStyle w:val="42"/>
              <w:spacing w:before="0" w:after="0" w:line="300" w:lineRule="exact"/>
              <w:jc w:val="both"/>
              <w:rPr>
                <w:rFonts w:hint="eastAsia" w:asciiTheme="minorEastAsia" w:hAnsiTheme="minorEastAsia" w:eastAsiaTheme="minorEastAsia"/>
                <w:color w:val="000000"/>
                <w:lang w:eastAsia="zh-CN"/>
              </w:rPr>
            </w:pPr>
            <w:r>
              <w:rPr>
                <w:rFonts w:hint="eastAsia" w:asciiTheme="minorEastAsia" w:hAnsiTheme="minorEastAsia" w:eastAsiaTheme="minorEastAsia"/>
                <w:b w:val="0"/>
                <w:bCs w:val="0"/>
                <w:color w:val="auto"/>
                <w:kern w:val="1"/>
                <w:sz w:val="21"/>
                <w:szCs w:val="21"/>
                <w:lang w:val="en-US" w:eastAsia="zh-CN"/>
              </w:rPr>
              <w:t>一年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58BE64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1D21F64">
            <w:pPr>
              <w:widowControl/>
              <w:jc w:val="center"/>
              <w:rPr>
                <w:rFonts w:asciiTheme="minorEastAsia" w:hAnsiTheme="minorEastAsia" w:eastAsiaTheme="minorEastAsia"/>
                <w:color w:val="000000"/>
                <w:szCs w:val="21"/>
              </w:rPr>
            </w:pPr>
          </w:p>
        </w:tc>
      </w:tr>
      <w:tr w14:paraId="53878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B6A89B0">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BCF8D1B">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C9F1759">
            <w:pPr>
              <w:spacing w:line="300" w:lineRule="exact"/>
              <w:rPr>
                <w:rFonts w:asciiTheme="minorEastAsia" w:hAnsiTheme="minorEastAsia" w:eastAsiaTheme="minorEastAsia"/>
                <w:color w:val="000000"/>
              </w:rPr>
            </w:pPr>
            <w:r>
              <w:rPr>
                <w:rFonts w:hint="eastAsia" w:asciiTheme="minorEastAsia" w:hAnsiTheme="minorEastAsia" w:eastAsiaTheme="minorEastAsia"/>
                <w:b w:val="0"/>
                <w:bCs w:val="0"/>
                <w:color w:val="auto"/>
                <w:kern w:val="1"/>
                <w:szCs w:val="28"/>
                <w:lang w:eastAsia="zh-CN"/>
              </w:rPr>
              <w:t>按本项目采购文件要求完成相应服务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2F447C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219C3C0">
            <w:pPr>
              <w:widowControl/>
              <w:jc w:val="center"/>
              <w:rPr>
                <w:rFonts w:asciiTheme="minorEastAsia" w:hAnsiTheme="minorEastAsia" w:eastAsiaTheme="minorEastAsia"/>
                <w:color w:val="000000"/>
                <w:szCs w:val="21"/>
              </w:rPr>
            </w:pPr>
          </w:p>
        </w:tc>
      </w:tr>
      <w:tr w14:paraId="65CFD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A0F279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D6D8B0D">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77300FF">
            <w:pPr>
              <w:spacing w:line="300" w:lineRule="exact"/>
              <w:rPr>
                <w:rFonts w:asciiTheme="minorEastAsia" w:hAnsiTheme="minorEastAsia" w:eastAsiaTheme="minorEastAsia"/>
                <w:color w:val="000000"/>
              </w:rPr>
            </w:pPr>
            <w:r>
              <w:rPr>
                <w:rFonts w:hint="eastAsia" w:ascii="宋体" w:hAnsi="宋体" w:cs="宋体"/>
                <w:color w:val="auto"/>
                <w:szCs w:val="21"/>
              </w:rPr>
              <w:t>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919335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B8D6A60">
            <w:pPr>
              <w:widowControl/>
              <w:jc w:val="center"/>
              <w:rPr>
                <w:rFonts w:asciiTheme="minorEastAsia" w:hAnsiTheme="minorEastAsia" w:eastAsiaTheme="minorEastAsia"/>
                <w:color w:val="000000"/>
                <w:szCs w:val="21"/>
              </w:rPr>
            </w:pPr>
          </w:p>
        </w:tc>
      </w:tr>
      <w:tr w14:paraId="6D53A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2D983E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BC851F0">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B1EE07D">
            <w:pPr>
              <w:spacing w:line="300" w:lineRule="exact"/>
              <w:rPr>
                <w:rFonts w:asciiTheme="minorEastAsia" w:hAnsiTheme="minorEastAsia" w:eastAsiaTheme="minorEastAsia"/>
                <w:color w:val="000000"/>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7天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15DBE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833632">
            <w:pPr>
              <w:widowControl/>
              <w:jc w:val="center"/>
              <w:rPr>
                <w:rFonts w:asciiTheme="minorEastAsia" w:hAnsiTheme="minorEastAsia" w:eastAsiaTheme="minorEastAsia"/>
                <w:color w:val="000000"/>
                <w:szCs w:val="21"/>
              </w:rPr>
            </w:pPr>
          </w:p>
        </w:tc>
      </w:tr>
      <w:tr w14:paraId="27819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36C2AB">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691E725">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83832DF">
            <w:pPr>
              <w:rPr>
                <w:color w:val="000000"/>
              </w:rPr>
            </w:pPr>
            <w:r>
              <w:rPr>
                <w:rFonts w:hint="eastAsia" w:asciiTheme="minorEastAsia" w:hAnsiTheme="minorEastAsia" w:eastAsiaTheme="minorEastAsia"/>
                <w:b w:val="0"/>
                <w:bCs w:val="0"/>
                <w:color w:val="auto"/>
                <w:kern w:val="1"/>
                <w:szCs w:val="28"/>
                <w:lang w:eastAsia="zh-CN"/>
              </w:rPr>
              <w:t>本项目实行总价包干</w:t>
            </w:r>
            <w:r>
              <w:rPr>
                <w:rFonts w:hint="eastAsia" w:ascii="宋体" w:hAnsi="宋体" w:cs="宋体"/>
                <w:b w:val="0"/>
                <w:bCs w:val="0"/>
                <w:color w:val="auto"/>
                <w:spacing w:val="0"/>
                <w:kern w:val="2"/>
                <w:sz w:val="21"/>
                <w:szCs w:val="21"/>
                <w:lang w:val="en-US" w:eastAsia="zh-CN" w:bidi="ar-SA"/>
              </w:rPr>
              <w:t>，</w:t>
            </w:r>
            <w:r>
              <w:rPr>
                <w:rFonts w:hint="eastAsia" w:asciiTheme="minorEastAsia" w:hAnsiTheme="minorEastAsia" w:eastAsiaTheme="minorEastAsia"/>
                <w:b w:val="0"/>
                <w:bCs w:val="0"/>
                <w:color w:val="auto"/>
                <w:kern w:val="1"/>
                <w:szCs w:val="28"/>
                <w:lang w:eastAsia="zh-CN"/>
              </w:rPr>
              <w:t>经采购人验收合格后，凭服务商开具的全额发票支付实际发生费用的</w:t>
            </w:r>
            <w:r>
              <w:rPr>
                <w:rFonts w:hint="eastAsia" w:asciiTheme="minorEastAsia" w:hAnsiTheme="minorEastAsia" w:eastAsiaTheme="minorEastAsia"/>
                <w:b w:val="0"/>
                <w:bCs w:val="0"/>
                <w:color w:val="auto"/>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C8C210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6DA7E">
            <w:pPr>
              <w:widowControl/>
              <w:jc w:val="center"/>
              <w:rPr>
                <w:rFonts w:asciiTheme="minorEastAsia" w:hAnsiTheme="minorEastAsia" w:eastAsiaTheme="minorEastAsia"/>
                <w:color w:val="000000"/>
                <w:szCs w:val="21"/>
              </w:rPr>
            </w:pPr>
          </w:p>
        </w:tc>
      </w:tr>
      <w:tr w14:paraId="2A1A2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25239AB">
            <w:pPr>
              <w:jc w:val="center"/>
              <w:rPr>
                <w:rFonts w:hint="eastAsia" w:asciiTheme="minorEastAsia" w:hAnsiTheme="minorEastAsia" w:eastAsiaTheme="minorEastAsia"/>
                <w:color w:val="000000"/>
                <w:szCs w:val="28"/>
                <w:lang w:val="en-US" w:eastAsia="zh-CN"/>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F5869E3">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8C177D4">
            <w:pPr>
              <w:ind w:right="34" w:rightChars="16"/>
              <w:rPr>
                <w:color w:val="000000"/>
              </w:rPr>
            </w:pPr>
            <w:r>
              <w:rPr>
                <w:rFonts w:hint="eastAsia" w:cs="宋体" w:asciiTheme="minorEastAsia" w:hAnsiTheme="minorEastAsia" w:eastAsiaTheme="minorEastAsia"/>
                <w:b w:val="0"/>
                <w:bCs w:val="0"/>
                <w:szCs w:val="28"/>
                <w:lang w:eastAsia="zh-CN"/>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6913F5B">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E556988">
            <w:pPr>
              <w:widowControl/>
              <w:jc w:val="center"/>
              <w:rPr>
                <w:rFonts w:asciiTheme="minorEastAsia" w:hAnsiTheme="minorEastAsia" w:eastAsiaTheme="minorEastAsia"/>
                <w:color w:val="000000"/>
                <w:szCs w:val="21"/>
              </w:rPr>
            </w:pPr>
          </w:p>
        </w:tc>
      </w:tr>
    </w:tbl>
    <w:p w14:paraId="27171E0E">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27018D2F">
      <w:pPr>
        <w:snapToGrid w:val="0"/>
        <w:spacing w:before="50" w:after="50" w:line="360" w:lineRule="auto"/>
        <w:ind w:left="-23" w:leftChars="-11" w:right="-57" w:rightChars="-27" w:firstLine="21" w:firstLineChars="10"/>
      </w:pPr>
    </w:p>
    <w:p w14:paraId="081E232E">
      <w:pPr>
        <w:spacing w:line="360" w:lineRule="auto"/>
        <w:ind w:firstLine="420" w:firstLineChars="200"/>
        <w:rPr>
          <w:rFonts w:cs="宋体" w:asciiTheme="minorEastAsia" w:hAnsiTheme="minorEastAsia" w:eastAsiaTheme="minorEastAsia"/>
          <w:szCs w:val="21"/>
        </w:rPr>
      </w:pPr>
    </w:p>
    <w:p w14:paraId="42479ED0">
      <w:pPr>
        <w:snapToGrid w:val="0"/>
        <w:spacing w:line="360" w:lineRule="auto"/>
        <w:rPr>
          <w:rFonts w:asciiTheme="minorEastAsia" w:hAnsiTheme="minorEastAsia" w:eastAsiaTheme="minorEastAsia"/>
          <w:szCs w:val="21"/>
        </w:rPr>
      </w:pPr>
    </w:p>
    <w:p w14:paraId="0E95FED4">
      <w:pPr>
        <w:pStyle w:val="18"/>
        <w:rPr>
          <w:rFonts w:asciiTheme="minorEastAsia" w:hAnsiTheme="minorEastAsia" w:eastAsiaTheme="minorEastAsia"/>
          <w:szCs w:val="21"/>
        </w:rPr>
      </w:pPr>
    </w:p>
    <w:p w14:paraId="5FFBD99B">
      <w:pPr>
        <w:pStyle w:val="19"/>
        <w:rPr>
          <w:rFonts w:asciiTheme="minorEastAsia" w:hAnsiTheme="minorEastAsia" w:eastAsiaTheme="minorEastAsia"/>
          <w:szCs w:val="21"/>
        </w:rPr>
      </w:pPr>
    </w:p>
    <w:p w14:paraId="59319357">
      <w:pPr>
        <w:rPr>
          <w:rFonts w:asciiTheme="minorEastAsia" w:hAnsiTheme="minorEastAsia" w:eastAsiaTheme="minorEastAsia"/>
          <w:szCs w:val="21"/>
        </w:rPr>
      </w:pPr>
    </w:p>
    <w:p w14:paraId="21F27522">
      <w:pPr>
        <w:pStyle w:val="18"/>
      </w:pPr>
    </w:p>
    <w:p w14:paraId="5919366B">
      <w:pPr>
        <w:pStyle w:val="19"/>
      </w:pPr>
    </w:p>
    <w:p w14:paraId="3B902B2B">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7D8BC4D0">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1A1F828B">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1A57159">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68E2CB92">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7041E861">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6EB5063">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7FFD215">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6E96157C">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3E83CF03">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507F9188">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3CFE2AD8">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4.</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1519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4A3ECB71">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352AEB97">
            <w:pPr>
              <w:pStyle w:val="20"/>
              <w:spacing w:after="0"/>
              <w:ind w:left="36" w:leftChars="17"/>
              <w:jc w:val="center"/>
              <w:rPr>
                <w:rFonts w:hint="eastAsia" w:asciiTheme="minorEastAsia" w:hAnsiTheme="minorEastAsia" w:eastAsiaTheme="minorEastAsia"/>
                <w:kern w:val="2"/>
                <w:sz w:val="21"/>
                <w:szCs w:val="21"/>
                <w:lang w:eastAsia="zh-CN"/>
              </w:rPr>
            </w:pPr>
            <w:r>
              <w:rPr>
                <w:rFonts w:hint="eastAsia" w:hAnsi="宋体" w:cs="宋体"/>
                <w:color w:val="auto"/>
                <w:sz w:val="21"/>
                <w:szCs w:val="21"/>
                <w:lang w:eastAsia="zh-CN"/>
              </w:rPr>
              <w:t>宁波市黄湖监狱除虫、灭鼠服务采购项目（重发）</w:t>
            </w:r>
            <w:bookmarkStart w:id="38" w:name="_GoBack"/>
            <w:bookmarkEnd w:id="38"/>
          </w:p>
        </w:tc>
      </w:tr>
      <w:tr w14:paraId="3935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2BBDEC7D">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F42D1E9">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HHJY2025-GK-013（2）</w:t>
            </w:r>
          </w:p>
        </w:tc>
      </w:tr>
      <w:tr w14:paraId="51AE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38467525">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0361EFE8">
            <w:pPr>
              <w:pStyle w:val="20"/>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6983D0CB">
            <w:pPr>
              <w:pStyle w:val="20"/>
              <w:spacing w:after="0"/>
              <w:ind w:left="457" w:leftChars="0" w:hanging="457" w:hangingChars="218"/>
              <w:jc w:val="left"/>
              <w:rPr>
                <w:rFonts w:hint="eastAsia" w:asciiTheme="minorEastAsia" w:hAnsiTheme="minorEastAsia" w:eastAsiaTheme="minorEastAsia"/>
                <w:kern w:val="2"/>
                <w:sz w:val="21"/>
                <w:szCs w:val="21"/>
              </w:rPr>
            </w:pPr>
          </w:p>
          <w:p w14:paraId="5540EBED">
            <w:pPr>
              <w:pStyle w:val="20"/>
              <w:spacing w:after="0"/>
              <w:ind w:left="457" w:leftChars="0" w:hanging="457" w:hangingChars="218"/>
              <w:jc w:val="left"/>
              <w:rPr>
                <w:rFonts w:hint="eastAsia" w:asciiTheme="minorEastAsia" w:hAnsiTheme="minorEastAsia" w:eastAsiaTheme="minorEastAsia"/>
                <w:kern w:val="2"/>
                <w:sz w:val="21"/>
                <w:szCs w:val="21"/>
              </w:rPr>
            </w:pPr>
          </w:p>
          <w:p w14:paraId="315626AB">
            <w:pPr>
              <w:pStyle w:val="20"/>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3E27A985">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p>
        </w:tc>
      </w:tr>
    </w:tbl>
    <w:p w14:paraId="424B46D2">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5F986F94">
      <w:pPr>
        <w:spacing w:line="360" w:lineRule="auto"/>
        <w:ind w:firstLine="420" w:firstLineChars="200"/>
        <w:rPr>
          <w:rFonts w:cs="宋体" w:asciiTheme="minorEastAsia" w:hAnsiTheme="minorEastAsia" w:eastAsiaTheme="minorEastAsia"/>
          <w:szCs w:val="21"/>
        </w:rPr>
      </w:pPr>
    </w:p>
    <w:p w14:paraId="308EDE06">
      <w:pPr>
        <w:spacing w:line="360" w:lineRule="auto"/>
        <w:ind w:firstLine="420" w:firstLineChars="200"/>
        <w:rPr>
          <w:rFonts w:cs="宋体" w:asciiTheme="minorEastAsia" w:hAnsiTheme="minorEastAsia" w:eastAsiaTheme="minorEastAsia"/>
          <w:szCs w:val="21"/>
        </w:rPr>
      </w:pPr>
    </w:p>
    <w:p w14:paraId="05CAE2F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6325AB67">
      <w:pPr>
        <w:snapToGrid w:val="0"/>
        <w:spacing w:line="360" w:lineRule="auto"/>
        <w:ind w:firstLine="3685" w:firstLineChars="1755"/>
        <w:rPr>
          <w:rFonts w:hint="eastAsia" w:asciiTheme="minorEastAsia" w:hAnsiTheme="minorEastAsia" w:eastAsiaTheme="minorEastAsia"/>
          <w:szCs w:val="21"/>
        </w:rPr>
      </w:pPr>
    </w:p>
    <w:p w14:paraId="50BD4CB0">
      <w:pPr>
        <w:snapToGrid w:val="0"/>
        <w:spacing w:line="360" w:lineRule="auto"/>
        <w:ind w:firstLine="3685" w:firstLineChars="1755"/>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法人代表（签字）：</w:t>
      </w:r>
    </w:p>
    <w:p w14:paraId="70674B90">
      <w:pPr>
        <w:snapToGrid w:val="0"/>
        <w:spacing w:line="360" w:lineRule="auto"/>
        <w:ind w:firstLine="3685" w:firstLineChars="1755"/>
        <w:rPr>
          <w:rFonts w:hint="eastAsia" w:asciiTheme="minorEastAsia" w:hAnsiTheme="minorEastAsia" w:eastAsiaTheme="minorEastAsia"/>
          <w:szCs w:val="21"/>
        </w:rPr>
      </w:pPr>
    </w:p>
    <w:p w14:paraId="591BDC1E">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DB5317E">
      <w:pPr>
        <w:snapToGrid w:val="0"/>
        <w:spacing w:line="360" w:lineRule="auto"/>
        <w:rPr>
          <w:rFonts w:ascii="宋体" w:hAnsi="宋体" w:cs="宋体"/>
          <w:szCs w:val="21"/>
          <w:lang w:bidi="ar"/>
        </w:rPr>
      </w:pPr>
      <w:r>
        <w:rPr>
          <w:rFonts w:ascii="宋体" w:hAnsi="宋体" w:cs="宋体"/>
          <w:szCs w:val="21"/>
          <w:lang w:bidi="ar"/>
        </w:rPr>
        <w:t xml:space="preserve"> </w:t>
      </w:r>
    </w:p>
    <w:p w14:paraId="4FDE3BEA">
      <w:pPr>
        <w:pStyle w:val="3"/>
        <w:numPr>
          <w:ilvl w:val="0"/>
          <w:numId w:val="0"/>
        </w:numPr>
        <w:spacing w:before="0" w:after="0"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5.加盖公章的营业执照副本复印件；</w:t>
      </w:r>
    </w:p>
    <w:p w14:paraId="72E8ECD6">
      <w:pPr>
        <w:pStyle w:val="3"/>
        <w:numPr>
          <w:ilvl w:val="0"/>
          <w:numId w:val="0"/>
        </w:numPr>
        <w:spacing w:before="0" w:after="0" w:line="360" w:lineRule="auto"/>
        <w:ind w:firstLine="422" w:firstLineChars="200"/>
        <w:jc w:val="center"/>
        <w:rPr>
          <w:rFonts w:hint="eastAsia" w:ascii="宋体" w:hAnsi="宋体" w:eastAsia="宋体" w:cs="宋体"/>
          <w:b/>
          <w:bCs/>
          <w:sz w:val="21"/>
          <w:szCs w:val="21"/>
          <w:lang w:val="en-US" w:eastAsia="zh-CN"/>
        </w:rPr>
      </w:pPr>
    </w:p>
    <w:p w14:paraId="33CA3CB6">
      <w:pPr>
        <w:pStyle w:val="3"/>
        <w:numPr>
          <w:ilvl w:val="0"/>
          <w:numId w:val="0"/>
        </w:numPr>
        <w:spacing w:before="0" w:after="0"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6.加盖公章的法定代表人和授权委托人身份证复印件；</w:t>
      </w:r>
    </w:p>
    <w:p w14:paraId="22211D85">
      <w:pPr>
        <w:widowControl/>
        <w:spacing w:line="360" w:lineRule="auto"/>
        <w:jc w:val="center"/>
        <w:rPr>
          <w:rFonts w:hint="eastAsia" w:ascii="宋体" w:hAnsi="宋体" w:cs="宋体"/>
          <w:b/>
          <w:bCs/>
          <w:sz w:val="21"/>
          <w:szCs w:val="21"/>
          <w:lang w:val="en-US" w:eastAsia="zh-CN"/>
        </w:rPr>
      </w:pPr>
    </w:p>
    <w:p w14:paraId="77DCE473">
      <w:pPr>
        <w:widowControl/>
        <w:spacing w:line="360" w:lineRule="auto"/>
        <w:jc w:val="center"/>
        <w:rPr>
          <w:rFonts w:asciiTheme="minorEastAsia" w:hAnsiTheme="minorEastAsia" w:eastAsiaTheme="minorEastAsia"/>
          <w:b/>
          <w:bCs/>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auto"/>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5778C">
    <w:pPr>
      <w:pStyle w:val="29"/>
      <w:jc w:val="both"/>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A337">
    <w:pPr>
      <w:pStyle w:val="29"/>
      <w:framePr w:wrap="around" w:vAnchor="text" w:hAnchor="margin" w:xAlign="outside" w:y="1"/>
      <w:rPr>
        <w:rStyle w:val="49"/>
      </w:rPr>
    </w:pPr>
    <w:r>
      <w:fldChar w:fldCharType="begin"/>
    </w:r>
    <w:r>
      <w:rPr>
        <w:rStyle w:val="49"/>
      </w:rPr>
      <w:instrText xml:space="preserve">PAGE  </w:instrText>
    </w:r>
    <w:r>
      <w:fldChar w:fldCharType="end"/>
    </w:r>
  </w:p>
  <w:p w14:paraId="6D294A87">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7B93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A3ECCC1"/>
    <w:multiLevelType w:val="singleLevel"/>
    <w:tmpl w:val="0A3ECCC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DAB"/>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363"/>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C626F2"/>
    <w:rsid w:val="01EA0118"/>
    <w:rsid w:val="03082F4B"/>
    <w:rsid w:val="03795BF7"/>
    <w:rsid w:val="06905732"/>
    <w:rsid w:val="09427A3C"/>
    <w:rsid w:val="097544AF"/>
    <w:rsid w:val="0B4555B5"/>
    <w:rsid w:val="0F955FBB"/>
    <w:rsid w:val="0FDC42A7"/>
    <w:rsid w:val="1085356C"/>
    <w:rsid w:val="134F57F3"/>
    <w:rsid w:val="14052059"/>
    <w:rsid w:val="16041350"/>
    <w:rsid w:val="160922A6"/>
    <w:rsid w:val="1716691C"/>
    <w:rsid w:val="1774749F"/>
    <w:rsid w:val="1A666E71"/>
    <w:rsid w:val="1CEF20EA"/>
    <w:rsid w:val="1E643353"/>
    <w:rsid w:val="1FFF4611"/>
    <w:rsid w:val="201B6A86"/>
    <w:rsid w:val="20E20A8E"/>
    <w:rsid w:val="23517B9F"/>
    <w:rsid w:val="23804502"/>
    <w:rsid w:val="26175410"/>
    <w:rsid w:val="27286E69"/>
    <w:rsid w:val="28AD07D6"/>
    <w:rsid w:val="2A4D10C0"/>
    <w:rsid w:val="2B866E7B"/>
    <w:rsid w:val="2B91322F"/>
    <w:rsid w:val="2DCB3DCB"/>
    <w:rsid w:val="2F1E302B"/>
    <w:rsid w:val="2F353D1A"/>
    <w:rsid w:val="317A57A7"/>
    <w:rsid w:val="3350577D"/>
    <w:rsid w:val="340F2FB7"/>
    <w:rsid w:val="34B01D5A"/>
    <w:rsid w:val="352000B7"/>
    <w:rsid w:val="357922AE"/>
    <w:rsid w:val="35940BC5"/>
    <w:rsid w:val="376D7696"/>
    <w:rsid w:val="37704808"/>
    <w:rsid w:val="37704A11"/>
    <w:rsid w:val="37BF7375"/>
    <w:rsid w:val="38D6416B"/>
    <w:rsid w:val="39AA58F8"/>
    <w:rsid w:val="3A211C22"/>
    <w:rsid w:val="3AC52EF5"/>
    <w:rsid w:val="3AE41AC4"/>
    <w:rsid w:val="3BEE4D93"/>
    <w:rsid w:val="3F1615C8"/>
    <w:rsid w:val="3F6C7B93"/>
    <w:rsid w:val="41597741"/>
    <w:rsid w:val="45155E19"/>
    <w:rsid w:val="467C55AE"/>
    <w:rsid w:val="4719544D"/>
    <w:rsid w:val="47237D71"/>
    <w:rsid w:val="48C540C0"/>
    <w:rsid w:val="4A493D23"/>
    <w:rsid w:val="4A747F3E"/>
    <w:rsid w:val="4C3E48B5"/>
    <w:rsid w:val="50B67110"/>
    <w:rsid w:val="520B3C6B"/>
    <w:rsid w:val="53EB40E6"/>
    <w:rsid w:val="547D1CF3"/>
    <w:rsid w:val="558A5AFA"/>
    <w:rsid w:val="5689497F"/>
    <w:rsid w:val="5B982CBF"/>
    <w:rsid w:val="5E3D2C1E"/>
    <w:rsid w:val="5E67502D"/>
    <w:rsid w:val="5EE4753E"/>
    <w:rsid w:val="60732927"/>
    <w:rsid w:val="63CD5A2B"/>
    <w:rsid w:val="63D2309C"/>
    <w:rsid w:val="64EF4547"/>
    <w:rsid w:val="67C92CAF"/>
    <w:rsid w:val="67F51E74"/>
    <w:rsid w:val="69733998"/>
    <w:rsid w:val="699B6A4B"/>
    <w:rsid w:val="69B468FE"/>
    <w:rsid w:val="6B2D313E"/>
    <w:rsid w:val="6C2E783A"/>
    <w:rsid w:val="6DEC2525"/>
    <w:rsid w:val="6EEC471E"/>
    <w:rsid w:val="6F073D6B"/>
    <w:rsid w:val="6FC51889"/>
    <w:rsid w:val="72871032"/>
    <w:rsid w:val="760A7432"/>
    <w:rsid w:val="773D7394"/>
    <w:rsid w:val="778B1A4D"/>
    <w:rsid w:val="7B0F0335"/>
    <w:rsid w:val="7B585EE9"/>
    <w:rsid w:val="7E416B64"/>
    <w:rsid w:val="7E431733"/>
    <w:rsid w:val="7E6911E4"/>
    <w:rsid w:val="7EF11F1C"/>
    <w:rsid w:val="7FB14DC3"/>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1"/>
    <w:link w:val="313"/>
    <w:autoRedefine/>
    <w:unhideWhenUsed/>
    <w:qFormat/>
    <w:uiPriority w:val="0"/>
    <w:pPr>
      <w:ind w:firstLine="420" w:firstLineChars="100"/>
    </w:pPr>
  </w:style>
  <w:style w:type="paragraph" w:styleId="20">
    <w:name w:val="Body Text Indent"/>
    <w:basedOn w:val="1"/>
    <w:next w:val="21"/>
    <w:link w:val="291"/>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3"/>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8"/>
    <w:autoRedefine/>
    <w:unhideWhenUsed/>
    <w:qFormat/>
    <w:uiPriority w:val="0"/>
    <w:rPr>
      <w:rFonts w:ascii="Calibri" w:hAnsi="Calibri"/>
      <w:kern w:val="0"/>
      <w:sz w:val="16"/>
      <w:szCs w:val="16"/>
    </w:rPr>
  </w:style>
  <w:style w:type="paragraph" w:styleId="29">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toc 6"/>
    <w:basedOn w:val="1"/>
    <w:next w:val="1"/>
    <w:qFormat/>
    <w:uiPriority w:val="0"/>
    <w:pPr>
      <w:ind w:left="2100" w:leftChars="1000"/>
    </w:p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0"/>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字符"/>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字符"/>
    <w:link w:val="30"/>
    <w:autoRedefine/>
    <w:qFormat/>
    <w:uiPriority w:val="99"/>
    <w:rPr>
      <w:sz w:val="18"/>
      <w:szCs w:val="18"/>
    </w:rPr>
  </w:style>
  <w:style w:type="character" w:customStyle="1" w:styleId="278">
    <w:name w:val="页脚 字符1"/>
    <w:link w:val="29"/>
    <w:autoRedefine/>
    <w:qFormat/>
    <w:uiPriority w:val="99"/>
    <w:rPr>
      <w:sz w:val="18"/>
      <w:szCs w:val="18"/>
    </w:rPr>
  </w:style>
  <w:style w:type="character" w:customStyle="1" w:styleId="279">
    <w:name w:val="标题 1 字符"/>
    <w:link w:val="2"/>
    <w:autoRedefine/>
    <w:qFormat/>
    <w:uiPriority w:val="0"/>
    <w:rPr>
      <w:rFonts w:ascii="Times New Roman" w:hAnsi="Times New Roman"/>
      <w:b/>
      <w:bCs/>
      <w:kern w:val="44"/>
      <w:sz w:val="24"/>
      <w:szCs w:val="44"/>
    </w:rPr>
  </w:style>
  <w:style w:type="character" w:customStyle="1" w:styleId="280">
    <w:name w:val="标题 3 字符"/>
    <w:link w:val="4"/>
    <w:autoRedefine/>
    <w:qFormat/>
    <w:uiPriority w:val="0"/>
    <w:rPr>
      <w:rFonts w:ascii="Times New Roman" w:hAnsi="Times New Roman" w:eastAsia="宋体" w:cs="Times New Roman"/>
      <w:b/>
      <w:bCs/>
      <w:sz w:val="32"/>
      <w:szCs w:val="32"/>
    </w:rPr>
  </w:style>
  <w:style w:type="character" w:customStyle="1" w:styleId="281">
    <w:name w:val="标题 4 字符"/>
    <w:link w:val="5"/>
    <w:autoRedefine/>
    <w:qFormat/>
    <w:uiPriority w:val="0"/>
    <w:rPr>
      <w:rFonts w:ascii="Cambria" w:hAnsi="Cambria" w:eastAsia="宋体" w:cs="Times New Roman"/>
      <w:b/>
      <w:bCs/>
      <w:sz w:val="28"/>
      <w:szCs w:val="28"/>
    </w:rPr>
  </w:style>
  <w:style w:type="character" w:customStyle="1" w:styleId="282">
    <w:name w:val="标题 5 字符"/>
    <w:link w:val="6"/>
    <w:autoRedefine/>
    <w:qFormat/>
    <w:uiPriority w:val="0"/>
    <w:rPr>
      <w:rFonts w:ascii="Times New Roman" w:hAnsi="Times New Roman" w:eastAsia="宋体" w:cs="Times New Roman"/>
      <w:b/>
      <w:bCs/>
      <w:sz w:val="28"/>
      <w:szCs w:val="28"/>
    </w:rPr>
  </w:style>
  <w:style w:type="character" w:customStyle="1" w:styleId="283">
    <w:name w:val="标题 6 字符"/>
    <w:link w:val="7"/>
    <w:autoRedefine/>
    <w:qFormat/>
    <w:uiPriority w:val="0"/>
    <w:rPr>
      <w:rFonts w:ascii="Arial" w:hAnsi="Arial" w:eastAsia="黑体" w:cs="Times New Roman"/>
      <w:b/>
      <w:bCs/>
      <w:sz w:val="24"/>
      <w:szCs w:val="24"/>
    </w:rPr>
  </w:style>
  <w:style w:type="character" w:customStyle="1" w:styleId="284">
    <w:name w:val="标题 7 字符"/>
    <w:link w:val="8"/>
    <w:autoRedefine/>
    <w:qFormat/>
    <w:uiPriority w:val="0"/>
    <w:rPr>
      <w:rFonts w:ascii="Times New Roman" w:hAnsi="Times New Roman" w:eastAsia="宋体" w:cs="Times New Roman"/>
      <w:b/>
      <w:bCs/>
      <w:sz w:val="24"/>
      <w:szCs w:val="24"/>
    </w:rPr>
  </w:style>
  <w:style w:type="character" w:customStyle="1" w:styleId="285">
    <w:name w:val="标题 8 字符"/>
    <w:link w:val="10"/>
    <w:autoRedefine/>
    <w:qFormat/>
    <w:uiPriority w:val="0"/>
    <w:rPr>
      <w:rFonts w:ascii="Arial" w:hAnsi="Arial" w:eastAsia="黑体" w:cs="Times New Roman"/>
      <w:sz w:val="24"/>
      <w:szCs w:val="24"/>
    </w:rPr>
  </w:style>
  <w:style w:type="character" w:customStyle="1" w:styleId="286">
    <w:name w:val="标题 9 字符"/>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字符"/>
    <w:link w:val="28"/>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字符"/>
    <w:link w:val="44"/>
    <w:autoRedefine/>
    <w:semiHidden/>
    <w:qFormat/>
    <w:uiPriority w:val="0"/>
    <w:rPr>
      <w:rFonts w:ascii="宋体" w:hAnsi="Courier New"/>
      <w:spacing w:val="-4"/>
      <w:sz w:val="24"/>
      <w:szCs w:val="24"/>
    </w:rPr>
  </w:style>
  <w:style w:type="character" w:customStyle="1" w:styleId="291">
    <w:name w:val="正文文本缩进 字符"/>
    <w:link w:val="20"/>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字符"/>
    <w:link w:val="34"/>
    <w:autoRedefine/>
    <w:semiHidden/>
    <w:qFormat/>
    <w:uiPriority w:val="0"/>
    <w:rPr>
      <w:sz w:val="18"/>
      <w:szCs w:val="24"/>
    </w:rPr>
  </w:style>
  <w:style w:type="character" w:customStyle="1" w:styleId="299">
    <w:name w:val="脚注文本 Char1"/>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字符"/>
    <w:link w:val="19"/>
    <w:autoRedefine/>
    <w:qFormat/>
    <w:uiPriority w:val="0"/>
    <w:rPr>
      <w:sz w:val="28"/>
      <w:szCs w:val="24"/>
    </w:rPr>
  </w:style>
  <w:style w:type="character" w:customStyle="1" w:styleId="314">
    <w:name w:val="正文文本 字符"/>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字符"/>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字符"/>
    <w:link w:val="32"/>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字符"/>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字符"/>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字符"/>
    <w:link w:val="27"/>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字符"/>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字符"/>
    <w:link w:val="26"/>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字符"/>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字符"/>
    <w:link w:val="25"/>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字符"/>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字符"/>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字符"/>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字符"/>
    <w:link w:val="40"/>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字符"/>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字符"/>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3779</Words>
  <Characters>3999</Characters>
  <Lines>246</Lines>
  <Paragraphs>69</Paragraphs>
  <TotalTime>7</TotalTime>
  <ScaleCrop>false</ScaleCrop>
  <LinksUpToDate>false</LinksUpToDate>
  <CharactersWithSpaces>4233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2025-04-11T01:09:36Z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