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sz w:val="32"/>
          <w:szCs w:val="32"/>
        </w:rPr>
        <w:t>多媒体教室维护外包服务</w:t>
      </w:r>
      <w:r>
        <w:rPr>
          <w:rFonts w:hint="eastAsia"/>
          <w:sz w:val="32"/>
          <w:szCs w:val="32"/>
        </w:rPr>
        <w:t>招标参数</w:t>
      </w:r>
    </w:p>
    <w:p/>
    <w:p>
      <w:pPr>
        <w:widowControl/>
        <w:spacing w:line="360" w:lineRule="auto"/>
        <w:jc w:val="left"/>
        <w:rPr>
          <w:rFonts w:ascii="宋体" w:hAnsi="宋体" w:eastAsia="宋体" w:cs="Times New Roman"/>
          <w:b/>
          <w:szCs w:val="21"/>
        </w:rPr>
      </w:pPr>
      <w:r>
        <w:rPr>
          <w:rFonts w:hint="eastAsia" w:ascii="宋体" w:hAnsi="宋体" w:eastAsia="宋体" w:cs="Times New Roman"/>
          <w:b/>
          <w:szCs w:val="21"/>
        </w:rPr>
        <w:t>一．维护范围及服务时间</w:t>
      </w:r>
    </w:p>
    <w:p>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1．维护范围</w:t>
      </w:r>
    </w:p>
    <w:p>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温州大学茶山南北校区的多媒体教室、</w:t>
      </w:r>
      <w:r>
        <w:rPr>
          <w:rFonts w:hint="eastAsia" w:ascii="宋体" w:hAnsi="宋体" w:eastAsia="宋体" w:cs="Times New Roman"/>
          <w:szCs w:val="21"/>
          <w:lang w:val="en-US" w:eastAsia="zh-CN"/>
        </w:rPr>
        <w:t>智慧教室、</w:t>
      </w:r>
      <w:r>
        <w:rPr>
          <w:rFonts w:hint="eastAsia" w:ascii="宋体" w:hAnsi="宋体" w:eastAsia="宋体" w:cs="Times New Roman"/>
          <w:szCs w:val="21"/>
        </w:rPr>
        <w:t>口语教室、语言教室、中心管理的报告厅和其它多媒体场所</w:t>
      </w:r>
      <w:r>
        <w:rPr>
          <w:rFonts w:hint="default" w:ascii="宋体" w:hAnsi="宋体" w:eastAsia="宋体" w:cs="Times New Roman"/>
          <w:szCs w:val="21"/>
          <w:highlight w:val="yellow"/>
          <w:woUserID w:val="1"/>
        </w:rPr>
        <w:t>，教室约350间</w:t>
      </w:r>
      <w:r>
        <w:rPr>
          <w:rFonts w:hint="eastAsia" w:ascii="宋体" w:hAnsi="宋体" w:eastAsia="宋体" w:cs="Times New Roman"/>
          <w:szCs w:val="21"/>
        </w:rPr>
        <w:t>。</w:t>
      </w:r>
    </w:p>
    <w:p>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2．服务时间</w:t>
      </w:r>
    </w:p>
    <w:p>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0</w:t>
      </w:r>
      <w:r>
        <w:rPr>
          <w:rFonts w:hint="eastAsia" w:ascii="宋体" w:hAnsi="宋体" w:eastAsia="宋体" w:cs="Times New Roman"/>
          <w:szCs w:val="21"/>
          <w:lang w:val="en-US" w:eastAsia="zh-CN"/>
        </w:rPr>
        <w:t>25</w:t>
      </w:r>
      <w:r>
        <w:rPr>
          <w:rFonts w:ascii="宋体" w:hAnsi="宋体" w:eastAsia="宋体" w:cs="Times New Roman"/>
          <w:szCs w:val="21"/>
        </w:rPr>
        <w:t>年</w:t>
      </w:r>
      <w:r>
        <w:rPr>
          <w:rFonts w:hint="eastAsia" w:ascii="宋体" w:hAnsi="宋体" w:eastAsia="宋体" w:cs="Times New Roman"/>
          <w:szCs w:val="21"/>
          <w:lang w:val="en-US" w:eastAsia="zh-CN"/>
        </w:rPr>
        <w:t>1</w:t>
      </w:r>
      <w:r>
        <w:rPr>
          <w:rFonts w:hint="eastAsia" w:ascii="宋体" w:hAnsi="宋体" w:eastAsia="宋体" w:cs="Times New Roman"/>
          <w:szCs w:val="21"/>
        </w:rPr>
        <w:t>月1日至20</w:t>
      </w:r>
      <w:r>
        <w:rPr>
          <w:rFonts w:hint="eastAsia" w:ascii="宋体" w:hAnsi="宋体" w:eastAsia="宋体" w:cs="Times New Roman"/>
          <w:szCs w:val="21"/>
          <w:lang w:val="en-US" w:eastAsia="zh-CN"/>
        </w:rPr>
        <w:t>25</w:t>
      </w:r>
      <w:r>
        <w:rPr>
          <w:rFonts w:hint="eastAsia" w:ascii="宋体" w:hAnsi="宋体" w:eastAsia="宋体" w:cs="Times New Roman"/>
          <w:szCs w:val="21"/>
        </w:rPr>
        <w:t>年</w:t>
      </w:r>
      <w:r>
        <w:rPr>
          <w:rFonts w:hint="eastAsia" w:ascii="宋体" w:hAnsi="宋体" w:eastAsia="宋体" w:cs="Times New Roman"/>
          <w:szCs w:val="21"/>
          <w:lang w:val="en-US" w:eastAsia="zh-CN"/>
        </w:rPr>
        <w:t>12</w:t>
      </w:r>
      <w:r>
        <w:rPr>
          <w:rFonts w:hint="eastAsia" w:ascii="宋体" w:hAnsi="宋体" w:eastAsia="宋体" w:cs="Times New Roman"/>
          <w:szCs w:val="21"/>
        </w:rPr>
        <w:t>月31日</w:t>
      </w:r>
    </w:p>
    <w:p>
      <w:pPr>
        <w:widowControl/>
        <w:spacing w:line="360" w:lineRule="auto"/>
        <w:jc w:val="left"/>
        <w:rPr>
          <w:rFonts w:ascii="宋体" w:hAnsi="宋体" w:eastAsia="宋体" w:cs="Times New Roman"/>
          <w:b/>
          <w:szCs w:val="21"/>
        </w:rPr>
      </w:pPr>
      <w:r>
        <w:rPr>
          <w:rFonts w:hint="eastAsia" w:ascii="宋体" w:hAnsi="宋体" w:eastAsia="宋体" w:cs="Times New Roman"/>
          <w:b/>
          <w:szCs w:val="21"/>
        </w:rPr>
        <w:t>二．服务外包方派驻工作人员要求</w:t>
      </w:r>
    </w:p>
    <w:p>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1．派驻工作人员</w:t>
      </w:r>
      <w:r>
        <w:rPr>
          <w:rFonts w:hint="eastAsia" w:ascii="宋体" w:hAnsi="宋体" w:eastAsia="宋体" w:cs="Times New Roman"/>
          <w:szCs w:val="21"/>
          <w:lang w:val="en-US" w:eastAsia="zh-CN"/>
        </w:rPr>
        <w:t>4</w:t>
      </w:r>
      <w:r>
        <w:rPr>
          <w:rFonts w:hint="eastAsia" w:ascii="宋体" w:hAnsi="宋体" w:eastAsia="宋体" w:cs="Times New Roman"/>
          <w:szCs w:val="21"/>
        </w:rPr>
        <w:t>名，必须具有教育技术、计算机或网络工程等专业背景的人员，具有本科或专科学历</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经校方</w:t>
      </w:r>
      <w:r>
        <w:rPr>
          <w:rFonts w:hint="default" w:ascii="宋体" w:hAnsi="宋体" w:eastAsia="宋体" w:cs="Times New Roman"/>
          <w:szCs w:val="21"/>
          <w:highlight w:val="yellow"/>
          <w:lang w:eastAsia="zh-CN"/>
          <w:woUserID w:val="1"/>
        </w:rPr>
        <w:t>实操</w:t>
      </w:r>
      <w:r>
        <w:rPr>
          <w:rFonts w:hint="eastAsia" w:ascii="宋体" w:hAnsi="宋体" w:eastAsia="宋体" w:cs="Times New Roman"/>
          <w:szCs w:val="21"/>
          <w:highlight w:val="yellow"/>
          <w:lang w:val="en-US" w:eastAsia="zh-CN"/>
        </w:rPr>
        <w:t>面试</w:t>
      </w:r>
      <w:r>
        <w:rPr>
          <w:rFonts w:hint="eastAsia" w:ascii="宋体" w:hAnsi="宋体" w:eastAsia="宋体" w:cs="Times New Roman"/>
          <w:szCs w:val="21"/>
          <w:lang w:val="en-US" w:eastAsia="zh-CN"/>
        </w:rPr>
        <w:t>合格后，方可派驻；如有相关工作经验2年以上，经校方认定后学历可适当放宽</w:t>
      </w:r>
      <w:r>
        <w:rPr>
          <w:rFonts w:hint="eastAsia" w:ascii="宋体" w:hAnsi="宋体" w:eastAsia="宋体" w:cs="Times New Roman"/>
          <w:szCs w:val="21"/>
        </w:rPr>
        <w:t>。</w:t>
      </w:r>
    </w:p>
    <w:p>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2．派驻工作人员入场工作时，向校方提供身份证明、学历证书、专业技术证书和温州市社保缴纳相关证明。</w:t>
      </w:r>
    </w:p>
    <w:p>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3．派驻工作人员的办公地点设在</w:t>
      </w:r>
      <w:r>
        <w:rPr>
          <w:rFonts w:hint="eastAsia" w:ascii="宋体" w:hAnsi="宋体" w:eastAsia="宋体" w:cs="Times New Roman"/>
          <w:color w:val="000000" w:themeColor="text1"/>
          <w:szCs w:val="21"/>
          <w14:textFill>
            <w14:solidFill>
              <w14:schemeClr w14:val="tx1"/>
            </w14:solidFill>
          </w14:textFill>
        </w:rPr>
        <w:t>校方</w:t>
      </w:r>
      <w:r>
        <w:rPr>
          <w:rFonts w:hint="eastAsia" w:ascii="宋体" w:hAnsi="宋体" w:eastAsia="宋体" w:cs="Times New Roman"/>
          <w:szCs w:val="21"/>
        </w:rPr>
        <w:t>安排的场所。</w:t>
      </w:r>
    </w:p>
    <w:p>
      <w:pPr>
        <w:widowControl/>
        <w:spacing w:line="360" w:lineRule="auto"/>
        <w:ind w:firstLine="420" w:firstLineChars="200"/>
        <w:jc w:val="left"/>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．在合同规定服务时间内，</w:t>
      </w:r>
      <w:r>
        <w:rPr>
          <w:rFonts w:ascii="宋体" w:hAnsi="宋体" w:eastAsia="宋体" w:cs="Times New Roman"/>
          <w:szCs w:val="21"/>
        </w:rPr>
        <w:t>服务人员接受</w:t>
      </w:r>
      <w:r>
        <w:rPr>
          <w:rFonts w:hint="eastAsia" w:ascii="宋体" w:hAnsi="宋体" w:eastAsia="宋体" w:cs="Times New Roman"/>
          <w:szCs w:val="21"/>
        </w:rPr>
        <w:t>校方</w:t>
      </w:r>
      <w:r>
        <w:rPr>
          <w:rFonts w:ascii="宋体" w:hAnsi="宋体" w:eastAsia="宋体" w:cs="Times New Roman"/>
          <w:szCs w:val="21"/>
        </w:rPr>
        <w:t>管理</w:t>
      </w:r>
      <w:r>
        <w:rPr>
          <w:rFonts w:hint="eastAsia" w:ascii="宋体" w:hAnsi="宋体" w:eastAsia="宋体" w:cs="Times New Roman"/>
          <w:szCs w:val="21"/>
        </w:rPr>
        <w:t>，</w:t>
      </w:r>
      <w:r>
        <w:rPr>
          <w:rFonts w:ascii="宋体" w:hAnsi="宋体" w:eastAsia="宋体" w:cs="Times New Roman"/>
          <w:szCs w:val="21"/>
        </w:rPr>
        <w:t>接受</w:t>
      </w:r>
      <w:r>
        <w:rPr>
          <w:rFonts w:hint="eastAsia" w:ascii="宋体" w:hAnsi="宋体" w:eastAsia="宋体" w:cs="Times New Roman"/>
          <w:szCs w:val="21"/>
        </w:rPr>
        <w:t>校方</w:t>
      </w:r>
      <w:r>
        <w:rPr>
          <w:rFonts w:ascii="宋体" w:hAnsi="宋体" w:eastAsia="宋体" w:cs="Times New Roman"/>
          <w:szCs w:val="21"/>
        </w:rPr>
        <w:t>安排的各项工作与服务要求</w:t>
      </w:r>
      <w:r>
        <w:rPr>
          <w:rFonts w:hint="eastAsia" w:ascii="宋体" w:hAnsi="宋体" w:eastAsia="宋体" w:cs="Times New Roman"/>
          <w:szCs w:val="21"/>
        </w:rPr>
        <w:t>；中标方</w:t>
      </w:r>
      <w:r>
        <w:rPr>
          <w:rFonts w:ascii="宋体" w:hAnsi="宋体" w:eastAsia="宋体" w:cs="Times New Roman"/>
          <w:szCs w:val="21"/>
        </w:rPr>
        <w:t>不得安排派驻人员其它工作</w:t>
      </w:r>
      <w:r>
        <w:rPr>
          <w:rFonts w:hint="eastAsia" w:ascii="宋体" w:hAnsi="宋体" w:eastAsia="宋体" w:cs="Times New Roman"/>
          <w:szCs w:val="21"/>
        </w:rPr>
        <w:t>。</w:t>
      </w:r>
    </w:p>
    <w:p>
      <w:pPr>
        <w:widowControl/>
        <w:spacing w:line="360" w:lineRule="auto"/>
        <w:ind w:firstLine="420" w:firstLineChars="200"/>
        <w:jc w:val="left"/>
        <w:rPr>
          <w:rFonts w:hint="eastAsia" w:ascii="宋体" w:hAnsi="宋体" w:eastAsia="宋体" w:cs="Times New Roman"/>
          <w:szCs w:val="21"/>
          <w:highlight w:val="yellow"/>
        </w:rPr>
      </w:pPr>
      <w:r>
        <w:rPr>
          <w:rFonts w:ascii="宋体" w:hAnsi="宋体" w:eastAsia="宋体" w:cs="Times New Roman"/>
          <w:szCs w:val="21"/>
          <w:highlight w:val="yellow"/>
          <w:woUserID w:val="1"/>
        </w:rPr>
        <w:t>5.</w:t>
      </w:r>
      <w:r>
        <w:rPr>
          <w:rFonts w:ascii="宋体" w:hAnsi="宋体" w:eastAsia="宋体" w:cs="Times New Roman"/>
          <w:szCs w:val="21"/>
          <w:highlight w:val="yellow"/>
        </w:rPr>
        <w:t>中标方需在自中标通知书发出之日起7日内派驻相关人员到岗。若中标方超过10日仍未派驻人员，校方</w:t>
      </w:r>
      <w:r>
        <w:rPr>
          <w:rFonts w:ascii="宋体" w:hAnsi="宋体" w:eastAsia="宋体" w:cs="Times New Roman"/>
          <w:szCs w:val="21"/>
          <w:highlight w:val="yellow"/>
          <w:woUserID w:val="1"/>
        </w:rPr>
        <w:t>有权中止合同</w:t>
      </w:r>
      <w:r>
        <w:rPr>
          <w:rFonts w:hint="default" w:ascii="宋体" w:hAnsi="宋体" w:eastAsia="宋体" w:cs="Times New Roman"/>
          <w:szCs w:val="21"/>
          <w:highlight w:val="yellow"/>
        </w:rPr>
        <w:t>。在服务期内，如需更换派驻人员，中标方需提前30天书面通知校方，并安排新人员进行为期一个月的试用期。试用期满且经校方评估合格后，新人员方可正式留用。</w:t>
      </w:r>
    </w:p>
    <w:p>
      <w:pPr>
        <w:widowControl/>
        <w:spacing w:line="360" w:lineRule="auto"/>
        <w:jc w:val="left"/>
        <w:rPr>
          <w:rFonts w:ascii="宋体" w:hAnsi="宋体" w:eastAsia="宋体" w:cs="Times New Roman"/>
          <w:b/>
          <w:szCs w:val="21"/>
        </w:rPr>
      </w:pPr>
      <w:r>
        <w:rPr>
          <w:rFonts w:ascii="宋体" w:hAnsi="宋体" w:eastAsia="宋体" w:cs="Times New Roman"/>
          <w:b/>
          <w:szCs w:val="21"/>
        </w:rPr>
        <w:t>三</w:t>
      </w:r>
      <w:r>
        <w:rPr>
          <w:rFonts w:hint="eastAsia" w:ascii="宋体" w:hAnsi="宋体" w:eastAsia="宋体" w:cs="Times New Roman"/>
          <w:b/>
          <w:szCs w:val="21"/>
        </w:rPr>
        <w:t>．维护人员工作要求</w:t>
      </w:r>
    </w:p>
    <w:p>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1．维护人员必须熟悉常用设备的故障现象处理，帮助用户排除常见的故障。</w:t>
      </w:r>
    </w:p>
    <w:p>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2．维护人员必须严格遵守</w:t>
      </w:r>
      <w:r>
        <w:rPr>
          <w:rFonts w:hint="eastAsia" w:ascii="宋体" w:hAnsi="宋体" w:eastAsia="宋体" w:cs="Times New Roman"/>
          <w:szCs w:val="21"/>
          <w:lang w:val="en-US" w:eastAsia="zh-CN"/>
        </w:rPr>
        <w:t>信息技术中心</w:t>
      </w:r>
      <w:r>
        <w:rPr>
          <w:rFonts w:hint="eastAsia" w:ascii="宋体" w:hAnsi="宋体" w:eastAsia="宋体" w:cs="Times New Roman"/>
          <w:szCs w:val="21"/>
        </w:rPr>
        <w:t>制定的各项规章制度和劳动纪律，能充分体现是代表学校在行使维护权力。</w:t>
      </w:r>
    </w:p>
    <w:p>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3．维护人员工作态度认真，对用户服务热情、周到，工作中能听从</w:t>
      </w:r>
      <w:r>
        <w:rPr>
          <w:rFonts w:hint="eastAsia" w:ascii="宋体" w:hAnsi="宋体" w:eastAsia="宋体" w:cs="Times New Roman"/>
          <w:szCs w:val="21"/>
          <w:lang w:eastAsia="zh-CN"/>
        </w:rPr>
        <w:t>信息技术中心</w:t>
      </w:r>
      <w:r>
        <w:rPr>
          <w:rFonts w:hint="eastAsia" w:ascii="宋体" w:hAnsi="宋体" w:eastAsia="宋体" w:cs="Times New Roman"/>
          <w:szCs w:val="21"/>
        </w:rPr>
        <w:t>的管理和安排。</w:t>
      </w:r>
    </w:p>
    <w:p>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4．遵守保密制度，要做好工作资料和资源的保密工作。</w:t>
      </w:r>
    </w:p>
    <w:p>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5．不准利用职权和操作技能故意刁难或愚弄学校师生。</w:t>
      </w:r>
    </w:p>
    <w:p>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6．不准挪用教学设备，若出现派驻人员人为破坏或偷窃丢失需公司承担等价赔偿。</w:t>
      </w:r>
    </w:p>
    <w:p>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7．派驻人员所需维护工具，应履行领用手续方可使用。若出现人为损坏需以旧换新，丢失需按等价赔偿。</w:t>
      </w:r>
    </w:p>
    <w:p>
      <w:pPr>
        <w:widowControl/>
        <w:spacing w:line="360" w:lineRule="auto"/>
        <w:ind w:firstLine="420" w:firstLineChars="200"/>
        <w:jc w:val="left"/>
        <w:rPr>
          <w:rFonts w:ascii="宋体" w:hAnsi="宋体" w:eastAsia="宋体" w:cs="Times New Roman"/>
          <w:b/>
          <w:szCs w:val="21"/>
        </w:rPr>
      </w:pPr>
      <w:r>
        <w:rPr>
          <w:rFonts w:hint="eastAsia" w:ascii="宋体" w:hAnsi="宋体" w:eastAsia="宋体" w:cs="Times New Roman"/>
          <w:szCs w:val="21"/>
        </w:rPr>
        <w:t>8．中标方派驻人员违反上述7条要求，校方有权提出更换人员或中止合同履行。</w:t>
      </w:r>
    </w:p>
    <w:p>
      <w:pPr>
        <w:widowControl/>
        <w:spacing w:line="360" w:lineRule="auto"/>
        <w:jc w:val="left"/>
        <w:rPr>
          <w:rFonts w:ascii="宋体" w:hAnsi="宋体" w:eastAsia="宋体" w:cs="Times New Roman"/>
          <w:b/>
          <w:szCs w:val="21"/>
        </w:rPr>
      </w:pPr>
      <w:r>
        <w:rPr>
          <w:rFonts w:hint="eastAsia" w:ascii="宋体" w:hAnsi="宋体" w:eastAsia="宋体" w:cs="Times New Roman"/>
          <w:b/>
          <w:szCs w:val="21"/>
        </w:rPr>
        <w:t xml:space="preserve">四．工作时间和形式 </w:t>
      </w:r>
    </w:p>
    <w:p>
      <w:pPr>
        <w:widowControl/>
        <w:spacing w:line="360" w:lineRule="auto"/>
        <w:ind w:firstLine="420" w:firstLineChars="200"/>
        <w:jc w:val="lef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．工作时间：按照学校的作息制度按时上下班，并接受学校安排的晚上、周末与假期的加班，节假日如需值班也按此执行。</w:t>
      </w:r>
    </w:p>
    <w:p>
      <w:pPr>
        <w:widowControl/>
        <w:spacing w:line="360" w:lineRule="auto"/>
        <w:ind w:firstLine="420" w:firstLineChars="200"/>
        <w:jc w:val="left"/>
        <w:rPr>
          <w:rFonts w:ascii="宋体" w:hAnsi="宋体" w:eastAsia="宋体" w:cs="Times New Roman"/>
          <w:b/>
          <w:szCs w:val="21"/>
        </w:rPr>
      </w:pPr>
      <w:r>
        <w:rPr>
          <w:rFonts w:ascii="宋体" w:hAnsi="宋体" w:eastAsia="宋体" w:cs="Times New Roman"/>
          <w:szCs w:val="21"/>
        </w:rPr>
        <w:t>2</w:t>
      </w:r>
      <w:r>
        <w:rPr>
          <w:rFonts w:hint="eastAsia" w:ascii="宋体" w:hAnsi="宋体" w:eastAsia="宋体" w:cs="Times New Roman"/>
          <w:szCs w:val="21"/>
        </w:rPr>
        <w:t>．工作形式：全年驻场上班。</w:t>
      </w:r>
    </w:p>
    <w:p>
      <w:pPr>
        <w:widowControl/>
        <w:spacing w:line="360" w:lineRule="auto"/>
        <w:jc w:val="left"/>
        <w:rPr>
          <w:rFonts w:ascii="宋体" w:hAnsi="宋体" w:eastAsia="宋体" w:cs="Times New Roman"/>
          <w:b/>
          <w:szCs w:val="21"/>
        </w:rPr>
      </w:pPr>
      <w:r>
        <w:rPr>
          <w:rFonts w:hint="eastAsia" w:ascii="宋体" w:hAnsi="宋体" w:eastAsia="宋体" w:cs="Times New Roman"/>
          <w:b/>
          <w:szCs w:val="21"/>
        </w:rPr>
        <w:t>五．</w:t>
      </w:r>
      <w:r>
        <w:rPr>
          <w:rFonts w:ascii="宋体" w:hAnsi="宋体" w:eastAsia="宋体" w:cs="Times New Roman"/>
          <w:b/>
          <w:szCs w:val="21"/>
        </w:rPr>
        <w:t>派驻工作人员考核和薪酬</w:t>
      </w:r>
    </w:p>
    <w:p>
      <w:pPr>
        <w:widowControl/>
        <w:spacing w:line="360" w:lineRule="auto"/>
        <w:ind w:firstLine="420" w:firstLineChars="20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中标方每月</w:t>
      </w:r>
      <w:r>
        <w:rPr>
          <w:rFonts w:hint="eastAsia" w:ascii="宋体" w:hAnsi="宋体" w:eastAsia="宋体" w:cs="宋体"/>
          <w:color w:val="000000" w:themeColor="text1"/>
          <w:kern w:val="0"/>
          <w:szCs w:val="21"/>
          <w:lang w:eastAsia="zh-CN"/>
          <w14:textFill>
            <w14:solidFill>
              <w14:schemeClr w14:val="tx1"/>
            </w14:solidFill>
          </w14:textFill>
        </w:rPr>
        <w:t>按时</w:t>
      </w:r>
      <w:r>
        <w:rPr>
          <w:rFonts w:hint="eastAsia" w:ascii="宋体" w:hAnsi="宋体" w:eastAsia="宋体" w:cs="宋体"/>
          <w:color w:val="000000" w:themeColor="text1"/>
          <w:kern w:val="0"/>
          <w:szCs w:val="21"/>
          <w14:textFill>
            <w14:solidFill>
              <w14:schemeClr w14:val="tx1"/>
            </w14:solidFill>
          </w14:textFill>
        </w:rPr>
        <w:t>发放派驻工作人员的薪酬，薪酬包括基本工资、考核奖励（包括正常上班考核奖励和加班考核）；每月考核奖励根据校方的工作业绩考核结果由中标方发放。</w:t>
      </w:r>
    </w:p>
    <w:p>
      <w:pPr>
        <w:widowControl/>
        <w:spacing w:line="360" w:lineRule="auto"/>
        <w:ind w:firstLine="420" w:firstLineChars="20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中标方须与派驻人员签订国家规定的劳务合同，每月按时缴纳国家劳动法规定的工作人员社保（包括</w:t>
      </w:r>
      <w:r>
        <w:rPr>
          <w:rFonts w:hint="eastAsia" w:ascii="宋体" w:hAnsi="宋体" w:eastAsia="宋体" w:cs="宋体"/>
          <w:color w:val="000000" w:themeColor="text1"/>
          <w:kern w:val="0"/>
          <w:szCs w:val="21"/>
          <w:lang w:val="en-US" w:eastAsia="zh-CN"/>
          <w14:textFill>
            <w14:solidFill>
              <w14:schemeClr w14:val="tx1"/>
            </w14:solidFill>
          </w14:textFill>
        </w:rPr>
        <w:t>医疗、</w:t>
      </w:r>
      <w:r>
        <w:rPr>
          <w:rFonts w:hint="eastAsia" w:ascii="宋体" w:hAnsi="宋体" w:eastAsia="宋体" w:cs="宋体"/>
          <w:color w:val="000000" w:themeColor="text1"/>
          <w:kern w:val="0"/>
          <w:szCs w:val="21"/>
          <w14:textFill>
            <w14:solidFill>
              <w14:schemeClr w14:val="tx1"/>
            </w14:solidFill>
          </w14:textFill>
        </w:rPr>
        <w:t>工伤</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意外等</w:t>
      </w:r>
      <w:r>
        <w:rPr>
          <w:rFonts w:hint="eastAsia" w:ascii="宋体" w:hAnsi="宋体" w:eastAsia="宋体" w:cs="宋体"/>
          <w:color w:val="000000" w:themeColor="text1"/>
          <w:kern w:val="0"/>
          <w:szCs w:val="21"/>
          <w14:textFill>
            <w14:solidFill>
              <w14:schemeClr w14:val="tx1"/>
            </w14:solidFill>
          </w14:textFill>
        </w:rPr>
        <w:t>保险）（不得低于温州市规定标准）。</w:t>
      </w:r>
    </w:p>
    <w:p>
      <w:pPr>
        <w:widowControl/>
        <w:spacing w:line="360" w:lineRule="auto"/>
        <w:jc w:val="left"/>
        <w:rPr>
          <w:rFonts w:ascii="宋体" w:hAnsi="宋体" w:eastAsia="宋体" w:cs="宋体"/>
          <w:b/>
          <w:kern w:val="0"/>
          <w:szCs w:val="21"/>
        </w:rPr>
      </w:pPr>
      <w:r>
        <w:rPr>
          <w:rFonts w:hint="eastAsia" w:ascii="宋体" w:hAnsi="宋体" w:eastAsia="宋体" w:cs="宋体"/>
          <w:b/>
          <w:kern w:val="0"/>
          <w:szCs w:val="21"/>
        </w:rPr>
        <w:t>六．工作内容</w:t>
      </w:r>
    </w:p>
    <w:p>
      <w:pPr>
        <w:widowControl/>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．熟悉相应校区的多媒体设备情况、能对出现的问题，进行基本故障的判断和处理。</w:t>
      </w:r>
    </w:p>
    <w:p>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 每月至少一次针对所维护多媒体教室，进行防御性全面维护，并记录。</w:t>
      </w:r>
    </w:p>
    <w:p>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2．接听师生求助电话，须按工作规定按时到达，及时维护，并做好记录。</w:t>
      </w:r>
    </w:p>
    <w:p>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3．对不能或无法处理的问题迅速报告校方管理人员并提出自己的处理意见。</w:t>
      </w:r>
    </w:p>
    <w:p>
      <w:pPr>
        <w:widowControl/>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．其它临时指派的工作</w:t>
      </w:r>
    </w:p>
    <w:p>
      <w:pPr>
        <w:tabs>
          <w:tab w:val="left" w:pos="630"/>
        </w:tabs>
        <w:spacing w:line="300" w:lineRule="auto"/>
        <w:rPr>
          <w:rFonts w:ascii="宋体" w:hAnsi="宋体"/>
          <w:szCs w:val="21"/>
        </w:rPr>
      </w:pPr>
      <w:r>
        <w:rPr>
          <w:rFonts w:ascii="宋体" w:hAnsi="宋体" w:eastAsia="宋体" w:cs="宋体"/>
          <w:b/>
          <w:kern w:val="0"/>
          <w:szCs w:val="21"/>
        </w:rPr>
        <w:t>七</w:t>
      </w:r>
      <w:r>
        <w:rPr>
          <w:rFonts w:hint="eastAsia" w:ascii="宋体" w:hAnsi="宋体" w:eastAsia="宋体" w:cs="宋体"/>
          <w:b/>
          <w:kern w:val="0"/>
          <w:szCs w:val="21"/>
        </w:rPr>
        <w:t>．</w:t>
      </w:r>
      <w:r>
        <w:rPr>
          <w:rFonts w:hint="eastAsia" w:ascii="宋体" w:hAnsi="宋体"/>
          <w:b/>
          <w:szCs w:val="21"/>
        </w:rPr>
        <w:t>服务费用及支付方式</w:t>
      </w:r>
    </w:p>
    <w:p>
      <w:pPr>
        <w:widowControl/>
        <w:spacing w:line="360" w:lineRule="auto"/>
        <w:ind w:firstLine="420" w:firstLineChars="200"/>
        <w:jc w:val="left"/>
        <w:rPr>
          <w:rFonts w:hint="default" w:ascii="宋体" w:hAnsi="宋体"/>
          <w:szCs w:val="21"/>
          <w:woUserID w:val="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校方为中标方提供一定金额的维护服务外包费用，支付方式为2次，按6个月1次执行，每次支付合同金额的50%。</w:t>
      </w:r>
      <w:bookmarkStart w:id="0" w:name="_GoBack"/>
      <w:bookmarkEnd w:id="0"/>
    </w:p>
    <w:p>
      <w:pPr>
        <w:widowControl/>
        <w:spacing w:line="360" w:lineRule="auto"/>
        <w:jc w:val="left"/>
        <w:rPr>
          <w:rFonts w:ascii="宋体" w:hAnsi="宋体" w:eastAsia="宋体" w:cs="宋体"/>
          <w:b/>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lMzRmMjY1YWNlOWI0NGRhODIyYjQwZWJjNDA0OTgifQ=="/>
  </w:docVars>
  <w:rsids>
    <w:rsidRoot w:val="008874F3"/>
    <w:rsid w:val="00025EAE"/>
    <w:rsid w:val="00186591"/>
    <w:rsid w:val="00291FA0"/>
    <w:rsid w:val="0029507F"/>
    <w:rsid w:val="0031729A"/>
    <w:rsid w:val="0036705D"/>
    <w:rsid w:val="00524965"/>
    <w:rsid w:val="00550A62"/>
    <w:rsid w:val="00552231"/>
    <w:rsid w:val="006B30DC"/>
    <w:rsid w:val="006E4251"/>
    <w:rsid w:val="006E7A00"/>
    <w:rsid w:val="00773553"/>
    <w:rsid w:val="007B4B93"/>
    <w:rsid w:val="007C0F54"/>
    <w:rsid w:val="008874F3"/>
    <w:rsid w:val="008E348E"/>
    <w:rsid w:val="00913F56"/>
    <w:rsid w:val="009652B4"/>
    <w:rsid w:val="009A4F70"/>
    <w:rsid w:val="009F797F"/>
    <w:rsid w:val="00B906FE"/>
    <w:rsid w:val="00C27C4E"/>
    <w:rsid w:val="00C60E29"/>
    <w:rsid w:val="00CA6987"/>
    <w:rsid w:val="00D44D22"/>
    <w:rsid w:val="00EE4021"/>
    <w:rsid w:val="00F953A4"/>
    <w:rsid w:val="00F958A5"/>
    <w:rsid w:val="05AD1CE1"/>
    <w:rsid w:val="08CF78A5"/>
    <w:rsid w:val="0E9666AA"/>
    <w:rsid w:val="113118BF"/>
    <w:rsid w:val="1F6A3CD5"/>
    <w:rsid w:val="2C6929AE"/>
    <w:rsid w:val="2DDB6144"/>
    <w:rsid w:val="3A437842"/>
    <w:rsid w:val="430D5676"/>
    <w:rsid w:val="4EAA0605"/>
    <w:rsid w:val="5801672A"/>
    <w:rsid w:val="5D113678"/>
    <w:rsid w:val="5FBA6098"/>
    <w:rsid w:val="62482ED4"/>
    <w:rsid w:val="66BB0B84"/>
    <w:rsid w:val="69C16BEA"/>
    <w:rsid w:val="739E743E"/>
    <w:rsid w:val="769426B7"/>
    <w:rsid w:val="B9EB1983"/>
    <w:rsid w:val="C9B0B880"/>
    <w:rsid w:val="CCEB11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1082</Words>
  <Characters>1093</Characters>
  <Lines>8</Lines>
  <Paragraphs>2</Paragraphs>
  <TotalTime>0</TotalTime>
  <ScaleCrop>false</ScaleCrop>
  <LinksUpToDate>false</LinksUpToDate>
  <CharactersWithSpaces>1095</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2018-03-19T16:01:00Z</dcterms:created>
  <dc:creator>YU</dc:creator>
  <cp:lastModifiedBy>chaoy</cp:lastModifiedBy>
  <dcterms:modified xsi:type="dcterms:W3CDTF">2025-01-03T15:25:52Z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B246673BBE014C8388DA550BFA2FFAD9_13</vt:lpwstr>
  </property>
</Properties>
</file>